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C6394" w14:textId="77777777" w:rsidR="00A62D3E" w:rsidRDefault="00C8702F">
      <w:pPr>
        <w:pStyle w:val="ZA"/>
        <w:framePr w:wrap="notBeside"/>
        <w:rPr>
          <w:rFonts w:cs="Arial"/>
          <w:noProof w:val="0"/>
        </w:rPr>
      </w:pPr>
      <w:bookmarkStart w:id="0" w:name="page1"/>
      <w:r>
        <w:rPr>
          <w:rFonts w:cs="Arial"/>
          <w:noProof w:val="0"/>
          <w:sz w:val="64"/>
          <w:lang w:eastAsia="zh-CN"/>
        </w:rPr>
        <w:pict w14:anchorId="21B2C6A8">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321" type="#_x0000_t74" alt="DDC1C3C@3D0@52578C590C51CEB35EGD09:H&lt;I9:HAGY11054559!!!BIHO@]y11054559!@7G019@113086125745113086125745!!!!!!!!!!!!!!!!!!!!!!!!!!!!!!!!!!!!!!!!!!!!!!!!!!!!9:HAZ9:H@@[11009964!!!BIHO@]{11009964!@6885241102E296G3D3e23/yy0,110!2F!Inld!OnedC!N@L'Q!)gns!uxqd!0!houdsg//hsdldour/enb!!!!!!!!!!!!!!!!!!!!!!!!!!!!!!!!!!!!!!!!!!!!!!!!!!!!!!!!!!!!!!!!!!!!!!!!!!!!!!!!!!!!!!!!!!!!!!!!!!!!!!!!!!!!!!!!!!!!!!!!!!!!!!!!!!!!!!!!!!!!!!!!!!!!!!!!!!!!!!!!!!!!!!!!!!!!!!!!!!!!!!!!!!!!!!!!!!!!!!!!!!!!!!!!!!!!!!!!!!!!!!!!!!!!!!!!!!!!!!!!!!!!!!!!!!!!!!!!!!!!!!!!!!!!!!!!!!!!!!!!!!!!!!!!!!!!!!!!!!!!!!!!!!!!!!!!!!!!!!!!!!!!!!!!!!!!!!!!!!!!!!!!!!!!!!!!!!!!!!!!!!!!!!!!!!!!!!!!!!!!!!!!!!!!!!!!!!!!!!!!!!!!!!!!!!!!!!!!!!!!!!!!!!!!!!!!!!!!!!!!!!!!!!!!!!!!!!!!!!!!!!!!!!!!!!!!!!!!!!!!!!!!!!!!!!!!!!!!!!!!!!!!!!!!!!!!!!!!!!!!!!!!!!!!!!!!!!!!!!!!!!!!!!!!!!!!!!!!!!!!!!!!!!!!!!!!!!!!!!!!!!!!!!!!!!!!!!!!!!!!!!!!!!!!!!!!!!!!!!!!!!!!!!!!!!!!!!!!!!!!!!!!!!!!!!!!!!!!!!!!!!!!!!!!!!!!!!!!!!!!!!!!!!!!!!!!!!!!!!!!!!!!!!!!!!!!!!!!!!!!!!!!!!!!!!!!!!!!!!!!!!!!!!!!!!!!!!!!!!!!!!!!!!!!!!!!!!!!!!!!!!!!!!!!!!!!!!!!!!!!!!!!!!!!!!!!!!!!!!!!!!!!!!!!!!!!!!!!!!!!!!!!!!!!!!!!!!!!!!!!!!!!!!!!!!!!!!!!!!!!!!!!!!!!!!!!!!!!!!!!!!!!!!!!!!!!!!!!!!!!!!!!!!!!!!!!!!!!!!!!!!!!!!!!!!!!!!!!!!!!!!!!!!!!!!!!!!!!!!!!!!!!!!!!!!!!!!!!!!!!!!!!!!!!!!!!!!!!!!!!!!!!!!!!!!!!!!!!!!!!!!!!!!!!!!!!!!!!!!!!!!!!!!!!!!!!!!!!!!!!!!!!!!!!!!!!!!!!!!!!!!!!!!!!!!!!!!!!!!!!!!!!!!!!!!!!!!!!!!!!!!!!!!!!!!!!!!!!!!!!!!!!!!!!!!!!!!!!!!!!!!!!!!!!!!!!!!!!!!!!!!!!!!!!!!!!!!!!!!!!!!!!!!!!!!!!!!!!!!!!!!!!!!!!!!!!!!!!!!!!!!!!!!!!!!!!!!!!!!!!!!!!!!!!!!!!!!!!!!!!!!!!!!!!!!!!!!!!!!!!!!!!!!!!!!!!!!!!!!!!!!!!!!!!!!!!!!!!!!!!!!!!!!!!!!!!!!!!!!!!!!!!!!!!!!!!!!!!!!!!!!!!!!!!!!!!!!!!!!!!!!!!!!!!!!!!!!!!!!!!!!!!!!!!!!!!!!!!!!!!!!!!!!!!!!!!!!!!!!!!!!!!!!!!!!!!!!!!!!!!!!!!!!!!!!!!!!!!!!!!!!!!!!!!!!!!!!!!!!!!!!!!!!!!!!!!!!!!!!!!!!!!!!!!!!!!!!!!!!!!!!!!!!!!!!!!!!!!!!!!!!!!!!!!!!!!!!!!!!!!!!!!!!!!!!!!!!!!!!!!!!!!!!!!!!!!!!!!!!!!!!!!!!!!!!!!!!!!!!!!!!!!!!!!!!!!!!!!!!!!!!!!!!!!!!!!!!!!!!!!!!!!!!!!!!!!!!!!!!!!!!!!!!!!!!!!!!!!!!!!!!!!!!!!!!!!!!!!!!!!!!!!!!!!!!!!!!!!!!!!!!!!!!!!!!!!!!!!!!!!!!!!!!!!!!!!!!!!!!!!!!!!!!!!!!!!!!!!!!!!!!!!!!!!!!!!!!!!!!!!!!!!!!!!!!!!!!!!!!!!!!!!!!!!!!!!!!!!!!!!!!!!!!!!!!!!!!!!!!!!!!!!!!!!!!!!!!!!!!!!!!!!!!!!!!!!!!!!!!!!!!!!!!!!!!!!!!!!!!!!!!!!!!!!!!!!!!!!!!!!!!!!!!!!!!!!!!!!!!!!!!!!!!!!!!!!!!!!!!!!!!!!!!!!!!!!!!!!!!!!!!!!!!!!!!!!!!!!!!!!!!!!!!!!!!!!!!!!!!!!!!!!!!!!!!!!!!!!!!!!!!!!!!!!!!!!!!!!!!!!!!!!!!!!!!!!!!!!!!1!1" style="position:absolute;left:0;text-align:left;margin-left:0;margin-top:0;width:.05pt;height:.05pt;z-index:251657728;visibility:hidden">
            <w10:anchorlock/>
          </v:shape>
        </w:pict>
      </w:r>
      <w:r w:rsidR="00A62D3E">
        <w:rPr>
          <w:rFonts w:cs="Arial"/>
          <w:noProof w:val="0"/>
          <w:sz w:val="64"/>
        </w:rPr>
        <w:t xml:space="preserve">3GPP TS 32.592 </w:t>
      </w:r>
      <w:r w:rsidR="00DA6447">
        <w:rPr>
          <w:rFonts w:cs="Arial"/>
          <w:noProof w:val="0"/>
        </w:rPr>
        <w:t>V</w:t>
      </w:r>
      <w:r w:rsidR="00B448AD">
        <w:rPr>
          <w:rFonts w:cs="Arial"/>
          <w:noProof w:val="0"/>
        </w:rPr>
        <w:t>19.0.0</w:t>
      </w:r>
      <w:r w:rsidR="0013067F">
        <w:rPr>
          <w:rFonts w:cs="Arial"/>
          <w:noProof w:val="0"/>
          <w:sz w:val="32"/>
        </w:rPr>
        <w:t xml:space="preserve"> </w:t>
      </w:r>
      <w:r w:rsidR="00A62D3E">
        <w:rPr>
          <w:rFonts w:cs="Arial"/>
          <w:noProof w:val="0"/>
          <w:sz w:val="32"/>
        </w:rPr>
        <w:t>(</w:t>
      </w:r>
      <w:r w:rsidR="00B448AD">
        <w:rPr>
          <w:rFonts w:cs="Arial"/>
          <w:noProof w:val="0"/>
          <w:sz w:val="32"/>
        </w:rPr>
        <w:t>2025-09</w:t>
      </w:r>
      <w:r w:rsidR="000533FE">
        <w:rPr>
          <w:rFonts w:cs="Arial"/>
          <w:noProof w:val="0"/>
          <w:sz w:val="32"/>
        </w:rPr>
        <w:t>)</w:t>
      </w:r>
    </w:p>
    <w:p w14:paraId="73F500ED" w14:textId="77777777" w:rsidR="00A62D3E" w:rsidRDefault="00A62D3E">
      <w:pPr>
        <w:pStyle w:val="ZB"/>
        <w:framePr w:wrap="notBeside"/>
        <w:rPr>
          <w:rFonts w:cs="Arial"/>
          <w:noProof w:val="0"/>
        </w:rPr>
      </w:pPr>
      <w:r>
        <w:rPr>
          <w:rFonts w:cs="Arial"/>
          <w:noProof w:val="0"/>
        </w:rPr>
        <w:t>Technical Specification</w:t>
      </w:r>
    </w:p>
    <w:p w14:paraId="19316DF9" w14:textId="77777777" w:rsidR="00A62D3E" w:rsidRDefault="00A62D3E">
      <w:pPr>
        <w:pStyle w:val="ZT"/>
        <w:framePr w:wrap="notBeside"/>
        <w:rPr>
          <w:rFonts w:cs="Arial"/>
          <w:sz w:val="32"/>
          <w:szCs w:val="32"/>
        </w:rPr>
      </w:pPr>
      <w:r>
        <w:rPr>
          <w:rFonts w:cs="Arial"/>
          <w:sz w:val="32"/>
          <w:szCs w:val="32"/>
        </w:rPr>
        <w:t>3rd Generation Partnership Project;</w:t>
      </w:r>
    </w:p>
    <w:p w14:paraId="1854B643" w14:textId="77777777" w:rsidR="00A62D3E" w:rsidRDefault="00A62D3E">
      <w:pPr>
        <w:pStyle w:val="ZT"/>
        <w:framePr w:wrap="notBeside"/>
        <w:rPr>
          <w:rFonts w:cs="Arial"/>
          <w:sz w:val="32"/>
          <w:szCs w:val="32"/>
        </w:rPr>
      </w:pPr>
      <w:r>
        <w:rPr>
          <w:rFonts w:cs="Arial"/>
          <w:sz w:val="32"/>
          <w:szCs w:val="32"/>
        </w:rPr>
        <w:t>Technical Specification Group Services and System Aspects;</w:t>
      </w:r>
    </w:p>
    <w:p w14:paraId="04E0E2CA" w14:textId="77777777" w:rsidR="00A62D3E" w:rsidRDefault="00A62D3E">
      <w:pPr>
        <w:pStyle w:val="ZT"/>
        <w:framePr w:wrap="notBeside"/>
        <w:rPr>
          <w:rFonts w:cs="Arial"/>
          <w:sz w:val="32"/>
          <w:szCs w:val="32"/>
        </w:rPr>
      </w:pPr>
      <w:r>
        <w:rPr>
          <w:rFonts w:cs="Arial"/>
          <w:sz w:val="32"/>
          <w:szCs w:val="32"/>
        </w:rPr>
        <w:t xml:space="preserve">Telecommunication management; </w:t>
      </w:r>
      <w:r>
        <w:rPr>
          <w:rFonts w:cs="Arial"/>
          <w:sz w:val="32"/>
          <w:szCs w:val="32"/>
        </w:rPr>
        <w:br/>
        <w:t xml:space="preserve">Home enhanced Node B (HeNB) </w:t>
      </w:r>
      <w:r>
        <w:rPr>
          <w:rFonts w:cs="Arial"/>
          <w:sz w:val="32"/>
          <w:szCs w:val="32"/>
        </w:rPr>
        <w:br/>
        <w:t xml:space="preserve">Operations, Administration, Maintenance and Provisioning (OAM&amp;P); </w:t>
      </w:r>
      <w:r>
        <w:rPr>
          <w:rFonts w:cs="Arial"/>
          <w:sz w:val="32"/>
          <w:szCs w:val="32"/>
        </w:rPr>
        <w:br/>
        <w:t>Information model for Type 1 interface HeNB to HeNB Management System (HeMS)</w:t>
      </w:r>
    </w:p>
    <w:p w14:paraId="42690692" w14:textId="77777777" w:rsidR="00A62D3E" w:rsidRPr="008217FE" w:rsidRDefault="00A62D3E">
      <w:pPr>
        <w:pStyle w:val="ZT"/>
        <w:framePr w:wrap="notBeside"/>
        <w:rPr>
          <w:rStyle w:val="ZGSM"/>
        </w:rPr>
      </w:pPr>
      <w:r w:rsidRPr="00E36616">
        <w:t>(</w:t>
      </w:r>
      <w:r w:rsidRPr="008217FE">
        <w:rPr>
          <w:rStyle w:val="ZGSM"/>
        </w:rPr>
        <w:t>Release</w:t>
      </w:r>
      <w:r w:rsidR="00B448AD">
        <w:rPr>
          <w:rStyle w:val="ZGSM"/>
        </w:rPr>
        <w:t xml:space="preserve"> 19</w:t>
      </w:r>
      <w:r w:rsidRPr="00E36616">
        <w:t>)</w:t>
      </w:r>
    </w:p>
    <w:bookmarkStart w:id="1" w:name="_MON_1684549432"/>
    <w:bookmarkEnd w:id="1"/>
    <w:p w14:paraId="522DE8CD" w14:textId="77777777" w:rsidR="00C675C9" w:rsidRPr="00C675C9" w:rsidRDefault="00AB531D" w:rsidP="00C675C9">
      <w:pPr>
        <w:pStyle w:val="ZU"/>
        <w:framePr w:h="2230" w:hRule="exact" w:wrap="notBeside" w:hAnchor="page" w:x="802" w:y="5945"/>
        <w:tabs>
          <w:tab w:val="right" w:pos="10205"/>
        </w:tabs>
        <w:jc w:val="left"/>
        <w:rPr>
          <w:i/>
        </w:rPr>
      </w:pPr>
      <w:r w:rsidRPr="00AB531D">
        <w:rPr>
          <w:i/>
        </w:rPr>
        <w:object w:dxaOrig="2026" w:dyaOrig="1251" w14:anchorId="627B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213212" r:id="rId9"/>
        </w:object>
      </w:r>
      <w:r w:rsidR="00C675C9" w:rsidRPr="00C675C9">
        <w:rPr>
          <w:i/>
        </w:rPr>
        <w:tab/>
      </w:r>
      <w:r w:rsidR="00C8702F">
        <w:rPr>
          <w:i/>
        </w:rPr>
        <w:pict w14:anchorId="44ED0909">
          <v:shape id="_x0000_i1026" type="#_x0000_t75" style="width:128pt;height:75pt">
            <v:imagedata r:id="rId10" o:title="3GPP-logo_web"/>
          </v:shape>
        </w:pict>
      </w:r>
    </w:p>
    <w:p w14:paraId="4648F18A" w14:textId="77777777" w:rsidR="00A62D3E" w:rsidRDefault="00A62D3E">
      <w:pPr>
        <w:pStyle w:val="ZU"/>
        <w:framePr w:h="2230" w:hRule="exact" w:wrap="notBeside" w:hAnchor="page" w:x="802" w:y="5945"/>
        <w:tabs>
          <w:tab w:val="right" w:pos="10206"/>
        </w:tabs>
        <w:jc w:val="left"/>
        <w:rPr>
          <w:rFonts w:cs="Arial"/>
          <w:noProof w:val="0"/>
        </w:rPr>
      </w:pPr>
    </w:p>
    <w:p w14:paraId="776718A4" w14:textId="77777777" w:rsidR="00A62D3E" w:rsidRDefault="00A62D3E">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293FCB" w14:textId="77777777" w:rsidR="00A62D3E" w:rsidRDefault="00A62D3E">
      <w:pPr>
        <w:pStyle w:val="ZV"/>
        <w:framePr w:wrap="notBeside"/>
        <w:rPr>
          <w:rFonts w:cs="Arial"/>
          <w:noProof w:val="0"/>
        </w:rPr>
      </w:pPr>
    </w:p>
    <w:p w14:paraId="4E811E18" w14:textId="77777777" w:rsidR="00A62D3E" w:rsidRDefault="00A62D3E">
      <w:pPr>
        <w:spacing w:after="0"/>
        <w:rPr>
          <w:rFonts w:ascii="Arial" w:hAnsi="Arial" w:cs="Arial"/>
        </w:rPr>
      </w:pPr>
    </w:p>
    <w:bookmarkEnd w:id="0"/>
    <w:p w14:paraId="4A6C6645" w14:textId="77777777" w:rsidR="00A62D3E" w:rsidRDefault="00A62D3E">
      <w:pPr>
        <w:spacing w:after="0"/>
        <w:rPr>
          <w:rFonts w:ascii="Arial" w:hAnsi="Arial" w:cs="Arial"/>
        </w:rPr>
        <w:sectPr w:rsidR="00A62D3E">
          <w:footnotePr>
            <w:numRestart w:val="eachSect"/>
          </w:footnotePr>
          <w:pgSz w:w="11907" w:h="16840" w:code="9"/>
          <w:pgMar w:top="2268" w:right="851" w:bottom="10773" w:left="851" w:header="0" w:footer="0" w:gutter="0"/>
          <w:cols w:space="720"/>
          <w:titlePg/>
        </w:sectPr>
      </w:pPr>
    </w:p>
    <w:p w14:paraId="3B9C3FF4" w14:textId="77777777" w:rsidR="00A62D3E" w:rsidRDefault="00A62D3E">
      <w:bookmarkStart w:id="2" w:name="page2"/>
    </w:p>
    <w:p w14:paraId="744E5A24" w14:textId="77777777" w:rsidR="00A62D3E" w:rsidRDefault="00A62D3E">
      <w:pPr>
        <w:pStyle w:val="FP"/>
        <w:framePr w:wrap="notBeside" w:hAnchor="margin" w:y="1419"/>
        <w:pBdr>
          <w:bottom w:val="single" w:sz="6" w:space="1" w:color="auto"/>
        </w:pBdr>
        <w:spacing w:before="240"/>
        <w:ind w:left="2835" w:right="2835"/>
        <w:jc w:val="center"/>
      </w:pPr>
      <w:r>
        <w:t>Keywords</w:t>
      </w:r>
    </w:p>
    <w:p w14:paraId="7CE5037F" w14:textId="77777777" w:rsidR="00A62D3E" w:rsidRDefault="00A62D3E">
      <w:pPr>
        <w:pStyle w:val="FP"/>
        <w:framePr w:wrap="notBeside" w:hAnchor="margin" w:y="1419"/>
        <w:ind w:left="2835" w:right="2835"/>
        <w:jc w:val="center"/>
        <w:rPr>
          <w:sz w:val="18"/>
        </w:rPr>
      </w:pPr>
      <w:r>
        <w:rPr>
          <w:sz w:val="18"/>
        </w:rPr>
        <w:t>Home eNodeB, management</w:t>
      </w:r>
    </w:p>
    <w:p w14:paraId="78C4190B" w14:textId="77777777" w:rsidR="00A62D3E" w:rsidRDefault="00A62D3E"/>
    <w:p w14:paraId="1601A938" w14:textId="77777777" w:rsidR="00A62D3E" w:rsidRDefault="00A62D3E">
      <w:pPr>
        <w:pStyle w:val="FP"/>
        <w:framePr w:wrap="notBeside" w:hAnchor="margin" w:yAlign="center"/>
        <w:spacing w:after="240"/>
        <w:ind w:left="2835" w:right="2835"/>
        <w:jc w:val="center"/>
        <w:rPr>
          <w:b/>
          <w:i/>
        </w:rPr>
      </w:pPr>
      <w:r>
        <w:rPr>
          <w:b/>
          <w:i/>
        </w:rPr>
        <w:t>3GPP</w:t>
      </w:r>
    </w:p>
    <w:p w14:paraId="58C58450" w14:textId="77777777" w:rsidR="00A62D3E" w:rsidRDefault="00A62D3E">
      <w:pPr>
        <w:pStyle w:val="FP"/>
        <w:framePr w:wrap="notBeside" w:hAnchor="margin" w:yAlign="center"/>
        <w:pBdr>
          <w:bottom w:val="single" w:sz="6" w:space="1" w:color="auto"/>
        </w:pBdr>
        <w:ind w:left="2835" w:right="2835"/>
        <w:jc w:val="center"/>
      </w:pPr>
      <w:r>
        <w:t>Postal address</w:t>
      </w:r>
    </w:p>
    <w:p w14:paraId="2C71C908" w14:textId="77777777" w:rsidR="00A62D3E" w:rsidRDefault="00A62D3E">
      <w:pPr>
        <w:pStyle w:val="FP"/>
        <w:framePr w:wrap="notBeside" w:hAnchor="margin" w:yAlign="center"/>
        <w:ind w:left="2835" w:right="2835"/>
        <w:jc w:val="center"/>
        <w:rPr>
          <w:sz w:val="18"/>
        </w:rPr>
      </w:pPr>
    </w:p>
    <w:p w14:paraId="2439F4D3" w14:textId="77777777" w:rsidR="00A62D3E" w:rsidRDefault="00A62D3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720FFA" w14:textId="77777777" w:rsidR="00A62D3E" w:rsidRDefault="00A62D3E">
      <w:pPr>
        <w:pStyle w:val="FP"/>
        <w:framePr w:wrap="notBeside" w:hAnchor="margin" w:yAlign="center"/>
        <w:ind w:left="2835" w:right="2835"/>
        <w:jc w:val="center"/>
        <w:rPr>
          <w:sz w:val="18"/>
          <w:lang w:val="fr-FR"/>
        </w:rPr>
      </w:pPr>
      <w:r>
        <w:rPr>
          <w:sz w:val="18"/>
          <w:lang w:val="fr-FR"/>
        </w:rPr>
        <w:t>650 Route des Lucioles - Sophia Antipolis</w:t>
      </w:r>
    </w:p>
    <w:p w14:paraId="58DBD50B" w14:textId="77777777" w:rsidR="00A62D3E" w:rsidRDefault="00A62D3E">
      <w:pPr>
        <w:pStyle w:val="FP"/>
        <w:framePr w:wrap="notBeside" w:hAnchor="margin" w:yAlign="center"/>
        <w:ind w:left="2835" w:right="2835"/>
        <w:jc w:val="center"/>
        <w:rPr>
          <w:sz w:val="18"/>
          <w:lang w:val="fr-FR"/>
        </w:rPr>
      </w:pPr>
      <w:r>
        <w:rPr>
          <w:sz w:val="18"/>
          <w:lang w:val="fr-FR"/>
        </w:rPr>
        <w:t>Valbonne - FRANCE</w:t>
      </w:r>
    </w:p>
    <w:p w14:paraId="0488DE11" w14:textId="77777777" w:rsidR="00A62D3E" w:rsidRPr="00F569E1" w:rsidRDefault="00A62D3E">
      <w:pPr>
        <w:pStyle w:val="FP"/>
        <w:framePr w:wrap="notBeside" w:hAnchor="margin" w:yAlign="center"/>
        <w:spacing w:after="20"/>
        <w:ind w:left="2835" w:right="2835"/>
        <w:jc w:val="center"/>
        <w:rPr>
          <w:sz w:val="18"/>
        </w:rPr>
      </w:pPr>
      <w:r w:rsidRPr="00F569E1">
        <w:rPr>
          <w:sz w:val="18"/>
        </w:rPr>
        <w:t>Tel.: +33 4 92 94 42 00 Fax: +33 4 93 65 47 16</w:t>
      </w:r>
    </w:p>
    <w:p w14:paraId="11BBE834" w14:textId="77777777" w:rsidR="00A62D3E" w:rsidRPr="00F569E1" w:rsidRDefault="00A62D3E">
      <w:pPr>
        <w:pStyle w:val="FP"/>
        <w:framePr w:wrap="notBeside" w:hAnchor="margin" w:yAlign="center"/>
        <w:pBdr>
          <w:bottom w:val="single" w:sz="6" w:space="1" w:color="auto"/>
        </w:pBdr>
        <w:spacing w:before="240"/>
        <w:ind w:left="2835" w:right="2835"/>
        <w:jc w:val="center"/>
      </w:pPr>
      <w:r w:rsidRPr="00F569E1">
        <w:t>Internet</w:t>
      </w:r>
    </w:p>
    <w:p w14:paraId="70C7C4F1" w14:textId="77777777" w:rsidR="00A62D3E" w:rsidRPr="00F569E1" w:rsidRDefault="00A62D3E">
      <w:pPr>
        <w:pStyle w:val="FP"/>
        <w:framePr w:wrap="notBeside" w:hAnchor="margin" w:yAlign="center"/>
        <w:ind w:left="2835" w:right="2835"/>
        <w:jc w:val="center"/>
        <w:rPr>
          <w:sz w:val="18"/>
        </w:rPr>
      </w:pPr>
      <w:r w:rsidRPr="00F569E1">
        <w:rPr>
          <w:sz w:val="18"/>
        </w:rPr>
        <w:t>http://www.3gpp.org</w:t>
      </w:r>
    </w:p>
    <w:p w14:paraId="3ADB3847" w14:textId="77777777" w:rsidR="00A62D3E" w:rsidRPr="00F569E1" w:rsidRDefault="00A62D3E"/>
    <w:p w14:paraId="070AD6D6" w14:textId="77777777" w:rsidR="00A62D3E" w:rsidRPr="00F569E1" w:rsidRDefault="00A62D3E">
      <w:pPr>
        <w:pStyle w:val="FP"/>
        <w:framePr w:h="3057" w:hRule="exact" w:wrap="notBeside" w:vAnchor="page" w:hAnchor="margin" w:y="12605"/>
        <w:pBdr>
          <w:bottom w:val="single" w:sz="6" w:space="1" w:color="auto"/>
        </w:pBdr>
        <w:spacing w:after="240"/>
        <w:jc w:val="center"/>
        <w:rPr>
          <w:b/>
          <w:i/>
        </w:rPr>
      </w:pPr>
      <w:r w:rsidRPr="00F569E1">
        <w:rPr>
          <w:b/>
          <w:i/>
        </w:rPr>
        <w:t>Copyright Notification</w:t>
      </w:r>
    </w:p>
    <w:p w14:paraId="45E07774" w14:textId="77777777" w:rsidR="00A62D3E" w:rsidRDefault="00A62D3E">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F538152" w14:textId="77777777" w:rsidR="00A62D3E" w:rsidRDefault="00A62D3E">
      <w:pPr>
        <w:pStyle w:val="FP"/>
        <w:framePr w:h="3057" w:hRule="exact" w:wrap="notBeside" w:vAnchor="page" w:hAnchor="margin" w:y="12605"/>
        <w:jc w:val="center"/>
      </w:pPr>
    </w:p>
    <w:p w14:paraId="5194FB02" w14:textId="77777777" w:rsidR="00A62D3E" w:rsidRDefault="00A62D3E">
      <w:pPr>
        <w:pStyle w:val="FP"/>
        <w:framePr w:h="3057" w:hRule="exact" w:wrap="notBeside" w:vAnchor="page" w:hAnchor="margin" w:y="12605"/>
        <w:jc w:val="center"/>
        <w:rPr>
          <w:sz w:val="18"/>
        </w:rPr>
      </w:pPr>
      <w:r>
        <w:rPr>
          <w:sz w:val="18"/>
        </w:rPr>
        <w:t>©</w:t>
      </w:r>
      <w:r w:rsidR="00B448AD">
        <w:rPr>
          <w:sz w:val="18"/>
        </w:rPr>
        <w:t xml:space="preserve"> 2025</w:t>
      </w:r>
      <w:r>
        <w:rPr>
          <w:sz w:val="18"/>
        </w:rPr>
        <w:t xml:space="preserve">, 3GPP Organizational Partners (ARIB, ATIS, CCSA, ETSI, </w:t>
      </w:r>
      <w:r w:rsidR="00B632E8">
        <w:rPr>
          <w:sz w:val="18"/>
        </w:rPr>
        <w:t xml:space="preserve">TSDSI, </w:t>
      </w:r>
      <w:r>
        <w:rPr>
          <w:sz w:val="18"/>
        </w:rPr>
        <w:t>TTA, TTC).</w:t>
      </w:r>
      <w:bookmarkStart w:id="3" w:name="copyrightaddon"/>
      <w:bookmarkEnd w:id="3"/>
    </w:p>
    <w:p w14:paraId="5B6E5BDC" w14:textId="77777777" w:rsidR="00A62D3E" w:rsidRDefault="00A62D3E">
      <w:pPr>
        <w:pStyle w:val="FP"/>
        <w:framePr w:h="3057" w:hRule="exact" w:wrap="notBeside" w:vAnchor="page" w:hAnchor="margin" w:y="12605"/>
        <w:jc w:val="center"/>
        <w:rPr>
          <w:sz w:val="18"/>
        </w:rPr>
      </w:pPr>
      <w:r>
        <w:rPr>
          <w:sz w:val="18"/>
        </w:rPr>
        <w:t>All rights reserved.</w:t>
      </w:r>
      <w:r>
        <w:rPr>
          <w:sz w:val="18"/>
        </w:rPr>
        <w:br/>
      </w:r>
    </w:p>
    <w:p w14:paraId="33C6E27C" w14:textId="77777777" w:rsidR="00A62D3E" w:rsidRDefault="00A62D3E">
      <w:pPr>
        <w:pStyle w:val="FP"/>
        <w:framePr w:h="3057" w:hRule="exact" w:wrap="notBeside" w:vAnchor="page" w:hAnchor="margin" w:y="12605"/>
        <w:rPr>
          <w:sz w:val="18"/>
        </w:rPr>
      </w:pPr>
      <w:r>
        <w:rPr>
          <w:sz w:val="18"/>
        </w:rPr>
        <w:t>UMTS™ is a Trade Mark of ETSI registered for the benefit of its members</w:t>
      </w:r>
    </w:p>
    <w:p w14:paraId="6FEB8789" w14:textId="77777777" w:rsidR="00A62D3E" w:rsidRDefault="00A62D3E">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BB8077" w14:textId="77777777" w:rsidR="00A62D3E" w:rsidRDefault="00A62D3E">
      <w:pPr>
        <w:pStyle w:val="FP"/>
        <w:framePr w:h="3057" w:hRule="exact" w:wrap="notBeside" w:vAnchor="page" w:hAnchor="margin" w:y="12605"/>
        <w:rPr>
          <w:sz w:val="18"/>
        </w:rPr>
      </w:pPr>
      <w:r>
        <w:rPr>
          <w:sz w:val="18"/>
        </w:rPr>
        <w:t>GSM® and the GSM logo are registered and owned by the GSM Association</w:t>
      </w:r>
    </w:p>
    <w:p w14:paraId="693C2C12" w14:textId="77777777" w:rsidR="00A62D3E" w:rsidRDefault="00A62D3E"/>
    <w:bookmarkEnd w:id="2"/>
    <w:p w14:paraId="44739C62" w14:textId="77777777" w:rsidR="00A62D3E" w:rsidRDefault="00A62D3E">
      <w:pPr>
        <w:pStyle w:val="TT"/>
      </w:pPr>
      <w:r>
        <w:br w:type="page"/>
      </w:r>
      <w:r>
        <w:lastRenderedPageBreak/>
        <w:t>Contents</w:t>
      </w:r>
    </w:p>
    <w:p w14:paraId="22434062" w14:textId="77777777" w:rsidR="00C003D4" w:rsidRDefault="00C003D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_Toc406675250 \h </w:instrText>
      </w:r>
      <w:r>
        <w:fldChar w:fldCharType="separate"/>
      </w:r>
      <w:r>
        <w:t>5</w:t>
      </w:r>
      <w:r>
        <w:fldChar w:fldCharType="end"/>
      </w:r>
    </w:p>
    <w:p w14:paraId="0909AED8" w14:textId="77777777" w:rsidR="00C003D4" w:rsidRDefault="00C003D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_Toc406675251 \h </w:instrText>
      </w:r>
      <w:r>
        <w:fldChar w:fldCharType="separate"/>
      </w:r>
      <w:r>
        <w:t>6</w:t>
      </w:r>
      <w:r>
        <w:fldChar w:fldCharType="end"/>
      </w:r>
    </w:p>
    <w:p w14:paraId="538553A2" w14:textId="77777777" w:rsidR="00C003D4" w:rsidRDefault="00C003D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_Toc406675252 \h </w:instrText>
      </w:r>
      <w:r>
        <w:fldChar w:fldCharType="separate"/>
      </w:r>
      <w:r>
        <w:t>6</w:t>
      </w:r>
      <w:r>
        <w:fldChar w:fldCharType="end"/>
      </w:r>
    </w:p>
    <w:p w14:paraId="3CE64C69" w14:textId="77777777" w:rsidR="00C003D4" w:rsidRDefault="00C003D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_Toc406675253 \h </w:instrText>
      </w:r>
      <w:r>
        <w:fldChar w:fldCharType="separate"/>
      </w:r>
      <w:r>
        <w:t>8</w:t>
      </w:r>
      <w:r>
        <w:fldChar w:fldCharType="end"/>
      </w:r>
    </w:p>
    <w:p w14:paraId="6A0E3AD3" w14:textId="77777777" w:rsidR="00C003D4" w:rsidRDefault="00C003D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_Toc406675254 \h </w:instrText>
      </w:r>
      <w:r>
        <w:fldChar w:fldCharType="separate"/>
      </w:r>
      <w:r>
        <w:t>8</w:t>
      </w:r>
      <w:r>
        <w:fldChar w:fldCharType="end"/>
      </w:r>
    </w:p>
    <w:p w14:paraId="3EF392F5" w14:textId="77777777" w:rsidR="00C003D4" w:rsidRDefault="00C003D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_Toc406675255 \h </w:instrText>
      </w:r>
      <w:r>
        <w:fldChar w:fldCharType="separate"/>
      </w:r>
      <w:r>
        <w:t>8</w:t>
      </w:r>
      <w:r>
        <w:fldChar w:fldCharType="end"/>
      </w:r>
    </w:p>
    <w:p w14:paraId="2159A6D5" w14:textId="77777777" w:rsidR="00C003D4" w:rsidRDefault="00C003D4">
      <w:pPr>
        <w:pStyle w:val="TOC1"/>
        <w:rPr>
          <w:rFonts w:ascii="Calibri" w:hAnsi="Calibri"/>
          <w:szCs w:val="22"/>
          <w:lang w:val="en-US"/>
        </w:rPr>
      </w:pPr>
      <w:r>
        <w:t>4</w:t>
      </w:r>
      <w:r>
        <w:rPr>
          <w:rFonts w:ascii="Calibri" w:hAnsi="Calibri"/>
          <w:szCs w:val="22"/>
          <w:lang w:val="en-US"/>
        </w:rPr>
        <w:tab/>
      </w:r>
      <w:r>
        <w:t>Purpose</w:t>
      </w:r>
      <w:r>
        <w:tab/>
      </w:r>
      <w:r>
        <w:fldChar w:fldCharType="begin" w:fldLock="1"/>
      </w:r>
      <w:r>
        <w:instrText xml:space="preserve"> PAGEREF _Toc406675256 \h </w:instrText>
      </w:r>
      <w:r>
        <w:fldChar w:fldCharType="separate"/>
      </w:r>
      <w:r>
        <w:t>9</w:t>
      </w:r>
      <w:r>
        <w:fldChar w:fldCharType="end"/>
      </w:r>
    </w:p>
    <w:p w14:paraId="07620D74" w14:textId="77777777" w:rsidR="00C003D4" w:rsidRDefault="00C003D4">
      <w:pPr>
        <w:pStyle w:val="TOC1"/>
        <w:rPr>
          <w:rFonts w:ascii="Calibri" w:hAnsi="Calibri"/>
          <w:szCs w:val="22"/>
          <w:lang w:val="en-US"/>
        </w:rPr>
      </w:pPr>
      <w:r>
        <w:t>5</w:t>
      </w:r>
      <w:r>
        <w:rPr>
          <w:rFonts w:ascii="Calibri" w:hAnsi="Calibri"/>
          <w:szCs w:val="22"/>
          <w:lang w:val="en-US"/>
        </w:rPr>
        <w:tab/>
      </w:r>
      <w:r>
        <w:t>Structure of HeNB Information Model</w:t>
      </w:r>
      <w:r>
        <w:tab/>
      </w:r>
      <w:r>
        <w:fldChar w:fldCharType="begin" w:fldLock="1"/>
      </w:r>
      <w:r>
        <w:instrText xml:space="preserve"> PAGEREF _Toc406675257 \h </w:instrText>
      </w:r>
      <w:r>
        <w:fldChar w:fldCharType="separate"/>
      </w:r>
      <w:r>
        <w:t>9</w:t>
      </w:r>
      <w:r>
        <w:fldChar w:fldCharType="end"/>
      </w:r>
    </w:p>
    <w:p w14:paraId="57AAC6F9" w14:textId="77777777" w:rsidR="00C003D4" w:rsidRDefault="00C003D4">
      <w:pPr>
        <w:pStyle w:val="TOC1"/>
        <w:rPr>
          <w:rFonts w:ascii="Calibri" w:hAnsi="Calibri"/>
          <w:szCs w:val="22"/>
          <w:lang w:val="en-US"/>
        </w:rPr>
      </w:pPr>
      <w:r>
        <w:t>6</w:t>
      </w:r>
      <w:r>
        <w:rPr>
          <w:rFonts w:ascii="Calibri" w:hAnsi="Calibri"/>
          <w:szCs w:val="22"/>
          <w:lang w:val="en-US"/>
        </w:rPr>
        <w:tab/>
      </w:r>
      <w:r>
        <w:t>Information Model Definition</w:t>
      </w:r>
      <w:r>
        <w:tab/>
      </w:r>
      <w:r>
        <w:fldChar w:fldCharType="begin" w:fldLock="1"/>
      </w:r>
      <w:r>
        <w:instrText xml:space="preserve"> PAGEREF _Toc406675258 \h </w:instrText>
      </w:r>
      <w:r>
        <w:fldChar w:fldCharType="separate"/>
      </w:r>
      <w:r>
        <w:t>9</w:t>
      </w:r>
      <w:r>
        <w:fldChar w:fldCharType="end"/>
      </w:r>
    </w:p>
    <w:p w14:paraId="4DA02243" w14:textId="77777777" w:rsidR="00C003D4" w:rsidRDefault="00C003D4">
      <w:pPr>
        <w:pStyle w:val="TOC2"/>
        <w:rPr>
          <w:rFonts w:ascii="Calibri" w:hAnsi="Calibri"/>
          <w:sz w:val="22"/>
          <w:szCs w:val="22"/>
          <w:lang w:val="en-US"/>
        </w:rPr>
      </w:pPr>
      <w:r>
        <w:t>6.1</w:t>
      </w:r>
      <w:r>
        <w:rPr>
          <w:rFonts w:ascii="Calibri" w:hAnsi="Calibri"/>
          <w:sz w:val="22"/>
          <w:szCs w:val="22"/>
          <w:lang w:val="en-US"/>
        </w:rPr>
        <w:tab/>
      </w:r>
      <w:r>
        <w:t>Configuration Management</w:t>
      </w:r>
      <w:r>
        <w:tab/>
      </w:r>
      <w:r>
        <w:fldChar w:fldCharType="begin" w:fldLock="1"/>
      </w:r>
      <w:r>
        <w:instrText xml:space="preserve"> PAGEREF _Toc406675259 \h </w:instrText>
      </w:r>
      <w:r>
        <w:fldChar w:fldCharType="separate"/>
      </w:r>
      <w:r>
        <w:t>9</w:t>
      </w:r>
      <w:r>
        <w:fldChar w:fldCharType="end"/>
      </w:r>
    </w:p>
    <w:p w14:paraId="134F3C15" w14:textId="77777777" w:rsidR="00C003D4" w:rsidRDefault="00C003D4">
      <w:pPr>
        <w:pStyle w:val="TOC3"/>
        <w:rPr>
          <w:rFonts w:ascii="Calibri" w:hAnsi="Calibri"/>
          <w:sz w:val="22"/>
          <w:szCs w:val="22"/>
          <w:lang w:val="en-US"/>
        </w:rPr>
      </w:pPr>
      <w:r>
        <w:t>6.1.1</w:t>
      </w:r>
      <w:r>
        <w:rPr>
          <w:rFonts w:ascii="Calibri" w:hAnsi="Calibri"/>
          <w:sz w:val="22"/>
          <w:szCs w:val="22"/>
          <w:lang w:val="en-US"/>
        </w:rPr>
        <w:tab/>
      </w:r>
      <w:r>
        <w:t>Physical Layer Parameters</w:t>
      </w:r>
      <w:r>
        <w:tab/>
      </w:r>
      <w:r>
        <w:fldChar w:fldCharType="begin" w:fldLock="1"/>
      </w:r>
      <w:r>
        <w:instrText xml:space="preserve"> PAGEREF _Toc406675260 \h </w:instrText>
      </w:r>
      <w:r>
        <w:fldChar w:fldCharType="separate"/>
      </w:r>
      <w:r>
        <w:t>9</w:t>
      </w:r>
      <w:r>
        <w:fldChar w:fldCharType="end"/>
      </w:r>
    </w:p>
    <w:p w14:paraId="61C0C001" w14:textId="77777777" w:rsidR="00C003D4" w:rsidRDefault="00C003D4">
      <w:pPr>
        <w:pStyle w:val="TOC4"/>
        <w:rPr>
          <w:rFonts w:ascii="Calibri" w:hAnsi="Calibri"/>
          <w:sz w:val="22"/>
          <w:szCs w:val="22"/>
          <w:lang w:val="en-US"/>
        </w:rPr>
      </w:pPr>
      <w:r>
        <w:t>6.1.1.1</w:t>
      </w:r>
      <w:r>
        <w:rPr>
          <w:rFonts w:ascii="Calibri" w:hAnsi="Calibri"/>
          <w:sz w:val="22"/>
          <w:szCs w:val="22"/>
          <w:lang w:val="en-US"/>
        </w:rPr>
        <w:tab/>
      </w:r>
      <w:r>
        <w:t>Antenna Information</w:t>
      </w:r>
      <w:r>
        <w:tab/>
      </w:r>
      <w:r>
        <w:fldChar w:fldCharType="begin" w:fldLock="1"/>
      </w:r>
      <w:r>
        <w:instrText xml:space="preserve"> PAGEREF _Toc406675261 \h </w:instrText>
      </w:r>
      <w:r>
        <w:fldChar w:fldCharType="separate"/>
      </w:r>
      <w:r>
        <w:t>9</w:t>
      </w:r>
      <w:r>
        <w:fldChar w:fldCharType="end"/>
      </w:r>
    </w:p>
    <w:p w14:paraId="3A92C00E" w14:textId="77777777" w:rsidR="00C003D4" w:rsidRDefault="00C003D4">
      <w:pPr>
        <w:pStyle w:val="TOC4"/>
        <w:rPr>
          <w:rFonts w:ascii="Calibri" w:hAnsi="Calibri"/>
          <w:sz w:val="22"/>
          <w:szCs w:val="22"/>
          <w:lang w:val="en-US"/>
        </w:rPr>
      </w:pPr>
      <w:r w:rsidRPr="00C003D4">
        <w:t>6.1.1.2</w:t>
      </w:r>
      <w:r w:rsidRPr="00C003D4">
        <w:rPr>
          <w:rFonts w:ascii="Calibri" w:hAnsi="Calibri"/>
          <w:sz w:val="22"/>
          <w:szCs w:val="22"/>
          <w:lang w:val="en-US"/>
        </w:rPr>
        <w:tab/>
      </w:r>
      <w:r w:rsidRPr="00540C5D">
        <w:rPr>
          <w:rFonts w:cs="Arial"/>
        </w:rPr>
        <w:t>PDSCH</w:t>
      </w:r>
      <w:r>
        <w:tab/>
      </w:r>
      <w:r>
        <w:fldChar w:fldCharType="begin" w:fldLock="1"/>
      </w:r>
      <w:r>
        <w:instrText xml:space="preserve"> PAGEREF _Toc406675262 \h </w:instrText>
      </w:r>
      <w:r>
        <w:fldChar w:fldCharType="separate"/>
      </w:r>
      <w:r>
        <w:t>10</w:t>
      </w:r>
      <w:r>
        <w:fldChar w:fldCharType="end"/>
      </w:r>
    </w:p>
    <w:p w14:paraId="2ADE9CD3" w14:textId="77777777" w:rsidR="00C003D4" w:rsidRDefault="00C003D4">
      <w:pPr>
        <w:pStyle w:val="TOC4"/>
        <w:rPr>
          <w:rFonts w:ascii="Calibri" w:hAnsi="Calibri"/>
          <w:sz w:val="22"/>
          <w:szCs w:val="22"/>
          <w:lang w:val="en-US"/>
        </w:rPr>
      </w:pPr>
      <w:r>
        <w:t>6.1.1.3</w:t>
      </w:r>
      <w:r>
        <w:rPr>
          <w:rFonts w:ascii="Calibri" w:hAnsi="Calibri"/>
          <w:sz w:val="22"/>
          <w:szCs w:val="22"/>
          <w:lang w:val="en-US"/>
        </w:rPr>
        <w:tab/>
      </w:r>
      <w:r>
        <w:t>Sounding Reference Signal (SRS)</w:t>
      </w:r>
      <w:r>
        <w:tab/>
      </w:r>
      <w:r>
        <w:fldChar w:fldCharType="begin" w:fldLock="1"/>
      </w:r>
      <w:r>
        <w:instrText xml:space="preserve"> PAGEREF _Toc406675263 \h </w:instrText>
      </w:r>
      <w:r>
        <w:fldChar w:fldCharType="separate"/>
      </w:r>
      <w:r>
        <w:t>11</w:t>
      </w:r>
      <w:r>
        <w:fldChar w:fldCharType="end"/>
      </w:r>
    </w:p>
    <w:p w14:paraId="393305EC" w14:textId="77777777" w:rsidR="00C003D4" w:rsidRDefault="00C003D4">
      <w:pPr>
        <w:pStyle w:val="TOC4"/>
        <w:rPr>
          <w:rFonts w:ascii="Calibri" w:hAnsi="Calibri"/>
          <w:sz w:val="22"/>
          <w:szCs w:val="22"/>
          <w:lang w:val="en-US"/>
        </w:rPr>
      </w:pPr>
      <w:r>
        <w:t>6.1.1.4</w:t>
      </w:r>
      <w:r>
        <w:rPr>
          <w:rFonts w:ascii="Calibri" w:hAnsi="Calibri"/>
          <w:sz w:val="22"/>
          <w:szCs w:val="22"/>
          <w:lang w:val="en-US"/>
        </w:rPr>
        <w:tab/>
      </w:r>
      <w:r w:rsidRPr="00540C5D">
        <w:rPr>
          <w:rFonts w:cs="Arial"/>
        </w:rPr>
        <w:t>PRACH</w:t>
      </w:r>
      <w:r>
        <w:tab/>
      </w:r>
      <w:r>
        <w:fldChar w:fldCharType="begin" w:fldLock="1"/>
      </w:r>
      <w:r>
        <w:instrText xml:space="preserve"> PAGEREF _Toc406675264 \h </w:instrText>
      </w:r>
      <w:r>
        <w:fldChar w:fldCharType="separate"/>
      </w:r>
      <w:r>
        <w:t>12</w:t>
      </w:r>
      <w:r>
        <w:fldChar w:fldCharType="end"/>
      </w:r>
    </w:p>
    <w:p w14:paraId="7576FC35" w14:textId="77777777" w:rsidR="00C003D4" w:rsidRDefault="00C003D4">
      <w:pPr>
        <w:pStyle w:val="TOC4"/>
        <w:rPr>
          <w:rFonts w:ascii="Calibri" w:hAnsi="Calibri"/>
          <w:sz w:val="22"/>
          <w:szCs w:val="22"/>
          <w:lang w:val="en-US"/>
        </w:rPr>
      </w:pPr>
      <w:r>
        <w:t>6.1.1.5</w:t>
      </w:r>
      <w:r>
        <w:rPr>
          <w:rFonts w:ascii="Calibri" w:hAnsi="Calibri"/>
          <w:sz w:val="22"/>
          <w:szCs w:val="22"/>
          <w:lang w:val="en-US"/>
        </w:rPr>
        <w:tab/>
      </w:r>
      <w:r w:rsidRPr="00540C5D">
        <w:rPr>
          <w:rFonts w:cs="Arial"/>
        </w:rPr>
        <w:t>PUCCH</w:t>
      </w:r>
      <w:r>
        <w:tab/>
      </w:r>
      <w:r>
        <w:fldChar w:fldCharType="begin" w:fldLock="1"/>
      </w:r>
      <w:r>
        <w:instrText xml:space="preserve"> PAGEREF _Toc406675265 \h </w:instrText>
      </w:r>
      <w:r>
        <w:fldChar w:fldCharType="separate"/>
      </w:r>
      <w:r>
        <w:t>13</w:t>
      </w:r>
      <w:r>
        <w:fldChar w:fldCharType="end"/>
      </w:r>
    </w:p>
    <w:p w14:paraId="70B67669" w14:textId="77777777" w:rsidR="00C003D4" w:rsidRDefault="00C003D4">
      <w:pPr>
        <w:pStyle w:val="TOC4"/>
        <w:rPr>
          <w:rFonts w:ascii="Calibri" w:hAnsi="Calibri"/>
          <w:sz w:val="22"/>
          <w:szCs w:val="22"/>
          <w:lang w:val="en-US"/>
        </w:rPr>
      </w:pPr>
      <w:r>
        <w:t>6.1.1.6</w:t>
      </w:r>
      <w:r>
        <w:rPr>
          <w:rFonts w:ascii="Calibri" w:hAnsi="Calibri"/>
          <w:sz w:val="22"/>
          <w:szCs w:val="22"/>
          <w:lang w:val="en-US"/>
        </w:rPr>
        <w:tab/>
      </w:r>
      <w:r w:rsidRPr="00540C5D">
        <w:rPr>
          <w:rFonts w:cs="Arial"/>
        </w:rPr>
        <w:t>PUSCH</w:t>
      </w:r>
      <w:r>
        <w:tab/>
      </w:r>
      <w:r>
        <w:fldChar w:fldCharType="begin" w:fldLock="1"/>
      </w:r>
      <w:r>
        <w:instrText xml:space="preserve"> PAGEREF _Toc406675266 \h </w:instrText>
      </w:r>
      <w:r>
        <w:fldChar w:fldCharType="separate"/>
      </w:r>
      <w:r>
        <w:t>14</w:t>
      </w:r>
      <w:r>
        <w:fldChar w:fldCharType="end"/>
      </w:r>
    </w:p>
    <w:p w14:paraId="22E98F69" w14:textId="77777777" w:rsidR="00C003D4" w:rsidRDefault="00C003D4">
      <w:pPr>
        <w:pStyle w:val="TOC5"/>
        <w:rPr>
          <w:rFonts w:ascii="Calibri" w:hAnsi="Calibri"/>
          <w:sz w:val="22"/>
          <w:szCs w:val="22"/>
          <w:lang w:val="en-US"/>
        </w:rPr>
      </w:pPr>
      <w:r>
        <w:t>6.1.1.6.1</w:t>
      </w:r>
      <w:r>
        <w:rPr>
          <w:rFonts w:ascii="Calibri" w:hAnsi="Calibri"/>
          <w:sz w:val="22"/>
          <w:szCs w:val="22"/>
          <w:lang w:val="en-US"/>
        </w:rPr>
        <w:tab/>
      </w:r>
      <w:r>
        <w:t>Uplink Reference Signal</w:t>
      </w:r>
      <w:r>
        <w:tab/>
      </w:r>
      <w:r>
        <w:fldChar w:fldCharType="begin" w:fldLock="1"/>
      </w:r>
      <w:r>
        <w:instrText xml:space="preserve"> PAGEREF _Toc406675267 \h </w:instrText>
      </w:r>
      <w:r>
        <w:fldChar w:fldCharType="separate"/>
      </w:r>
      <w:r>
        <w:t>15</w:t>
      </w:r>
      <w:r>
        <w:fldChar w:fldCharType="end"/>
      </w:r>
    </w:p>
    <w:p w14:paraId="752F6CF5" w14:textId="77777777" w:rsidR="00C003D4" w:rsidRDefault="00C003D4">
      <w:pPr>
        <w:pStyle w:val="TOC4"/>
        <w:rPr>
          <w:rFonts w:ascii="Calibri" w:hAnsi="Calibri"/>
          <w:sz w:val="22"/>
          <w:szCs w:val="22"/>
          <w:lang w:val="en-US"/>
        </w:rPr>
      </w:pPr>
      <w:r>
        <w:t>6.1.1.7</w:t>
      </w:r>
      <w:r>
        <w:rPr>
          <w:rFonts w:ascii="Calibri" w:hAnsi="Calibri"/>
          <w:sz w:val="22"/>
          <w:szCs w:val="22"/>
          <w:lang w:val="en-US"/>
        </w:rPr>
        <w:tab/>
      </w:r>
      <w:r>
        <w:t>Uplink Power Control</w:t>
      </w:r>
      <w:r>
        <w:tab/>
      </w:r>
      <w:r>
        <w:fldChar w:fldCharType="begin" w:fldLock="1"/>
      </w:r>
      <w:r>
        <w:instrText xml:space="preserve"> PAGEREF _Toc406675268 \h </w:instrText>
      </w:r>
      <w:r>
        <w:fldChar w:fldCharType="separate"/>
      </w:r>
      <w:r>
        <w:t>16</w:t>
      </w:r>
      <w:r>
        <w:fldChar w:fldCharType="end"/>
      </w:r>
    </w:p>
    <w:p w14:paraId="3773ED96" w14:textId="77777777" w:rsidR="00C003D4" w:rsidRDefault="00C003D4">
      <w:pPr>
        <w:pStyle w:val="TOC4"/>
        <w:rPr>
          <w:rFonts w:ascii="Calibri" w:hAnsi="Calibri"/>
          <w:sz w:val="22"/>
          <w:szCs w:val="22"/>
          <w:lang w:val="en-US"/>
        </w:rPr>
      </w:pPr>
      <w:r>
        <w:t>6.1.1.8</w:t>
      </w:r>
      <w:r>
        <w:rPr>
          <w:rFonts w:ascii="Calibri" w:hAnsi="Calibri"/>
          <w:sz w:val="22"/>
          <w:szCs w:val="22"/>
          <w:lang w:val="en-US"/>
        </w:rPr>
        <w:tab/>
      </w:r>
      <w:r>
        <w:t>MBSFN Configuration</w:t>
      </w:r>
      <w:r>
        <w:tab/>
      </w:r>
      <w:r>
        <w:fldChar w:fldCharType="begin" w:fldLock="1"/>
      </w:r>
      <w:r>
        <w:instrText xml:space="preserve"> PAGEREF _Toc406675269 \h </w:instrText>
      </w:r>
      <w:r>
        <w:fldChar w:fldCharType="separate"/>
      </w:r>
      <w:r>
        <w:t>17</w:t>
      </w:r>
      <w:r>
        <w:fldChar w:fldCharType="end"/>
      </w:r>
    </w:p>
    <w:p w14:paraId="756E739F" w14:textId="77777777" w:rsidR="00C003D4" w:rsidRDefault="00C003D4">
      <w:pPr>
        <w:pStyle w:val="TOC5"/>
        <w:rPr>
          <w:rFonts w:ascii="Calibri" w:hAnsi="Calibri"/>
          <w:sz w:val="22"/>
          <w:szCs w:val="22"/>
          <w:lang w:val="en-US"/>
        </w:rPr>
      </w:pPr>
      <w:r>
        <w:t>6.1.1.8.1</w:t>
      </w:r>
      <w:r>
        <w:rPr>
          <w:rFonts w:ascii="Calibri" w:hAnsi="Calibri"/>
          <w:sz w:val="22"/>
          <w:szCs w:val="22"/>
          <w:lang w:val="en-US"/>
        </w:rPr>
        <w:tab/>
      </w:r>
      <w:r>
        <w:t>MBSFN Subframe List</w:t>
      </w:r>
      <w:r>
        <w:tab/>
      </w:r>
      <w:r>
        <w:fldChar w:fldCharType="begin" w:fldLock="1"/>
      </w:r>
      <w:r>
        <w:instrText xml:space="preserve"> PAGEREF _Toc406675270 \h </w:instrText>
      </w:r>
      <w:r>
        <w:fldChar w:fldCharType="separate"/>
      </w:r>
      <w:r>
        <w:t>18</w:t>
      </w:r>
      <w:r>
        <w:fldChar w:fldCharType="end"/>
      </w:r>
    </w:p>
    <w:p w14:paraId="29569CB0" w14:textId="77777777" w:rsidR="00C003D4" w:rsidRDefault="00C003D4">
      <w:pPr>
        <w:pStyle w:val="TOC4"/>
        <w:rPr>
          <w:rFonts w:ascii="Calibri" w:hAnsi="Calibri"/>
          <w:sz w:val="22"/>
          <w:szCs w:val="22"/>
          <w:lang w:val="en-US"/>
        </w:rPr>
      </w:pPr>
      <w:r>
        <w:t>6.1.1.9</w:t>
      </w:r>
      <w:r>
        <w:rPr>
          <w:rFonts w:ascii="Calibri" w:hAnsi="Calibri"/>
          <w:sz w:val="22"/>
          <w:szCs w:val="22"/>
          <w:lang w:val="en-US"/>
        </w:rPr>
        <w:tab/>
      </w:r>
      <w:r>
        <w:t>Positioning reference Signals</w:t>
      </w:r>
      <w:r>
        <w:tab/>
      </w:r>
      <w:r>
        <w:fldChar w:fldCharType="begin" w:fldLock="1"/>
      </w:r>
      <w:r>
        <w:instrText xml:space="preserve"> PAGEREF _Toc406675271 \h </w:instrText>
      </w:r>
      <w:r>
        <w:fldChar w:fldCharType="separate"/>
      </w:r>
      <w:r>
        <w:t>19</w:t>
      </w:r>
      <w:r>
        <w:fldChar w:fldCharType="end"/>
      </w:r>
    </w:p>
    <w:p w14:paraId="7AC5E493" w14:textId="77777777" w:rsidR="00C003D4" w:rsidRDefault="00C003D4">
      <w:pPr>
        <w:pStyle w:val="TOC4"/>
        <w:rPr>
          <w:rFonts w:ascii="Calibri" w:hAnsi="Calibri"/>
          <w:sz w:val="22"/>
          <w:szCs w:val="22"/>
          <w:lang w:val="en-US"/>
        </w:rPr>
      </w:pPr>
      <w:r w:rsidRPr="00C003D4">
        <w:t>6.1.1.10</w:t>
      </w:r>
      <w:r w:rsidRPr="00C003D4">
        <w:rPr>
          <w:rFonts w:ascii="Calibri" w:hAnsi="Calibri"/>
          <w:sz w:val="22"/>
          <w:szCs w:val="22"/>
          <w:lang w:val="en-US"/>
        </w:rPr>
        <w:tab/>
      </w:r>
      <w:r>
        <w:t>TDD Frame Structure</w:t>
      </w:r>
      <w:r>
        <w:tab/>
      </w:r>
      <w:r>
        <w:fldChar w:fldCharType="begin" w:fldLock="1"/>
      </w:r>
      <w:r>
        <w:instrText xml:space="preserve"> PAGEREF _Toc406675272 \h </w:instrText>
      </w:r>
      <w:r>
        <w:fldChar w:fldCharType="separate"/>
      </w:r>
      <w:r>
        <w:t>19</w:t>
      </w:r>
      <w:r>
        <w:fldChar w:fldCharType="end"/>
      </w:r>
    </w:p>
    <w:p w14:paraId="14DED709" w14:textId="77777777" w:rsidR="00C003D4" w:rsidRDefault="00C003D4">
      <w:pPr>
        <w:pStyle w:val="TOC4"/>
        <w:rPr>
          <w:rFonts w:ascii="Calibri" w:hAnsi="Calibri"/>
          <w:sz w:val="22"/>
          <w:szCs w:val="22"/>
          <w:lang w:val="en-US"/>
        </w:rPr>
      </w:pPr>
      <w:r w:rsidRPr="00C003D4">
        <w:t>6.1.1.11</w:t>
      </w:r>
      <w:r w:rsidRPr="00C003D4">
        <w:rPr>
          <w:rFonts w:ascii="Calibri" w:hAnsi="Calibri"/>
          <w:sz w:val="22"/>
          <w:szCs w:val="22"/>
          <w:lang w:val="en-US"/>
        </w:rPr>
        <w:tab/>
      </w:r>
      <w:r>
        <w:t>Power Setting Parameters</w:t>
      </w:r>
      <w:r>
        <w:tab/>
      </w:r>
      <w:r>
        <w:fldChar w:fldCharType="begin" w:fldLock="1"/>
      </w:r>
      <w:r>
        <w:instrText xml:space="preserve"> PAGEREF _Toc406675273 \h </w:instrText>
      </w:r>
      <w:r>
        <w:fldChar w:fldCharType="separate"/>
      </w:r>
      <w:r>
        <w:t>19</w:t>
      </w:r>
      <w:r>
        <w:fldChar w:fldCharType="end"/>
      </w:r>
    </w:p>
    <w:p w14:paraId="43EC4305" w14:textId="77777777" w:rsidR="00C003D4" w:rsidRDefault="00C003D4">
      <w:pPr>
        <w:pStyle w:val="TOC3"/>
        <w:rPr>
          <w:rFonts w:ascii="Calibri" w:hAnsi="Calibri"/>
          <w:sz w:val="22"/>
          <w:szCs w:val="22"/>
          <w:lang w:val="en-US"/>
        </w:rPr>
      </w:pPr>
      <w:r>
        <w:t>6.1.2</w:t>
      </w:r>
      <w:r>
        <w:rPr>
          <w:rFonts w:ascii="Calibri" w:hAnsi="Calibri"/>
          <w:sz w:val="22"/>
          <w:szCs w:val="22"/>
          <w:lang w:val="en-US"/>
        </w:rPr>
        <w:tab/>
      </w:r>
      <w:r>
        <w:t>MAC Layer Parameters</w:t>
      </w:r>
      <w:r>
        <w:tab/>
      </w:r>
      <w:r>
        <w:fldChar w:fldCharType="begin" w:fldLock="1"/>
      </w:r>
      <w:r>
        <w:instrText xml:space="preserve"> PAGEREF _Toc406675274 \h </w:instrText>
      </w:r>
      <w:r>
        <w:fldChar w:fldCharType="separate"/>
      </w:r>
      <w:r>
        <w:t>19</w:t>
      </w:r>
      <w:r>
        <w:fldChar w:fldCharType="end"/>
      </w:r>
    </w:p>
    <w:p w14:paraId="59D3ECFC" w14:textId="77777777" w:rsidR="00C003D4" w:rsidRDefault="00C003D4">
      <w:pPr>
        <w:pStyle w:val="TOC4"/>
        <w:rPr>
          <w:rFonts w:ascii="Calibri" w:hAnsi="Calibri"/>
          <w:sz w:val="22"/>
          <w:szCs w:val="22"/>
          <w:lang w:val="en-US"/>
        </w:rPr>
      </w:pPr>
      <w:r>
        <w:t>6.1.2.1</w:t>
      </w:r>
      <w:r>
        <w:rPr>
          <w:rFonts w:ascii="Calibri" w:hAnsi="Calibri"/>
          <w:sz w:val="22"/>
          <w:szCs w:val="22"/>
          <w:lang w:val="en-US"/>
        </w:rPr>
        <w:tab/>
      </w:r>
      <w:r>
        <w:t>RACH</w:t>
      </w:r>
      <w:r>
        <w:tab/>
      </w:r>
      <w:r>
        <w:fldChar w:fldCharType="begin" w:fldLock="1"/>
      </w:r>
      <w:r>
        <w:instrText xml:space="preserve"> PAGEREF _Toc406675275 \h </w:instrText>
      </w:r>
      <w:r>
        <w:fldChar w:fldCharType="separate"/>
      </w:r>
      <w:r>
        <w:t>20</w:t>
      </w:r>
      <w:r>
        <w:fldChar w:fldCharType="end"/>
      </w:r>
    </w:p>
    <w:p w14:paraId="3237550B" w14:textId="77777777" w:rsidR="00C003D4" w:rsidRDefault="00C003D4">
      <w:pPr>
        <w:pStyle w:val="TOC4"/>
        <w:rPr>
          <w:rFonts w:ascii="Calibri" w:hAnsi="Calibri"/>
          <w:sz w:val="22"/>
          <w:szCs w:val="22"/>
          <w:lang w:val="en-US"/>
        </w:rPr>
      </w:pPr>
      <w:r>
        <w:t>6.1.2.2</w:t>
      </w:r>
      <w:r>
        <w:rPr>
          <w:rFonts w:ascii="Calibri" w:hAnsi="Calibri"/>
          <w:sz w:val="22"/>
          <w:szCs w:val="22"/>
          <w:lang w:val="en-US"/>
        </w:rPr>
        <w:tab/>
      </w:r>
      <w:r>
        <w:t>DRX</w:t>
      </w:r>
      <w:r>
        <w:tab/>
      </w:r>
      <w:r>
        <w:fldChar w:fldCharType="begin" w:fldLock="1"/>
      </w:r>
      <w:r>
        <w:instrText xml:space="preserve"> PAGEREF _Toc406675276 \h </w:instrText>
      </w:r>
      <w:r>
        <w:fldChar w:fldCharType="separate"/>
      </w:r>
      <w:r>
        <w:t>23</w:t>
      </w:r>
      <w:r>
        <w:fldChar w:fldCharType="end"/>
      </w:r>
    </w:p>
    <w:p w14:paraId="0FC64424" w14:textId="77777777" w:rsidR="00C003D4" w:rsidRDefault="00C003D4">
      <w:pPr>
        <w:pStyle w:val="TOC4"/>
        <w:rPr>
          <w:rFonts w:ascii="Calibri" w:hAnsi="Calibri"/>
          <w:sz w:val="22"/>
          <w:szCs w:val="22"/>
          <w:lang w:val="en-US"/>
        </w:rPr>
      </w:pPr>
      <w:r>
        <w:t>6.1.2.3</w:t>
      </w:r>
      <w:r>
        <w:rPr>
          <w:rFonts w:ascii="Calibri" w:hAnsi="Calibri"/>
          <w:sz w:val="22"/>
          <w:szCs w:val="22"/>
          <w:lang w:val="en-US"/>
        </w:rPr>
        <w:tab/>
      </w:r>
      <w:r>
        <w:t>Uplink SCH</w:t>
      </w:r>
      <w:r>
        <w:tab/>
      </w:r>
      <w:r>
        <w:fldChar w:fldCharType="begin" w:fldLock="1"/>
      </w:r>
      <w:r>
        <w:instrText xml:space="preserve"> PAGEREF _Toc406675277 \h </w:instrText>
      </w:r>
      <w:r>
        <w:fldChar w:fldCharType="separate"/>
      </w:r>
      <w:r>
        <w:t>25</w:t>
      </w:r>
      <w:r>
        <w:fldChar w:fldCharType="end"/>
      </w:r>
    </w:p>
    <w:p w14:paraId="4430D4F2" w14:textId="77777777" w:rsidR="00C003D4" w:rsidRDefault="00C003D4">
      <w:pPr>
        <w:pStyle w:val="TOC3"/>
        <w:rPr>
          <w:rFonts w:ascii="Calibri" w:hAnsi="Calibri"/>
          <w:sz w:val="22"/>
          <w:szCs w:val="22"/>
          <w:lang w:val="en-US"/>
        </w:rPr>
      </w:pPr>
      <w:r>
        <w:t>6.1.3</w:t>
      </w:r>
      <w:r>
        <w:rPr>
          <w:rFonts w:ascii="Calibri" w:hAnsi="Calibri"/>
          <w:sz w:val="22"/>
          <w:szCs w:val="22"/>
          <w:lang w:val="en-US"/>
        </w:rPr>
        <w:tab/>
      </w:r>
      <w:r>
        <w:t>RLC Layer Parameters</w:t>
      </w:r>
      <w:r>
        <w:tab/>
      </w:r>
      <w:r>
        <w:fldChar w:fldCharType="begin" w:fldLock="1"/>
      </w:r>
      <w:r>
        <w:instrText xml:space="preserve"> PAGEREF _Toc406675278 \h </w:instrText>
      </w:r>
      <w:r>
        <w:fldChar w:fldCharType="separate"/>
      </w:r>
      <w:r>
        <w:t>25</w:t>
      </w:r>
      <w:r>
        <w:fldChar w:fldCharType="end"/>
      </w:r>
    </w:p>
    <w:p w14:paraId="206626C7" w14:textId="77777777" w:rsidR="00C003D4" w:rsidRDefault="00C003D4">
      <w:pPr>
        <w:pStyle w:val="TOC4"/>
        <w:rPr>
          <w:rFonts w:ascii="Calibri" w:hAnsi="Calibri"/>
          <w:sz w:val="22"/>
          <w:szCs w:val="22"/>
          <w:lang w:val="en-US"/>
        </w:rPr>
      </w:pPr>
      <w:r>
        <w:t>6.1.3.1</w:t>
      </w:r>
      <w:r>
        <w:rPr>
          <w:rFonts w:ascii="Calibri" w:hAnsi="Calibri"/>
          <w:sz w:val="22"/>
          <w:szCs w:val="22"/>
          <w:lang w:val="en-US"/>
        </w:rPr>
        <w:tab/>
      </w:r>
      <w:r>
        <w:t>SRB</w:t>
      </w:r>
      <w:r>
        <w:tab/>
      </w:r>
      <w:r>
        <w:fldChar w:fldCharType="begin" w:fldLock="1"/>
      </w:r>
      <w:r>
        <w:instrText xml:space="preserve"> PAGEREF _Toc406675279 \h </w:instrText>
      </w:r>
      <w:r>
        <w:fldChar w:fldCharType="separate"/>
      </w:r>
      <w:r>
        <w:t>26</w:t>
      </w:r>
      <w:r>
        <w:fldChar w:fldCharType="end"/>
      </w:r>
    </w:p>
    <w:p w14:paraId="09EA5220" w14:textId="77777777" w:rsidR="00C003D4" w:rsidRDefault="00C003D4">
      <w:pPr>
        <w:pStyle w:val="TOC3"/>
        <w:rPr>
          <w:rFonts w:ascii="Calibri" w:hAnsi="Calibri"/>
          <w:sz w:val="22"/>
          <w:szCs w:val="22"/>
          <w:lang w:val="en-US"/>
        </w:rPr>
      </w:pPr>
      <w:r>
        <w:t>6.1.4</w:t>
      </w:r>
      <w:r>
        <w:rPr>
          <w:rFonts w:ascii="Calibri" w:hAnsi="Calibri"/>
          <w:sz w:val="22"/>
          <w:szCs w:val="22"/>
          <w:lang w:val="en-US"/>
        </w:rPr>
        <w:tab/>
      </w:r>
      <w:r>
        <w:t>Cell Restriction Parameters</w:t>
      </w:r>
      <w:r>
        <w:tab/>
      </w:r>
      <w:r>
        <w:fldChar w:fldCharType="begin" w:fldLock="1"/>
      </w:r>
      <w:r>
        <w:instrText xml:space="preserve"> PAGEREF _Toc406675280 \h </w:instrText>
      </w:r>
      <w:r>
        <w:fldChar w:fldCharType="separate"/>
      </w:r>
      <w:r>
        <w:t>29</w:t>
      </w:r>
      <w:r>
        <w:fldChar w:fldCharType="end"/>
      </w:r>
    </w:p>
    <w:p w14:paraId="7D5D4114" w14:textId="77777777" w:rsidR="00C003D4" w:rsidRDefault="00C003D4">
      <w:pPr>
        <w:pStyle w:val="TOC4"/>
        <w:rPr>
          <w:rFonts w:ascii="Calibri" w:hAnsi="Calibri"/>
          <w:sz w:val="22"/>
          <w:szCs w:val="22"/>
          <w:lang w:val="en-US"/>
        </w:rPr>
      </w:pPr>
      <w:r>
        <w:t>6.1.4.1</w:t>
      </w:r>
      <w:r>
        <w:rPr>
          <w:rFonts w:ascii="Calibri" w:hAnsi="Calibri"/>
          <w:sz w:val="22"/>
          <w:szCs w:val="22"/>
          <w:lang w:val="en-US"/>
        </w:rPr>
        <w:tab/>
      </w:r>
      <w:r>
        <w:t>Cell barring and Access Class</w:t>
      </w:r>
      <w:r>
        <w:tab/>
      </w:r>
      <w:r>
        <w:fldChar w:fldCharType="begin" w:fldLock="1"/>
      </w:r>
      <w:r>
        <w:instrText xml:space="preserve"> PAGEREF _Toc406675281 \h </w:instrText>
      </w:r>
      <w:r>
        <w:fldChar w:fldCharType="separate"/>
      </w:r>
      <w:r>
        <w:t>30</w:t>
      </w:r>
      <w:r>
        <w:fldChar w:fldCharType="end"/>
      </w:r>
    </w:p>
    <w:p w14:paraId="7D96A9F4" w14:textId="77777777" w:rsidR="00C003D4" w:rsidRDefault="00C003D4">
      <w:pPr>
        <w:pStyle w:val="TOC3"/>
        <w:rPr>
          <w:rFonts w:ascii="Calibri" w:hAnsi="Calibri"/>
          <w:sz w:val="22"/>
          <w:szCs w:val="22"/>
          <w:lang w:val="en-US"/>
        </w:rPr>
      </w:pPr>
      <w:r>
        <w:t>6.1.5</w:t>
      </w:r>
      <w:r>
        <w:rPr>
          <w:rFonts w:ascii="Calibri" w:hAnsi="Calibri"/>
          <w:sz w:val="22"/>
          <w:szCs w:val="22"/>
          <w:lang w:val="en-US"/>
        </w:rPr>
        <w:tab/>
      </w:r>
      <w:r>
        <w:t>Mobility Parameters</w:t>
      </w:r>
      <w:r>
        <w:tab/>
      </w:r>
      <w:r>
        <w:fldChar w:fldCharType="begin" w:fldLock="1"/>
      </w:r>
      <w:r>
        <w:instrText xml:space="preserve"> PAGEREF _Toc406675282 \h </w:instrText>
      </w:r>
      <w:r>
        <w:fldChar w:fldCharType="separate"/>
      </w:r>
      <w:r>
        <w:t>30</w:t>
      </w:r>
      <w:r>
        <w:fldChar w:fldCharType="end"/>
      </w:r>
    </w:p>
    <w:p w14:paraId="1802E211" w14:textId="77777777" w:rsidR="00C003D4" w:rsidRDefault="00C003D4">
      <w:pPr>
        <w:pStyle w:val="TOC4"/>
        <w:rPr>
          <w:rFonts w:ascii="Calibri" w:hAnsi="Calibri"/>
          <w:sz w:val="22"/>
          <w:szCs w:val="22"/>
          <w:lang w:val="en-US"/>
        </w:rPr>
      </w:pPr>
      <w:r>
        <w:t>6.1.5.1</w:t>
      </w:r>
      <w:r>
        <w:rPr>
          <w:rFonts w:ascii="Calibri" w:hAnsi="Calibri"/>
          <w:sz w:val="22"/>
          <w:szCs w:val="22"/>
          <w:lang w:val="en-US"/>
        </w:rPr>
        <w:tab/>
      </w:r>
      <w:r>
        <w:t>Idle Mode Mobility Parameters</w:t>
      </w:r>
      <w:r>
        <w:tab/>
      </w:r>
      <w:r>
        <w:fldChar w:fldCharType="begin" w:fldLock="1"/>
      </w:r>
      <w:r>
        <w:instrText xml:space="preserve"> PAGEREF _Toc406675283 \h </w:instrText>
      </w:r>
      <w:r>
        <w:fldChar w:fldCharType="separate"/>
      </w:r>
      <w:r>
        <w:t>30</w:t>
      </w:r>
      <w:r>
        <w:fldChar w:fldCharType="end"/>
      </w:r>
    </w:p>
    <w:p w14:paraId="41A7535C" w14:textId="77777777" w:rsidR="00C003D4" w:rsidRDefault="00C003D4">
      <w:pPr>
        <w:pStyle w:val="TOC5"/>
        <w:rPr>
          <w:rFonts w:ascii="Calibri" w:hAnsi="Calibri"/>
          <w:sz w:val="22"/>
          <w:szCs w:val="22"/>
          <w:lang w:val="en-US"/>
        </w:rPr>
      </w:pPr>
      <w:r>
        <w:t>6.1.5.1.1</w:t>
      </w:r>
      <w:r>
        <w:rPr>
          <w:rFonts w:ascii="Calibri" w:hAnsi="Calibri"/>
          <w:sz w:val="22"/>
          <w:szCs w:val="22"/>
          <w:lang w:val="en-US"/>
        </w:rPr>
        <w:tab/>
      </w:r>
      <w:r>
        <w:t>Common Parameters</w:t>
      </w:r>
      <w:r>
        <w:tab/>
      </w:r>
      <w:r>
        <w:fldChar w:fldCharType="begin" w:fldLock="1"/>
      </w:r>
      <w:r>
        <w:instrText xml:space="preserve"> PAGEREF _Toc406675284 \h </w:instrText>
      </w:r>
      <w:r>
        <w:fldChar w:fldCharType="separate"/>
      </w:r>
      <w:r>
        <w:t>31</w:t>
      </w:r>
      <w:r>
        <w:fldChar w:fldCharType="end"/>
      </w:r>
    </w:p>
    <w:p w14:paraId="4B35B834" w14:textId="77777777" w:rsidR="00C003D4" w:rsidRDefault="00C003D4">
      <w:pPr>
        <w:pStyle w:val="TOC5"/>
        <w:rPr>
          <w:rFonts w:ascii="Calibri" w:hAnsi="Calibri"/>
          <w:sz w:val="22"/>
          <w:szCs w:val="22"/>
          <w:lang w:val="en-US"/>
        </w:rPr>
      </w:pPr>
      <w:r>
        <w:t>6.1.5.1.2</w:t>
      </w:r>
      <w:r>
        <w:rPr>
          <w:rFonts w:ascii="Calibri" w:hAnsi="Calibri"/>
          <w:sz w:val="22"/>
          <w:szCs w:val="22"/>
          <w:lang w:val="en-US"/>
        </w:rPr>
        <w:tab/>
      </w:r>
      <w:r>
        <w:t>Intra-Frequency Parameters</w:t>
      </w:r>
      <w:r>
        <w:tab/>
      </w:r>
      <w:r>
        <w:fldChar w:fldCharType="begin" w:fldLock="1"/>
      </w:r>
      <w:r>
        <w:instrText xml:space="preserve"> PAGEREF _Toc406675285 \h </w:instrText>
      </w:r>
      <w:r>
        <w:fldChar w:fldCharType="separate"/>
      </w:r>
      <w:r>
        <w:t>33</w:t>
      </w:r>
      <w:r>
        <w:fldChar w:fldCharType="end"/>
      </w:r>
    </w:p>
    <w:p w14:paraId="66E87D2D" w14:textId="77777777" w:rsidR="00C003D4" w:rsidRDefault="00C003D4">
      <w:pPr>
        <w:pStyle w:val="TOC5"/>
        <w:rPr>
          <w:rFonts w:ascii="Calibri" w:hAnsi="Calibri"/>
          <w:sz w:val="22"/>
          <w:szCs w:val="22"/>
          <w:lang w:val="en-US"/>
        </w:rPr>
      </w:pPr>
      <w:r>
        <w:t>6.1.5.1.3</w:t>
      </w:r>
      <w:r>
        <w:rPr>
          <w:rFonts w:ascii="Calibri" w:hAnsi="Calibri"/>
          <w:sz w:val="22"/>
          <w:szCs w:val="22"/>
          <w:lang w:val="en-US"/>
        </w:rPr>
        <w:tab/>
      </w:r>
      <w:r>
        <w:t>Inter-Frequency Parameters</w:t>
      </w:r>
      <w:r>
        <w:tab/>
      </w:r>
      <w:r>
        <w:fldChar w:fldCharType="begin" w:fldLock="1"/>
      </w:r>
      <w:r>
        <w:instrText xml:space="preserve"> PAGEREF _Toc406675286 \h </w:instrText>
      </w:r>
      <w:r>
        <w:fldChar w:fldCharType="separate"/>
      </w:r>
      <w:r>
        <w:t>35</w:t>
      </w:r>
      <w:r>
        <w:fldChar w:fldCharType="end"/>
      </w:r>
    </w:p>
    <w:p w14:paraId="001722D5" w14:textId="77777777" w:rsidR="00C003D4" w:rsidRDefault="00C003D4">
      <w:pPr>
        <w:pStyle w:val="TOC5"/>
        <w:rPr>
          <w:rFonts w:ascii="Calibri" w:hAnsi="Calibri"/>
          <w:sz w:val="22"/>
          <w:szCs w:val="22"/>
          <w:lang w:val="en-US"/>
        </w:rPr>
      </w:pPr>
      <w:r w:rsidRPr="00C003D4">
        <w:t>6.1.5.1.4</w:t>
      </w:r>
      <w:r w:rsidRPr="00C003D4">
        <w:rPr>
          <w:rFonts w:ascii="Calibri" w:hAnsi="Calibri"/>
          <w:sz w:val="22"/>
          <w:szCs w:val="22"/>
        </w:rPr>
        <w:tab/>
      </w:r>
      <w:r w:rsidRPr="00540C5D">
        <w:rPr>
          <w:lang w:val="sv-SE"/>
        </w:rPr>
        <w:t>IRAT from E-UTRA to UTRA</w:t>
      </w:r>
      <w:r>
        <w:tab/>
      </w:r>
      <w:r>
        <w:fldChar w:fldCharType="begin" w:fldLock="1"/>
      </w:r>
      <w:r>
        <w:instrText xml:space="preserve"> PAGEREF _Toc406675287 \h </w:instrText>
      </w:r>
      <w:r>
        <w:fldChar w:fldCharType="separate"/>
      </w:r>
      <w:r>
        <w:t>37</w:t>
      </w:r>
      <w:r>
        <w:fldChar w:fldCharType="end"/>
      </w:r>
    </w:p>
    <w:p w14:paraId="12A0060C" w14:textId="77777777" w:rsidR="00C003D4" w:rsidRDefault="00C003D4">
      <w:pPr>
        <w:pStyle w:val="TOC5"/>
        <w:rPr>
          <w:rFonts w:ascii="Calibri" w:hAnsi="Calibri"/>
          <w:sz w:val="22"/>
          <w:szCs w:val="22"/>
          <w:lang w:val="en-US"/>
        </w:rPr>
      </w:pPr>
      <w:r w:rsidRPr="00C003D4">
        <w:t>6.1.5.1.5</w:t>
      </w:r>
      <w:r w:rsidRPr="00C003D4">
        <w:rPr>
          <w:rFonts w:ascii="Calibri" w:hAnsi="Calibri"/>
          <w:sz w:val="22"/>
          <w:szCs w:val="22"/>
        </w:rPr>
        <w:tab/>
      </w:r>
      <w:r w:rsidRPr="00540C5D">
        <w:rPr>
          <w:lang w:val="sv-SE"/>
        </w:rPr>
        <w:t>IRAT from E-UTRA to UTRAN FDD</w:t>
      </w:r>
      <w:r>
        <w:tab/>
      </w:r>
      <w:r>
        <w:fldChar w:fldCharType="begin" w:fldLock="1"/>
      </w:r>
      <w:r>
        <w:instrText xml:space="preserve"> PAGEREF _Toc406675288 \h </w:instrText>
      </w:r>
      <w:r>
        <w:fldChar w:fldCharType="separate"/>
      </w:r>
      <w:r>
        <w:t>38</w:t>
      </w:r>
      <w:r>
        <w:fldChar w:fldCharType="end"/>
      </w:r>
    </w:p>
    <w:p w14:paraId="2014A479" w14:textId="77777777" w:rsidR="00C003D4" w:rsidRDefault="00C003D4">
      <w:pPr>
        <w:pStyle w:val="TOC5"/>
        <w:rPr>
          <w:rFonts w:ascii="Calibri" w:hAnsi="Calibri"/>
          <w:sz w:val="22"/>
          <w:szCs w:val="22"/>
          <w:lang w:val="en-US"/>
        </w:rPr>
      </w:pPr>
      <w:r>
        <w:t>6.1.5.1.6</w:t>
      </w:r>
      <w:r>
        <w:rPr>
          <w:rFonts w:ascii="Calibri" w:hAnsi="Calibri"/>
          <w:sz w:val="22"/>
          <w:szCs w:val="22"/>
          <w:lang w:val="en-US"/>
        </w:rPr>
        <w:tab/>
      </w:r>
      <w:r>
        <w:t>IRAT from E-UTRA to GERAN</w:t>
      </w:r>
      <w:r>
        <w:tab/>
      </w:r>
      <w:r>
        <w:fldChar w:fldCharType="begin" w:fldLock="1"/>
      </w:r>
      <w:r>
        <w:instrText xml:space="preserve"> PAGEREF _Toc406675289 \h </w:instrText>
      </w:r>
      <w:r>
        <w:fldChar w:fldCharType="separate"/>
      </w:r>
      <w:r>
        <w:t>39</w:t>
      </w:r>
      <w:r>
        <w:fldChar w:fldCharType="end"/>
      </w:r>
    </w:p>
    <w:p w14:paraId="52F67A3C" w14:textId="77777777" w:rsidR="00C003D4" w:rsidRDefault="00C003D4">
      <w:pPr>
        <w:pStyle w:val="TOC5"/>
        <w:rPr>
          <w:rFonts w:ascii="Calibri" w:hAnsi="Calibri"/>
          <w:sz w:val="22"/>
          <w:szCs w:val="22"/>
          <w:lang w:val="en-US"/>
        </w:rPr>
      </w:pPr>
      <w:r>
        <w:t>6.1.5.1.7</w:t>
      </w:r>
      <w:r>
        <w:rPr>
          <w:rFonts w:ascii="Calibri" w:hAnsi="Calibri"/>
          <w:sz w:val="22"/>
          <w:szCs w:val="22"/>
          <w:lang w:val="en-US"/>
        </w:rPr>
        <w:tab/>
      </w:r>
      <w:r>
        <w:t>GERAN Frequency Groups</w:t>
      </w:r>
      <w:r>
        <w:tab/>
      </w:r>
      <w:r>
        <w:fldChar w:fldCharType="begin" w:fldLock="1"/>
      </w:r>
      <w:r>
        <w:instrText xml:space="preserve"> PAGEREF _Toc406675290 \h </w:instrText>
      </w:r>
      <w:r>
        <w:fldChar w:fldCharType="separate"/>
      </w:r>
      <w:r>
        <w:t>40</w:t>
      </w:r>
      <w:r>
        <w:fldChar w:fldCharType="end"/>
      </w:r>
    </w:p>
    <w:p w14:paraId="54BC33FA" w14:textId="77777777" w:rsidR="00C003D4" w:rsidRDefault="00C003D4">
      <w:pPr>
        <w:pStyle w:val="TOC5"/>
        <w:rPr>
          <w:rFonts w:ascii="Calibri" w:hAnsi="Calibri"/>
          <w:sz w:val="22"/>
          <w:szCs w:val="22"/>
          <w:lang w:val="en-US"/>
        </w:rPr>
      </w:pPr>
      <w:r>
        <w:t>6.1.5.1.7A</w:t>
      </w:r>
      <w:r>
        <w:rPr>
          <w:rFonts w:ascii="Calibri" w:hAnsi="Calibri"/>
          <w:sz w:val="22"/>
          <w:szCs w:val="22"/>
          <w:lang w:val="en-US"/>
        </w:rPr>
        <w:tab/>
      </w:r>
      <w:r>
        <w:t>IRAT from E-UTRAN to CDMA2000</w:t>
      </w:r>
      <w:r>
        <w:tab/>
      </w:r>
      <w:r>
        <w:fldChar w:fldCharType="begin" w:fldLock="1"/>
      </w:r>
      <w:r>
        <w:instrText xml:space="preserve"> PAGEREF _Toc406675291 \h </w:instrText>
      </w:r>
      <w:r>
        <w:fldChar w:fldCharType="separate"/>
      </w:r>
      <w:r>
        <w:t>41</w:t>
      </w:r>
      <w:r>
        <w:fldChar w:fldCharType="end"/>
      </w:r>
    </w:p>
    <w:p w14:paraId="5322D20A" w14:textId="77777777" w:rsidR="00C003D4" w:rsidRDefault="00C003D4">
      <w:pPr>
        <w:pStyle w:val="TOC5"/>
        <w:rPr>
          <w:rFonts w:ascii="Calibri" w:hAnsi="Calibri"/>
          <w:sz w:val="22"/>
          <w:szCs w:val="22"/>
          <w:lang w:val="en-US"/>
        </w:rPr>
      </w:pPr>
      <w:r>
        <w:t>6.1.5.1.8</w:t>
      </w:r>
      <w:r>
        <w:rPr>
          <w:rFonts w:ascii="Calibri" w:hAnsi="Calibri"/>
          <w:sz w:val="22"/>
          <w:szCs w:val="22"/>
          <w:lang w:val="en-US"/>
        </w:rPr>
        <w:tab/>
      </w:r>
      <w:r>
        <w:t>CDMA2000 Bands for IRAT</w:t>
      </w:r>
      <w:r>
        <w:tab/>
      </w:r>
      <w:r>
        <w:fldChar w:fldCharType="begin" w:fldLock="1"/>
      </w:r>
      <w:r>
        <w:instrText xml:space="preserve"> PAGEREF _Toc406675292 \h </w:instrText>
      </w:r>
      <w:r>
        <w:fldChar w:fldCharType="separate"/>
      </w:r>
      <w:r>
        <w:t>42</w:t>
      </w:r>
      <w:r>
        <w:fldChar w:fldCharType="end"/>
      </w:r>
    </w:p>
    <w:p w14:paraId="79E0A9C3" w14:textId="77777777" w:rsidR="00C003D4" w:rsidRDefault="00C003D4">
      <w:pPr>
        <w:pStyle w:val="TOC4"/>
        <w:rPr>
          <w:rFonts w:ascii="Calibri" w:hAnsi="Calibri"/>
          <w:sz w:val="22"/>
          <w:szCs w:val="22"/>
          <w:lang w:val="en-US"/>
        </w:rPr>
      </w:pPr>
      <w:r>
        <w:t>6.1.5.2</w:t>
      </w:r>
      <w:r>
        <w:rPr>
          <w:rFonts w:ascii="Calibri" w:hAnsi="Calibri"/>
          <w:sz w:val="22"/>
          <w:szCs w:val="22"/>
          <w:lang w:val="en-US"/>
        </w:rPr>
        <w:tab/>
      </w:r>
      <w:r>
        <w:t>Connected Mode Mobility Parameters</w:t>
      </w:r>
      <w:r>
        <w:tab/>
      </w:r>
      <w:r>
        <w:fldChar w:fldCharType="begin" w:fldLock="1"/>
      </w:r>
      <w:r>
        <w:instrText xml:space="preserve"> PAGEREF _Toc406675293 \h </w:instrText>
      </w:r>
      <w:r>
        <w:fldChar w:fldCharType="separate"/>
      </w:r>
      <w:r>
        <w:t>43</w:t>
      </w:r>
      <w:r>
        <w:fldChar w:fldCharType="end"/>
      </w:r>
    </w:p>
    <w:p w14:paraId="3ADD9FC4" w14:textId="77777777" w:rsidR="00C003D4" w:rsidRDefault="00C003D4">
      <w:pPr>
        <w:pStyle w:val="TOC5"/>
        <w:rPr>
          <w:rFonts w:ascii="Calibri" w:hAnsi="Calibri"/>
          <w:sz w:val="22"/>
          <w:szCs w:val="22"/>
          <w:lang w:val="en-US"/>
        </w:rPr>
      </w:pPr>
      <w:r>
        <w:t>6.1.5.2.1</w:t>
      </w:r>
      <w:r>
        <w:rPr>
          <w:rFonts w:ascii="Calibri" w:hAnsi="Calibri"/>
          <w:sz w:val="22"/>
          <w:szCs w:val="22"/>
          <w:lang w:val="en-US"/>
        </w:rPr>
        <w:tab/>
      </w:r>
      <w:r>
        <w:t>Common Parameters for E-UTRA</w:t>
      </w:r>
      <w:r>
        <w:tab/>
      </w:r>
      <w:r>
        <w:fldChar w:fldCharType="begin" w:fldLock="1"/>
      </w:r>
      <w:r>
        <w:instrText xml:space="preserve"> PAGEREF _Toc406675294 \h </w:instrText>
      </w:r>
      <w:r>
        <w:fldChar w:fldCharType="separate"/>
      </w:r>
      <w:r>
        <w:t>43</w:t>
      </w:r>
      <w:r>
        <w:fldChar w:fldCharType="end"/>
      </w:r>
    </w:p>
    <w:p w14:paraId="6346FAD7" w14:textId="77777777" w:rsidR="00C003D4" w:rsidRDefault="00C003D4">
      <w:pPr>
        <w:pStyle w:val="TOC5"/>
        <w:rPr>
          <w:rFonts w:ascii="Calibri" w:hAnsi="Calibri"/>
          <w:sz w:val="22"/>
          <w:szCs w:val="22"/>
          <w:lang w:val="en-US"/>
        </w:rPr>
      </w:pPr>
      <w:r>
        <w:t>6.1.5.2.2</w:t>
      </w:r>
      <w:r>
        <w:rPr>
          <w:rFonts w:ascii="Calibri" w:hAnsi="Calibri"/>
          <w:sz w:val="22"/>
          <w:szCs w:val="22"/>
          <w:lang w:val="en-US"/>
        </w:rPr>
        <w:tab/>
      </w:r>
      <w:r>
        <w:t>IRAT</w:t>
      </w:r>
      <w:r>
        <w:tab/>
      </w:r>
      <w:r>
        <w:fldChar w:fldCharType="begin" w:fldLock="1"/>
      </w:r>
      <w:r>
        <w:instrText xml:space="preserve"> PAGEREF _Toc406675295 \h </w:instrText>
      </w:r>
      <w:r>
        <w:fldChar w:fldCharType="separate"/>
      </w:r>
      <w:r>
        <w:t>47</w:t>
      </w:r>
      <w:r>
        <w:fldChar w:fldCharType="end"/>
      </w:r>
    </w:p>
    <w:p w14:paraId="351205BD" w14:textId="77777777" w:rsidR="00C003D4" w:rsidRDefault="00C003D4">
      <w:pPr>
        <w:pStyle w:val="TOC3"/>
        <w:rPr>
          <w:rFonts w:ascii="Calibri" w:hAnsi="Calibri"/>
          <w:sz w:val="22"/>
          <w:szCs w:val="22"/>
          <w:lang w:val="en-US"/>
        </w:rPr>
      </w:pPr>
      <w:r w:rsidRPr="00C003D4">
        <w:t>6.1.6</w:t>
      </w:r>
      <w:r w:rsidRPr="00C003D4">
        <w:rPr>
          <w:rFonts w:ascii="Calibri" w:hAnsi="Calibri"/>
          <w:sz w:val="22"/>
          <w:szCs w:val="22"/>
          <w:lang w:val="en-US"/>
        </w:rPr>
        <w:tab/>
      </w:r>
      <w:r>
        <w:t>RRC Timers and Constants Parameters</w:t>
      </w:r>
      <w:r>
        <w:tab/>
      </w:r>
      <w:r>
        <w:fldChar w:fldCharType="begin" w:fldLock="1"/>
      </w:r>
      <w:r>
        <w:instrText xml:space="preserve"> PAGEREF _Toc406675296 \h </w:instrText>
      </w:r>
      <w:r>
        <w:fldChar w:fldCharType="separate"/>
      </w:r>
      <w:r>
        <w:t>50</w:t>
      </w:r>
      <w:r>
        <w:fldChar w:fldCharType="end"/>
      </w:r>
    </w:p>
    <w:p w14:paraId="0F72F243" w14:textId="77777777" w:rsidR="00C003D4" w:rsidRDefault="00C003D4">
      <w:pPr>
        <w:pStyle w:val="TOC4"/>
        <w:rPr>
          <w:rFonts w:ascii="Calibri" w:hAnsi="Calibri"/>
          <w:sz w:val="22"/>
          <w:szCs w:val="22"/>
          <w:lang w:val="en-US"/>
        </w:rPr>
      </w:pPr>
      <w:r w:rsidRPr="00C003D4">
        <w:t>6.1.6.1</w:t>
      </w:r>
      <w:r w:rsidRPr="00C003D4">
        <w:rPr>
          <w:rFonts w:ascii="Calibri" w:hAnsi="Calibri"/>
          <w:sz w:val="22"/>
          <w:szCs w:val="22"/>
          <w:lang w:val="en-US"/>
        </w:rPr>
        <w:tab/>
      </w:r>
      <w:r>
        <w:t>RRC Timers</w:t>
      </w:r>
      <w:r>
        <w:tab/>
      </w:r>
      <w:r>
        <w:fldChar w:fldCharType="begin" w:fldLock="1"/>
      </w:r>
      <w:r>
        <w:instrText xml:space="preserve"> PAGEREF _Toc406675297 \h </w:instrText>
      </w:r>
      <w:r>
        <w:fldChar w:fldCharType="separate"/>
      </w:r>
      <w:r>
        <w:t>51</w:t>
      </w:r>
      <w:r>
        <w:fldChar w:fldCharType="end"/>
      </w:r>
    </w:p>
    <w:p w14:paraId="47C4BC92" w14:textId="77777777" w:rsidR="00C003D4" w:rsidRDefault="00C003D4">
      <w:pPr>
        <w:pStyle w:val="TOC4"/>
        <w:rPr>
          <w:rFonts w:ascii="Calibri" w:hAnsi="Calibri"/>
          <w:sz w:val="22"/>
          <w:szCs w:val="22"/>
          <w:lang w:val="en-US"/>
        </w:rPr>
      </w:pPr>
      <w:r w:rsidRPr="00C003D4">
        <w:t>6.1.6.2</w:t>
      </w:r>
      <w:r w:rsidRPr="00C003D4">
        <w:rPr>
          <w:rFonts w:ascii="Calibri" w:hAnsi="Calibri"/>
          <w:sz w:val="22"/>
          <w:szCs w:val="22"/>
          <w:lang w:val="en-US"/>
        </w:rPr>
        <w:tab/>
      </w:r>
      <w:r>
        <w:t>RRC Constants</w:t>
      </w:r>
      <w:r>
        <w:tab/>
      </w:r>
      <w:r>
        <w:fldChar w:fldCharType="begin" w:fldLock="1"/>
      </w:r>
      <w:r>
        <w:instrText xml:space="preserve"> PAGEREF _Toc406675298 \h </w:instrText>
      </w:r>
      <w:r>
        <w:fldChar w:fldCharType="separate"/>
      </w:r>
      <w:r>
        <w:t>53</w:t>
      </w:r>
      <w:r>
        <w:fldChar w:fldCharType="end"/>
      </w:r>
    </w:p>
    <w:p w14:paraId="61830AC6" w14:textId="77777777" w:rsidR="00C003D4" w:rsidRDefault="00C003D4">
      <w:pPr>
        <w:pStyle w:val="TOC3"/>
        <w:rPr>
          <w:rFonts w:ascii="Calibri" w:hAnsi="Calibri"/>
          <w:sz w:val="22"/>
          <w:szCs w:val="22"/>
          <w:lang w:val="en-US"/>
        </w:rPr>
      </w:pPr>
      <w:r w:rsidRPr="00C003D4">
        <w:t>6.1.7</w:t>
      </w:r>
      <w:r w:rsidRPr="00C003D4">
        <w:rPr>
          <w:rFonts w:ascii="Calibri" w:hAnsi="Calibri"/>
          <w:sz w:val="22"/>
          <w:szCs w:val="22"/>
          <w:lang w:val="en-US"/>
        </w:rPr>
        <w:tab/>
      </w:r>
      <w:r>
        <w:t>RF Parameters</w:t>
      </w:r>
      <w:r>
        <w:tab/>
      </w:r>
      <w:r>
        <w:fldChar w:fldCharType="begin" w:fldLock="1"/>
      </w:r>
      <w:r>
        <w:instrText xml:space="preserve"> PAGEREF _Toc406675299 \h </w:instrText>
      </w:r>
      <w:r>
        <w:fldChar w:fldCharType="separate"/>
      </w:r>
      <w:r>
        <w:t>53</w:t>
      </w:r>
      <w:r>
        <w:fldChar w:fldCharType="end"/>
      </w:r>
    </w:p>
    <w:p w14:paraId="7B4130AF" w14:textId="77777777" w:rsidR="00C003D4" w:rsidRDefault="00C003D4">
      <w:pPr>
        <w:pStyle w:val="TOC4"/>
        <w:rPr>
          <w:rFonts w:ascii="Calibri" w:hAnsi="Calibri"/>
          <w:sz w:val="22"/>
          <w:szCs w:val="22"/>
          <w:lang w:val="en-US"/>
        </w:rPr>
      </w:pPr>
      <w:r w:rsidRPr="00C003D4">
        <w:t>6.1.7.1</w:t>
      </w:r>
      <w:r w:rsidRPr="00C003D4">
        <w:rPr>
          <w:rFonts w:ascii="Calibri" w:hAnsi="Calibri"/>
          <w:sz w:val="22"/>
          <w:szCs w:val="22"/>
          <w:lang w:val="en-US"/>
        </w:rPr>
        <w:tab/>
      </w:r>
      <w:r>
        <w:t>RF Configuration</w:t>
      </w:r>
      <w:r>
        <w:tab/>
      </w:r>
      <w:r>
        <w:fldChar w:fldCharType="begin" w:fldLock="1"/>
      </w:r>
      <w:r>
        <w:instrText xml:space="preserve"> PAGEREF _Toc406675300 \h </w:instrText>
      </w:r>
      <w:r>
        <w:fldChar w:fldCharType="separate"/>
      </w:r>
      <w:r>
        <w:t>54</w:t>
      </w:r>
      <w:r>
        <w:fldChar w:fldCharType="end"/>
      </w:r>
    </w:p>
    <w:p w14:paraId="0EF592DA" w14:textId="77777777" w:rsidR="00C003D4" w:rsidRDefault="00C003D4">
      <w:pPr>
        <w:pStyle w:val="TOC3"/>
        <w:rPr>
          <w:rFonts w:ascii="Calibri" w:hAnsi="Calibri"/>
          <w:sz w:val="22"/>
          <w:szCs w:val="22"/>
          <w:lang w:val="en-US"/>
        </w:rPr>
      </w:pPr>
      <w:r w:rsidRPr="00C003D4">
        <w:t>6.1.8</w:t>
      </w:r>
      <w:r w:rsidRPr="00C003D4">
        <w:rPr>
          <w:rFonts w:ascii="Calibri" w:hAnsi="Calibri"/>
          <w:sz w:val="22"/>
          <w:szCs w:val="22"/>
          <w:lang w:val="en-US"/>
        </w:rPr>
        <w:tab/>
      </w:r>
      <w:r>
        <w:t>Common E-UTRAN Parameters</w:t>
      </w:r>
      <w:r>
        <w:tab/>
      </w:r>
      <w:r>
        <w:fldChar w:fldCharType="begin" w:fldLock="1"/>
      </w:r>
      <w:r>
        <w:instrText xml:space="preserve"> PAGEREF _Toc406675301 \h </w:instrText>
      </w:r>
      <w:r>
        <w:fldChar w:fldCharType="separate"/>
      </w:r>
      <w:r>
        <w:t>56</w:t>
      </w:r>
      <w:r>
        <w:fldChar w:fldCharType="end"/>
      </w:r>
    </w:p>
    <w:p w14:paraId="7E0F709C" w14:textId="77777777" w:rsidR="00C003D4" w:rsidRDefault="00C003D4">
      <w:pPr>
        <w:pStyle w:val="TOC3"/>
        <w:rPr>
          <w:rFonts w:ascii="Calibri" w:hAnsi="Calibri"/>
          <w:sz w:val="22"/>
          <w:szCs w:val="22"/>
          <w:lang w:val="en-US"/>
        </w:rPr>
      </w:pPr>
      <w:r w:rsidRPr="00C003D4">
        <w:t>6.1.9</w:t>
      </w:r>
      <w:r w:rsidRPr="00C003D4">
        <w:rPr>
          <w:rFonts w:ascii="Calibri" w:hAnsi="Calibri"/>
          <w:sz w:val="22"/>
          <w:szCs w:val="22"/>
          <w:lang w:val="en-US"/>
        </w:rPr>
        <w:tab/>
      </w:r>
      <w:r>
        <w:t>S1AP Parameters</w:t>
      </w:r>
      <w:r>
        <w:tab/>
      </w:r>
      <w:r>
        <w:fldChar w:fldCharType="begin" w:fldLock="1"/>
      </w:r>
      <w:r>
        <w:instrText xml:space="preserve"> PAGEREF _Toc406675302 \h </w:instrText>
      </w:r>
      <w:r>
        <w:fldChar w:fldCharType="separate"/>
      </w:r>
      <w:r>
        <w:t>56</w:t>
      </w:r>
      <w:r>
        <w:fldChar w:fldCharType="end"/>
      </w:r>
    </w:p>
    <w:p w14:paraId="31601273" w14:textId="77777777" w:rsidR="00C003D4" w:rsidRDefault="00C003D4">
      <w:pPr>
        <w:pStyle w:val="TOC3"/>
        <w:rPr>
          <w:rFonts w:ascii="Calibri" w:hAnsi="Calibri"/>
          <w:sz w:val="22"/>
          <w:szCs w:val="22"/>
          <w:lang w:val="en-US"/>
        </w:rPr>
      </w:pPr>
      <w:r>
        <w:lastRenderedPageBreak/>
        <w:t>6.1.10</w:t>
      </w:r>
      <w:r>
        <w:rPr>
          <w:rFonts w:ascii="Calibri" w:hAnsi="Calibri"/>
          <w:sz w:val="22"/>
          <w:szCs w:val="22"/>
          <w:lang w:val="en-US"/>
        </w:rPr>
        <w:tab/>
      </w:r>
      <w:r>
        <w:t>S1-U Parameters</w:t>
      </w:r>
      <w:r>
        <w:tab/>
      </w:r>
      <w:r>
        <w:fldChar w:fldCharType="begin" w:fldLock="1"/>
      </w:r>
      <w:r>
        <w:instrText xml:space="preserve"> PAGEREF _Toc406675303 \h </w:instrText>
      </w:r>
      <w:r>
        <w:fldChar w:fldCharType="separate"/>
      </w:r>
      <w:r>
        <w:t>56</w:t>
      </w:r>
      <w:r>
        <w:fldChar w:fldCharType="end"/>
      </w:r>
    </w:p>
    <w:p w14:paraId="4DB09055" w14:textId="77777777" w:rsidR="00C003D4" w:rsidRDefault="00C003D4">
      <w:pPr>
        <w:pStyle w:val="TOC3"/>
        <w:rPr>
          <w:rFonts w:ascii="Calibri" w:hAnsi="Calibri"/>
          <w:sz w:val="22"/>
          <w:szCs w:val="22"/>
          <w:lang w:val="en-US"/>
        </w:rPr>
      </w:pPr>
      <w:r w:rsidRPr="00C003D4">
        <w:t>6.1.11</w:t>
      </w:r>
      <w:r w:rsidRPr="00C003D4">
        <w:rPr>
          <w:rFonts w:ascii="Calibri" w:hAnsi="Calibri"/>
          <w:sz w:val="22"/>
          <w:szCs w:val="22"/>
          <w:lang w:val="en-US"/>
        </w:rPr>
        <w:tab/>
      </w:r>
      <w:r>
        <w:t>EPC Parameters</w:t>
      </w:r>
      <w:r>
        <w:tab/>
      </w:r>
      <w:r>
        <w:fldChar w:fldCharType="begin" w:fldLock="1"/>
      </w:r>
      <w:r>
        <w:instrText xml:space="preserve"> PAGEREF _Toc406675304 \h </w:instrText>
      </w:r>
      <w:r>
        <w:fldChar w:fldCharType="separate"/>
      </w:r>
      <w:r>
        <w:t>57</w:t>
      </w:r>
      <w:r>
        <w:fldChar w:fldCharType="end"/>
      </w:r>
    </w:p>
    <w:p w14:paraId="099DDC75" w14:textId="77777777" w:rsidR="00C003D4" w:rsidRDefault="00C003D4">
      <w:pPr>
        <w:pStyle w:val="TOC4"/>
        <w:rPr>
          <w:rFonts w:ascii="Calibri" w:hAnsi="Calibri"/>
          <w:sz w:val="22"/>
          <w:szCs w:val="22"/>
          <w:lang w:val="en-US"/>
        </w:rPr>
      </w:pPr>
      <w:r w:rsidRPr="00C003D4">
        <w:t>6.1.11.1</w:t>
      </w:r>
      <w:r w:rsidRPr="00C003D4">
        <w:rPr>
          <w:rFonts w:ascii="Calibri" w:hAnsi="Calibri"/>
          <w:sz w:val="22"/>
          <w:szCs w:val="22"/>
          <w:lang w:val="en-US"/>
        </w:rPr>
        <w:tab/>
      </w:r>
      <w:r>
        <w:t>General EPC parameters</w:t>
      </w:r>
      <w:r>
        <w:tab/>
      </w:r>
      <w:r>
        <w:fldChar w:fldCharType="begin" w:fldLock="1"/>
      </w:r>
      <w:r>
        <w:instrText xml:space="preserve"> PAGEREF _Toc406675305 \h </w:instrText>
      </w:r>
      <w:r>
        <w:fldChar w:fldCharType="separate"/>
      </w:r>
      <w:r>
        <w:t>57</w:t>
      </w:r>
      <w:r>
        <w:fldChar w:fldCharType="end"/>
      </w:r>
    </w:p>
    <w:p w14:paraId="081F243D" w14:textId="77777777" w:rsidR="00C003D4" w:rsidRDefault="00C003D4">
      <w:pPr>
        <w:pStyle w:val="TOC4"/>
        <w:rPr>
          <w:rFonts w:ascii="Calibri" w:hAnsi="Calibri"/>
          <w:sz w:val="22"/>
          <w:szCs w:val="22"/>
          <w:lang w:val="en-US"/>
        </w:rPr>
      </w:pPr>
      <w:r w:rsidRPr="00C003D4">
        <w:t>6.1.11.2</w:t>
      </w:r>
      <w:r w:rsidRPr="00C003D4">
        <w:rPr>
          <w:rFonts w:ascii="Calibri" w:hAnsi="Calibri"/>
          <w:sz w:val="22"/>
          <w:szCs w:val="22"/>
          <w:lang w:val="en-US"/>
        </w:rPr>
        <w:tab/>
      </w:r>
      <w:r>
        <w:t>Quality of Service Configuration Parameters</w:t>
      </w:r>
      <w:r>
        <w:tab/>
      </w:r>
      <w:r>
        <w:fldChar w:fldCharType="begin" w:fldLock="1"/>
      </w:r>
      <w:r>
        <w:instrText xml:space="preserve"> PAGEREF _Toc406675306 \h </w:instrText>
      </w:r>
      <w:r>
        <w:fldChar w:fldCharType="separate"/>
      </w:r>
      <w:r>
        <w:t>57</w:t>
      </w:r>
      <w:r>
        <w:fldChar w:fldCharType="end"/>
      </w:r>
    </w:p>
    <w:p w14:paraId="2DBDE053" w14:textId="77777777" w:rsidR="00C003D4" w:rsidRDefault="00C003D4">
      <w:pPr>
        <w:pStyle w:val="TOC3"/>
        <w:rPr>
          <w:rFonts w:ascii="Calibri" w:hAnsi="Calibri"/>
          <w:sz w:val="22"/>
          <w:szCs w:val="22"/>
          <w:lang w:val="en-US"/>
        </w:rPr>
      </w:pPr>
      <w:r w:rsidRPr="00C003D4">
        <w:t>6.1.12</w:t>
      </w:r>
      <w:r w:rsidRPr="00C003D4">
        <w:rPr>
          <w:rFonts w:ascii="Calibri" w:hAnsi="Calibri"/>
          <w:sz w:val="22"/>
          <w:szCs w:val="22"/>
          <w:lang w:val="en-US"/>
        </w:rPr>
        <w:tab/>
      </w:r>
      <w:r>
        <w:t>HeNB GW Parameters</w:t>
      </w:r>
      <w:r>
        <w:tab/>
      </w:r>
      <w:r>
        <w:fldChar w:fldCharType="begin" w:fldLock="1"/>
      </w:r>
      <w:r>
        <w:instrText xml:space="preserve"> PAGEREF _Toc406675307 \h </w:instrText>
      </w:r>
      <w:r>
        <w:fldChar w:fldCharType="separate"/>
      </w:r>
      <w:r>
        <w:t>58</w:t>
      </w:r>
      <w:r>
        <w:fldChar w:fldCharType="end"/>
      </w:r>
    </w:p>
    <w:p w14:paraId="6853916A" w14:textId="77777777" w:rsidR="00C003D4" w:rsidRDefault="00C003D4">
      <w:pPr>
        <w:pStyle w:val="TOC3"/>
        <w:rPr>
          <w:rFonts w:ascii="Calibri" w:hAnsi="Calibri"/>
          <w:sz w:val="22"/>
          <w:szCs w:val="22"/>
          <w:lang w:val="en-US"/>
        </w:rPr>
      </w:pPr>
      <w:r w:rsidRPr="00C003D4">
        <w:t>6.1.13</w:t>
      </w:r>
      <w:r w:rsidRPr="00C003D4">
        <w:rPr>
          <w:rFonts w:ascii="Calibri" w:hAnsi="Calibri"/>
          <w:sz w:val="22"/>
          <w:szCs w:val="22"/>
          <w:lang w:val="en-US"/>
        </w:rPr>
        <w:tab/>
      </w:r>
      <w:r>
        <w:t>Access Management Parameters</w:t>
      </w:r>
      <w:r>
        <w:tab/>
      </w:r>
      <w:r>
        <w:fldChar w:fldCharType="begin" w:fldLock="1"/>
      </w:r>
      <w:r>
        <w:instrText xml:space="preserve"> PAGEREF _Toc406675308 \h </w:instrText>
      </w:r>
      <w:r>
        <w:fldChar w:fldCharType="separate"/>
      </w:r>
      <w:r>
        <w:t>59</w:t>
      </w:r>
      <w:r>
        <w:fldChar w:fldCharType="end"/>
      </w:r>
    </w:p>
    <w:p w14:paraId="68FE715D" w14:textId="77777777" w:rsidR="00C003D4" w:rsidRDefault="00C003D4">
      <w:pPr>
        <w:pStyle w:val="TOC3"/>
        <w:rPr>
          <w:rFonts w:ascii="Calibri" w:hAnsi="Calibri"/>
          <w:sz w:val="22"/>
          <w:szCs w:val="22"/>
          <w:lang w:val="en-US"/>
        </w:rPr>
      </w:pPr>
      <w:r w:rsidRPr="00C003D4">
        <w:t>6.1.14</w:t>
      </w:r>
      <w:r w:rsidRPr="00C003D4">
        <w:rPr>
          <w:rFonts w:ascii="Calibri" w:hAnsi="Calibri"/>
          <w:sz w:val="22"/>
          <w:szCs w:val="22"/>
          <w:lang w:val="en-US"/>
        </w:rPr>
        <w:tab/>
      </w:r>
      <w:r>
        <w:t>Transport parameters</w:t>
      </w:r>
      <w:r>
        <w:tab/>
      </w:r>
      <w:r>
        <w:fldChar w:fldCharType="begin" w:fldLock="1"/>
      </w:r>
      <w:r>
        <w:instrText xml:space="preserve"> PAGEREF _Toc406675309 \h </w:instrText>
      </w:r>
      <w:r>
        <w:fldChar w:fldCharType="separate"/>
      </w:r>
      <w:r>
        <w:t>60</w:t>
      </w:r>
      <w:r>
        <w:fldChar w:fldCharType="end"/>
      </w:r>
    </w:p>
    <w:p w14:paraId="044FDF2C" w14:textId="77777777" w:rsidR="00C003D4" w:rsidRDefault="00C003D4">
      <w:pPr>
        <w:pStyle w:val="TOC4"/>
        <w:rPr>
          <w:rFonts w:ascii="Calibri" w:hAnsi="Calibri"/>
          <w:sz w:val="22"/>
          <w:szCs w:val="22"/>
          <w:lang w:val="en-US"/>
        </w:rPr>
      </w:pPr>
      <w:r w:rsidRPr="00C003D4">
        <w:t>6.1.14.1</w:t>
      </w:r>
      <w:r w:rsidRPr="00C003D4">
        <w:rPr>
          <w:rFonts w:ascii="Calibri" w:hAnsi="Calibri"/>
          <w:sz w:val="22"/>
          <w:szCs w:val="22"/>
          <w:lang w:val="en-US"/>
        </w:rPr>
        <w:tab/>
      </w:r>
      <w:r>
        <w:t>SCTP Parameters</w:t>
      </w:r>
      <w:r>
        <w:tab/>
      </w:r>
      <w:r>
        <w:fldChar w:fldCharType="begin" w:fldLock="1"/>
      </w:r>
      <w:r>
        <w:instrText xml:space="preserve"> PAGEREF _Toc406675310 \h </w:instrText>
      </w:r>
      <w:r>
        <w:fldChar w:fldCharType="separate"/>
      </w:r>
      <w:r>
        <w:t>60</w:t>
      </w:r>
      <w:r>
        <w:fldChar w:fldCharType="end"/>
      </w:r>
    </w:p>
    <w:p w14:paraId="07313B0F" w14:textId="77777777" w:rsidR="00C003D4" w:rsidRDefault="00C003D4">
      <w:pPr>
        <w:pStyle w:val="TOC4"/>
        <w:rPr>
          <w:rFonts w:ascii="Calibri" w:hAnsi="Calibri"/>
          <w:sz w:val="22"/>
          <w:szCs w:val="22"/>
          <w:lang w:val="en-US"/>
        </w:rPr>
      </w:pPr>
      <w:r w:rsidRPr="00C003D4">
        <w:t>6.1.14.2</w:t>
      </w:r>
      <w:r w:rsidRPr="00C003D4">
        <w:rPr>
          <w:rFonts w:ascii="Calibri" w:hAnsi="Calibri"/>
          <w:sz w:val="22"/>
          <w:szCs w:val="22"/>
          <w:lang w:val="en-US"/>
        </w:rPr>
        <w:tab/>
      </w:r>
      <w:r>
        <w:t>SCTP Association Parameters</w:t>
      </w:r>
      <w:r>
        <w:tab/>
      </w:r>
      <w:r>
        <w:fldChar w:fldCharType="begin" w:fldLock="1"/>
      </w:r>
      <w:r>
        <w:instrText xml:space="preserve"> PAGEREF _Toc406675311 \h </w:instrText>
      </w:r>
      <w:r>
        <w:fldChar w:fldCharType="separate"/>
      </w:r>
      <w:r>
        <w:t>62</w:t>
      </w:r>
      <w:r>
        <w:fldChar w:fldCharType="end"/>
      </w:r>
    </w:p>
    <w:p w14:paraId="06B3580A" w14:textId="77777777" w:rsidR="00C003D4" w:rsidRDefault="00C003D4">
      <w:pPr>
        <w:pStyle w:val="TOC4"/>
        <w:rPr>
          <w:rFonts w:ascii="Calibri" w:hAnsi="Calibri"/>
          <w:sz w:val="22"/>
          <w:szCs w:val="22"/>
          <w:lang w:val="en-US"/>
        </w:rPr>
      </w:pPr>
      <w:r>
        <w:t>6.1.14.3</w:t>
      </w:r>
      <w:r>
        <w:rPr>
          <w:rFonts w:ascii="Calibri" w:hAnsi="Calibri"/>
          <w:sz w:val="22"/>
          <w:szCs w:val="22"/>
          <w:lang w:val="en-US"/>
        </w:rPr>
        <w:tab/>
      </w:r>
      <w:r>
        <w:t>Parameters relating to Tunnelling</w:t>
      </w:r>
      <w:r>
        <w:tab/>
      </w:r>
      <w:r>
        <w:fldChar w:fldCharType="begin" w:fldLock="1"/>
      </w:r>
      <w:r>
        <w:instrText xml:space="preserve"> PAGEREF _Toc406675312 \h </w:instrText>
      </w:r>
      <w:r>
        <w:fldChar w:fldCharType="separate"/>
      </w:r>
      <w:r>
        <w:t>63</w:t>
      </w:r>
      <w:r>
        <w:fldChar w:fldCharType="end"/>
      </w:r>
    </w:p>
    <w:p w14:paraId="294523D8" w14:textId="77777777" w:rsidR="00C003D4" w:rsidRDefault="00C003D4">
      <w:pPr>
        <w:pStyle w:val="TOC4"/>
        <w:rPr>
          <w:rFonts w:ascii="Calibri" w:hAnsi="Calibri"/>
          <w:sz w:val="22"/>
          <w:szCs w:val="22"/>
          <w:lang w:val="en-US"/>
        </w:rPr>
      </w:pPr>
      <w:r>
        <w:t>6.1.14.4</w:t>
      </w:r>
      <w:r>
        <w:rPr>
          <w:rFonts w:ascii="Calibri" w:hAnsi="Calibri"/>
          <w:sz w:val="22"/>
          <w:szCs w:val="22"/>
          <w:lang w:val="en-US"/>
        </w:rPr>
        <w:tab/>
      </w:r>
      <w:r>
        <w:t>IKE IPsec Security Association Table</w:t>
      </w:r>
      <w:r>
        <w:tab/>
      </w:r>
      <w:r>
        <w:fldChar w:fldCharType="begin" w:fldLock="1"/>
      </w:r>
      <w:r>
        <w:instrText xml:space="preserve"> PAGEREF _Toc406675313 \h </w:instrText>
      </w:r>
      <w:r>
        <w:fldChar w:fldCharType="separate"/>
      </w:r>
      <w:r>
        <w:t>64</w:t>
      </w:r>
      <w:r>
        <w:fldChar w:fldCharType="end"/>
      </w:r>
    </w:p>
    <w:p w14:paraId="5C7CCF63" w14:textId="77777777" w:rsidR="00C003D4" w:rsidRDefault="00C003D4">
      <w:pPr>
        <w:pStyle w:val="TOC4"/>
        <w:rPr>
          <w:rFonts w:ascii="Calibri" w:hAnsi="Calibri"/>
          <w:sz w:val="22"/>
          <w:szCs w:val="22"/>
          <w:lang w:val="en-US"/>
        </w:rPr>
      </w:pPr>
      <w:r>
        <w:t>6.1.14.5</w:t>
      </w:r>
      <w:r>
        <w:rPr>
          <w:rFonts w:ascii="Calibri" w:hAnsi="Calibri"/>
          <w:sz w:val="22"/>
          <w:szCs w:val="22"/>
          <w:lang w:val="en-US"/>
        </w:rPr>
        <w:tab/>
      </w:r>
      <w:r>
        <w:t>Child IPsec Security Association Table</w:t>
      </w:r>
      <w:r>
        <w:tab/>
      </w:r>
      <w:r>
        <w:fldChar w:fldCharType="begin" w:fldLock="1"/>
      </w:r>
      <w:r>
        <w:instrText xml:space="preserve"> PAGEREF _Toc406675314 \h </w:instrText>
      </w:r>
      <w:r>
        <w:fldChar w:fldCharType="separate"/>
      </w:r>
      <w:r>
        <w:t>65</w:t>
      </w:r>
      <w:r>
        <w:fldChar w:fldCharType="end"/>
      </w:r>
    </w:p>
    <w:p w14:paraId="3B2CF277" w14:textId="77777777" w:rsidR="00C003D4" w:rsidRDefault="00C003D4">
      <w:pPr>
        <w:pStyle w:val="TOC4"/>
        <w:rPr>
          <w:rFonts w:ascii="Calibri" w:hAnsi="Calibri"/>
          <w:sz w:val="22"/>
          <w:szCs w:val="22"/>
          <w:lang w:val="en-US"/>
        </w:rPr>
      </w:pPr>
      <w:r>
        <w:t>6.1.14.6</w:t>
      </w:r>
      <w:r>
        <w:rPr>
          <w:rFonts w:ascii="Calibri" w:hAnsi="Calibri"/>
          <w:sz w:val="22"/>
          <w:szCs w:val="22"/>
          <w:lang w:val="en-US"/>
        </w:rPr>
        <w:tab/>
      </w:r>
      <w:r>
        <w:t>Virtual Interfaces of transport tunnel</w:t>
      </w:r>
      <w:r>
        <w:tab/>
      </w:r>
      <w:r>
        <w:fldChar w:fldCharType="begin" w:fldLock="1"/>
      </w:r>
      <w:r>
        <w:instrText xml:space="preserve"> PAGEREF _Toc406675315 \h </w:instrText>
      </w:r>
      <w:r>
        <w:fldChar w:fldCharType="separate"/>
      </w:r>
      <w:r>
        <w:t>66</w:t>
      </w:r>
      <w:r>
        <w:fldChar w:fldCharType="end"/>
      </w:r>
    </w:p>
    <w:p w14:paraId="465E8F7B" w14:textId="77777777" w:rsidR="00C003D4" w:rsidRDefault="00C003D4">
      <w:pPr>
        <w:pStyle w:val="TOC4"/>
        <w:rPr>
          <w:rFonts w:ascii="Calibri" w:hAnsi="Calibri"/>
          <w:sz w:val="22"/>
          <w:szCs w:val="22"/>
          <w:lang w:val="en-US"/>
        </w:rPr>
      </w:pPr>
      <w:r>
        <w:t>6.1.14.7 Shared Secret Table</w:t>
      </w:r>
      <w:r>
        <w:tab/>
      </w:r>
      <w:r>
        <w:fldChar w:fldCharType="begin" w:fldLock="1"/>
      </w:r>
      <w:r>
        <w:instrText xml:space="preserve"> PAGEREF _Toc406675316 \h </w:instrText>
      </w:r>
      <w:r>
        <w:fldChar w:fldCharType="separate"/>
      </w:r>
      <w:r>
        <w:t>67</w:t>
      </w:r>
      <w:r>
        <w:fldChar w:fldCharType="end"/>
      </w:r>
    </w:p>
    <w:p w14:paraId="34B329C4" w14:textId="77777777" w:rsidR="00C003D4" w:rsidRDefault="00C003D4">
      <w:pPr>
        <w:pStyle w:val="TOC4"/>
        <w:rPr>
          <w:rFonts w:ascii="Calibri" w:hAnsi="Calibri"/>
          <w:sz w:val="22"/>
          <w:szCs w:val="22"/>
          <w:lang w:val="en-US"/>
        </w:rPr>
      </w:pPr>
      <w:r>
        <w:t>6.1.14.8 Public Key Table</w:t>
      </w:r>
      <w:r>
        <w:tab/>
      </w:r>
      <w:r>
        <w:fldChar w:fldCharType="begin" w:fldLock="1"/>
      </w:r>
      <w:r>
        <w:instrText xml:space="preserve"> PAGEREF _Toc406675317 \h </w:instrText>
      </w:r>
      <w:r>
        <w:fldChar w:fldCharType="separate"/>
      </w:r>
      <w:r>
        <w:t>68</w:t>
      </w:r>
      <w:r>
        <w:fldChar w:fldCharType="end"/>
      </w:r>
    </w:p>
    <w:p w14:paraId="58561400" w14:textId="77777777" w:rsidR="00C003D4" w:rsidRDefault="00C003D4">
      <w:pPr>
        <w:pStyle w:val="TOC4"/>
        <w:rPr>
          <w:rFonts w:ascii="Calibri" w:hAnsi="Calibri"/>
          <w:sz w:val="22"/>
          <w:szCs w:val="22"/>
          <w:lang w:val="en-US"/>
        </w:rPr>
      </w:pPr>
      <w:r>
        <w:t>6.1.14.9</w:t>
      </w:r>
      <w:r>
        <w:rPr>
          <w:rFonts w:ascii="Calibri" w:hAnsi="Calibri"/>
          <w:sz w:val="22"/>
          <w:szCs w:val="22"/>
          <w:lang w:val="en-US"/>
        </w:rPr>
        <w:tab/>
      </w:r>
      <w:r>
        <w:t>Crypto Profile Table</w:t>
      </w:r>
      <w:r>
        <w:tab/>
      </w:r>
      <w:r>
        <w:fldChar w:fldCharType="begin" w:fldLock="1"/>
      </w:r>
      <w:r>
        <w:instrText xml:space="preserve"> PAGEREF _Toc406675318 \h </w:instrText>
      </w:r>
      <w:r>
        <w:fldChar w:fldCharType="separate"/>
      </w:r>
      <w:r>
        <w:t>69</w:t>
      </w:r>
      <w:r>
        <w:fldChar w:fldCharType="end"/>
      </w:r>
    </w:p>
    <w:p w14:paraId="794A2EFF" w14:textId="77777777" w:rsidR="00C003D4" w:rsidRDefault="00C003D4">
      <w:pPr>
        <w:pStyle w:val="TOC3"/>
        <w:rPr>
          <w:rFonts w:ascii="Calibri" w:hAnsi="Calibri"/>
          <w:sz w:val="22"/>
          <w:szCs w:val="22"/>
          <w:lang w:val="en-US"/>
        </w:rPr>
      </w:pPr>
      <w:r>
        <w:t>6.1.15</w:t>
      </w:r>
      <w:r>
        <w:rPr>
          <w:rFonts w:ascii="Calibri" w:hAnsi="Calibri"/>
          <w:sz w:val="22"/>
          <w:szCs w:val="22"/>
          <w:lang w:val="en-US"/>
        </w:rPr>
        <w:tab/>
      </w:r>
      <w:r>
        <w:rPr>
          <w:lang w:eastAsia="zh-CN"/>
        </w:rPr>
        <w:t>Neighbor List Parameters</w:t>
      </w:r>
      <w:r>
        <w:tab/>
      </w:r>
      <w:r>
        <w:fldChar w:fldCharType="begin" w:fldLock="1"/>
      </w:r>
      <w:r>
        <w:instrText xml:space="preserve"> PAGEREF _Toc406675319 \h </w:instrText>
      </w:r>
      <w:r>
        <w:fldChar w:fldCharType="separate"/>
      </w:r>
      <w:r>
        <w:t>71</w:t>
      </w:r>
      <w:r>
        <w:fldChar w:fldCharType="end"/>
      </w:r>
    </w:p>
    <w:p w14:paraId="2DF9D52A" w14:textId="77777777" w:rsidR="00C003D4" w:rsidRDefault="00C003D4">
      <w:pPr>
        <w:pStyle w:val="TOC4"/>
        <w:rPr>
          <w:rFonts w:ascii="Calibri" w:hAnsi="Calibri"/>
          <w:sz w:val="22"/>
          <w:szCs w:val="22"/>
          <w:lang w:val="en-US"/>
        </w:rPr>
      </w:pPr>
      <w:r>
        <w:t>6.1.15.1</w:t>
      </w:r>
      <w:r>
        <w:rPr>
          <w:rFonts w:ascii="Calibri" w:hAnsi="Calibri"/>
          <w:sz w:val="22"/>
          <w:szCs w:val="22"/>
          <w:lang w:val="en-US"/>
        </w:rPr>
        <w:tab/>
      </w:r>
      <w:r>
        <w:t>LTE cell neighbor list</w:t>
      </w:r>
      <w:r>
        <w:tab/>
      </w:r>
      <w:r>
        <w:fldChar w:fldCharType="begin" w:fldLock="1"/>
      </w:r>
      <w:r>
        <w:instrText xml:space="preserve"> PAGEREF _Toc406675320 \h </w:instrText>
      </w:r>
      <w:r>
        <w:fldChar w:fldCharType="separate"/>
      </w:r>
      <w:r>
        <w:t>72</w:t>
      </w:r>
      <w:r>
        <w:fldChar w:fldCharType="end"/>
      </w:r>
    </w:p>
    <w:p w14:paraId="64736EB8" w14:textId="77777777" w:rsidR="00C003D4" w:rsidRDefault="00C003D4">
      <w:pPr>
        <w:pStyle w:val="TOC4"/>
        <w:rPr>
          <w:rFonts w:ascii="Calibri" w:hAnsi="Calibri"/>
          <w:sz w:val="22"/>
          <w:szCs w:val="22"/>
          <w:lang w:val="en-US"/>
        </w:rPr>
      </w:pPr>
      <w:r>
        <w:t>6.1.15.2</w:t>
      </w:r>
      <w:r>
        <w:rPr>
          <w:rFonts w:ascii="Calibri" w:hAnsi="Calibri"/>
          <w:sz w:val="22"/>
          <w:szCs w:val="22"/>
          <w:lang w:val="en-US"/>
        </w:rPr>
        <w:tab/>
      </w:r>
      <w:r>
        <w:t>Inter-RAT UMTS cell neighbor list</w:t>
      </w:r>
      <w:r>
        <w:tab/>
      </w:r>
      <w:r>
        <w:fldChar w:fldCharType="begin" w:fldLock="1"/>
      </w:r>
      <w:r>
        <w:instrText xml:space="preserve"> PAGEREF _Toc406675321 \h </w:instrText>
      </w:r>
      <w:r>
        <w:fldChar w:fldCharType="separate"/>
      </w:r>
      <w:r>
        <w:t>74</w:t>
      </w:r>
      <w:r>
        <w:fldChar w:fldCharType="end"/>
      </w:r>
    </w:p>
    <w:p w14:paraId="3B6B671B" w14:textId="77777777" w:rsidR="00C003D4" w:rsidRDefault="00C003D4">
      <w:pPr>
        <w:pStyle w:val="TOC4"/>
        <w:rPr>
          <w:rFonts w:ascii="Calibri" w:hAnsi="Calibri"/>
          <w:sz w:val="22"/>
          <w:szCs w:val="22"/>
          <w:lang w:val="en-US"/>
        </w:rPr>
      </w:pPr>
      <w:r>
        <w:t>6.1.15.3</w:t>
      </w:r>
      <w:r>
        <w:rPr>
          <w:rFonts w:ascii="Calibri" w:hAnsi="Calibri"/>
          <w:sz w:val="22"/>
          <w:szCs w:val="22"/>
          <w:lang w:val="en-US"/>
        </w:rPr>
        <w:tab/>
      </w:r>
      <w:r>
        <w:t>Inter-RAT GSM cell neighbor list</w:t>
      </w:r>
      <w:r>
        <w:tab/>
      </w:r>
      <w:r>
        <w:fldChar w:fldCharType="begin" w:fldLock="1"/>
      </w:r>
      <w:r>
        <w:instrText xml:space="preserve"> PAGEREF _Toc406675322 \h </w:instrText>
      </w:r>
      <w:r>
        <w:fldChar w:fldCharType="separate"/>
      </w:r>
      <w:r>
        <w:t>76</w:t>
      </w:r>
      <w:r>
        <w:fldChar w:fldCharType="end"/>
      </w:r>
    </w:p>
    <w:p w14:paraId="225F3D9E" w14:textId="77777777" w:rsidR="00C003D4" w:rsidRDefault="00C003D4">
      <w:pPr>
        <w:pStyle w:val="TOC4"/>
        <w:rPr>
          <w:rFonts w:ascii="Calibri" w:hAnsi="Calibri"/>
          <w:sz w:val="22"/>
          <w:szCs w:val="22"/>
          <w:lang w:val="en-US"/>
        </w:rPr>
      </w:pPr>
      <w:r>
        <w:t>6.1.15.4</w:t>
      </w:r>
      <w:r>
        <w:rPr>
          <w:rFonts w:ascii="Calibri" w:hAnsi="Calibri"/>
          <w:sz w:val="22"/>
          <w:szCs w:val="22"/>
          <w:lang w:val="en-US"/>
        </w:rPr>
        <w:tab/>
      </w:r>
      <w:r>
        <w:t>Inter-RAT CDMA2000 cell neighbor list</w:t>
      </w:r>
      <w:r>
        <w:tab/>
      </w:r>
      <w:r>
        <w:fldChar w:fldCharType="begin" w:fldLock="1"/>
      </w:r>
      <w:r>
        <w:instrText xml:space="preserve"> PAGEREF _Toc406675323 \h </w:instrText>
      </w:r>
      <w:r>
        <w:fldChar w:fldCharType="separate"/>
      </w:r>
      <w:r>
        <w:t>77</w:t>
      </w:r>
      <w:r>
        <w:fldChar w:fldCharType="end"/>
      </w:r>
    </w:p>
    <w:p w14:paraId="3ACBA2D3" w14:textId="77777777" w:rsidR="00C003D4" w:rsidRDefault="00C003D4">
      <w:pPr>
        <w:pStyle w:val="TOC3"/>
        <w:rPr>
          <w:rFonts w:ascii="Calibri" w:hAnsi="Calibri"/>
          <w:sz w:val="22"/>
          <w:szCs w:val="22"/>
          <w:lang w:val="en-US"/>
        </w:rPr>
      </w:pPr>
      <w:r>
        <w:t>6.1.16</w:t>
      </w:r>
      <w:r>
        <w:rPr>
          <w:rFonts w:ascii="Calibri" w:hAnsi="Calibri"/>
          <w:sz w:val="22"/>
          <w:szCs w:val="22"/>
          <w:lang w:val="en-US"/>
        </w:rPr>
        <w:tab/>
      </w:r>
      <w:r>
        <w:t>LTE REM parameters</w:t>
      </w:r>
      <w:r>
        <w:tab/>
      </w:r>
      <w:r>
        <w:fldChar w:fldCharType="begin" w:fldLock="1"/>
      </w:r>
      <w:r>
        <w:instrText xml:space="preserve"> PAGEREF _Toc406675324 \h </w:instrText>
      </w:r>
      <w:r>
        <w:fldChar w:fldCharType="separate"/>
      </w:r>
      <w:r>
        <w:t>77</w:t>
      </w:r>
      <w:r>
        <w:fldChar w:fldCharType="end"/>
      </w:r>
    </w:p>
    <w:p w14:paraId="31325CFC" w14:textId="77777777" w:rsidR="00C003D4" w:rsidRDefault="00C003D4">
      <w:pPr>
        <w:pStyle w:val="TOC4"/>
        <w:rPr>
          <w:rFonts w:ascii="Calibri" w:hAnsi="Calibri"/>
          <w:sz w:val="22"/>
          <w:szCs w:val="22"/>
          <w:lang w:val="en-US"/>
        </w:rPr>
      </w:pPr>
      <w:r>
        <w:t>6.1.16.1</w:t>
      </w:r>
      <w:r>
        <w:rPr>
          <w:rFonts w:ascii="Calibri" w:hAnsi="Calibri"/>
          <w:sz w:val="22"/>
          <w:szCs w:val="22"/>
          <w:lang w:val="en-US"/>
        </w:rPr>
        <w:tab/>
      </w:r>
      <w:r>
        <w:t>LTE RF parameters</w:t>
      </w:r>
      <w:r>
        <w:tab/>
      </w:r>
      <w:r>
        <w:fldChar w:fldCharType="begin" w:fldLock="1"/>
      </w:r>
      <w:r>
        <w:instrText xml:space="preserve"> PAGEREF _Toc406675325 \h </w:instrText>
      </w:r>
      <w:r>
        <w:fldChar w:fldCharType="separate"/>
      </w:r>
      <w:r>
        <w:t>78</w:t>
      </w:r>
      <w:r>
        <w:fldChar w:fldCharType="end"/>
      </w:r>
    </w:p>
    <w:p w14:paraId="7425EB56" w14:textId="77777777" w:rsidR="00C003D4" w:rsidRDefault="00C003D4">
      <w:pPr>
        <w:pStyle w:val="TOC4"/>
        <w:rPr>
          <w:rFonts w:ascii="Calibri" w:hAnsi="Calibri"/>
          <w:sz w:val="22"/>
          <w:szCs w:val="22"/>
          <w:lang w:val="en-US"/>
        </w:rPr>
      </w:pPr>
      <w:r>
        <w:t>6.1.16.2</w:t>
      </w:r>
      <w:r>
        <w:rPr>
          <w:rFonts w:ascii="Calibri" w:hAnsi="Calibri"/>
          <w:sz w:val="22"/>
          <w:szCs w:val="22"/>
          <w:lang w:val="en-US"/>
        </w:rPr>
        <w:tab/>
      </w:r>
      <w:r>
        <w:t>LTE BCCH parameters</w:t>
      </w:r>
      <w:r>
        <w:tab/>
      </w:r>
      <w:r>
        <w:fldChar w:fldCharType="begin" w:fldLock="1"/>
      </w:r>
      <w:r>
        <w:instrText xml:space="preserve"> PAGEREF _Toc406675326 \h </w:instrText>
      </w:r>
      <w:r>
        <w:fldChar w:fldCharType="separate"/>
      </w:r>
      <w:r>
        <w:t>79</w:t>
      </w:r>
      <w:r>
        <w:fldChar w:fldCharType="end"/>
      </w:r>
    </w:p>
    <w:p w14:paraId="6DC2407E" w14:textId="77777777" w:rsidR="00C003D4" w:rsidRDefault="00C003D4">
      <w:pPr>
        <w:pStyle w:val="TOC4"/>
        <w:rPr>
          <w:rFonts w:ascii="Calibri" w:hAnsi="Calibri"/>
          <w:sz w:val="22"/>
          <w:szCs w:val="22"/>
          <w:lang w:val="en-US"/>
        </w:rPr>
      </w:pPr>
      <w:r>
        <w:t>6.1.16.3</w:t>
      </w:r>
      <w:r>
        <w:rPr>
          <w:rFonts w:ascii="Calibri" w:hAnsi="Calibri"/>
          <w:sz w:val="22"/>
          <w:szCs w:val="22"/>
          <w:lang w:val="en-US"/>
        </w:rPr>
        <w:tab/>
      </w:r>
      <w:r>
        <w:t>LTE Carrier Measurement Parameters</w:t>
      </w:r>
      <w:r>
        <w:tab/>
      </w:r>
      <w:r>
        <w:fldChar w:fldCharType="begin" w:fldLock="1"/>
      </w:r>
      <w:r>
        <w:instrText xml:space="preserve"> PAGEREF _Toc406675327 \h </w:instrText>
      </w:r>
      <w:r>
        <w:fldChar w:fldCharType="separate"/>
      </w:r>
      <w:r>
        <w:t>80</w:t>
      </w:r>
      <w:r>
        <w:fldChar w:fldCharType="end"/>
      </w:r>
    </w:p>
    <w:p w14:paraId="50312486" w14:textId="77777777" w:rsidR="00C003D4" w:rsidRDefault="00C003D4">
      <w:pPr>
        <w:pStyle w:val="TOC3"/>
        <w:rPr>
          <w:rFonts w:ascii="Calibri" w:hAnsi="Calibri"/>
          <w:sz w:val="22"/>
          <w:szCs w:val="22"/>
          <w:lang w:val="en-US"/>
        </w:rPr>
      </w:pPr>
      <w:r>
        <w:t>6.1.17</w:t>
      </w:r>
      <w:r>
        <w:rPr>
          <w:rFonts w:ascii="Calibri" w:hAnsi="Calibri"/>
          <w:sz w:val="22"/>
          <w:szCs w:val="22"/>
          <w:lang w:val="en-US"/>
        </w:rPr>
        <w:tab/>
      </w:r>
      <w:r>
        <w:t>Security Parameters</w:t>
      </w:r>
      <w:r>
        <w:tab/>
      </w:r>
      <w:r>
        <w:fldChar w:fldCharType="begin" w:fldLock="1"/>
      </w:r>
      <w:r>
        <w:instrText xml:space="preserve"> PAGEREF _Toc406675328 \h </w:instrText>
      </w:r>
      <w:r>
        <w:fldChar w:fldCharType="separate"/>
      </w:r>
      <w:r>
        <w:t>80</w:t>
      </w:r>
      <w:r>
        <w:fldChar w:fldCharType="end"/>
      </w:r>
    </w:p>
    <w:p w14:paraId="0853012C" w14:textId="77777777" w:rsidR="00C003D4" w:rsidRDefault="00C003D4">
      <w:pPr>
        <w:pStyle w:val="TOC4"/>
        <w:rPr>
          <w:rFonts w:ascii="Calibri" w:hAnsi="Calibri"/>
          <w:sz w:val="22"/>
          <w:szCs w:val="22"/>
          <w:lang w:val="en-US"/>
        </w:rPr>
      </w:pPr>
      <w:r>
        <w:t>6.1.17.1</w:t>
      </w:r>
      <w:r>
        <w:rPr>
          <w:rFonts w:ascii="Calibri" w:hAnsi="Calibri"/>
          <w:sz w:val="22"/>
          <w:szCs w:val="22"/>
          <w:lang w:val="en-US"/>
        </w:rPr>
        <w:tab/>
      </w:r>
      <w:r>
        <w:t>Air interface ciphering and integrity protection algorithms</w:t>
      </w:r>
      <w:r>
        <w:tab/>
      </w:r>
      <w:r>
        <w:fldChar w:fldCharType="begin" w:fldLock="1"/>
      </w:r>
      <w:r>
        <w:instrText xml:space="preserve"> PAGEREF _Toc406675329 \h </w:instrText>
      </w:r>
      <w:r>
        <w:fldChar w:fldCharType="separate"/>
      </w:r>
      <w:r>
        <w:t>80</w:t>
      </w:r>
      <w:r>
        <w:fldChar w:fldCharType="end"/>
      </w:r>
    </w:p>
    <w:p w14:paraId="7360BC50" w14:textId="77777777" w:rsidR="00C003D4" w:rsidRDefault="00C003D4">
      <w:pPr>
        <w:pStyle w:val="TOC3"/>
        <w:rPr>
          <w:rFonts w:ascii="Calibri" w:hAnsi="Calibri"/>
          <w:sz w:val="22"/>
          <w:szCs w:val="22"/>
          <w:lang w:val="en-US"/>
        </w:rPr>
      </w:pPr>
      <w:r>
        <w:t>6.1.18</w:t>
      </w:r>
      <w:r>
        <w:rPr>
          <w:rFonts w:ascii="Calibri" w:hAnsi="Calibri"/>
          <w:sz w:val="22"/>
          <w:szCs w:val="22"/>
          <w:lang w:val="en-US"/>
        </w:rPr>
        <w:tab/>
      </w:r>
      <w:r>
        <w:t>Location management parameters</w:t>
      </w:r>
      <w:r>
        <w:tab/>
      </w:r>
      <w:r>
        <w:fldChar w:fldCharType="begin" w:fldLock="1"/>
      </w:r>
      <w:r>
        <w:instrText xml:space="preserve"> PAGEREF _Toc406675330 \h </w:instrText>
      </w:r>
      <w:r>
        <w:fldChar w:fldCharType="separate"/>
      </w:r>
      <w:r>
        <w:t>81</w:t>
      </w:r>
      <w:r>
        <w:fldChar w:fldCharType="end"/>
      </w:r>
    </w:p>
    <w:p w14:paraId="61254644" w14:textId="77777777" w:rsidR="00C003D4" w:rsidRDefault="00C003D4">
      <w:pPr>
        <w:pStyle w:val="TOC3"/>
        <w:rPr>
          <w:rFonts w:ascii="Calibri" w:hAnsi="Calibri"/>
          <w:sz w:val="22"/>
          <w:szCs w:val="22"/>
          <w:lang w:val="en-US"/>
        </w:rPr>
      </w:pPr>
      <w:r>
        <w:t>6.1.19</w:t>
      </w:r>
      <w:r>
        <w:rPr>
          <w:rFonts w:ascii="Calibri" w:hAnsi="Calibri"/>
          <w:sz w:val="22"/>
          <w:szCs w:val="22"/>
          <w:lang w:val="en-US"/>
        </w:rPr>
        <w:tab/>
      </w:r>
      <w:r>
        <w:t>Energy Savings Policy related parameters</w:t>
      </w:r>
      <w:r>
        <w:tab/>
      </w:r>
      <w:r>
        <w:fldChar w:fldCharType="begin" w:fldLock="1"/>
      </w:r>
      <w:r>
        <w:instrText xml:space="preserve"> PAGEREF _Toc406675331 \h </w:instrText>
      </w:r>
      <w:r>
        <w:fldChar w:fldCharType="separate"/>
      </w:r>
      <w:r>
        <w:t>81</w:t>
      </w:r>
      <w:r>
        <w:fldChar w:fldCharType="end"/>
      </w:r>
    </w:p>
    <w:p w14:paraId="6E058C9F" w14:textId="77777777" w:rsidR="00C003D4" w:rsidRDefault="00C003D4">
      <w:pPr>
        <w:pStyle w:val="TOC2"/>
        <w:rPr>
          <w:rFonts w:ascii="Calibri" w:hAnsi="Calibri"/>
          <w:sz w:val="22"/>
          <w:szCs w:val="22"/>
          <w:lang w:val="en-US"/>
        </w:rPr>
      </w:pPr>
      <w:r>
        <w:t>6.2</w:t>
      </w:r>
      <w:r>
        <w:rPr>
          <w:rFonts w:ascii="Calibri" w:hAnsi="Calibri"/>
          <w:sz w:val="22"/>
          <w:szCs w:val="22"/>
          <w:lang w:val="en-US"/>
        </w:rPr>
        <w:tab/>
      </w:r>
      <w:r>
        <w:t>Fault Management</w:t>
      </w:r>
      <w:r>
        <w:tab/>
      </w:r>
      <w:r>
        <w:fldChar w:fldCharType="begin" w:fldLock="1"/>
      </w:r>
      <w:r>
        <w:instrText xml:space="preserve"> PAGEREF _Toc406675332 \h </w:instrText>
      </w:r>
      <w:r>
        <w:fldChar w:fldCharType="separate"/>
      </w:r>
      <w:r>
        <w:t>83</w:t>
      </w:r>
      <w:r>
        <w:fldChar w:fldCharType="end"/>
      </w:r>
    </w:p>
    <w:p w14:paraId="65F09B82" w14:textId="77777777" w:rsidR="00C003D4" w:rsidRDefault="00C003D4">
      <w:pPr>
        <w:pStyle w:val="TOC3"/>
        <w:rPr>
          <w:rFonts w:ascii="Calibri" w:hAnsi="Calibri"/>
          <w:sz w:val="22"/>
          <w:szCs w:val="22"/>
          <w:lang w:val="en-US"/>
        </w:rPr>
      </w:pPr>
      <w:r w:rsidRPr="00C003D4">
        <w:t>6.2.1</w:t>
      </w:r>
      <w:r w:rsidRPr="00C003D4">
        <w:rPr>
          <w:rFonts w:ascii="Calibri" w:hAnsi="Calibri"/>
          <w:sz w:val="22"/>
          <w:szCs w:val="22"/>
          <w:lang w:val="en-US"/>
        </w:rPr>
        <w:tab/>
      </w:r>
      <w:r>
        <w:t>Common Alarm Attributes</w:t>
      </w:r>
      <w:r>
        <w:tab/>
      </w:r>
      <w:r>
        <w:fldChar w:fldCharType="begin" w:fldLock="1"/>
      </w:r>
      <w:r>
        <w:instrText xml:space="preserve"> PAGEREF _Toc406675333 \h </w:instrText>
      </w:r>
      <w:r>
        <w:fldChar w:fldCharType="separate"/>
      </w:r>
      <w:r>
        <w:t>84</w:t>
      </w:r>
      <w:r>
        <w:fldChar w:fldCharType="end"/>
      </w:r>
    </w:p>
    <w:p w14:paraId="5A8AABDB" w14:textId="77777777" w:rsidR="00C003D4" w:rsidRDefault="00C003D4">
      <w:pPr>
        <w:pStyle w:val="TOC3"/>
        <w:rPr>
          <w:rFonts w:ascii="Calibri" w:hAnsi="Calibri"/>
          <w:sz w:val="22"/>
          <w:szCs w:val="22"/>
          <w:lang w:val="en-US"/>
        </w:rPr>
      </w:pPr>
      <w:r w:rsidRPr="00C003D4">
        <w:t>6.2.2</w:t>
      </w:r>
      <w:r w:rsidRPr="00C003D4">
        <w:rPr>
          <w:rFonts w:ascii="Calibri" w:hAnsi="Calibri"/>
          <w:sz w:val="22"/>
          <w:szCs w:val="22"/>
          <w:lang w:val="en-US"/>
        </w:rPr>
        <w:tab/>
      </w:r>
      <w:r>
        <w:t>Current Alarms List</w:t>
      </w:r>
      <w:r>
        <w:tab/>
      </w:r>
      <w:r>
        <w:fldChar w:fldCharType="begin" w:fldLock="1"/>
      </w:r>
      <w:r>
        <w:instrText xml:space="preserve"> PAGEREF _Toc406675334 \h </w:instrText>
      </w:r>
      <w:r>
        <w:fldChar w:fldCharType="separate"/>
      </w:r>
      <w:r>
        <w:t>85</w:t>
      </w:r>
      <w:r>
        <w:fldChar w:fldCharType="end"/>
      </w:r>
    </w:p>
    <w:p w14:paraId="14EFE467" w14:textId="77777777" w:rsidR="00C003D4" w:rsidRDefault="00C003D4">
      <w:pPr>
        <w:pStyle w:val="TOC4"/>
        <w:rPr>
          <w:rFonts w:ascii="Calibri" w:hAnsi="Calibri"/>
          <w:sz w:val="22"/>
          <w:szCs w:val="22"/>
          <w:lang w:val="en-US"/>
        </w:rPr>
      </w:pPr>
      <w:r>
        <w:t>6.2.2.1</w:t>
      </w:r>
      <w:r>
        <w:rPr>
          <w:rFonts w:ascii="Calibri" w:hAnsi="Calibri"/>
          <w:sz w:val="22"/>
          <w:szCs w:val="22"/>
          <w:lang w:val="en-US"/>
        </w:rPr>
        <w:tab/>
      </w:r>
      <w:r>
        <w:rPr>
          <w:lang w:eastAsia="zh-CN"/>
        </w:rPr>
        <w:t xml:space="preserve">Alarm </w:t>
      </w:r>
      <w:r>
        <w:t>Indexing Parameters</w:t>
      </w:r>
      <w:r>
        <w:tab/>
      </w:r>
      <w:r>
        <w:fldChar w:fldCharType="begin" w:fldLock="1"/>
      </w:r>
      <w:r>
        <w:instrText xml:space="preserve"> PAGEREF _Toc406675335 \h </w:instrText>
      </w:r>
      <w:r>
        <w:fldChar w:fldCharType="separate"/>
      </w:r>
      <w:r>
        <w:t>85</w:t>
      </w:r>
      <w:r>
        <w:fldChar w:fldCharType="end"/>
      </w:r>
    </w:p>
    <w:p w14:paraId="5219EFDA" w14:textId="77777777" w:rsidR="00C003D4" w:rsidRDefault="00C003D4">
      <w:pPr>
        <w:pStyle w:val="TOC4"/>
        <w:rPr>
          <w:rFonts w:ascii="Calibri" w:hAnsi="Calibri"/>
          <w:sz w:val="22"/>
          <w:szCs w:val="22"/>
          <w:lang w:val="en-US"/>
        </w:rPr>
      </w:pPr>
      <w:r>
        <w:t>6.2.2.2</w:t>
      </w:r>
      <w:r>
        <w:rPr>
          <w:rFonts w:ascii="Calibri" w:hAnsi="Calibri"/>
          <w:sz w:val="22"/>
          <w:szCs w:val="22"/>
          <w:lang w:val="en-US"/>
        </w:rPr>
        <w:tab/>
      </w:r>
      <w:r>
        <w:rPr>
          <w:lang w:eastAsia="zh-CN"/>
        </w:rPr>
        <w:t>Alarm C</w:t>
      </w:r>
      <w:r>
        <w:t>ontent Parameters</w:t>
      </w:r>
      <w:r>
        <w:tab/>
      </w:r>
      <w:r>
        <w:fldChar w:fldCharType="begin" w:fldLock="1"/>
      </w:r>
      <w:r>
        <w:instrText xml:space="preserve"> PAGEREF _Toc406675336 \h </w:instrText>
      </w:r>
      <w:r>
        <w:fldChar w:fldCharType="separate"/>
      </w:r>
      <w:r>
        <w:t>85</w:t>
      </w:r>
      <w:r>
        <w:fldChar w:fldCharType="end"/>
      </w:r>
    </w:p>
    <w:p w14:paraId="48134D05" w14:textId="77777777" w:rsidR="00C003D4" w:rsidRDefault="00C003D4">
      <w:pPr>
        <w:pStyle w:val="TOC3"/>
        <w:rPr>
          <w:rFonts w:ascii="Calibri" w:hAnsi="Calibri"/>
          <w:sz w:val="22"/>
          <w:szCs w:val="22"/>
          <w:lang w:val="en-US"/>
        </w:rPr>
      </w:pPr>
      <w:r w:rsidRPr="00C003D4">
        <w:t>6.2.3 Alarm History List</w:t>
      </w:r>
      <w:r w:rsidRPr="00C003D4">
        <w:tab/>
      </w:r>
      <w:r>
        <w:fldChar w:fldCharType="begin" w:fldLock="1"/>
      </w:r>
      <w:r>
        <w:instrText xml:space="preserve"> PAGEREF _Toc406675337 \h </w:instrText>
      </w:r>
      <w:r>
        <w:fldChar w:fldCharType="separate"/>
      </w:r>
      <w:r>
        <w:t>86</w:t>
      </w:r>
      <w:r>
        <w:fldChar w:fldCharType="end"/>
      </w:r>
    </w:p>
    <w:p w14:paraId="277E95F4" w14:textId="77777777" w:rsidR="00C003D4" w:rsidRDefault="00C003D4">
      <w:pPr>
        <w:pStyle w:val="TOC4"/>
        <w:rPr>
          <w:rFonts w:ascii="Calibri" w:hAnsi="Calibri"/>
          <w:sz w:val="22"/>
          <w:szCs w:val="22"/>
          <w:lang w:val="en-US"/>
        </w:rPr>
      </w:pPr>
      <w:r>
        <w:t>6.2.3.1</w:t>
      </w:r>
      <w:r>
        <w:rPr>
          <w:rFonts w:ascii="Calibri" w:hAnsi="Calibri"/>
          <w:sz w:val="22"/>
          <w:szCs w:val="22"/>
          <w:lang w:val="en-US"/>
        </w:rPr>
        <w:tab/>
      </w:r>
      <w:r>
        <w:rPr>
          <w:lang w:eastAsia="zh-CN"/>
        </w:rPr>
        <w:t xml:space="preserve">Alarm </w:t>
      </w:r>
      <w:r>
        <w:t>Indexing Parameters</w:t>
      </w:r>
      <w:r>
        <w:tab/>
      </w:r>
      <w:r>
        <w:fldChar w:fldCharType="begin" w:fldLock="1"/>
      </w:r>
      <w:r>
        <w:instrText xml:space="preserve"> PAGEREF _Toc406675338 \h </w:instrText>
      </w:r>
      <w:r>
        <w:fldChar w:fldCharType="separate"/>
      </w:r>
      <w:r>
        <w:t>86</w:t>
      </w:r>
      <w:r>
        <w:fldChar w:fldCharType="end"/>
      </w:r>
    </w:p>
    <w:p w14:paraId="3E4B8303" w14:textId="77777777" w:rsidR="00C003D4" w:rsidRDefault="00C003D4">
      <w:pPr>
        <w:pStyle w:val="TOC4"/>
        <w:rPr>
          <w:rFonts w:ascii="Calibri" w:hAnsi="Calibri"/>
          <w:sz w:val="22"/>
          <w:szCs w:val="22"/>
          <w:lang w:val="en-US"/>
        </w:rPr>
      </w:pPr>
      <w:r>
        <w:t>6.2.3.2</w:t>
      </w:r>
      <w:r>
        <w:rPr>
          <w:rFonts w:ascii="Calibri" w:hAnsi="Calibri"/>
          <w:sz w:val="22"/>
          <w:szCs w:val="22"/>
          <w:lang w:val="en-US"/>
        </w:rPr>
        <w:tab/>
      </w:r>
      <w:r>
        <w:rPr>
          <w:lang w:eastAsia="zh-CN"/>
        </w:rPr>
        <w:t>Alarm C</w:t>
      </w:r>
      <w:r>
        <w:t>ontent Parameters</w:t>
      </w:r>
      <w:r>
        <w:tab/>
      </w:r>
      <w:r>
        <w:fldChar w:fldCharType="begin" w:fldLock="1"/>
      </w:r>
      <w:r>
        <w:instrText xml:space="preserve"> PAGEREF _Toc406675339 \h </w:instrText>
      </w:r>
      <w:r>
        <w:fldChar w:fldCharType="separate"/>
      </w:r>
      <w:r>
        <w:t>86</w:t>
      </w:r>
      <w:r>
        <w:fldChar w:fldCharType="end"/>
      </w:r>
    </w:p>
    <w:p w14:paraId="71EDEDF7" w14:textId="77777777" w:rsidR="00C003D4" w:rsidRDefault="00C003D4">
      <w:pPr>
        <w:pStyle w:val="TOC3"/>
        <w:rPr>
          <w:rFonts w:ascii="Calibri" w:hAnsi="Calibri"/>
          <w:sz w:val="22"/>
          <w:szCs w:val="22"/>
          <w:lang w:val="en-US"/>
        </w:rPr>
      </w:pPr>
      <w:r w:rsidRPr="00C003D4">
        <w:t>6.2.4</w:t>
      </w:r>
      <w:r w:rsidRPr="00C003D4">
        <w:rPr>
          <w:rFonts w:ascii="Calibri" w:hAnsi="Calibri"/>
          <w:sz w:val="22"/>
          <w:szCs w:val="22"/>
          <w:lang w:val="en-US"/>
        </w:rPr>
        <w:tab/>
      </w:r>
      <w:r>
        <w:t>Expedited and Queued Alarm Handling</w:t>
      </w:r>
      <w:r>
        <w:tab/>
      </w:r>
      <w:r>
        <w:fldChar w:fldCharType="begin" w:fldLock="1"/>
      </w:r>
      <w:r>
        <w:instrText xml:space="preserve"> PAGEREF _Toc406675340 \h </w:instrText>
      </w:r>
      <w:r>
        <w:fldChar w:fldCharType="separate"/>
      </w:r>
      <w:r>
        <w:t>86</w:t>
      </w:r>
      <w:r>
        <w:fldChar w:fldCharType="end"/>
      </w:r>
    </w:p>
    <w:p w14:paraId="4FCF21CD" w14:textId="77777777" w:rsidR="00C003D4" w:rsidRDefault="00C003D4">
      <w:pPr>
        <w:pStyle w:val="TOC4"/>
        <w:rPr>
          <w:rFonts w:ascii="Calibri" w:hAnsi="Calibri"/>
          <w:sz w:val="22"/>
          <w:szCs w:val="22"/>
          <w:lang w:val="en-US"/>
        </w:rPr>
      </w:pPr>
      <w:r>
        <w:t>6.2.4.1</w:t>
      </w:r>
      <w:r>
        <w:rPr>
          <w:rFonts w:ascii="Calibri" w:hAnsi="Calibri"/>
          <w:sz w:val="22"/>
          <w:szCs w:val="22"/>
          <w:lang w:val="en-US"/>
        </w:rPr>
        <w:tab/>
      </w:r>
      <w:r>
        <w:rPr>
          <w:lang w:eastAsia="zh-CN"/>
        </w:rPr>
        <w:t xml:space="preserve">Alarm </w:t>
      </w:r>
      <w:r>
        <w:t>Indexing Parameters</w:t>
      </w:r>
      <w:r>
        <w:tab/>
      </w:r>
      <w:r>
        <w:fldChar w:fldCharType="begin" w:fldLock="1"/>
      </w:r>
      <w:r>
        <w:instrText xml:space="preserve"> PAGEREF _Toc406675341 \h </w:instrText>
      </w:r>
      <w:r>
        <w:fldChar w:fldCharType="separate"/>
      </w:r>
      <w:r>
        <w:t>87</w:t>
      </w:r>
      <w:r>
        <w:fldChar w:fldCharType="end"/>
      </w:r>
    </w:p>
    <w:p w14:paraId="5850A617" w14:textId="77777777" w:rsidR="00C003D4" w:rsidRDefault="00C003D4">
      <w:pPr>
        <w:pStyle w:val="TOC4"/>
        <w:rPr>
          <w:rFonts w:ascii="Calibri" w:hAnsi="Calibri"/>
          <w:sz w:val="22"/>
          <w:szCs w:val="22"/>
          <w:lang w:val="en-US"/>
        </w:rPr>
      </w:pPr>
      <w:r>
        <w:t>6.2.4.2</w:t>
      </w:r>
      <w:r>
        <w:rPr>
          <w:rFonts w:ascii="Calibri" w:hAnsi="Calibri"/>
          <w:sz w:val="22"/>
          <w:szCs w:val="22"/>
          <w:lang w:val="en-US"/>
        </w:rPr>
        <w:tab/>
      </w:r>
      <w:r>
        <w:rPr>
          <w:lang w:eastAsia="zh-CN"/>
        </w:rPr>
        <w:t>Alarm C</w:t>
      </w:r>
      <w:r>
        <w:t>ontent Parameters</w:t>
      </w:r>
      <w:r>
        <w:tab/>
      </w:r>
      <w:r>
        <w:fldChar w:fldCharType="begin" w:fldLock="1"/>
      </w:r>
      <w:r>
        <w:instrText xml:space="preserve"> PAGEREF _Toc406675342 \h </w:instrText>
      </w:r>
      <w:r>
        <w:fldChar w:fldCharType="separate"/>
      </w:r>
      <w:r>
        <w:t>87</w:t>
      </w:r>
      <w:r>
        <w:fldChar w:fldCharType="end"/>
      </w:r>
    </w:p>
    <w:p w14:paraId="29009A6C" w14:textId="77777777" w:rsidR="00C003D4" w:rsidRDefault="00C003D4">
      <w:pPr>
        <w:pStyle w:val="TOC3"/>
        <w:rPr>
          <w:rFonts w:ascii="Calibri" w:hAnsi="Calibri"/>
          <w:sz w:val="22"/>
          <w:szCs w:val="22"/>
          <w:lang w:val="en-US"/>
        </w:rPr>
      </w:pPr>
      <w:r w:rsidRPr="00C003D4">
        <w:t>6.2.5</w:t>
      </w:r>
      <w:r w:rsidRPr="00C003D4">
        <w:rPr>
          <w:rFonts w:ascii="Calibri" w:hAnsi="Calibri"/>
          <w:sz w:val="22"/>
          <w:szCs w:val="22"/>
          <w:lang w:val="en-US"/>
        </w:rPr>
        <w:tab/>
      </w:r>
      <w:r>
        <w:t>Supported Alarms and Reporting Mechanisms</w:t>
      </w:r>
      <w:r>
        <w:tab/>
      </w:r>
      <w:r>
        <w:fldChar w:fldCharType="begin" w:fldLock="1"/>
      </w:r>
      <w:r>
        <w:instrText xml:space="preserve"> PAGEREF _Toc406675343 \h </w:instrText>
      </w:r>
      <w:r>
        <w:fldChar w:fldCharType="separate"/>
      </w:r>
      <w:r>
        <w:t>87</w:t>
      </w:r>
      <w:r>
        <w:fldChar w:fldCharType="end"/>
      </w:r>
    </w:p>
    <w:p w14:paraId="1730E173" w14:textId="77777777" w:rsidR="00C003D4" w:rsidRDefault="00C003D4">
      <w:pPr>
        <w:pStyle w:val="TOC3"/>
        <w:rPr>
          <w:rFonts w:ascii="Calibri" w:hAnsi="Calibri"/>
          <w:sz w:val="22"/>
          <w:szCs w:val="22"/>
          <w:lang w:val="en-US"/>
        </w:rPr>
      </w:pPr>
      <w:r>
        <w:t>6.2.6</w:t>
      </w:r>
      <w:r>
        <w:rPr>
          <w:rFonts w:ascii="Calibri" w:hAnsi="Calibri"/>
          <w:sz w:val="22"/>
          <w:szCs w:val="22"/>
          <w:lang w:val="en-US"/>
        </w:rPr>
        <w:tab/>
      </w:r>
      <w:r>
        <w:rPr>
          <w:lang w:eastAsia="zh-CN"/>
        </w:rPr>
        <w:t>Encoding</w:t>
      </w:r>
      <w:r>
        <w:tab/>
      </w:r>
      <w:r>
        <w:fldChar w:fldCharType="begin" w:fldLock="1"/>
      </w:r>
      <w:r>
        <w:instrText xml:space="preserve"> PAGEREF _Toc406675344 \h </w:instrText>
      </w:r>
      <w:r>
        <w:fldChar w:fldCharType="separate"/>
      </w:r>
      <w:r>
        <w:t>89</w:t>
      </w:r>
      <w:r>
        <w:fldChar w:fldCharType="end"/>
      </w:r>
    </w:p>
    <w:p w14:paraId="4945C5CE" w14:textId="77777777" w:rsidR="00C003D4" w:rsidRPr="00C003D4" w:rsidRDefault="00C003D4">
      <w:pPr>
        <w:pStyle w:val="TOC4"/>
        <w:rPr>
          <w:rFonts w:ascii="Calibri" w:hAnsi="Calibri"/>
          <w:sz w:val="22"/>
          <w:szCs w:val="22"/>
          <w:lang w:val="fr-FR"/>
        </w:rPr>
      </w:pPr>
      <w:r w:rsidRPr="00C003D4">
        <w:rPr>
          <w:lang w:val="fr-FR"/>
        </w:rPr>
        <w:t>6.2.6.1</w:t>
      </w:r>
      <w:r w:rsidRPr="00C003D4">
        <w:rPr>
          <w:rFonts w:ascii="Calibri" w:hAnsi="Calibri"/>
          <w:sz w:val="22"/>
          <w:szCs w:val="22"/>
          <w:lang w:val="fr-FR"/>
        </w:rPr>
        <w:tab/>
      </w:r>
      <w:r w:rsidRPr="00C003D4">
        <w:rPr>
          <w:lang w:val="fr-FR"/>
        </w:rPr>
        <w:t>dateTime</w:t>
      </w:r>
      <w:r w:rsidRPr="00C003D4">
        <w:rPr>
          <w:lang w:val="fr-FR"/>
        </w:rPr>
        <w:tab/>
      </w:r>
      <w:r>
        <w:fldChar w:fldCharType="begin" w:fldLock="1"/>
      </w:r>
      <w:r w:rsidRPr="00C003D4">
        <w:rPr>
          <w:lang w:val="fr-FR"/>
        </w:rPr>
        <w:instrText xml:space="preserve"> PAGEREF _Toc406675345 \h </w:instrText>
      </w:r>
      <w:r>
        <w:fldChar w:fldCharType="separate"/>
      </w:r>
      <w:r w:rsidRPr="00C003D4">
        <w:rPr>
          <w:lang w:val="fr-FR"/>
        </w:rPr>
        <w:t>89</w:t>
      </w:r>
      <w:r>
        <w:fldChar w:fldCharType="end"/>
      </w:r>
    </w:p>
    <w:p w14:paraId="14C23F30" w14:textId="77777777" w:rsidR="00C003D4" w:rsidRPr="00C003D4" w:rsidRDefault="00C003D4">
      <w:pPr>
        <w:pStyle w:val="TOC4"/>
        <w:rPr>
          <w:rFonts w:ascii="Calibri" w:hAnsi="Calibri"/>
          <w:sz w:val="22"/>
          <w:szCs w:val="22"/>
          <w:lang w:val="fr-FR"/>
        </w:rPr>
      </w:pPr>
      <w:r w:rsidRPr="00C003D4">
        <w:rPr>
          <w:lang w:val="fr-FR"/>
        </w:rPr>
        <w:t>6.2.6.2</w:t>
      </w:r>
      <w:r w:rsidRPr="00C003D4">
        <w:rPr>
          <w:rFonts w:ascii="Calibri" w:hAnsi="Calibri"/>
          <w:sz w:val="22"/>
          <w:szCs w:val="22"/>
          <w:lang w:val="fr-FR"/>
        </w:rPr>
        <w:tab/>
      </w:r>
      <w:r w:rsidRPr="00C003D4">
        <w:rPr>
          <w:lang w:val="fr-FR"/>
        </w:rPr>
        <w:t>Event Type</w:t>
      </w:r>
      <w:r w:rsidRPr="00C003D4">
        <w:rPr>
          <w:lang w:val="fr-FR"/>
        </w:rPr>
        <w:tab/>
      </w:r>
      <w:r>
        <w:fldChar w:fldCharType="begin" w:fldLock="1"/>
      </w:r>
      <w:r w:rsidRPr="00C003D4">
        <w:rPr>
          <w:lang w:val="fr-FR"/>
        </w:rPr>
        <w:instrText xml:space="preserve"> PAGEREF _Toc406675346 \h </w:instrText>
      </w:r>
      <w:r>
        <w:fldChar w:fldCharType="separate"/>
      </w:r>
      <w:r w:rsidRPr="00C003D4">
        <w:rPr>
          <w:lang w:val="fr-FR"/>
        </w:rPr>
        <w:t>89</w:t>
      </w:r>
      <w:r>
        <w:fldChar w:fldCharType="end"/>
      </w:r>
    </w:p>
    <w:p w14:paraId="7AFED59F" w14:textId="77777777" w:rsidR="00C003D4" w:rsidRPr="00C003D4" w:rsidRDefault="00C003D4">
      <w:pPr>
        <w:pStyle w:val="TOC4"/>
        <w:rPr>
          <w:rFonts w:ascii="Calibri" w:hAnsi="Calibri"/>
          <w:sz w:val="22"/>
          <w:szCs w:val="22"/>
          <w:lang w:val="fr-FR"/>
        </w:rPr>
      </w:pPr>
      <w:r w:rsidRPr="00C003D4">
        <w:rPr>
          <w:lang w:val="fr-FR"/>
        </w:rPr>
        <w:t>6.2.6.3</w:t>
      </w:r>
      <w:r w:rsidRPr="00C003D4">
        <w:rPr>
          <w:rFonts w:ascii="Calibri" w:hAnsi="Calibri"/>
          <w:sz w:val="22"/>
          <w:szCs w:val="22"/>
          <w:lang w:val="fr-FR"/>
        </w:rPr>
        <w:tab/>
      </w:r>
      <w:r w:rsidRPr="00C003D4">
        <w:rPr>
          <w:lang w:val="fr-FR"/>
        </w:rPr>
        <w:t>Probable Cause</w:t>
      </w:r>
      <w:r w:rsidRPr="00C003D4">
        <w:rPr>
          <w:lang w:val="fr-FR"/>
        </w:rPr>
        <w:tab/>
      </w:r>
      <w:r>
        <w:fldChar w:fldCharType="begin" w:fldLock="1"/>
      </w:r>
      <w:r w:rsidRPr="00C003D4">
        <w:rPr>
          <w:lang w:val="fr-FR"/>
        </w:rPr>
        <w:instrText xml:space="preserve"> PAGEREF _Toc406675347 \h </w:instrText>
      </w:r>
      <w:r>
        <w:fldChar w:fldCharType="separate"/>
      </w:r>
      <w:r w:rsidRPr="00C003D4">
        <w:rPr>
          <w:lang w:val="fr-FR"/>
        </w:rPr>
        <w:t>89</w:t>
      </w:r>
      <w:r>
        <w:fldChar w:fldCharType="end"/>
      </w:r>
    </w:p>
    <w:p w14:paraId="1D563604" w14:textId="77777777" w:rsidR="00C003D4" w:rsidRDefault="00C003D4">
      <w:pPr>
        <w:pStyle w:val="TOC4"/>
        <w:rPr>
          <w:rFonts w:ascii="Calibri" w:hAnsi="Calibri"/>
          <w:sz w:val="22"/>
          <w:szCs w:val="22"/>
          <w:lang w:val="en-US"/>
        </w:rPr>
      </w:pPr>
      <w:r>
        <w:t>6.2.6.4</w:t>
      </w:r>
      <w:r>
        <w:rPr>
          <w:rFonts w:ascii="Calibri" w:hAnsi="Calibri"/>
          <w:sz w:val="22"/>
          <w:szCs w:val="22"/>
          <w:lang w:val="en-US"/>
        </w:rPr>
        <w:tab/>
      </w:r>
      <w:r>
        <w:rPr>
          <w:lang w:eastAsia="zh-CN"/>
        </w:rPr>
        <w:t>PerceivedSeverity</w:t>
      </w:r>
      <w:r>
        <w:tab/>
      </w:r>
      <w:r>
        <w:fldChar w:fldCharType="begin" w:fldLock="1"/>
      </w:r>
      <w:r>
        <w:instrText xml:space="preserve"> PAGEREF _Toc406675348 \h </w:instrText>
      </w:r>
      <w:r>
        <w:fldChar w:fldCharType="separate"/>
      </w:r>
      <w:r>
        <w:t>89</w:t>
      </w:r>
      <w:r>
        <w:fldChar w:fldCharType="end"/>
      </w:r>
    </w:p>
    <w:p w14:paraId="0F62F7AC" w14:textId="77777777" w:rsidR="00C003D4" w:rsidRDefault="00C003D4">
      <w:pPr>
        <w:pStyle w:val="TOC2"/>
        <w:rPr>
          <w:rFonts w:ascii="Calibri" w:hAnsi="Calibri"/>
          <w:sz w:val="22"/>
          <w:szCs w:val="22"/>
          <w:lang w:val="en-US"/>
        </w:rPr>
      </w:pPr>
      <w:r>
        <w:t>6.3</w:t>
      </w:r>
      <w:r>
        <w:rPr>
          <w:rFonts w:ascii="Calibri" w:hAnsi="Calibri"/>
          <w:sz w:val="22"/>
          <w:szCs w:val="22"/>
          <w:lang w:val="en-US"/>
        </w:rPr>
        <w:tab/>
      </w:r>
      <w:r>
        <w:t>Performance Management</w:t>
      </w:r>
      <w:r>
        <w:tab/>
      </w:r>
      <w:r>
        <w:fldChar w:fldCharType="begin" w:fldLock="1"/>
      </w:r>
      <w:r>
        <w:instrText xml:space="preserve"> PAGEREF _Toc406675349 \h </w:instrText>
      </w:r>
      <w:r>
        <w:fldChar w:fldCharType="separate"/>
      </w:r>
      <w:r>
        <w:t>89</w:t>
      </w:r>
      <w:r>
        <w:fldChar w:fldCharType="end"/>
      </w:r>
    </w:p>
    <w:p w14:paraId="62C42825" w14:textId="77777777" w:rsidR="00C003D4" w:rsidRDefault="00C003D4">
      <w:pPr>
        <w:pStyle w:val="TOC3"/>
        <w:rPr>
          <w:rFonts w:ascii="Calibri" w:hAnsi="Calibri"/>
          <w:sz w:val="22"/>
          <w:szCs w:val="22"/>
          <w:lang w:val="en-US"/>
        </w:rPr>
      </w:pPr>
      <w:r w:rsidRPr="00C003D4">
        <w:t>6.3.1</w:t>
      </w:r>
      <w:r w:rsidRPr="00C003D4">
        <w:rPr>
          <w:rFonts w:ascii="Calibri" w:hAnsi="Calibri"/>
          <w:sz w:val="22"/>
          <w:szCs w:val="22"/>
          <w:lang w:val="en-US"/>
        </w:rPr>
        <w:tab/>
      </w:r>
      <w:r>
        <w:t>Periodic Performance File Upload</w:t>
      </w:r>
      <w:r>
        <w:tab/>
      </w:r>
      <w:r>
        <w:fldChar w:fldCharType="begin" w:fldLock="1"/>
      </w:r>
      <w:r>
        <w:instrText xml:space="preserve"> PAGEREF _Toc406675350 \h </w:instrText>
      </w:r>
      <w:r>
        <w:fldChar w:fldCharType="separate"/>
      </w:r>
      <w:r>
        <w:t>89</w:t>
      </w:r>
      <w:r>
        <w:fldChar w:fldCharType="end"/>
      </w:r>
    </w:p>
    <w:p w14:paraId="1A450928" w14:textId="77777777" w:rsidR="00C003D4" w:rsidRDefault="00C003D4">
      <w:pPr>
        <w:pStyle w:val="TOC3"/>
        <w:rPr>
          <w:rFonts w:ascii="Calibri" w:hAnsi="Calibri"/>
          <w:sz w:val="22"/>
          <w:szCs w:val="22"/>
          <w:lang w:val="en-US"/>
        </w:rPr>
      </w:pPr>
      <w:r w:rsidRPr="00C003D4">
        <w:t>6.3.2</w:t>
      </w:r>
      <w:r w:rsidRPr="00C003D4">
        <w:rPr>
          <w:rFonts w:ascii="Calibri" w:hAnsi="Calibri"/>
          <w:sz w:val="22"/>
          <w:szCs w:val="22"/>
          <w:lang w:val="en-US"/>
        </w:rPr>
        <w:tab/>
      </w:r>
      <w:r>
        <w:t>Periodic Statistics</w:t>
      </w:r>
      <w:r>
        <w:tab/>
      </w:r>
      <w:r>
        <w:fldChar w:fldCharType="begin" w:fldLock="1"/>
      </w:r>
      <w:r>
        <w:instrText xml:space="preserve"> PAGEREF _Toc406675351 \h </w:instrText>
      </w:r>
      <w:r>
        <w:fldChar w:fldCharType="separate"/>
      </w:r>
      <w:r>
        <w:t>91</w:t>
      </w:r>
      <w:r>
        <w:fldChar w:fldCharType="end"/>
      </w:r>
    </w:p>
    <w:p w14:paraId="657D04B8" w14:textId="77777777" w:rsidR="00C003D4" w:rsidRDefault="00C003D4">
      <w:pPr>
        <w:pStyle w:val="TOC4"/>
        <w:rPr>
          <w:rFonts w:ascii="Calibri" w:hAnsi="Calibri"/>
          <w:sz w:val="22"/>
          <w:szCs w:val="22"/>
          <w:lang w:val="en-US"/>
        </w:rPr>
      </w:pPr>
      <w:r>
        <w:t>6.3.2.1</w:t>
      </w:r>
      <w:r>
        <w:rPr>
          <w:rFonts w:ascii="Calibri" w:hAnsi="Calibri"/>
          <w:sz w:val="22"/>
          <w:szCs w:val="22"/>
          <w:lang w:val="en-US"/>
        </w:rPr>
        <w:tab/>
      </w:r>
      <w:r>
        <w:t>Sample Set Management</w:t>
      </w:r>
      <w:r>
        <w:tab/>
      </w:r>
      <w:r>
        <w:fldChar w:fldCharType="begin" w:fldLock="1"/>
      </w:r>
      <w:r>
        <w:instrText xml:space="preserve"> PAGEREF _Toc406675352 \h </w:instrText>
      </w:r>
      <w:r>
        <w:fldChar w:fldCharType="separate"/>
      </w:r>
      <w:r>
        <w:t>91</w:t>
      </w:r>
      <w:r>
        <w:fldChar w:fldCharType="end"/>
      </w:r>
    </w:p>
    <w:p w14:paraId="082AE1BC" w14:textId="77777777" w:rsidR="00C003D4" w:rsidRDefault="00C003D4">
      <w:pPr>
        <w:pStyle w:val="TOC4"/>
        <w:rPr>
          <w:rFonts w:ascii="Calibri" w:hAnsi="Calibri"/>
          <w:sz w:val="22"/>
          <w:szCs w:val="22"/>
          <w:lang w:val="en-US"/>
        </w:rPr>
      </w:pPr>
      <w:r>
        <w:t>6.3.2.2</w:t>
      </w:r>
      <w:r>
        <w:rPr>
          <w:rFonts w:ascii="Calibri" w:hAnsi="Calibri"/>
          <w:sz w:val="22"/>
          <w:szCs w:val="22"/>
          <w:lang w:val="en-US"/>
        </w:rPr>
        <w:tab/>
      </w:r>
      <w:r>
        <w:t>Sample Set Statistic Parameters</w:t>
      </w:r>
      <w:r>
        <w:tab/>
      </w:r>
      <w:r>
        <w:fldChar w:fldCharType="begin" w:fldLock="1"/>
      </w:r>
      <w:r>
        <w:instrText xml:space="preserve"> PAGEREF _Toc406675353 \h </w:instrText>
      </w:r>
      <w:r>
        <w:fldChar w:fldCharType="separate"/>
      </w:r>
      <w:r>
        <w:t>92</w:t>
      </w:r>
      <w:r>
        <w:fldChar w:fldCharType="end"/>
      </w:r>
    </w:p>
    <w:p w14:paraId="7022A96F" w14:textId="77777777" w:rsidR="00C003D4" w:rsidRDefault="00C003D4">
      <w:pPr>
        <w:pStyle w:val="TOC3"/>
        <w:rPr>
          <w:rFonts w:ascii="Calibri" w:hAnsi="Calibri"/>
          <w:sz w:val="22"/>
          <w:szCs w:val="22"/>
          <w:lang w:val="en-US"/>
        </w:rPr>
      </w:pPr>
      <w:r w:rsidRPr="00C003D4">
        <w:t>6.3.3</w:t>
      </w:r>
      <w:r w:rsidRPr="00C003D4">
        <w:rPr>
          <w:rFonts w:ascii="Calibri" w:hAnsi="Calibri"/>
          <w:sz w:val="22"/>
          <w:szCs w:val="22"/>
          <w:lang w:val="en-US"/>
        </w:rPr>
        <w:tab/>
      </w:r>
      <w:r>
        <w:t>PM File Content description</w:t>
      </w:r>
      <w:r>
        <w:tab/>
      </w:r>
      <w:r>
        <w:fldChar w:fldCharType="begin" w:fldLock="1"/>
      </w:r>
      <w:r>
        <w:instrText xml:space="preserve"> PAGEREF _Toc406675354 \h </w:instrText>
      </w:r>
      <w:r>
        <w:fldChar w:fldCharType="separate"/>
      </w:r>
      <w:r>
        <w:t>93</w:t>
      </w:r>
      <w:r>
        <w:fldChar w:fldCharType="end"/>
      </w:r>
    </w:p>
    <w:p w14:paraId="7CCAF3BE" w14:textId="77777777" w:rsidR="00C003D4" w:rsidRDefault="00C003D4" w:rsidP="00C003D4">
      <w:pPr>
        <w:pStyle w:val="TOC8"/>
        <w:rPr>
          <w:rFonts w:ascii="Calibri" w:hAnsi="Calibri"/>
          <w:b w:val="0"/>
          <w:szCs w:val="22"/>
          <w:lang w:val="en-US"/>
        </w:rPr>
      </w:pPr>
      <w:r>
        <w:t>Annex A (informative):</w:t>
      </w:r>
      <w:r>
        <w:tab/>
        <w:t>Change history</w:t>
      </w:r>
      <w:r>
        <w:tab/>
      </w:r>
      <w:r>
        <w:fldChar w:fldCharType="begin" w:fldLock="1"/>
      </w:r>
      <w:r>
        <w:instrText xml:space="preserve"> PAGEREF _Toc406675355 \h </w:instrText>
      </w:r>
      <w:r>
        <w:fldChar w:fldCharType="separate"/>
      </w:r>
      <w:r>
        <w:t>94</w:t>
      </w:r>
      <w:r>
        <w:fldChar w:fldCharType="end"/>
      </w:r>
    </w:p>
    <w:p w14:paraId="10F5B9EF" w14:textId="77777777" w:rsidR="00A62D3E" w:rsidRDefault="00C003D4">
      <w:r>
        <w:fldChar w:fldCharType="end"/>
      </w:r>
    </w:p>
    <w:p w14:paraId="3DEACDAE" w14:textId="77777777" w:rsidR="00A62D3E" w:rsidRDefault="00A62D3E">
      <w:pPr>
        <w:pStyle w:val="Heading1"/>
      </w:pPr>
      <w:r>
        <w:br w:type="page"/>
      </w:r>
      <w:bookmarkStart w:id="4" w:name="_Toc406675250"/>
      <w:r>
        <w:lastRenderedPageBreak/>
        <w:t>Foreword</w:t>
      </w:r>
      <w:bookmarkEnd w:id="4"/>
    </w:p>
    <w:p w14:paraId="73E16D77" w14:textId="77777777" w:rsidR="00A62D3E" w:rsidRDefault="00A62D3E">
      <w:r>
        <w:t>This Technical Specification has been produced by the 3</w:t>
      </w:r>
      <w:r>
        <w:rPr>
          <w:vertAlign w:val="superscript"/>
        </w:rPr>
        <w:t>rd</w:t>
      </w:r>
      <w:r>
        <w:t xml:space="preserve"> Generation Partnership Project (3GPP).</w:t>
      </w:r>
    </w:p>
    <w:p w14:paraId="2A316598" w14:textId="77777777" w:rsidR="00A62D3E" w:rsidRDefault="00A62D3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133955" w14:textId="77777777" w:rsidR="00A62D3E" w:rsidRDefault="00A62D3E">
      <w:pPr>
        <w:pStyle w:val="B1"/>
      </w:pPr>
      <w:r>
        <w:t>Version x.y.z</w:t>
      </w:r>
    </w:p>
    <w:p w14:paraId="308B45CD" w14:textId="77777777" w:rsidR="00A62D3E" w:rsidRDefault="00A62D3E">
      <w:pPr>
        <w:pStyle w:val="B1"/>
      </w:pPr>
      <w:r>
        <w:t>where:</w:t>
      </w:r>
    </w:p>
    <w:p w14:paraId="6A018DBB" w14:textId="77777777" w:rsidR="00A62D3E" w:rsidRDefault="00A62D3E">
      <w:pPr>
        <w:pStyle w:val="B2"/>
      </w:pPr>
      <w:r>
        <w:t>x</w:t>
      </w:r>
      <w:r>
        <w:tab/>
        <w:t>the first digit:</w:t>
      </w:r>
    </w:p>
    <w:p w14:paraId="58A72AFB" w14:textId="77777777" w:rsidR="00A62D3E" w:rsidRDefault="00A62D3E">
      <w:pPr>
        <w:pStyle w:val="B3"/>
      </w:pPr>
      <w:r>
        <w:t>1</w:t>
      </w:r>
      <w:r>
        <w:tab/>
        <w:t>presented to TSG for information;</w:t>
      </w:r>
    </w:p>
    <w:p w14:paraId="2028B62D" w14:textId="77777777" w:rsidR="00A62D3E" w:rsidRDefault="00A62D3E">
      <w:pPr>
        <w:pStyle w:val="B3"/>
      </w:pPr>
      <w:r>
        <w:t>2</w:t>
      </w:r>
      <w:r>
        <w:tab/>
        <w:t>presented to TSG for approval;</w:t>
      </w:r>
    </w:p>
    <w:p w14:paraId="54E1B1C4" w14:textId="77777777" w:rsidR="00A62D3E" w:rsidRDefault="00A62D3E">
      <w:pPr>
        <w:pStyle w:val="B3"/>
      </w:pPr>
      <w:r>
        <w:t>3</w:t>
      </w:r>
      <w:r>
        <w:tab/>
        <w:t>or greater indicates TSG approved document under change control.</w:t>
      </w:r>
    </w:p>
    <w:p w14:paraId="716D88BD" w14:textId="77777777" w:rsidR="00A62D3E" w:rsidRDefault="00A62D3E">
      <w:pPr>
        <w:pStyle w:val="B2"/>
      </w:pPr>
      <w:r>
        <w:t>y</w:t>
      </w:r>
      <w:r>
        <w:tab/>
        <w:t>the second digit is incremented for all changes of substance, i.e. technical enhancements, corrections, updates, etc.</w:t>
      </w:r>
    </w:p>
    <w:p w14:paraId="1223A104" w14:textId="77777777" w:rsidR="00A62D3E" w:rsidRDefault="00A62D3E">
      <w:pPr>
        <w:pStyle w:val="B2"/>
      </w:pPr>
      <w:r>
        <w:t>z</w:t>
      </w:r>
      <w:r>
        <w:tab/>
        <w:t>the third digit is incremented when editorial only changes have been incorporated in the document.</w:t>
      </w:r>
    </w:p>
    <w:p w14:paraId="7BE4CEB9" w14:textId="77777777" w:rsidR="00A62D3E" w:rsidRDefault="00A62D3E">
      <w:pPr>
        <w:pStyle w:val="TT"/>
        <w:rPr>
          <w:rFonts w:cs="Arial"/>
          <w:lang w:eastAsia="zh-CN"/>
        </w:rPr>
      </w:pPr>
      <w:r>
        <w:rPr>
          <w:rFonts w:cs="Arial"/>
        </w:rPr>
        <w:t>Introduction</w:t>
      </w:r>
    </w:p>
    <w:p w14:paraId="13DB78DC" w14:textId="77777777" w:rsidR="00A62D3E" w:rsidRDefault="00A62D3E">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65B847E4" w14:textId="77777777" w:rsidR="00A62D3E" w:rsidRDefault="00A62D3E" w:rsidP="00C003D4">
      <w:pPr>
        <w:pStyle w:val="B1"/>
        <w:rPr>
          <w:lang w:eastAsia="zh-CN"/>
        </w:rPr>
      </w:pPr>
      <w:r>
        <w:rPr>
          <w:lang w:eastAsia="zh-CN"/>
        </w:rPr>
        <w:t>32.591:</w:t>
      </w:r>
      <w:r>
        <w:rPr>
          <w:lang w:eastAsia="zh-CN"/>
        </w:rPr>
        <w:tab/>
        <w:t>"</w:t>
      </w:r>
      <w:r>
        <w:t>Telecommunications management; Home eNode B (HeNB) Operations, Administration, Maintenance and Provisioning (OAM&amp;P); Concepts and requirements for Type 1 interface HeNB to HeNB Management System (HeMS)".</w:t>
      </w:r>
    </w:p>
    <w:p w14:paraId="69AAE9F7" w14:textId="77777777" w:rsidR="00A62D3E" w:rsidRDefault="00A62D3E" w:rsidP="00C003D4">
      <w:pPr>
        <w:pStyle w:val="B1"/>
        <w:rPr>
          <w:lang w:eastAsia="zh-CN"/>
        </w:rPr>
      </w:pPr>
      <w:r>
        <w:rPr>
          <w:lang w:eastAsia="zh-CN"/>
        </w:rPr>
        <w:t>32.592:</w:t>
      </w:r>
      <w:r>
        <w:rPr>
          <w:lang w:eastAsia="zh-CN"/>
        </w:rPr>
        <w:tab/>
      </w:r>
      <w:r>
        <w:t>"Telecommunications management; Home eNode B (HeNB) Operations, Administration, Maintenance and Provisioning (OAM&amp;P); Information model for Type 1 interface HeNB to HeNB Management System (H(e)MS)".</w:t>
      </w:r>
    </w:p>
    <w:p w14:paraId="5CDE9766" w14:textId="77777777" w:rsidR="00A62D3E" w:rsidRDefault="00A62D3E" w:rsidP="00C003D4">
      <w:pPr>
        <w:pStyle w:val="B1"/>
        <w:rPr>
          <w:lang w:eastAsia="zh-CN"/>
        </w:rPr>
      </w:pPr>
      <w:r>
        <w:rPr>
          <w:lang w:eastAsia="zh-CN"/>
        </w:rPr>
        <w:t>32.593:</w:t>
      </w:r>
      <w:r>
        <w:rPr>
          <w:lang w:eastAsia="zh-CN"/>
        </w:rPr>
        <w:tab/>
      </w:r>
      <w:r>
        <w:t>"Telecommunications management; Home eNode B (HeNB) Operations, Administration, Maintenance and Provisioning (OAM&amp;P); Procedure flows for Type 1 interface HeNB to HeNB Management System (HeMS)".</w:t>
      </w:r>
    </w:p>
    <w:p w14:paraId="626308C2" w14:textId="77777777" w:rsidR="00A62D3E" w:rsidRDefault="00A62D3E" w:rsidP="00C003D4">
      <w:pPr>
        <w:pStyle w:val="B1"/>
        <w:rPr>
          <w:lang w:eastAsia="zh-CN"/>
        </w:rPr>
      </w:pPr>
      <w:r>
        <w:rPr>
          <w:lang w:eastAsia="zh-CN"/>
        </w:rPr>
        <w:t>32.594:</w:t>
      </w:r>
      <w:r>
        <w:rPr>
          <w:lang w:eastAsia="zh-CN"/>
        </w:rPr>
        <w:tab/>
        <w:t>"</w:t>
      </w:r>
      <w:r>
        <w:t>Telecommunications management; Home eNode B (HeNB) Operations, Administration, Maintenance and Provisioning (OAM&amp;P); XML definitions for Type 1 interface HeNB to HeNB Management System (HeMS)".</w:t>
      </w:r>
    </w:p>
    <w:p w14:paraId="0C53D91D" w14:textId="77777777" w:rsidR="00A62D3E" w:rsidRDefault="00A62D3E"/>
    <w:p w14:paraId="07BCF0D3" w14:textId="77777777" w:rsidR="00A62D3E" w:rsidRDefault="00A62D3E">
      <w:pPr>
        <w:pStyle w:val="Heading1"/>
      </w:pPr>
      <w:r>
        <w:rPr>
          <w:rFonts w:ascii="Times New Roman" w:hAnsi="Times New Roman"/>
        </w:rPr>
        <w:br w:type="page"/>
      </w:r>
      <w:bookmarkStart w:id="5" w:name="_Toc406675251"/>
      <w:r>
        <w:lastRenderedPageBreak/>
        <w:t>1</w:t>
      </w:r>
      <w:r>
        <w:rPr>
          <w:rFonts w:ascii="Times New Roman" w:hAnsi="Times New Roman"/>
        </w:rPr>
        <w:tab/>
      </w:r>
      <w:r>
        <w:t>Scope</w:t>
      </w:r>
      <w:bookmarkEnd w:id="5"/>
    </w:p>
    <w:p w14:paraId="766F8679" w14:textId="77777777" w:rsidR="00A62D3E" w:rsidRDefault="00A62D3E">
      <w:pPr>
        <w:rPr>
          <w:lang w:eastAsia="zh-CN"/>
        </w:rPr>
      </w:pPr>
      <w:r>
        <w:t>The present document describes the Information Model definition</w:t>
      </w:r>
      <w:r>
        <w:rPr>
          <w:lang w:eastAsia="zh-CN"/>
        </w:rPr>
        <w:t xml:space="preserve"> for Fault Management, Configuration Management and Performance measurements of Home eNodeBs. </w:t>
      </w:r>
    </w:p>
    <w:p w14:paraId="2F86B629" w14:textId="77777777" w:rsidR="00A62D3E" w:rsidRDefault="00A62D3E">
      <w:pPr>
        <w:rPr>
          <w:lang w:eastAsia="zh-CN"/>
        </w:rPr>
      </w:pPr>
      <w:r>
        <w:rPr>
          <w:lang w:eastAsia="zh-CN"/>
        </w:rPr>
        <w:t>The stage 2 definitions captured in the present document shall be met via type 1 interface between HeNB and HMS.</w:t>
      </w:r>
    </w:p>
    <w:p w14:paraId="5E071371" w14:textId="77777777" w:rsidR="00A62D3E" w:rsidRDefault="00A62D3E">
      <w:pPr>
        <w:pStyle w:val="Heading1"/>
      </w:pPr>
      <w:bookmarkStart w:id="6" w:name="_Toc406675252"/>
      <w:r>
        <w:t>2</w:t>
      </w:r>
      <w:r>
        <w:rPr>
          <w:rFonts w:ascii="Times New Roman" w:hAnsi="Times New Roman"/>
        </w:rPr>
        <w:tab/>
      </w:r>
      <w:r>
        <w:t>References</w:t>
      </w:r>
      <w:bookmarkEnd w:id="6"/>
    </w:p>
    <w:p w14:paraId="5081BA01" w14:textId="77777777" w:rsidR="00A62D3E" w:rsidRDefault="00A62D3E">
      <w:r>
        <w:t>The following documents contain provisions which, through reference in this text, constitute provisions of the present document.</w:t>
      </w:r>
    </w:p>
    <w:p w14:paraId="1BC99E0B" w14:textId="77777777" w:rsidR="00A62D3E" w:rsidRDefault="00F3455F" w:rsidP="00F3455F">
      <w:pPr>
        <w:pStyle w:val="B1"/>
      </w:pPr>
      <w:r>
        <w:t>-</w:t>
      </w:r>
      <w:r>
        <w:tab/>
      </w:r>
      <w:r w:rsidR="00A62D3E">
        <w:t>References are either specific (identified by date of publication, edition number, version number, etc.) or non</w:t>
      </w:r>
      <w:r w:rsidR="00A62D3E">
        <w:noBreakHyphen/>
        <w:t>specific.</w:t>
      </w:r>
    </w:p>
    <w:p w14:paraId="20C0D222" w14:textId="77777777" w:rsidR="00A62D3E" w:rsidRDefault="00F3455F" w:rsidP="00F3455F">
      <w:pPr>
        <w:pStyle w:val="B1"/>
      </w:pPr>
      <w:r>
        <w:t>-</w:t>
      </w:r>
      <w:r>
        <w:tab/>
      </w:r>
      <w:r w:rsidR="00A62D3E">
        <w:t>For a specific reference, subsequent revisions do not apply.</w:t>
      </w:r>
    </w:p>
    <w:p w14:paraId="204A166E" w14:textId="77777777" w:rsidR="00A62D3E" w:rsidRDefault="00F3455F" w:rsidP="00F3455F">
      <w:pPr>
        <w:pStyle w:val="B1"/>
      </w:pPr>
      <w:r>
        <w:t>-</w:t>
      </w:r>
      <w:r>
        <w:tab/>
      </w:r>
      <w:r w:rsidR="00A62D3E">
        <w:t xml:space="preserve">For a non-specific reference, the latest version applies. In the case of a reference to a 3GPP document (including a GSM document), a non-specific reference implicitly refers to the latest version of that document </w:t>
      </w:r>
      <w:r w:rsidR="00A62D3E">
        <w:rPr>
          <w:i/>
          <w:iCs/>
        </w:rPr>
        <w:t>in the same Release as the present document</w:t>
      </w:r>
      <w:r w:rsidR="00A62D3E">
        <w:t>.</w:t>
      </w:r>
    </w:p>
    <w:p w14:paraId="554B36A7" w14:textId="77777777" w:rsidR="00A62D3E" w:rsidRDefault="00A62D3E">
      <w:pPr>
        <w:pStyle w:val="EX"/>
      </w:pPr>
      <w:r>
        <w:t>[</w:t>
      </w:r>
      <w:fldSimple w:instr=" seq reference ">
        <w:r w:rsidR="00952805">
          <w:rPr>
            <w:noProof/>
          </w:rPr>
          <w:t>1</w:t>
        </w:r>
      </w:fldSimple>
      <w:r>
        <w:t>]</w:t>
      </w:r>
      <w:r>
        <w:tab/>
        <w:t>3GPP TR 21.905: "Vocabulary for 3GPP Specifications".</w:t>
      </w:r>
    </w:p>
    <w:p w14:paraId="417C8374" w14:textId="77777777" w:rsidR="00A62D3E" w:rsidRDefault="00A62D3E">
      <w:pPr>
        <w:pStyle w:val="EX"/>
      </w:pPr>
      <w:r>
        <w:t>[</w:t>
      </w:r>
      <w:r>
        <w:rPr>
          <w:lang w:eastAsia="zh-CN"/>
        </w:rPr>
        <w:t>2</w:t>
      </w:r>
      <w:r>
        <w:t>]</w:t>
      </w:r>
      <w:r>
        <w:tab/>
        <w:t>3GPP TS 32.101: "Telecommunication management; Principles and high level requirements".</w:t>
      </w:r>
    </w:p>
    <w:p w14:paraId="60CBCA5C" w14:textId="77777777" w:rsidR="00A62D3E" w:rsidRDefault="00A62D3E">
      <w:pPr>
        <w:pStyle w:val="EX"/>
      </w:pPr>
      <w:r>
        <w:t>[</w:t>
      </w:r>
      <w:r>
        <w:rPr>
          <w:lang w:eastAsia="zh-CN"/>
        </w:rPr>
        <w:t>3</w:t>
      </w:r>
      <w:r>
        <w:t>]</w:t>
      </w:r>
      <w:r>
        <w:tab/>
        <w:t>3GPP TS 32.102: "Telecommunication management; Architecture".</w:t>
      </w:r>
    </w:p>
    <w:p w14:paraId="051F27BB" w14:textId="77777777" w:rsidR="00A62D3E" w:rsidRDefault="00A62D3E">
      <w:pPr>
        <w:pStyle w:val="EX"/>
      </w:pPr>
      <w:r>
        <w:t>[</w:t>
      </w:r>
      <w:r>
        <w:rPr>
          <w:lang w:eastAsia="zh-CN"/>
        </w:rPr>
        <w:t>4</w:t>
      </w:r>
      <w:r>
        <w:t>]</w:t>
      </w:r>
      <w:r>
        <w:tab/>
        <w:t>3GPP TS 32.401: "</w:t>
      </w:r>
      <w:r>
        <w:rPr>
          <w:bCs/>
        </w:rPr>
        <w:t>Telecommunication management; Performance Management (PM); Concept and requirements".</w:t>
      </w:r>
    </w:p>
    <w:p w14:paraId="1743F186" w14:textId="77777777" w:rsidR="00A62D3E" w:rsidRDefault="00A62D3E">
      <w:pPr>
        <w:pStyle w:val="EX"/>
      </w:pPr>
      <w:r>
        <w:t>[5]</w:t>
      </w:r>
      <w:r>
        <w:tab/>
        <w:t>3GPP TS 32.300: "Telecommunication management; Configuration Management (CM); Name convention for Managed Objects".</w:t>
      </w:r>
    </w:p>
    <w:p w14:paraId="24956B30" w14:textId="77777777" w:rsidR="00A62D3E" w:rsidRDefault="00A62D3E">
      <w:pPr>
        <w:pStyle w:val="EX"/>
      </w:pPr>
      <w:r>
        <w:t>[6]</w:t>
      </w:r>
      <w:r>
        <w:tab/>
        <w:t>3GPP TS 25.331: "</w:t>
      </w:r>
      <w:r>
        <w:rPr>
          <w:bCs/>
        </w:rPr>
        <w:t>Radio Resource Control (RRC); Protocol specification".</w:t>
      </w:r>
    </w:p>
    <w:p w14:paraId="133DCB2F" w14:textId="77777777" w:rsidR="00A62D3E" w:rsidRDefault="00A62D3E">
      <w:pPr>
        <w:pStyle w:val="EX"/>
      </w:pPr>
      <w:r>
        <w:t>[7]</w:t>
      </w:r>
      <w:r>
        <w:tab/>
        <w:t>TR-069 Amendment 2, HeNB WAN Management Protocol v1.1, Broadband Forum</w:t>
      </w:r>
    </w:p>
    <w:p w14:paraId="44A88D23" w14:textId="77777777" w:rsidR="00A62D3E" w:rsidRDefault="00A62D3E">
      <w:pPr>
        <w:pStyle w:val="EX"/>
      </w:pPr>
      <w:r>
        <w:t>[8]</w:t>
      </w:r>
      <w:r>
        <w:tab/>
        <w:t xml:space="preserve">3GPP TR 25.820: "3G Home </w:t>
      </w:r>
      <w:smartTag w:uri="urn:schemas-microsoft-com:office:smarttags" w:element="PersonName">
        <w:r>
          <w:t>NodeB</w:t>
        </w:r>
      </w:smartTag>
      <w:r>
        <w:t xml:space="preserve"> Study Item Technical Report".</w:t>
      </w:r>
    </w:p>
    <w:p w14:paraId="113B40FF" w14:textId="77777777" w:rsidR="00A62D3E" w:rsidRDefault="00A62D3E">
      <w:pPr>
        <w:pStyle w:val="EX"/>
        <w:rPr>
          <w:lang w:eastAsia="zh-CN"/>
        </w:rPr>
      </w:pPr>
      <w:r>
        <w:t>[9]</w:t>
      </w:r>
      <w:r>
        <w:tab/>
        <w:t>3GPP TS 25.413: "</w:t>
      </w:r>
      <w:r>
        <w:rPr>
          <w:bCs/>
        </w:rPr>
        <w:t>UTRAN Iu interface Radio Access Network Application Part (RANAP) signalling".</w:t>
      </w:r>
    </w:p>
    <w:p w14:paraId="293942D7" w14:textId="77777777" w:rsidR="00A62D3E" w:rsidRDefault="00A62D3E">
      <w:pPr>
        <w:pStyle w:val="EX"/>
        <w:rPr>
          <w:lang w:eastAsia="zh-CN"/>
        </w:rPr>
      </w:pPr>
      <w:r>
        <w:rPr>
          <w:lang w:eastAsia="zh-CN"/>
        </w:rPr>
        <w:t>[10]</w:t>
      </w:r>
      <w:r>
        <w:rPr>
          <w:lang w:eastAsia="zh-CN"/>
        </w:rPr>
        <w:tab/>
        <w:t>3GPP TS 25.401: " UTRAN Overall Description".</w:t>
      </w:r>
    </w:p>
    <w:p w14:paraId="14C60188" w14:textId="77777777" w:rsidR="00A62D3E" w:rsidRDefault="00A62D3E">
      <w:pPr>
        <w:pStyle w:val="EX"/>
        <w:rPr>
          <w:lang w:eastAsia="zh-CN"/>
        </w:rPr>
      </w:pPr>
      <w:r>
        <w:rPr>
          <w:lang w:eastAsia="zh-CN"/>
        </w:rPr>
        <w:t>[11]</w:t>
      </w:r>
      <w:r>
        <w:rPr>
          <w:lang w:eastAsia="zh-CN"/>
        </w:rPr>
        <w:tab/>
        <w:t>3GPP TS 25.433: "</w:t>
      </w:r>
      <w:r>
        <w:rPr>
          <w:bCs/>
        </w:rPr>
        <w:t>UTRAN Iub interface Node B Application Part (NBAP) signalling".</w:t>
      </w:r>
    </w:p>
    <w:p w14:paraId="0B358691" w14:textId="77777777" w:rsidR="00A62D3E" w:rsidRDefault="00A62D3E">
      <w:pPr>
        <w:pStyle w:val="EX"/>
      </w:pPr>
      <w:r>
        <w:t>[12]</w:t>
      </w:r>
      <w:r>
        <w:tab/>
        <w:t>TR-106, “</w:t>
      </w:r>
      <w:r>
        <w:rPr>
          <w:lang w:eastAsia="zh-CN"/>
        </w:rPr>
        <w:t>Data Model Template for TR-069-Enabled Devices</w:t>
      </w:r>
      <w:r>
        <w:rPr>
          <w:i/>
          <w:iCs/>
        </w:rPr>
        <w:t>”</w:t>
      </w:r>
      <w:r>
        <w:t>, Broadband Forum, 2009, http://broadband-forum.org/technical/download/TR-106_Amendment-2.pdf.</w:t>
      </w:r>
    </w:p>
    <w:p w14:paraId="1F781915" w14:textId="77777777" w:rsidR="00A62D3E" w:rsidRDefault="00A62D3E">
      <w:pPr>
        <w:pStyle w:val="EX"/>
      </w:pPr>
      <w:r>
        <w:t>[13]</w:t>
      </w:r>
      <w:r>
        <w:tab/>
      </w:r>
      <w:r w:rsidR="000C1BC1">
        <w:t>TR-196i2, "</w:t>
      </w:r>
      <w:r w:rsidR="000C1BC1">
        <w:rPr>
          <w:iCs/>
        </w:rPr>
        <w:t>Femto Access Point Device Data Model</w:t>
      </w:r>
      <w:r w:rsidR="000C1BC1">
        <w:t xml:space="preserve"> </w:t>
      </w:r>
      <w:r w:rsidR="000C1BC1">
        <w:rPr>
          <w:bCs/>
        </w:rPr>
        <w:t>"</w:t>
      </w:r>
      <w:r w:rsidR="000C1BC1">
        <w:t xml:space="preserve"> Broadband Forum, Issue 2 November 2011  </w:t>
      </w:r>
      <w:r w:rsidR="000C1BC1" w:rsidRPr="00B76909">
        <w:t>http://www.broadband-forum.org/technical/download/TR-196_Issue-2.pdf</w:t>
      </w:r>
      <w:r w:rsidR="000C1BC1">
        <w:t>.</w:t>
      </w:r>
      <w:r w:rsidR="000C1BC1" w:rsidDel="000C1BC1">
        <w:t xml:space="preserve"> </w:t>
      </w:r>
      <w:r>
        <w:t>[14]</w:t>
      </w:r>
      <w:r>
        <w:tab/>
        <w:t>3GPP TS 32.432 "Telecommunication management; Performance measurement: File format definition".</w:t>
      </w:r>
    </w:p>
    <w:p w14:paraId="5D66FB24" w14:textId="77777777" w:rsidR="00A62D3E" w:rsidRDefault="00A62D3E">
      <w:pPr>
        <w:pStyle w:val="EX"/>
        <w:rPr>
          <w:bCs/>
        </w:rPr>
      </w:pPr>
      <w:r>
        <w:t>[15]</w:t>
      </w:r>
      <w:r>
        <w:tab/>
        <w:t>3GPP TS 32.111-2: "</w:t>
      </w:r>
      <w:r>
        <w:rPr>
          <w:bCs/>
        </w:rPr>
        <w:t>Telecommunication management; Fault Management; Part 2: Alarm Integration Reference Point (IRP): Information Service (IS)".</w:t>
      </w:r>
    </w:p>
    <w:p w14:paraId="52BD7CFA" w14:textId="77777777" w:rsidR="0008395B" w:rsidRDefault="0008395B" w:rsidP="0008395B">
      <w:pPr>
        <w:pStyle w:val="EX"/>
      </w:pPr>
      <w:r>
        <w:t>[16]</w:t>
      </w:r>
      <w:r>
        <w:tab/>
      </w:r>
      <w:r w:rsidRPr="006C0645">
        <w:rPr>
          <w:bCs/>
          <w:color w:val="555555"/>
        </w:rPr>
        <w:t xml:space="preserve">3GPP TS 32.111-6: </w:t>
      </w:r>
      <w:r>
        <w:t>"</w:t>
      </w:r>
      <w:r w:rsidRPr="006C0645">
        <w:rPr>
          <w:bCs/>
          <w:color w:val="493118"/>
        </w:rPr>
        <w:t>Telecommunication management; Fault Management; Part 6: Alarm Integration Reference Point (IRP): Solution Sets (SS)</w:t>
      </w:r>
      <w:r>
        <w:t>"</w:t>
      </w:r>
      <w:r>
        <w:rPr>
          <w:bCs/>
          <w:color w:val="493118"/>
        </w:rPr>
        <w:t>.</w:t>
      </w:r>
    </w:p>
    <w:p w14:paraId="4A70680C" w14:textId="77777777" w:rsidR="00A62D3E" w:rsidRDefault="0008395B" w:rsidP="0008395B">
      <w:pPr>
        <w:pStyle w:val="EX"/>
      </w:pPr>
      <w:r>
        <w:t xml:space="preserve"> </w:t>
      </w:r>
      <w:r w:rsidR="00A62D3E">
        <w:t>[17]</w:t>
      </w:r>
      <w:r w:rsidR="00A62D3E">
        <w:tab/>
        <w:t>IETF RFC 3280: "</w:t>
      </w:r>
      <w:r w:rsidR="00A62D3E">
        <w:rPr>
          <w:iCs/>
        </w:rPr>
        <w:t>Internet X.509 Public Key Infrastructure Certificate and Certificate Revocation List (CRL) Profile"</w:t>
      </w:r>
      <w:r w:rsidR="00A62D3E">
        <w:t xml:space="preserve">,  April 2002, </w:t>
      </w:r>
      <w:hyperlink r:id="rId11" w:history="1">
        <w:r w:rsidR="00A62D3E">
          <w:rPr>
            <w:color w:val="0000FF"/>
            <w:u w:val="single" w:color="4B2089"/>
          </w:rPr>
          <w:t>http://www.ietf.org/rfc/rfc3280.txt</w:t>
        </w:r>
      </w:hyperlink>
      <w:r w:rsidR="00A62D3E">
        <w:t>.</w:t>
      </w:r>
    </w:p>
    <w:p w14:paraId="55547D68" w14:textId="77777777" w:rsidR="00A62D3E" w:rsidRDefault="00A62D3E">
      <w:pPr>
        <w:pStyle w:val="EX"/>
      </w:pPr>
      <w:r>
        <w:lastRenderedPageBreak/>
        <w:t>[18]</w:t>
      </w:r>
      <w:r>
        <w:tab/>
        <w:t>IETF RFC 4301: "</w:t>
      </w:r>
      <w:r>
        <w:rPr>
          <w:iCs/>
        </w:rPr>
        <w:t>Security Architecture for the Internet Protocol"</w:t>
      </w:r>
      <w:r>
        <w:t xml:space="preserve">, , December 2005, </w:t>
      </w:r>
      <w:hyperlink r:id="rId12" w:history="1">
        <w:r>
          <w:rPr>
            <w:color w:val="0000FF"/>
            <w:u w:val="single" w:color="4B2089"/>
          </w:rPr>
          <w:t>http://www.ietf.org/rfc/rfc4301.txt</w:t>
        </w:r>
      </w:hyperlink>
      <w:r>
        <w:t>.</w:t>
      </w:r>
    </w:p>
    <w:p w14:paraId="255BF1F3" w14:textId="77777777" w:rsidR="00A62D3E" w:rsidRDefault="00A62D3E">
      <w:pPr>
        <w:pStyle w:val="EX"/>
      </w:pPr>
      <w:r>
        <w:t>[19]</w:t>
      </w:r>
      <w:r>
        <w:tab/>
        <w:t>IETF RFC 4307: "</w:t>
      </w:r>
      <w:r>
        <w:rPr>
          <w:iCs/>
        </w:rPr>
        <w:t>Cryptographic Algorithms for Use in the Internet Key Exchange Version 2 (IKEv2)"</w:t>
      </w:r>
      <w:r>
        <w:t xml:space="preserve">,  December 2005, </w:t>
      </w:r>
      <w:hyperlink r:id="rId13" w:history="1">
        <w:r>
          <w:rPr>
            <w:color w:val="0000FF"/>
            <w:u w:val="single" w:color="4B2089"/>
          </w:rPr>
          <w:t>http://www.ietf.org/rfc/rfc4307.txt</w:t>
        </w:r>
      </w:hyperlink>
    </w:p>
    <w:p w14:paraId="535DB1B8" w14:textId="77777777" w:rsidR="00A62D3E" w:rsidRDefault="00A62D3E">
      <w:pPr>
        <w:pStyle w:val="EX"/>
      </w:pPr>
      <w:r>
        <w:t>[20]</w:t>
      </w:r>
      <w:r>
        <w:tab/>
        <w:t>IETF RFC 4960: "</w:t>
      </w:r>
      <w:r>
        <w:rPr>
          <w:iCs/>
        </w:rPr>
        <w:t>Stream Control Transmission Protocol"</w:t>
      </w:r>
      <w:r>
        <w:t xml:space="preserve">,  September 2007, </w:t>
      </w:r>
      <w:hyperlink r:id="rId14" w:history="1">
        <w:r>
          <w:rPr>
            <w:color w:val="0000FF"/>
            <w:u w:val="single" w:color="4B2089"/>
          </w:rPr>
          <w:t>http://www.ietf.org/rfc/rfc4960.txt</w:t>
        </w:r>
      </w:hyperlink>
      <w:r>
        <w:t>.</w:t>
      </w:r>
    </w:p>
    <w:p w14:paraId="4C77D3C2" w14:textId="77777777" w:rsidR="00A62D3E" w:rsidRDefault="00A62D3E">
      <w:pPr>
        <w:pStyle w:val="EX"/>
      </w:pPr>
      <w:r>
        <w:t>[21]</w:t>
      </w:r>
      <w:r>
        <w:tab/>
        <w:t>IETF RFC 3550: "</w:t>
      </w:r>
      <w:r>
        <w:rPr>
          <w:iCs/>
        </w:rPr>
        <w:t>RTP: A Transport Protocol for Real-Time Applications"</w:t>
      </w:r>
      <w:r>
        <w:t xml:space="preserve">,  July 2003, </w:t>
      </w:r>
      <w:hyperlink r:id="rId15" w:history="1">
        <w:r>
          <w:rPr>
            <w:color w:val="0000FF"/>
            <w:u w:val="single" w:color="4B2089"/>
          </w:rPr>
          <w:t>http://www.ietf.org/rfc/rfc3550.txt</w:t>
        </w:r>
      </w:hyperlink>
      <w:r>
        <w:t>.</w:t>
      </w:r>
    </w:p>
    <w:p w14:paraId="2C03933E" w14:textId="77777777" w:rsidR="00A62D3E" w:rsidRDefault="00A62D3E">
      <w:pPr>
        <w:pStyle w:val="EX"/>
      </w:pPr>
      <w:r>
        <w:t>[22]</w:t>
      </w:r>
      <w:r>
        <w:tab/>
        <w:t>IETF RFC 3873: "</w:t>
      </w:r>
      <w:r>
        <w:rPr>
          <w:iCs/>
        </w:rPr>
        <w:t>Stream Control Transmission Protocol (SCTP) Management Information Base (MIB")</w:t>
      </w:r>
      <w:r>
        <w:t xml:space="preserve">, , September 2004, </w:t>
      </w:r>
      <w:hyperlink r:id="rId16" w:history="1">
        <w:r>
          <w:rPr>
            <w:color w:val="0000FF"/>
            <w:u w:val="single" w:color="4B2089"/>
          </w:rPr>
          <w:t>http://www.ietf.org/rfc/rfc3873.txt</w:t>
        </w:r>
      </w:hyperlink>
      <w:r>
        <w:t>.</w:t>
      </w:r>
    </w:p>
    <w:p w14:paraId="20347C3B" w14:textId="77777777" w:rsidR="00A62D3E" w:rsidRDefault="00A62D3E">
      <w:pPr>
        <w:pStyle w:val="EX"/>
      </w:pPr>
      <w:r>
        <w:t>[23]</w:t>
      </w:r>
      <w:r>
        <w:tab/>
        <w:t>ITU-T RecommendationE.118: "The international telecommunication charge card</w:t>
      </w:r>
      <w:r>
        <w:rPr>
          <w:iCs/>
        </w:rPr>
        <w:t xml:space="preserve"> "</w:t>
      </w:r>
      <w:r>
        <w:t xml:space="preserve">, International Telecommunication Union, May 2006, </w:t>
      </w:r>
      <w:hyperlink r:id="rId17" w:history="1">
        <w:r>
          <w:rPr>
            <w:color w:val="0000FF"/>
            <w:u w:val="single" w:color="4B2089"/>
          </w:rPr>
          <w:t>http://www.itu.int/rec/T-REC-E.118/en</w:t>
        </w:r>
      </w:hyperlink>
      <w:r>
        <w:t>.</w:t>
      </w:r>
    </w:p>
    <w:p w14:paraId="188E9A95" w14:textId="77777777" w:rsidR="00A62D3E" w:rsidRDefault="00A62D3E">
      <w:pPr>
        <w:pStyle w:val="EX"/>
      </w:pPr>
      <w:r>
        <w:t>[24]</w:t>
      </w:r>
      <w:r>
        <w:tab/>
        <w:t>3GPP TS 25.304: "User Equipment (UE) procedures in idle mode and procedures for cell reselection in connected mode".</w:t>
      </w:r>
    </w:p>
    <w:p w14:paraId="31CD13FB" w14:textId="77777777" w:rsidR="00A62D3E" w:rsidRDefault="00A62D3E">
      <w:pPr>
        <w:pStyle w:val="EX"/>
      </w:pPr>
      <w:r>
        <w:t>[25]</w:t>
      </w:r>
      <w:r>
        <w:tab/>
        <w:t>3GPP TS 36.211: "Evolved Universal Terrestrial Radio Access (E-UTRA); Physical channels and modulation".</w:t>
      </w:r>
    </w:p>
    <w:p w14:paraId="23845376" w14:textId="77777777" w:rsidR="00A62D3E" w:rsidRDefault="00A62D3E">
      <w:pPr>
        <w:pStyle w:val="EX"/>
      </w:pPr>
      <w:r>
        <w:t>[26]</w:t>
      </w:r>
      <w:r>
        <w:tab/>
        <w:t>3GPP TS 36.213: "Evolved Universal Terrestrial Radio Access (E-UTRA); Physical layer procedures".</w:t>
      </w:r>
    </w:p>
    <w:p w14:paraId="26829017" w14:textId="77777777" w:rsidR="00A62D3E" w:rsidRDefault="00A62D3E">
      <w:pPr>
        <w:pStyle w:val="EX"/>
      </w:pPr>
      <w:r>
        <w:t>[27]</w:t>
      </w:r>
      <w:r>
        <w:tab/>
        <w:t>3GPP TS 36.214: "Evolved Universal Terrestrial Radio Access (E-UTRA); Physical layer - Measurements".</w:t>
      </w:r>
    </w:p>
    <w:p w14:paraId="79DE7B00" w14:textId="77777777" w:rsidR="00A62D3E" w:rsidRDefault="00A62D3E">
      <w:pPr>
        <w:pStyle w:val="EX"/>
      </w:pPr>
      <w:r>
        <w:t>[28]</w:t>
      </w:r>
      <w:r>
        <w:tab/>
        <w:t xml:space="preserve">3GPP TS 36.300: </w:t>
      </w:r>
      <w:r w:rsidR="0080058C">
        <w:t>"</w:t>
      </w:r>
      <w:r>
        <w:t>Evolved Universal Terrestrial Radio Access (E-UTRA) and Evolved Universal Terrestrial Radio Access Network (E-UTRAN); Overall description; Stage 2</w:t>
      </w:r>
      <w:r w:rsidR="0080058C">
        <w:t>"</w:t>
      </w:r>
      <w:r>
        <w:t>.</w:t>
      </w:r>
    </w:p>
    <w:p w14:paraId="67219520" w14:textId="77777777" w:rsidR="00A62D3E" w:rsidRDefault="00A62D3E">
      <w:pPr>
        <w:pStyle w:val="EX"/>
      </w:pPr>
      <w:r>
        <w:t>[29]</w:t>
      </w:r>
      <w:r>
        <w:tab/>
        <w:t xml:space="preserve">3GPP TS 36.304: </w:t>
      </w:r>
      <w:r w:rsidR="0080058C">
        <w:t>"</w:t>
      </w:r>
      <w:r>
        <w:t>Evolved Universal Terrestrial Radio Access (E-UTRA); User Equipment (UE) procedures in idle mode</w:t>
      </w:r>
      <w:r w:rsidR="0080058C">
        <w:t>"</w:t>
      </w:r>
      <w:r>
        <w:t>.</w:t>
      </w:r>
    </w:p>
    <w:p w14:paraId="0E62DCA5" w14:textId="77777777" w:rsidR="00A62D3E" w:rsidRDefault="00A62D3E">
      <w:pPr>
        <w:pStyle w:val="EX"/>
      </w:pPr>
      <w:r>
        <w:t>[30]</w:t>
      </w:r>
      <w:r>
        <w:tab/>
        <w:t xml:space="preserve">3GPP TS 36.321: </w:t>
      </w:r>
      <w:r w:rsidR="0080058C">
        <w:t>"</w:t>
      </w:r>
      <w:r>
        <w:t>Evolved Universal Terrestrial Radio Access (E-UTRA); Medium Access Control (MAC) protocol specification</w:t>
      </w:r>
      <w:r w:rsidR="0080058C">
        <w:t>"</w:t>
      </w:r>
      <w:r>
        <w:t>.</w:t>
      </w:r>
    </w:p>
    <w:p w14:paraId="01B76EA0" w14:textId="77777777" w:rsidR="00A62D3E" w:rsidRDefault="00A62D3E">
      <w:pPr>
        <w:pStyle w:val="EX"/>
      </w:pPr>
      <w:r>
        <w:t>[31]</w:t>
      </w:r>
      <w:r>
        <w:tab/>
        <w:t xml:space="preserve">3GPP TS 36.322: </w:t>
      </w:r>
      <w:r w:rsidR="0080058C">
        <w:t>"</w:t>
      </w:r>
      <w:r>
        <w:t>Evolved Universal Terrestrial Radio Access (E-UTRA); Radio Link Control (RLC) protocol specification</w:t>
      </w:r>
      <w:r w:rsidR="0080058C">
        <w:t>"</w:t>
      </w:r>
      <w:r>
        <w:t>.</w:t>
      </w:r>
    </w:p>
    <w:p w14:paraId="751BAAF1" w14:textId="77777777" w:rsidR="00A62D3E" w:rsidRDefault="00A62D3E">
      <w:pPr>
        <w:pStyle w:val="EX"/>
      </w:pPr>
      <w:r>
        <w:t>[32]</w:t>
      </w:r>
      <w:r>
        <w:tab/>
        <w:t xml:space="preserve">3GPP TS 36.331: </w:t>
      </w:r>
      <w:r w:rsidR="0080058C">
        <w:t>"</w:t>
      </w:r>
      <w:r>
        <w:t>Evolved Universal Terrestrial Radio Access (E-UTRA); Radio Resource Control (RRC); Protocol specification</w:t>
      </w:r>
      <w:r w:rsidR="0080058C">
        <w:t>"</w:t>
      </w:r>
      <w:r>
        <w:t>.</w:t>
      </w:r>
    </w:p>
    <w:p w14:paraId="4179CFF2" w14:textId="77777777" w:rsidR="00A62D3E" w:rsidRDefault="00A62D3E">
      <w:pPr>
        <w:pStyle w:val="EX"/>
      </w:pPr>
      <w:r>
        <w:t>[33]</w:t>
      </w:r>
      <w:r>
        <w:tab/>
        <w:t xml:space="preserve">3GPP TS 36.133: </w:t>
      </w:r>
      <w:r w:rsidR="0080058C">
        <w:t>"</w:t>
      </w:r>
      <w:r>
        <w:t>Evolved Universal Terrestrial Radio Access (E-UTRA); Requirements for support of radio resource management</w:t>
      </w:r>
      <w:r w:rsidR="0080058C">
        <w:t>"</w:t>
      </w:r>
      <w:r>
        <w:t>.</w:t>
      </w:r>
    </w:p>
    <w:p w14:paraId="792B5326" w14:textId="77777777" w:rsidR="00A62D3E" w:rsidRDefault="00A62D3E">
      <w:pPr>
        <w:pStyle w:val="EX"/>
      </w:pPr>
      <w:r>
        <w:t>[34]</w:t>
      </w:r>
      <w:r>
        <w:tab/>
        <w:t xml:space="preserve">3GPP TS 45.008: </w:t>
      </w:r>
      <w:r w:rsidR="0080058C">
        <w:t>"</w:t>
      </w:r>
      <w:r>
        <w:t>Radio subsystem link control</w:t>
      </w:r>
      <w:r w:rsidR="0080058C">
        <w:t>"</w:t>
      </w:r>
      <w:r>
        <w:t>.</w:t>
      </w:r>
    </w:p>
    <w:p w14:paraId="0E21C9A6" w14:textId="77777777" w:rsidR="00A62D3E" w:rsidRDefault="00A62D3E">
      <w:pPr>
        <w:pStyle w:val="EX"/>
      </w:pPr>
      <w:r>
        <w:t>[35]</w:t>
      </w:r>
      <w:r>
        <w:tab/>
        <w:t>3GPP TS 23.107:"Quality of Service (QoS) concept and architecture".</w:t>
      </w:r>
    </w:p>
    <w:p w14:paraId="4141AE0F" w14:textId="77777777" w:rsidR="00E9445B" w:rsidRDefault="00E9445B">
      <w:pPr>
        <w:pStyle w:val="EX"/>
      </w:pPr>
      <w:r>
        <w:t>[36]</w:t>
      </w:r>
      <w:r>
        <w:tab/>
        <w:t>3GPP TS 22.220: "Service Requirements for Home Node B (HNB) and Home eNode B (HeNB)"</w:t>
      </w:r>
      <w:r w:rsidR="0080058C">
        <w:t>.</w:t>
      </w:r>
    </w:p>
    <w:p w14:paraId="0FBF5D9A" w14:textId="77777777" w:rsidR="0080058C" w:rsidRDefault="0080058C">
      <w:pPr>
        <w:pStyle w:val="EX"/>
        <w:rPr>
          <w:lang w:eastAsia="zh-CN"/>
        </w:rPr>
      </w:pPr>
      <w:r>
        <w:rPr>
          <w:rFonts w:hint="eastAsia"/>
          <w:bCs/>
          <w:color w:val="555555"/>
          <w:lang w:eastAsia="zh-CN"/>
        </w:rPr>
        <w:t>[37]</w:t>
      </w:r>
      <w:r>
        <w:rPr>
          <w:rFonts w:hint="eastAsia"/>
          <w:bCs/>
          <w:color w:val="555555"/>
          <w:lang w:eastAsia="zh-CN"/>
        </w:rPr>
        <w:tab/>
      </w:r>
      <w:r>
        <w:rPr>
          <w:lang w:eastAsia="zh-CN"/>
        </w:rPr>
        <w:t>3GPP TS 33.320: "Security of Home Node B (HNB) / Home evolved Node B (HeNB)"</w:t>
      </w:r>
      <w:r>
        <w:rPr>
          <w:rFonts w:hint="eastAsia"/>
          <w:lang w:eastAsia="zh-CN"/>
        </w:rPr>
        <w:t>.</w:t>
      </w:r>
    </w:p>
    <w:p w14:paraId="3B76A2DB" w14:textId="77777777" w:rsidR="00DA6447" w:rsidRDefault="00042B7C" w:rsidP="00DA6447">
      <w:pPr>
        <w:pStyle w:val="EX"/>
        <w:rPr>
          <w:lang w:eastAsia="ko-KR"/>
        </w:rPr>
      </w:pPr>
      <w:r>
        <w:rPr>
          <w:rFonts w:hint="eastAsia"/>
          <w:lang w:eastAsia="ko-KR"/>
        </w:rPr>
        <w:t>[3</w:t>
      </w:r>
      <w:r>
        <w:rPr>
          <w:lang w:eastAsia="ko-KR"/>
        </w:rPr>
        <w:t>8</w:t>
      </w:r>
      <w:r>
        <w:rPr>
          <w:rFonts w:hint="eastAsia"/>
          <w:lang w:eastAsia="ko-KR"/>
        </w:rPr>
        <w:t>]</w:t>
      </w:r>
      <w:r>
        <w:rPr>
          <w:rFonts w:hint="eastAsia"/>
          <w:lang w:eastAsia="ko-KR"/>
        </w:rPr>
        <w:tab/>
        <w:t xml:space="preserve">3GPP TS 33.401: </w:t>
      </w:r>
      <w:r>
        <w:rPr>
          <w:lang w:eastAsia="ko-KR"/>
        </w:rPr>
        <w:t>"</w:t>
      </w:r>
      <w:r>
        <w:rPr>
          <w:rFonts w:hint="eastAsia"/>
          <w:lang w:eastAsia="ko-KR"/>
        </w:rPr>
        <w:t>3GPP System Architecture Evolution (SAE); Security architecture</w:t>
      </w:r>
      <w:r>
        <w:rPr>
          <w:lang w:eastAsia="ko-KR"/>
        </w:rPr>
        <w:t>"</w:t>
      </w:r>
      <w:r>
        <w:rPr>
          <w:rFonts w:hint="eastAsia"/>
          <w:lang w:eastAsia="ko-KR"/>
        </w:rPr>
        <w:t>.</w:t>
      </w:r>
    </w:p>
    <w:p w14:paraId="51527117" w14:textId="77777777" w:rsidR="00042B7C" w:rsidRDefault="00DA6447">
      <w:pPr>
        <w:pStyle w:val="EX"/>
        <w:rPr>
          <w:lang w:eastAsia="ko-KR"/>
        </w:rPr>
      </w:pPr>
      <w:r>
        <w:rPr>
          <w:rFonts w:hint="eastAsia"/>
          <w:lang w:eastAsia="ko-KR"/>
        </w:rPr>
        <w:t>[3</w:t>
      </w:r>
      <w:r>
        <w:rPr>
          <w:lang w:eastAsia="ko-KR"/>
        </w:rPr>
        <w:t>9</w:t>
      </w:r>
      <w:r>
        <w:rPr>
          <w:rFonts w:hint="eastAsia"/>
          <w:lang w:eastAsia="ko-KR"/>
        </w:rPr>
        <w:t>]</w:t>
      </w:r>
      <w:r>
        <w:rPr>
          <w:rFonts w:hint="eastAsia"/>
          <w:lang w:eastAsia="ko-KR"/>
        </w:rPr>
        <w:tab/>
        <w:t>3GPP TS 3</w:t>
      </w:r>
      <w:r>
        <w:rPr>
          <w:lang w:eastAsia="ko-KR"/>
        </w:rPr>
        <w:t>2.522</w:t>
      </w:r>
      <w:r>
        <w:rPr>
          <w:rFonts w:hint="eastAsia"/>
          <w:lang w:eastAsia="ko-KR"/>
        </w:rPr>
        <w:t xml:space="preserve">: </w:t>
      </w:r>
      <w:r>
        <w:rPr>
          <w:lang w:eastAsia="ko-KR"/>
        </w:rPr>
        <w:t>"</w:t>
      </w:r>
      <w:r w:rsidRPr="00581FE0">
        <w:rPr>
          <w:b/>
          <w:bCs/>
        </w:rPr>
        <w:t xml:space="preserve"> </w:t>
      </w:r>
      <w:r w:rsidRPr="00581FE0">
        <w:rPr>
          <w:bCs/>
        </w:rPr>
        <w:t>Self-Organizing Networks (SON) Policy Network Resource Model (NRM) Integration Reference Point (IRP): Information Service (IS</w:t>
      </w:r>
      <w:r w:rsidRPr="00581FE0">
        <w:rPr>
          <w:lang w:eastAsia="ko-KR"/>
        </w:rPr>
        <w:t xml:space="preserve"> )"</w:t>
      </w:r>
      <w:r w:rsidRPr="00581FE0">
        <w:rPr>
          <w:rFonts w:hint="eastAsia"/>
          <w:lang w:eastAsia="ko-KR"/>
        </w:rPr>
        <w:t>.</w:t>
      </w:r>
    </w:p>
    <w:p w14:paraId="62C96EC6" w14:textId="77777777" w:rsidR="00A62D3E" w:rsidRDefault="00A62D3E">
      <w:pPr>
        <w:pStyle w:val="Heading1"/>
      </w:pPr>
      <w:r>
        <w:br w:type="page"/>
      </w:r>
      <w:bookmarkStart w:id="7" w:name="_Toc406675253"/>
      <w:r>
        <w:lastRenderedPageBreak/>
        <w:t>3</w:t>
      </w:r>
      <w:r>
        <w:rPr>
          <w:rFonts w:ascii="Times New Roman" w:hAnsi="Times New Roman"/>
        </w:rPr>
        <w:tab/>
      </w:r>
      <w:r>
        <w:t>Definitions and abbreviations</w:t>
      </w:r>
      <w:bookmarkEnd w:id="7"/>
    </w:p>
    <w:p w14:paraId="64AB7F97" w14:textId="77777777" w:rsidR="00A62D3E" w:rsidRDefault="00A62D3E">
      <w:pPr>
        <w:pStyle w:val="Heading2"/>
      </w:pPr>
      <w:bookmarkStart w:id="8" w:name="_Toc406675254"/>
      <w:r>
        <w:t>3.1</w:t>
      </w:r>
      <w:r>
        <w:rPr>
          <w:rFonts w:ascii="Times New Roman" w:hAnsi="Times New Roman"/>
        </w:rPr>
        <w:tab/>
      </w:r>
      <w:r>
        <w:t>Definitions</w:t>
      </w:r>
      <w:bookmarkEnd w:id="8"/>
    </w:p>
    <w:p w14:paraId="224A9FA5" w14:textId="77777777" w:rsidR="00A62D3E" w:rsidRDefault="00A62D3E">
      <w:r>
        <w:t>For the purposes of the present document, the terms and definitions given in TR 21.905 [1] and the following apply. A term defined in the present document takes precedence over the definition of the same term, if any, in TR 21.905.</w:t>
      </w:r>
    </w:p>
    <w:p w14:paraId="23DB43FA" w14:textId="77777777" w:rsidR="00A62D3E" w:rsidRDefault="00A62D3E">
      <w:r>
        <w:rPr>
          <w:b/>
        </w:rPr>
        <w:t>3G Home NodeB and Home eNodeB:</w:t>
      </w:r>
      <w:r>
        <w:t xml:space="preserve"> These terms, their derivations and abbreviations are used synonymously throughout the present document.</w:t>
      </w:r>
    </w:p>
    <w:p w14:paraId="2DCB88CA" w14:textId="77777777" w:rsidR="00A62D3E" w:rsidRDefault="00A62D3E">
      <w:pPr>
        <w:pStyle w:val="Heading2"/>
      </w:pPr>
      <w:bookmarkStart w:id="9" w:name="_Toc406675255"/>
      <w:r>
        <w:t>3.2</w:t>
      </w:r>
      <w:r>
        <w:rPr>
          <w:rFonts w:ascii="Times New Roman" w:hAnsi="Times New Roman"/>
        </w:rPr>
        <w:tab/>
      </w:r>
      <w:r>
        <w:t>Abbreviations</w:t>
      </w:r>
      <w:bookmarkEnd w:id="9"/>
    </w:p>
    <w:p w14:paraId="744B8559" w14:textId="77777777" w:rsidR="00A62D3E" w:rsidRDefault="00A62D3E">
      <w:pPr>
        <w:keepNext/>
      </w:pPr>
      <w:bookmarkStart w:id="10" w:name="OLE_LINK3"/>
      <w:r>
        <w:t>For the purposes of the present document, the following abbreviations apply:</w:t>
      </w:r>
    </w:p>
    <w:p w14:paraId="10478A9E" w14:textId="77777777" w:rsidR="00A62D3E" w:rsidRDefault="00A62D3E">
      <w:pPr>
        <w:pStyle w:val="EW"/>
        <w:rPr>
          <w:lang w:val="de-DE"/>
        </w:rPr>
      </w:pPr>
      <w:r>
        <w:rPr>
          <w:lang w:val="de-DE"/>
        </w:rPr>
        <w:t>DM</w:t>
      </w:r>
      <w:r>
        <w:rPr>
          <w:lang w:val="de-DE"/>
        </w:rPr>
        <w:tab/>
        <w:t>Domain Manager</w:t>
      </w:r>
    </w:p>
    <w:p w14:paraId="239D7670" w14:textId="77777777" w:rsidR="00A62D3E" w:rsidRDefault="00A62D3E">
      <w:pPr>
        <w:pStyle w:val="EW"/>
        <w:rPr>
          <w:lang w:val="de-DE" w:eastAsia="zh-CN"/>
        </w:rPr>
      </w:pPr>
      <w:r>
        <w:rPr>
          <w:lang w:val="de-DE" w:eastAsia="zh-CN"/>
        </w:rPr>
        <w:t>EM</w:t>
      </w:r>
      <w:r>
        <w:rPr>
          <w:lang w:val="de-DE" w:eastAsia="zh-CN"/>
        </w:rPr>
        <w:tab/>
        <w:t>Element Manager</w:t>
      </w:r>
    </w:p>
    <w:p w14:paraId="6AD57283" w14:textId="77777777" w:rsidR="00A62D3E" w:rsidRDefault="00A62D3E">
      <w:pPr>
        <w:pStyle w:val="EW"/>
      </w:pPr>
      <w:r>
        <w:t>FFS</w:t>
      </w:r>
      <w:r>
        <w:rPr>
          <w:lang w:eastAsia="zh-CN"/>
        </w:rPr>
        <w:tab/>
      </w:r>
      <w:r>
        <w:t>For Further Study</w:t>
      </w:r>
    </w:p>
    <w:p w14:paraId="199704E7" w14:textId="77777777" w:rsidR="00A62D3E" w:rsidRDefault="00A62D3E">
      <w:pPr>
        <w:pStyle w:val="EW"/>
      </w:pPr>
      <w:r>
        <w:t>HMS</w:t>
      </w:r>
      <w:r>
        <w:tab/>
        <w:t>Home NodeB Management System</w:t>
      </w:r>
    </w:p>
    <w:p w14:paraId="51A3C864" w14:textId="77777777" w:rsidR="00A62D3E" w:rsidRDefault="00A62D3E">
      <w:pPr>
        <w:pStyle w:val="EW"/>
      </w:pPr>
      <w:r>
        <w:t>HeMS</w:t>
      </w:r>
      <w:r>
        <w:tab/>
        <w:t>Home eNodeB Management System</w:t>
      </w:r>
    </w:p>
    <w:p w14:paraId="134B8031" w14:textId="77777777" w:rsidR="00A62D3E" w:rsidRDefault="00A62D3E">
      <w:pPr>
        <w:pStyle w:val="EW"/>
        <w:rPr>
          <w:lang w:eastAsia="zh-CN"/>
        </w:rPr>
      </w:pPr>
      <w:r>
        <w:rPr>
          <w:lang w:eastAsia="zh-CN"/>
        </w:rPr>
        <w:t>HNB</w:t>
      </w:r>
      <w:r>
        <w:tab/>
      </w:r>
      <w:r>
        <w:rPr>
          <w:lang w:eastAsia="zh-CN"/>
        </w:rPr>
        <w:t>Home NodeB</w:t>
      </w:r>
    </w:p>
    <w:p w14:paraId="5281A5CD" w14:textId="77777777" w:rsidR="00A62D3E" w:rsidRDefault="00A62D3E">
      <w:pPr>
        <w:pStyle w:val="EW"/>
        <w:rPr>
          <w:lang w:val="sv-SE" w:eastAsia="zh-CN"/>
        </w:rPr>
      </w:pPr>
      <w:r>
        <w:rPr>
          <w:lang w:val="sv-SE" w:eastAsia="zh-CN"/>
        </w:rPr>
        <w:t>HeNB</w:t>
      </w:r>
      <w:r>
        <w:rPr>
          <w:lang w:val="sv-SE" w:eastAsia="zh-CN"/>
        </w:rPr>
        <w:tab/>
        <w:t>Home eNodeB</w:t>
      </w:r>
    </w:p>
    <w:p w14:paraId="52C286AF" w14:textId="77777777" w:rsidR="00A62D3E" w:rsidRDefault="00A62D3E">
      <w:pPr>
        <w:pStyle w:val="EW"/>
        <w:rPr>
          <w:lang w:val="sv-SE"/>
        </w:rPr>
      </w:pPr>
      <w:r>
        <w:rPr>
          <w:lang w:val="sv-SE"/>
        </w:rPr>
        <w:t>IP</w:t>
      </w:r>
      <w:r>
        <w:rPr>
          <w:lang w:val="sv-SE"/>
        </w:rPr>
        <w:tab/>
        <w:t>Internet Protocol</w:t>
      </w:r>
    </w:p>
    <w:p w14:paraId="0BB5BFEB" w14:textId="77777777" w:rsidR="00A62D3E" w:rsidRPr="00F569E1" w:rsidRDefault="00A62D3E">
      <w:pPr>
        <w:pStyle w:val="EW"/>
      </w:pPr>
      <w:r w:rsidRPr="00F569E1">
        <w:t>LTE</w:t>
      </w:r>
      <w:r w:rsidRPr="00F569E1">
        <w:tab/>
        <w:t>Long Term Evolution</w:t>
      </w:r>
    </w:p>
    <w:p w14:paraId="569053C4" w14:textId="77777777" w:rsidR="00A62D3E" w:rsidRPr="00F569E1" w:rsidRDefault="00A62D3E">
      <w:pPr>
        <w:pStyle w:val="EW"/>
      </w:pPr>
      <w:r w:rsidRPr="00F569E1">
        <w:t>MME</w:t>
      </w:r>
      <w:r w:rsidRPr="00F569E1">
        <w:tab/>
      </w:r>
      <w:smartTag w:uri="urn:schemas-microsoft-com:office:smarttags" w:element="place">
        <w:r w:rsidRPr="00F569E1">
          <w:t>Mobile</w:t>
        </w:r>
      </w:smartTag>
      <w:r w:rsidRPr="00F569E1">
        <w:t xml:space="preserve"> Management Entity</w:t>
      </w:r>
    </w:p>
    <w:p w14:paraId="79EA6549" w14:textId="77777777" w:rsidR="00A62D3E" w:rsidRDefault="00A62D3E">
      <w:pPr>
        <w:pStyle w:val="EW"/>
      </w:pPr>
      <w:r>
        <w:t>NGMN</w:t>
      </w:r>
      <w:r>
        <w:tab/>
        <w:t xml:space="preserve">Next Generation </w:t>
      </w:r>
      <w:smartTag w:uri="urn:schemas-microsoft-com:office:smarttags" w:element="place">
        <w:r>
          <w:t>Mobile</w:t>
        </w:r>
      </w:smartTag>
      <w:r>
        <w:t xml:space="preserve"> Networks</w:t>
      </w:r>
    </w:p>
    <w:p w14:paraId="303C8E9E" w14:textId="77777777" w:rsidR="00A62D3E" w:rsidRDefault="00A62D3E">
      <w:pPr>
        <w:pStyle w:val="EW"/>
      </w:pPr>
      <w:r>
        <w:rPr>
          <w:lang w:eastAsia="zh-CN"/>
        </w:rPr>
        <w:t>OAM</w:t>
      </w:r>
      <w:r>
        <w:rPr>
          <w:lang w:eastAsia="zh-CN"/>
        </w:rPr>
        <w:tab/>
        <w:t>Operations, Administrator and Maintenance</w:t>
      </w:r>
    </w:p>
    <w:p w14:paraId="1E3808DC" w14:textId="77777777" w:rsidR="00A62D3E" w:rsidRDefault="00A62D3E">
      <w:pPr>
        <w:pStyle w:val="EW"/>
      </w:pPr>
      <w:r>
        <w:t>PnP</w:t>
      </w:r>
      <w:r>
        <w:tab/>
      </w:r>
      <w:r>
        <w:tab/>
        <w:t>Plug and Play</w:t>
      </w:r>
    </w:p>
    <w:p w14:paraId="66B8A202" w14:textId="77777777" w:rsidR="00A62D3E" w:rsidRDefault="00A62D3E">
      <w:pPr>
        <w:pStyle w:val="EW"/>
      </w:pPr>
      <w:r>
        <w:t>SAE</w:t>
      </w:r>
      <w:r>
        <w:tab/>
        <w:t>System Architecture Evolution</w:t>
      </w:r>
    </w:p>
    <w:p w14:paraId="542C0882" w14:textId="77777777" w:rsidR="00A62D3E" w:rsidRDefault="00A62D3E">
      <w:pPr>
        <w:pStyle w:val="EW"/>
        <w:rPr>
          <w:lang w:eastAsia="zh-CN"/>
        </w:rPr>
      </w:pPr>
      <w:r>
        <w:t>SON</w:t>
      </w:r>
      <w:r>
        <w:tab/>
        <w:t>Self-Organi</w:t>
      </w:r>
      <w:r>
        <w:rPr>
          <w:lang w:eastAsia="zh-CN"/>
        </w:rPr>
        <w:t>s</w:t>
      </w:r>
      <w:r>
        <w:t>ing Networks</w:t>
      </w:r>
    </w:p>
    <w:p w14:paraId="384F3EA4" w14:textId="77777777" w:rsidR="00A62D3E" w:rsidRDefault="00A62D3E">
      <w:pPr>
        <w:pStyle w:val="EW"/>
        <w:rPr>
          <w:lang w:eastAsia="zh-CN"/>
        </w:rPr>
      </w:pPr>
      <w:r>
        <w:rPr>
          <w:lang w:eastAsia="zh-CN"/>
        </w:rPr>
        <w:t>TBD</w:t>
      </w:r>
      <w:r>
        <w:rPr>
          <w:lang w:eastAsia="zh-CN"/>
        </w:rPr>
        <w:tab/>
        <w:t>To Be Discussed</w:t>
      </w:r>
    </w:p>
    <w:p w14:paraId="5322E422" w14:textId="77777777" w:rsidR="00A62D3E" w:rsidRDefault="00A62D3E">
      <w:pPr>
        <w:pStyle w:val="EW"/>
      </w:pPr>
      <w:r>
        <w:t>UMTS</w:t>
      </w:r>
      <w:r>
        <w:tab/>
        <w:t xml:space="preserve">Universal </w:t>
      </w:r>
      <w:smartTag w:uri="urn:schemas-microsoft-com:office:smarttags" w:element="place">
        <w:r>
          <w:t>Mobile</w:t>
        </w:r>
      </w:smartTag>
      <w:r>
        <w:t xml:space="preserve"> Telecommunications System</w:t>
      </w:r>
    </w:p>
    <w:bookmarkEnd w:id="10"/>
    <w:p w14:paraId="7C96BBEC" w14:textId="77777777" w:rsidR="00A62D3E" w:rsidRDefault="00A62D3E">
      <w:pPr>
        <w:pStyle w:val="EW"/>
      </w:pPr>
      <w:r>
        <w:t>UTRAN</w:t>
      </w:r>
      <w:r>
        <w:tab/>
        <w:t>UMTS Radio Access Network</w:t>
      </w:r>
    </w:p>
    <w:p w14:paraId="3DB44931" w14:textId="77777777" w:rsidR="00A62D3E" w:rsidRDefault="00A62D3E">
      <w:pPr>
        <w:pStyle w:val="Heading1"/>
      </w:pPr>
      <w:r>
        <w:br w:type="page"/>
      </w:r>
      <w:bookmarkStart w:id="11" w:name="_Toc406675256"/>
      <w:r>
        <w:lastRenderedPageBreak/>
        <w:t>4</w:t>
      </w:r>
      <w:r>
        <w:rPr>
          <w:rFonts w:ascii="Times New Roman" w:hAnsi="Times New Roman"/>
        </w:rPr>
        <w:tab/>
      </w:r>
      <w:r>
        <w:t>Purpose</w:t>
      </w:r>
      <w:bookmarkEnd w:id="11"/>
    </w:p>
    <w:p w14:paraId="4868AB66" w14:textId="77777777" w:rsidR="00A62D3E" w:rsidRDefault="00A62D3E">
      <w:pPr>
        <w:rPr>
          <w:lang w:eastAsia="zh-CN"/>
        </w:rPr>
      </w:pPr>
      <w:bookmarkStart w:id="12" w:name="OLE_LINK5"/>
      <w:bookmarkStart w:id="13" w:name="OLE_LINK6"/>
      <w:r>
        <w:rPr>
          <w:lang w:eastAsia="zh-CN"/>
        </w:rPr>
        <w:t>The purpose of this document is to specify the Information Model for Home eNodeB Type 1 Interface for the remote management using the TR-069 CWMP [7].</w:t>
      </w:r>
    </w:p>
    <w:bookmarkEnd w:id="12"/>
    <w:bookmarkEnd w:id="13"/>
    <w:p w14:paraId="728456A5" w14:textId="77777777" w:rsidR="000C1BC1" w:rsidRDefault="000C1BC1" w:rsidP="000C1BC1">
      <w:pPr>
        <w:rPr>
          <w:lang w:eastAsia="zh-CN"/>
        </w:rPr>
      </w:pPr>
      <w:r>
        <w:rPr>
          <w:lang w:eastAsia="zh-CN"/>
        </w:rPr>
        <w:t>The information in this document is used by Broadband Forum to generate the solution set as defined in [13].</w:t>
      </w:r>
    </w:p>
    <w:p w14:paraId="59FCFC0A" w14:textId="77777777" w:rsidR="00A62D3E" w:rsidRDefault="00A62D3E">
      <w:pPr>
        <w:pStyle w:val="Heading1"/>
      </w:pPr>
      <w:bookmarkStart w:id="14" w:name="_Toc406675257"/>
      <w:r>
        <w:t>5</w:t>
      </w:r>
      <w:r>
        <w:rPr>
          <w:rFonts w:ascii="Times New Roman" w:hAnsi="Times New Roman"/>
        </w:rPr>
        <w:tab/>
      </w:r>
      <w:r>
        <w:t>Structure of HeNB Information Model</w:t>
      </w:r>
      <w:bookmarkEnd w:id="14"/>
    </w:p>
    <w:p w14:paraId="595DEE76" w14:textId="77777777" w:rsidR="00A62D3E" w:rsidRDefault="00A62D3E">
      <w:r>
        <w:t>Note: The structure of the Information Model is FFS.</w:t>
      </w:r>
    </w:p>
    <w:p w14:paraId="0392151D" w14:textId="77777777" w:rsidR="00A62D3E" w:rsidRDefault="00A62D3E">
      <w:pPr>
        <w:pStyle w:val="Heading1"/>
      </w:pPr>
      <w:bookmarkStart w:id="15" w:name="_Toc406675258"/>
      <w:r>
        <w:t>6</w:t>
      </w:r>
      <w:r>
        <w:tab/>
        <w:t>Information Model Definition</w:t>
      </w:r>
      <w:bookmarkEnd w:id="15"/>
    </w:p>
    <w:p w14:paraId="1640B0C3" w14:textId="77777777" w:rsidR="00A62D3E" w:rsidRDefault="00A62D3E">
      <w:pPr>
        <w:pStyle w:val="Heading2"/>
      </w:pPr>
      <w:bookmarkStart w:id="16" w:name="_Toc406675259"/>
      <w:r>
        <w:t>6.1</w:t>
      </w:r>
      <w:r>
        <w:tab/>
        <w:t>Configuration Management</w:t>
      </w:r>
      <w:bookmarkEnd w:id="16"/>
    </w:p>
    <w:p w14:paraId="4AC9D74C" w14:textId="77777777" w:rsidR="00A62D3E" w:rsidRDefault="00A62D3E">
      <w:r>
        <w:t>The names of objects and classification of parameters under objects is tentative. It is subject to modifications as needed.</w:t>
      </w:r>
    </w:p>
    <w:p w14:paraId="3C5549C3" w14:textId="77777777" w:rsidR="00A62D3E" w:rsidRDefault="00A62D3E">
      <w:pPr>
        <w:pStyle w:val="Heading3"/>
      </w:pPr>
      <w:bookmarkStart w:id="17" w:name="_Toc406675260"/>
      <w:r>
        <w:t>6.1.1</w:t>
      </w:r>
      <w:r>
        <w:tab/>
        <w:t>Physical Layer Parameters</w:t>
      </w:r>
      <w:bookmarkEnd w:id="17"/>
    </w:p>
    <w:p w14:paraId="2EFB9ECC" w14:textId="77777777" w:rsidR="00A62D3E" w:rsidRDefault="00A62D3E">
      <w:r>
        <w:t>Tables in below sections summarize the set of proposed Physical Layer objects and parameters.</w:t>
      </w:r>
    </w:p>
    <w:p w14:paraId="0607D39A" w14:textId="77777777" w:rsidR="00A62D3E" w:rsidRDefault="00A62D3E">
      <w:pPr>
        <w:pStyle w:val="Heading4"/>
      </w:pPr>
      <w:bookmarkStart w:id="18" w:name="_Toc406675261"/>
      <w:r>
        <w:t>6.1.1.1</w:t>
      </w:r>
      <w:r>
        <w:tab/>
        <w:t>Antenna Information</w:t>
      </w:r>
      <w:bookmarkEnd w:id="18"/>
    </w:p>
    <w:p w14:paraId="754D661A" w14:textId="77777777" w:rsidR="00A62D3E" w:rsidRDefault="00A62D3E">
      <w:pPr>
        <w:rPr>
          <w:szCs w:val="22"/>
        </w:rPr>
      </w:pPr>
      <w:r>
        <w:rPr>
          <w:szCs w:val="22"/>
        </w:rPr>
        <w:t xml:space="preserve">This table contains </w:t>
      </w:r>
      <w:r>
        <w:rPr>
          <w:color w:val="000000"/>
        </w:rPr>
        <w:t>parameters related to antenna configuration.</w:t>
      </w:r>
    </w:p>
    <w:p w14:paraId="3552E543"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666"/>
        <w:gridCol w:w="1701"/>
        <w:gridCol w:w="1275"/>
        <w:gridCol w:w="1242"/>
      </w:tblGrid>
      <w:tr w:rsidR="00A62D3E" w14:paraId="1CF7D8C9" w14:textId="77777777" w:rsidTr="0036130D">
        <w:trPr>
          <w:tblHeader/>
        </w:trPr>
        <w:tc>
          <w:tcPr>
            <w:tcW w:w="1971" w:type="dxa"/>
          </w:tcPr>
          <w:p w14:paraId="483211E2" w14:textId="77777777" w:rsidR="00A62D3E" w:rsidRDefault="00A62D3E">
            <w:pPr>
              <w:pStyle w:val="TAH"/>
            </w:pPr>
            <w:r>
              <w:t>Parameter Name</w:t>
            </w:r>
          </w:p>
        </w:tc>
        <w:tc>
          <w:tcPr>
            <w:tcW w:w="3666" w:type="dxa"/>
          </w:tcPr>
          <w:p w14:paraId="43E4DD13" w14:textId="77777777" w:rsidR="00A62D3E" w:rsidRDefault="00A62D3E">
            <w:pPr>
              <w:pStyle w:val="TAH"/>
            </w:pPr>
            <w:r>
              <w:t>Description</w:t>
            </w:r>
          </w:p>
        </w:tc>
        <w:tc>
          <w:tcPr>
            <w:tcW w:w="1701" w:type="dxa"/>
          </w:tcPr>
          <w:p w14:paraId="3E01F0CD" w14:textId="77777777" w:rsidR="00A62D3E" w:rsidRDefault="00A62D3E">
            <w:pPr>
              <w:pStyle w:val="TAH"/>
            </w:pPr>
            <w:r>
              <w:t>Valid Values</w:t>
            </w:r>
          </w:p>
        </w:tc>
        <w:tc>
          <w:tcPr>
            <w:tcW w:w="1275" w:type="dxa"/>
          </w:tcPr>
          <w:p w14:paraId="6B7FCC93" w14:textId="77777777" w:rsidR="00A62D3E" w:rsidRDefault="00A62D3E">
            <w:pPr>
              <w:pStyle w:val="TAH"/>
            </w:pPr>
            <w:r>
              <w:t>TDD/FDD</w:t>
            </w:r>
          </w:p>
        </w:tc>
        <w:tc>
          <w:tcPr>
            <w:tcW w:w="1242" w:type="dxa"/>
          </w:tcPr>
          <w:p w14:paraId="20D81705" w14:textId="77777777" w:rsidR="00A62D3E" w:rsidRDefault="00A62D3E">
            <w:pPr>
              <w:pStyle w:val="TAH"/>
            </w:pPr>
            <w:r>
              <w:t>Applicable to HNB</w:t>
            </w:r>
          </w:p>
        </w:tc>
      </w:tr>
      <w:tr w:rsidR="00A62D3E" w14:paraId="243F77F0" w14:textId="77777777" w:rsidTr="0036130D">
        <w:tc>
          <w:tcPr>
            <w:tcW w:w="1971" w:type="dxa"/>
          </w:tcPr>
          <w:p w14:paraId="6B4452CF" w14:textId="77777777" w:rsidR="00A62D3E" w:rsidRDefault="00A62D3E">
            <w:pPr>
              <w:pStyle w:val="TAL"/>
            </w:pPr>
            <w:r>
              <w:t>antennaPortsCount</w:t>
            </w:r>
          </w:p>
        </w:tc>
        <w:tc>
          <w:tcPr>
            <w:tcW w:w="3666" w:type="dxa"/>
          </w:tcPr>
          <w:p w14:paraId="3729CD74" w14:textId="77777777" w:rsidR="00A62D3E" w:rsidRDefault="00A62D3E">
            <w:pPr>
              <w:pStyle w:val="TAL"/>
            </w:pPr>
            <w:r>
              <w:t>Represents the number of cell specific antenna ports where a 1 corresponds to 1, a 2 to 2 antenna ports etc. see TS 36.211, 6.2.1. A UE in IDLE mode acquires the information about the number of transmit antenna ports according to TS 36.212, 5.3.1.1. Corresponds to antennaPortsCount IE specified in 3GPP TS 36.331 section 6.3.2.</w:t>
            </w:r>
          </w:p>
        </w:tc>
        <w:tc>
          <w:tcPr>
            <w:tcW w:w="1701" w:type="dxa"/>
          </w:tcPr>
          <w:p w14:paraId="59BBB787" w14:textId="77777777" w:rsidR="00A62D3E" w:rsidRDefault="00A62D3E">
            <w:pPr>
              <w:pStyle w:val="TAL"/>
            </w:pPr>
            <w:r>
              <w:t>Enum {an1,an2,an4}</w:t>
            </w:r>
          </w:p>
          <w:p w14:paraId="117C8E76" w14:textId="77777777" w:rsidR="00A62D3E" w:rsidRDefault="00A62D3E">
            <w:pPr>
              <w:pStyle w:val="TAL"/>
            </w:pPr>
          </w:p>
          <w:p w14:paraId="7272053A"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275" w:type="dxa"/>
          </w:tcPr>
          <w:p w14:paraId="1B3F8366" w14:textId="77777777" w:rsidR="00A62D3E" w:rsidRDefault="00A62D3E">
            <w:pPr>
              <w:pStyle w:val="TAL"/>
            </w:pPr>
            <w:r>
              <w:t>TDD/FDD</w:t>
            </w:r>
          </w:p>
        </w:tc>
        <w:tc>
          <w:tcPr>
            <w:tcW w:w="1242" w:type="dxa"/>
          </w:tcPr>
          <w:p w14:paraId="6EA0A74F" w14:textId="77777777" w:rsidR="00A62D3E" w:rsidRDefault="00A62D3E">
            <w:pPr>
              <w:pStyle w:val="TAL"/>
            </w:pPr>
            <w:r>
              <w:t>No</w:t>
            </w:r>
          </w:p>
        </w:tc>
      </w:tr>
    </w:tbl>
    <w:p w14:paraId="31E8FDF1" w14:textId="77777777" w:rsidR="00A62D3E" w:rsidRDefault="00A62D3E">
      <w:pPr>
        <w:pStyle w:val="FP"/>
      </w:pPr>
    </w:p>
    <w:p w14:paraId="5262D287" w14:textId="77777777" w:rsidR="00A62D3E" w:rsidRDefault="00A62D3E">
      <w:pPr>
        <w:pStyle w:val="Heading4"/>
      </w:pPr>
      <w:bookmarkStart w:id="19" w:name="_Toc406675262"/>
      <w:r>
        <w:rPr>
          <w:b/>
        </w:rPr>
        <w:lastRenderedPageBreak/>
        <w:t>6.1.1.2</w:t>
      </w:r>
      <w:r>
        <w:rPr>
          <w:rFonts w:cs="Arial"/>
        </w:rPr>
        <w:tab/>
        <w:t>PDSCH</w:t>
      </w:r>
      <w:bookmarkEnd w:id="19"/>
    </w:p>
    <w:p w14:paraId="343365ED" w14:textId="77777777" w:rsidR="00A62D3E" w:rsidRDefault="00A62D3E">
      <w:pPr>
        <w:keepNext/>
        <w:rPr>
          <w:color w:val="000000"/>
        </w:rPr>
      </w:pPr>
      <w:r>
        <w:rPr>
          <w:szCs w:val="22"/>
        </w:rPr>
        <w:t xml:space="preserve">This table contains </w:t>
      </w:r>
      <w:r>
        <w:rPr>
          <w:color w:val="000000"/>
        </w:rPr>
        <w:t>parameters related to configuration of PDSCH.</w:t>
      </w:r>
    </w:p>
    <w:p w14:paraId="32DA099E"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666"/>
        <w:gridCol w:w="1701"/>
        <w:gridCol w:w="1275"/>
        <w:gridCol w:w="1242"/>
      </w:tblGrid>
      <w:tr w:rsidR="00A62D3E" w14:paraId="240F3D04" w14:textId="77777777" w:rsidTr="0036130D">
        <w:trPr>
          <w:tblHeader/>
        </w:trPr>
        <w:tc>
          <w:tcPr>
            <w:tcW w:w="1971" w:type="dxa"/>
          </w:tcPr>
          <w:p w14:paraId="71AFC80A" w14:textId="77777777" w:rsidR="00A62D3E" w:rsidRDefault="00A62D3E">
            <w:pPr>
              <w:pStyle w:val="TAH"/>
            </w:pPr>
            <w:r>
              <w:t>Parameter Name</w:t>
            </w:r>
          </w:p>
        </w:tc>
        <w:tc>
          <w:tcPr>
            <w:tcW w:w="3666" w:type="dxa"/>
          </w:tcPr>
          <w:p w14:paraId="7F9A1912" w14:textId="77777777" w:rsidR="00A62D3E" w:rsidRDefault="00A62D3E">
            <w:pPr>
              <w:pStyle w:val="TAH"/>
            </w:pPr>
            <w:r>
              <w:t>Description</w:t>
            </w:r>
          </w:p>
        </w:tc>
        <w:tc>
          <w:tcPr>
            <w:tcW w:w="1701" w:type="dxa"/>
          </w:tcPr>
          <w:p w14:paraId="55C0C80A" w14:textId="77777777" w:rsidR="00A62D3E" w:rsidRDefault="00A62D3E">
            <w:pPr>
              <w:pStyle w:val="TAH"/>
            </w:pPr>
            <w:r>
              <w:t>Valid Values</w:t>
            </w:r>
          </w:p>
        </w:tc>
        <w:tc>
          <w:tcPr>
            <w:tcW w:w="1275" w:type="dxa"/>
          </w:tcPr>
          <w:p w14:paraId="5FC71540" w14:textId="77777777" w:rsidR="00A62D3E" w:rsidRDefault="00A62D3E">
            <w:pPr>
              <w:pStyle w:val="TAH"/>
            </w:pPr>
            <w:r>
              <w:t>TDD/FDD</w:t>
            </w:r>
          </w:p>
        </w:tc>
        <w:tc>
          <w:tcPr>
            <w:tcW w:w="1242" w:type="dxa"/>
          </w:tcPr>
          <w:p w14:paraId="73872E7C" w14:textId="77777777" w:rsidR="00A62D3E" w:rsidRDefault="00A62D3E">
            <w:pPr>
              <w:pStyle w:val="TAH"/>
            </w:pPr>
            <w:r>
              <w:t>Applicable to HNB</w:t>
            </w:r>
          </w:p>
        </w:tc>
      </w:tr>
      <w:tr w:rsidR="00A62D3E" w14:paraId="6891A874" w14:textId="77777777" w:rsidTr="0036130D">
        <w:tc>
          <w:tcPr>
            <w:tcW w:w="1971" w:type="dxa"/>
          </w:tcPr>
          <w:p w14:paraId="77A48091" w14:textId="77777777" w:rsidR="00A62D3E" w:rsidRDefault="00A62D3E">
            <w:pPr>
              <w:pStyle w:val="TAL"/>
            </w:pPr>
            <w:r>
              <w:t>p-b</w:t>
            </w:r>
          </w:p>
        </w:tc>
        <w:tc>
          <w:tcPr>
            <w:tcW w:w="3666" w:type="dxa"/>
          </w:tcPr>
          <w:p w14:paraId="7CE52AC4" w14:textId="77777777" w:rsidR="00A62D3E" w:rsidRDefault="00A62D3E">
            <w:pPr>
              <w:pStyle w:val="TAL"/>
            </w:pPr>
            <w:r>
              <w:t>Equal to Eb/Ea. Is same for all UEs in the cell. Eb = EPRE (energy per resource element) of PDSCH REs type B i.e. REs in OFDM symbols that include reference symbols. Specified in 3GPP TS 36.213 section 5.2.</w:t>
            </w:r>
          </w:p>
        </w:tc>
        <w:tc>
          <w:tcPr>
            <w:tcW w:w="1701" w:type="dxa"/>
          </w:tcPr>
          <w:p w14:paraId="7EA69736" w14:textId="77777777" w:rsidR="00A62D3E" w:rsidRDefault="00A62D3E">
            <w:pPr>
              <w:pStyle w:val="TAL"/>
            </w:pPr>
            <w:r>
              <w:t>int[0..3]</w:t>
            </w:r>
          </w:p>
          <w:p w14:paraId="5803F61D" w14:textId="77777777" w:rsidR="00A62D3E" w:rsidRDefault="00A62D3E">
            <w:pPr>
              <w:pStyle w:val="TAL"/>
            </w:pPr>
          </w:p>
          <w:p w14:paraId="2B05AE59"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13FE50D2" w14:textId="77777777" w:rsidR="00F569E1" w:rsidRPr="0036130D" w:rsidRDefault="00F569E1" w:rsidP="00F569E1">
            <w:pPr>
              <w:pStyle w:val="TAL"/>
              <w:rPr>
                <w:szCs w:val="22"/>
              </w:rPr>
            </w:pPr>
          </w:p>
          <w:p w14:paraId="1E6F3C84" w14:textId="77777777" w:rsidR="00A62D3E" w:rsidRDefault="00F569E1" w:rsidP="00F569E1">
            <w:pPr>
              <w:pStyle w:val="TAL"/>
            </w:pPr>
            <w:r>
              <w:t>HeMS may provide one or more values and/or range of values for the HeNB to choose from.</w:t>
            </w:r>
          </w:p>
        </w:tc>
        <w:tc>
          <w:tcPr>
            <w:tcW w:w="1275" w:type="dxa"/>
          </w:tcPr>
          <w:p w14:paraId="2C715E95" w14:textId="77777777" w:rsidR="00A62D3E" w:rsidRDefault="00A62D3E">
            <w:pPr>
              <w:pStyle w:val="TAL"/>
            </w:pPr>
            <w:r>
              <w:t>TDD/FDD</w:t>
            </w:r>
          </w:p>
        </w:tc>
        <w:tc>
          <w:tcPr>
            <w:tcW w:w="1242" w:type="dxa"/>
          </w:tcPr>
          <w:p w14:paraId="144650AD" w14:textId="77777777" w:rsidR="00A62D3E" w:rsidRDefault="00A62D3E">
            <w:pPr>
              <w:pStyle w:val="TAL"/>
            </w:pPr>
            <w:r>
              <w:t>No</w:t>
            </w:r>
          </w:p>
        </w:tc>
      </w:tr>
      <w:tr w:rsidR="00A62D3E" w14:paraId="7810A463" w14:textId="77777777" w:rsidTr="0036130D">
        <w:tc>
          <w:tcPr>
            <w:tcW w:w="1971" w:type="dxa"/>
          </w:tcPr>
          <w:p w14:paraId="36F85F67" w14:textId="77777777" w:rsidR="00A62D3E" w:rsidRDefault="00A62D3E">
            <w:pPr>
              <w:pStyle w:val="TAL"/>
            </w:pPr>
            <w:r>
              <w:t>p-a</w:t>
            </w:r>
          </w:p>
        </w:tc>
        <w:tc>
          <w:tcPr>
            <w:tcW w:w="3666" w:type="dxa"/>
          </w:tcPr>
          <w:p w14:paraId="7170D685" w14:textId="77777777" w:rsidR="00A62D3E" w:rsidRDefault="00A62D3E">
            <w:pPr>
              <w:pStyle w:val="TAL"/>
            </w:pPr>
            <w:r>
              <w:t>equal to Ea/Ers. Ea = EPRE (energy per resource element) of PDSCH REs (resource elements) type A i.e. REs in OFDM symbols that do not include reference symbols.                                                                                                                                                                                                                                                           Ers = EPRE of reference symbols REs. Specified in 3GPP TS 36.213 section 5.2. Value dB-6 corresponds to -6 dB, dB-4dot77 corresponds to -4.77 dB etc.</w:t>
            </w:r>
          </w:p>
        </w:tc>
        <w:tc>
          <w:tcPr>
            <w:tcW w:w="1701" w:type="dxa"/>
          </w:tcPr>
          <w:p w14:paraId="10E29FEF" w14:textId="77777777" w:rsidR="00A62D3E" w:rsidRDefault="00A62D3E">
            <w:pPr>
              <w:pStyle w:val="TAL"/>
            </w:pPr>
            <w:r>
              <w:t>Enum{dB-6, dB-4dot77, dB-3, dB-1dot77, dB0, dB1, dB2, dB3}</w:t>
            </w:r>
          </w:p>
          <w:p w14:paraId="611E51CA" w14:textId="77777777" w:rsidR="00A62D3E" w:rsidRDefault="00A62D3E">
            <w:pPr>
              <w:pStyle w:val="TAL"/>
            </w:pPr>
          </w:p>
          <w:p w14:paraId="63349489"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3334A05" w14:textId="77777777" w:rsidR="00F569E1" w:rsidRPr="0036130D" w:rsidRDefault="00F569E1" w:rsidP="00F569E1">
            <w:pPr>
              <w:pStyle w:val="TAL"/>
              <w:rPr>
                <w:szCs w:val="22"/>
              </w:rPr>
            </w:pPr>
          </w:p>
          <w:p w14:paraId="11ABA47F" w14:textId="77777777" w:rsidR="00A62D3E" w:rsidRDefault="00F569E1" w:rsidP="00F569E1">
            <w:pPr>
              <w:pStyle w:val="TAL"/>
            </w:pPr>
            <w:r>
              <w:t>HeMS may provide one or more values for the HeNB to choose from.</w:t>
            </w:r>
          </w:p>
        </w:tc>
        <w:tc>
          <w:tcPr>
            <w:tcW w:w="1275" w:type="dxa"/>
          </w:tcPr>
          <w:p w14:paraId="00D2473A" w14:textId="77777777" w:rsidR="00A62D3E" w:rsidRDefault="00A62D3E">
            <w:pPr>
              <w:pStyle w:val="TAL"/>
            </w:pPr>
            <w:r>
              <w:t>TDD/FDD</w:t>
            </w:r>
          </w:p>
        </w:tc>
        <w:tc>
          <w:tcPr>
            <w:tcW w:w="1242" w:type="dxa"/>
          </w:tcPr>
          <w:p w14:paraId="1E031A32" w14:textId="77777777" w:rsidR="00A62D3E" w:rsidRDefault="00A62D3E">
            <w:pPr>
              <w:pStyle w:val="TAL"/>
            </w:pPr>
            <w:r>
              <w:t>No</w:t>
            </w:r>
          </w:p>
        </w:tc>
      </w:tr>
    </w:tbl>
    <w:p w14:paraId="317F6676" w14:textId="77777777" w:rsidR="00A62D3E" w:rsidRDefault="00A62D3E">
      <w:pPr>
        <w:pStyle w:val="FP"/>
      </w:pPr>
    </w:p>
    <w:p w14:paraId="7F8A7BBA" w14:textId="77777777" w:rsidR="00A62D3E" w:rsidRDefault="00A62D3E">
      <w:pPr>
        <w:pStyle w:val="Heading4"/>
      </w:pPr>
      <w:bookmarkStart w:id="20" w:name="_Toc406675263"/>
      <w:r>
        <w:lastRenderedPageBreak/>
        <w:t>6.1.1.3</w:t>
      </w:r>
      <w:r>
        <w:tab/>
        <w:t>Sounding Reference Signal (SRS)</w:t>
      </w:r>
      <w:bookmarkEnd w:id="20"/>
    </w:p>
    <w:p w14:paraId="7EB99DFB" w14:textId="77777777" w:rsidR="00A62D3E" w:rsidRDefault="00A62D3E">
      <w:pPr>
        <w:keepNext/>
        <w:rPr>
          <w:color w:val="000000"/>
        </w:rPr>
      </w:pPr>
      <w:r>
        <w:rPr>
          <w:szCs w:val="22"/>
        </w:rPr>
        <w:t xml:space="preserve">This table contains </w:t>
      </w:r>
      <w:r>
        <w:rPr>
          <w:color w:val="000000"/>
        </w:rPr>
        <w:t>parameters common across the cell related to configuration of UL Sounding Reference Signal.</w:t>
      </w:r>
    </w:p>
    <w:p w14:paraId="31EE9980"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2825"/>
        <w:gridCol w:w="1327"/>
        <w:gridCol w:w="1100"/>
        <w:gridCol w:w="1167"/>
      </w:tblGrid>
      <w:tr w:rsidR="00A62D3E" w14:paraId="5F35E040" w14:textId="77777777" w:rsidTr="0036130D">
        <w:trPr>
          <w:tblHeader/>
        </w:trPr>
        <w:tc>
          <w:tcPr>
            <w:tcW w:w="3438" w:type="dxa"/>
          </w:tcPr>
          <w:p w14:paraId="29838BF5" w14:textId="77777777" w:rsidR="00A62D3E" w:rsidRDefault="00A62D3E">
            <w:pPr>
              <w:pStyle w:val="TAH"/>
            </w:pPr>
            <w:r>
              <w:t>Parameter Name</w:t>
            </w:r>
          </w:p>
        </w:tc>
        <w:tc>
          <w:tcPr>
            <w:tcW w:w="2825" w:type="dxa"/>
          </w:tcPr>
          <w:p w14:paraId="369D0248" w14:textId="77777777" w:rsidR="00A62D3E" w:rsidRDefault="00A62D3E">
            <w:pPr>
              <w:pStyle w:val="TAH"/>
            </w:pPr>
            <w:r>
              <w:t>Description</w:t>
            </w:r>
          </w:p>
        </w:tc>
        <w:tc>
          <w:tcPr>
            <w:tcW w:w="1327" w:type="dxa"/>
          </w:tcPr>
          <w:p w14:paraId="406D5A8D" w14:textId="77777777" w:rsidR="00A62D3E" w:rsidRDefault="00A62D3E">
            <w:pPr>
              <w:pStyle w:val="TAH"/>
            </w:pPr>
            <w:r>
              <w:t>Valid Values</w:t>
            </w:r>
          </w:p>
        </w:tc>
        <w:tc>
          <w:tcPr>
            <w:tcW w:w="1100" w:type="dxa"/>
          </w:tcPr>
          <w:p w14:paraId="3E379742" w14:textId="77777777" w:rsidR="00A62D3E" w:rsidRDefault="00A62D3E">
            <w:pPr>
              <w:pStyle w:val="TAH"/>
            </w:pPr>
            <w:r>
              <w:t>TDD/FDD</w:t>
            </w:r>
          </w:p>
        </w:tc>
        <w:tc>
          <w:tcPr>
            <w:tcW w:w="1167" w:type="dxa"/>
          </w:tcPr>
          <w:p w14:paraId="75B2961D" w14:textId="77777777" w:rsidR="00A62D3E" w:rsidRDefault="00A62D3E">
            <w:pPr>
              <w:pStyle w:val="TAH"/>
            </w:pPr>
            <w:r>
              <w:t>Applicable to HNB</w:t>
            </w:r>
          </w:p>
        </w:tc>
      </w:tr>
      <w:tr w:rsidR="00A62D3E" w14:paraId="79A45AC5" w14:textId="77777777" w:rsidTr="0036130D">
        <w:tc>
          <w:tcPr>
            <w:tcW w:w="3438" w:type="dxa"/>
          </w:tcPr>
          <w:p w14:paraId="30E8F20F" w14:textId="77777777" w:rsidR="00A62D3E" w:rsidRDefault="00A62D3E">
            <w:pPr>
              <w:pStyle w:val="TAL"/>
            </w:pPr>
            <w:r>
              <w:t>srsEnabled</w:t>
            </w:r>
          </w:p>
        </w:tc>
        <w:tc>
          <w:tcPr>
            <w:tcW w:w="2825" w:type="dxa"/>
          </w:tcPr>
          <w:p w14:paraId="739AF81F" w14:textId="77777777" w:rsidR="00A62D3E" w:rsidRDefault="00A62D3E">
            <w:pPr>
              <w:pStyle w:val="TAL"/>
            </w:pPr>
            <w:r>
              <w:t>This parameter indicates whether UL Sounding RS is enabled (TRUE) or not (FALSE). Corresponds to SoundingRS-UL-ConfigCommonIE defined in 3GPP TS 36.331 section 6.3.2</w:t>
            </w:r>
          </w:p>
        </w:tc>
        <w:tc>
          <w:tcPr>
            <w:tcW w:w="1327" w:type="dxa"/>
          </w:tcPr>
          <w:p w14:paraId="1B2DB2D4" w14:textId="77777777" w:rsidR="00A62D3E" w:rsidRDefault="00A62D3E">
            <w:pPr>
              <w:pStyle w:val="TAL"/>
            </w:pPr>
            <w:r>
              <w:t>Boolean</w:t>
            </w:r>
          </w:p>
          <w:p w14:paraId="43322257" w14:textId="77777777" w:rsidR="00A62D3E" w:rsidRDefault="00A62D3E">
            <w:pPr>
              <w:pStyle w:val="TAL"/>
            </w:pPr>
          </w:p>
          <w:p w14:paraId="755C4DB3" w14:textId="77777777" w:rsidR="00A62D3E" w:rsidRDefault="00A62D3E">
            <w:pPr>
              <w:pStyle w:val="TAL"/>
            </w:pPr>
            <w:r>
              <w:t xml:space="preserve">This parameter is </w:t>
            </w:r>
            <w:r w:rsidR="009E27F6">
              <w:t>writeable</w:t>
            </w:r>
            <w:r>
              <w:t>.</w:t>
            </w:r>
          </w:p>
        </w:tc>
        <w:tc>
          <w:tcPr>
            <w:tcW w:w="1100" w:type="dxa"/>
          </w:tcPr>
          <w:p w14:paraId="711DD405" w14:textId="77777777" w:rsidR="00A62D3E" w:rsidRDefault="00A62D3E">
            <w:pPr>
              <w:pStyle w:val="TAL"/>
            </w:pPr>
            <w:r>
              <w:t>TDD/FDD</w:t>
            </w:r>
          </w:p>
        </w:tc>
        <w:tc>
          <w:tcPr>
            <w:tcW w:w="1167" w:type="dxa"/>
          </w:tcPr>
          <w:p w14:paraId="205BB7BC" w14:textId="77777777" w:rsidR="00A62D3E" w:rsidRDefault="00A62D3E">
            <w:pPr>
              <w:pStyle w:val="TAL"/>
            </w:pPr>
            <w:r>
              <w:t>No</w:t>
            </w:r>
          </w:p>
        </w:tc>
      </w:tr>
      <w:tr w:rsidR="00A62D3E" w14:paraId="638043A4" w14:textId="77777777" w:rsidTr="0036130D">
        <w:tc>
          <w:tcPr>
            <w:tcW w:w="3438" w:type="dxa"/>
          </w:tcPr>
          <w:p w14:paraId="313B2F9A" w14:textId="77777777" w:rsidR="00A62D3E" w:rsidRDefault="00A62D3E">
            <w:pPr>
              <w:pStyle w:val="TAL"/>
            </w:pPr>
            <w:r>
              <w:t>srsBandwidthConfig</w:t>
            </w:r>
          </w:p>
        </w:tc>
        <w:tc>
          <w:tcPr>
            <w:tcW w:w="2825" w:type="dxa"/>
          </w:tcPr>
          <w:p w14:paraId="469E007C" w14:textId="77777777" w:rsidR="00A62D3E" w:rsidRDefault="00A62D3E">
            <w:pPr>
              <w:pStyle w:val="TAL"/>
            </w:pPr>
            <w:r>
              <w:t>Denotes an index into tables with cell specific SRS Bandwidth Configuration. The tables are specified in 3GPP TS 36.211, table 5.5.3.2-1, 5.5.3.2-2, 5.5.3.2-3 and 5.5.3.2– 4. Corresponds to srs-BandwidthConfig IE specified in 3GPP TS36.331 section 6.3.2. bw0 corresponds to value 0, bw1 to value 1 and so on.</w:t>
            </w:r>
          </w:p>
        </w:tc>
        <w:tc>
          <w:tcPr>
            <w:tcW w:w="1327" w:type="dxa"/>
          </w:tcPr>
          <w:p w14:paraId="36857136" w14:textId="77777777" w:rsidR="00A62D3E" w:rsidRDefault="00A62D3E">
            <w:pPr>
              <w:pStyle w:val="TAL"/>
            </w:pPr>
            <w:r>
              <w:t>Enum{bw0, bw1, bw2, bw3, bw4, bw5, bw6, bw7}</w:t>
            </w:r>
          </w:p>
          <w:p w14:paraId="3854E821" w14:textId="77777777" w:rsidR="00A62D3E" w:rsidRDefault="00A62D3E">
            <w:pPr>
              <w:pStyle w:val="TAL"/>
            </w:pPr>
          </w:p>
          <w:p w14:paraId="2C5A06B7" w14:textId="77777777" w:rsidR="00F569E1" w:rsidRDefault="00A62D3E" w:rsidP="00F569E1">
            <w:pPr>
              <w:pStyle w:val="TAL"/>
            </w:pPr>
            <w:r>
              <w:t xml:space="preserve">This parameter is </w:t>
            </w:r>
            <w:r w:rsidR="009E27F6">
              <w:t>writeable</w:t>
            </w:r>
          </w:p>
          <w:p w14:paraId="14C07453" w14:textId="77777777" w:rsidR="00F569E1" w:rsidRDefault="00F569E1" w:rsidP="00F569E1">
            <w:pPr>
              <w:pStyle w:val="TAL"/>
            </w:pPr>
          </w:p>
          <w:p w14:paraId="363B3F76" w14:textId="77777777" w:rsidR="00A62D3E" w:rsidRDefault="00F569E1" w:rsidP="00F569E1">
            <w:pPr>
              <w:pStyle w:val="TAL"/>
            </w:pPr>
            <w:r>
              <w:t>HeMS may provide one or more values and/or range of values for the HeNB to choose from.</w:t>
            </w:r>
            <w:r w:rsidR="00A62D3E">
              <w:t>.</w:t>
            </w:r>
          </w:p>
        </w:tc>
        <w:tc>
          <w:tcPr>
            <w:tcW w:w="1100" w:type="dxa"/>
          </w:tcPr>
          <w:p w14:paraId="19FE6B42" w14:textId="77777777" w:rsidR="00A62D3E" w:rsidRDefault="00A62D3E">
            <w:pPr>
              <w:pStyle w:val="TAL"/>
            </w:pPr>
            <w:r>
              <w:t>TDD/FDD</w:t>
            </w:r>
          </w:p>
        </w:tc>
        <w:tc>
          <w:tcPr>
            <w:tcW w:w="1167" w:type="dxa"/>
          </w:tcPr>
          <w:p w14:paraId="50659133" w14:textId="77777777" w:rsidR="00A62D3E" w:rsidRDefault="00A62D3E">
            <w:pPr>
              <w:pStyle w:val="TAL"/>
            </w:pPr>
            <w:r>
              <w:t>No</w:t>
            </w:r>
          </w:p>
        </w:tc>
      </w:tr>
      <w:tr w:rsidR="00A62D3E" w14:paraId="642BF487" w14:textId="77777777" w:rsidTr="0036130D">
        <w:tc>
          <w:tcPr>
            <w:tcW w:w="3438" w:type="dxa"/>
          </w:tcPr>
          <w:p w14:paraId="4AAFDCEB" w14:textId="77777777" w:rsidR="00A62D3E" w:rsidRDefault="00A62D3E">
            <w:pPr>
              <w:pStyle w:val="TAL"/>
            </w:pPr>
            <w:r>
              <w:t>S</w:t>
            </w:r>
            <w:r>
              <w:rPr>
                <w:rFonts w:hint="eastAsia"/>
              </w:rPr>
              <w:t>rsMaxUpPts</w:t>
            </w:r>
          </w:p>
        </w:tc>
        <w:tc>
          <w:tcPr>
            <w:tcW w:w="2825" w:type="dxa"/>
          </w:tcPr>
          <w:p w14:paraId="57BB0441" w14:textId="77777777" w:rsidR="00A62D3E" w:rsidRDefault="00A62D3E">
            <w:pPr>
              <w:pStyle w:val="TAL"/>
            </w:pPr>
            <w:r>
              <w:rPr>
                <w:rFonts w:hint="eastAsia"/>
              </w:rPr>
              <w:t>Defines whet</w:t>
            </w:r>
            <w:r>
              <w:t>h</w:t>
            </w:r>
            <w:r>
              <w:rPr>
                <w:rFonts w:hint="eastAsia"/>
              </w:rPr>
              <w:t xml:space="preserve">er reconfiguration of SRS </w:t>
            </w:r>
            <w:r>
              <w:t>applies</w:t>
            </w:r>
            <w:r>
              <w:rPr>
                <w:rFonts w:hint="eastAsia"/>
              </w:rPr>
              <w:t xml:space="preserve"> to UpPts </w:t>
            </w:r>
            <w:r>
              <w:t xml:space="preserve">(TRUE) </w:t>
            </w:r>
            <w:r>
              <w:rPr>
                <w:rFonts w:hint="eastAsia"/>
              </w:rPr>
              <w:t>or not</w:t>
            </w:r>
            <w:r>
              <w:t xml:space="preserve"> (FALSE)</w:t>
            </w:r>
            <w:r>
              <w:rPr>
                <w:rFonts w:hint="eastAsia"/>
              </w:rPr>
              <w:t>. Corresponds to srs-MaxUpPts specified in 3GPP TS 36.331 section 6.3.2 and srsMaxUpPts specified in 3GPP TS 36.211 section 5.5.3.2.</w:t>
            </w:r>
            <w:r>
              <w:t xml:space="preserve"> </w:t>
            </w:r>
          </w:p>
          <w:p w14:paraId="3C9F0622" w14:textId="77777777" w:rsidR="00A62D3E" w:rsidRDefault="00A62D3E">
            <w:pPr>
              <w:pStyle w:val="TAL"/>
            </w:pPr>
          </w:p>
          <w:p w14:paraId="3BBB1BFF" w14:textId="77777777" w:rsidR="00A62D3E" w:rsidRDefault="00A62D3E">
            <w:pPr>
              <w:pStyle w:val="TAL"/>
            </w:pPr>
            <w:r>
              <w:t>This parameter is applicable to TDD mode only.</w:t>
            </w:r>
          </w:p>
        </w:tc>
        <w:tc>
          <w:tcPr>
            <w:tcW w:w="1327" w:type="dxa"/>
          </w:tcPr>
          <w:p w14:paraId="142DD0B8" w14:textId="77777777" w:rsidR="00A62D3E" w:rsidRDefault="00A62D3E">
            <w:pPr>
              <w:pStyle w:val="TAL"/>
            </w:pPr>
            <w:r>
              <w:t>Boolean,</w:t>
            </w:r>
          </w:p>
          <w:p w14:paraId="3CACD678" w14:textId="77777777" w:rsidR="00A62D3E" w:rsidRDefault="00A62D3E">
            <w:pPr>
              <w:pStyle w:val="TAL"/>
            </w:pPr>
          </w:p>
          <w:p w14:paraId="4DAC9934" w14:textId="77777777" w:rsidR="00A62D3E" w:rsidRDefault="00A62D3E">
            <w:pPr>
              <w:pStyle w:val="TAL"/>
            </w:pPr>
            <w:r>
              <w:t xml:space="preserve">This parameter is </w:t>
            </w:r>
            <w:r w:rsidR="009E27F6">
              <w:t>writeable</w:t>
            </w:r>
            <w:r>
              <w:t>.</w:t>
            </w:r>
          </w:p>
        </w:tc>
        <w:tc>
          <w:tcPr>
            <w:tcW w:w="1100" w:type="dxa"/>
          </w:tcPr>
          <w:p w14:paraId="717E3109" w14:textId="77777777" w:rsidR="00A62D3E" w:rsidRDefault="00A62D3E">
            <w:pPr>
              <w:pStyle w:val="TAL"/>
            </w:pPr>
            <w:r>
              <w:t>TDD</w:t>
            </w:r>
          </w:p>
        </w:tc>
        <w:tc>
          <w:tcPr>
            <w:tcW w:w="1167" w:type="dxa"/>
          </w:tcPr>
          <w:p w14:paraId="112C1B9C" w14:textId="77777777" w:rsidR="00A62D3E" w:rsidRDefault="00A62D3E">
            <w:pPr>
              <w:pStyle w:val="TAL"/>
            </w:pPr>
            <w:r>
              <w:t>No</w:t>
            </w:r>
          </w:p>
        </w:tc>
      </w:tr>
      <w:tr w:rsidR="00A62D3E" w14:paraId="1BB5D05E" w14:textId="77777777" w:rsidTr="0036130D">
        <w:tc>
          <w:tcPr>
            <w:tcW w:w="3438" w:type="dxa"/>
          </w:tcPr>
          <w:p w14:paraId="0550DC7A" w14:textId="77777777" w:rsidR="00A62D3E" w:rsidRDefault="00A62D3E">
            <w:pPr>
              <w:pStyle w:val="TAL"/>
            </w:pPr>
            <w:r>
              <w:rPr>
                <w:rFonts w:hint="eastAsia"/>
              </w:rPr>
              <w:t>ackNackSRSSimultaneousTransmission</w:t>
            </w:r>
          </w:p>
        </w:tc>
        <w:tc>
          <w:tcPr>
            <w:tcW w:w="2825" w:type="dxa"/>
          </w:tcPr>
          <w:p w14:paraId="0A26EA59" w14:textId="77777777" w:rsidR="00A62D3E" w:rsidRDefault="00A62D3E">
            <w:pPr>
              <w:pStyle w:val="TAL"/>
            </w:pPr>
            <w:r>
              <w:rPr>
                <w:rFonts w:hint="eastAsia"/>
              </w:rPr>
              <w:t xml:space="preserve">Defines whether a UE can simultaneously transmit SRS and ACK/NACK </w:t>
            </w:r>
            <w:r>
              <w:t xml:space="preserve">(TRUE) </w:t>
            </w:r>
            <w:r>
              <w:rPr>
                <w:rFonts w:hint="eastAsia"/>
              </w:rPr>
              <w:t>or not</w:t>
            </w:r>
            <w:r>
              <w:t xml:space="preserve"> (FALSE)</w:t>
            </w:r>
            <w:r>
              <w:rPr>
                <w:rFonts w:hint="eastAsia"/>
              </w:rPr>
              <w:t xml:space="preserve">. Corresponds to ackNackSRS-SimultaneousTransmission </w:t>
            </w:r>
            <w:r>
              <w:t>specified</w:t>
            </w:r>
            <w:r>
              <w:rPr>
                <w:rFonts w:hint="eastAsia"/>
              </w:rPr>
              <w:t xml:space="preserve"> in 3GPP TS 36.331 section 6.3.2 and Simultaneous-AN-and-SRS specified in 3GPP TS 36.213 section 8.2.</w:t>
            </w:r>
          </w:p>
        </w:tc>
        <w:tc>
          <w:tcPr>
            <w:tcW w:w="1327" w:type="dxa"/>
          </w:tcPr>
          <w:p w14:paraId="11F90A63" w14:textId="77777777" w:rsidR="00A62D3E" w:rsidRDefault="00A62D3E">
            <w:pPr>
              <w:pStyle w:val="TAL"/>
            </w:pPr>
            <w:r>
              <w:t>Boolean,</w:t>
            </w:r>
          </w:p>
          <w:p w14:paraId="1A103855" w14:textId="77777777" w:rsidR="00A62D3E" w:rsidRDefault="00A62D3E">
            <w:pPr>
              <w:pStyle w:val="TAL"/>
            </w:pPr>
          </w:p>
          <w:p w14:paraId="7B4DC97A" w14:textId="77777777" w:rsidR="00A62D3E" w:rsidRDefault="00A62D3E">
            <w:pPr>
              <w:pStyle w:val="TAL"/>
            </w:pPr>
            <w:r>
              <w:t xml:space="preserve">This parameter is </w:t>
            </w:r>
            <w:r w:rsidR="009E27F6">
              <w:t>writeable</w:t>
            </w:r>
            <w:r>
              <w:t>.</w:t>
            </w:r>
          </w:p>
        </w:tc>
        <w:tc>
          <w:tcPr>
            <w:tcW w:w="1100" w:type="dxa"/>
          </w:tcPr>
          <w:p w14:paraId="72373ACA" w14:textId="77777777" w:rsidR="00A62D3E" w:rsidRDefault="00A62D3E">
            <w:pPr>
              <w:pStyle w:val="TAL"/>
            </w:pPr>
            <w:r>
              <w:t>FDD</w:t>
            </w:r>
          </w:p>
        </w:tc>
        <w:tc>
          <w:tcPr>
            <w:tcW w:w="1167" w:type="dxa"/>
          </w:tcPr>
          <w:p w14:paraId="4BD73FC2" w14:textId="77777777" w:rsidR="00A62D3E" w:rsidRDefault="00A62D3E">
            <w:pPr>
              <w:pStyle w:val="TAL"/>
            </w:pPr>
            <w:r>
              <w:t>No</w:t>
            </w:r>
          </w:p>
        </w:tc>
      </w:tr>
    </w:tbl>
    <w:p w14:paraId="2907664A" w14:textId="77777777" w:rsidR="00A62D3E" w:rsidRDefault="00A62D3E">
      <w:pPr>
        <w:pStyle w:val="FP"/>
        <w:rPr>
          <w:lang w:eastAsia="zh-CN"/>
        </w:rPr>
      </w:pPr>
    </w:p>
    <w:p w14:paraId="1BEBEAF1" w14:textId="77777777" w:rsidR="00A62D3E" w:rsidRDefault="00A62D3E">
      <w:pPr>
        <w:pStyle w:val="Heading4"/>
      </w:pPr>
      <w:bookmarkStart w:id="21" w:name="_Toc406675264"/>
      <w:r>
        <w:lastRenderedPageBreak/>
        <w:t>6.1.1.4</w:t>
      </w:r>
      <w:r>
        <w:tab/>
      </w:r>
      <w:r>
        <w:rPr>
          <w:rFonts w:cs="Arial"/>
        </w:rPr>
        <w:t>PRACH</w:t>
      </w:r>
      <w:bookmarkEnd w:id="21"/>
    </w:p>
    <w:p w14:paraId="44A0F305" w14:textId="77777777" w:rsidR="00A62D3E" w:rsidRDefault="00A62D3E">
      <w:pPr>
        <w:keepNext/>
        <w:rPr>
          <w:color w:val="000000"/>
        </w:rPr>
      </w:pPr>
      <w:r>
        <w:rPr>
          <w:szCs w:val="22"/>
        </w:rPr>
        <w:t xml:space="preserve">This table contains </w:t>
      </w:r>
      <w:r>
        <w:rPr>
          <w:color w:val="000000"/>
        </w:rPr>
        <w:t>parameters related to RACH configuration at the PHY level.</w:t>
      </w:r>
    </w:p>
    <w:p w14:paraId="6D97EDFD"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3449"/>
        <w:gridCol w:w="1582"/>
        <w:gridCol w:w="1227"/>
        <w:gridCol w:w="1221"/>
      </w:tblGrid>
      <w:tr w:rsidR="00A62D3E" w:rsidRPr="0036130D" w14:paraId="75382429" w14:textId="77777777" w:rsidTr="0036130D">
        <w:trPr>
          <w:tblHeader/>
        </w:trPr>
        <w:tc>
          <w:tcPr>
            <w:tcW w:w="2378" w:type="dxa"/>
          </w:tcPr>
          <w:p w14:paraId="789207AE" w14:textId="77777777" w:rsidR="00A62D3E" w:rsidRDefault="00A62D3E">
            <w:pPr>
              <w:pStyle w:val="TAH"/>
            </w:pPr>
            <w:r>
              <w:t>Parameter Name</w:t>
            </w:r>
          </w:p>
        </w:tc>
        <w:tc>
          <w:tcPr>
            <w:tcW w:w="3449" w:type="dxa"/>
          </w:tcPr>
          <w:p w14:paraId="153D9952" w14:textId="77777777" w:rsidR="00A62D3E" w:rsidRDefault="00A62D3E">
            <w:pPr>
              <w:pStyle w:val="TAH"/>
            </w:pPr>
            <w:r>
              <w:t>Description</w:t>
            </w:r>
          </w:p>
        </w:tc>
        <w:tc>
          <w:tcPr>
            <w:tcW w:w="1582" w:type="dxa"/>
          </w:tcPr>
          <w:p w14:paraId="772FA30C" w14:textId="77777777" w:rsidR="00A62D3E" w:rsidRDefault="00A62D3E">
            <w:pPr>
              <w:pStyle w:val="TAH"/>
            </w:pPr>
            <w:r>
              <w:t>Valid Values</w:t>
            </w:r>
          </w:p>
        </w:tc>
        <w:tc>
          <w:tcPr>
            <w:tcW w:w="1227" w:type="dxa"/>
          </w:tcPr>
          <w:p w14:paraId="798EEF67" w14:textId="77777777" w:rsidR="00A62D3E" w:rsidRDefault="00A62D3E">
            <w:pPr>
              <w:pStyle w:val="TAH"/>
            </w:pPr>
            <w:r>
              <w:t>TDD/FDD</w:t>
            </w:r>
          </w:p>
        </w:tc>
        <w:tc>
          <w:tcPr>
            <w:tcW w:w="1221" w:type="dxa"/>
          </w:tcPr>
          <w:p w14:paraId="7B833FEB" w14:textId="77777777" w:rsidR="00A62D3E" w:rsidRDefault="00A62D3E">
            <w:pPr>
              <w:pStyle w:val="TAH"/>
            </w:pPr>
            <w:r>
              <w:t>Applicable to HNB</w:t>
            </w:r>
          </w:p>
        </w:tc>
      </w:tr>
      <w:tr w:rsidR="00A62D3E" w:rsidRPr="0036130D" w14:paraId="4099C11F" w14:textId="77777777" w:rsidTr="0036130D">
        <w:tc>
          <w:tcPr>
            <w:tcW w:w="2378" w:type="dxa"/>
          </w:tcPr>
          <w:p w14:paraId="05D03A99" w14:textId="77777777" w:rsidR="00A62D3E" w:rsidRDefault="00A62D3E">
            <w:pPr>
              <w:pStyle w:val="TAL"/>
            </w:pPr>
            <w:r>
              <w:t>rootSequenceIndex</w:t>
            </w:r>
          </w:p>
        </w:tc>
        <w:tc>
          <w:tcPr>
            <w:tcW w:w="3449" w:type="dxa"/>
          </w:tcPr>
          <w:p w14:paraId="2064C33F" w14:textId="77777777" w:rsidR="00A62D3E" w:rsidRDefault="00A62D3E">
            <w:pPr>
              <w:pStyle w:val="TAL"/>
            </w:pPr>
            <w:r>
              <w:t xml:space="preserve">Logical root sequence index used to determine 64 physical RACH preamble sequences available in the cell. Corresponds to </w:t>
            </w:r>
            <w:r w:rsidRPr="0036130D">
              <w:rPr>
                <w:i/>
                <w:iCs/>
              </w:rPr>
              <w:t>RACH_ROOT_SEQUENCE</w:t>
            </w:r>
            <w:r>
              <w:t xml:space="preserve"> parameter defined in 3GPP TS 36.331 section 6.3.2 and 3GPP TS 36.211 Section 5.7.2.</w:t>
            </w:r>
          </w:p>
        </w:tc>
        <w:tc>
          <w:tcPr>
            <w:tcW w:w="1582" w:type="dxa"/>
          </w:tcPr>
          <w:p w14:paraId="54A2FC30" w14:textId="77777777" w:rsidR="00A62D3E" w:rsidRDefault="00A62D3E">
            <w:pPr>
              <w:pStyle w:val="TAL"/>
            </w:pPr>
            <w:r>
              <w:t>int[0..837]</w:t>
            </w:r>
          </w:p>
          <w:p w14:paraId="0BB18F0A" w14:textId="77777777" w:rsidR="00A62D3E" w:rsidRDefault="00A62D3E">
            <w:pPr>
              <w:pStyle w:val="TAL"/>
            </w:pPr>
          </w:p>
          <w:p w14:paraId="35C91EB1"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w:t>
            </w:r>
          </w:p>
          <w:p w14:paraId="7FAB3EA5" w14:textId="77777777" w:rsidR="00F569E1" w:rsidRPr="0036130D" w:rsidRDefault="00F569E1" w:rsidP="00F569E1">
            <w:pPr>
              <w:pStyle w:val="TAL"/>
              <w:rPr>
                <w:szCs w:val="22"/>
              </w:rPr>
            </w:pPr>
          </w:p>
          <w:p w14:paraId="678F31AE" w14:textId="77777777" w:rsidR="00A62D3E" w:rsidRDefault="00F569E1" w:rsidP="00F569E1">
            <w:pPr>
              <w:pStyle w:val="TAL"/>
            </w:pPr>
            <w:r>
              <w:t>HeMS may provide one or more values and/or range of values for the HeNB to choose from.</w:t>
            </w:r>
            <w:r w:rsidR="009E27F6" w:rsidRPr="0036130D">
              <w:rPr>
                <w:szCs w:val="22"/>
              </w:rPr>
              <w:t>e</w:t>
            </w:r>
            <w:r w:rsidR="00A62D3E" w:rsidRPr="0036130D">
              <w:rPr>
                <w:szCs w:val="22"/>
              </w:rPr>
              <w:t>.</w:t>
            </w:r>
          </w:p>
        </w:tc>
        <w:tc>
          <w:tcPr>
            <w:tcW w:w="1227" w:type="dxa"/>
          </w:tcPr>
          <w:p w14:paraId="7B71D638" w14:textId="77777777" w:rsidR="00A62D3E" w:rsidRDefault="00A62D3E">
            <w:pPr>
              <w:pStyle w:val="TAL"/>
            </w:pPr>
            <w:r>
              <w:t>TDD/FDD</w:t>
            </w:r>
          </w:p>
        </w:tc>
        <w:tc>
          <w:tcPr>
            <w:tcW w:w="1221" w:type="dxa"/>
          </w:tcPr>
          <w:p w14:paraId="593425C4" w14:textId="77777777" w:rsidR="00A62D3E" w:rsidRDefault="00A62D3E">
            <w:pPr>
              <w:pStyle w:val="TAL"/>
            </w:pPr>
            <w:r>
              <w:t>No</w:t>
            </w:r>
          </w:p>
        </w:tc>
      </w:tr>
      <w:tr w:rsidR="00A62D3E" w14:paraId="45EF8F2E" w14:textId="77777777" w:rsidTr="0036130D">
        <w:tc>
          <w:tcPr>
            <w:tcW w:w="2378" w:type="dxa"/>
          </w:tcPr>
          <w:p w14:paraId="659291D5" w14:textId="77777777" w:rsidR="00A62D3E" w:rsidRDefault="00A62D3E">
            <w:pPr>
              <w:pStyle w:val="TAL"/>
            </w:pPr>
            <w:r>
              <w:t>ConfigurationIndex</w:t>
            </w:r>
          </w:p>
        </w:tc>
        <w:tc>
          <w:tcPr>
            <w:tcW w:w="3449" w:type="dxa"/>
          </w:tcPr>
          <w:p w14:paraId="42F194D6" w14:textId="77777777" w:rsidR="00A62D3E" w:rsidRDefault="00A62D3E">
            <w:pPr>
              <w:pStyle w:val="TAL"/>
            </w:pPr>
            <w:r>
              <w:t xml:space="preserve">Provides index into the table defining PRACH resources within the frame. Corresponds to </w:t>
            </w:r>
            <w:r w:rsidRPr="0036130D">
              <w:rPr>
                <w:i/>
                <w:iCs/>
              </w:rPr>
              <w:t>PRACH-Configuration-Index</w:t>
            </w:r>
            <w:r>
              <w:t xml:space="preserve"> parameter defined in 3GPP TS 36.331 section 6.3.2 and 3GPP TS 36.211 Section 5.7.1.</w:t>
            </w:r>
          </w:p>
        </w:tc>
        <w:tc>
          <w:tcPr>
            <w:tcW w:w="1582" w:type="dxa"/>
          </w:tcPr>
          <w:p w14:paraId="48E7A444" w14:textId="77777777" w:rsidR="00A62D3E" w:rsidRDefault="00A62D3E">
            <w:pPr>
              <w:pStyle w:val="TAL"/>
            </w:pPr>
            <w:r>
              <w:t>int[0..63]</w:t>
            </w:r>
          </w:p>
          <w:p w14:paraId="7995AC53" w14:textId="77777777" w:rsidR="00A62D3E" w:rsidRDefault="00A62D3E">
            <w:pPr>
              <w:pStyle w:val="TAL"/>
            </w:pPr>
          </w:p>
          <w:p w14:paraId="7E00F45E"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05ABC30C" w14:textId="77777777" w:rsidR="00F569E1" w:rsidRPr="0036130D" w:rsidRDefault="00F569E1" w:rsidP="00F569E1">
            <w:pPr>
              <w:pStyle w:val="TAL"/>
              <w:rPr>
                <w:szCs w:val="22"/>
              </w:rPr>
            </w:pPr>
          </w:p>
          <w:p w14:paraId="29665171" w14:textId="77777777" w:rsidR="00A62D3E" w:rsidRDefault="00F569E1" w:rsidP="00F569E1">
            <w:pPr>
              <w:pStyle w:val="TAL"/>
            </w:pPr>
            <w:r>
              <w:t>HeMS may provide one or more values and/or range of values for the HeNB to choose from.</w:t>
            </w:r>
          </w:p>
        </w:tc>
        <w:tc>
          <w:tcPr>
            <w:tcW w:w="1227" w:type="dxa"/>
          </w:tcPr>
          <w:p w14:paraId="554F2AB9" w14:textId="77777777" w:rsidR="00A62D3E" w:rsidRDefault="00A62D3E">
            <w:pPr>
              <w:pStyle w:val="TAL"/>
            </w:pPr>
            <w:r>
              <w:t>TDD/FDD</w:t>
            </w:r>
          </w:p>
        </w:tc>
        <w:tc>
          <w:tcPr>
            <w:tcW w:w="1221" w:type="dxa"/>
          </w:tcPr>
          <w:p w14:paraId="5926F0C5" w14:textId="77777777" w:rsidR="00A62D3E" w:rsidRDefault="00A62D3E">
            <w:pPr>
              <w:pStyle w:val="TAL"/>
            </w:pPr>
            <w:r>
              <w:t>No</w:t>
            </w:r>
          </w:p>
        </w:tc>
      </w:tr>
      <w:tr w:rsidR="00A62D3E" w14:paraId="34C50370" w14:textId="77777777" w:rsidTr="0036130D">
        <w:tc>
          <w:tcPr>
            <w:tcW w:w="2378" w:type="dxa"/>
          </w:tcPr>
          <w:p w14:paraId="1254BAD8" w14:textId="77777777" w:rsidR="00A62D3E" w:rsidRDefault="00A62D3E">
            <w:pPr>
              <w:pStyle w:val="TAL"/>
            </w:pPr>
            <w:r>
              <w:t>highSpeedFlag</w:t>
            </w:r>
          </w:p>
        </w:tc>
        <w:tc>
          <w:tcPr>
            <w:tcW w:w="3449" w:type="dxa"/>
          </w:tcPr>
          <w:p w14:paraId="5790AFDB" w14:textId="77777777" w:rsidR="00A62D3E" w:rsidRDefault="00A62D3E">
            <w:pPr>
              <w:pStyle w:val="TAL"/>
            </w:pPr>
            <w:r>
              <w:t xml:space="preserve">Determines whether unrestricted set (FALSE) or restricted set (TRUE) of preambles is used. Corresponds to </w:t>
            </w:r>
            <w:r w:rsidRPr="0036130D">
              <w:rPr>
                <w:i/>
                <w:iCs/>
              </w:rPr>
              <w:t>highSpeedFlag</w:t>
            </w:r>
            <w:r>
              <w:t xml:space="preserve"> parameter defined in 3GPP TS 36.331 section 6.3.2 and </w:t>
            </w:r>
            <w:r w:rsidRPr="0036130D">
              <w:rPr>
                <w:i/>
                <w:iCs/>
              </w:rPr>
              <w:t>high-speed-flag</w:t>
            </w:r>
            <w:r>
              <w:t xml:space="preserve"> parameter defined 3GPP TS 36.211 Section 5.7.2.</w:t>
            </w:r>
          </w:p>
        </w:tc>
        <w:tc>
          <w:tcPr>
            <w:tcW w:w="1582" w:type="dxa"/>
          </w:tcPr>
          <w:p w14:paraId="64B75805" w14:textId="77777777" w:rsidR="00A62D3E" w:rsidRDefault="00A62D3E">
            <w:pPr>
              <w:pStyle w:val="TAL"/>
            </w:pPr>
            <w:r>
              <w:t>Boolean</w:t>
            </w:r>
          </w:p>
          <w:p w14:paraId="68B8B47F" w14:textId="77777777" w:rsidR="00A62D3E" w:rsidRDefault="00A62D3E">
            <w:pPr>
              <w:pStyle w:val="TAL"/>
            </w:pPr>
          </w:p>
          <w:p w14:paraId="10F14F9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27" w:type="dxa"/>
          </w:tcPr>
          <w:p w14:paraId="148648F1" w14:textId="77777777" w:rsidR="00A62D3E" w:rsidRDefault="00A62D3E">
            <w:pPr>
              <w:pStyle w:val="TAL"/>
            </w:pPr>
            <w:r>
              <w:t>TDD/FDD</w:t>
            </w:r>
          </w:p>
        </w:tc>
        <w:tc>
          <w:tcPr>
            <w:tcW w:w="1221" w:type="dxa"/>
          </w:tcPr>
          <w:p w14:paraId="7EA9022A" w14:textId="77777777" w:rsidR="00A62D3E" w:rsidRDefault="00A62D3E">
            <w:pPr>
              <w:pStyle w:val="TAL"/>
            </w:pPr>
            <w:r>
              <w:t>No</w:t>
            </w:r>
          </w:p>
        </w:tc>
      </w:tr>
      <w:tr w:rsidR="00A62D3E" w14:paraId="3EC22A22" w14:textId="77777777" w:rsidTr="0036130D">
        <w:tc>
          <w:tcPr>
            <w:tcW w:w="2378" w:type="dxa"/>
          </w:tcPr>
          <w:p w14:paraId="0521B509" w14:textId="77777777" w:rsidR="00A62D3E" w:rsidRPr="0036130D" w:rsidRDefault="00A62D3E">
            <w:pPr>
              <w:pStyle w:val="TAL"/>
              <w:rPr>
                <w:szCs w:val="18"/>
              </w:rPr>
            </w:pPr>
            <w:r w:rsidRPr="0036130D">
              <w:rPr>
                <w:szCs w:val="18"/>
              </w:rPr>
              <w:t>zeroCorrelationZoneConfig</w:t>
            </w:r>
          </w:p>
        </w:tc>
        <w:tc>
          <w:tcPr>
            <w:tcW w:w="3449" w:type="dxa"/>
          </w:tcPr>
          <w:p w14:paraId="792AC979" w14:textId="77777777" w:rsidR="00A62D3E" w:rsidRPr="0036130D" w:rsidRDefault="00A62D3E">
            <w:pPr>
              <w:pStyle w:val="TAL"/>
              <w:rPr>
                <w:szCs w:val="18"/>
              </w:rPr>
            </w:pPr>
            <w:r w:rsidRPr="0036130D">
              <w:rPr>
                <w:szCs w:val="18"/>
              </w:rPr>
              <w:t xml:space="preserve">This parameter is used for preamble sequence generation. Corresponds to parameter </w:t>
            </w:r>
            <w:r w:rsidRPr="0036130D">
              <w:rPr>
                <w:i/>
                <w:iCs/>
                <w:szCs w:val="18"/>
              </w:rPr>
              <w:t>zeroCorrelationZoneConfig</w:t>
            </w:r>
            <w:r w:rsidRPr="0036130D">
              <w:rPr>
                <w:szCs w:val="18"/>
              </w:rPr>
              <w:t xml:space="preserve"> parameter defined in 3GPP TS 36.331 section 6.3.2.and to </w:t>
            </w:r>
            <w:r w:rsidRPr="0036130D">
              <w:rPr>
                <w:i/>
                <w:iCs/>
                <w:szCs w:val="18"/>
              </w:rPr>
              <w:t>N</w:t>
            </w:r>
            <w:r w:rsidRPr="0036130D">
              <w:rPr>
                <w:i/>
                <w:iCs/>
                <w:szCs w:val="18"/>
                <w:vertAlign w:val="subscript"/>
              </w:rPr>
              <w:t>CS</w:t>
            </w:r>
            <w:r w:rsidRPr="0036130D">
              <w:rPr>
                <w:szCs w:val="18"/>
              </w:rPr>
              <w:t xml:space="preserve"> parameter  defined in 36.211 section 5.7.2.</w:t>
            </w:r>
          </w:p>
        </w:tc>
        <w:tc>
          <w:tcPr>
            <w:tcW w:w="1582" w:type="dxa"/>
          </w:tcPr>
          <w:p w14:paraId="7980116D" w14:textId="77777777" w:rsidR="00A62D3E" w:rsidRPr="0036130D" w:rsidRDefault="00A62D3E">
            <w:pPr>
              <w:pStyle w:val="TAL"/>
              <w:rPr>
                <w:szCs w:val="18"/>
              </w:rPr>
            </w:pPr>
            <w:r w:rsidRPr="0036130D">
              <w:rPr>
                <w:szCs w:val="18"/>
              </w:rPr>
              <w:t>int[0..15]</w:t>
            </w:r>
          </w:p>
          <w:p w14:paraId="41298725" w14:textId="77777777" w:rsidR="00A62D3E" w:rsidRDefault="00A62D3E">
            <w:pPr>
              <w:pStyle w:val="TAL"/>
            </w:pPr>
          </w:p>
          <w:p w14:paraId="71327CB7"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38E7765C" w14:textId="77777777" w:rsidR="00F569E1" w:rsidRPr="0036130D" w:rsidRDefault="00F569E1" w:rsidP="00F569E1">
            <w:pPr>
              <w:pStyle w:val="TAL"/>
              <w:rPr>
                <w:szCs w:val="22"/>
              </w:rPr>
            </w:pPr>
          </w:p>
          <w:p w14:paraId="22B48742" w14:textId="77777777" w:rsidR="00A62D3E" w:rsidRPr="0036130D" w:rsidRDefault="00F569E1" w:rsidP="00F569E1">
            <w:pPr>
              <w:pStyle w:val="TAL"/>
              <w:rPr>
                <w:szCs w:val="18"/>
              </w:rPr>
            </w:pPr>
            <w:r>
              <w:t>HeMS may provide one or more values and/or range of values for the HeNB to choose from.</w:t>
            </w:r>
          </w:p>
        </w:tc>
        <w:tc>
          <w:tcPr>
            <w:tcW w:w="1227" w:type="dxa"/>
          </w:tcPr>
          <w:p w14:paraId="02B5AEAB" w14:textId="77777777" w:rsidR="00A62D3E" w:rsidRPr="0036130D" w:rsidRDefault="00A62D3E">
            <w:pPr>
              <w:pStyle w:val="TAL"/>
              <w:rPr>
                <w:szCs w:val="18"/>
              </w:rPr>
            </w:pPr>
            <w:r>
              <w:t>TDD/FDD</w:t>
            </w:r>
          </w:p>
        </w:tc>
        <w:tc>
          <w:tcPr>
            <w:tcW w:w="1221" w:type="dxa"/>
          </w:tcPr>
          <w:p w14:paraId="0EFA98BC" w14:textId="77777777" w:rsidR="00A62D3E" w:rsidRPr="0036130D" w:rsidRDefault="00A62D3E">
            <w:pPr>
              <w:pStyle w:val="TAL"/>
              <w:rPr>
                <w:szCs w:val="18"/>
              </w:rPr>
            </w:pPr>
            <w:r>
              <w:t>No</w:t>
            </w:r>
          </w:p>
        </w:tc>
      </w:tr>
      <w:tr w:rsidR="00A62D3E" w14:paraId="4B80A469" w14:textId="77777777" w:rsidTr="0036130D">
        <w:tc>
          <w:tcPr>
            <w:tcW w:w="2378" w:type="dxa"/>
          </w:tcPr>
          <w:p w14:paraId="39D72FEC" w14:textId="77777777" w:rsidR="00A62D3E" w:rsidRPr="0036130D" w:rsidRDefault="00A62D3E">
            <w:pPr>
              <w:pStyle w:val="TAL"/>
              <w:rPr>
                <w:szCs w:val="18"/>
              </w:rPr>
            </w:pPr>
            <w:r w:rsidRPr="0036130D">
              <w:rPr>
                <w:szCs w:val="18"/>
              </w:rPr>
              <w:t>FrequencyOffset</w:t>
            </w:r>
          </w:p>
        </w:tc>
        <w:tc>
          <w:tcPr>
            <w:tcW w:w="3449" w:type="dxa"/>
          </w:tcPr>
          <w:p w14:paraId="0F5634D9" w14:textId="77777777" w:rsidR="00A62D3E" w:rsidRPr="0036130D" w:rsidRDefault="00A62D3E">
            <w:pPr>
              <w:pStyle w:val="TAL"/>
              <w:rPr>
                <w:szCs w:val="18"/>
              </w:rPr>
            </w:pPr>
            <w:r w:rsidRPr="0036130D">
              <w:rPr>
                <w:szCs w:val="18"/>
              </w:rPr>
              <w:t xml:space="preserve">The first physical resource block available for PRACH expressed as a physical resource block number. Corresponds to </w:t>
            </w:r>
            <w:r w:rsidRPr="0036130D">
              <w:rPr>
                <w:i/>
                <w:iCs/>
                <w:szCs w:val="18"/>
              </w:rPr>
              <w:t>prach-FreqOffset</w:t>
            </w:r>
            <w:r w:rsidRPr="0036130D">
              <w:rPr>
                <w:szCs w:val="18"/>
              </w:rPr>
              <w:t xml:space="preserve"> parameter defined in 3GPP TS 36.331 section 6.3.2 and </w:t>
            </w:r>
            <w:r w:rsidRPr="0036130D">
              <w:rPr>
                <w:i/>
                <w:iCs/>
                <w:szCs w:val="18"/>
              </w:rPr>
              <w:t>n</w:t>
            </w:r>
            <w:r w:rsidRPr="0036130D">
              <w:rPr>
                <w:i/>
                <w:iCs/>
                <w:szCs w:val="18"/>
                <w:vertAlign w:val="subscript"/>
              </w:rPr>
              <w:t>PRBoffset</w:t>
            </w:r>
            <w:r w:rsidRPr="0036130D">
              <w:rPr>
                <w:i/>
                <w:iCs/>
                <w:szCs w:val="18"/>
                <w:vertAlign w:val="superscript"/>
              </w:rPr>
              <w:t>RA</w:t>
            </w:r>
            <w:r w:rsidRPr="0036130D">
              <w:rPr>
                <w:szCs w:val="18"/>
              </w:rPr>
              <w:t xml:space="preserve"> parameter defined 3GPP TS 36.211 Section 5.7.1 </w:t>
            </w:r>
          </w:p>
        </w:tc>
        <w:tc>
          <w:tcPr>
            <w:tcW w:w="1582" w:type="dxa"/>
          </w:tcPr>
          <w:p w14:paraId="79362093" w14:textId="77777777" w:rsidR="00A62D3E" w:rsidRPr="0036130D" w:rsidRDefault="00A62D3E">
            <w:pPr>
              <w:pStyle w:val="TAL"/>
              <w:rPr>
                <w:szCs w:val="18"/>
              </w:rPr>
            </w:pPr>
            <w:r w:rsidRPr="0036130D">
              <w:rPr>
                <w:szCs w:val="18"/>
              </w:rPr>
              <w:t>Integer</w:t>
            </w:r>
          </w:p>
          <w:p w14:paraId="2C8CAD00" w14:textId="77777777" w:rsidR="00A62D3E" w:rsidRPr="0036130D" w:rsidRDefault="00A62D3E">
            <w:pPr>
              <w:pStyle w:val="TAL"/>
              <w:rPr>
                <w:szCs w:val="18"/>
              </w:rPr>
            </w:pPr>
          </w:p>
          <w:p w14:paraId="2BD5ADBF"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3F773C92" w14:textId="77777777" w:rsidR="00F569E1" w:rsidRPr="0036130D" w:rsidRDefault="00F569E1" w:rsidP="00F569E1">
            <w:pPr>
              <w:pStyle w:val="TAL"/>
              <w:rPr>
                <w:szCs w:val="22"/>
              </w:rPr>
            </w:pPr>
          </w:p>
          <w:p w14:paraId="5C5B921E" w14:textId="77777777" w:rsidR="00A62D3E" w:rsidRPr="0036130D" w:rsidRDefault="00F569E1">
            <w:pPr>
              <w:pStyle w:val="TAL"/>
              <w:rPr>
                <w:szCs w:val="18"/>
              </w:rPr>
            </w:pPr>
            <w:r>
              <w:t>HeMS may provide one or more values and/or range of values for the HeNB to choose from.</w:t>
            </w:r>
          </w:p>
        </w:tc>
        <w:tc>
          <w:tcPr>
            <w:tcW w:w="1227" w:type="dxa"/>
          </w:tcPr>
          <w:p w14:paraId="40016403" w14:textId="77777777" w:rsidR="00A62D3E" w:rsidRPr="0036130D" w:rsidRDefault="00A62D3E">
            <w:pPr>
              <w:pStyle w:val="TAL"/>
              <w:rPr>
                <w:szCs w:val="18"/>
              </w:rPr>
            </w:pPr>
            <w:r>
              <w:t>TDD/FDD</w:t>
            </w:r>
          </w:p>
        </w:tc>
        <w:tc>
          <w:tcPr>
            <w:tcW w:w="1221" w:type="dxa"/>
          </w:tcPr>
          <w:p w14:paraId="10669C23" w14:textId="77777777" w:rsidR="00A62D3E" w:rsidRPr="0036130D" w:rsidRDefault="00A62D3E">
            <w:pPr>
              <w:pStyle w:val="TAL"/>
              <w:rPr>
                <w:szCs w:val="18"/>
              </w:rPr>
            </w:pPr>
            <w:r>
              <w:t>No</w:t>
            </w:r>
          </w:p>
        </w:tc>
      </w:tr>
    </w:tbl>
    <w:p w14:paraId="213024BE" w14:textId="77777777" w:rsidR="00A62D3E" w:rsidRDefault="00A62D3E">
      <w:pPr>
        <w:pStyle w:val="FP"/>
        <w:rPr>
          <w:lang w:eastAsia="zh-CN"/>
        </w:rPr>
      </w:pPr>
    </w:p>
    <w:p w14:paraId="4EFE4345" w14:textId="77777777" w:rsidR="00A62D3E" w:rsidRDefault="00A62D3E">
      <w:pPr>
        <w:pStyle w:val="Heading4"/>
      </w:pPr>
      <w:bookmarkStart w:id="22" w:name="_Toc406675265"/>
      <w:r>
        <w:lastRenderedPageBreak/>
        <w:t>6.1.1.5</w:t>
      </w:r>
      <w:r>
        <w:tab/>
      </w:r>
      <w:r>
        <w:rPr>
          <w:rFonts w:cs="Arial"/>
        </w:rPr>
        <w:t>PUCCH</w:t>
      </w:r>
      <w:bookmarkEnd w:id="22"/>
    </w:p>
    <w:p w14:paraId="0B679B64" w14:textId="77777777" w:rsidR="00A62D3E" w:rsidRDefault="00A62D3E">
      <w:pPr>
        <w:keepNext/>
        <w:rPr>
          <w:color w:val="000000"/>
        </w:rPr>
      </w:pPr>
      <w:r>
        <w:rPr>
          <w:szCs w:val="22"/>
        </w:rPr>
        <w:t xml:space="preserve">This table contains </w:t>
      </w:r>
      <w:r>
        <w:rPr>
          <w:color w:val="000000"/>
        </w:rPr>
        <w:t>parameters related to common PUCCH configuration.</w:t>
      </w:r>
    </w:p>
    <w:p w14:paraId="20C0FF55"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419"/>
        <w:gridCol w:w="1630"/>
        <w:gridCol w:w="1243"/>
        <w:gridCol w:w="1228"/>
      </w:tblGrid>
      <w:tr w:rsidR="00A62D3E" w:rsidRPr="0036130D" w14:paraId="144A8B72" w14:textId="77777777" w:rsidTr="0036130D">
        <w:trPr>
          <w:tblHeader/>
        </w:trPr>
        <w:tc>
          <w:tcPr>
            <w:tcW w:w="2337" w:type="dxa"/>
          </w:tcPr>
          <w:p w14:paraId="2710159B" w14:textId="77777777" w:rsidR="00A62D3E" w:rsidRDefault="00A62D3E">
            <w:pPr>
              <w:pStyle w:val="TAH"/>
            </w:pPr>
            <w:r>
              <w:t>Parameter Name</w:t>
            </w:r>
          </w:p>
        </w:tc>
        <w:tc>
          <w:tcPr>
            <w:tcW w:w="3419" w:type="dxa"/>
          </w:tcPr>
          <w:p w14:paraId="2F1997DA" w14:textId="77777777" w:rsidR="00A62D3E" w:rsidRDefault="00A62D3E">
            <w:pPr>
              <w:pStyle w:val="TAH"/>
            </w:pPr>
            <w:r>
              <w:t>Description</w:t>
            </w:r>
          </w:p>
        </w:tc>
        <w:tc>
          <w:tcPr>
            <w:tcW w:w="1630" w:type="dxa"/>
          </w:tcPr>
          <w:p w14:paraId="03E3570C" w14:textId="77777777" w:rsidR="00A62D3E" w:rsidRDefault="00A62D3E">
            <w:pPr>
              <w:pStyle w:val="TAH"/>
            </w:pPr>
            <w:r>
              <w:t>Valid Values</w:t>
            </w:r>
          </w:p>
        </w:tc>
        <w:tc>
          <w:tcPr>
            <w:tcW w:w="1243" w:type="dxa"/>
          </w:tcPr>
          <w:p w14:paraId="438F1A76" w14:textId="77777777" w:rsidR="00A62D3E" w:rsidRDefault="00A62D3E">
            <w:pPr>
              <w:pStyle w:val="TAH"/>
            </w:pPr>
            <w:r>
              <w:t>TDD/FDD</w:t>
            </w:r>
          </w:p>
        </w:tc>
        <w:tc>
          <w:tcPr>
            <w:tcW w:w="1228" w:type="dxa"/>
          </w:tcPr>
          <w:p w14:paraId="63F6F60F" w14:textId="77777777" w:rsidR="00A62D3E" w:rsidRDefault="00A62D3E">
            <w:pPr>
              <w:pStyle w:val="TAH"/>
            </w:pPr>
            <w:r>
              <w:t>Applicable to HNB</w:t>
            </w:r>
          </w:p>
        </w:tc>
      </w:tr>
      <w:tr w:rsidR="00A62D3E" w14:paraId="0DDDB1A8" w14:textId="77777777" w:rsidTr="0036130D">
        <w:tc>
          <w:tcPr>
            <w:tcW w:w="2337" w:type="dxa"/>
          </w:tcPr>
          <w:p w14:paraId="0AD460C5" w14:textId="77777777" w:rsidR="00A62D3E" w:rsidRDefault="00A62D3E">
            <w:pPr>
              <w:pStyle w:val="TAL"/>
            </w:pPr>
            <w:r>
              <w:t>deltaPUCCHShift</w:t>
            </w:r>
          </w:p>
        </w:tc>
        <w:tc>
          <w:tcPr>
            <w:tcW w:w="3419" w:type="dxa"/>
          </w:tcPr>
          <w:p w14:paraId="10911C91" w14:textId="77777777" w:rsidR="00A62D3E" w:rsidRDefault="00A62D3E">
            <w:pPr>
              <w:pStyle w:val="TAL"/>
            </w:pPr>
            <w:r>
              <w:t xml:space="preserve">Denotes the cyclic shift used for PUCCH formats 1/1a/1b in a resource block used for a mix of formats 1/1a/1b and 2/2a/2b is an integer multiple of deltaPUCCHShift  within the range of {0, 1, …, 7}.  Corresponds to </w:t>
            </w:r>
            <w:r w:rsidRPr="0036130D">
              <w:rPr>
                <w:i/>
                <w:iCs/>
              </w:rPr>
              <w:t>deltaPUCCH-Shift</w:t>
            </w:r>
            <w:r>
              <w:t xml:space="preserve"> parameter defined in 3GPP TS 36.331 section 6.3.2 and </w:t>
            </w:r>
            <w:r w:rsidRPr="0036130D">
              <w:rPr>
                <w:i/>
                <w:iCs/>
              </w:rPr>
              <w:t>Δ</w:t>
            </w:r>
            <w:r w:rsidRPr="0036130D">
              <w:rPr>
                <w:i/>
                <w:iCs/>
                <w:vertAlign w:val="subscript"/>
              </w:rPr>
              <w:t>shift</w:t>
            </w:r>
            <w:r w:rsidRPr="0036130D">
              <w:rPr>
                <w:i/>
                <w:iCs/>
                <w:vertAlign w:val="superscript"/>
              </w:rPr>
              <w:t>PUCCH</w:t>
            </w:r>
            <w:r>
              <w:t xml:space="preserve"> parameter defined 3GPP TS 36.211 Section 5.4.  </w:t>
            </w:r>
          </w:p>
        </w:tc>
        <w:tc>
          <w:tcPr>
            <w:tcW w:w="1630" w:type="dxa"/>
          </w:tcPr>
          <w:p w14:paraId="2A01A697" w14:textId="77777777" w:rsidR="00A62D3E" w:rsidRDefault="00A62D3E">
            <w:pPr>
              <w:pStyle w:val="TAL"/>
            </w:pPr>
            <w:r>
              <w:t>Enum {ds1, ds2, ds3}</w:t>
            </w:r>
          </w:p>
          <w:p w14:paraId="1C60C660" w14:textId="77777777" w:rsidR="00A62D3E" w:rsidRDefault="00A62D3E">
            <w:pPr>
              <w:pStyle w:val="TAL"/>
            </w:pPr>
          </w:p>
          <w:p w14:paraId="47A70A5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43" w:type="dxa"/>
          </w:tcPr>
          <w:p w14:paraId="6E44B805" w14:textId="77777777" w:rsidR="00A62D3E" w:rsidRDefault="00A62D3E">
            <w:pPr>
              <w:pStyle w:val="TAL"/>
            </w:pPr>
            <w:r>
              <w:t>TDD/FDD</w:t>
            </w:r>
          </w:p>
        </w:tc>
        <w:tc>
          <w:tcPr>
            <w:tcW w:w="1228" w:type="dxa"/>
          </w:tcPr>
          <w:p w14:paraId="5D5480CA" w14:textId="77777777" w:rsidR="00A62D3E" w:rsidRDefault="00A62D3E">
            <w:pPr>
              <w:pStyle w:val="TAL"/>
            </w:pPr>
            <w:r>
              <w:t>No</w:t>
            </w:r>
          </w:p>
        </w:tc>
      </w:tr>
      <w:tr w:rsidR="00A62D3E" w14:paraId="624EB406" w14:textId="77777777" w:rsidTr="0036130D">
        <w:tc>
          <w:tcPr>
            <w:tcW w:w="2337" w:type="dxa"/>
          </w:tcPr>
          <w:p w14:paraId="0CF53F91" w14:textId="77777777" w:rsidR="00A62D3E" w:rsidRDefault="00A62D3E">
            <w:pPr>
              <w:pStyle w:val="TAL"/>
            </w:pPr>
            <w:r>
              <w:t>nRB-CQI</w:t>
            </w:r>
          </w:p>
        </w:tc>
        <w:tc>
          <w:tcPr>
            <w:tcW w:w="3419" w:type="dxa"/>
          </w:tcPr>
          <w:p w14:paraId="379466BB" w14:textId="77777777" w:rsidR="00A62D3E" w:rsidRDefault="00A62D3E">
            <w:pPr>
              <w:pStyle w:val="TAL"/>
            </w:pPr>
            <w:r>
              <w:t xml:space="preserve">Denotes the bandwidth in terms of resource blocks that are available for use by PUCCH formats 2/2a/2b transmission in each slot. Corresponds to </w:t>
            </w:r>
            <w:r w:rsidRPr="0036130D">
              <w:rPr>
                <w:i/>
                <w:iCs/>
              </w:rPr>
              <w:t xml:space="preserve">nRB-CQI </w:t>
            </w:r>
            <w:r>
              <w:t xml:space="preserve">parameter defined in 3GPP TS 36.331 section 6.3.2 and </w:t>
            </w:r>
            <w:r w:rsidRPr="0036130D">
              <w:rPr>
                <w:i/>
                <w:iCs/>
              </w:rPr>
              <w:t>N</w:t>
            </w:r>
            <w:r w:rsidRPr="0036130D">
              <w:rPr>
                <w:i/>
                <w:iCs/>
                <w:vertAlign w:val="subscript"/>
              </w:rPr>
              <w:t>RB</w:t>
            </w:r>
            <w:r w:rsidRPr="0036130D">
              <w:rPr>
                <w:i/>
                <w:iCs/>
                <w:vertAlign w:val="superscript"/>
              </w:rPr>
              <w:t>(2)</w:t>
            </w:r>
            <w:r>
              <w:t xml:space="preserve"> parameter defined 3GPP TS 36.211 Section 5.4.</w:t>
            </w:r>
          </w:p>
        </w:tc>
        <w:tc>
          <w:tcPr>
            <w:tcW w:w="1630" w:type="dxa"/>
          </w:tcPr>
          <w:p w14:paraId="5335F198" w14:textId="77777777" w:rsidR="00A62D3E" w:rsidRDefault="00A62D3E">
            <w:pPr>
              <w:pStyle w:val="TAL"/>
            </w:pPr>
            <w:r>
              <w:t>int[0..98]</w:t>
            </w:r>
          </w:p>
          <w:p w14:paraId="57823001" w14:textId="77777777" w:rsidR="00A62D3E" w:rsidRDefault="00A62D3E">
            <w:pPr>
              <w:pStyle w:val="TAL"/>
            </w:pPr>
          </w:p>
          <w:p w14:paraId="387883C2"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02638AD0" w14:textId="77777777" w:rsidR="00F569E1" w:rsidRPr="0036130D" w:rsidRDefault="00F569E1" w:rsidP="00F569E1">
            <w:pPr>
              <w:pStyle w:val="TAL"/>
              <w:rPr>
                <w:szCs w:val="22"/>
              </w:rPr>
            </w:pPr>
          </w:p>
          <w:p w14:paraId="3FD0FF2A"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43" w:type="dxa"/>
          </w:tcPr>
          <w:p w14:paraId="4FD9D18A" w14:textId="77777777" w:rsidR="00A62D3E" w:rsidRDefault="00A62D3E">
            <w:pPr>
              <w:pStyle w:val="TAL"/>
            </w:pPr>
            <w:r>
              <w:t>TDD/FDD</w:t>
            </w:r>
          </w:p>
        </w:tc>
        <w:tc>
          <w:tcPr>
            <w:tcW w:w="1228" w:type="dxa"/>
          </w:tcPr>
          <w:p w14:paraId="72487F76" w14:textId="77777777" w:rsidR="00A62D3E" w:rsidRDefault="00A62D3E">
            <w:pPr>
              <w:pStyle w:val="TAL"/>
            </w:pPr>
            <w:r>
              <w:t>No</w:t>
            </w:r>
          </w:p>
        </w:tc>
      </w:tr>
      <w:tr w:rsidR="00A62D3E" w14:paraId="38446224" w14:textId="77777777" w:rsidTr="0036130D">
        <w:tc>
          <w:tcPr>
            <w:tcW w:w="2337" w:type="dxa"/>
          </w:tcPr>
          <w:p w14:paraId="005D223A" w14:textId="77777777" w:rsidR="00A62D3E" w:rsidRDefault="00A62D3E">
            <w:pPr>
              <w:pStyle w:val="TAL"/>
            </w:pPr>
            <w:r>
              <w:t>nCS-AN</w:t>
            </w:r>
          </w:p>
        </w:tc>
        <w:tc>
          <w:tcPr>
            <w:tcW w:w="3419" w:type="dxa"/>
          </w:tcPr>
          <w:p w14:paraId="0FF6A898" w14:textId="77777777" w:rsidR="00A62D3E" w:rsidRDefault="00A62D3E">
            <w:pPr>
              <w:pStyle w:val="TAL"/>
            </w:pPr>
            <w:r>
              <w:t>Denotes the number of cyclic shift used for PUCCH formats 1/1a/1b in a resource block used for a mix of formats 1/1a/1b and 2/2a/2b. The value is an integer multiple of deltaPUCCHShift within the range of {0, 1, …, 7}. Corresponds to</w:t>
            </w:r>
            <w:r w:rsidRPr="0036130D">
              <w:rPr>
                <w:i/>
                <w:iCs/>
              </w:rPr>
              <w:t xml:space="preserve"> nCS-AN</w:t>
            </w:r>
            <w:r>
              <w:t xml:space="preserve"> parameter defined in 3GPP TS 36.331 section 6.3.2 and </w:t>
            </w:r>
            <w:r w:rsidRPr="0036130D">
              <w:rPr>
                <w:i/>
                <w:iCs/>
              </w:rPr>
              <w:t>N</w:t>
            </w:r>
            <w:r w:rsidRPr="0036130D">
              <w:rPr>
                <w:i/>
                <w:iCs/>
                <w:vertAlign w:val="subscript"/>
              </w:rPr>
              <w:t>RB</w:t>
            </w:r>
            <w:r w:rsidRPr="0036130D">
              <w:rPr>
                <w:i/>
                <w:iCs/>
                <w:vertAlign w:val="superscript"/>
              </w:rPr>
              <w:t>(1)</w:t>
            </w:r>
            <w:r>
              <w:t xml:space="preserve"> parameter defined 3GPP TS 36.211 Section 5.4.</w:t>
            </w:r>
          </w:p>
        </w:tc>
        <w:tc>
          <w:tcPr>
            <w:tcW w:w="1630" w:type="dxa"/>
          </w:tcPr>
          <w:p w14:paraId="04AE986E" w14:textId="77777777" w:rsidR="00A62D3E" w:rsidRDefault="00A62D3E">
            <w:pPr>
              <w:pStyle w:val="TAL"/>
            </w:pPr>
            <w:r>
              <w:t>int[0..7]</w:t>
            </w:r>
          </w:p>
          <w:p w14:paraId="391A6133" w14:textId="77777777" w:rsidR="00A62D3E" w:rsidRDefault="00A62D3E">
            <w:pPr>
              <w:pStyle w:val="TAL"/>
            </w:pPr>
          </w:p>
          <w:p w14:paraId="440FB820"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43" w:type="dxa"/>
          </w:tcPr>
          <w:p w14:paraId="2A17846F" w14:textId="77777777" w:rsidR="00A62D3E" w:rsidRDefault="00A62D3E">
            <w:pPr>
              <w:pStyle w:val="TAL"/>
            </w:pPr>
            <w:r>
              <w:t>TDD/FDD</w:t>
            </w:r>
          </w:p>
        </w:tc>
        <w:tc>
          <w:tcPr>
            <w:tcW w:w="1228" w:type="dxa"/>
          </w:tcPr>
          <w:p w14:paraId="634063E0" w14:textId="77777777" w:rsidR="00A62D3E" w:rsidRDefault="00A62D3E">
            <w:pPr>
              <w:pStyle w:val="TAL"/>
            </w:pPr>
            <w:r>
              <w:t>No</w:t>
            </w:r>
          </w:p>
        </w:tc>
      </w:tr>
      <w:tr w:rsidR="00A62D3E" w14:paraId="4F732F8B" w14:textId="77777777" w:rsidTr="0036130D">
        <w:tc>
          <w:tcPr>
            <w:tcW w:w="2337" w:type="dxa"/>
          </w:tcPr>
          <w:p w14:paraId="3275C9C8" w14:textId="77777777" w:rsidR="00A62D3E" w:rsidRDefault="00A62D3E">
            <w:pPr>
              <w:pStyle w:val="TAL"/>
            </w:pPr>
            <w:r>
              <w:t>n1PUCCH-AN</w:t>
            </w:r>
          </w:p>
        </w:tc>
        <w:tc>
          <w:tcPr>
            <w:tcW w:w="3419" w:type="dxa"/>
          </w:tcPr>
          <w:p w14:paraId="6BCADB2A" w14:textId="77777777" w:rsidR="00A62D3E" w:rsidRDefault="00A62D3E">
            <w:pPr>
              <w:pStyle w:val="TAL"/>
            </w:pPr>
            <w:r>
              <w:t xml:space="preserve">Parameter used to determine resources used for transmission of PUCCH format 1/1a/1b and 2/2a/2b. Corresponds to </w:t>
            </w:r>
            <w:r w:rsidRPr="0036130D">
              <w:rPr>
                <w:i/>
                <w:iCs/>
              </w:rPr>
              <w:t>n1PUCCH-AN</w:t>
            </w:r>
            <w:r>
              <w:t xml:space="preserve"> parameter defined in 3GPP TS 36.331 section 6.3.2 and </w:t>
            </w:r>
            <w:r w:rsidRPr="0036130D">
              <w:rPr>
                <w:i/>
                <w:iCs/>
              </w:rPr>
              <w:t>N</w:t>
            </w:r>
            <w:r w:rsidRPr="0036130D">
              <w:rPr>
                <w:i/>
                <w:iCs/>
                <w:vertAlign w:val="subscript"/>
              </w:rPr>
              <w:t>PUCCH</w:t>
            </w:r>
            <w:r w:rsidRPr="0036130D">
              <w:rPr>
                <w:i/>
                <w:iCs/>
                <w:vertAlign w:val="superscript"/>
              </w:rPr>
              <w:t>(1)</w:t>
            </w:r>
            <w:r>
              <w:t xml:space="preserve"> parameter defined 3GPP TS 36.213 Section 10.1.</w:t>
            </w:r>
          </w:p>
        </w:tc>
        <w:tc>
          <w:tcPr>
            <w:tcW w:w="1630" w:type="dxa"/>
          </w:tcPr>
          <w:p w14:paraId="6046CE78" w14:textId="77777777" w:rsidR="00A62D3E" w:rsidRDefault="00A62D3E">
            <w:pPr>
              <w:pStyle w:val="TAL"/>
            </w:pPr>
            <w:r>
              <w:t>int[0..2047]</w:t>
            </w:r>
          </w:p>
          <w:p w14:paraId="176BC74F" w14:textId="77777777" w:rsidR="00A62D3E" w:rsidRDefault="00A62D3E">
            <w:pPr>
              <w:pStyle w:val="TAL"/>
            </w:pPr>
          </w:p>
          <w:p w14:paraId="1CC9E2E4"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0811F95B" w14:textId="77777777" w:rsidR="00F569E1" w:rsidRPr="0036130D" w:rsidRDefault="00F569E1" w:rsidP="00F569E1">
            <w:pPr>
              <w:pStyle w:val="TAL"/>
              <w:rPr>
                <w:szCs w:val="22"/>
              </w:rPr>
            </w:pPr>
          </w:p>
          <w:p w14:paraId="3497D833"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43" w:type="dxa"/>
          </w:tcPr>
          <w:p w14:paraId="404DE296" w14:textId="77777777" w:rsidR="00A62D3E" w:rsidRDefault="00A62D3E">
            <w:pPr>
              <w:pStyle w:val="TAL"/>
            </w:pPr>
            <w:r>
              <w:t>TDD/FDD</w:t>
            </w:r>
          </w:p>
        </w:tc>
        <w:tc>
          <w:tcPr>
            <w:tcW w:w="1228" w:type="dxa"/>
          </w:tcPr>
          <w:p w14:paraId="06FA67F7" w14:textId="77777777" w:rsidR="00A62D3E" w:rsidRDefault="00A62D3E">
            <w:pPr>
              <w:pStyle w:val="TAL"/>
            </w:pPr>
            <w:r>
              <w:t>No</w:t>
            </w:r>
          </w:p>
        </w:tc>
      </w:tr>
      <w:tr w:rsidR="00A62D3E" w14:paraId="26AA04FB" w14:textId="77777777" w:rsidTr="0036130D">
        <w:tc>
          <w:tcPr>
            <w:tcW w:w="2337" w:type="dxa"/>
          </w:tcPr>
          <w:p w14:paraId="10F3C5E9" w14:textId="77777777" w:rsidR="00A62D3E" w:rsidRDefault="00A62D3E">
            <w:pPr>
              <w:pStyle w:val="TAL"/>
            </w:pPr>
            <w:r>
              <w:t>CqiPUCCHResourceIndex</w:t>
            </w:r>
          </w:p>
        </w:tc>
        <w:tc>
          <w:tcPr>
            <w:tcW w:w="3419" w:type="dxa"/>
          </w:tcPr>
          <w:p w14:paraId="72FC2A06" w14:textId="77777777" w:rsidR="00A62D3E" w:rsidRDefault="00A62D3E">
            <w:pPr>
              <w:pStyle w:val="TAL"/>
            </w:pPr>
            <w:r>
              <w:t xml:space="preserve">Position of PUCCH. This parameter corresponds to the </w:t>
            </w:r>
            <w:r w:rsidRPr="0036130D">
              <w:rPr>
                <w:i/>
                <w:iCs/>
              </w:rPr>
              <w:t>cqi-PUCCH-ResourceIndex</w:t>
            </w:r>
            <w:r>
              <w:t xml:space="preserve"> IE specified in 3GPP TS 36.331 section 6.3.2. and to parameter </w:t>
            </w:r>
            <w:r w:rsidRPr="0036130D">
              <w:rPr>
                <w:i/>
                <w:iCs/>
              </w:rPr>
              <w:t>n</w:t>
            </w:r>
            <w:r w:rsidRPr="0036130D">
              <w:rPr>
                <w:i/>
                <w:iCs/>
                <w:vertAlign w:val="subscript"/>
              </w:rPr>
              <w:t>PUCCH</w:t>
            </w:r>
            <w:r w:rsidRPr="0036130D">
              <w:rPr>
                <w:i/>
                <w:iCs/>
                <w:vertAlign w:val="superscript"/>
              </w:rPr>
              <w:t>(2)</w:t>
            </w:r>
            <w:r>
              <w:t xml:space="preserve"> specified in TS 36.213 [23, 7.2].</w:t>
            </w:r>
          </w:p>
        </w:tc>
        <w:tc>
          <w:tcPr>
            <w:tcW w:w="1630" w:type="dxa"/>
          </w:tcPr>
          <w:p w14:paraId="4EE512BA" w14:textId="77777777" w:rsidR="00A62D3E" w:rsidRDefault="00A62D3E">
            <w:pPr>
              <w:pStyle w:val="TAL"/>
            </w:pPr>
            <w:r>
              <w:t>int [0:1185]</w:t>
            </w:r>
          </w:p>
          <w:p w14:paraId="450C4ECC" w14:textId="77777777" w:rsidR="00A62D3E" w:rsidRDefault="00A62D3E">
            <w:pPr>
              <w:pStyle w:val="TAL"/>
            </w:pPr>
          </w:p>
          <w:p w14:paraId="0437D12A"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6C5FDEB2" w14:textId="77777777" w:rsidR="00F569E1" w:rsidRPr="0036130D" w:rsidRDefault="00F569E1" w:rsidP="00F569E1">
            <w:pPr>
              <w:pStyle w:val="TAL"/>
              <w:rPr>
                <w:szCs w:val="22"/>
              </w:rPr>
            </w:pPr>
          </w:p>
          <w:p w14:paraId="34EF3379"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43" w:type="dxa"/>
          </w:tcPr>
          <w:p w14:paraId="57967682" w14:textId="77777777" w:rsidR="00A62D3E" w:rsidRDefault="00A62D3E">
            <w:pPr>
              <w:pStyle w:val="TAL"/>
            </w:pPr>
            <w:r>
              <w:t>TDD/FDD</w:t>
            </w:r>
          </w:p>
        </w:tc>
        <w:tc>
          <w:tcPr>
            <w:tcW w:w="1228" w:type="dxa"/>
          </w:tcPr>
          <w:p w14:paraId="424D32FE" w14:textId="77777777" w:rsidR="00A62D3E" w:rsidRDefault="00A62D3E">
            <w:pPr>
              <w:pStyle w:val="TAL"/>
            </w:pPr>
            <w:r>
              <w:t>No</w:t>
            </w:r>
          </w:p>
        </w:tc>
      </w:tr>
      <w:tr w:rsidR="00A62D3E" w14:paraId="07C46F60" w14:textId="77777777" w:rsidTr="0036130D">
        <w:tc>
          <w:tcPr>
            <w:tcW w:w="2337" w:type="dxa"/>
          </w:tcPr>
          <w:p w14:paraId="638DC854" w14:textId="77777777" w:rsidR="00A62D3E" w:rsidRDefault="00A62D3E">
            <w:pPr>
              <w:pStyle w:val="TAL"/>
            </w:pPr>
            <w:r>
              <w:t>K</w:t>
            </w:r>
          </w:p>
        </w:tc>
        <w:tc>
          <w:tcPr>
            <w:tcW w:w="3419" w:type="dxa"/>
          </w:tcPr>
          <w:p w14:paraId="514B32BB" w14:textId="77777777" w:rsidR="00A62D3E" w:rsidRDefault="00A62D3E">
            <w:pPr>
              <w:pStyle w:val="TAL"/>
            </w:pPr>
            <w:r>
              <w:t xml:space="preserve">Subband size for subband reporting mode in units of physical resource block. See TS 36.213, section 7.2.2. This parameter corresponds to the K IE specified in 3GPP TS 36.331 section </w:t>
            </w:r>
            <w:r>
              <w:lastRenderedPageBreak/>
              <w:t>6.3.2</w:t>
            </w:r>
          </w:p>
        </w:tc>
        <w:tc>
          <w:tcPr>
            <w:tcW w:w="1630" w:type="dxa"/>
          </w:tcPr>
          <w:p w14:paraId="4CE5FF35" w14:textId="77777777" w:rsidR="00A62D3E" w:rsidRDefault="00A62D3E">
            <w:pPr>
              <w:pStyle w:val="TAL"/>
            </w:pPr>
            <w:r>
              <w:lastRenderedPageBreak/>
              <w:t>int[1..4]</w:t>
            </w:r>
          </w:p>
          <w:p w14:paraId="2E7C74D6" w14:textId="77777777" w:rsidR="00A62D3E" w:rsidRDefault="00A62D3E">
            <w:pPr>
              <w:pStyle w:val="TAL"/>
            </w:pPr>
          </w:p>
          <w:p w14:paraId="779B14C0"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43" w:type="dxa"/>
          </w:tcPr>
          <w:p w14:paraId="1377EFE1" w14:textId="77777777" w:rsidR="00A62D3E" w:rsidRDefault="00A62D3E">
            <w:pPr>
              <w:pStyle w:val="TAL"/>
            </w:pPr>
            <w:r>
              <w:t>TDD/FDD</w:t>
            </w:r>
          </w:p>
        </w:tc>
        <w:tc>
          <w:tcPr>
            <w:tcW w:w="1228" w:type="dxa"/>
          </w:tcPr>
          <w:p w14:paraId="7B3A5464" w14:textId="77777777" w:rsidR="00A62D3E" w:rsidRDefault="00A62D3E">
            <w:pPr>
              <w:pStyle w:val="TAL"/>
            </w:pPr>
            <w:r>
              <w:t>No</w:t>
            </w:r>
          </w:p>
        </w:tc>
      </w:tr>
    </w:tbl>
    <w:p w14:paraId="15F170D9" w14:textId="77777777" w:rsidR="00A62D3E" w:rsidRDefault="00A62D3E">
      <w:pPr>
        <w:pStyle w:val="FP"/>
      </w:pPr>
    </w:p>
    <w:p w14:paraId="6A82E66F" w14:textId="77777777" w:rsidR="00A62D3E" w:rsidRDefault="00A62D3E">
      <w:pPr>
        <w:pStyle w:val="Heading4"/>
      </w:pPr>
      <w:bookmarkStart w:id="23" w:name="_Toc406675266"/>
      <w:r>
        <w:t>6.1.1.6</w:t>
      </w:r>
      <w:r>
        <w:tab/>
      </w:r>
      <w:r>
        <w:rPr>
          <w:rFonts w:cs="Arial"/>
          <w:szCs w:val="24"/>
        </w:rPr>
        <w:t>PUSCH</w:t>
      </w:r>
      <w:bookmarkEnd w:id="23"/>
    </w:p>
    <w:p w14:paraId="3ACF139B" w14:textId="77777777" w:rsidR="00A62D3E" w:rsidRDefault="00A62D3E">
      <w:pPr>
        <w:keepNext/>
        <w:rPr>
          <w:color w:val="000000"/>
        </w:rPr>
      </w:pPr>
      <w:r>
        <w:rPr>
          <w:szCs w:val="22"/>
        </w:rPr>
        <w:t xml:space="preserve">This table contains </w:t>
      </w:r>
      <w:r>
        <w:rPr>
          <w:color w:val="000000"/>
        </w:rPr>
        <w:t>parameters related to PUSCH configuration.</w:t>
      </w:r>
    </w:p>
    <w:p w14:paraId="352FEEA3"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3355"/>
        <w:gridCol w:w="2148"/>
        <w:gridCol w:w="1239"/>
        <w:gridCol w:w="1226"/>
      </w:tblGrid>
      <w:tr w:rsidR="00A62D3E" w:rsidRPr="0036130D" w14:paraId="51C61529" w14:textId="77777777" w:rsidTr="0036130D">
        <w:trPr>
          <w:tblHeader/>
        </w:trPr>
        <w:tc>
          <w:tcPr>
            <w:tcW w:w="1889" w:type="dxa"/>
          </w:tcPr>
          <w:p w14:paraId="0AE2A814" w14:textId="77777777" w:rsidR="00A62D3E" w:rsidRDefault="00A62D3E">
            <w:pPr>
              <w:pStyle w:val="TAH"/>
            </w:pPr>
            <w:r>
              <w:t>Parameter Name</w:t>
            </w:r>
          </w:p>
        </w:tc>
        <w:tc>
          <w:tcPr>
            <w:tcW w:w="3355" w:type="dxa"/>
          </w:tcPr>
          <w:p w14:paraId="3456B7F8" w14:textId="77777777" w:rsidR="00A62D3E" w:rsidRDefault="00A62D3E">
            <w:pPr>
              <w:pStyle w:val="TAH"/>
            </w:pPr>
            <w:r>
              <w:t>Description</w:t>
            </w:r>
          </w:p>
        </w:tc>
        <w:tc>
          <w:tcPr>
            <w:tcW w:w="2148" w:type="dxa"/>
          </w:tcPr>
          <w:p w14:paraId="7DDC817A" w14:textId="77777777" w:rsidR="00A62D3E" w:rsidRDefault="00A62D3E">
            <w:pPr>
              <w:pStyle w:val="TAH"/>
            </w:pPr>
            <w:r>
              <w:t>Valid Values</w:t>
            </w:r>
          </w:p>
        </w:tc>
        <w:tc>
          <w:tcPr>
            <w:tcW w:w="1239" w:type="dxa"/>
          </w:tcPr>
          <w:p w14:paraId="0F60241A" w14:textId="77777777" w:rsidR="00A62D3E" w:rsidRDefault="00A62D3E">
            <w:pPr>
              <w:pStyle w:val="TAH"/>
            </w:pPr>
            <w:r>
              <w:t>TDD/FDD</w:t>
            </w:r>
          </w:p>
        </w:tc>
        <w:tc>
          <w:tcPr>
            <w:tcW w:w="1226" w:type="dxa"/>
          </w:tcPr>
          <w:p w14:paraId="7655B9CE" w14:textId="77777777" w:rsidR="00A62D3E" w:rsidRDefault="00A62D3E">
            <w:pPr>
              <w:pStyle w:val="TAH"/>
            </w:pPr>
            <w:r>
              <w:t>Applicable to HNB</w:t>
            </w:r>
          </w:p>
        </w:tc>
      </w:tr>
      <w:tr w:rsidR="00A62D3E" w14:paraId="1BD9E94A" w14:textId="77777777" w:rsidTr="0036130D">
        <w:tc>
          <w:tcPr>
            <w:tcW w:w="1889" w:type="dxa"/>
            <w:vAlign w:val="center"/>
          </w:tcPr>
          <w:p w14:paraId="3726B384" w14:textId="77777777" w:rsidR="00A62D3E" w:rsidRDefault="00A62D3E">
            <w:pPr>
              <w:pStyle w:val="TAL"/>
            </w:pPr>
            <w:r>
              <w:t>n-SB</w:t>
            </w:r>
          </w:p>
        </w:tc>
        <w:tc>
          <w:tcPr>
            <w:tcW w:w="3355" w:type="dxa"/>
            <w:vAlign w:val="center"/>
          </w:tcPr>
          <w:p w14:paraId="62C19ED3" w14:textId="77777777" w:rsidR="00A62D3E" w:rsidRDefault="00A62D3E">
            <w:pPr>
              <w:pStyle w:val="TAL"/>
            </w:pPr>
            <w:r>
              <w:t xml:space="preserve">Denotes the number of sub-bands. This parameter corresponds to </w:t>
            </w:r>
            <w:r w:rsidRPr="0036130D">
              <w:rPr>
                <w:i/>
                <w:iCs/>
              </w:rPr>
              <w:t>n-SB</w:t>
            </w:r>
            <w:r>
              <w:t xml:space="preserve"> parameter specified in 3GPP TS 36.331 section 6.3.2 and </w:t>
            </w:r>
            <w:r w:rsidRPr="0036130D">
              <w:rPr>
                <w:i/>
                <w:iCs/>
              </w:rPr>
              <w:t>N</w:t>
            </w:r>
            <w:r w:rsidRPr="0036130D">
              <w:rPr>
                <w:i/>
                <w:iCs/>
                <w:vertAlign w:val="subscript"/>
              </w:rPr>
              <w:t>SB</w:t>
            </w:r>
            <w:r>
              <w:t xml:space="preserve"> parameter specified in 3GPP TS 36.211 section 5.3.4 </w:t>
            </w:r>
          </w:p>
        </w:tc>
        <w:tc>
          <w:tcPr>
            <w:tcW w:w="2148" w:type="dxa"/>
            <w:vAlign w:val="center"/>
          </w:tcPr>
          <w:p w14:paraId="38F6F69E" w14:textId="77777777" w:rsidR="00A62D3E" w:rsidRDefault="00A62D3E">
            <w:pPr>
              <w:pStyle w:val="TAL"/>
            </w:pPr>
            <w:r>
              <w:t>int[1..4]</w:t>
            </w:r>
          </w:p>
          <w:p w14:paraId="755FEFCD" w14:textId="77777777" w:rsidR="00A62D3E" w:rsidRDefault="00A62D3E">
            <w:pPr>
              <w:pStyle w:val="TAL"/>
            </w:pPr>
          </w:p>
          <w:p w14:paraId="7C7F749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39" w:type="dxa"/>
          </w:tcPr>
          <w:p w14:paraId="40A8E56D" w14:textId="77777777" w:rsidR="00A62D3E" w:rsidRDefault="00A62D3E">
            <w:pPr>
              <w:pStyle w:val="TAL"/>
            </w:pPr>
            <w:r>
              <w:t>TDD/FDD</w:t>
            </w:r>
          </w:p>
        </w:tc>
        <w:tc>
          <w:tcPr>
            <w:tcW w:w="1226" w:type="dxa"/>
          </w:tcPr>
          <w:p w14:paraId="2A766A54" w14:textId="77777777" w:rsidR="00A62D3E" w:rsidRDefault="00A62D3E">
            <w:pPr>
              <w:pStyle w:val="TAL"/>
            </w:pPr>
            <w:r>
              <w:t>No</w:t>
            </w:r>
          </w:p>
        </w:tc>
      </w:tr>
      <w:tr w:rsidR="00A62D3E" w14:paraId="0799C403" w14:textId="77777777" w:rsidTr="0036130D">
        <w:tc>
          <w:tcPr>
            <w:tcW w:w="1889" w:type="dxa"/>
          </w:tcPr>
          <w:p w14:paraId="11D78E62" w14:textId="77777777" w:rsidR="00A62D3E" w:rsidRDefault="00A62D3E">
            <w:pPr>
              <w:pStyle w:val="TAL"/>
            </w:pPr>
            <w:r>
              <w:t>hoppingMode</w:t>
            </w:r>
          </w:p>
        </w:tc>
        <w:tc>
          <w:tcPr>
            <w:tcW w:w="3355" w:type="dxa"/>
          </w:tcPr>
          <w:p w14:paraId="157DF88E" w14:textId="77777777" w:rsidR="00A62D3E" w:rsidRDefault="00A62D3E">
            <w:pPr>
              <w:pStyle w:val="TAL"/>
            </w:pPr>
            <w:r>
              <w:t xml:space="preserve">Determines if hopping is “inter-subframe” or “intra and inter-subframe”. This parameter corresponds to </w:t>
            </w:r>
            <w:r w:rsidRPr="0036130D">
              <w:rPr>
                <w:i/>
                <w:iCs/>
              </w:rPr>
              <w:t>hoppingMode</w:t>
            </w:r>
            <w:r>
              <w:t xml:space="preserve"> parameter specified in 3GPP TS 36.331 section 6.3.2 and </w:t>
            </w:r>
            <w:r w:rsidRPr="0036130D">
              <w:rPr>
                <w:i/>
                <w:iCs/>
              </w:rPr>
              <w:t>Hopping-mode</w:t>
            </w:r>
            <w:r>
              <w:t xml:space="preserve"> parameter specified in 3GPP TS 36.211 section 5.3.4 </w:t>
            </w:r>
          </w:p>
        </w:tc>
        <w:tc>
          <w:tcPr>
            <w:tcW w:w="2148" w:type="dxa"/>
          </w:tcPr>
          <w:p w14:paraId="1CB526D8" w14:textId="77777777" w:rsidR="00A62D3E" w:rsidRDefault="00A62D3E">
            <w:pPr>
              <w:pStyle w:val="TAL"/>
            </w:pPr>
            <w:r>
              <w:t>Enum{interSubFrame, intraAndInterSubFrame}</w:t>
            </w:r>
          </w:p>
          <w:p w14:paraId="6C9FFC57" w14:textId="77777777" w:rsidR="00A62D3E" w:rsidRDefault="00A62D3E">
            <w:pPr>
              <w:pStyle w:val="TAL"/>
            </w:pPr>
          </w:p>
          <w:p w14:paraId="50A0879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39" w:type="dxa"/>
          </w:tcPr>
          <w:p w14:paraId="397DD085" w14:textId="77777777" w:rsidR="00A62D3E" w:rsidRDefault="00A62D3E">
            <w:pPr>
              <w:pStyle w:val="TAL"/>
            </w:pPr>
            <w:r>
              <w:t>TDD/FDD</w:t>
            </w:r>
          </w:p>
        </w:tc>
        <w:tc>
          <w:tcPr>
            <w:tcW w:w="1226" w:type="dxa"/>
          </w:tcPr>
          <w:p w14:paraId="2AB5480C" w14:textId="77777777" w:rsidR="00A62D3E" w:rsidRDefault="00A62D3E">
            <w:pPr>
              <w:pStyle w:val="TAL"/>
            </w:pPr>
            <w:r>
              <w:t>No</w:t>
            </w:r>
          </w:p>
        </w:tc>
      </w:tr>
      <w:tr w:rsidR="00A62D3E" w14:paraId="0CC04E20" w14:textId="77777777" w:rsidTr="0036130D">
        <w:tc>
          <w:tcPr>
            <w:tcW w:w="1889" w:type="dxa"/>
          </w:tcPr>
          <w:p w14:paraId="31015DCA" w14:textId="77777777" w:rsidR="00A62D3E" w:rsidRDefault="00A62D3E">
            <w:pPr>
              <w:pStyle w:val="TAL"/>
            </w:pPr>
            <w:r>
              <w:t>hoppingOffset</w:t>
            </w:r>
          </w:p>
        </w:tc>
        <w:tc>
          <w:tcPr>
            <w:tcW w:w="3355" w:type="dxa"/>
          </w:tcPr>
          <w:p w14:paraId="1C77D8CA" w14:textId="77777777" w:rsidR="00A62D3E" w:rsidRDefault="00A62D3E">
            <w:pPr>
              <w:pStyle w:val="TAL"/>
            </w:pPr>
            <w:r>
              <w:t xml:space="preserve">This parameter is used to compute the set of physical resource blocks to be used for transmission on PUSCH if uplink frequency hopping mode is enabled.  This parameter corresponds to </w:t>
            </w:r>
            <w:r w:rsidRPr="0036130D">
              <w:rPr>
                <w:i/>
                <w:iCs/>
              </w:rPr>
              <w:t>pusch-HoppingOffset</w:t>
            </w:r>
            <w:r>
              <w:t xml:space="preserve"> parameter specified in 3GPP TS 36.331 section 6.3.2 and</w:t>
            </w:r>
            <w:r w:rsidRPr="0036130D">
              <w:rPr>
                <w:i/>
                <w:iCs/>
              </w:rPr>
              <w:t xml:space="preserve"> N</w:t>
            </w:r>
            <w:r w:rsidRPr="0036130D">
              <w:rPr>
                <w:i/>
                <w:iCs/>
                <w:vertAlign w:val="subscript"/>
              </w:rPr>
              <w:t>RB</w:t>
            </w:r>
            <w:r w:rsidRPr="0036130D">
              <w:rPr>
                <w:i/>
                <w:iCs/>
                <w:vertAlign w:val="superscript"/>
              </w:rPr>
              <w:t>HO</w:t>
            </w:r>
            <w:r>
              <w:t xml:space="preserve"> parameter specified in 3GPP TS 36.211 section 5.3.4 </w:t>
            </w:r>
          </w:p>
        </w:tc>
        <w:tc>
          <w:tcPr>
            <w:tcW w:w="2148" w:type="dxa"/>
          </w:tcPr>
          <w:p w14:paraId="3CC47F05" w14:textId="77777777" w:rsidR="00A62D3E" w:rsidRDefault="00A62D3E">
            <w:pPr>
              <w:pStyle w:val="TAL"/>
            </w:pPr>
            <w:r>
              <w:t>int[0..98]</w:t>
            </w:r>
          </w:p>
          <w:p w14:paraId="5949C126" w14:textId="77777777" w:rsidR="00A62D3E" w:rsidRDefault="00A62D3E">
            <w:pPr>
              <w:pStyle w:val="TAL"/>
            </w:pPr>
          </w:p>
          <w:p w14:paraId="7D83C2F1"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42DA8638" w14:textId="77777777" w:rsidR="00F569E1" w:rsidRPr="0036130D" w:rsidRDefault="00F569E1" w:rsidP="00F569E1">
            <w:pPr>
              <w:pStyle w:val="TAL"/>
              <w:rPr>
                <w:szCs w:val="22"/>
              </w:rPr>
            </w:pPr>
          </w:p>
          <w:p w14:paraId="545BF71F" w14:textId="77777777" w:rsidR="00A62D3E" w:rsidRDefault="00F569E1" w:rsidP="00F569E1">
            <w:pPr>
              <w:pStyle w:val="TAL"/>
            </w:pPr>
            <w:r>
              <w:t>HeMS may provide one or more values and/or range of values for the HeNB to choose from.</w:t>
            </w:r>
          </w:p>
        </w:tc>
        <w:tc>
          <w:tcPr>
            <w:tcW w:w="1239" w:type="dxa"/>
          </w:tcPr>
          <w:p w14:paraId="672445DD" w14:textId="77777777" w:rsidR="00A62D3E" w:rsidRDefault="00A62D3E">
            <w:pPr>
              <w:pStyle w:val="TAL"/>
            </w:pPr>
            <w:r>
              <w:t>TDD/FDD</w:t>
            </w:r>
          </w:p>
        </w:tc>
        <w:tc>
          <w:tcPr>
            <w:tcW w:w="1226" w:type="dxa"/>
          </w:tcPr>
          <w:p w14:paraId="759914CF" w14:textId="77777777" w:rsidR="00A62D3E" w:rsidRDefault="00A62D3E">
            <w:pPr>
              <w:pStyle w:val="TAL"/>
            </w:pPr>
            <w:r>
              <w:t>No</w:t>
            </w:r>
          </w:p>
        </w:tc>
      </w:tr>
      <w:tr w:rsidR="00A62D3E" w14:paraId="43B2BD50" w14:textId="77777777" w:rsidTr="0036130D">
        <w:tc>
          <w:tcPr>
            <w:tcW w:w="1889" w:type="dxa"/>
          </w:tcPr>
          <w:p w14:paraId="4881DE18" w14:textId="77777777" w:rsidR="00A62D3E" w:rsidRDefault="00A62D3E">
            <w:pPr>
              <w:pStyle w:val="TAL"/>
            </w:pPr>
            <w:r>
              <w:t>enable64QAM</w:t>
            </w:r>
          </w:p>
        </w:tc>
        <w:tc>
          <w:tcPr>
            <w:tcW w:w="3355" w:type="dxa"/>
          </w:tcPr>
          <w:p w14:paraId="39320899" w14:textId="77777777" w:rsidR="00A62D3E" w:rsidRDefault="00A62D3E">
            <w:pPr>
              <w:pStyle w:val="TAL"/>
            </w:pPr>
            <w:r>
              <w:t xml:space="preserve">TRUE indicates that 64QAM is allowed while FALSE indicates that 64QAM is not allowed. This parameter corresponds to </w:t>
            </w:r>
            <w:r w:rsidRPr="0036130D">
              <w:rPr>
                <w:i/>
                <w:iCs/>
              </w:rPr>
              <w:t>enable64QAM</w:t>
            </w:r>
            <w:r>
              <w:t xml:space="preserve"> parameter specified in 3GPP TS 36.331 section 6.3.2.</w:t>
            </w:r>
          </w:p>
        </w:tc>
        <w:tc>
          <w:tcPr>
            <w:tcW w:w="2148" w:type="dxa"/>
          </w:tcPr>
          <w:p w14:paraId="4F80B32B" w14:textId="77777777" w:rsidR="00A62D3E" w:rsidRDefault="00A62D3E">
            <w:pPr>
              <w:pStyle w:val="TAL"/>
            </w:pPr>
            <w:r>
              <w:t>Boolean</w:t>
            </w:r>
          </w:p>
          <w:p w14:paraId="17664D71" w14:textId="77777777" w:rsidR="00A62D3E" w:rsidRDefault="00A62D3E">
            <w:pPr>
              <w:pStyle w:val="TAL"/>
            </w:pPr>
          </w:p>
          <w:p w14:paraId="4AB5B334"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39" w:type="dxa"/>
          </w:tcPr>
          <w:p w14:paraId="37A8B2D9" w14:textId="77777777" w:rsidR="00A62D3E" w:rsidRDefault="00A62D3E">
            <w:pPr>
              <w:pStyle w:val="TAL"/>
            </w:pPr>
            <w:r>
              <w:t>TDD/FDD</w:t>
            </w:r>
          </w:p>
        </w:tc>
        <w:tc>
          <w:tcPr>
            <w:tcW w:w="1226" w:type="dxa"/>
          </w:tcPr>
          <w:p w14:paraId="5DE20A51" w14:textId="77777777" w:rsidR="00A62D3E" w:rsidRDefault="00A62D3E">
            <w:pPr>
              <w:pStyle w:val="TAL"/>
            </w:pPr>
            <w:r>
              <w:t>No</w:t>
            </w:r>
          </w:p>
        </w:tc>
      </w:tr>
    </w:tbl>
    <w:p w14:paraId="3B157184" w14:textId="77777777" w:rsidR="00A62D3E" w:rsidRDefault="00A62D3E">
      <w:pPr>
        <w:pStyle w:val="FP"/>
        <w:rPr>
          <w:lang w:eastAsia="zh-CN"/>
        </w:rPr>
      </w:pPr>
    </w:p>
    <w:p w14:paraId="40B0AB6C" w14:textId="77777777" w:rsidR="00A62D3E" w:rsidRDefault="00A62D3E">
      <w:pPr>
        <w:pStyle w:val="Heading5"/>
      </w:pPr>
      <w:bookmarkStart w:id="24" w:name="_Toc406675267"/>
      <w:r>
        <w:lastRenderedPageBreak/>
        <w:t>6.1.1.6.1</w:t>
      </w:r>
      <w:r>
        <w:tab/>
        <w:t>Uplink Reference Signal</w:t>
      </w:r>
      <w:bookmarkEnd w:id="24"/>
    </w:p>
    <w:p w14:paraId="54AD193D" w14:textId="77777777" w:rsidR="00A62D3E" w:rsidRDefault="00A62D3E">
      <w:pPr>
        <w:keepNext/>
        <w:rPr>
          <w:szCs w:val="22"/>
        </w:rPr>
      </w:pPr>
      <w:r>
        <w:rPr>
          <w:szCs w:val="22"/>
        </w:rPr>
        <w:t xml:space="preserve">This table contains </w:t>
      </w:r>
      <w:r>
        <w:rPr>
          <w:color w:val="000000"/>
        </w:rPr>
        <w:t>parameters related to configuration of uplink reference signals on PUSCH (or PUCCH).</w:t>
      </w:r>
    </w:p>
    <w:p w14:paraId="0FAE0C2F"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3467"/>
        <w:gridCol w:w="1602"/>
        <w:gridCol w:w="1235"/>
        <w:gridCol w:w="1225"/>
      </w:tblGrid>
      <w:tr w:rsidR="00A62D3E" w:rsidRPr="0036130D" w14:paraId="41E29544" w14:textId="77777777" w:rsidTr="0036130D">
        <w:trPr>
          <w:tblHeader/>
        </w:trPr>
        <w:tc>
          <w:tcPr>
            <w:tcW w:w="2328" w:type="dxa"/>
          </w:tcPr>
          <w:p w14:paraId="23162471" w14:textId="77777777" w:rsidR="00A62D3E" w:rsidRDefault="00A62D3E">
            <w:pPr>
              <w:pStyle w:val="TAH"/>
            </w:pPr>
            <w:r>
              <w:t>Parameter Name</w:t>
            </w:r>
          </w:p>
        </w:tc>
        <w:tc>
          <w:tcPr>
            <w:tcW w:w="3467" w:type="dxa"/>
          </w:tcPr>
          <w:p w14:paraId="2380D3D3" w14:textId="77777777" w:rsidR="00A62D3E" w:rsidRDefault="00A62D3E">
            <w:pPr>
              <w:pStyle w:val="TAH"/>
            </w:pPr>
            <w:r>
              <w:t>Description</w:t>
            </w:r>
          </w:p>
        </w:tc>
        <w:tc>
          <w:tcPr>
            <w:tcW w:w="1602" w:type="dxa"/>
          </w:tcPr>
          <w:p w14:paraId="204B1827" w14:textId="77777777" w:rsidR="00A62D3E" w:rsidRDefault="00A62D3E">
            <w:pPr>
              <w:pStyle w:val="TAH"/>
            </w:pPr>
            <w:r>
              <w:t>Valid Values</w:t>
            </w:r>
          </w:p>
        </w:tc>
        <w:tc>
          <w:tcPr>
            <w:tcW w:w="1235" w:type="dxa"/>
          </w:tcPr>
          <w:p w14:paraId="7BEA431E" w14:textId="77777777" w:rsidR="00A62D3E" w:rsidRDefault="00A62D3E">
            <w:pPr>
              <w:pStyle w:val="TAH"/>
            </w:pPr>
            <w:r>
              <w:t>TDD/FDD</w:t>
            </w:r>
          </w:p>
        </w:tc>
        <w:tc>
          <w:tcPr>
            <w:tcW w:w="1225" w:type="dxa"/>
          </w:tcPr>
          <w:p w14:paraId="651DC384" w14:textId="77777777" w:rsidR="00A62D3E" w:rsidRDefault="00A62D3E">
            <w:pPr>
              <w:pStyle w:val="TAH"/>
            </w:pPr>
            <w:r>
              <w:t>Applicable to HNB</w:t>
            </w:r>
          </w:p>
        </w:tc>
      </w:tr>
      <w:tr w:rsidR="00A62D3E" w14:paraId="30DC1F45" w14:textId="77777777" w:rsidTr="0036130D">
        <w:tc>
          <w:tcPr>
            <w:tcW w:w="2328" w:type="dxa"/>
          </w:tcPr>
          <w:p w14:paraId="2C852447" w14:textId="77777777" w:rsidR="00A62D3E" w:rsidRDefault="00A62D3E">
            <w:pPr>
              <w:pStyle w:val="TAL"/>
            </w:pPr>
            <w:r>
              <w:t>groupHoppingEnabled</w:t>
            </w:r>
          </w:p>
        </w:tc>
        <w:tc>
          <w:tcPr>
            <w:tcW w:w="3467" w:type="dxa"/>
          </w:tcPr>
          <w:p w14:paraId="0ACD71B7" w14:textId="77777777" w:rsidR="00A62D3E" w:rsidRDefault="00A62D3E">
            <w:pPr>
              <w:pStyle w:val="TAL"/>
            </w:pPr>
            <w:r>
              <w:t xml:space="preserve">Determines whether group hopping is enabled or not. This parameter corresponds to </w:t>
            </w:r>
            <w:r w:rsidRPr="0036130D">
              <w:rPr>
                <w:i/>
                <w:iCs/>
              </w:rPr>
              <w:t>groupHoppingEnabled</w:t>
            </w:r>
            <w:r>
              <w:t xml:space="preserve"> parameter specified in 3GPP TS 36.331 section 6.3.2.and in TS 36.211  section 5.5.1.3.</w:t>
            </w:r>
          </w:p>
        </w:tc>
        <w:tc>
          <w:tcPr>
            <w:tcW w:w="1602" w:type="dxa"/>
          </w:tcPr>
          <w:p w14:paraId="06903C9F" w14:textId="77777777" w:rsidR="00A62D3E" w:rsidRDefault="00A62D3E">
            <w:pPr>
              <w:pStyle w:val="TAL"/>
            </w:pPr>
            <w:r>
              <w:t>Boolean</w:t>
            </w:r>
          </w:p>
          <w:p w14:paraId="667249A5" w14:textId="77777777" w:rsidR="00A62D3E" w:rsidRDefault="00A62D3E">
            <w:pPr>
              <w:pStyle w:val="TAL"/>
            </w:pPr>
          </w:p>
          <w:p w14:paraId="49802D6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35" w:type="dxa"/>
          </w:tcPr>
          <w:p w14:paraId="5559FEC3" w14:textId="77777777" w:rsidR="00A62D3E" w:rsidRDefault="00A62D3E">
            <w:pPr>
              <w:pStyle w:val="TAL"/>
            </w:pPr>
            <w:r>
              <w:t>TDD/FDD</w:t>
            </w:r>
          </w:p>
        </w:tc>
        <w:tc>
          <w:tcPr>
            <w:tcW w:w="1225" w:type="dxa"/>
          </w:tcPr>
          <w:p w14:paraId="788F69D6" w14:textId="77777777" w:rsidR="00A62D3E" w:rsidRDefault="00A62D3E">
            <w:pPr>
              <w:pStyle w:val="TAL"/>
            </w:pPr>
            <w:r>
              <w:t>No</w:t>
            </w:r>
          </w:p>
        </w:tc>
      </w:tr>
      <w:tr w:rsidR="00A62D3E" w14:paraId="05B1F153" w14:textId="77777777" w:rsidTr="0036130D">
        <w:tc>
          <w:tcPr>
            <w:tcW w:w="2328" w:type="dxa"/>
          </w:tcPr>
          <w:p w14:paraId="07A85C88" w14:textId="77777777" w:rsidR="00A62D3E" w:rsidRDefault="00A62D3E">
            <w:pPr>
              <w:pStyle w:val="TAL"/>
            </w:pPr>
            <w:r>
              <w:t>groupAssignmentPUSCH</w:t>
            </w:r>
          </w:p>
        </w:tc>
        <w:tc>
          <w:tcPr>
            <w:tcW w:w="3467" w:type="dxa"/>
          </w:tcPr>
          <w:p w14:paraId="60F2854D" w14:textId="77777777" w:rsidR="00A62D3E" w:rsidRDefault="00A62D3E">
            <w:pPr>
              <w:pStyle w:val="TAL"/>
            </w:pPr>
            <w:r>
              <w:t xml:space="preserve">Corresponds to parameter </w:t>
            </w:r>
            <w:r w:rsidRPr="0036130D">
              <w:rPr>
                <w:i/>
                <w:iCs/>
              </w:rPr>
              <w:t>groupAssignmentPUSCH</w:t>
            </w:r>
            <w:r>
              <w:t xml:space="preserve"> specified in 3GPP TS 36.331 section 6.3.2.</w:t>
            </w:r>
          </w:p>
        </w:tc>
        <w:tc>
          <w:tcPr>
            <w:tcW w:w="1602" w:type="dxa"/>
          </w:tcPr>
          <w:p w14:paraId="52F0C824" w14:textId="77777777" w:rsidR="00A62D3E" w:rsidRDefault="00A62D3E">
            <w:pPr>
              <w:pStyle w:val="TAL"/>
            </w:pPr>
            <w:r>
              <w:t>int[0..29]</w:t>
            </w:r>
          </w:p>
          <w:p w14:paraId="7A3AFFDD" w14:textId="77777777" w:rsidR="00A62D3E" w:rsidRDefault="00A62D3E">
            <w:pPr>
              <w:pStyle w:val="TAL"/>
            </w:pPr>
          </w:p>
          <w:p w14:paraId="4476CBFA"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35" w:type="dxa"/>
          </w:tcPr>
          <w:p w14:paraId="1C7C180E" w14:textId="77777777" w:rsidR="00A62D3E" w:rsidRDefault="00A62D3E">
            <w:pPr>
              <w:pStyle w:val="TAL"/>
            </w:pPr>
            <w:r>
              <w:t>TDD/FDD</w:t>
            </w:r>
          </w:p>
        </w:tc>
        <w:tc>
          <w:tcPr>
            <w:tcW w:w="1225" w:type="dxa"/>
          </w:tcPr>
          <w:p w14:paraId="5FB38995" w14:textId="77777777" w:rsidR="00A62D3E" w:rsidRDefault="00A62D3E">
            <w:pPr>
              <w:pStyle w:val="TAL"/>
            </w:pPr>
            <w:r>
              <w:t>No</w:t>
            </w:r>
          </w:p>
        </w:tc>
      </w:tr>
      <w:tr w:rsidR="00A62D3E" w14:paraId="103212D8" w14:textId="77777777" w:rsidTr="0036130D">
        <w:tc>
          <w:tcPr>
            <w:tcW w:w="2328" w:type="dxa"/>
          </w:tcPr>
          <w:p w14:paraId="1683A89D" w14:textId="77777777" w:rsidR="00A62D3E" w:rsidRDefault="00A62D3E">
            <w:pPr>
              <w:pStyle w:val="TAL"/>
            </w:pPr>
            <w:r>
              <w:t>sequenceHoppingEnabled</w:t>
            </w:r>
          </w:p>
        </w:tc>
        <w:tc>
          <w:tcPr>
            <w:tcW w:w="3467" w:type="dxa"/>
          </w:tcPr>
          <w:p w14:paraId="53E84FFF" w14:textId="77777777" w:rsidR="00A62D3E" w:rsidRDefault="00A62D3E">
            <w:pPr>
              <w:pStyle w:val="TAL"/>
            </w:pPr>
            <w:r>
              <w:t xml:space="preserve">Determines whether sequence hopping is enabled or not. This parameter corresponds to </w:t>
            </w:r>
            <w:r w:rsidRPr="0036130D">
              <w:rPr>
                <w:i/>
                <w:iCs/>
              </w:rPr>
              <w:t>sequenceHoppingEnabled</w:t>
            </w:r>
            <w:r>
              <w:t xml:space="preserve"> parameter specified in 3GPP TS 36.331 section 6.3.2.and in TS 36.211 section 5.5.1.4.</w:t>
            </w:r>
          </w:p>
        </w:tc>
        <w:tc>
          <w:tcPr>
            <w:tcW w:w="1602" w:type="dxa"/>
          </w:tcPr>
          <w:p w14:paraId="1251D5FC" w14:textId="77777777" w:rsidR="00A62D3E" w:rsidRDefault="00A62D3E">
            <w:pPr>
              <w:pStyle w:val="TAL"/>
            </w:pPr>
            <w:r>
              <w:t>Boolean</w:t>
            </w:r>
          </w:p>
          <w:p w14:paraId="688AF10C" w14:textId="77777777" w:rsidR="00A62D3E" w:rsidRDefault="00A62D3E">
            <w:pPr>
              <w:pStyle w:val="TAL"/>
            </w:pPr>
          </w:p>
          <w:p w14:paraId="354E44A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35" w:type="dxa"/>
          </w:tcPr>
          <w:p w14:paraId="16ACBF12" w14:textId="77777777" w:rsidR="00A62D3E" w:rsidRDefault="00A62D3E">
            <w:pPr>
              <w:pStyle w:val="TAL"/>
            </w:pPr>
            <w:r>
              <w:t>TDD/FDD</w:t>
            </w:r>
          </w:p>
        </w:tc>
        <w:tc>
          <w:tcPr>
            <w:tcW w:w="1225" w:type="dxa"/>
          </w:tcPr>
          <w:p w14:paraId="7C2AC770" w14:textId="77777777" w:rsidR="00A62D3E" w:rsidRDefault="00A62D3E">
            <w:pPr>
              <w:pStyle w:val="TAL"/>
            </w:pPr>
            <w:r>
              <w:t>No</w:t>
            </w:r>
          </w:p>
        </w:tc>
      </w:tr>
      <w:tr w:rsidR="00A62D3E" w14:paraId="48D72C75" w14:textId="77777777" w:rsidTr="0036130D">
        <w:tc>
          <w:tcPr>
            <w:tcW w:w="2328" w:type="dxa"/>
          </w:tcPr>
          <w:p w14:paraId="6C09A562" w14:textId="77777777" w:rsidR="00A62D3E" w:rsidRDefault="00A62D3E">
            <w:pPr>
              <w:pStyle w:val="TAL"/>
            </w:pPr>
            <w:r>
              <w:t>cyclicShift</w:t>
            </w:r>
          </w:p>
        </w:tc>
        <w:tc>
          <w:tcPr>
            <w:tcW w:w="3467" w:type="dxa"/>
          </w:tcPr>
          <w:p w14:paraId="491A944A" w14:textId="77777777" w:rsidR="00A62D3E" w:rsidRDefault="00A62D3E">
            <w:pPr>
              <w:pStyle w:val="TAL"/>
            </w:pPr>
            <w:r>
              <w:t xml:space="preserve">Corresponds to parameter </w:t>
            </w:r>
            <w:r w:rsidRPr="0036130D">
              <w:rPr>
                <w:i/>
                <w:iCs/>
              </w:rPr>
              <w:t>cyclcShift</w:t>
            </w:r>
            <w:r>
              <w:t xml:space="preserve"> specified in 3GPP TS 36.331 section 6.3.2.</w:t>
            </w:r>
          </w:p>
        </w:tc>
        <w:tc>
          <w:tcPr>
            <w:tcW w:w="1602" w:type="dxa"/>
          </w:tcPr>
          <w:p w14:paraId="1BB7C61C" w14:textId="77777777" w:rsidR="00A62D3E" w:rsidRDefault="00A62D3E">
            <w:pPr>
              <w:pStyle w:val="TAL"/>
            </w:pPr>
            <w:r>
              <w:t>int[0..7]</w:t>
            </w:r>
          </w:p>
          <w:p w14:paraId="7437D0DF" w14:textId="77777777" w:rsidR="00A62D3E" w:rsidRDefault="00A62D3E">
            <w:pPr>
              <w:pStyle w:val="TAL"/>
            </w:pPr>
          </w:p>
          <w:p w14:paraId="1C54FDC4"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35" w:type="dxa"/>
          </w:tcPr>
          <w:p w14:paraId="0397FA56" w14:textId="77777777" w:rsidR="00A62D3E" w:rsidRDefault="00A62D3E">
            <w:pPr>
              <w:pStyle w:val="TAL"/>
            </w:pPr>
            <w:r>
              <w:t>TDD/FDD</w:t>
            </w:r>
          </w:p>
        </w:tc>
        <w:tc>
          <w:tcPr>
            <w:tcW w:w="1225" w:type="dxa"/>
          </w:tcPr>
          <w:p w14:paraId="786B5635" w14:textId="77777777" w:rsidR="00A62D3E" w:rsidRDefault="00A62D3E">
            <w:pPr>
              <w:pStyle w:val="TAL"/>
            </w:pPr>
            <w:r>
              <w:t>No</w:t>
            </w:r>
          </w:p>
        </w:tc>
      </w:tr>
    </w:tbl>
    <w:p w14:paraId="01D1726E" w14:textId="77777777" w:rsidR="00A62D3E" w:rsidRDefault="00A62D3E">
      <w:pPr>
        <w:pStyle w:val="FP"/>
        <w:rPr>
          <w:lang w:eastAsia="zh-CN"/>
        </w:rPr>
      </w:pPr>
    </w:p>
    <w:p w14:paraId="5B1F84FB" w14:textId="77777777" w:rsidR="00A62D3E" w:rsidRDefault="00A62D3E">
      <w:pPr>
        <w:pStyle w:val="Heading4"/>
      </w:pPr>
      <w:bookmarkStart w:id="25" w:name="_Toc406675268"/>
      <w:r>
        <w:lastRenderedPageBreak/>
        <w:t>6.1.1.7</w:t>
      </w:r>
      <w:r>
        <w:tab/>
        <w:t>Uplink Power Control</w:t>
      </w:r>
      <w:bookmarkEnd w:id="25"/>
    </w:p>
    <w:p w14:paraId="633D72AA" w14:textId="77777777" w:rsidR="00A62D3E" w:rsidRDefault="00A62D3E">
      <w:pPr>
        <w:keepNext/>
        <w:rPr>
          <w:color w:val="000000"/>
        </w:rPr>
      </w:pPr>
      <w:r>
        <w:rPr>
          <w:szCs w:val="22"/>
        </w:rPr>
        <w:t xml:space="preserve">This table contains </w:t>
      </w:r>
      <w:r>
        <w:rPr>
          <w:color w:val="000000"/>
        </w:rPr>
        <w:t>parameters used for computing UL power.</w:t>
      </w:r>
    </w:p>
    <w:p w14:paraId="4764E0AA"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666"/>
        <w:gridCol w:w="1701"/>
        <w:gridCol w:w="1275"/>
        <w:gridCol w:w="1242"/>
      </w:tblGrid>
      <w:tr w:rsidR="00A62D3E" w:rsidRPr="0036130D" w14:paraId="6D222478" w14:textId="77777777" w:rsidTr="0036130D">
        <w:trPr>
          <w:tblHeader/>
        </w:trPr>
        <w:tc>
          <w:tcPr>
            <w:tcW w:w="1971" w:type="dxa"/>
          </w:tcPr>
          <w:p w14:paraId="040BABBC" w14:textId="77777777" w:rsidR="00A62D3E" w:rsidRDefault="00A62D3E">
            <w:pPr>
              <w:pStyle w:val="TAH"/>
            </w:pPr>
            <w:r>
              <w:t>Parameter Name</w:t>
            </w:r>
          </w:p>
        </w:tc>
        <w:tc>
          <w:tcPr>
            <w:tcW w:w="3666" w:type="dxa"/>
          </w:tcPr>
          <w:p w14:paraId="4EC7F3D5" w14:textId="77777777" w:rsidR="00A62D3E" w:rsidRDefault="00A62D3E">
            <w:pPr>
              <w:pStyle w:val="TAH"/>
            </w:pPr>
            <w:r>
              <w:t>Description</w:t>
            </w:r>
          </w:p>
        </w:tc>
        <w:tc>
          <w:tcPr>
            <w:tcW w:w="1701" w:type="dxa"/>
          </w:tcPr>
          <w:p w14:paraId="67E2167B" w14:textId="77777777" w:rsidR="00A62D3E" w:rsidRDefault="00A62D3E">
            <w:pPr>
              <w:pStyle w:val="TAH"/>
            </w:pPr>
            <w:r>
              <w:t>Valid Values</w:t>
            </w:r>
          </w:p>
        </w:tc>
        <w:tc>
          <w:tcPr>
            <w:tcW w:w="1275" w:type="dxa"/>
          </w:tcPr>
          <w:p w14:paraId="6785604C" w14:textId="77777777" w:rsidR="00A62D3E" w:rsidRDefault="00A62D3E">
            <w:pPr>
              <w:pStyle w:val="TAH"/>
            </w:pPr>
            <w:r>
              <w:t>TDD/FDD</w:t>
            </w:r>
          </w:p>
        </w:tc>
        <w:tc>
          <w:tcPr>
            <w:tcW w:w="1242" w:type="dxa"/>
          </w:tcPr>
          <w:p w14:paraId="02CC27DE" w14:textId="77777777" w:rsidR="00A62D3E" w:rsidRDefault="00A62D3E">
            <w:pPr>
              <w:pStyle w:val="TAH"/>
            </w:pPr>
            <w:r>
              <w:t>Applicable to HNB</w:t>
            </w:r>
          </w:p>
        </w:tc>
      </w:tr>
      <w:tr w:rsidR="00A62D3E" w14:paraId="2FE8A296" w14:textId="77777777" w:rsidTr="0036130D">
        <w:tc>
          <w:tcPr>
            <w:tcW w:w="1971" w:type="dxa"/>
          </w:tcPr>
          <w:p w14:paraId="51DE11F8" w14:textId="77777777" w:rsidR="00A62D3E" w:rsidRDefault="00A62D3E">
            <w:pPr>
              <w:pStyle w:val="TAL"/>
            </w:pPr>
            <w:r>
              <w:t>p0NominalPUSCH</w:t>
            </w:r>
          </w:p>
        </w:tc>
        <w:tc>
          <w:tcPr>
            <w:tcW w:w="3666" w:type="dxa"/>
          </w:tcPr>
          <w:p w14:paraId="4F644A1C" w14:textId="77777777" w:rsidR="00A62D3E" w:rsidRDefault="00A62D3E">
            <w:pPr>
              <w:pStyle w:val="TAL"/>
            </w:pPr>
            <w:r>
              <w:t xml:space="preserve">Denotes the parameter used to compute the UL UE transmit power for transmission on PUSCH for semi-persistent grants. This parameter corresponds to </w:t>
            </w:r>
            <w:r w:rsidRPr="0036130D">
              <w:rPr>
                <w:i/>
                <w:iCs/>
              </w:rPr>
              <w:t>p0-NominalPUSCH</w:t>
            </w:r>
            <w:r>
              <w:t xml:space="preserve"> parameter specified in 3GPP TS 36.331 section 6.3.2 and P</w:t>
            </w:r>
            <w:r w:rsidRPr="0036130D">
              <w:rPr>
                <w:vertAlign w:val="subscript"/>
              </w:rPr>
              <w:t>O_NoMINAL_PUSCH</w:t>
            </w:r>
            <w:r>
              <w:t xml:space="preserve">(0) parameter specified in 3GPP TS 36.213 clause 5.1.1.1  </w:t>
            </w:r>
          </w:p>
        </w:tc>
        <w:tc>
          <w:tcPr>
            <w:tcW w:w="1701" w:type="dxa"/>
          </w:tcPr>
          <w:p w14:paraId="557BE70B" w14:textId="77777777" w:rsidR="00A62D3E" w:rsidRDefault="00A62D3E">
            <w:pPr>
              <w:pStyle w:val="TAL"/>
            </w:pPr>
            <w:r>
              <w:t>int[-126..24]</w:t>
            </w:r>
          </w:p>
          <w:p w14:paraId="0D5B66CB" w14:textId="77777777" w:rsidR="00A62D3E" w:rsidRDefault="00A62D3E">
            <w:pPr>
              <w:pStyle w:val="TAL"/>
            </w:pPr>
          </w:p>
          <w:p w14:paraId="06832C67"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14B16CC" w14:textId="77777777" w:rsidR="00F569E1" w:rsidRPr="0036130D" w:rsidRDefault="00F569E1" w:rsidP="00F569E1">
            <w:pPr>
              <w:pStyle w:val="TAL"/>
              <w:rPr>
                <w:szCs w:val="22"/>
              </w:rPr>
            </w:pPr>
          </w:p>
          <w:p w14:paraId="68B696D4" w14:textId="77777777" w:rsidR="00A62D3E" w:rsidRDefault="00F569E1" w:rsidP="00F569E1">
            <w:pPr>
              <w:pStyle w:val="TAL"/>
            </w:pPr>
            <w:r>
              <w:t>HeMS may provide one or more values and/or range of values for the HeNB to choose from.</w:t>
            </w:r>
          </w:p>
        </w:tc>
        <w:tc>
          <w:tcPr>
            <w:tcW w:w="1275" w:type="dxa"/>
          </w:tcPr>
          <w:p w14:paraId="3FC533A2" w14:textId="77777777" w:rsidR="00A62D3E" w:rsidRDefault="00A62D3E">
            <w:pPr>
              <w:pStyle w:val="TAL"/>
            </w:pPr>
            <w:r>
              <w:t>TDD/FDD</w:t>
            </w:r>
          </w:p>
        </w:tc>
        <w:tc>
          <w:tcPr>
            <w:tcW w:w="1242" w:type="dxa"/>
          </w:tcPr>
          <w:p w14:paraId="0B5AA7EB" w14:textId="77777777" w:rsidR="00A62D3E" w:rsidRDefault="00A62D3E">
            <w:pPr>
              <w:pStyle w:val="TAL"/>
            </w:pPr>
            <w:r>
              <w:t>No</w:t>
            </w:r>
          </w:p>
        </w:tc>
      </w:tr>
      <w:tr w:rsidR="00A62D3E" w14:paraId="5F605731" w14:textId="77777777" w:rsidTr="0036130D">
        <w:tc>
          <w:tcPr>
            <w:tcW w:w="1971" w:type="dxa"/>
          </w:tcPr>
          <w:p w14:paraId="0AB22186" w14:textId="77777777" w:rsidR="00A62D3E" w:rsidRDefault="00A62D3E">
            <w:pPr>
              <w:pStyle w:val="TAL"/>
            </w:pPr>
            <w:r>
              <w:t>Alpha</w:t>
            </w:r>
          </w:p>
        </w:tc>
        <w:tc>
          <w:tcPr>
            <w:tcW w:w="3666" w:type="dxa"/>
          </w:tcPr>
          <w:p w14:paraId="6EBCBAAA" w14:textId="77777777" w:rsidR="00A62D3E" w:rsidRDefault="00A62D3E">
            <w:pPr>
              <w:pStyle w:val="TAL"/>
            </w:pPr>
            <w:r>
              <w:t xml:space="preserve">Denotes the parameter used to compute the UL UE transmit power for transmission on PUSCH. aIn corresponds to value of 0.n and aI1 corresponds to value of 1. This parameter corresponds to </w:t>
            </w:r>
            <w:r w:rsidRPr="0036130D">
              <w:rPr>
                <w:i/>
                <w:iCs/>
              </w:rPr>
              <w:t>alpha</w:t>
            </w:r>
            <w:r>
              <w:t xml:space="preserve"> parameter specified in 3GPP TS 36.331 section 6.3.2 and to </w:t>
            </w:r>
            <w:r w:rsidRPr="0036130D">
              <w:rPr>
                <w:i/>
                <w:iCs/>
              </w:rPr>
              <w:t>α</w:t>
            </w:r>
            <w:r>
              <w:t xml:space="preserve"> parameter specified in 3GPP TS 36.213 clause 5.1.1.1.  </w:t>
            </w:r>
          </w:p>
        </w:tc>
        <w:tc>
          <w:tcPr>
            <w:tcW w:w="1701" w:type="dxa"/>
          </w:tcPr>
          <w:p w14:paraId="5951F34F" w14:textId="77777777" w:rsidR="00A62D3E" w:rsidRPr="0036130D" w:rsidRDefault="00A62D3E">
            <w:pPr>
              <w:pStyle w:val="TAL"/>
              <w:rPr>
                <w:lang w:val="it-IT"/>
              </w:rPr>
            </w:pPr>
            <w:r w:rsidRPr="0036130D">
              <w:rPr>
                <w:lang w:val="it-IT"/>
              </w:rPr>
              <w:t>Enum {al0, al04, al05, al06, al07, al08, al09, al1}</w:t>
            </w:r>
          </w:p>
          <w:p w14:paraId="37EFF8BD" w14:textId="77777777" w:rsidR="00A62D3E" w:rsidRPr="0036130D" w:rsidRDefault="00A62D3E">
            <w:pPr>
              <w:pStyle w:val="TAL"/>
              <w:rPr>
                <w:lang w:val="it-IT"/>
              </w:rPr>
            </w:pPr>
          </w:p>
          <w:p w14:paraId="0C2638BD"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315B687A" w14:textId="77777777" w:rsidR="00F569E1" w:rsidRPr="0036130D" w:rsidRDefault="00F569E1" w:rsidP="00F569E1">
            <w:pPr>
              <w:pStyle w:val="TAL"/>
              <w:rPr>
                <w:szCs w:val="22"/>
              </w:rPr>
            </w:pPr>
          </w:p>
          <w:p w14:paraId="1AC3E48B" w14:textId="77777777" w:rsidR="00A62D3E" w:rsidRDefault="00F569E1" w:rsidP="00F569E1">
            <w:pPr>
              <w:pStyle w:val="TAL"/>
            </w:pPr>
            <w:r>
              <w:t>HeMS may provide one or more values and/or range of values for the HeNB to choose from.</w:t>
            </w:r>
          </w:p>
        </w:tc>
        <w:tc>
          <w:tcPr>
            <w:tcW w:w="1275" w:type="dxa"/>
          </w:tcPr>
          <w:p w14:paraId="68236244" w14:textId="77777777" w:rsidR="00A62D3E" w:rsidRDefault="00A62D3E">
            <w:pPr>
              <w:pStyle w:val="TAL"/>
            </w:pPr>
            <w:r>
              <w:t>TDD/FDD</w:t>
            </w:r>
          </w:p>
        </w:tc>
        <w:tc>
          <w:tcPr>
            <w:tcW w:w="1242" w:type="dxa"/>
          </w:tcPr>
          <w:p w14:paraId="307DA644" w14:textId="77777777" w:rsidR="00A62D3E" w:rsidRDefault="00A62D3E">
            <w:pPr>
              <w:pStyle w:val="TAL"/>
            </w:pPr>
            <w:r>
              <w:t>No</w:t>
            </w:r>
          </w:p>
        </w:tc>
      </w:tr>
      <w:tr w:rsidR="00A62D3E" w14:paraId="1D1F4ABD" w14:textId="77777777" w:rsidTr="0036130D">
        <w:tc>
          <w:tcPr>
            <w:tcW w:w="1971" w:type="dxa"/>
          </w:tcPr>
          <w:p w14:paraId="0DFDE080" w14:textId="77777777" w:rsidR="00A62D3E" w:rsidRDefault="00A62D3E">
            <w:pPr>
              <w:pStyle w:val="TAL"/>
            </w:pPr>
            <w:r>
              <w:t>p0NominalPUCCH</w:t>
            </w:r>
          </w:p>
        </w:tc>
        <w:tc>
          <w:tcPr>
            <w:tcW w:w="3666" w:type="dxa"/>
          </w:tcPr>
          <w:p w14:paraId="5F9A3EFA" w14:textId="77777777" w:rsidR="00A62D3E" w:rsidRDefault="00A62D3E">
            <w:pPr>
              <w:pStyle w:val="TAL"/>
            </w:pPr>
            <w:r>
              <w:t>Denotes the parameter used to compute the UL UE transmit power for transmission on PUCCH. This parameter corresponds to</w:t>
            </w:r>
            <w:r w:rsidRPr="0036130D">
              <w:rPr>
                <w:i/>
                <w:iCs/>
              </w:rPr>
              <w:t xml:space="preserve"> p0-NominalPUCCH</w:t>
            </w:r>
            <w:r>
              <w:t xml:space="preserve"> parameter specified in 3GPP TS 36.331 clause 6.3.2 and </w:t>
            </w:r>
            <w:r w:rsidRPr="0036130D">
              <w:rPr>
                <w:i/>
                <w:iCs/>
              </w:rPr>
              <w:t>P</w:t>
            </w:r>
            <w:r w:rsidRPr="0036130D">
              <w:rPr>
                <w:i/>
                <w:iCs/>
                <w:vertAlign w:val="subscript"/>
              </w:rPr>
              <w:t>O_NoMINAL_PUCCH</w:t>
            </w:r>
            <w:r>
              <w:t xml:space="preserve"> parameter specified in 3GPP TS 36.213 section 5.1.2.1  </w:t>
            </w:r>
          </w:p>
        </w:tc>
        <w:tc>
          <w:tcPr>
            <w:tcW w:w="1701" w:type="dxa"/>
          </w:tcPr>
          <w:p w14:paraId="3B6EEAAA" w14:textId="77777777" w:rsidR="00A62D3E" w:rsidRDefault="00A62D3E">
            <w:pPr>
              <w:pStyle w:val="TAL"/>
            </w:pPr>
            <w:r>
              <w:rPr>
                <w:rFonts w:hint="eastAsia"/>
                <w:lang w:eastAsia="ko-KR"/>
              </w:rPr>
              <w:t>int[-127..-96]</w:t>
            </w:r>
          </w:p>
          <w:p w14:paraId="292D608A" w14:textId="77777777" w:rsidR="00A62D3E" w:rsidRDefault="00A62D3E">
            <w:pPr>
              <w:pStyle w:val="TAL"/>
            </w:pPr>
          </w:p>
          <w:p w14:paraId="4CDD4D5F"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60EE1B0A" w14:textId="77777777" w:rsidR="00F569E1" w:rsidRPr="0036130D" w:rsidRDefault="00F569E1" w:rsidP="00F569E1">
            <w:pPr>
              <w:pStyle w:val="TAL"/>
              <w:rPr>
                <w:szCs w:val="22"/>
              </w:rPr>
            </w:pPr>
          </w:p>
          <w:p w14:paraId="29902D32" w14:textId="77777777" w:rsidR="00A62D3E" w:rsidRDefault="00F569E1" w:rsidP="00F569E1">
            <w:pPr>
              <w:pStyle w:val="TAL"/>
            </w:pPr>
            <w:r>
              <w:t>HeMS may provide one or more values and/or range of values for the HeNB to choose from.</w:t>
            </w:r>
          </w:p>
        </w:tc>
        <w:tc>
          <w:tcPr>
            <w:tcW w:w="1275" w:type="dxa"/>
          </w:tcPr>
          <w:p w14:paraId="1B22937C" w14:textId="77777777" w:rsidR="00A62D3E" w:rsidRDefault="00A62D3E">
            <w:pPr>
              <w:pStyle w:val="TAL"/>
            </w:pPr>
            <w:r>
              <w:t>TDD/FDD</w:t>
            </w:r>
          </w:p>
        </w:tc>
        <w:tc>
          <w:tcPr>
            <w:tcW w:w="1242" w:type="dxa"/>
          </w:tcPr>
          <w:p w14:paraId="1880B7FE" w14:textId="77777777" w:rsidR="00A62D3E" w:rsidRDefault="00A62D3E">
            <w:pPr>
              <w:pStyle w:val="TAL"/>
            </w:pPr>
            <w:r>
              <w:t>No</w:t>
            </w:r>
          </w:p>
        </w:tc>
      </w:tr>
      <w:tr w:rsidR="00A62D3E" w14:paraId="6675BAC5" w14:textId="77777777" w:rsidTr="0036130D">
        <w:tc>
          <w:tcPr>
            <w:tcW w:w="1971" w:type="dxa"/>
          </w:tcPr>
          <w:p w14:paraId="548308BB" w14:textId="77777777" w:rsidR="00A62D3E" w:rsidRDefault="00A62D3E">
            <w:pPr>
              <w:pStyle w:val="TAL"/>
            </w:pPr>
            <w:r>
              <w:t>deltaF-PUCCH-Format1</w:t>
            </w:r>
          </w:p>
        </w:tc>
        <w:tc>
          <w:tcPr>
            <w:tcW w:w="3666" w:type="dxa"/>
          </w:tcPr>
          <w:p w14:paraId="41F2C021" w14:textId="77777777" w:rsidR="00A62D3E" w:rsidRDefault="00A62D3E">
            <w:pPr>
              <w:pStyle w:val="TAL"/>
            </w:pPr>
            <w:r>
              <w:t>Each value of deltaF-PUCCH-FormatX corresponds to parameter Δ</w:t>
            </w:r>
            <w:r w:rsidRPr="0036130D">
              <w:rPr>
                <w:vertAlign w:val="subscript"/>
              </w:rPr>
              <w:t>F_PUCCH</w:t>
            </w:r>
            <w:r>
              <w:t>(X), where XÎ{1,1b,2,2a,2b}, specified in 36.331 3GPP TS 36.331 section 6.3.2 and in 3GPP TS 36.213 section 5.1.2. Value of deltaFn corresponds to n dB.</w:t>
            </w:r>
          </w:p>
        </w:tc>
        <w:tc>
          <w:tcPr>
            <w:tcW w:w="1701" w:type="dxa"/>
          </w:tcPr>
          <w:p w14:paraId="18C195CC" w14:textId="77777777" w:rsidR="00A62D3E" w:rsidRDefault="00A62D3E">
            <w:pPr>
              <w:pStyle w:val="TAL"/>
            </w:pPr>
            <w:r>
              <w:t>Enum{deltaF-2, deltaF0, deltaF2}</w:t>
            </w:r>
          </w:p>
          <w:p w14:paraId="559C647C" w14:textId="77777777" w:rsidR="00A62D3E" w:rsidRDefault="00A62D3E">
            <w:pPr>
              <w:pStyle w:val="TAL"/>
            </w:pPr>
          </w:p>
          <w:p w14:paraId="6BC7DDC8"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6D9441B5" w14:textId="77777777" w:rsidR="00A62D3E" w:rsidRDefault="00A62D3E">
            <w:pPr>
              <w:pStyle w:val="TAL"/>
            </w:pPr>
            <w:r>
              <w:t>TDD/FDD</w:t>
            </w:r>
          </w:p>
        </w:tc>
        <w:tc>
          <w:tcPr>
            <w:tcW w:w="1242" w:type="dxa"/>
          </w:tcPr>
          <w:p w14:paraId="6BA9A6ED" w14:textId="77777777" w:rsidR="00A62D3E" w:rsidRDefault="00A62D3E">
            <w:pPr>
              <w:pStyle w:val="TAL"/>
            </w:pPr>
            <w:r>
              <w:t>No</w:t>
            </w:r>
          </w:p>
        </w:tc>
      </w:tr>
      <w:tr w:rsidR="00A62D3E" w14:paraId="2077CF42" w14:textId="77777777" w:rsidTr="0036130D">
        <w:tc>
          <w:tcPr>
            <w:tcW w:w="1971" w:type="dxa"/>
          </w:tcPr>
          <w:p w14:paraId="4D8B0E54" w14:textId="77777777" w:rsidR="00A62D3E" w:rsidRDefault="00A62D3E">
            <w:pPr>
              <w:pStyle w:val="TAL"/>
            </w:pPr>
            <w:r>
              <w:t>deltaF-PUCCH-Format1b</w:t>
            </w:r>
          </w:p>
        </w:tc>
        <w:tc>
          <w:tcPr>
            <w:tcW w:w="3666" w:type="dxa"/>
          </w:tcPr>
          <w:p w14:paraId="6AB18288" w14:textId="77777777" w:rsidR="00A62D3E" w:rsidRDefault="00A62D3E">
            <w:pPr>
              <w:pStyle w:val="TAL"/>
            </w:pPr>
            <w:r>
              <w:t>Each value of deltaF-PUCCH-FormatX corresponds to parameter Δ</w:t>
            </w:r>
            <w:r w:rsidRPr="0036130D">
              <w:rPr>
                <w:vertAlign w:val="subscript"/>
              </w:rPr>
              <w:t>F_PUCCH</w:t>
            </w:r>
            <w:r>
              <w:t>(X), where XÎ{1,1b,2,2a,2b}, specified in 36.331 3GPP TS 36.331 section 6.3.2 and in 3GPP TS 36.213 section 5.1.2. Value of deltaFn corresponds to n dB.</w:t>
            </w:r>
          </w:p>
        </w:tc>
        <w:tc>
          <w:tcPr>
            <w:tcW w:w="1701" w:type="dxa"/>
          </w:tcPr>
          <w:p w14:paraId="36E98954" w14:textId="77777777" w:rsidR="00A62D3E" w:rsidRDefault="00A62D3E">
            <w:pPr>
              <w:pStyle w:val="TAL"/>
            </w:pPr>
            <w:r>
              <w:t>Enum{deltaF1, deltaF3, deltaF5}</w:t>
            </w:r>
          </w:p>
          <w:p w14:paraId="384620E6" w14:textId="77777777" w:rsidR="00A62D3E" w:rsidRDefault="00A62D3E">
            <w:pPr>
              <w:pStyle w:val="TAL"/>
            </w:pPr>
          </w:p>
          <w:p w14:paraId="7568F909"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5726B42C" w14:textId="77777777" w:rsidR="00A62D3E" w:rsidRDefault="00A62D3E">
            <w:pPr>
              <w:pStyle w:val="TAL"/>
            </w:pPr>
            <w:r>
              <w:t>TDD/FDD</w:t>
            </w:r>
          </w:p>
        </w:tc>
        <w:tc>
          <w:tcPr>
            <w:tcW w:w="1242" w:type="dxa"/>
          </w:tcPr>
          <w:p w14:paraId="02DAD707" w14:textId="77777777" w:rsidR="00A62D3E" w:rsidRDefault="00A62D3E">
            <w:pPr>
              <w:pStyle w:val="TAL"/>
            </w:pPr>
            <w:r>
              <w:t>No</w:t>
            </w:r>
          </w:p>
        </w:tc>
      </w:tr>
      <w:tr w:rsidR="00A62D3E" w14:paraId="62DE3BE0" w14:textId="77777777" w:rsidTr="0036130D">
        <w:tc>
          <w:tcPr>
            <w:tcW w:w="1971" w:type="dxa"/>
          </w:tcPr>
          <w:p w14:paraId="2F56D4CC" w14:textId="77777777" w:rsidR="00A62D3E" w:rsidRDefault="00A62D3E">
            <w:pPr>
              <w:pStyle w:val="TAL"/>
            </w:pPr>
            <w:r>
              <w:t>deltaF-PUCCH-Format2</w:t>
            </w:r>
          </w:p>
        </w:tc>
        <w:tc>
          <w:tcPr>
            <w:tcW w:w="3666" w:type="dxa"/>
          </w:tcPr>
          <w:p w14:paraId="312E5AF8" w14:textId="77777777" w:rsidR="00A62D3E" w:rsidRDefault="00A62D3E">
            <w:pPr>
              <w:pStyle w:val="TAL"/>
            </w:pPr>
            <w:r>
              <w:t>Each value of deltaF-PUCCH-FormatX corresponds to parameter Δ</w:t>
            </w:r>
            <w:r w:rsidRPr="0036130D">
              <w:rPr>
                <w:vertAlign w:val="subscript"/>
              </w:rPr>
              <w:t>F_PUCCH</w:t>
            </w:r>
            <w:r>
              <w:t>(X), where XÎ{1,1b,2,2a,2b}, specified in 36.331 3GPP TS 36.331 section 6.3.2 and in 3GPP TS 36.213 section 5.1.2. Value of deltaFn corresponds to n dB.</w:t>
            </w:r>
          </w:p>
        </w:tc>
        <w:tc>
          <w:tcPr>
            <w:tcW w:w="1701" w:type="dxa"/>
          </w:tcPr>
          <w:p w14:paraId="5A64B329" w14:textId="77777777" w:rsidR="00A62D3E" w:rsidRDefault="00A62D3E">
            <w:pPr>
              <w:pStyle w:val="TAL"/>
            </w:pPr>
            <w:r>
              <w:t>Enum{deltaF-2, deltaF0, deltaF1, deltaF2}</w:t>
            </w:r>
          </w:p>
          <w:p w14:paraId="643A0847" w14:textId="77777777" w:rsidR="00A62D3E" w:rsidRDefault="00A62D3E">
            <w:pPr>
              <w:pStyle w:val="TAL"/>
            </w:pPr>
          </w:p>
          <w:p w14:paraId="215C8A93"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763CE9C3" w14:textId="77777777" w:rsidR="00A62D3E" w:rsidRDefault="00A62D3E">
            <w:pPr>
              <w:pStyle w:val="TAL"/>
            </w:pPr>
            <w:r>
              <w:t>TDD/FDD</w:t>
            </w:r>
          </w:p>
        </w:tc>
        <w:tc>
          <w:tcPr>
            <w:tcW w:w="1242" w:type="dxa"/>
          </w:tcPr>
          <w:p w14:paraId="19E0DF2B" w14:textId="77777777" w:rsidR="00A62D3E" w:rsidRDefault="00A62D3E">
            <w:pPr>
              <w:pStyle w:val="TAL"/>
            </w:pPr>
            <w:r>
              <w:t>No</w:t>
            </w:r>
          </w:p>
        </w:tc>
      </w:tr>
      <w:tr w:rsidR="00A62D3E" w14:paraId="0CD65F5B" w14:textId="77777777" w:rsidTr="0036130D">
        <w:tc>
          <w:tcPr>
            <w:tcW w:w="1971" w:type="dxa"/>
          </w:tcPr>
          <w:p w14:paraId="02ABF69E" w14:textId="77777777" w:rsidR="00A62D3E" w:rsidRDefault="00A62D3E">
            <w:pPr>
              <w:pStyle w:val="TAL"/>
            </w:pPr>
            <w:r>
              <w:t>deltaF-PUCCH-Format2a</w:t>
            </w:r>
          </w:p>
        </w:tc>
        <w:tc>
          <w:tcPr>
            <w:tcW w:w="3666" w:type="dxa"/>
          </w:tcPr>
          <w:p w14:paraId="1A20B0A4" w14:textId="77777777" w:rsidR="00A62D3E" w:rsidRDefault="00A62D3E">
            <w:pPr>
              <w:pStyle w:val="TAL"/>
            </w:pPr>
            <w:r>
              <w:t>Each value of deltaF-PUCCH-FormatX corresponds to parameter Δ</w:t>
            </w:r>
            <w:r w:rsidRPr="0036130D">
              <w:rPr>
                <w:vertAlign w:val="subscript"/>
              </w:rPr>
              <w:t>F_PUCCH</w:t>
            </w:r>
            <w:r>
              <w:t xml:space="preserve">(X), where XÎ{1,1b,2,2a,2b}, specified in 36.331 3GPP TS 36.331 section 6.3.2 and in 3GPP TS 36.213 section 5.1.2. Value of </w:t>
            </w:r>
            <w:r>
              <w:lastRenderedPageBreak/>
              <w:t>deltaFn corresponds to n dB.</w:t>
            </w:r>
          </w:p>
        </w:tc>
        <w:tc>
          <w:tcPr>
            <w:tcW w:w="1701" w:type="dxa"/>
          </w:tcPr>
          <w:p w14:paraId="7325419E" w14:textId="77777777" w:rsidR="00A62D3E" w:rsidRDefault="00A62D3E">
            <w:pPr>
              <w:pStyle w:val="TAL"/>
            </w:pPr>
            <w:r>
              <w:lastRenderedPageBreak/>
              <w:t>Enum{deltaF-2, deltaF0, deltaF2}</w:t>
            </w:r>
          </w:p>
          <w:p w14:paraId="77534A86" w14:textId="77777777" w:rsidR="00A62D3E" w:rsidRDefault="00A62D3E">
            <w:pPr>
              <w:pStyle w:val="TAL"/>
            </w:pPr>
          </w:p>
          <w:p w14:paraId="515EE7E5"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40F327B7" w14:textId="77777777" w:rsidR="00A62D3E" w:rsidRDefault="00A62D3E">
            <w:pPr>
              <w:pStyle w:val="TAL"/>
            </w:pPr>
            <w:r>
              <w:t>TDD/FDD</w:t>
            </w:r>
          </w:p>
        </w:tc>
        <w:tc>
          <w:tcPr>
            <w:tcW w:w="1242" w:type="dxa"/>
          </w:tcPr>
          <w:p w14:paraId="4B47640F" w14:textId="77777777" w:rsidR="00A62D3E" w:rsidRDefault="00A62D3E">
            <w:pPr>
              <w:pStyle w:val="TAL"/>
            </w:pPr>
            <w:r>
              <w:t>No</w:t>
            </w:r>
          </w:p>
        </w:tc>
      </w:tr>
      <w:tr w:rsidR="00A62D3E" w14:paraId="2E56F9B8" w14:textId="77777777" w:rsidTr="0036130D">
        <w:tc>
          <w:tcPr>
            <w:tcW w:w="1971" w:type="dxa"/>
          </w:tcPr>
          <w:p w14:paraId="1714D99D" w14:textId="77777777" w:rsidR="00A62D3E" w:rsidRDefault="00A62D3E" w:rsidP="0036130D">
            <w:pPr>
              <w:pStyle w:val="TAL"/>
              <w:keepNext w:val="0"/>
            </w:pPr>
            <w:r>
              <w:t>deltaF-PUCCH-Format2b</w:t>
            </w:r>
          </w:p>
        </w:tc>
        <w:tc>
          <w:tcPr>
            <w:tcW w:w="3666" w:type="dxa"/>
          </w:tcPr>
          <w:p w14:paraId="15ED0E51" w14:textId="77777777" w:rsidR="00A62D3E" w:rsidRDefault="00A62D3E" w:rsidP="0036130D">
            <w:pPr>
              <w:pStyle w:val="TAL"/>
              <w:keepNext w:val="0"/>
            </w:pPr>
            <w:r>
              <w:t>Each value of deltaF-PUCCH-FormatX corresponds to parameter Δ</w:t>
            </w:r>
            <w:r w:rsidRPr="0036130D">
              <w:rPr>
                <w:vertAlign w:val="subscript"/>
              </w:rPr>
              <w:t>F_PUCCH</w:t>
            </w:r>
            <w:r>
              <w:t>(X), where XÎ{1,1b,2,2a,2b}, specified in 36.331 3GPP TS 36.331 section 6.3.2 and in 3GPP TS 36.213 section 5.1.2. Value of deltaFn corresponds to n dB.</w:t>
            </w:r>
          </w:p>
        </w:tc>
        <w:tc>
          <w:tcPr>
            <w:tcW w:w="1701" w:type="dxa"/>
          </w:tcPr>
          <w:p w14:paraId="424AE855" w14:textId="77777777" w:rsidR="00A62D3E" w:rsidRDefault="00A62D3E" w:rsidP="0036130D">
            <w:pPr>
              <w:pStyle w:val="TAL"/>
              <w:keepNext w:val="0"/>
            </w:pPr>
            <w:r>
              <w:t>Enum{deltaF-2, deltaF0, deltaF2}</w:t>
            </w:r>
          </w:p>
          <w:p w14:paraId="4EBFD37A" w14:textId="77777777" w:rsidR="00A62D3E" w:rsidRDefault="00A62D3E" w:rsidP="0036130D">
            <w:pPr>
              <w:pStyle w:val="TAL"/>
              <w:keepNext w:val="0"/>
            </w:pPr>
          </w:p>
          <w:p w14:paraId="3020DDEA" w14:textId="77777777" w:rsidR="00A62D3E" w:rsidRDefault="00A62D3E" w:rsidP="0036130D">
            <w:pPr>
              <w:pStyle w:val="TAL"/>
              <w:keepNext w:val="0"/>
            </w:pPr>
            <w:r w:rsidRPr="0036130D">
              <w:rPr>
                <w:szCs w:val="22"/>
              </w:rPr>
              <w:t xml:space="preserve">This parameter is not </w:t>
            </w:r>
            <w:r w:rsidR="009E27F6" w:rsidRPr="0036130D">
              <w:rPr>
                <w:szCs w:val="22"/>
              </w:rPr>
              <w:t>writeable</w:t>
            </w:r>
            <w:r w:rsidRPr="0036130D">
              <w:rPr>
                <w:szCs w:val="22"/>
              </w:rPr>
              <w:t>.</w:t>
            </w:r>
          </w:p>
        </w:tc>
        <w:tc>
          <w:tcPr>
            <w:tcW w:w="1275" w:type="dxa"/>
          </w:tcPr>
          <w:p w14:paraId="77EE37BD" w14:textId="77777777" w:rsidR="00A62D3E" w:rsidRDefault="00A62D3E" w:rsidP="0036130D">
            <w:pPr>
              <w:pStyle w:val="TAL"/>
              <w:keepNext w:val="0"/>
            </w:pPr>
            <w:r>
              <w:t>TDD/FDD</w:t>
            </w:r>
          </w:p>
        </w:tc>
        <w:tc>
          <w:tcPr>
            <w:tcW w:w="1242" w:type="dxa"/>
          </w:tcPr>
          <w:p w14:paraId="08DD56C8" w14:textId="77777777" w:rsidR="00A62D3E" w:rsidRDefault="00A62D3E" w:rsidP="0036130D">
            <w:pPr>
              <w:pStyle w:val="TAL"/>
              <w:keepNext w:val="0"/>
            </w:pPr>
            <w:r>
              <w:t>No</w:t>
            </w:r>
          </w:p>
        </w:tc>
      </w:tr>
      <w:tr w:rsidR="00A62D3E" w14:paraId="378D69C2" w14:textId="77777777" w:rsidTr="0036130D">
        <w:tc>
          <w:tcPr>
            <w:tcW w:w="1971" w:type="dxa"/>
          </w:tcPr>
          <w:p w14:paraId="59B6D11F" w14:textId="77777777" w:rsidR="00A62D3E" w:rsidRDefault="00A62D3E">
            <w:pPr>
              <w:pStyle w:val="TAL"/>
            </w:pPr>
            <w:r>
              <w:t>deltaPreambleMsg3</w:t>
            </w:r>
          </w:p>
        </w:tc>
        <w:tc>
          <w:tcPr>
            <w:tcW w:w="3666" w:type="dxa"/>
          </w:tcPr>
          <w:p w14:paraId="558184D3" w14:textId="77777777" w:rsidR="00A62D3E" w:rsidRDefault="00A62D3E">
            <w:pPr>
              <w:pStyle w:val="TAL"/>
            </w:pPr>
            <w:r>
              <w:t xml:space="preserve">Denotes the parameter used to compute the UL UE transmit power for transmission of random access response grant. This parameter corresponds to </w:t>
            </w:r>
            <w:r w:rsidRPr="0036130D">
              <w:rPr>
                <w:i/>
                <w:iCs/>
              </w:rPr>
              <w:t>deltaPreambleMsg3</w:t>
            </w:r>
            <w:r>
              <w:t xml:space="preserve"> parameter specified in 3GPP TS 36.331 section 6.3.2 and to Δ</w:t>
            </w:r>
            <w:r w:rsidRPr="0036130D">
              <w:rPr>
                <w:vertAlign w:val="subscript"/>
              </w:rPr>
              <w:t>PREAMBLE_Msg3</w:t>
            </w:r>
            <w:r>
              <w:t xml:space="preserve">  parameter specified in 3GPP TS 36.213 section 5.1.1.1</w:t>
            </w:r>
          </w:p>
        </w:tc>
        <w:tc>
          <w:tcPr>
            <w:tcW w:w="1701" w:type="dxa"/>
          </w:tcPr>
          <w:p w14:paraId="64D18870" w14:textId="77777777" w:rsidR="00A62D3E" w:rsidRDefault="00A62D3E">
            <w:pPr>
              <w:pStyle w:val="TAL"/>
            </w:pPr>
            <w:r>
              <w:t>int[-1..6]</w:t>
            </w:r>
          </w:p>
          <w:p w14:paraId="556C1F35" w14:textId="77777777" w:rsidR="00A62D3E" w:rsidRDefault="00A62D3E">
            <w:pPr>
              <w:pStyle w:val="TAL"/>
            </w:pPr>
          </w:p>
          <w:p w14:paraId="2FF60B06"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0D11A5B2" w14:textId="77777777" w:rsidR="00A62D3E" w:rsidRDefault="00A62D3E">
            <w:pPr>
              <w:pStyle w:val="TAL"/>
            </w:pPr>
            <w:r>
              <w:t>TDD/FDD</w:t>
            </w:r>
          </w:p>
        </w:tc>
        <w:tc>
          <w:tcPr>
            <w:tcW w:w="1242" w:type="dxa"/>
          </w:tcPr>
          <w:p w14:paraId="790E6032" w14:textId="77777777" w:rsidR="00A62D3E" w:rsidRDefault="00A62D3E">
            <w:pPr>
              <w:pStyle w:val="TAL"/>
            </w:pPr>
            <w:r>
              <w:t>No</w:t>
            </w:r>
          </w:p>
        </w:tc>
      </w:tr>
    </w:tbl>
    <w:p w14:paraId="471EFA3D" w14:textId="77777777" w:rsidR="00A62D3E" w:rsidRDefault="00A62D3E">
      <w:pPr>
        <w:pStyle w:val="FP"/>
      </w:pPr>
    </w:p>
    <w:p w14:paraId="0A72C9EF" w14:textId="77777777" w:rsidR="00A62D3E" w:rsidRDefault="00A62D3E">
      <w:pPr>
        <w:pStyle w:val="Heading4"/>
      </w:pPr>
      <w:bookmarkStart w:id="26" w:name="_Toc406675269"/>
      <w:r>
        <w:t>6.1.1.8</w:t>
      </w:r>
      <w:r>
        <w:tab/>
        <w:t>MBSFN Configuration</w:t>
      </w:r>
      <w:bookmarkEnd w:id="26"/>
    </w:p>
    <w:p w14:paraId="70B98C25" w14:textId="77777777" w:rsidR="00A62D3E" w:rsidRDefault="00A62D3E">
      <w:pPr>
        <w:rPr>
          <w:color w:val="000000"/>
        </w:rPr>
      </w:pPr>
      <w:r>
        <w:rPr>
          <w:szCs w:val="22"/>
        </w:rPr>
        <w:t xml:space="preserve">This table contains </w:t>
      </w:r>
      <w:r>
        <w:rPr>
          <w:color w:val="000000"/>
        </w:rPr>
        <w:t>parameters related to MBSFN configuration.</w:t>
      </w:r>
    </w:p>
    <w:p w14:paraId="19425BBC"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666"/>
        <w:gridCol w:w="1701"/>
        <w:gridCol w:w="1275"/>
        <w:gridCol w:w="1242"/>
      </w:tblGrid>
      <w:tr w:rsidR="00A62D3E" w:rsidRPr="0036130D" w14:paraId="7A5ADECC" w14:textId="77777777" w:rsidTr="0036130D">
        <w:trPr>
          <w:tblHeader/>
        </w:trPr>
        <w:tc>
          <w:tcPr>
            <w:tcW w:w="1971" w:type="dxa"/>
          </w:tcPr>
          <w:p w14:paraId="21C5EB2E" w14:textId="77777777" w:rsidR="00A62D3E" w:rsidRDefault="00A62D3E">
            <w:pPr>
              <w:pStyle w:val="TAH"/>
            </w:pPr>
            <w:r>
              <w:t>Parameter Name</w:t>
            </w:r>
          </w:p>
        </w:tc>
        <w:tc>
          <w:tcPr>
            <w:tcW w:w="3666" w:type="dxa"/>
          </w:tcPr>
          <w:p w14:paraId="40DBF9CF" w14:textId="77777777" w:rsidR="00A62D3E" w:rsidRDefault="00A62D3E">
            <w:pPr>
              <w:pStyle w:val="TAH"/>
            </w:pPr>
            <w:r>
              <w:t>Description</w:t>
            </w:r>
          </w:p>
        </w:tc>
        <w:tc>
          <w:tcPr>
            <w:tcW w:w="1701" w:type="dxa"/>
          </w:tcPr>
          <w:p w14:paraId="520B5995" w14:textId="77777777" w:rsidR="00A62D3E" w:rsidRDefault="00A62D3E">
            <w:pPr>
              <w:pStyle w:val="TAH"/>
            </w:pPr>
            <w:r>
              <w:t>Valid Values</w:t>
            </w:r>
          </w:p>
        </w:tc>
        <w:tc>
          <w:tcPr>
            <w:tcW w:w="1275" w:type="dxa"/>
          </w:tcPr>
          <w:p w14:paraId="18788BBD" w14:textId="77777777" w:rsidR="00A62D3E" w:rsidRDefault="00A62D3E">
            <w:pPr>
              <w:pStyle w:val="TAH"/>
            </w:pPr>
            <w:r>
              <w:t>TDD/FDD</w:t>
            </w:r>
          </w:p>
        </w:tc>
        <w:tc>
          <w:tcPr>
            <w:tcW w:w="1242" w:type="dxa"/>
          </w:tcPr>
          <w:p w14:paraId="639586A2" w14:textId="77777777" w:rsidR="00A62D3E" w:rsidRDefault="00A62D3E">
            <w:pPr>
              <w:pStyle w:val="TAH"/>
            </w:pPr>
            <w:r>
              <w:t>Applicable to HNB</w:t>
            </w:r>
          </w:p>
        </w:tc>
      </w:tr>
      <w:tr w:rsidR="00A62D3E" w14:paraId="3B2ED86E" w14:textId="77777777" w:rsidTr="0036130D">
        <w:tc>
          <w:tcPr>
            <w:tcW w:w="1971" w:type="dxa"/>
          </w:tcPr>
          <w:p w14:paraId="0B22322C" w14:textId="77777777" w:rsidR="00A62D3E" w:rsidRDefault="00A62D3E">
            <w:pPr>
              <w:pStyle w:val="TAL"/>
            </w:pPr>
            <w:r>
              <w:t>NeighCellConfig</w:t>
            </w:r>
          </w:p>
        </w:tc>
        <w:tc>
          <w:tcPr>
            <w:tcW w:w="3666" w:type="dxa"/>
          </w:tcPr>
          <w:p w14:paraId="39EB716A" w14:textId="77777777" w:rsidR="00A62D3E" w:rsidRDefault="00A62D3E">
            <w:pPr>
              <w:pStyle w:val="TAL"/>
            </w:pPr>
            <w:r>
              <w:t xml:space="preserve">Provides the information related to MBSFN and TDD UL/DL configuration of neighbour cells. Value 0: Not all neighbour cells have the same MBSFN subframe allocation as serving cell; Value 1: No MBSFN subframes are present in all neighbour cells; Value 2: The MBSFN subframe allocations of all neighbour cells are identical to or subsets of that in the serving cell; Value 3: Different UL/DL allocation in neighbouring cells for TDD compared to the serving cell. Corresponds to </w:t>
            </w:r>
            <w:r w:rsidRPr="0036130D">
              <w:rPr>
                <w:i/>
                <w:iCs/>
              </w:rPr>
              <w:t xml:space="preserve">NeighCellConfig </w:t>
            </w:r>
            <w:r>
              <w:t>IE specified in 3GPP TS 36.331 section 6.3</w:t>
            </w:r>
            <w:r w:rsidRPr="0036130D">
              <w:rPr>
                <w:i/>
                <w:iCs/>
              </w:rPr>
              <w:t>.</w:t>
            </w:r>
            <w:r>
              <w:t>6</w:t>
            </w:r>
          </w:p>
        </w:tc>
        <w:tc>
          <w:tcPr>
            <w:tcW w:w="1701" w:type="dxa"/>
          </w:tcPr>
          <w:p w14:paraId="186AC886" w14:textId="77777777" w:rsidR="00A62D3E" w:rsidRDefault="00A62D3E">
            <w:pPr>
              <w:pStyle w:val="TAL"/>
            </w:pPr>
            <w:r>
              <w:t>int[0..3]</w:t>
            </w:r>
          </w:p>
          <w:p w14:paraId="539B8E6D" w14:textId="77777777" w:rsidR="00A62D3E" w:rsidRDefault="00A62D3E">
            <w:pPr>
              <w:pStyle w:val="TAL"/>
            </w:pPr>
          </w:p>
          <w:p w14:paraId="11B3CBF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9A4401C" w14:textId="77777777" w:rsidR="00A62D3E" w:rsidRDefault="00A62D3E">
            <w:pPr>
              <w:pStyle w:val="TAL"/>
            </w:pPr>
            <w:r>
              <w:t>TDD/FDD</w:t>
            </w:r>
          </w:p>
        </w:tc>
        <w:tc>
          <w:tcPr>
            <w:tcW w:w="1242" w:type="dxa"/>
          </w:tcPr>
          <w:p w14:paraId="6D3C3E4C" w14:textId="77777777" w:rsidR="00A62D3E" w:rsidRDefault="00A62D3E">
            <w:pPr>
              <w:pStyle w:val="TAL"/>
            </w:pPr>
            <w:r>
              <w:t>No</w:t>
            </w:r>
          </w:p>
        </w:tc>
      </w:tr>
    </w:tbl>
    <w:p w14:paraId="0F31C051" w14:textId="77777777" w:rsidR="00A62D3E" w:rsidRDefault="00A62D3E">
      <w:pPr>
        <w:pStyle w:val="FP"/>
      </w:pPr>
    </w:p>
    <w:p w14:paraId="02AB9A6D" w14:textId="77777777" w:rsidR="00A62D3E" w:rsidRDefault="00A62D3E">
      <w:pPr>
        <w:pStyle w:val="Heading5"/>
      </w:pPr>
      <w:bookmarkStart w:id="27" w:name="_Toc406675270"/>
      <w:r>
        <w:lastRenderedPageBreak/>
        <w:t>6.1.1.8.1</w:t>
      </w:r>
      <w:r>
        <w:tab/>
        <w:t>MBSFN Subframe List</w:t>
      </w:r>
      <w:bookmarkEnd w:id="27"/>
    </w:p>
    <w:p w14:paraId="0C500784" w14:textId="77777777" w:rsidR="00A62D3E" w:rsidRDefault="00A62D3E">
      <w:pPr>
        <w:keepNext/>
        <w:rPr>
          <w:color w:val="000000"/>
        </w:rPr>
      </w:pPr>
      <w:r>
        <w:rPr>
          <w:szCs w:val="22"/>
        </w:rPr>
        <w:t xml:space="preserve">This table contains </w:t>
      </w:r>
      <w:r>
        <w:rPr>
          <w:color w:val="000000"/>
        </w:rPr>
        <w:t>parameters that define the list of configurations of subframes reserved for MBSFN in downlink.</w:t>
      </w:r>
    </w:p>
    <w:p w14:paraId="753D041B"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3415"/>
        <w:gridCol w:w="1565"/>
        <w:gridCol w:w="1220"/>
        <w:gridCol w:w="1219"/>
      </w:tblGrid>
      <w:tr w:rsidR="00A62D3E" w:rsidRPr="0036130D" w14:paraId="5FFF9616" w14:textId="77777777" w:rsidTr="0036130D">
        <w:trPr>
          <w:tblHeader/>
        </w:trPr>
        <w:tc>
          <w:tcPr>
            <w:tcW w:w="2438" w:type="dxa"/>
          </w:tcPr>
          <w:p w14:paraId="40D376A3" w14:textId="77777777" w:rsidR="00A62D3E" w:rsidRDefault="00A62D3E">
            <w:pPr>
              <w:pStyle w:val="TAH"/>
            </w:pPr>
            <w:r>
              <w:t>Parameter Name</w:t>
            </w:r>
          </w:p>
        </w:tc>
        <w:tc>
          <w:tcPr>
            <w:tcW w:w="3415" w:type="dxa"/>
          </w:tcPr>
          <w:p w14:paraId="0B7B1912" w14:textId="77777777" w:rsidR="00A62D3E" w:rsidRDefault="00A62D3E">
            <w:pPr>
              <w:pStyle w:val="TAH"/>
            </w:pPr>
            <w:r>
              <w:t>Description</w:t>
            </w:r>
          </w:p>
        </w:tc>
        <w:tc>
          <w:tcPr>
            <w:tcW w:w="1565" w:type="dxa"/>
          </w:tcPr>
          <w:p w14:paraId="0C7D7074" w14:textId="77777777" w:rsidR="00A62D3E" w:rsidRDefault="00A62D3E">
            <w:pPr>
              <w:pStyle w:val="TAH"/>
            </w:pPr>
            <w:r>
              <w:t>Valid Values</w:t>
            </w:r>
          </w:p>
        </w:tc>
        <w:tc>
          <w:tcPr>
            <w:tcW w:w="1220" w:type="dxa"/>
          </w:tcPr>
          <w:p w14:paraId="434FCC5C" w14:textId="77777777" w:rsidR="00A62D3E" w:rsidRDefault="00A62D3E">
            <w:pPr>
              <w:pStyle w:val="TAH"/>
            </w:pPr>
            <w:r>
              <w:t>TDD/FDD</w:t>
            </w:r>
          </w:p>
        </w:tc>
        <w:tc>
          <w:tcPr>
            <w:tcW w:w="1219" w:type="dxa"/>
          </w:tcPr>
          <w:p w14:paraId="675FC46E" w14:textId="77777777" w:rsidR="00A62D3E" w:rsidRDefault="00A62D3E">
            <w:pPr>
              <w:pStyle w:val="TAH"/>
            </w:pPr>
            <w:r>
              <w:t>Applicable to HNB</w:t>
            </w:r>
          </w:p>
        </w:tc>
      </w:tr>
      <w:tr w:rsidR="00A62D3E" w14:paraId="09399FEC" w14:textId="77777777" w:rsidTr="0036130D">
        <w:tc>
          <w:tcPr>
            <w:tcW w:w="2438" w:type="dxa"/>
          </w:tcPr>
          <w:p w14:paraId="6B2DB9EF" w14:textId="77777777" w:rsidR="00A62D3E" w:rsidRDefault="00A62D3E">
            <w:pPr>
              <w:pStyle w:val="TAL"/>
            </w:pPr>
            <w:r>
              <w:t>radioFrameAllocationPeriod</w:t>
            </w:r>
          </w:p>
        </w:tc>
        <w:tc>
          <w:tcPr>
            <w:tcW w:w="3415" w:type="dxa"/>
          </w:tcPr>
          <w:p w14:paraId="5442EDE6" w14:textId="77777777" w:rsidR="00A62D3E" w:rsidRDefault="00A62D3E">
            <w:pPr>
              <w:pStyle w:val="TAL"/>
            </w:pPr>
            <w:r>
              <w:t xml:space="preserve">Radio frames that contain MBSFN subframes occur when equation SFN mod radioFrameAllocationPeriod = radioFrameAllocationOffset is satisfied. When value of radioFrameAllocationSize is fourframes, the equation defines the first of the four allocated frames. Value n1 denotes value 1, n2 denotes value 2, and so on. Values n1 and n2 are not applicable when fvalue of radioFrameAllocationSize is fourframes. Corresponds to </w:t>
            </w:r>
            <w:r w:rsidRPr="0036130D">
              <w:rPr>
                <w:i/>
                <w:iCs/>
              </w:rPr>
              <w:t>radioFrameAllocationPeriod</w:t>
            </w:r>
            <w:r>
              <w:t xml:space="preserve"> IE specified in 3GPP TS 36.331 section 6.3.1.</w:t>
            </w:r>
          </w:p>
        </w:tc>
        <w:tc>
          <w:tcPr>
            <w:tcW w:w="1565" w:type="dxa"/>
          </w:tcPr>
          <w:p w14:paraId="26AD75EF" w14:textId="77777777" w:rsidR="00A62D3E" w:rsidRPr="0036130D" w:rsidRDefault="00A62D3E">
            <w:pPr>
              <w:pStyle w:val="TAL"/>
              <w:rPr>
                <w:lang w:val="pt-BR"/>
              </w:rPr>
            </w:pPr>
            <w:r w:rsidRPr="0036130D">
              <w:rPr>
                <w:lang w:val="pt-BR"/>
              </w:rPr>
              <w:t>Enum {n1, n2, n4, n8, n16, n32}</w:t>
            </w:r>
          </w:p>
          <w:p w14:paraId="67922272" w14:textId="77777777" w:rsidR="00A62D3E" w:rsidRPr="0036130D" w:rsidRDefault="00A62D3E">
            <w:pPr>
              <w:pStyle w:val="TAL"/>
              <w:rPr>
                <w:lang w:val="pt-BR"/>
              </w:rPr>
            </w:pPr>
          </w:p>
          <w:p w14:paraId="6C405A5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20" w:type="dxa"/>
          </w:tcPr>
          <w:p w14:paraId="7BD676CC" w14:textId="77777777" w:rsidR="00A62D3E" w:rsidRDefault="00A62D3E">
            <w:pPr>
              <w:pStyle w:val="TAL"/>
            </w:pPr>
            <w:r>
              <w:t>TDD/FDD</w:t>
            </w:r>
          </w:p>
        </w:tc>
        <w:tc>
          <w:tcPr>
            <w:tcW w:w="1219" w:type="dxa"/>
          </w:tcPr>
          <w:p w14:paraId="6D985D21" w14:textId="77777777" w:rsidR="00A62D3E" w:rsidRDefault="00A62D3E">
            <w:pPr>
              <w:pStyle w:val="TAL"/>
            </w:pPr>
            <w:r>
              <w:t>No</w:t>
            </w:r>
          </w:p>
        </w:tc>
      </w:tr>
      <w:tr w:rsidR="00A62D3E" w14:paraId="3F6AA23E" w14:textId="77777777" w:rsidTr="0036130D">
        <w:tc>
          <w:tcPr>
            <w:tcW w:w="2438" w:type="dxa"/>
          </w:tcPr>
          <w:p w14:paraId="02B8C7A0" w14:textId="77777777" w:rsidR="00A62D3E" w:rsidRDefault="00A62D3E">
            <w:pPr>
              <w:pStyle w:val="TAL"/>
            </w:pPr>
            <w:r>
              <w:t>radioframeAllocationOffset</w:t>
            </w:r>
          </w:p>
        </w:tc>
        <w:tc>
          <w:tcPr>
            <w:tcW w:w="3415" w:type="dxa"/>
          </w:tcPr>
          <w:p w14:paraId="05CF0305" w14:textId="77777777" w:rsidR="00A62D3E" w:rsidRDefault="00A62D3E">
            <w:pPr>
              <w:pStyle w:val="TAL"/>
            </w:pPr>
            <w:r>
              <w:t xml:space="preserve">Radio-frames that contain MBSFN subframes occur when equation SFN mod radioFrameAllocationPeriod = radioFrameAllocationOffset is satisfied. Value n1 denotes value 1, n2 denotes value 2, and so on. Corresponds to </w:t>
            </w:r>
            <w:r w:rsidRPr="0036130D">
              <w:rPr>
                <w:i/>
                <w:iCs/>
              </w:rPr>
              <w:t>radioFrameAllocationOffset</w:t>
            </w:r>
            <w:r>
              <w:t xml:space="preserve"> IE specified in 3GPP TS 36.331 section 6.3.1.</w:t>
            </w:r>
          </w:p>
        </w:tc>
        <w:tc>
          <w:tcPr>
            <w:tcW w:w="1565" w:type="dxa"/>
          </w:tcPr>
          <w:p w14:paraId="71B38BA4" w14:textId="77777777" w:rsidR="00A62D3E" w:rsidRDefault="00A62D3E">
            <w:pPr>
              <w:pStyle w:val="TAL"/>
            </w:pPr>
            <w:r>
              <w:t>int[0..7]</w:t>
            </w:r>
          </w:p>
          <w:p w14:paraId="10010596" w14:textId="77777777" w:rsidR="00A62D3E" w:rsidRDefault="00A62D3E">
            <w:pPr>
              <w:pStyle w:val="TAL"/>
            </w:pPr>
          </w:p>
          <w:p w14:paraId="12400F2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20" w:type="dxa"/>
          </w:tcPr>
          <w:p w14:paraId="3E9225D5" w14:textId="77777777" w:rsidR="00A62D3E" w:rsidRDefault="00A62D3E">
            <w:pPr>
              <w:pStyle w:val="TAL"/>
            </w:pPr>
            <w:r>
              <w:t>TDD/FDD</w:t>
            </w:r>
          </w:p>
        </w:tc>
        <w:tc>
          <w:tcPr>
            <w:tcW w:w="1219" w:type="dxa"/>
          </w:tcPr>
          <w:p w14:paraId="07C22DFB" w14:textId="77777777" w:rsidR="00A62D3E" w:rsidRDefault="00A62D3E">
            <w:pPr>
              <w:pStyle w:val="TAL"/>
            </w:pPr>
            <w:r>
              <w:t>No</w:t>
            </w:r>
          </w:p>
        </w:tc>
      </w:tr>
      <w:tr w:rsidR="00A62D3E" w14:paraId="66E6B789" w14:textId="77777777" w:rsidTr="0036130D">
        <w:tc>
          <w:tcPr>
            <w:tcW w:w="2438" w:type="dxa"/>
          </w:tcPr>
          <w:p w14:paraId="78DEF6DE" w14:textId="77777777" w:rsidR="00A62D3E" w:rsidRDefault="00A62D3E">
            <w:pPr>
              <w:pStyle w:val="TAL"/>
            </w:pPr>
            <w:r>
              <w:t>radioFrameAllocationSize</w:t>
            </w:r>
          </w:p>
        </w:tc>
        <w:tc>
          <w:tcPr>
            <w:tcW w:w="3415" w:type="dxa"/>
          </w:tcPr>
          <w:p w14:paraId="1CB19464" w14:textId="77777777" w:rsidR="00A62D3E" w:rsidRDefault="00A62D3E">
            <w:pPr>
              <w:pStyle w:val="TAL"/>
            </w:pPr>
            <w:r>
              <w:t>Denotes the number of consecutive frames that the MBSFN allocation pertains to.</w:t>
            </w:r>
          </w:p>
        </w:tc>
        <w:tc>
          <w:tcPr>
            <w:tcW w:w="1565" w:type="dxa"/>
          </w:tcPr>
          <w:p w14:paraId="63968FFA" w14:textId="77777777" w:rsidR="00A62D3E" w:rsidRDefault="00A62D3E">
            <w:pPr>
              <w:pStyle w:val="TAL"/>
            </w:pPr>
            <w:r>
              <w:t>Enum {1, 4}</w:t>
            </w:r>
          </w:p>
          <w:p w14:paraId="221E46E2" w14:textId="77777777" w:rsidR="00A62D3E" w:rsidRDefault="00A62D3E">
            <w:pPr>
              <w:pStyle w:val="TAL"/>
            </w:pPr>
          </w:p>
          <w:p w14:paraId="7E92168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20" w:type="dxa"/>
          </w:tcPr>
          <w:p w14:paraId="45763ADD" w14:textId="77777777" w:rsidR="00A62D3E" w:rsidRDefault="00A62D3E">
            <w:pPr>
              <w:pStyle w:val="TAL"/>
            </w:pPr>
            <w:r>
              <w:t>TDD/FDD</w:t>
            </w:r>
          </w:p>
        </w:tc>
        <w:tc>
          <w:tcPr>
            <w:tcW w:w="1219" w:type="dxa"/>
          </w:tcPr>
          <w:p w14:paraId="63BD0E9E" w14:textId="77777777" w:rsidR="00A62D3E" w:rsidRDefault="00A62D3E">
            <w:pPr>
              <w:pStyle w:val="TAL"/>
            </w:pPr>
            <w:r>
              <w:t>No</w:t>
            </w:r>
          </w:p>
        </w:tc>
      </w:tr>
      <w:tr w:rsidR="00A62D3E" w14:paraId="36A50F61" w14:textId="77777777" w:rsidTr="0036130D">
        <w:tc>
          <w:tcPr>
            <w:tcW w:w="2438" w:type="dxa"/>
          </w:tcPr>
          <w:p w14:paraId="3C1BF170" w14:textId="77777777" w:rsidR="00A62D3E" w:rsidRDefault="00A62D3E">
            <w:pPr>
              <w:pStyle w:val="TAL"/>
            </w:pPr>
            <w:r>
              <w:t>subFrameAllocations</w:t>
            </w:r>
          </w:p>
        </w:tc>
        <w:tc>
          <w:tcPr>
            <w:tcW w:w="3415" w:type="dxa"/>
          </w:tcPr>
          <w:p w14:paraId="170A3A65" w14:textId="77777777" w:rsidR="00A62D3E" w:rsidRDefault="00A62D3E">
            <w:pPr>
              <w:pStyle w:val="TAL"/>
            </w:pPr>
            <w:r>
              <w:t>Comma-separated list of items of length 1.  If radioFrameAllocationSize is 1 then the length of the list is 6.  If radioFrameAllocationSize is 4 then the length of the list is 24. If radioFrameAllocationSize is 1, then item value of “1” denotes that the corresponding subframe is allocated for MBSFN. The following mapping applies in this case:</w:t>
            </w:r>
            <w:r>
              <w:br/>
              <w:t>the first item defines the MBSFN allocation for subframe #1, the second item for #2, third item for #3 , fourth item for #6, fifth item for #7, sixth item for #8. If radioFrameAllocationSize is 4, then the allocation applies to subframes #1, #2, #3 , #6, #7, and #8 in the sequence of the four radio-frames.</w:t>
            </w:r>
          </w:p>
        </w:tc>
        <w:tc>
          <w:tcPr>
            <w:tcW w:w="1565" w:type="dxa"/>
          </w:tcPr>
          <w:p w14:paraId="7E6EECF6" w14:textId="77777777" w:rsidR="00A62D3E" w:rsidRDefault="00A62D3E">
            <w:pPr>
              <w:pStyle w:val="TAL"/>
            </w:pPr>
            <w:r>
              <w:t>string (24)</w:t>
            </w:r>
          </w:p>
          <w:p w14:paraId="00858305" w14:textId="77777777" w:rsidR="00A62D3E" w:rsidRDefault="00A62D3E">
            <w:pPr>
              <w:pStyle w:val="TAL"/>
            </w:pPr>
          </w:p>
          <w:p w14:paraId="1D000ECA"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20" w:type="dxa"/>
          </w:tcPr>
          <w:p w14:paraId="26442929" w14:textId="77777777" w:rsidR="00A62D3E" w:rsidRDefault="00A62D3E">
            <w:pPr>
              <w:pStyle w:val="TAL"/>
            </w:pPr>
            <w:r>
              <w:t>TDD/FDD</w:t>
            </w:r>
          </w:p>
        </w:tc>
        <w:tc>
          <w:tcPr>
            <w:tcW w:w="1219" w:type="dxa"/>
          </w:tcPr>
          <w:p w14:paraId="1FEBDDB4" w14:textId="77777777" w:rsidR="00A62D3E" w:rsidRDefault="00A62D3E">
            <w:pPr>
              <w:pStyle w:val="TAL"/>
            </w:pPr>
            <w:r>
              <w:t>No</w:t>
            </w:r>
          </w:p>
        </w:tc>
      </w:tr>
      <w:tr w:rsidR="00A62D3E" w14:paraId="17442868" w14:textId="77777777" w:rsidTr="0036130D">
        <w:tc>
          <w:tcPr>
            <w:tcW w:w="2438" w:type="dxa"/>
          </w:tcPr>
          <w:p w14:paraId="754BDB48" w14:textId="77777777" w:rsidR="00A62D3E" w:rsidRDefault="00A62D3E">
            <w:pPr>
              <w:pStyle w:val="TAL"/>
            </w:pPr>
            <w:r>
              <w:t>syncStratumID</w:t>
            </w:r>
          </w:p>
        </w:tc>
        <w:tc>
          <w:tcPr>
            <w:tcW w:w="3415" w:type="dxa"/>
          </w:tcPr>
          <w:p w14:paraId="7A2855FC" w14:textId="77777777" w:rsidR="00A62D3E" w:rsidRDefault="00A62D3E">
            <w:pPr>
              <w:pStyle w:val="TAL"/>
            </w:pPr>
            <w:r>
              <w:t xml:space="preserve">Defines the synchronization stratum level to which the MBSFN configuration applies. </w:t>
            </w:r>
          </w:p>
        </w:tc>
        <w:tc>
          <w:tcPr>
            <w:tcW w:w="1565" w:type="dxa"/>
          </w:tcPr>
          <w:p w14:paraId="7877960F" w14:textId="77777777" w:rsidR="00A62D3E" w:rsidRDefault="00A62D3E">
            <w:pPr>
              <w:pStyle w:val="TAL"/>
            </w:pPr>
            <w:r>
              <w:t>int[1..8]</w:t>
            </w:r>
          </w:p>
          <w:p w14:paraId="1EC4C4D9" w14:textId="77777777" w:rsidR="00A62D3E" w:rsidRDefault="00A62D3E">
            <w:pPr>
              <w:pStyle w:val="TAL"/>
            </w:pPr>
          </w:p>
          <w:p w14:paraId="7DC074FF" w14:textId="77777777" w:rsidR="00A62D3E" w:rsidRDefault="00A62D3E">
            <w:pPr>
              <w:pStyle w:val="TAL"/>
            </w:pPr>
            <w:r>
              <w:t xml:space="preserve">This parameter is </w:t>
            </w:r>
            <w:r w:rsidR="009E27F6">
              <w:t>writeable</w:t>
            </w:r>
            <w:r>
              <w:t>.</w:t>
            </w:r>
          </w:p>
        </w:tc>
        <w:tc>
          <w:tcPr>
            <w:tcW w:w="1220" w:type="dxa"/>
          </w:tcPr>
          <w:p w14:paraId="5B55555E" w14:textId="77777777" w:rsidR="00A62D3E" w:rsidRDefault="00A62D3E">
            <w:pPr>
              <w:pStyle w:val="TAL"/>
            </w:pPr>
            <w:r>
              <w:t>TDD</w:t>
            </w:r>
          </w:p>
        </w:tc>
        <w:tc>
          <w:tcPr>
            <w:tcW w:w="1219" w:type="dxa"/>
          </w:tcPr>
          <w:p w14:paraId="73B8E55D" w14:textId="77777777" w:rsidR="00A62D3E" w:rsidRDefault="00A62D3E">
            <w:pPr>
              <w:pStyle w:val="TAL"/>
            </w:pPr>
            <w:r>
              <w:t>No</w:t>
            </w:r>
          </w:p>
        </w:tc>
      </w:tr>
    </w:tbl>
    <w:p w14:paraId="2CCEEEEE" w14:textId="77777777" w:rsidR="00A62D3E" w:rsidRDefault="00A62D3E">
      <w:pPr>
        <w:pStyle w:val="FP"/>
      </w:pPr>
    </w:p>
    <w:p w14:paraId="19B0EF70" w14:textId="77777777" w:rsidR="00A62D3E" w:rsidRDefault="00A62D3E">
      <w:pPr>
        <w:pStyle w:val="Heading4"/>
      </w:pPr>
      <w:bookmarkStart w:id="28" w:name="_Toc406675271"/>
      <w:r>
        <w:lastRenderedPageBreak/>
        <w:t>6.1.1.9</w:t>
      </w:r>
      <w:r>
        <w:tab/>
        <w:t>Positioning reference Signals</w:t>
      </w:r>
      <w:bookmarkEnd w:id="28"/>
    </w:p>
    <w:p w14:paraId="33DE6066" w14:textId="77777777" w:rsidR="00A62D3E" w:rsidRDefault="00A62D3E">
      <w:pPr>
        <w:keepNext/>
        <w:rPr>
          <w:color w:val="000000"/>
        </w:rPr>
      </w:pPr>
      <w:r>
        <w:rPr>
          <w:szCs w:val="22"/>
        </w:rPr>
        <w:t xml:space="preserve">This table contains </w:t>
      </w:r>
      <w:r>
        <w:rPr>
          <w:color w:val="000000"/>
        </w:rPr>
        <w:t>parameters related to Positioning Reference Signals (PRS) configuration.</w:t>
      </w:r>
    </w:p>
    <w:p w14:paraId="7524F22F"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3087"/>
        <w:gridCol w:w="1576"/>
        <w:gridCol w:w="1211"/>
        <w:gridCol w:w="1215"/>
      </w:tblGrid>
      <w:tr w:rsidR="00A62D3E" w:rsidRPr="0036130D" w14:paraId="7B50D588" w14:textId="77777777" w:rsidTr="0036130D">
        <w:trPr>
          <w:tblHeader/>
        </w:trPr>
        <w:tc>
          <w:tcPr>
            <w:tcW w:w="2768" w:type="dxa"/>
          </w:tcPr>
          <w:p w14:paraId="256BD9B4" w14:textId="77777777" w:rsidR="00A62D3E" w:rsidRDefault="00A62D3E">
            <w:pPr>
              <w:pStyle w:val="TAH"/>
            </w:pPr>
            <w:r>
              <w:t>Parameter Name</w:t>
            </w:r>
          </w:p>
        </w:tc>
        <w:tc>
          <w:tcPr>
            <w:tcW w:w="3087" w:type="dxa"/>
          </w:tcPr>
          <w:p w14:paraId="358BA622" w14:textId="77777777" w:rsidR="00A62D3E" w:rsidRDefault="00A62D3E">
            <w:pPr>
              <w:pStyle w:val="TAH"/>
            </w:pPr>
            <w:r>
              <w:t>Description</w:t>
            </w:r>
          </w:p>
        </w:tc>
        <w:tc>
          <w:tcPr>
            <w:tcW w:w="1576" w:type="dxa"/>
          </w:tcPr>
          <w:p w14:paraId="497134BA" w14:textId="77777777" w:rsidR="00A62D3E" w:rsidRDefault="00A62D3E">
            <w:pPr>
              <w:pStyle w:val="TAH"/>
            </w:pPr>
            <w:r>
              <w:t>Valid Values</w:t>
            </w:r>
          </w:p>
        </w:tc>
        <w:tc>
          <w:tcPr>
            <w:tcW w:w="1211" w:type="dxa"/>
          </w:tcPr>
          <w:p w14:paraId="17009D43" w14:textId="77777777" w:rsidR="00A62D3E" w:rsidRDefault="00A62D3E">
            <w:pPr>
              <w:pStyle w:val="TAH"/>
            </w:pPr>
            <w:r>
              <w:t>TDD/FDD</w:t>
            </w:r>
          </w:p>
        </w:tc>
        <w:tc>
          <w:tcPr>
            <w:tcW w:w="1215" w:type="dxa"/>
          </w:tcPr>
          <w:p w14:paraId="0D9DD714" w14:textId="77777777" w:rsidR="00A62D3E" w:rsidRDefault="00A62D3E">
            <w:pPr>
              <w:pStyle w:val="TAH"/>
            </w:pPr>
            <w:r>
              <w:t>Applicable to HNB</w:t>
            </w:r>
          </w:p>
        </w:tc>
      </w:tr>
      <w:tr w:rsidR="00A62D3E" w14:paraId="0E695434" w14:textId="77777777" w:rsidTr="0036130D">
        <w:tc>
          <w:tcPr>
            <w:tcW w:w="2768" w:type="dxa"/>
          </w:tcPr>
          <w:p w14:paraId="671CB63E" w14:textId="77777777" w:rsidR="00A62D3E" w:rsidRPr="0036130D" w:rsidRDefault="00A62D3E">
            <w:pPr>
              <w:pStyle w:val="TAL"/>
              <w:rPr>
                <w:color w:val="000000"/>
              </w:rPr>
            </w:pPr>
            <w:r>
              <w:t>NumPRSResourceBlocks</w:t>
            </w:r>
          </w:p>
        </w:tc>
        <w:tc>
          <w:tcPr>
            <w:tcW w:w="3087" w:type="dxa"/>
          </w:tcPr>
          <w:p w14:paraId="538861D5" w14:textId="77777777" w:rsidR="00A62D3E" w:rsidRPr="0036130D" w:rsidRDefault="00A62D3E">
            <w:pPr>
              <w:pStyle w:val="TAL"/>
              <w:rPr>
                <w:color w:val="000000"/>
              </w:rPr>
            </w:pPr>
            <w:r>
              <w:t xml:space="preserve">Defines the number of resource blocks used for PRS. Corresponds to the parameter </w:t>
            </w:r>
            <w:r w:rsidRPr="0036130D">
              <w:rPr>
                <w:i/>
                <w:iCs/>
              </w:rPr>
              <w:t>N</w:t>
            </w:r>
            <w:r w:rsidRPr="0036130D">
              <w:rPr>
                <w:i/>
                <w:iCs/>
                <w:vertAlign w:val="subscript"/>
              </w:rPr>
              <w:t>RB</w:t>
            </w:r>
            <w:r w:rsidRPr="0036130D">
              <w:rPr>
                <w:i/>
                <w:iCs/>
                <w:vertAlign w:val="superscript"/>
              </w:rPr>
              <w:t>PRS</w:t>
            </w:r>
            <w:r>
              <w:t xml:space="preserve"> in 3GPP TS 36.21</w:t>
            </w:r>
            <w:r w:rsidR="00AE1841">
              <w:t>1</w:t>
            </w:r>
            <w:r>
              <w:t xml:space="preserve"> section 6.10.4.</w:t>
            </w:r>
            <w:r w:rsidR="00AE1841">
              <w:t>2</w:t>
            </w:r>
          </w:p>
        </w:tc>
        <w:tc>
          <w:tcPr>
            <w:tcW w:w="1576" w:type="dxa"/>
          </w:tcPr>
          <w:p w14:paraId="321E0524" w14:textId="77777777" w:rsidR="00A62D3E" w:rsidRPr="0036130D" w:rsidRDefault="00A62D3E">
            <w:pPr>
              <w:pStyle w:val="TAL"/>
              <w:rPr>
                <w:color w:val="000000"/>
              </w:rPr>
            </w:pPr>
            <w:r w:rsidRPr="0036130D">
              <w:rPr>
                <w:color w:val="000000"/>
              </w:rPr>
              <w:t>UnsignedInt</w:t>
            </w:r>
          </w:p>
          <w:p w14:paraId="44B80AF9" w14:textId="77777777" w:rsidR="00A62D3E" w:rsidRPr="0036130D" w:rsidRDefault="00A62D3E">
            <w:pPr>
              <w:pStyle w:val="TAL"/>
              <w:rPr>
                <w:color w:val="000000"/>
              </w:rPr>
            </w:pPr>
          </w:p>
          <w:p w14:paraId="6389C494"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11" w:type="dxa"/>
          </w:tcPr>
          <w:p w14:paraId="37473E9A" w14:textId="77777777" w:rsidR="00A62D3E" w:rsidRPr="0036130D" w:rsidRDefault="00A62D3E">
            <w:pPr>
              <w:pStyle w:val="TAL"/>
              <w:rPr>
                <w:color w:val="000000"/>
              </w:rPr>
            </w:pPr>
            <w:r w:rsidRPr="0036130D">
              <w:rPr>
                <w:color w:val="000000"/>
              </w:rPr>
              <w:t>TDD/FDD</w:t>
            </w:r>
          </w:p>
        </w:tc>
        <w:tc>
          <w:tcPr>
            <w:tcW w:w="1215" w:type="dxa"/>
          </w:tcPr>
          <w:p w14:paraId="433975CF" w14:textId="77777777" w:rsidR="00A62D3E" w:rsidRPr="0036130D" w:rsidRDefault="00A62D3E">
            <w:pPr>
              <w:pStyle w:val="TAL"/>
              <w:rPr>
                <w:color w:val="000000"/>
              </w:rPr>
            </w:pPr>
            <w:r w:rsidRPr="0036130D">
              <w:rPr>
                <w:color w:val="000000"/>
              </w:rPr>
              <w:t>No</w:t>
            </w:r>
          </w:p>
        </w:tc>
      </w:tr>
      <w:tr w:rsidR="00A62D3E" w14:paraId="3FE30990" w14:textId="77777777" w:rsidTr="0036130D">
        <w:tc>
          <w:tcPr>
            <w:tcW w:w="2768" w:type="dxa"/>
          </w:tcPr>
          <w:p w14:paraId="79D005BC" w14:textId="77777777" w:rsidR="00A62D3E" w:rsidRPr="0036130D" w:rsidRDefault="00A62D3E">
            <w:pPr>
              <w:pStyle w:val="TAL"/>
              <w:rPr>
                <w:color w:val="000000"/>
              </w:rPr>
            </w:pPr>
            <w:r>
              <w:t>PRSConfigurationIndex</w:t>
            </w:r>
          </w:p>
        </w:tc>
        <w:tc>
          <w:tcPr>
            <w:tcW w:w="3087" w:type="dxa"/>
          </w:tcPr>
          <w:p w14:paraId="3C78FC00" w14:textId="77777777" w:rsidR="00A62D3E" w:rsidRPr="0036130D" w:rsidRDefault="00A62D3E">
            <w:pPr>
              <w:pStyle w:val="TAL"/>
              <w:rPr>
                <w:color w:val="000000"/>
              </w:rPr>
            </w:pPr>
            <w:r>
              <w:t xml:space="preserve">Corresponds to the PRS configuration index defined as parameter </w:t>
            </w:r>
            <w:r w:rsidRPr="0036130D">
              <w:rPr>
                <w:i/>
                <w:iCs/>
              </w:rPr>
              <w:t>I</w:t>
            </w:r>
            <w:r w:rsidRPr="0036130D">
              <w:rPr>
                <w:i/>
                <w:iCs/>
                <w:vertAlign w:val="subscript"/>
              </w:rPr>
              <w:t>PRS</w:t>
            </w:r>
            <w:r>
              <w:t xml:space="preserve"> in 3GPP TS 36.21</w:t>
            </w:r>
            <w:r w:rsidR="00AE1841">
              <w:t>1</w:t>
            </w:r>
            <w:r>
              <w:t xml:space="preserve"> section 6.10.4.3 and Table </w:t>
            </w:r>
            <w:r w:rsidR="00AE1841">
              <w:rPr>
                <w:rFonts w:hint="eastAsia"/>
                <w:lang w:eastAsia="ko-KR"/>
              </w:rPr>
              <w:t>6.10.4.3-1</w:t>
            </w:r>
          </w:p>
        </w:tc>
        <w:tc>
          <w:tcPr>
            <w:tcW w:w="1576" w:type="dxa"/>
          </w:tcPr>
          <w:p w14:paraId="08686BD6" w14:textId="77777777" w:rsidR="00A62D3E" w:rsidRPr="0036130D" w:rsidRDefault="00A62D3E">
            <w:pPr>
              <w:pStyle w:val="TAL"/>
              <w:rPr>
                <w:color w:val="000000"/>
              </w:rPr>
            </w:pPr>
            <w:r w:rsidRPr="0036130D">
              <w:rPr>
                <w:color w:val="000000"/>
              </w:rPr>
              <w:t>int[0..4095]</w:t>
            </w:r>
          </w:p>
          <w:p w14:paraId="28FDB06F" w14:textId="77777777" w:rsidR="00A62D3E" w:rsidRPr="0036130D" w:rsidRDefault="00A62D3E">
            <w:pPr>
              <w:pStyle w:val="TAL"/>
              <w:rPr>
                <w:color w:val="000000"/>
              </w:rPr>
            </w:pPr>
          </w:p>
          <w:p w14:paraId="276654F0"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11" w:type="dxa"/>
          </w:tcPr>
          <w:p w14:paraId="1BD54106" w14:textId="77777777" w:rsidR="00A62D3E" w:rsidRPr="0036130D" w:rsidRDefault="00A62D3E">
            <w:pPr>
              <w:pStyle w:val="TAL"/>
              <w:rPr>
                <w:color w:val="000000"/>
              </w:rPr>
            </w:pPr>
            <w:r w:rsidRPr="0036130D">
              <w:rPr>
                <w:color w:val="000000"/>
              </w:rPr>
              <w:t>TDD/FDD</w:t>
            </w:r>
          </w:p>
        </w:tc>
        <w:tc>
          <w:tcPr>
            <w:tcW w:w="1215" w:type="dxa"/>
          </w:tcPr>
          <w:p w14:paraId="5F2C41BE" w14:textId="77777777" w:rsidR="00A62D3E" w:rsidRPr="0036130D" w:rsidRDefault="00A62D3E">
            <w:pPr>
              <w:pStyle w:val="TAL"/>
              <w:rPr>
                <w:color w:val="000000"/>
              </w:rPr>
            </w:pPr>
            <w:r w:rsidRPr="0036130D">
              <w:rPr>
                <w:color w:val="000000"/>
              </w:rPr>
              <w:t>No</w:t>
            </w:r>
          </w:p>
        </w:tc>
      </w:tr>
      <w:tr w:rsidR="00A62D3E" w14:paraId="6172FB24" w14:textId="77777777" w:rsidTr="0036130D">
        <w:tc>
          <w:tcPr>
            <w:tcW w:w="2768" w:type="dxa"/>
          </w:tcPr>
          <w:p w14:paraId="03F2B69A" w14:textId="77777777" w:rsidR="00A62D3E" w:rsidRPr="0036130D" w:rsidRDefault="00A62D3E">
            <w:pPr>
              <w:pStyle w:val="TAL"/>
              <w:rPr>
                <w:color w:val="000000"/>
              </w:rPr>
            </w:pPr>
            <w:r>
              <w:t>NumConsecutivePRSSubfames</w:t>
            </w:r>
          </w:p>
        </w:tc>
        <w:tc>
          <w:tcPr>
            <w:tcW w:w="3087" w:type="dxa"/>
          </w:tcPr>
          <w:p w14:paraId="1153EAE5" w14:textId="77777777" w:rsidR="00A62D3E" w:rsidRPr="0036130D" w:rsidRDefault="00A62D3E">
            <w:pPr>
              <w:pStyle w:val="TAL"/>
              <w:rPr>
                <w:color w:val="000000"/>
              </w:rPr>
            </w:pPr>
            <w:r>
              <w:t xml:space="preserve">Defines the number of consecutive positioning subframes. Corresponds to the parameter </w:t>
            </w:r>
            <w:r w:rsidRPr="0036130D">
              <w:rPr>
                <w:i/>
                <w:iCs/>
              </w:rPr>
              <w:t>N</w:t>
            </w:r>
            <w:r w:rsidRPr="0036130D">
              <w:rPr>
                <w:i/>
                <w:iCs/>
                <w:vertAlign w:val="subscript"/>
              </w:rPr>
              <w:t>PRS</w:t>
            </w:r>
            <w:r>
              <w:t xml:space="preserve"> in 3GPP TS 36.21</w:t>
            </w:r>
            <w:r w:rsidR="00AE1841">
              <w:t>1</w:t>
            </w:r>
            <w:r>
              <w:t xml:space="preserve"> section 6.10.4.3. Value n1 corresponds to number 1 etc.</w:t>
            </w:r>
          </w:p>
        </w:tc>
        <w:tc>
          <w:tcPr>
            <w:tcW w:w="1576" w:type="dxa"/>
          </w:tcPr>
          <w:p w14:paraId="5B670877" w14:textId="77777777" w:rsidR="00A62D3E" w:rsidRPr="0036130D" w:rsidRDefault="00A62D3E">
            <w:pPr>
              <w:pStyle w:val="TAL"/>
              <w:rPr>
                <w:color w:val="000000"/>
              </w:rPr>
            </w:pPr>
            <w:r w:rsidRPr="0036130D">
              <w:rPr>
                <w:color w:val="000000"/>
              </w:rPr>
              <w:t>Enum {n1, n2, n4, n6}</w:t>
            </w:r>
          </w:p>
          <w:p w14:paraId="1ABC9CB1" w14:textId="77777777" w:rsidR="00A62D3E" w:rsidRPr="0036130D" w:rsidRDefault="00A62D3E">
            <w:pPr>
              <w:pStyle w:val="TAL"/>
              <w:rPr>
                <w:color w:val="000000"/>
              </w:rPr>
            </w:pPr>
          </w:p>
          <w:p w14:paraId="50D3F583"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11" w:type="dxa"/>
          </w:tcPr>
          <w:p w14:paraId="6E7E79CE" w14:textId="77777777" w:rsidR="00A62D3E" w:rsidRPr="0036130D" w:rsidRDefault="00A62D3E">
            <w:pPr>
              <w:pStyle w:val="TAL"/>
              <w:rPr>
                <w:color w:val="000000"/>
              </w:rPr>
            </w:pPr>
            <w:r w:rsidRPr="0036130D">
              <w:rPr>
                <w:color w:val="000000"/>
              </w:rPr>
              <w:t>TDD/FDD</w:t>
            </w:r>
          </w:p>
        </w:tc>
        <w:tc>
          <w:tcPr>
            <w:tcW w:w="1215" w:type="dxa"/>
          </w:tcPr>
          <w:p w14:paraId="0513BE2A" w14:textId="77777777" w:rsidR="00A62D3E" w:rsidRPr="0036130D" w:rsidRDefault="00A62D3E">
            <w:pPr>
              <w:pStyle w:val="TAL"/>
              <w:rPr>
                <w:color w:val="000000"/>
              </w:rPr>
            </w:pPr>
            <w:r w:rsidRPr="0036130D">
              <w:rPr>
                <w:color w:val="000000"/>
              </w:rPr>
              <w:t>No</w:t>
            </w:r>
          </w:p>
        </w:tc>
      </w:tr>
    </w:tbl>
    <w:p w14:paraId="13198287" w14:textId="77777777" w:rsidR="00A62D3E" w:rsidRDefault="00A62D3E"/>
    <w:p w14:paraId="54B11E7A" w14:textId="77777777" w:rsidR="00A62D3E" w:rsidRDefault="00A62D3E">
      <w:pPr>
        <w:pStyle w:val="Heading4"/>
      </w:pPr>
      <w:bookmarkStart w:id="29" w:name="_Toc406675272"/>
      <w:r>
        <w:rPr>
          <w:rFonts w:cs="Arial"/>
          <w:bCs/>
          <w:sz w:val="28"/>
        </w:rPr>
        <w:t>6.1.1.10</w:t>
      </w:r>
      <w:r>
        <w:rPr>
          <w:rFonts w:ascii="Times New Roman" w:hAnsi="Times New Roman"/>
          <w:bCs/>
          <w:sz w:val="28"/>
        </w:rPr>
        <w:tab/>
      </w:r>
      <w:r>
        <w:t>TDD Frame Structure</w:t>
      </w:r>
      <w:bookmarkEnd w:id="29"/>
    </w:p>
    <w:p w14:paraId="29EB1952" w14:textId="77777777" w:rsidR="00A62D3E" w:rsidRDefault="00A62D3E">
      <w:pPr>
        <w:keepNext/>
        <w:rPr>
          <w:color w:val="000000"/>
        </w:rPr>
      </w:pPr>
      <w:r>
        <w:rPr>
          <w:rFonts w:cs="Helvetica"/>
          <w:szCs w:val="22"/>
        </w:rPr>
        <w:t xml:space="preserve">This table contains </w:t>
      </w:r>
      <w:r>
        <w:rPr>
          <w:color w:val="000000"/>
        </w:rPr>
        <w:t>parameters related to configuration of TDD physical layer frame structure.</w:t>
      </w:r>
    </w:p>
    <w:p w14:paraId="3B3720F4" w14:textId="77777777" w:rsidR="00A62D3E" w:rsidRDefault="00A62D3E">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3518"/>
        <w:gridCol w:w="1633"/>
        <w:gridCol w:w="1247"/>
        <w:gridCol w:w="1230"/>
      </w:tblGrid>
      <w:tr w:rsidR="00A62D3E" w:rsidRPr="0036130D" w14:paraId="1C422F50" w14:textId="77777777" w:rsidTr="0036130D">
        <w:trPr>
          <w:tblHeader/>
        </w:trPr>
        <w:tc>
          <w:tcPr>
            <w:tcW w:w="2229" w:type="dxa"/>
          </w:tcPr>
          <w:p w14:paraId="4CF7F307" w14:textId="77777777" w:rsidR="00A62D3E" w:rsidRDefault="00A62D3E">
            <w:pPr>
              <w:pStyle w:val="TAH"/>
            </w:pPr>
            <w:r>
              <w:t>Parameter Name</w:t>
            </w:r>
          </w:p>
        </w:tc>
        <w:tc>
          <w:tcPr>
            <w:tcW w:w="3518" w:type="dxa"/>
          </w:tcPr>
          <w:p w14:paraId="5F332AD5" w14:textId="77777777" w:rsidR="00A62D3E" w:rsidRDefault="00A62D3E">
            <w:pPr>
              <w:pStyle w:val="TAH"/>
            </w:pPr>
            <w:r>
              <w:t>Description</w:t>
            </w:r>
          </w:p>
        </w:tc>
        <w:tc>
          <w:tcPr>
            <w:tcW w:w="1633" w:type="dxa"/>
          </w:tcPr>
          <w:p w14:paraId="48FF1EAC" w14:textId="77777777" w:rsidR="00A62D3E" w:rsidRDefault="00A62D3E">
            <w:pPr>
              <w:pStyle w:val="TAH"/>
            </w:pPr>
            <w:r>
              <w:t>Valid Values</w:t>
            </w:r>
          </w:p>
        </w:tc>
        <w:tc>
          <w:tcPr>
            <w:tcW w:w="1247" w:type="dxa"/>
          </w:tcPr>
          <w:p w14:paraId="7E487888" w14:textId="77777777" w:rsidR="00A62D3E" w:rsidRDefault="00A62D3E">
            <w:pPr>
              <w:pStyle w:val="TAH"/>
            </w:pPr>
            <w:r>
              <w:t>TDD/FDD</w:t>
            </w:r>
          </w:p>
        </w:tc>
        <w:tc>
          <w:tcPr>
            <w:tcW w:w="1230" w:type="dxa"/>
          </w:tcPr>
          <w:p w14:paraId="3D45079F" w14:textId="77777777" w:rsidR="00A62D3E" w:rsidRDefault="00A62D3E">
            <w:pPr>
              <w:pStyle w:val="TAH"/>
            </w:pPr>
            <w:r>
              <w:t>Applicable to HNB</w:t>
            </w:r>
          </w:p>
        </w:tc>
      </w:tr>
      <w:tr w:rsidR="00A62D3E" w14:paraId="7689D220" w14:textId="77777777" w:rsidTr="0036130D">
        <w:tc>
          <w:tcPr>
            <w:tcW w:w="2229" w:type="dxa"/>
          </w:tcPr>
          <w:p w14:paraId="321DCDA8" w14:textId="77777777" w:rsidR="00A62D3E" w:rsidRPr="0036130D" w:rsidRDefault="00A62D3E">
            <w:pPr>
              <w:pStyle w:val="TAL"/>
              <w:rPr>
                <w:color w:val="000000"/>
              </w:rPr>
            </w:pPr>
            <w:r w:rsidRPr="0036130D">
              <w:rPr>
                <w:rFonts w:eastAsia="MS Mincho"/>
                <w:lang w:eastAsia="ja-JP"/>
              </w:rPr>
              <w:t>s</w:t>
            </w:r>
            <w:r w:rsidRPr="0036130D">
              <w:rPr>
                <w:rFonts w:eastAsia="MS Mincho" w:hint="eastAsia"/>
                <w:lang w:eastAsia="ja-JP"/>
              </w:rPr>
              <w:t>ub</w:t>
            </w:r>
            <w:r w:rsidRPr="0036130D">
              <w:rPr>
                <w:rFonts w:eastAsia="MS Mincho"/>
                <w:lang w:eastAsia="ja-JP"/>
              </w:rPr>
              <w:t>F</w:t>
            </w:r>
            <w:r w:rsidRPr="0036130D">
              <w:rPr>
                <w:rFonts w:eastAsia="MS Mincho" w:hint="eastAsia"/>
                <w:lang w:eastAsia="ja-JP"/>
              </w:rPr>
              <w:t>rameAssignment</w:t>
            </w:r>
          </w:p>
        </w:tc>
        <w:tc>
          <w:tcPr>
            <w:tcW w:w="3518" w:type="dxa"/>
          </w:tcPr>
          <w:p w14:paraId="3C676559" w14:textId="77777777" w:rsidR="00A62D3E" w:rsidRPr="0036130D" w:rsidRDefault="00A62D3E">
            <w:pPr>
              <w:pStyle w:val="TAL"/>
              <w:rPr>
                <w:color w:val="000000"/>
              </w:rPr>
            </w:pPr>
            <w:r>
              <w:t xml:space="preserve">Defines </w:t>
            </w:r>
            <w:r w:rsidRPr="0036130D">
              <w:rPr>
                <w:rFonts w:eastAsia="MS Mincho" w:hint="eastAsia"/>
                <w:lang w:eastAsia="ja-JP"/>
              </w:rPr>
              <w:t xml:space="preserve">the DL/UL subframe configuration where sa0 corresponds to Configuration 0, sa1 to Configuration 1 and so on. Corresponds to subframAssignment </w:t>
            </w:r>
            <w:r w:rsidRPr="0036130D">
              <w:rPr>
                <w:color w:val="000000"/>
              </w:rPr>
              <w:t>specified in 3GPP TS 36.331 section 6.3.</w:t>
            </w:r>
            <w:r w:rsidRPr="0036130D">
              <w:rPr>
                <w:rFonts w:eastAsia="MS Mincho" w:hint="eastAsia"/>
                <w:color w:val="000000"/>
                <w:lang w:eastAsia="ja-JP"/>
              </w:rPr>
              <w:t xml:space="preserve">2 and to </w:t>
            </w:r>
            <w:r>
              <w:t>3GPP TS 36.21</w:t>
            </w:r>
            <w:r w:rsidRPr="0036130D">
              <w:rPr>
                <w:rFonts w:eastAsia="MS Mincho" w:hint="eastAsia"/>
                <w:lang w:eastAsia="ja-JP"/>
              </w:rPr>
              <w:t>1</w:t>
            </w:r>
            <w:r>
              <w:t xml:space="preserve"> </w:t>
            </w:r>
            <w:r w:rsidRPr="0036130D">
              <w:rPr>
                <w:rFonts w:eastAsia="MS Mincho" w:hint="eastAsia"/>
                <w:lang w:eastAsia="ja-JP"/>
              </w:rPr>
              <w:t>table</w:t>
            </w:r>
            <w:r>
              <w:t xml:space="preserve"> </w:t>
            </w:r>
            <w:r w:rsidRPr="0036130D">
              <w:rPr>
                <w:rFonts w:eastAsia="MS Mincho" w:hint="eastAsia"/>
                <w:lang w:eastAsia="ja-JP"/>
              </w:rPr>
              <w:t>4.2</w:t>
            </w:r>
            <w:r w:rsidRPr="0036130D">
              <w:rPr>
                <w:rFonts w:eastAsia="MS Mincho"/>
                <w:lang w:eastAsia="ja-JP"/>
              </w:rPr>
              <w:t>-</w:t>
            </w:r>
            <w:r w:rsidRPr="0036130D">
              <w:rPr>
                <w:rFonts w:eastAsia="MS Mincho" w:hint="eastAsia"/>
                <w:lang w:eastAsia="ja-JP"/>
              </w:rPr>
              <w:t>2.</w:t>
            </w:r>
            <w:r w:rsidRPr="0036130D">
              <w:rPr>
                <w:rFonts w:eastAsia="MS Mincho"/>
                <w:lang w:eastAsia="ja-JP"/>
              </w:rPr>
              <w:t xml:space="preserve"> </w:t>
            </w:r>
          </w:p>
        </w:tc>
        <w:tc>
          <w:tcPr>
            <w:tcW w:w="1633" w:type="dxa"/>
          </w:tcPr>
          <w:p w14:paraId="65A7CD77" w14:textId="77777777" w:rsidR="00A62D3E" w:rsidRPr="0036130D" w:rsidRDefault="00A62D3E">
            <w:pPr>
              <w:pStyle w:val="TAL"/>
              <w:rPr>
                <w:color w:val="000000"/>
                <w:lang w:val="nb-NO"/>
              </w:rPr>
            </w:pPr>
            <w:r w:rsidRPr="0036130D">
              <w:rPr>
                <w:color w:val="000000"/>
                <w:lang w:val="nb-NO"/>
              </w:rPr>
              <w:t>Enum {</w:t>
            </w:r>
            <w:r w:rsidRPr="0036130D">
              <w:rPr>
                <w:rFonts w:eastAsia="MS Mincho" w:hint="eastAsia"/>
                <w:color w:val="000000"/>
                <w:lang w:val="nb-NO" w:eastAsia="ja-JP"/>
              </w:rPr>
              <w:t>sa0</w:t>
            </w:r>
            <w:r w:rsidRPr="0036130D">
              <w:rPr>
                <w:color w:val="000000"/>
                <w:lang w:val="nb-NO"/>
              </w:rPr>
              <w:t xml:space="preserve">, </w:t>
            </w:r>
            <w:r w:rsidRPr="0036130D">
              <w:rPr>
                <w:rFonts w:eastAsia="MS Mincho" w:hint="eastAsia"/>
                <w:color w:val="000000"/>
                <w:lang w:val="nb-NO" w:eastAsia="ja-JP"/>
              </w:rPr>
              <w:t>sa1</w:t>
            </w:r>
            <w:r w:rsidRPr="0036130D">
              <w:rPr>
                <w:color w:val="000000"/>
                <w:lang w:val="nb-NO"/>
              </w:rPr>
              <w:t xml:space="preserve">, </w:t>
            </w:r>
            <w:r w:rsidRPr="0036130D">
              <w:rPr>
                <w:rFonts w:eastAsia="MS Mincho" w:hint="eastAsia"/>
                <w:color w:val="000000"/>
                <w:lang w:val="nb-NO" w:eastAsia="ja-JP"/>
              </w:rPr>
              <w:t>sa2</w:t>
            </w:r>
            <w:r w:rsidRPr="0036130D">
              <w:rPr>
                <w:color w:val="000000"/>
                <w:lang w:val="nb-NO"/>
              </w:rPr>
              <w:t xml:space="preserve">, </w:t>
            </w:r>
            <w:r w:rsidRPr="0036130D">
              <w:rPr>
                <w:rFonts w:eastAsia="MS Mincho" w:hint="eastAsia"/>
                <w:color w:val="000000"/>
                <w:lang w:val="nb-NO" w:eastAsia="ja-JP"/>
              </w:rPr>
              <w:t>sa3, sa4, sa5, sa6</w:t>
            </w:r>
            <w:r w:rsidRPr="0036130D">
              <w:rPr>
                <w:color w:val="000000"/>
                <w:lang w:val="nb-NO"/>
              </w:rPr>
              <w:t>}</w:t>
            </w:r>
          </w:p>
          <w:p w14:paraId="718228AB" w14:textId="77777777" w:rsidR="00A62D3E" w:rsidRPr="0036130D" w:rsidRDefault="00A62D3E">
            <w:pPr>
              <w:pStyle w:val="TAL"/>
              <w:rPr>
                <w:color w:val="000000"/>
                <w:lang w:val="nb-NO"/>
              </w:rPr>
            </w:pPr>
          </w:p>
          <w:p w14:paraId="295F0B2E" w14:textId="77777777" w:rsidR="00A62D3E" w:rsidRPr="0036130D" w:rsidRDefault="00A62D3E">
            <w:pPr>
              <w:pStyle w:val="TAL"/>
              <w:rPr>
                <w:color w:val="000000"/>
                <w:lang w:val="nb-NO"/>
              </w:rPr>
            </w:pPr>
            <w:r w:rsidRPr="0036130D">
              <w:rPr>
                <w:color w:val="000000"/>
                <w:lang w:val="nb-NO"/>
              </w:rPr>
              <w:t>This parameter is settable by operator.</w:t>
            </w:r>
          </w:p>
        </w:tc>
        <w:tc>
          <w:tcPr>
            <w:tcW w:w="1247" w:type="dxa"/>
          </w:tcPr>
          <w:p w14:paraId="3E3C9C48" w14:textId="77777777" w:rsidR="00A62D3E" w:rsidRPr="0036130D" w:rsidRDefault="00A62D3E">
            <w:pPr>
              <w:pStyle w:val="TAL"/>
              <w:rPr>
                <w:color w:val="000000"/>
              </w:rPr>
            </w:pPr>
            <w:r w:rsidRPr="0036130D">
              <w:rPr>
                <w:color w:val="000000"/>
              </w:rPr>
              <w:t>TDD</w:t>
            </w:r>
          </w:p>
        </w:tc>
        <w:tc>
          <w:tcPr>
            <w:tcW w:w="1230" w:type="dxa"/>
          </w:tcPr>
          <w:p w14:paraId="36445551" w14:textId="77777777" w:rsidR="00A62D3E" w:rsidRPr="0036130D" w:rsidRDefault="00A62D3E">
            <w:pPr>
              <w:pStyle w:val="TAL"/>
              <w:rPr>
                <w:color w:val="000000"/>
              </w:rPr>
            </w:pPr>
            <w:r w:rsidRPr="0036130D">
              <w:rPr>
                <w:color w:val="000000"/>
              </w:rPr>
              <w:t>No</w:t>
            </w:r>
          </w:p>
        </w:tc>
      </w:tr>
      <w:tr w:rsidR="00A62D3E" w14:paraId="652381F1" w14:textId="77777777" w:rsidTr="0036130D">
        <w:tc>
          <w:tcPr>
            <w:tcW w:w="2229" w:type="dxa"/>
          </w:tcPr>
          <w:p w14:paraId="204EFD54" w14:textId="77777777" w:rsidR="00A62D3E" w:rsidRPr="0036130D" w:rsidRDefault="00A62D3E">
            <w:pPr>
              <w:pStyle w:val="TAL"/>
              <w:rPr>
                <w:color w:val="000000"/>
              </w:rPr>
            </w:pPr>
            <w:r w:rsidRPr="0036130D">
              <w:rPr>
                <w:rFonts w:eastAsia="MS Mincho" w:hint="eastAsia"/>
                <w:lang w:eastAsia="ja-JP"/>
              </w:rPr>
              <w:t>specialSubframePatterns</w:t>
            </w:r>
          </w:p>
        </w:tc>
        <w:tc>
          <w:tcPr>
            <w:tcW w:w="3518" w:type="dxa"/>
          </w:tcPr>
          <w:p w14:paraId="115941FB" w14:textId="77777777" w:rsidR="00A62D3E" w:rsidRPr="0036130D" w:rsidRDefault="00A62D3E">
            <w:pPr>
              <w:pStyle w:val="TAL"/>
              <w:rPr>
                <w:color w:val="000000"/>
              </w:rPr>
            </w:pPr>
            <w:r w:rsidRPr="0036130D">
              <w:rPr>
                <w:rFonts w:eastAsia="MS Mincho" w:hint="eastAsia"/>
                <w:lang w:eastAsia="ja-JP"/>
              </w:rPr>
              <w:t xml:space="preserve">Defines the configuration of the special subframe that contains the guard period between the downlink and uplink transmissions. </w:t>
            </w:r>
            <w:r>
              <w:t xml:space="preserve">Corresponds to the </w:t>
            </w:r>
            <w:r w:rsidRPr="0036130D">
              <w:rPr>
                <w:rFonts w:eastAsia="MS Mincho" w:hint="eastAsia"/>
                <w:lang w:eastAsia="ja-JP"/>
              </w:rPr>
              <w:t xml:space="preserve">specialSubframePatterns specified in </w:t>
            </w:r>
            <w:r>
              <w:t xml:space="preserve"> </w:t>
            </w:r>
            <w:r w:rsidRPr="0036130D">
              <w:rPr>
                <w:color w:val="000000"/>
              </w:rPr>
              <w:t>3GPP TS 36.331 section 6.3.</w:t>
            </w:r>
            <w:r w:rsidRPr="0036130D">
              <w:rPr>
                <w:rFonts w:eastAsia="MS Mincho" w:hint="eastAsia"/>
                <w:color w:val="000000"/>
                <w:lang w:eastAsia="ja-JP"/>
              </w:rPr>
              <w:t xml:space="preserve">2 and to </w:t>
            </w:r>
            <w:r>
              <w:t>3GPP TS 36.21</w:t>
            </w:r>
            <w:r w:rsidRPr="0036130D">
              <w:rPr>
                <w:rFonts w:eastAsia="MS Mincho" w:hint="eastAsia"/>
                <w:lang w:eastAsia="ja-JP"/>
              </w:rPr>
              <w:t>1</w:t>
            </w:r>
            <w:r>
              <w:t xml:space="preserve"> </w:t>
            </w:r>
            <w:r w:rsidRPr="0036130D">
              <w:rPr>
                <w:rFonts w:eastAsia="MS Mincho" w:hint="eastAsia"/>
                <w:lang w:eastAsia="ja-JP"/>
              </w:rPr>
              <w:t>table</w:t>
            </w:r>
            <w:r>
              <w:t xml:space="preserve"> </w:t>
            </w:r>
            <w:r w:rsidRPr="0036130D">
              <w:rPr>
                <w:rFonts w:eastAsia="MS Mincho" w:hint="eastAsia"/>
                <w:lang w:eastAsia="ja-JP"/>
              </w:rPr>
              <w:t>4.2</w:t>
            </w:r>
            <w:r w:rsidRPr="0036130D">
              <w:rPr>
                <w:rFonts w:eastAsia="MS Mincho"/>
                <w:lang w:eastAsia="ja-JP"/>
              </w:rPr>
              <w:t>-</w:t>
            </w:r>
            <w:r w:rsidRPr="0036130D">
              <w:rPr>
                <w:rFonts w:eastAsia="MS Mincho" w:hint="eastAsia"/>
                <w:lang w:eastAsia="ja-JP"/>
              </w:rPr>
              <w:t>1.</w:t>
            </w:r>
          </w:p>
        </w:tc>
        <w:tc>
          <w:tcPr>
            <w:tcW w:w="1633" w:type="dxa"/>
          </w:tcPr>
          <w:p w14:paraId="2844F215" w14:textId="77777777" w:rsidR="00A62D3E" w:rsidRPr="0036130D" w:rsidRDefault="00A62D3E">
            <w:pPr>
              <w:pStyle w:val="TAL"/>
              <w:rPr>
                <w:color w:val="000000"/>
              </w:rPr>
            </w:pPr>
            <w:r w:rsidRPr="0036130D">
              <w:rPr>
                <w:color w:val="000000"/>
              </w:rPr>
              <w:t>Enum {</w:t>
            </w:r>
            <w:r w:rsidRPr="0036130D">
              <w:rPr>
                <w:rFonts w:eastAsia="MS Mincho" w:hint="eastAsia"/>
                <w:color w:val="000000"/>
                <w:lang w:eastAsia="ja-JP"/>
              </w:rPr>
              <w:t>ssp0</w:t>
            </w:r>
            <w:r w:rsidRPr="0036130D">
              <w:rPr>
                <w:color w:val="000000"/>
              </w:rPr>
              <w:t xml:space="preserve">, </w:t>
            </w:r>
            <w:r w:rsidRPr="0036130D">
              <w:rPr>
                <w:rFonts w:eastAsia="MS Mincho" w:hint="eastAsia"/>
                <w:color w:val="000000"/>
                <w:lang w:eastAsia="ja-JP"/>
              </w:rPr>
              <w:t>ssp1</w:t>
            </w:r>
            <w:r w:rsidRPr="0036130D">
              <w:rPr>
                <w:color w:val="000000"/>
              </w:rPr>
              <w:t xml:space="preserve">, </w:t>
            </w:r>
            <w:r w:rsidRPr="0036130D">
              <w:rPr>
                <w:rFonts w:eastAsia="MS Mincho" w:hint="eastAsia"/>
                <w:color w:val="000000"/>
                <w:lang w:eastAsia="ja-JP"/>
              </w:rPr>
              <w:t>ssp2</w:t>
            </w:r>
            <w:r w:rsidRPr="0036130D">
              <w:rPr>
                <w:color w:val="000000"/>
              </w:rPr>
              <w:t xml:space="preserve">, </w:t>
            </w:r>
            <w:r w:rsidRPr="0036130D">
              <w:rPr>
                <w:rFonts w:eastAsia="MS Mincho" w:hint="eastAsia"/>
                <w:color w:val="000000"/>
                <w:lang w:eastAsia="ja-JP"/>
              </w:rPr>
              <w:t>ssp3, ssp4, ssp5, ssp6, ssp7, ssp8</w:t>
            </w:r>
            <w:r w:rsidRPr="0036130D">
              <w:rPr>
                <w:color w:val="000000"/>
              </w:rPr>
              <w:t>}</w:t>
            </w:r>
          </w:p>
          <w:p w14:paraId="7807D66F" w14:textId="77777777" w:rsidR="00A62D3E" w:rsidRPr="0036130D" w:rsidRDefault="00A62D3E">
            <w:pPr>
              <w:pStyle w:val="TAL"/>
              <w:rPr>
                <w:color w:val="000000"/>
              </w:rPr>
            </w:pPr>
          </w:p>
          <w:p w14:paraId="5FBA531D" w14:textId="77777777" w:rsidR="00A62D3E" w:rsidRPr="0036130D" w:rsidRDefault="00A62D3E">
            <w:pPr>
              <w:pStyle w:val="TAL"/>
              <w:rPr>
                <w:color w:val="000000"/>
              </w:rPr>
            </w:pPr>
            <w:r w:rsidRPr="0036130D">
              <w:rPr>
                <w:color w:val="000000"/>
              </w:rPr>
              <w:t>This parameter is settable by operator.</w:t>
            </w:r>
          </w:p>
        </w:tc>
        <w:tc>
          <w:tcPr>
            <w:tcW w:w="1247" w:type="dxa"/>
          </w:tcPr>
          <w:p w14:paraId="0A1363DE" w14:textId="77777777" w:rsidR="00A62D3E" w:rsidRPr="0036130D" w:rsidRDefault="00A62D3E">
            <w:pPr>
              <w:pStyle w:val="TAL"/>
              <w:rPr>
                <w:color w:val="000000"/>
              </w:rPr>
            </w:pPr>
            <w:r w:rsidRPr="0036130D">
              <w:rPr>
                <w:color w:val="000000"/>
              </w:rPr>
              <w:t>TDD</w:t>
            </w:r>
          </w:p>
        </w:tc>
        <w:tc>
          <w:tcPr>
            <w:tcW w:w="1230" w:type="dxa"/>
          </w:tcPr>
          <w:p w14:paraId="24EAF771" w14:textId="77777777" w:rsidR="00A62D3E" w:rsidRPr="0036130D" w:rsidRDefault="00A62D3E">
            <w:pPr>
              <w:pStyle w:val="TAL"/>
              <w:rPr>
                <w:color w:val="000000"/>
              </w:rPr>
            </w:pPr>
            <w:r w:rsidRPr="0036130D">
              <w:rPr>
                <w:color w:val="000000"/>
              </w:rPr>
              <w:t>No</w:t>
            </w:r>
          </w:p>
        </w:tc>
      </w:tr>
    </w:tbl>
    <w:p w14:paraId="1E3CD6DD" w14:textId="77777777" w:rsidR="00A62D3E" w:rsidRDefault="00A62D3E">
      <w:pPr>
        <w:pStyle w:val="FP"/>
      </w:pPr>
    </w:p>
    <w:p w14:paraId="1F0BADBC" w14:textId="77777777" w:rsidR="004F3573" w:rsidRDefault="004F3573" w:rsidP="004F3573">
      <w:pPr>
        <w:pStyle w:val="Heading4"/>
      </w:pPr>
      <w:bookmarkStart w:id="30" w:name="_Toc406675273"/>
      <w:r>
        <w:rPr>
          <w:rFonts w:cs="Arial"/>
          <w:bCs/>
          <w:sz w:val="28"/>
        </w:rPr>
        <w:t>6.1.1.11</w:t>
      </w:r>
      <w:r>
        <w:rPr>
          <w:rFonts w:ascii="Times New Roman" w:hAnsi="Times New Roman"/>
          <w:bCs/>
          <w:sz w:val="28"/>
        </w:rPr>
        <w:tab/>
      </w:r>
      <w:r>
        <w:t>Power Setting Parameters</w:t>
      </w:r>
      <w:bookmarkEnd w:id="30"/>
    </w:p>
    <w:p w14:paraId="1E14C9C9" w14:textId="77777777" w:rsidR="004F3573" w:rsidRDefault="004F3573" w:rsidP="004F3573">
      <w:pPr>
        <w:keepNext/>
        <w:rPr>
          <w:color w:val="000000"/>
        </w:rPr>
      </w:pPr>
      <w:r>
        <w:rPr>
          <w:rFonts w:cs="Helvetica"/>
          <w:szCs w:val="22"/>
        </w:rPr>
        <w:t xml:space="preserve">This table contains </w:t>
      </w:r>
      <w:r>
        <w:rPr>
          <w:color w:val="000000"/>
        </w:rPr>
        <w:t xml:space="preserve">parameters related to configuration of Power Setting for co-channel </w:t>
      </w:r>
      <w:r w:rsidRPr="00CF2816">
        <w:rPr>
          <w:noProof/>
          <w:lang w:eastAsia="zh-CN"/>
        </w:rPr>
        <w:t>E-UTRA Protection</w:t>
      </w:r>
      <w:r>
        <w:rPr>
          <w:color w:val="000000"/>
        </w:rPr>
        <w:t>.</w:t>
      </w:r>
    </w:p>
    <w:p w14:paraId="1E8DD83F" w14:textId="77777777" w:rsidR="004F3573" w:rsidRDefault="004F3573" w:rsidP="004F3573">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3517"/>
        <w:gridCol w:w="1632"/>
        <w:gridCol w:w="1247"/>
        <w:gridCol w:w="1230"/>
      </w:tblGrid>
      <w:tr w:rsidR="004F3573" w:rsidRPr="00376CD3" w14:paraId="5E91A523" w14:textId="77777777" w:rsidTr="00197059">
        <w:trPr>
          <w:tblHeader/>
        </w:trPr>
        <w:tc>
          <w:tcPr>
            <w:tcW w:w="2229" w:type="dxa"/>
          </w:tcPr>
          <w:p w14:paraId="42ADB384" w14:textId="77777777" w:rsidR="004F3573" w:rsidRPr="00376CD3" w:rsidRDefault="004F3573" w:rsidP="00197059">
            <w:pPr>
              <w:pStyle w:val="TAH"/>
            </w:pPr>
            <w:r w:rsidRPr="00376CD3">
              <w:t>Parameter Name</w:t>
            </w:r>
          </w:p>
        </w:tc>
        <w:tc>
          <w:tcPr>
            <w:tcW w:w="3517" w:type="dxa"/>
          </w:tcPr>
          <w:p w14:paraId="1CCCA57F" w14:textId="77777777" w:rsidR="004F3573" w:rsidRPr="00376CD3" w:rsidRDefault="004F3573" w:rsidP="00197059">
            <w:pPr>
              <w:pStyle w:val="TAH"/>
            </w:pPr>
            <w:r w:rsidRPr="00376CD3">
              <w:t>Description</w:t>
            </w:r>
          </w:p>
        </w:tc>
        <w:tc>
          <w:tcPr>
            <w:tcW w:w="1632" w:type="dxa"/>
          </w:tcPr>
          <w:p w14:paraId="71F5CB1B" w14:textId="77777777" w:rsidR="004F3573" w:rsidRPr="00376CD3" w:rsidRDefault="004F3573" w:rsidP="00197059">
            <w:pPr>
              <w:pStyle w:val="TAH"/>
            </w:pPr>
            <w:r w:rsidRPr="00376CD3">
              <w:t>Valid Values</w:t>
            </w:r>
          </w:p>
        </w:tc>
        <w:tc>
          <w:tcPr>
            <w:tcW w:w="1247" w:type="dxa"/>
          </w:tcPr>
          <w:p w14:paraId="7D7DC011" w14:textId="77777777" w:rsidR="004F3573" w:rsidRPr="00376CD3" w:rsidRDefault="004F3573" w:rsidP="00197059">
            <w:pPr>
              <w:pStyle w:val="TAH"/>
            </w:pPr>
            <w:r w:rsidRPr="00376CD3">
              <w:t>TDD/FDD</w:t>
            </w:r>
          </w:p>
        </w:tc>
        <w:tc>
          <w:tcPr>
            <w:tcW w:w="1230" w:type="dxa"/>
          </w:tcPr>
          <w:p w14:paraId="5C3E56B8" w14:textId="77777777" w:rsidR="004F3573" w:rsidRPr="00376CD3" w:rsidRDefault="004F3573" w:rsidP="00197059">
            <w:pPr>
              <w:pStyle w:val="TAH"/>
            </w:pPr>
            <w:r w:rsidRPr="00376CD3">
              <w:t>Applicable to HNB</w:t>
            </w:r>
          </w:p>
        </w:tc>
      </w:tr>
      <w:tr w:rsidR="004F3573" w:rsidRPr="00880631" w14:paraId="0776AF2A" w14:textId="77777777" w:rsidTr="00197059">
        <w:tc>
          <w:tcPr>
            <w:tcW w:w="2229" w:type="dxa"/>
          </w:tcPr>
          <w:p w14:paraId="147916D2" w14:textId="77777777" w:rsidR="004F3573" w:rsidRPr="008E7F11" w:rsidRDefault="004F3573" w:rsidP="00197059">
            <w:pPr>
              <w:pStyle w:val="TAL"/>
              <w:rPr>
                <w:color w:val="000000"/>
                <w:lang w:val="en-US" w:eastAsia="zh-CN"/>
              </w:rPr>
            </w:pPr>
            <w:r>
              <w:rPr>
                <w:rFonts w:eastAsia="MS Mincho"/>
                <w:lang w:eastAsia="ja-JP"/>
              </w:rPr>
              <w:t>PowersettingOffset</w:t>
            </w:r>
          </w:p>
        </w:tc>
        <w:tc>
          <w:tcPr>
            <w:tcW w:w="3517" w:type="dxa"/>
          </w:tcPr>
          <w:p w14:paraId="046D275F" w14:textId="77777777" w:rsidR="004F3573" w:rsidRDefault="004F3573" w:rsidP="00197059">
            <w:pPr>
              <w:pStyle w:val="TAL"/>
              <w:rPr>
                <w:rFonts w:eastAsia="MS Mincho"/>
                <w:lang w:eastAsia="ja-JP"/>
              </w:rPr>
            </w:pPr>
            <w:r>
              <w:rPr>
                <w:rFonts w:eastAsia="MS Mincho"/>
                <w:lang w:eastAsia="ja-JP"/>
              </w:rPr>
              <w:t>Offset Parameter in configuration of Power Setting.</w:t>
            </w:r>
          </w:p>
          <w:p w14:paraId="6A8C1A03" w14:textId="77777777" w:rsidR="004F3573" w:rsidRDefault="004F3573" w:rsidP="00197059">
            <w:pPr>
              <w:pStyle w:val="TAL"/>
              <w:rPr>
                <w:rFonts w:eastAsia="MS Mincho"/>
                <w:lang w:eastAsia="ja-JP"/>
              </w:rPr>
            </w:pPr>
            <w:r w:rsidRPr="00173F87">
              <w:rPr>
                <w:rFonts w:eastAsia="MS Mincho" w:hint="eastAsia"/>
                <w:lang w:eastAsia="ja-JP"/>
              </w:rPr>
              <w:t xml:space="preserve">Corresponds to </w:t>
            </w:r>
            <w:r>
              <w:rPr>
                <w:rFonts w:eastAsia="MS Mincho"/>
                <w:lang w:eastAsia="ja-JP"/>
              </w:rPr>
              <w:t>parameter</w:t>
            </w:r>
            <w:r w:rsidRPr="00173F87">
              <w:rPr>
                <w:rFonts w:eastAsia="MS Mincho" w:hint="eastAsia"/>
                <w:lang w:eastAsia="ja-JP"/>
              </w:rPr>
              <w:t xml:space="preserve"> </w:t>
            </w:r>
            <w:r>
              <w:rPr>
                <w:rFonts w:eastAsia="MS Mincho"/>
                <w:lang w:eastAsia="ja-JP"/>
              </w:rPr>
              <w:t>X</w:t>
            </w:r>
            <w:r w:rsidRPr="00376CD3">
              <w:rPr>
                <w:color w:val="000000"/>
              </w:rPr>
              <w:t xml:space="preserve"> specified in 3GPP TS 36.104 section 6.2.5</w:t>
            </w:r>
            <w:r w:rsidRPr="00173F87">
              <w:rPr>
                <w:rFonts w:eastAsia="MS Mincho" w:hint="eastAsia"/>
                <w:color w:val="000000"/>
                <w:lang w:eastAsia="ja-JP"/>
              </w:rPr>
              <w:t xml:space="preserve"> and </w:t>
            </w:r>
            <w:r w:rsidRPr="00376CD3">
              <w:t xml:space="preserve">3GPP TS 36.141 section </w:t>
            </w:r>
            <w:r>
              <w:rPr>
                <w:rFonts w:eastAsia="MS Mincho"/>
                <w:lang w:eastAsia="ja-JP"/>
              </w:rPr>
              <w:t xml:space="preserve"> 6.2.8.1.</w:t>
            </w:r>
          </w:p>
          <w:p w14:paraId="1BCECF44" w14:textId="77777777" w:rsidR="004F3573" w:rsidRPr="00376CD3" w:rsidRDefault="004F3573" w:rsidP="00197059">
            <w:pPr>
              <w:pStyle w:val="TAL"/>
              <w:rPr>
                <w:color w:val="000000"/>
              </w:rPr>
            </w:pPr>
            <w:r>
              <w:rPr>
                <w:rFonts w:eastAsia="MS Mincho"/>
                <w:lang w:eastAsia="ja-JP"/>
              </w:rPr>
              <w:t>This parameter is optional.</w:t>
            </w:r>
          </w:p>
        </w:tc>
        <w:tc>
          <w:tcPr>
            <w:tcW w:w="1632" w:type="dxa"/>
          </w:tcPr>
          <w:p w14:paraId="67F225F0" w14:textId="77777777" w:rsidR="004F3573" w:rsidRPr="00376CD3" w:rsidRDefault="004F3573" w:rsidP="00197059">
            <w:pPr>
              <w:pStyle w:val="TAL"/>
              <w:rPr>
                <w:color w:val="000000"/>
              </w:rPr>
            </w:pPr>
            <w:r w:rsidRPr="00376CD3">
              <w:rPr>
                <w:color w:val="000000"/>
              </w:rPr>
              <w:t>Enum {</w:t>
            </w:r>
            <w:r>
              <w:rPr>
                <w:rFonts w:eastAsia="MS Mincho"/>
                <w:color w:val="000000"/>
                <w:lang w:eastAsia="ja-JP"/>
              </w:rPr>
              <w:t>30</w:t>
            </w:r>
            <w:r w:rsidRPr="00376CD3">
              <w:rPr>
                <w:color w:val="000000"/>
              </w:rPr>
              <w:t>,</w:t>
            </w:r>
            <w:r>
              <w:rPr>
                <w:rFonts w:eastAsia="MS Mincho"/>
                <w:color w:val="000000"/>
                <w:lang w:eastAsia="ja-JP"/>
              </w:rPr>
              <w:t xml:space="preserve"> 35</w:t>
            </w:r>
            <w:r w:rsidRPr="00376CD3">
              <w:rPr>
                <w:color w:val="000000"/>
              </w:rPr>
              <w:t xml:space="preserve">, </w:t>
            </w:r>
            <w:r>
              <w:rPr>
                <w:rFonts w:eastAsia="MS Mincho"/>
                <w:color w:val="000000"/>
                <w:lang w:eastAsia="ja-JP"/>
              </w:rPr>
              <w:t>40</w:t>
            </w:r>
            <w:r w:rsidRPr="00376CD3">
              <w:rPr>
                <w:color w:val="000000"/>
              </w:rPr>
              <w:t xml:space="preserve">, </w:t>
            </w:r>
            <w:r>
              <w:rPr>
                <w:rFonts w:eastAsia="MS Mincho"/>
                <w:color w:val="000000"/>
                <w:lang w:eastAsia="ja-JP"/>
              </w:rPr>
              <w:t>45</w:t>
            </w:r>
            <w:r w:rsidRPr="00173F87">
              <w:rPr>
                <w:rFonts w:eastAsia="MS Mincho" w:hint="eastAsia"/>
                <w:color w:val="000000"/>
                <w:lang w:eastAsia="ja-JP"/>
              </w:rPr>
              <w:t xml:space="preserve">, </w:t>
            </w:r>
            <w:r>
              <w:rPr>
                <w:rFonts w:eastAsia="MS Mincho"/>
                <w:color w:val="000000"/>
                <w:lang w:eastAsia="ja-JP"/>
              </w:rPr>
              <w:t>50</w:t>
            </w:r>
            <w:r w:rsidRPr="00173F87">
              <w:rPr>
                <w:rFonts w:eastAsia="MS Mincho" w:hint="eastAsia"/>
                <w:color w:val="000000"/>
                <w:lang w:eastAsia="ja-JP"/>
              </w:rPr>
              <w:t xml:space="preserve">, </w:t>
            </w:r>
            <w:r>
              <w:rPr>
                <w:rFonts w:eastAsia="MS Mincho"/>
                <w:color w:val="000000"/>
                <w:lang w:eastAsia="ja-JP"/>
              </w:rPr>
              <w:t>55</w:t>
            </w:r>
            <w:r w:rsidRPr="00173F87">
              <w:rPr>
                <w:rFonts w:eastAsia="MS Mincho" w:hint="eastAsia"/>
                <w:color w:val="000000"/>
                <w:lang w:eastAsia="ja-JP"/>
              </w:rPr>
              <w:t xml:space="preserve">, </w:t>
            </w:r>
            <w:r>
              <w:rPr>
                <w:rFonts w:eastAsia="MS Mincho"/>
                <w:color w:val="000000"/>
                <w:lang w:eastAsia="ja-JP"/>
              </w:rPr>
              <w:t>60, 65, 70</w:t>
            </w:r>
            <w:r w:rsidRPr="00376CD3">
              <w:rPr>
                <w:color w:val="000000"/>
              </w:rPr>
              <w:t>}</w:t>
            </w:r>
          </w:p>
          <w:p w14:paraId="4FA657E8" w14:textId="77777777" w:rsidR="004F3573" w:rsidRPr="00376CD3" w:rsidRDefault="004F3573" w:rsidP="00197059">
            <w:pPr>
              <w:pStyle w:val="TAL"/>
              <w:rPr>
                <w:color w:val="000000"/>
              </w:rPr>
            </w:pPr>
          </w:p>
          <w:p w14:paraId="3B873274" w14:textId="77777777" w:rsidR="004F3573" w:rsidRPr="00376CD3" w:rsidRDefault="004F3573" w:rsidP="00197059">
            <w:pPr>
              <w:pStyle w:val="TAL"/>
              <w:rPr>
                <w:color w:val="000000"/>
              </w:rPr>
            </w:pPr>
            <w:r w:rsidRPr="00376CD3">
              <w:rPr>
                <w:color w:val="000000"/>
              </w:rPr>
              <w:t>This parameter is settable by operator.</w:t>
            </w:r>
          </w:p>
        </w:tc>
        <w:tc>
          <w:tcPr>
            <w:tcW w:w="1247" w:type="dxa"/>
          </w:tcPr>
          <w:p w14:paraId="4CA75771" w14:textId="77777777" w:rsidR="004F3573" w:rsidRPr="00376CD3" w:rsidRDefault="004F3573" w:rsidP="00197059">
            <w:pPr>
              <w:pStyle w:val="TAL"/>
              <w:rPr>
                <w:color w:val="000000"/>
              </w:rPr>
            </w:pPr>
            <w:r>
              <w:rPr>
                <w:color w:val="000000"/>
              </w:rPr>
              <w:t>TDD/FDD</w:t>
            </w:r>
          </w:p>
        </w:tc>
        <w:tc>
          <w:tcPr>
            <w:tcW w:w="1230" w:type="dxa"/>
          </w:tcPr>
          <w:p w14:paraId="4AD278F2" w14:textId="77777777" w:rsidR="004F3573" w:rsidRPr="00376CD3" w:rsidRDefault="004F3573" w:rsidP="00197059">
            <w:pPr>
              <w:pStyle w:val="TAL"/>
              <w:rPr>
                <w:color w:val="000000"/>
              </w:rPr>
            </w:pPr>
            <w:r w:rsidRPr="00376CD3">
              <w:rPr>
                <w:color w:val="000000"/>
              </w:rPr>
              <w:t>No</w:t>
            </w:r>
          </w:p>
        </w:tc>
      </w:tr>
    </w:tbl>
    <w:p w14:paraId="6F2A8A2A" w14:textId="77777777" w:rsidR="00A62D3E" w:rsidRDefault="00A62D3E">
      <w:pPr>
        <w:pStyle w:val="Heading3"/>
      </w:pPr>
      <w:bookmarkStart w:id="31" w:name="_Toc406675274"/>
      <w:r>
        <w:t>6.1.2</w:t>
      </w:r>
      <w:r>
        <w:tab/>
        <w:t>MAC Layer Parameters</w:t>
      </w:r>
      <w:bookmarkEnd w:id="31"/>
    </w:p>
    <w:p w14:paraId="4E035808" w14:textId="77777777" w:rsidR="00A62D3E" w:rsidRDefault="00A62D3E">
      <w:r>
        <w:t>Tables in below sections summarize the set of proposed MAC Layer objects and parameters.</w:t>
      </w:r>
    </w:p>
    <w:p w14:paraId="7154FE99" w14:textId="77777777" w:rsidR="00A62D3E" w:rsidRDefault="00A62D3E">
      <w:pPr>
        <w:pStyle w:val="Heading4"/>
      </w:pPr>
      <w:bookmarkStart w:id="32" w:name="_Toc406675275"/>
      <w:r>
        <w:lastRenderedPageBreak/>
        <w:t>6.1.2.1</w:t>
      </w:r>
      <w:r>
        <w:tab/>
        <w:t>RACH</w:t>
      </w:r>
      <w:bookmarkEnd w:id="32"/>
    </w:p>
    <w:p w14:paraId="64B82FA9" w14:textId="77777777" w:rsidR="00A62D3E" w:rsidRDefault="00A62D3E">
      <w:pPr>
        <w:keepNext/>
        <w:rPr>
          <w:color w:val="000000"/>
        </w:rPr>
      </w:pPr>
      <w:r>
        <w:rPr>
          <w:szCs w:val="22"/>
        </w:rPr>
        <w:t xml:space="preserve">This table contains </w:t>
      </w:r>
      <w:r>
        <w:rPr>
          <w:color w:val="000000"/>
        </w:rPr>
        <w:t>parameters related to RACH configuration at the MAC level across the cell.</w:t>
      </w:r>
    </w:p>
    <w:p w14:paraId="09095EC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A294D1F" w14:textId="77777777" w:rsidTr="0036130D">
        <w:trPr>
          <w:cantSplit/>
          <w:tblHeader/>
        </w:trPr>
        <w:tc>
          <w:tcPr>
            <w:tcW w:w="2107" w:type="dxa"/>
          </w:tcPr>
          <w:p w14:paraId="4786DAB4" w14:textId="77777777" w:rsidR="00A62D3E" w:rsidRDefault="00A62D3E">
            <w:pPr>
              <w:pStyle w:val="TAH"/>
            </w:pPr>
            <w:r>
              <w:t>Parameter Name</w:t>
            </w:r>
          </w:p>
        </w:tc>
        <w:tc>
          <w:tcPr>
            <w:tcW w:w="3530" w:type="dxa"/>
          </w:tcPr>
          <w:p w14:paraId="1B810B60" w14:textId="77777777" w:rsidR="00A62D3E" w:rsidRDefault="00A62D3E">
            <w:pPr>
              <w:pStyle w:val="TAH"/>
            </w:pPr>
            <w:r>
              <w:t>Description</w:t>
            </w:r>
          </w:p>
        </w:tc>
        <w:tc>
          <w:tcPr>
            <w:tcW w:w="1701" w:type="dxa"/>
          </w:tcPr>
          <w:p w14:paraId="409E2F80" w14:textId="77777777" w:rsidR="00A62D3E" w:rsidRDefault="00A62D3E">
            <w:pPr>
              <w:pStyle w:val="TAH"/>
            </w:pPr>
            <w:r>
              <w:t>Valid Values</w:t>
            </w:r>
          </w:p>
        </w:tc>
        <w:tc>
          <w:tcPr>
            <w:tcW w:w="1275" w:type="dxa"/>
          </w:tcPr>
          <w:p w14:paraId="0F91223C" w14:textId="77777777" w:rsidR="00A62D3E" w:rsidRDefault="00A62D3E">
            <w:pPr>
              <w:pStyle w:val="TAH"/>
            </w:pPr>
            <w:r>
              <w:t>TDD/FDD</w:t>
            </w:r>
          </w:p>
        </w:tc>
        <w:tc>
          <w:tcPr>
            <w:tcW w:w="1276" w:type="dxa"/>
          </w:tcPr>
          <w:p w14:paraId="4DDB1E61" w14:textId="77777777" w:rsidR="00A62D3E" w:rsidRDefault="00A62D3E">
            <w:pPr>
              <w:pStyle w:val="TAH"/>
            </w:pPr>
            <w:r>
              <w:t>Applicable to HNB</w:t>
            </w:r>
          </w:p>
        </w:tc>
      </w:tr>
      <w:tr w:rsidR="00A62D3E" w14:paraId="7E37C09C" w14:textId="77777777" w:rsidTr="0036130D">
        <w:trPr>
          <w:cantSplit/>
        </w:trPr>
        <w:tc>
          <w:tcPr>
            <w:tcW w:w="2107" w:type="dxa"/>
          </w:tcPr>
          <w:p w14:paraId="4D808EF4" w14:textId="77777777" w:rsidR="00A62D3E" w:rsidRDefault="00A62D3E">
            <w:pPr>
              <w:pStyle w:val="TAL"/>
            </w:pPr>
            <w:r>
              <w:t>numberOfRaPreambles</w:t>
            </w:r>
          </w:p>
        </w:tc>
        <w:tc>
          <w:tcPr>
            <w:tcW w:w="3530" w:type="dxa"/>
          </w:tcPr>
          <w:p w14:paraId="57F907AC" w14:textId="77777777" w:rsidR="00A62D3E" w:rsidRDefault="00A62D3E">
            <w:pPr>
              <w:pStyle w:val="TAL"/>
            </w:pPr>
            <w:r>
              <w:t xml:space="preserve">Number of non-dedicated random access preambles. Corresponds to parameter </w:t>
            </w:r>
            <w:r w:rsidRPr="0036130D">
              <w:rPr>
                <w:i/>
                <w:iCs/>
              </w:rPr>
              <w:t>numberOfRA-Preambles</w:t>
            </w:r>
            <w:r>
              <w:t xml:space="preserve"> specified in 3GPP TS 36.331 section 6.3.2 and in 3GPP TS 36.321 section 5.1.1. Value n4 corresponds to 4, n8 corresponds to 8 and so on.</w:t>
            </w:r>
          </w:p>
        </w:tc>
        <w:tc>
          <w:tcPr>
            <w:tcW w:w="1701" w:type="dxa"/>
          </w:tcPr>
          <w:p w14:paraId="07A833F2" w14:textId="77777777" w:rsidR="00A62D3E" w:rsidRPr="0036130D" w:rsidRDefault="00A62D3E">
            <w:pPr>
              <w:pStyle w:val="TAL"/>
              <w:rPr>
                <w:lang w:val="pt-BR"/>
              </w:rPr>
            </w:pPr>
            <w:r w:rsidRPr="0036130D">
              <w:rPr>
                <w:lang w:val="pt-BR"/>
              </w:rPr>
              <w:t>Enum{n4,n8,n12,n16,n20,n24,n28,n32,n36,n40,n44,n48,n52,n56,n60,n64}</w:t>
            </w:r>
          </w:p>
          <w:p w14:paraId="5ADD71F3" w14:textId="77777777" w:rsidR="00A62D3E" w:rsidRPr="0036130D" w:rsidRDefault="00A62D3E">
            <w:pPr>
              <w:pStyle w:val="TAL"/>
              <w:rPr>
                <w:lang w:val="pt-BR"/>
              </w:rPr>
            </w:pPr>
          </w:p>
          <w:p w14:paraId="7C696977"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2FFF389" w14:textId="77777777" w:rsidR="00F569E1" w:rsidRPr="0036130D" w:rsidRDefault="00F569E1" w:rsidP="00F569E1">
            <w:pPr>
              <w:pStyle w:val="TAL"/>
              <w:rPr>
                <w:szCs w:val="22"/>
              </w:rPr>
            </w:pPr>
          </w:p>
          <w:p w14:paraId="602ED1F8" w14:textId="77777777" w:rsidR="00A62D3E" w:rsidRDefault="00F569E1" w:rsidP="00F569E1">
            <w:pPr>
              <w:pStyle w:val="TAL"/>
            </w:pPr>
            <w:r>
              <w:t>HeMS may provide one or more values for the HeNB to choose from.</w:t>
            </w:r>
          </w:p>
        </w:tc>
        <w:tc>
          <w:tcPr>
            <w:tcW w:w="1275" w:type="dxa"/>
          </w:tcPr>
          <w:p w14:paraId="7F39F307" w14:textId="77777777" w:rsidR="00A62D3E" w:rsidRDefault="00A62D3E">
            <w:pPr>
              <w:pStyle w:val="TAL"/>
            </w:pPr>
            <w:r>
              <w:t>TDD/FDD</w:t>
            </w:r>
          </w:p>
        </w:tc>
        <w:tc>
          <w:tcPr>
            <w:tcW w:w="1276" w:type="dxa"/>
          </w:tcPr>
          <w:p w14:paraId="6D2D4EDF" w14:textId="77777777" w:rsidR="00A62D3E" w:rsidRDefault="00A62D3E">
            <w:pPr>
              <w:pStyle w:val="TAL"/>
            </w:pPr>
            <w:r>
              <w:t>No</w:t>
            </w:r>
          </w:p>
        </w:tc>
      </w:tr>
      <w:tr w:rsidR="00A62D3E" w14:paraId="76BB7D66" w14:textId="77777777" w:rsidTr="0036130D">
        <w:trPr>
          <w:cantSplit/>
        </w:trPr>
        <w:tc>
          <w:tcPr>
            <w:tcW w:w="2107" w:type="dxa"/>
            <w:vAlign w:val="center"/>
          </w:tcPr>
          <w:p w14:paraId="3BE52DC3" w14:textId="77777777" w:rsidR="00A62D3E" w:rsidRDefault="00A62D3E">
            <w:pPr>
              <w:pStyle w:val="TAL"/>
            </w:pPr>
            <w:r>
              <w:t>sizeOfRaGroupA</w:t>
            </w:r>
          </w:p>
        </w:tc>
        <w:tc>
          <w:tcPr>
            <w:tcW w:w="3530" w:type="dxa"/>
          </w:tcPr>
          <w:p w14:paraId="62196CE0" w14:textId="77777777" w:rsidR="00A62D3E" w:rsidRDefault="00A62D3E">
            <w:pPr>
              <w:pStyle w:val="TAL"/>
            </w:pPr>
            <w:r>
              <w:t xml:space="preserve">Number of non-dedicated random access preambles in Random Acces Preambles group A. Corresponds to parameter </w:t>
            </w:r>
            <w:r w:rsidRPr="0036130D">
              <w:rPr>
                <w:i/>
                <w:iCs/>
              </w:rPr>
              <w:t>sizeOfRA-PreamblesGroupA</w:t>
            </w:r>
            <w:r>
              <w:t xml:space="preserve"> specified in 3GPP TS 36.331 section 6.3.2 and in 3GPP TS 36.321 section 5.1.1. Value n4 corresponds to 4, n8 corresponds to 8 and so on.</w:t>
            </w:r>
          </w:p>
        </w:tc>
        <w:tc>
          <w:tcPr>
            <w:tcW w:w="1701" w:type="dxa"/>
            <w:vAlign w:val="center"/>
          </w:tcPr>
          <w:p w14:paraId="0472C1D1" w14:textId="77777777" w:rsidR="00A62D3E" w:rsidRPr="0036130D" w:rsidRDefault="00A62D3E">
            <w:pPr>
              <w:pStyle w:val="TAL"/>
              <w:rPr>
                <w:lang w:val="pt-BR"/>
              </w:rPr>
            </w:pPr>
            <w:r w:rsidRPr="0036130D">
              <w:rPr>
                <w:lang w:val="pt-BR"/>
              </w:rPr>
              <w:t xml:space="preserve">Enum{n4,n8,n12,n16,n20,n24,n28,n32,n36,n40,n44,n48,n52,n56,n60} </w:t>
            </w:r>
          </w:p>
          <w:p w14:paraId="41822CBE" w14:textId="77777777" w:rsidR="00A62D3E" w:rsidRPr="0036130D" w:rsidRDefault="00A62D3E">
            <w:pPr>
              <w:pStyle w:val="TAL"/>
              <w:rPr>
                <w:lang w:val="pt-BR"/>
              </w:rPr>
            </w:pPr>
          </w:p>
          <w:p w14:paraId="39FB493E"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835AFA7" w14:textId="77777777" w:rsidR="00F569E1" w:rsidRPr="0036130D" w:rsidRDefault="00F569E1" w:rsidP="00F569E1">
            <w:pPr>
              <w:pStyle w:val="TAL"/>
              <w:rPr>
                <w:szCs w:val="22"/>
              </w:rPr>
            </w:pPr>
          </w:p>
          <w:p w14:paraId="3EA09B98" w14:textId="77777777" w:rsidR="00A62D3E" w:rsidRDefault="00F569E1" w:rsidP="00F569E1">
            <w:pPr>
              <w:pStyle w:val="TAL"/>
            </w:pPr>
            <w:r>
              <w:t>HeMS may provide one or more values for the HeNB to choose from.</w:t>
            </w:r>
          </w:p>
        </w:tc>
        <w:tc>
          <w:tcPr>
            <w:tcW w:w="1275" w:type="dxa"/>
          </w:tcPr>
          <w:p w14:paraId="327DEEDC" w14:textId="77777777" w:rsidR="00A62D3E" w:rsidRDefault="00A62D3E">
            <w:pPr>
              <w:pStyle w:val="TAL"/>
            </w:pPr>
            <w:r>
              <w:t>TDD/FDD</w:t>
            </w:r>
          </w:p>
        </w:tc>
        <w:tc>
          <w:tcPr>
            <w:tcW w:w="1276" w:type="dxa"/>
          </w:tcPr>
          <w:p w14:paraId="24414331" w14:textId="77777777" w:rsidR="00A62D3E" w:rsidRDefault="00A62D3E">
            <w:pPr>
              <w:pStyle w:val="TAL"/>
            </w:pPr>
            <w:r>
              <w:t>No</w:t>
            </w:r>
          </w:p>
        </w:tc>
      </w:tr>
      <w:tr w:rsidR="00A62D3E" w14:paraId="778BDB2E" w14:textId="77777777" w:rsidTr="0036130D">
        <w:trPr>
          <w:cantSplit/>
        </w:trPr>
        <w:tc>
          <w:tcPr>
            <w:tcW w:w="2107" w:type="dxa"/>
            <w:vAlign w:val="center"/>
          </w:tcPr>
          <w:p w14:paraId="11C6A0A7" w14:textId="77777777" w:rsidR="00A62D3E" w:rsidRDefault="00A62D3E">
            <w:pPr>
              <w:pStyle w:val="TAL"/>
            </w:pPr>
            <w:r>
              <w:t>messageSizeGroupA</w:t>
            </w:r>
          </w:p>
        </w:tc>
        <w:tc>
          <w:tcPr>
            <w:tcW w:w="3530" w:type="dxa"/>
          </w:tcPr>
          <w:p w14:paraId="0C0DDE0B" w14:textId="77777777" w:rsidR="00A62D3E" w:rsidRDefault="00A62D3E">
            <w:pPr>
              <w:pStyle w:val="TAL"/>
            </w:pPr>
            <w:r>
              <w:t xml:space="preserve">Threshold for preamble selection in 3GPP TS 36.321 section 5.1.2.  Corresponds to parameter </w:t>
            </w:r>
            <w:r w:rsidRPr="0036130D">
              <w:rPr>
                <w:i/>
                <w:iCs/>
              </w:rPr>
              <w:t>messageSizeGroupA</w:t>
            </w:r>
            <w:r>
              <w:t xml:space="preserve"> specified in 3GPP TS 36.331 section 6.3.2. Value in bits. Value b56 corresponds to 56 bits, b144 corresponds to 144 bits and so on.</w:t>
            </w:r>
          </w:p>
        </w:tc>
        <w:tc>
          <w:tcPr>
            <w:tcW w:w="1701" w:type="dxa"/>
            <w:vAlign w:val="center"/>
          </w:tcPr>
          <w:p w14:paraId="0B0C0864" w14:textId="77777777" w:rsidR="00A62D3E" w:rsidRDefault="00A62D3E">
            <w:pPr>
              <w:pStyle w:val="TAL"/>
            </w:pPr>
            <w:r>
              <w:t>Enum{b56, b144, b208, b256}</w:t>
            </w:r>
          </w:p>
          <w:p w14:paraId="67AAA73D" w14:textId="77777777" w:rsidR="00A62D3E" w:rsidRDefault="00A62D3E">
            <w:pPr>
              <w:pStyle w:val="TAL"/>
            </w:pPr>
          </w:p>
          <w:p w14:paraId="18DEB0DF"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32340918" w14:textId="77777777" w:rsidR="00F569E1" w:rsidRPr="0036130D" w:rsidRDefault="00F569E1" w:rsidP="00F569E1">
            <w:pPr>
              <w:pStyle w:val="TAL"/>
              <w:rPr>
                <w:szCs w:val="22"/>
              </w:rPr>
            </w:pPr>
          </w:p>
          <w:p w14:paraId="114DAC66" w14:textId="77777777" w:rsidR="00A62D3E" w:rsidRDefault="00F569E1" w:rsidP="00F569E1">
            <w:pPr>
              <w:pStyle w:val="TAL"/>
            </w:pPr>
            <w:r>
              <w:t>HeMS may provide one or more values for the HeNB to choose from.</w:t>
            </w:r>
          </w:p>
        </w:tc>
        <w:tc>
          <w:tcPr>
            <w:tcW w:w="1275" w:type="dxa"/>
          </w:tcPr>
          <w:p w14:paraId="6BDB6DE3" w14:textId="77777777" w:rsidR="00A62D3E" w:rsidRDefault="00A62D3E">
            <w:pPr>
              <w:pStyle w:val="TAL"/>
            </w:pPr>
            <w:r>
              <w:t>TDD/FDD</w:t>
            </w:r>
          </w:p>
        </w:tc>
        <w:tc>
          <w:tcPr>
            <w:tcW w:w="1276" w:type="dxa"/>
          </w:tcPr>
          <w:p w14:paraId="5C139D71" w14:textId="77777777" w:rsidR="00A62D3E" w:rsidRDefault="00A62D3E">
            <w:pPr>
              <w:pStyle w:val="TAL"/>
            </w:pPr>
            <w:r>
              <w:t>No</w:t>
            </w:r>
          </w:p>
        </w:tc>
      </w:tr>
      <w:tr w:rsidR="00A62D3E" w14:paraId="6630B5B5" w14:textId="77777777" w:rsidTr="0036130D">
        <w:trPr>
          <w:cantSplit/>
        </w:trPr>
        <w:tc>
          <w:tcPr>
            <w:tcW w:w="2107" w:type="dxa"/>
            <w:vAlign w:val="center"/>
          </w:tcPr>
          <w:p w14:paraId="4B645977" w14:textId="77777777" w:rsidR="00A62D3E" w:rsidRDefault="00A62D3E">
            <w:pPr>
              <w:pStyle w:val="TAL"/>
            </w:pPr>
            <w:r>
              <w:t>messagePowerOffsetGroupB</w:t>
            </w:r>
          </w:p>
        </w:tc>
        <w:tc>
          <w:tcPr>
            <w:tcW w:w="3530" w:type="dxa"/>
          </w:tcPr>
          <w:p w14:paraId="63C8F77B" w14:textId="77777777" w:rsidR="00A62D3E" w:rsidRDefault="00A62D3E">
            <w:pPr>
              <w:pStyle w:val="TAL"/>
            </w:pPr>
            <w:r>
              <w:t xml:space="preserve">Threshold for preamble selection in 3GPP TS 36.321 section 5.1.2.  Corresponds to parameter </w:t>
            </w:r>
            <w:r w:rsidRPr="0036130D">
              <w:rPr>
                <w:i/>
                <w:iCs/>
              </w:rPr>
              <w:t>messagePowerOffsetGroupB</w:t>
            </w:r>
            <w:r>
              <w:t xml:space="preserve"> specified in 3GPP TS 36.331 section 6.3.2. Value in dB. Value dB5 corresponds to 5 dB and so on.</w:t>
            </w:r>
          </w:p>
        </w:tc>
        <w:tc>
          <w:tcPr>
            <w:tcW w:w="1701" w:type="dxa"/>
            <w:vAlign w:val="center"/>
          </w:tcPr>
          <w:p w14:paraId="2FCB0DF0" w14:textId="77777777" w:rsidR="00A62D3E" w:rsidRDefault="00A62D3E">
            <w:pPr>
              <w:pStyle w:val="TAL"/>
            </w:pPr>
            <w:r>
              <w:t>Enum{minusinfinity, dB0, dB5, dB8, dB10, dB12, dB15, dB18}</w:t>
            </w:r>
          </w:p>
          <w:p w14:paraId="1BE28B61" w14:textId="77777777" w:rsidR="00A62D3E" w:rsidRDefault="00A62D3E">
            <w:pPr>
              <w:pStyle w:val="TAL"/>
            </w:pPr>
          </w:p>
          <w:p w14:paraId="5D09BDE3"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59C68967" w14:textId="77777777" w:rsidR="00F569E1" w:rsidRPr="0036130D" w:rsidRDefault="00F569E1" w:rsidP="00F569E1">
            <w:pPr>
              <w:pStyle w:val="TAL"/>
              <w:rPr>
                <w:szCs w:val="22"/>
              </w:rPr>
            </w:pPr>
          </w:p>
          <w:p w14:paraId="30920963" w14:textId="77777777" w:rsidR="00A62D3E" w:rsidRDefault="00F569E1" w:rsidP="00F569E1">
            <w:pPr>
              <w:pStyle w:val="TAL"/>
            </w:pPr>
            <w:r>
              <w:t>HeMS may provide one or more values for the HeNB to choose from.</w:t>
            </w:r>
          </w:p>
        </w:tc>
        <w:tc>
          <w:tcPr>
            <w:tcW w:w="1275" w:type="dxa"/>
          </w:tcPr>
          <w:p w14:paraId="6D7EF40D" w14:textId="77777777" w:rsidR="00A62D3E" w:rsidRDefault="00A62D3E">
            <w:pPr>
              <w:pStyle w:val="TAL"/>
            </w:pPr>
            <w:r>
              <w:t>TDD/FDD</w:t>
            </w:r>
          </w:p>
        </w:tc>
        <w:tc>
          <w:tcPr>
            <w:tcW w:w="1276" w:type="dxa"/>
          </w:tcPr>
          <w:p w14:paraId="3A6595CD" w14:textId="77777777" w:rsidR="00A62D3E" w:rsidRDefault="00A62D3E">
            <w:pPr>
              <w:pStyle w:val="TAL"/>
            </w:pPr>
            <w:r>
              <w:t>No</w:t>
            </w:r>
          </w:p>
        </w:tc>
      </w:tr>
      <w:tr w:rsidR="00A62D3E" w14:paraId="59CC93C4" w14:textId="77777777" w:rsidTr="0036130D">
        <w:trPr>
          <w:cantSplit/>
        </w:trPr>
        <w:tc>
          <w:tcPr>
            <w:tcW w:w="2107" w:type="dxa"/>
            <w:vAlign w:val="center"/>
          </w:tcPr>
          <w:p w14:paraId="75B7D198" w14:textId="77777777" w:rsidR="00A62D3E" w:rsidRDefault="00A62D3E">
            <w:pPr>
              <w:pStyle w:val="TAL"/>
            </w:pPr>
            <w:r>
              <w:lastRenderedPageBreak/>
              <w:t>powerRampingStep</w:t>
            </w:r>
          </w:p>
        </w:tc>
        <w:tc>
          <w:tcPr>
            <w:tcW w:w="3530" w:type="dxa"/>
          </w:tcPr>
          <w:p w14:paraId="27F0A330" w14:textId="77777777" w:rsidR="00A62D3E" w:rsidRDefault="00A62D3E">
            <w:pPr>
              <w:pStyle w:val="TAL"/>
            </w:pPr>
            <w:r>
              <w:t xml:space="preserve">Power increase factor between subsequent random access preamble transmissions. Value in dB. Value dB2 corresponds to 2 dB and so on. Corresponds to parameter </w:t>
            </w:r>
            <w:r w:rsidRPr="0036130D">
              <w:rPr>
                <w:i/>
                <w:iCs/>
              </w:rPr>
              <w:t>powerRampingStep</w:t>
            </w:r>
            <w:r>
              <w:t xml:space="preserve"> specified in 3GPP TS 36.331 section 6.3.2 and in 3GPP TS 36.321 section 5.1.3.</w:t>
            </w:r>
          </w:p>
        </w:tc>
        <w:tc>
          <w:tcPr>
            <w:tcW w:w="1701" w:type="dxa"/>
            <w:vAlign w:val="center"/>
          </w:tcPr>
          <w:p w14:paraId="55B142BA" w14:textId="77777777" w:rsidR="00A62D3E" w:rsidRDefault="00A62D3E">
            <w:pPr>
              <w:pStyle w:val="TAL"/>
            </w:pPr>
            <w:r>
              <w:t>Enum{dB0, dB2,dB4, dB6}</w:t>
            </w:r>
          </w:p>
          <w:p w14:paraId="0C59AEB1" w14:textId="77777777" w:rsidR="00A62D3E" w:rsidRDefault="00A62D3E">
            <w:pPr>
              <w:pStyle w:val="TAL"/>
            </w:pPr>
          </w:p>
          <w:p w14:paraId="678F7CF6"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06B9E035" w14:textId="77777777" w:rsidR="00F569E1" w:rsidRPr="0036130D" w:rsidRDefault="00F569E1" w:rsidP="00F569E1">
            <w:pPr>
              <w:pStyle w:val="TAL"/>
              <w:rPr>
                <w:szCs w:val="22"/>
              </w:rPr>
            </w:pPr>
          </w:p>
          <w:p w14:paraId="23DB07E1" w14:textId="77777777" w:rsidR="00A62D3E" w:rsidRDefault="00F569E1" w:rsidP="00F569E1">
            <w:pPr>
              <w:pStyle w:val="TAL"/>
            </w:pPr>
            <w:r>
              <w:t>HeMS may provide one or more values for the HeNB to choose from.</w:t>
            </w:r>
          </w:p>
        </w:tc>
        <w:tc>
          <w:tcPr>
            <w:tcW w:w="1275" w:type="dxa"/>
          </w:tcPr>
          <w:p w14:paraId="24CA062D" w14:textId="77777777" w:rsidR="00A62D3E" w:rsidRDefault="00A62D3E">
            <w:pPr>
              <w:pStyle w:val="TAL"/>
            </w:pPr>
            <w:r>
              <w:t>TDD/FDD</w:t>
            </w:r>
          </w:p>
        </w:tc>
        <w:tc>
          <w:tcPr>
            <w:tcW w:w="1276" w:type="dxa"/>
          </w:tcPr>
          <w:p w14:paraId="755BB21A" w14:textId="77777777" w:rsidR="00A62D3E" w:rsidRDefault="00A62D3E">
            <w:pPr>
              <w:pStyle w:val="TAL"/>
            </w:pPr>
            <w:r>
              <w:t>No</w:t>
            </w:r>
          </w:p>
        </w:tc>
      </w:tr>
      <w:tr w:rsidR="00A62D3E" w14:paraId="5DD61425" w14:textId="77777777" w:rsidTr="0036130D">
        <w:trPr>
          <w:cantSplit/>
        </w:trPr>
        <w:tc>
          <w:tcPr>
            <w:tcW w:w="2107" w:type="dxa"/>
            <w:vAlign w:val="center"/>
          </w:tcPr>
          <w:p w14:paraId="184DBE04" w14:textId="77777777" w:rsidR="00A62D3E" w:rsidRDefault="00A62D3E">
            <w:pPr>
              <w:pStyle w:val="TAL"/>
            </w:pPr>
            <w:r>
              <w:t>preambleInitialReceivedTargetPower</w:t>
            </w:r>
          </w:p>
        </w:tc>
        <w:tc>
          <w:tcPr>
            <w:tcW w:w="3530" w:type="dxa"/>
          </w:tcPr>
          <w:p w14:paraId="797F63EF" w14:textId="77777777" w:rsidR="00A62D3E" w:rsidRDefault="00A62D3E">
            <w:pPr>
              <w:pStyle w:val="TAL"/>
            </w:pPr>
            <w:r>
              <w:t xml:space="preserve">This parameter denotes the baseline for computation of the transmit power for random access power transmission. Also used as a parameter in the criteria for preamble selection. Corresponds to parameter </w:t>
            </w:r>
            <w:r w:rsidRPr="0036130D">
              <w:rPr>
                <w:i/>
                <w:iCs/>
              </w:rPr>
              <w:t>preambleInitialReceivedTargetPower</w:t>
            </w:r>
            <w:r>
              <w:t xml:space="preserve"> specified in 3GPP TS 36.331 section 6.3.2 and in 3GPP TS 36.321 section 5.1.2. and section 5.1.3. Value in dBm. Value dBm-120 corresponds to -120 dBm and so on.</w:t>
            </w:r>
          </w:p>
        </w:tc>
        <w:tc>
          <w:tcPr>
            <w:tcW w:w="1701" w:type="dxa"/>
            <w:vAlign w:val="center"/>
          </w:tcPr>
          <w:p w14:paraId="2729C8C7" w14:textId="77777777" w:rsidR="00A62D3E" w:rsidRDefault="00A62D3E">
            <w:pPr>
              <w:pStyle w:val="TAL"/>
            </w:pPr>
            <w:r>
              <w:t>Enum{dBm-120, dBm-118, dBm-116, dBm-114, dBm-112,dBm-110,dBm-108,dBm-106,dBm-104,dBm-102,dBm-100,dBm-98,dBm-96,dBm-94, dBm-92,dBm-90}</w:t>
            </w:r>
          </w:p>
          <w:p w14:paraId="09084500" w14:textId="77777777" w:rsidR="00A62D3E" w:rsidRDefault="00A62D3E">
            <w:pPr>
              <w:pStyle w:val="TAL"/>
            </w:pPr>
          </w:p>
          <w:p w14:paraId="1D4BC826"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F4A27A7" w14:textId="77777777" w:rsidR="00F569E1" w:rsidRPr="0036130D" w:rsidRDefault="00F569E1" w:rsidP="00F569E1">
            <w:pPr>
              <w:pStyle w:val="TAL"/>
              <w:rPr>
                <w:szCs w:val="22"/>
              </w:rPr>
            </w:pPr>
          </w:p>
          <w:p w14:paraId="5AE0274E" w14:textId="77777777" w:rsidR="00A62D3E" w:rsidRDefault="00F569E1" w:rsidP="00F569E1">
            <w:pPr>
              <w:pStyle w:val="TAL"/>
            </w:pPr>
            <w:r>
              <w:t>HeMS may provide one or more values for the HeNB to choose from.</w:t>
            </w:r>
          </w:p>
        </w:tc>
        <w:tc>
          <w:tcPr>
            <w:tcW w:w="1275" w:type="dxa"/>
          </w:tcPr>
          <w:p w14:paraId="6450BC11" w14:textId="77777777" w:rsidR="00A62D3E" w:rsidRDefault="00A62D3E">
            <w:pPr>
              <w:pStyle w:val="TAL"/>
            </w:pPr>
            <w:r>
              <w:t>TDD/FDD</w:t>
            </w:r>
          </w:p>
        </w:tc>
        <w:tc>
          <w:tcPr>
            <w:tcW w:w="1276" w:type="dxa"/>
          </w:tcPr>
          <w:p w14:paraId="084BC520" w14:textId="77777777" w:rsidR="00A62D3E" w:rsidRDefault="00A62D3E">
            <w:pPr>
              <w:pStyle w:val="TAL"/>
            </w:pPr>
            <w:r>
              <w:t>No</w:t>
            </w:r>
          </w:p>
        </w:tc>
      </w:tr>
      <w:tr w:rsidR="00A62D3E" w14:paraId="400D06C1" w14:textId="77777777" w:rsidTr="0036130D">
        <w:trPr>
          <w:cantSplit/>
        </w:trPr>
        <w:tc>
          <w:tcPr>
            <w:tcW w:w="2107" w:type="dxa"/>
            <w:vAlign w:val="center"/>
          </w:tcPr>
          <w:p w14:paraId="78CFC021" w14:textId="77777777" w:rsidR="00A62D3E" w:rsidRDefault="00A62D3E">
            <w:pPr>
              <w:pStyle w:val="TAL"/>
            </w:pPr>
            <w:r>
              <w:t>preambleTransMax</w:t>
            </w:r>
          </w:p>
        </w:tc>
        <w:tc>
          <w:tcPr>
            <w:tcW w:w="3530" w:type="dxa"/>
          </w:tcPr>
          <w:p w14:paraId="550AB962" w14:textId="77777777" w:rsidR="00A62D3E" w:rsidRDefault="00A62D3E">
            <w:pPr>
              <w:pStyle w:val="TAL"/>
            </w:pPr>
            <w:r>
              <w:t xml:space="preserve">Maximum number of random access preamble transmissions. Corresponds to parameter </w:t>
            </w:r>
            <w:r w:rsidRPr="0036130D">
              <w:rPr>
                <w:i/>
                <w:iCs/>
              </w:rPr>
              <w:t>preambleTransMax</w:t>
            </w:r>
            <w:r>
              <w:t xml:space="preserve"> specified in 3GPP TS 36.331 section 6.3.2 and in 3GPP TS 36.321 section 5.1.4 and section 5.1.5</w:t>
            </w:r>
          </w:p>
        </w:tc>
        <w:tc>
          <w:tcPr>
            <w:tcW w:w="1701" w:type="dxa"/>
            <w:vAlign w:val="center"/>
          </w:tcPr>
          <w:p w14:paraId="1776C723" w14:textId="77777777" w:rsidR="00A62D3E" w:rsidRPr="0036130D" w:rsidRDefault="00A62D3E">
            <w:pPr>
              <w:pStyle w:val="TAL"/>
              <w:rPr>
                <w:lang w:val="pt-BR"/>
              </w:rPr>
            </w:pPr>
            <w:r w:rsidRPr="0036130D">
              <w:rPr>
                <w:lang w:val="pt-BR"/>
              </w:rPr>
              <w:t>Enum{n3, n4, n5, n6, n7, n8, n10, n20, n50,</w:t>
            </w:r>
            <w:r w:rsidRPr="0036130D">
              <w:rPr>
                <w:lang w:val="pt-BR"/>
              </w:rPr>
              <w:br/>
              <w:t>n100, n200}</w:t>
            </w:r>
          </w:p>
          <w:p w14:paraId="42C237B9" w14:textId="77777777" w:rsidR="00A62D3E" w:rsidRPr="0036130D" w:rsidRDefault="00A62D3E">
            <w:pPr>
              <w:pStyle w:val="TAL"/>
              <w:rPr>
                <w:lang w:val="pt-BR"/>
              </w:rPr>
            </w:pPr>
          </w:p>
          <w:p w14:paraId="2FE07BEA"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51FE9354" w14:textId="77777777" w:rsidR="00F569E1" w:rsidRPr="0036130D" w:rsidRDefault="00F569E1" w:rsidP="00F569E1">
            <w:pPr>
              <w:pStyle w:val="TAL"/>
              <w:rPr>
                <w:szCs w:val="22"/>
              </w:rPr>
            </w:pPr>
          </w:p>
          <w:p w14:paraId="2E66D6C2" w14:textId="77777777" w:rsidR="00A62D3E" w:rsidRDefault="00F569E1" w:rsidP="00F569E1">
            <w:pPr>
              <w:pStyle w:val="TAL"/>
            </w:pPr>
            <w:r>
              <w:t>HeMS may provide one or more values and/or range of values for the HeNB to choose from.</w:t>
            </w:r>
          </w:p>
        </w:tc>
        <w:tc>
          <w:tcPr>
            <w:tcW w:w="1275" w:type="dxa"/>
          </w:tcPr>
          <w:p w14:paraId="3A4990C4" w14:textId="77777777" w:rsidR="00A62D3E" w:rsidRDefault="00A62D3E">
            <w:pPr>
              <w:pStyle w:val="TAL"/>
            </w:pPr>
            <w:r>
              <w:t>TDD/FDD</w:t>
            </w:r>
          </w:p>
        </w:tc>
        <w:tc>
          <w:tcPr>
            <w:tcW w:w="1276" w:type="dxa"/>
          </w:tcPr>
          <w:p w14:paraId="33438333" w14:textId="77777777" w:rsidR="00A62D3E" w:rsidRDefault="00A62D3E">
            <w:pPr>
              <w:pStyle w:val="TAL"/>
            </w:pPr>
            <w:r>
              <w:t>No</w:t>
            </w:r>
          </w:p>
        </w:tc>
      </w:tr>
      <w:tr w:rsidR="00A62D3E" w14:paraId="516D78A1" w14:textId="77777777" w:rsidTr="0036130D">
        <w:trPr>
          <w:cantSplit/>
        </w:trPr>
        <w:tc>
          <w:tcPr>
            <w:tcW w:w="2107" w:type="dxa"/>
            <w:vAlign w:val="center"/>
          </w:tcPr>
          <w:p w14:paraId="4EC9020A" w14:textId="77777777" w:rsidR="00A62D3E" w:rsidRDefault="00A62D3E">
            <w:pPr>
              <w:pStyle w:val="TAL"/>
            </w:pPr>
            <w:r>
              <w:t>ResponseWindowSize</w:t>
            </w:r>
          </w:p>
        </w:tc>
        <w:tc>
          <w:tcPr>
            <w:tcW w:w="3530" w:type="dxa"/>
          </w:tcPr>
          <w:p w14:paraId="10601101" w14:textId="77777777" w:rsidR="00A62D3E" w:rsidRDefault="00A62D3E">
            <w:pPr>
              <w:pStyle w:val="TAL"/>
            </w:pPr>
            <w:r>
              <w:t xml:space="preserve">Denotes the duration of the random access response window. Corresponds to parameter </w:t>
            </w:r>
            <w:r w:rsidRPr="0036130D">
              <w:rPr>
                <w:i/>
                <w:iCs/>
              </w:rPr>
              <w:t>ra-ResponseWindowSize</w:t>
            </w:r>
            <w:r>
              <w:t xml:space="preserve"> specified in 3GPP TS 36.331 section 6.3.2 and in 3GPP TS 36.321 section 5.1.4. Value sfn corresponds to n subframes.</w:t>
            </w:r>
          </w:p>
        </w:tc>
        <w:tc>
          <w:tcPr>
            <w:tcW w:w="1701" w:type="dxa"/>
            <w:vAlign w:val="center"/>
          </w:tcPr>
          <w:p w14:paraId="5078FEE5" w14:textId="77777777" w:rsidR="00A62D3E" w:rsidRDefault="00A62D3E">
            <w:pPr>
              <w:pStyle w:val="TAL"/>
            </w:pPr>
            <w:r>
              <w:t>Enum{sf2, sf3, sf4, sf5, sf6, sf7, sf8,sf10}</w:t>
            </w:r>
          </w:p>
          <w:p w14:paraId="4CD7857C" w14:textId="77777777" w:rsidR="00A62D3E" w:rsidRDefault="00A62D3E">
            <w:pPr>
              <w:pStyle w:val="TAL"/>
            </w:pPr>
          </w:p>
          <w:p w14:paraId="0328CE47"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4F7E204E" w14:textId="77777777" w:rsidR="00F569E1" w:rsidRPr="0036130D" w:rsidRDefault="00F569E1" w:rsidP="00F569E1">
            <w:pPr>
              <w:pStyle w:val="TAL"/>
              <w:rPr>
                <w:szCs w:val="22"/>
              </w:rPr>
            </w:pPr>
          </w:p>
          <w:p w14:paraId="34AA381D" w14:textId="77777777" w:rsidR="00A62D3E" w:rsidRDefault="00F569E1" w:rsidP="00F569E1">
            <w:pPr>
              <w:pStyle w:val="TAL"/>
            </w:pPr>
            <w:r>
              <w:t>HeMS may provide one or more values and/or range of values for the HeNB to choose from.</w:t>
            </w:r>
          </w:p>
        </w:tc>
        <w:tc>
          <w:tcPr>
            <w:tcW w:w="1275" w:type="dxa"/>
          </w:tcPr>
          <w:p w14:paraId="013790F9" w14:textId="77777777" w:rsidR="00A62D3E" w:rsidRDefault="00A62D3E">
            <w:pPr>
              <w:pStyle w:val="TAL"/>
            </w:pPr>
            <w:r>
              <w:t>TDD/FDD</w:t>
            </w:r>
          </w:p>
        </w:tc>
        <w:tc>
          <w:tcPr>
            <w:tcW w:w="1276" w:type="dxa"/>
          </w:tcPr>
          <w:p w14:paraId="4BC14B2A" w14:textId="77777777" w:rsidR="00A62D3E" w:rsidRDefault="00A62D3E">
            <w:pPr>
              <w:pStyle w:val="TAL"/>
            </w:pPr>
            <w:r>
              <w:t>No</w:t>
            </w:r>
          </w:p>
        </w:tc>
      </w:tr>
      <w:tr w:rsidR="00A62D3E" w14:paraId="48C27C37" w14:textId="77777777" w:rsidTr="0036130D">
        <w:trPr>
          <w:cantSplit/>
        </w:trPr>
        <w:tc>
          <w:tcPr>
            <w:tcW w:w="2107" w:type="dxa"/>
            <w:vAlign w:val="center"/>
          </w:tcPr>
          <w:p w14:paraId="6FB98CC8" w14:textId="77777777" w:rsidR="00A62D3E" w:rsidRDefault="00A62D3E">
            <w:pPr>
              <w:pStyle w:val="TAL"/>
            </w:pPr>
            <w:r>
              <w:lastRenderedPageBreak/>
              <w:t>ContentionResolutionTimer</w:t>
            </w:r>
          </w:p>
        </w:tc>
        <w:tc>
          <w:tcPr>
            <w:tcW w:w="3530" w:type="dxa"/>
          </w:tcPr>
          <w:p w14:paraId="3C5ABBC2" w14:textId="77777777" w:rsidR="00A62D3E" w:rsidRDefault="00A62D3E">
            <w:pPr>
              <w:pStyle w:val="TAL"/>
            </w:pPr>
            <w:r>
              <w:t xml:space="preserve">Contention resolution timer. Corresponds to parameter </w:t>
            </w:r>
            <w:r w:rsidRPr="0036130D">
              <w:rPr>
                <w:i/>
                <w:iCs/>
              </w:rPr>
              <w:t xml:space="preserve">mac-ContentionResolutionTimer </w:t>
            </w:r>
            <w:r>
              <w:t>specified in 3GPP TS 36.331 section 6.3.2 and in 3GPP TS 36.321 section 5.1.5. Value sfn corresponds to n subframes.</w:t>
            </w:r>
          </w:p>
        </w:tc>
        <w:tc>
          <w:tcPr>
            <w:tcW w:w="1701" w:type="dxa"/>
            <w:vAlign w:val="center"/>
          </w:tcPr>
          <w:p w14:paraId="7FE1D8EA" w14:textId="77777777" w:rsidR="00A62D3E" w:rsidRDefault="00A62D3E">
            <w:pPr>
              <w:pStyle w:val="TAL"/>
            </w:pPr>
            <w:r>
              <w:t>Enum{sf8, sf16, sf24, sf32, sf40, sf48,sf56, sf64}</w:t>
            </w:r>
          </w:p>
          <w:p w14:paraId="164B883D" w14:textId="77777777" w:rsidR="00A62D3E" w:rsidRDefault="00A62D3E">
            <w:pPr>
              <w:pStyle w:val="TAL"/>
            </w:pPr>
          </w:p>
          <w:p w14:paraId="6AB6501E"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6F2C856F" w14:textId="77777777" w:rsidR="00F569E1" w:rsidRPr="0036130D" w:rsidRDefault="00F569E1" w:rsidP="00F569E1">
            <w:pPr>
              <w:pStyle w:val="TAL"/>
              <w:rPr>
                <w:szCs w:val="22"/>
              </w:rPr>
            </w:pPr>
          </w:p>
          <w:p w14:paraId="1A07DACE" w14:textId="77777777" w:rsidR="00A62D3E" w:rsidRDefault="00F569E1" w:rsidP="00F569E1">
            <w:pPr>
              <w:pStyle w:val="TAL"/>
            </w:pPr>
            <w:r>
              <w:t>HeMS may provide one or more values for the HeNB to choose from.</w:t>
            </w:r>
          </w:p>
        </w:tc>
        <w:tc>
          <w:tcPr>
            <w:tcW w:w="1275" w:type="dxa"/>
          </w:tcPr>
          <w:p w14:paraId="3A61BE78" w14:textId="77777777" w:rsidR="00A62D3E" w:rsidRDefault="00A62D3E">
            <w:pPr>
              <w:pStyle w:val="TAL"/>
            </w:pPr>
            <w:r>
              <w:t>TDD/FDD</w:t>
            </w:r>
          </w:p>
        </w:tc>
        <w:tc>
          <w:tcPr>
            <w:tcW w:w="1276" w:type="dxa"/>
          </w:tcPr>
          <w:p w14:paraId="52D4CCD2" w14:textId="77777777" w:rsidR="00A62D3E" w:rsidRDefault="00A62D3E">
            <w:pPr>
              <w:pStyle w:val="TAL"/>
            </w:pPr>
            <w:r>
              <w:t>No</w:t>
            </w:r>
          </w:p>
        </w:tc>
      </w:tr>
      <w:tr w:rsidR="00A62D3E" w14:paraId="07392688" w14:textId="77777777" w:rsidTr="0036130D">
        <w:trPr>
          <w:cantSplit/>
        </w:trPr>
        <w:tc>
          <w:tcPr>
            <w:tcW w:w="2107" w:type="dxa"/>
            <w:vAlign w:val="center"/>
          </w:tcPr>
          <w:p w14:paraId="68242158" w14:textId="77777777" w:rsidR="00A62D3E" w:rsidRDefault="00A62D3E">
            <w:pPr>
              <w:pStyle w:val="TAL"/>
            </w:pPr>
            <w:r>
              <w:t>maxHARQ-Msg3Tx</w:t>
            </w:r>
          </w:p>
        </w:tc>
        <w:tc>
          <w:tcPr>
            <w:tcW w:w="3530" w:type="dxa"/>
          </w:tcPr>
          <w:p w14:paraId="4D20253A" w14:textId="77777777" w:rsidR="00A62D3E" w:rsidRDefault="00A62D3E">
            <w:pPr>
              <w:pStyle w:val="TAL"/>
            </w:pPr>
            <w:r>
              <w:t xml:space="preserve">Maximum number of Msg3 HARQ transmissions by RRC. Corresponds to parameter </w:t>
            </w:r>
            <w:r w:rsidRPr="0036130D">
              <w:rPr>
                <w:i/>
                <w:iCs/>
              </w:rPr>
              <w:t>maxHARQ-Msg3Tx</w:t>
            </w:r>
            <w:r>
              <w:t xml:space="preserve"> specified in 3GPP TS 36.331 section 6.3.2 and in 3GPP TS 36.321 section 5.4.2.2 </w:t>
            </w:r>
          </w:p>
        </w:tc>
        <w:tc>
          <w:tcPr>
            <w:tcW w:w="1701" w:type="dxa"/>
            <w:vAlign w:val="center"/>
          </w:tcPr>
          <w:p w14:paraId="6541105D" w14:textId="77777777" w:rsidR="00A62D3E" w:rsidRDefault="00A62D3E">
            <w:pPr>
              <w:pStyle w:val="TAL"/>
            </w:pPr>
            <w:r>
              <w:t>int[1..8]</w:t>
            </w:r>
          </w:p>
          <w:p w14:paraId="0C1DA804" w14:textId="77777777" w:rsidR="00A62D3E" w:rsidRDefault="00A62D3E">
            <w:pPr>
              <w:pStyle w:val="TAL"/>
            </w:pPr>
          </w:p>
          <w:p w14:paraId="68C347F7"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26ACB682" w14:textId="77777777" w:rsidR="00F569E1" w:rsidRPr="0036130D" w:rsidRDefault="00F569E1" w:rsidP="00F569E1">
            <w:pPr>
              <w:pStyle w:val="TAL"/>
              <w:rPr>
                <w:szCs w:val="22"/>
              </w:rPr>
            </w:pPr>
          </w:p>
          <w:p w14:paraId="4AE262A8" w14:textId="77777777" w:rsidR="00A62D3E" w:rsidRDefault="00F569E1" w:rsidP="00F569E1">
            <w:pPr>
              <w:pStyle w:val="TAL"/>
            </w:pPr>
            <w:r>
              <w:t>HeMS may provide one or more values and/or range of values for the HeNB to choose from.</w:t>
            </w:r>
          </w:p>
        </w:tc>
        <w:tc>
          <w:tcPr>
            <w:tcW w:w="1275" w:type="dxa"/>
          </w:tcPr>
          <w:p w14:paraId="69EFA12B" w14:textId="77777777" w:rsidR="00A62D3E" w:rsidRDefault="00A62D3E">
            <w:pPr>
              <w:pStyle w:val="TAL"/>
            </w:pPr>
            <w:r>
              <w:t>TDD/FDD</w:t>
            </w:r>
          </w:p>
        </w:tc>
        <w:tc>
          <w:tcPr>
            <w:tcW w:w="1276" w:type="dxa"/>
          </w:tcPr>
          <w:p w14:paraId="2906DC2B" w14:textId="77777777" w:rsidR="00A62D3E" w:rsidRDefault="00A62D3E">
            <w:pPr>
              <w:pStyle w:val="TAL"/>
            </w:pPr>
            <w:r>
              <w:t>No</w:t>
            </w:r>
          </w:p>
        </w:tc>
      </w:tr>
    </w:tbl>
    <w:p w14:paraId="3687D8C4" w14:textId="77777777" w:rsidR="00A62D3E" w:rsidRDefault="00A62D3E">
      <w:pPr>
        <w:pStyle w:val="FP"/>
      </w:pPr>
    </w:p>
    <w:p w14:paraId="1493BB3C" w14:textId="77777777" w:rsidR="00A62D3E" w:rsidRDefault="00A62D3E">
      <w:pPr>
        <w:pStyle w:val="Heading4"/>
      </w:pPr>
      <w:bookmarkStart w:id="33" w:name="_Toc406675276"/>
      <w:r>
        <w:lastRenderedPageBreak/>
        <w:t>6.1.2.2</w:t>
      </w:r>
      <w:r>
        <w:tab/>
        <w:t>DRX</w:t>
      </w:r>
      <w:bookmarkEnd w:id="33"/>
    </w:p>
    <w:p w14:paraId="0282B315" w14:textId="77777777" w:rsidR="00A62D3E" w:rsidRDefault="00A62D3E">
      <w:pPr>
        <w:keepNext/>
        <w:rPr>
          <w:color w:val="000000"/>
        </w:rPr>
      </w:pPr>
      <w:r>
        <w:rPr>
          <w:szCs w:val="22"/>
        </w:rPr>
        <w:t xml:space="preserve">This table contains </w:t>
      </w:r>
      <w:r>
        <w:rPr>
          <w:color w:val="000000"/>
        </w:rPr>
        <w:t>parameters related to DRX configuration.</w:t>
      </w:r>
    </w:p>
    <w:p w14:paraId="6B1CEEA3"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49017671" w14:textId="77777777" w:rsidTr="0036130D">
        <w:trPr>
          <w:cantSplit/>
          <w:tblHeader/>
        </w:trPr>
        <w:tc>
          <w:tcPr>
            <w:tcW w:w="2107" w:type="dxa"/>
          </w:tcPr>
          <w:p w14:paraId="4FFBE465" w14:textId="77777777" w:rsidR="00A62D3E" w:rsidRDefault="00A62D3E">
            <w:pPr>
              <w:pStyle w:val="TAH"/>
            </w:pPr>
            <w:r>
              <w:t>Parameter Name</w:t>
            </w:r>
          </w:p>
        </w:tc>
        <w:tc>
          <w:tcPr>
            <w:tcW w:w="3530" w:type="dxa"/>
          </w:tcPr>
          <w:p w14:paraId="0D75C6F1" w14:textId="77777777" w:rsidR="00A62D3E" w:rsidRDefault="00A62D3E">
            <w:pPr>
              <w:pStyle w:val="TAH"/>
            </w:pPr>
            <w:r>
              <w:t>Description</w:t>
            </w:r>
          </w:p>
        </w:tc>
        <w:tc>
          <w:tcPr>
            <w:tcW w:w="1701" w:type="dxa"/>
          </w:tcPr>
          <w:p w14:paraId="7A5DD3A1" w14:textId="77777777" w:rsidR="00A62D3E" w:rsidRDefault="00A62D3E">
            <w:pPr>
              <w:pStyle w:val="TAH"/>
            </w:pPr>
            <w:r>
              <w:t>Valid Values</w:t>
            </w:r>
          </w:p>
        </w:tc>
        <w:tc>
          <w:tcPr>
            <w:tcW w:w="1275" w:type="dxa"/>
          </w:tcPr>
          <w:p w14:paraId="7C8CBDA6" w14:textId="77777777" w:rsidR="00A62D3E" w:rsidRDefault="00A62D3E">
            <w:pPr>
              <w:pStyle w:val="TAH"/>
            </w:pPr>
            <w:r>
              <w:t>TDD/FDD</w:t>
            </w:r>
          </w:p>
        </w:tc>
        <w:tc>
          <w:tcPr>
            <w:tcW w:w="1276" w:type="dxa"/>
          </w:tcPr>
          <w:p w14:paraId="3E547461" w14:textId="77777777" w:rsidR="00A62D3E" w:rsidRDefault="00A62D3E">
            <w:pPr>
              <w:pStyle w:val="TAH"/>
            </w:pPr>
            <w:r>
              <w:t>Applicable to HNB</w:t>
            </w:r>
          </w:p>
        </w:tc>
      </w:tr>
      <w:tr w:rsidR="00A62D3E" w14:paraId="635E5108" w14:textId="77777777" w:rsidTr="0036130D">
        <w:trPr>
          <w:cantSplit/>
        </w:trPr>
        <w:tc>
          <w:tcPr>
            <w:tcW w:w="2107" w:type="dxa"/>
          </w:tcPr>
          <w:p w14:paraId="5829B8A6" w14:textId="77777777" w:rsidR="00A62D3E" w:rsidRDefault="00A62D3E">
            <w:pPr>
              <w:pStyle w:val="TAL"/>
            </w:pPr>
            <w:r>
              <w:t>drxEnabled</w:t>
            </w:r>
          </w:p>
        </w:tc>
        <w:tc>
          <w:tcPr>
            <w:tcW w:w="3530" w:type="dxa"/>
          </w:tcPr>
          <w:p w14:paraId="539D8BD9" w14:textId="77777777" w:rsidR="00A62D3E" w:rsidRDefault="00A62D3E">
            <w:pPr>
              <w:pStyle w:val="TAL"/>
            </w:pPr>
            <w:r>
              <w:t xml:space="preserve">This parameter indicates whether DRX operation is enabled (TRUE) or not (FALSE). Corresponds to </w:t>
            </w:r>
            <w:r w:rsidRPr="0036130D">
              <w:rPr>
                <w:i/>
                <w:iCs/>
              </w:rPr>
              <w:t>drx-Configuration</w:t>
            </w:r>
            <w:r>
              <w:t xml:space="preserve"> IE defined in 3GPP TS 36.331 section 6.3.2.</w:t>
            </w:r>
          </w:p>
        </w:tc>
        <w:tc>
          <w:tcPr>
            <w:tcW w:w="1701" w:type="dxa"/>
            <w:vAlign w:val="center"/>
          </w:tcPr>
          <w:p w14:paraId="5E0AF1FA" w14:textId="77777777" w:rsidR="00A62D3E" w:rsidRDefault="00A62D3E">
            <w:pPr>
              <w:pStyle w:val="TAL"/>
            </w:pPr>
            <w:r>
              <w:t>Boolean</w:t>
            </w:r>
          </w:p>
          <w:p w14:paraId="64F1DE1B" w14:textId="77777777" w:rsidR="00A62D3E" w:rsidRDefault="00A62D3E">
            <w:pPr>
              <w:pStyle w:val="TAL"/>
            </w:pPr>
          </w:p>
          <w:p w14:paraId="2DE2AD4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C1ED6E8" w14:textId="77777777" w:rsidR="00A62D3E" w:rsidRDefault="00A62D3E">
            <w:pPr>
              <w:pStyle w:val="TAL"/>
            </w:pPr>
            <w:r>
              <w:t>TDD/FDD</w:t>
            </w:r>
          </w:p>
        </w:tc>
        <w:tc>
          <w:tcPr>
            <w:tcW w:w="1276" w:type="dxa"/>
          </w:tcPr>
          <w:p w14:paraId="7627791D" w14:textId="77777777" w:rsidR="00A62D3E" w:rsidRDefault="00A62D3E">
            <w:pPr>
              <w:pStyle w:val="TAL"/>
            </w:pPr>
            <w:r>
              <w:t>No</w:t>
            </w:r>
          </w:p>
        </w:tc>
      </w:tr>
      <w:tr w:rsidR="00A62D3E" w14:paraId="344916FE" w14:textId="77777777" w:rsidTr="0036130D">
        <w:trPr>
          <w:cantSplit/>
        </w:trPr>
        <w:tc>
          <w:tcPr>
            <w:tcW w:w="2107" w:type="dxa"/>
          </w:tcPr>
          <w:p w14:paraId="345797B8" w14:textId="77777777" w:rsidR="00A62D3E" w:rsidRDefault="00A62D3E">
            <w:pPr>
              <w:pStyle w:val="TAL"/>
            </w:pPr>
            <w:r>
              <w:t>onDurationTimer</w:t>
            </w:r>
          </w:p>
        </w:tc>
        <w:tc>
          <w:tcPr>
            <w:tcW w:w="3530" w:type="dxa"/>
          </w:tcPr>
          <w:p w14:paraId="1F643255" w14:textId="77777777" w:rsidR="00A62D3E" w:rsidRDefault="00A62D3E">
            <w:pPr>
              <w:pStyle w:val="TAL"/>
            </w:pPr>
            <w:r>
              <w:t xml:space="preserve">Part of the DRX cycle during which UE actively monitors PDCCH. Value in number of PDCCH sub-frames. Value psf1 corresponds to 1 PDCCH sub-frame, psf2 corresponds to 2 PDCCH sub-frames and so on. Corresponds to parameter </w:t>
            </w:r>
            <w:r w:rsidRPr="0036130D">
              <w:rPr>
                <w:i/>
                <w:iCs/>
              </w:rPr>
              <w:t>onDurationTimer</w:t>
            </w:r>
            <w:r>
              <w:t xml:space="preserve"> specified in 3GPP TS 36.331 section 6.3.2 and in 3GPP TS 36.321 section 5.7.</w:t>
            </w:r>
          </w:p>
        </w:tc>
        <w:tc>
          <w:tcPr>
            <w:tcW w:w="1701" w:type="dxa"/>
            <w:vAlign w:val="center"/>
          </w:tcPr>
          <w:p w14:paraId="61EB9B1A" w14:textId="77777777" w:rsidR="00A62D3E" w:rsidRDefault="00A62D3E">
            <w:pPr>
              <w:pStyle w:val="TAL"/>
            </w:pPr>
            <w:r>
              <w:t>Enum{psf1, psf2, psf3, psf4, psf5, psf6, psf8, psf10, psf20, psf30, psf40, psf50, psf60, psf80, psf100, psf200}</w:t>
            </w:r>
          </w:p>
          <w:p w14:paraId="26AA2570" w14:textId="77777777" w:rsidR="00A62D3E" w:rsidRDefault="00A62D3E">
            <w:pPr>
              <w:pStyle w:val="TAL"/>
            </w:pPr>
          </w:p>
          <w:p w14:paraId="686B103A"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6E5A7967" w14:textId="77777777" w:rsidR="00F569E1" w:rsidRPr="0036130D" w:rsidRDefault="00F569E1" w:rsidP="00F569E1">
            <w:pPr>
              <w:pStyle w:val="TAL"/>
              <w:rPr>
                <w:szCs w:val="22"/>
              </w:rPr>
            </w:pPr>
          </w:p>
          <w:p w14:paraId="1FF059AF"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75" w:type="dxa"/>
          </w:tcPr>
          <w:p w14:paraId="62AD4C63" w14:textId="77777777" w:rsidR="00A62D3E" w:rsidRDefault="00A62D3E">
            <w:pPr>
              <w:pStyle w:val="TAL"/>
            </w:pPr>
            <w:r>
              <w:t>TDD/FDD</w:t>
            </w:r>
          </w:p>
        </w:tc>
        <w:tc>
          <w:tcPr>
            <w:tcW w:w="1276" w:type="dxa"/>
          </w:tcPr>
          <w:p w14:paraId="2D586C8D" w14:textId="77777777" w:rsidR="00A62D3E" w:rsidRDefault="00A62D3E">
            <w:pPr>
              <w:pStyle w:val="TAL"/>
            </w:pPr>
            <w:r>
              <w:t>No</w:t>
            </w:r>
          </w:p>
        </w:tc>
      </w:tr>
      <w:tr w:rsidR="00A62D3E" w14:paraId="2BBAAED9" w14:textId="77777777" w:rsidTr="0036130D">
        <w:trPr>
          <w:cantSplit/>
        </w:trPr>
        <w:tc>
          <w:tcPr>
            <w:tcW w:w="2107" w:type="dxa"/>
          </w:tcPr>
          <w:p w14:paraId="7303E9D5" w14:textId="77777777" w:rsidR="00A62D3E" w:rsidRDefault="00A62D3E">
            <w:pPr>
              <w:pStyle w:val="TAL"/>
            </w:pPr>
            <w:r>
              <w:t>drxInactivityTimer</w:t>
            </w:r>
          </w:p>
        </w:tc>
        <w:tc>
          <w:tcPr>
            <w:tcW w:w="3530" w:type="dxa"/>
          </w:tcPr>
          <w:p w14:paraId="782E8F3B" w14:textId="77777777" w:rsidR="00A62D3E" w:rsidRDefault="00A62D3E">
            <w:pPr>
              <w:pStyle w:val="TAL"/>
            </w:pPr>
            <w:r>
              <w:t xml:space="preserve">Denotes the number of inactive consecutive PDCCH-subframe(s) that will activate short DRX cycle. Value in number of PDCCH sub-frames. Value psf1 corresponds to 1 PDCCH sub-frame, psf2 corresponds to 2 PDCCH sub-frames and so on. Corresponds to parameter </w:t>
            </w:r>
            <w:r w:rsidRPr="0036130D">
              <w:rPr>
                <w:i/>
                <w:iCs/>
              </w:rPr>
              <w:t>drx-InactivityTimer</w:t>
            </w:r>
            <w:r>
              <w:t xml:space="preserve"> specified in 3GPP TS 36.331 section 6.3.2 and in 3GPP TS 36.321 section 5.7.</w:t>
            </w:r>
          </w:p>
        </w:tc>
        <w:tc>
          <w:tcPr>
            <w:tcW w:w="1701" w:type="dxa"/>
            <w:vAlign w:val="center"/>
          </w:tcPr>
          <w:p w14:paraId="2D39B834" w14:textId="77777777" w:rsidR="00A62D3E" w:rsidRDefault="00A62D3E">
            <w:pPr>
              <w:pStyle w:val="TAL"/>
            </w:pPr>
            <w:r>
              <w:t>Enum{psf1, psf2, psf3, psf4, psf5, psf6,psf8, psf10, psf20, psf30, psf40,psf50, psf60, psf80, psf100,psf200, psf300, psf500, psf750, psf1280, psf1920, psf2560, spare10, spare9, spare8, spare7, spare6, spare5, spare4, spare3, spare2, spare1}</w:t>
            </w:r>
          </w:p>
          <w:p w14:paraId="1A5C80C7" w14:textId="77777777" w:rsidR="00A62D3E" w:rsidRDefault="00A62D3E">
            <w:pPr>
              <w:pStyle w:val="TAL"/>
            </w:pPr>
          </w:p>
          <w:p w14:paraId="69C51C9F"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49E7E0CB" w14:textId="77777777" w:rsidR="00F569E1" w:rsidRPr="0036130D" w:rsidRDefault="00F569E1" w:rsidP="00F569E1">
            <w:pPr>
              <w:pStyle w:val="TAL"/>
              <w:rPr>
                <w:szCs w:val="22"/>
              </w:rPr>
            </w:pPr>
          </w:p>
          <w:p w14:paraId="5FA7AE33"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75" w:type="dxa"/>
          </w:tcPr>
          <w:p w14:paraId="3ED2CE4B" w14:textId="77777777" w:rsidR="00A62D3E" w:rsidRDefault="00A62D3E">
            <w:pPr>
              <w:pStyle w:val="TAL"/>
            </w:pPr>
            <w:r>
              <w:t>TDD/FDD</w:t>
            </w:r>
          </w:p>
        </w:tc>
        <w:tc>
          <w:tcPr>
            <w:tcW w:w="1276" w:type="dxa"/>
          </w:tcPr>
          <w:p w14:paraId="3840DF13" w14:textId="77777777" w:rsidR="00A62D3E" w:rsidRDefault="00A62D3E">
            <w:pPr>
              <w:pStyle w:val="TAL"/>
            </w:pPr>
            <w:r>
              <w:t>No</w:t>
            </w:r>
          </w:p>
        </w:tc>
      </w:tr>
      <w:tr w:rsidR="00A62D3E" w14:paraId="3858E1F1" w14:textId="77777777" w:rsidTr="0036130D">
        <w:trPr>
          <w:cantSplit/>
        </w:trPr>
        <w:tc>
          <w:tcPr>
            <w:tcW w:w="2107" w:type="dxa"/>
          </w:tcPr>
          <w:p w14:paraId="33D29798" w14:textId="77777777" w:rsidR="00A62D3E" w:rsidRDefault="00A62D3E">
            <w:pPr>
              <w:pStyle w:val="TAL"/>
            </w:pPr>
            <w:r>
              <w:lastRenderedPageBreak/>
              <w:t>drxRetransmissionTimer</w:t>
            </w:r>
          </w:p>
        </w:tc>
        <w:tc>
          <w:tcPr>
            <w:tcW w:w="3530" w:type="dxa"/>
          </w:tcPr>
          <w:p w14:paraId="310E771D" w14:textId="77777777" w:rsidR="00A62D3E" w:rsidRDefault="00A62D3E">
            <w:pPr>
              <w:pStyle w:val="TAL"/>
            </w:pPr>
            <w:r>
              <w:t xml:space="preserve">Specifies the maximum number of consecutive PDCCH-subframe(s) UE must remain active expecting a DL retransmission. The timer is started when a HARQ RTT Timer expires and the data in the soft buffer of the corresponding HARQ process was not successfully decoded. There is one timer for each active HARQ process. Value in number of PDCCH sub-frames. Value psf1 corresponds to 1 PDCCH sub-frame, psf2 corresponds to 2 PDCCH sub-frames and so on. Corresponds to parameter </w:t>
            </w:r>
            <w:r w:rsidRPr="0036130D">
              <w:rPr>
                <w:i/>
                <w:iCs/>
              </w:rPr>
              <w:t>drx-RetransmissionTimer</w:t>
            </w:r>
            <w:r>
              <w:t xml:space="preserve"> specified in 3GPP TS 36.331 section 6.3.2 and in 3GPP TS 36.321 section 5.7.</w:t>
            </w:r>
          </w:p>
        </w:tc>
        <w:tc>
          <w:tcPr>
            <w:tcW w:w="1701" w:type="dxa"/>
          </w:tcPr>
          <w:p w14:paraId="12FC65A9" w14:textId="77777777" w:rsidR="00A62D3E" w:rsidRDefault="00A62D3E">
            <w:pPr>
              <w:pStyle w:val="TAL"/>
            </w:pPr>
            <w:r>
              <w:t>Enum{psf1, psf2, psf4, psf6, psf8, psf16, psf24, psf33}</w:t>
            </w:r>
          </w:p>
          <w:p w14:paraId="77D4BADD" w14:textId="77777777" w:rsidR="00A62D3E" w:rsidRDefault="00A62D3E">
            <w:pPr>
              <w:pStyle w:val="TAL"/>
            </w:pPr>
          </w:p>
          <w:p w14:paraId="3711B283"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3CFA19BE" w14:textId="77777777" w:rsidR="00F569E1" w:rsidRPr="0036130D" w:rsidRDefault="00F569E1" w:rsidP="00F569E1">
            <w:pPr>
              <w:pStyle w:val="TAL"/>
              <w:rPr>
                <w:szCs w:val="22"/>
              </w:rPr>
            </w:pPr>
          </w:p>
          <w:p w14:paraId="61BA52CE" w14:textId="77777777" w:rsidR="00A62D3E" w:rsidRDefault="00F569E1" w:rsidP="00F569E1">
            <w:pPr>
              <w:pStyle w:val="TAL"/>
            </w:pPr>
            <w:r>
              <w:t>HeMS may provide one or more values for the HeNB to choose from.</w:t>
            </w:r>
            <w:r w:rsidR="00A62D3E" w:rsidRPr="0036130D">
              <w:rPr>
                <w:szCs w:val="22"/>
              </w:rPr>
              <w:t>.</w:t>
            </w:r>
          </w:p>
        </w:tc>
        <w:tc>
          <w:tcPr>
            <w:tcW w:w="1275" w:type="dxa"/>
          </w:tcPr>
          <w:p w14:paraId="44079F4C" w14:textId="77777777" w:rsidR="00A62D3E" w:rsidRDefault="00A62D3E">
            <w:pPr>
              <w:pStyle w:val="TAL"/>
            </w:pPr>
            <w:r>
              <w:t>TDD/FDD</w:t>
            </w:r>
          </w:p>
        </w:tc>
        <w:tc>
          <w:tcPr>
            <w:tcW w:w="1276" w:type="dxa"/>
          </w:tcPr>
          <w:p w14:paraId="7377071D" w14:textId="77777777" w:rsidR="00A62D3E" w:rsidRDefault="00A62D3E">
            <w:pPr>
              <w:pStyle w:val="TAL"/>
            </w:pPr>
            <w:r>
              <w:t>No</w:t>
            </w:r>
          </w:p>
        </w:tc>
      </w:tr>
      <w:tr w:rsidR="00A62D3E" w14:paraId="7B2D0290" w14:textId="77777777" w:rsidTr="0036130D">
        <w:trPr>
          <w:cantSplit/>
        </w:trPr>
        <w:tc>
          <w:tcPr>
            <w:tcW w:w="2107" w:type="dxa"/>
          </w:tcPr>
          <w:p w14:paraId="44E09E83" w14:textId="77777777" w:rsidR="00A62D3E" w:rsidRDefault="00A62D3E">
            <w:pPr>
              <w:pStyle w:val="TAL"/>
            </w:pPr>
            <w:r>
              <w:t>longDRXCycle</w:t>
            </w:r>
          </w:p>
        </w:tc>
        <w:tc>
          <w:tcPr>
            <w:tcW w:w="3530" w:type="dxa"/>
          </w:tcPr>
          <w:p w14:paraId="782DD7C3" w14:textId="77777777" w:rsidR="00A62D3E" w:rsidRDefault="00A62D3E">
            <w:pPr>
              <w:pStyle w:val="TAL"/>
            </w:pPr>
            <w:r>
              <w:t xml:space="preserve">Long DRX Cycle value in number of sub-frames. Value sf10 corresponds to 10 sub-frames, sf20 corresponds to 20 subframes and so on. If shortDRX-Cycle is configured, the value shall be a multiple of the shortDRXCycle value. Corresponds to </w:t>
            </w:r>
            <w:r w:rsidRPr="0036130D">
              <w:rPr>
                <w:i/>
                <w:iCs/>
              </w:rPr>
              <w:t>longDRX-Cycle</w:t>
            </w:r>
            <w:r>
              <w:t xml:space="preserve"> parameter specified in 3GPP TS 36.321 section 5.7. </w:t>
            </w:r>
          </w:p>
        </w:tc>
        <w:tc>
          <w:tcPr>
            <w:tcW w:w="1701" w:type="dxa"/>
            <w:vAlign w:val="center"/>
          </w:tcPr>
          <w:p w14:paraId="11BB3B52" w14:textId="77777777" w:rsidR="00A62D3E" w:rsidRDefault="00A62D3E">
            <w:pPr>
              <w:pStyle w:val="TAL"/>
            </w:pPr>
            <w:r>
              <w:t xml:space="preserve">Enum{sf10, sf20, sf32, sf40, sf64, sf80, sf128, sf160, sf256, sf320, sf512, sf640, sf1024, sf1280, sf2048, sf2560} </w:t>
            </w:r>
          </w:p>
          <w:p w14:paraId="56DF666B" w14:textId="77777777" w:rsidR="00A62D3E" w:rsidRDefault="00A62D3E">
            <w:pPr>
              <w:pStyle w:val="TAL"/>
            </w:pPr>
          </w:p>
          <w:p w14:paraId="53690876"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7F767ECA" w14:textId="77777777" w:rsidR="00F569E1" w:rsidRPr="0036130D" w:rsidRDefault="00F569E1" w:rsidP="00F569E1">
            <w:pPr>
              <w:pStyle w:val="TAL"/>
              <w:rPr>
                <w:szCs w:val="22"/>
              </w:rPr>
            </w:pPr>
          </w:p>
          <w:p w14:paraId="7FEB091C" w14:textId="77777777" w:rsidR="00A62D3E" w:rsidRDefault="00F569E1" w:rsidP="00F569E1">
            <w:pPr>
              <w:pStyle w:val="TAL"/>
            </w:pPr>
            <w:r>
              <w:t>HeMS may provide one or more values for the HeNB to choose from.</w:t>
            </w:r>
            <w:r w:rsidR="00A62D3E" w:rsidRPr="0036130D">
              <w:rPr>
                <w:szCs w:val="22"/>
              </w:rPr>
              <w:t>.</w:t>
            </w:r>
          </w:p>
        </w:tc>
        <w:tc>
          <w:tcPr>
            <w:tcW w:w="1275" w:type="dxa"/>
          </w:tcPr>
          <w:p w14:paraId="76C96F94" w14:textId="77777777" w:rsidR="00A62D3E" w:rsidRDefault="00A62D3E">
            <w:pPr>
              <w:pStyle w:val="TAL"/>
            </w:pPr>
            <w:r>
              <w:t>TDD/FDD</w:t>
            </w:r>
          </w:p>
        </w:tc>
        <w:tc>
          <w:tcPr>
            <w:tcW w:w="1276" w:type="dxa"/>
          </w:tcPr>
          <w:p w14:paraId="28CA7D13" w14:textId="77777777" w:rsidR="00A62D3E" w:rsidRDefault="00A62D3E">
            <w:pPr>
              <w:pStyle w:val="TAL"/>
            </w:pPr>
            <w:r>
              <w:t>No</w:t>
            </w:r>
          </w:p>
        </w:tc>
      </w:tr>
      <w:tr w:rsidR="00A62D3E" w14:paraId="04044235" w14:textId="77777777" w:rsidTr="0036130D">
        <w:trPr>
          <w:cantSplit/>
        </w:trPr>
        <w:tc>
          <w:tcPr>
            <w:tcW w:w="2107" w:type="dxa"/>
          </w:tcPr>
          <w:p w14:paraId="08C84527" w14:textId="77777777" w:rsidR="00A62D3E" w:rsidRDefault="00A62D3E">
            <w:pPr>
              <w:pStyle w:val="TAL"/>
            </w:pPr>
            <w:r>
              <w:t>drxStartOffset</w:t>
            </w:r>
          </w:p>
        </w:tc>
        <w:tc>
          <w:tcPr>
            <w:tcW w:w="3530" w:type="dxa"/>
          </w:tcPr>
          <w:p w14:paraId="06119FF2" w14:textId="77777777" w:rsidR="00A62D3E" w:rsidRDefault="00A62D3E">
            <w:pPr>
              <w:pStyle w:val="TAL"/>
            </w:pPr>
            <w:r>
              <w:t xml:space="preserve">Parameter used to compute the starting frame of the DRX cycle. The value is integer between zero and longDRXCycle-1. Corresponds to </w:t>
            </w:r>
            <w:r w:rsidRPr="0036130D">
              <w:rPr>
                <w:i/>
                <w:iCs/>
              </w:rPr>
              <w:t>drxStartOffset</w:t>
            </w:r>
            <w:r>
              <w:t xml:space="preserve"> parameter specified in 3GPP TS 36.321 section 5.7. </w:t>
            </w:r>
          </w:p>
        </w:tc>
        <w:tc>
          <w:tcPr>
            <w:tcW w:w="1701" w:type="dxa"/>
          </w:tcPr>
          <w:p w14:paraId="6D31B1EC" w14:textId="77777777" w:rsidR="00A62D3E" w:rsidRDefault="00A62D3E">
            <w:pPr>
              <w:pStyle w:val="TAL"/>
            </w:pPr>
            <w:r>
              <w:t>int[0..(longDRXCycle-1)]</w:t>
            </w:r>
          </w:p>
          <w:p w14:paraId="26838E9E" w14:textId="77777777" w:rsidR="00A62D3E" w:rsidRDefault="00A62D3E">
            <w:pPr>
              <w:pStyle w:val="TAL"/>
            </w:pPr>
          </w:p>
          <w:p w14:paraId="2002FBD2"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2D837883" w14:textId="77777777" w:rsidR="00F569E1" w:rsidRPr="0036130D" w:rsidRDefault="00F569E1" w:rsidP="00F569E1">
            <w:pPr>
              <w:pStyle w:val="TAL"/>
              <w:rPr>
                <w:szCs w:val="22"/>
              </w:rPr>
            </w:pPr>
          </w:p>
          <w:p w14:paraId="27B30F89" w14:textId="77777777" w:rsidR="00A62D3E" w:rsidRDefault="00F569E1" w:rsidP="00F569E1">
            <w:pPr>
              <w:pStyle w:val="TAL"/>
            </w:pPr>
            <w:r>
              <w:t>HeMS may provide one or more values and/or range of values for the HeNB to choose from.</w:t>
            </w:r>
          </w:p>
        </w:tc>
        <w:tc>
          <w:tcPr>
            <w:tcW w:w="1275" w:type="dxa"/>
          </w:tcPr>
          <w:p w14:paraId="1B67BB5C" w14:textId="77777777" w:rsidR="00A62D3E" w:rsidRDefault="00A62D3E">
            <w:pPr>
              <w:pStyle w:val="TAL"/>
            </w:pPr>
            <w:r>
              <w:t>TDD/FDD</w:t>
            </w:r>
          </w:p>
        </w:tc>
        <w:tc>
          <w:tcPr>
            <w:tcW w:w="1276" w:type="dxa"/>
          </w:tcPr>
          <w:p w14:paraId="758B81EC" w14:textId="77777777" w:rsidR="00A62D3E" w:rsidRDefault="00A62D3E">
            <w:pPr>
              <w:pStyle w:val="TAL"/>
            </w:pPr>
            <w:r>
              <w:t>No</w:t>
            </w:r>
          </w:p>
        </w:tc>
      </w:tr>
      <w:tr w:rsidR="00A62D3E" w14:paraId="79595088" w14:textId="77777777" w:rsidTr="0036130D">
        <w:trPr>
          <w:cantSplit/>
        </w:trPr>
        <w:tc>
          <w:tcPr>
            <w:tcW w:w="2107" w:type="dxa"/>
          </w:tcPr>
          <w:p w14:paraId="326CAE51" w14:textId="77777777" w:rsidR="00A62D3E" w:rsidRDefault="00A62D3E">
            <w:pPr>
              <w:pStyle w:val="TAL"/>
            </w:pPr>
            <w:r>
              <w:t>shortDRXCycle</w:t>
            </w:r>
          </w:p>
        </w:tc>
        <w:tc>
          <w:tcPr>
            <w:tcW w:w="3530" w:type="dxa"/>
          </w:tcPr>
          <w:p w14:paraId="0E6822B6" w14:textId="77777777" w:rsidR="00A62D3E" w:rsidRDefault="00A62D3E">
            <w:pPr>
              <w:pStyle w:val="TAL"/>
            </w:pPr>
            <w:r>
              <w:t xml:space="preserve">Short DRX Cycle value in number of sub-frames. Value sf10 corresponds to 10 sub-frames, sf20 corresponds to 20 subframes and so on. If shortDRX-Cycle is configured, the value of longDRXCycle shall be a multiple of the shortDRXCycle value. Corresponds to </w:t>
            </w:r>
            <w:r w:rsidRPr="0036130D">
              <w:rPr>
                <w:i/>
                <w:iCs/>
              </w:rPr>
              <w:t>shortDRX-Cycle</w:t>
            </w:r>
            <w:r>
              <w:t xml:space="preserve"> parameter specified in 3GPP TS 36.321 section 5.7. </w:t>
            </w:r>
          </w:p>
        </w:tc>
        <w:tc>
          <w:tcPr>
            <w:tcW w:w="1701" w:type="dxa"/>
            <w:vAlign w:val="center"/>
          </w:tcPr>
          <w:p w14:paraId="4C0845F5" w14:textId="77777777" w:rsidR="00A62D3E" w:rsidRDefault="00A62D3E">
            <w:pPr>
              <w:pStyle w:val="TAL"/>
            </w:pPr>
            <w:r>
              <w:t>Enum{sf2, sf5, sf8, sf10, sf16, sf20, sf32, sf40, sf64, sf80, sf128, sf160,sf256, sf320, sf512, sf640}</w:t>
            </w:r>
          </w:p>
          <w:p w14:paraId="7470976D" w14:textId="77777777" w:rsidR="00A62D3E" w:rsidRDefault="00A62D3E">
            <w:pPr>
              <w:pStyle w:val="TAL"/>
            </w:pPr>
          </w:p>
          <w:p w14:paraId="1E6E1F1F"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01AC98BF" w14:textId="77777777" w:rsidR="00F569E1" w:rsidRPr="0036130D" w:rsidRDefault="00F569E1" w:rsidP="00F569E1">
            <w:pPr>
              <w:pStyle w:val="TAL"/>
              <w:rPr>
                <w:szCs w:val="22"/>
              </w:rPr>
            </w:pPr>
          </w:p>
          <w:p w14:paraId="556C7881" w14:textId="77777777" w:rsidR="00A62D3E" w:rsidRDefault="00F569E1" w:rsidP="00F569E1">
            <w:pPr>
              <w:pStyle w:val="TAL"/>
            </w:pPr>
            <w:r>
              <w:t>HeMS may provide one or more values for the HeNB to choose from.</w:t>
            </w:r>
          </w:p>
        </w:tc>
        <w:tc>
          <w:tcPr>
            <w:tcW w:w="1275" w:type="dxa"/>
          </w:tcPr>
          <w:p w14:paraId="3D57D1A5" w14:textId="77777777" w:rsidR="00A62D3E" w:rsidRDefault="00A62D3E">
            <w:pPr>
              <w:pStyle w:val="TAL"/>
            </w:pPr>
            <w:r>
              <w:t>TDD/FDD</w:t>
            </w:r>
          </w:p>
        </w:tc>
        <w:tc>
          <w:tcPr>
            <w:tcW w:w="1276" w:type="dxa"/>
          </w:tcPr>
          <w:p w14:paraId="6D127D2E" w14:textId="77777777" w:rsidR="00A62D3E" w:rsidRDefault="00A62D3E">
            <w:pPr>
              <w:pStyle w:val="TAL"/>
            </w:pPr>
            <w:r>
              <w:t>No</w:t>
            </w:r>
          </w:p>
        </w:tc>
      </w:tr>
      <w:tr w:rsidR="00A62D3E" w14:paraId="7665A466" w14:textId="77777777" w:rsidTr="0036130D">
        <w:trPr>
          <w:cantSplit/>
        </w:trPr>
        <w:tc>
          <w:tcPr>
            <w:tcW w:w="2107" w:type="dxa"/>
          </w:tcPr>
          <w:p w14:paraId="7273774D" w14:textId="77777777" w:rsidR="00A62D3E" w:rsidRDefault="00A62D3E">
            <w:pPr>
              <w:pStyle w:val="TAL"/>
            </w:pPr>
            <w:r>
              <w:lastRenderedPageBreak/>
              <w:t>drxShortCycleTimer</w:t>
            </w:r>
          </w:p>
        </w:tc>
        <w:tc>
          <w:tcPr>
            <w:tcW w:w="3530" w:type="dxa"/>
          </w:tcPr>
          <w:p w14:paraId="52B4B597" w14:textId="77777777" w:rsidR="00A62D3E" w:rsidRDefault="00A62D3E">
            <w:pPr>
              <w:pStyle w:val="TAL"/>
            </w:pPr>
            <w:r>
              <w:t xml:space="preserve">Duration of the short DRX cycle in multiples of shortDRXCycle. Denotes the number of consecutive subframe(s) the UE shall follow the short DRX cycle after the DRX Inactivity Timer has expired. Corresponds to </w:t>
            </w:r>
            <w:r w:rsidRPr="0036130D">
              <w:rPr>
                <w:i/>
                <w:iCs/>
              </w:rPr>
              <w:t>drxShortCycleTimer</w:t>
            </w:r>
            <w:r>
              <w:t xml:space="preserve"> parameter specified in 3GPP TS 36.321 section 5.7. </w:t>
            </w:r>
          </w:p>
        </w:tc>
        <w:tc>
          <w:tcPr>
            <w:tcW w:w="1701" w:type="dxa"/>
          </w:tcPr>
          <w:p w14:paraId="79A73BFE" w14:textId="77777777" w:rsidR="00A62D3E" w:rsidRDefault="00A62D3E">
            <w:pPr>
              <w:pStyle w:val="TAL"/>
            </w:pPr>
            <w:r>
              <w:t>Int[1..16]</w:t>
            </w:r>
          </w:p>
          <w:p w14:paraId="1FB56CD2" w14:textId="77777777" w:rsidR="00A62D3E" w:rsidRDefault="00A62D3E">
            <w:pPr>
              <w:pStyle w:val="TAL"/>
            </w:pPr>
          </w:p>
          <w:p w14:paraId="0E1C7D59"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60176A0" w14:textId="77777777" w:rsidR="00F569E1" w:rsidRPr="0036130D" w:rsidRDefault="00F569E1" w:rsidP="00F569E1">
            <w:pPr>
              <w:pStyle w:val="TAL"/>
              <w:rPr>
                <w:szCs w:val="22"/>
              </w:rPr>
            </w:pPr>
          </w:p>
          <w:p w14:paraId="3130DA47" w14:textId="77777777" w:rsidR="00A62D3E" w:rsidRDefault="00F569E1" w:rsidP="00F569E1">
            <w:pPr>
              <w:pStyle w:val="TAL"/>
            </w:pPr>
            <w:r>
              <w:t>HeMS may provide one or more values and/or range of values for the HeNB to choose from.</w:t>
            </w:r>
          </w:p>
        </w:tc>
        <w:tc>
          <w:tcPr>
            <w:tcW w:w="1275" w:type="dxa"/>
          </w:tcPr>
          <w:p w14:paraId="3A329CE7" w14:textId="77777777" w:rsidR="00A62D3E" w:rsidRDefault="00A62D3E">
            <w:pPr>
              <w:pStyle w:val="TAL"/>
            </w:pPr>
            <w:r>
              <w:t>TDD/FDD</w:t>
            </w:r>
          </w:p>
        </w:tc>
        <w:tc>
          <w:tcPr>
            <w:tcW w:w="1276" w:type="dxa"/>
          </w:tcPr>
          <w:p w14:paraId="42BA0BDB" w14:textId="77777777" w:rsidR="00A62D3E" w:rsidRDefault="00A62D3E">
            <w:pPr>
              <w:pStyle w:val="TAL"/>
            </w:pPr>
            <w:r>
              <w:t>No</w:t>
            </w:r>
          </w:p>
        </w:tc>
      </w:tr>
    </w:tbl>
    <w:p w14:paraId="3460E713" w14:textId="77777777" w:rsidR="00A62D3E" w:rsidRDefault="00A62D3E">
      <w:pPr>
        <w:pStyle w:val="FP"/>
      </w:pPr>
    </w:p>
    <w:p w14:paraId="048D8DDC" w14:textId="77777777" w:rsidR="00A62D3E" w:rsidRDefault="00A62D3E">
      <w:pPr>
        <w:pStyle w:val="Heading4"/>
      </w:pPr>
      <w:bookmarkStart w:id="34" w:name="_Toc406675277"/>
      <w:r>
        <w:t>6.1.2.3</w:t>
      </w:r>
      <w:r>
        <w:tab/>
        <w:t>Uplink SCH</w:t>
      </w:r>
      <w:bookmarkEnd w:id="34"/>
    </w:p>
    <w:p w14:paraId="4587EF1D" w14:textId="77777777" w:rsidR="00A62D3E" w:rsidRDefault="00A62D3E">
      <w:pPr>
        <w:keepNext/>
        <w:rPr>
          <w:color w:val="000000"/>
        </w:rPr>
      </w:pPr>
      <w:r>
        <w:rPr>
          <w:szCs w:val="22"/>
        </w:rPr>
        <w:t xml:space="preserve">This table contains </w:t>
      </w:r>
      <w:r>
        <w:rPr>
          <w:color w:val="000000"/>
        </w:rPr>
        <w:t>parameters related to UL SCH configuration.</w:t>
      </w:r>
    </w:p>
    <w:p w14:paraId="0AECFC3D"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452FBC6" w14:textId="77777777" w:rsidTr="0036130D">
        <w:trPr>
          <w:cantSplit/>
          <w:tblHeader/>
        </w:trPr>
        <w:tc>
          <w:tcPr>
            <w:tcW w:w="2107" w:type="dxa"/>
          </w:tcPr>
          <w:p w14:paraId="40955553" w14:textId="77777777" w:rsidR="00A62D3E" w:rsidRDefault="00A62D3E">
            <w:pPr>
              <w:pStyle w:val="TAH"/>
            </w:pPr>
            <w:r>
              <w:t>Parameter Name</w:t>
            </w:r>
          </w:p>
        </w:tc>
        <w:tc>
          <w:tcPr>
            <w:tcW w:w="3530" w:type="dxa"/>
          </w:tcPr>
          <w:p w14:paraId="3BF72E97" w14:textId="77777777" w:rsidR="00A62D3E" w:rsidRDefault="00A62D3E">
            <w:pPr>
              <w:pStyle w:val="TAH"/>
            </w:pPr>
            <w:r>
              <w:t>Description</w:t>
            </w:r>
          </w:p>
        </w:tc>
        <w:tc>
          <w:tcPr>
            <w:tcW w:w="1701" w:type="dxa"/>
          </w:tcPr>
          <w:p w14:paraId="14C31DBE" w14:textId="77777777" w:rsidR="00A62D3E" w:rsidRDefault="00A62D3E">
            <w:pPr>
              <w:pStyle w:val="TAH"/>
            </w:pPr>
            <w:r>
              <w:t>Valid Values</w:t>
            </w:r>
          </w:p>
        </w:tc>
        <w:tc>
          <w:tcPr>
            <w:tcW w:w="1275" w:type="dxa"/>
          </w:tcPr>
          <w:p w14:paraId="1C58AF0F" w14:textId="77777777" w:rsidR="00A62D3E" w:rsidRDefault="00A62D3E">
            <w:pPr>
              <w:pStyle w:val="TAH"/>
            </w:pPr>
            <w:r>
              <w:t>TDD/FDD</w:t>
            </w:r>
          </w:p>
        </w:tc>
        <w:tc>
          <w:tcPr>
            <w:tcW w:w="1276" w:type="dxa"/>
          </w:tcPr>
          <w:p w14:paraId="11408C4C" w14:textId="77777777" w:rsidR="00A62D3E" w:rsidRDefault="00A62D3E">
            <w:pPr>
              <w:pStyle w:val="TAH"/>
            </w:pPr>
            <w:r>
              <w:t>Applicable to HNB</w:t>
            </w:r>
          </w:p>
        </w:tc>
      </w:tr>
      <w:tr w:rsidR="00A62D3E" w14:paraId="4037D61E" w14:textId="77777777" w:rsidTr="0036130D">
        <w:trPr>
          <w:cantSplit/>
        </w:trPr>
        <w:tc>
          <w:tcPr>
            <w:tcW w:w="2107" w:type="dxa"/>
          </w:tcPr>
          <w:p w14:paraId="2E91D5AA" w14:textId="77777777" w:rsidR="00A62D3E" w:rsidRDefault="00A62D3E">
            <w:pPr>
              <w:pStyle w:val="TAL"/>
            </w:pPr>
            <w:r>
              <w:t>maxHARQ-Tx</w:t>
            </w:r>
          </w:p>
        </w:tc>
        <w:tc>
          <w:tcPr>
            <w:tcW w:w="3530" w:type="dxa"/>
          </w:tcPr>
          <w:p w14:paraId="2BBEA29E" w14:textId="77777777" w:rsidR="00A62D3E" w:rsidRDefault="00A62D3E">
            <w:pPr>
              <w:pStyle w:val="TAL"/>
            </w:pPr>
            <w:r>
              <w:t xml:space="preserve">Maximum number of UL HARQ transmissions. Corresponds to parameter </w:t>
            </w:r>
            <w:r w:rsidRPr="0036130D">
              <w:rPr>
                <w:i/>
                <w:iCs/>
              </w:rPr>
              <w:t>maxHARQ-Tx</w:t>
            </w:r>
            <w:r>
              <w:t xml:space="preserve"> specified in 3GPP TS 36.331 section 6.3.2 and in 3GPP TS 36.321 section 5.4.2.2 </w:t>
            </w:r>
          </w:p>
        </w:tc>
        <w:tc>
          <w:tcPr>
            <w:tcW w:w="1701" w:type="dxa"/>
          </w:tcPr>
          <w:p w14:paraId="4B71424B" w14:textId="77777777" w:rsidR="00A62D3E" w:rsidRPr="0036130D" w:rsidRDefault="00A62D3E">
            <w:pPr>
              <w:pStyle w:val="TAL"/>
              <w:rPr>
                <w:szCs w:val="22"/>
                <w:lang w:val="pt-BR"/>
              </w:rPr>
            </w:pPr>
            <w:r w:rsidRPr="0036130D">
              <w:rPr>
                <w:lang w:val="pt-BR"/>
              </w:rPr>
              <w:t>Enum{n1, n2, n3, n4, n5, n6, n7, n8,n10, n12, n16, n20, n24</w:t>
            </w:r>
            <w:r w:rsidR="00AE1841" w:rsidRPr="0036130D">
              <w:rPr>
                <w:rFonts w:hint="eastAsia"/>
                <w:szCs w:val="22"/>
                <w:lang w:val="pt-BR" w:eastAsia="ko-KR"/>
              </w:rPr>
              <w:t>, n28, spare2, spare1}</w:t>
            </w:r>
          </w:p>
          <w:p w14:paraId="5309083E" w14:textId="77777777" w:rsidR="00A62D3E" w:rsidRPr="0036130D" w:rsidRDefault="00A62D3E">
            <w:pPr>
              <w:pStyle w:val="TAL"/>
              <w:rPr>
                <w:szCs w:val="22"/>
                <w:lang w:val="pt-BR"/>
              </w:rPr>
            </w:pPr>
          </w:p>
          <w:p w14:paraId="1C8E19ED"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1285660D" w14:textId="77777777" w:rsidR="00A62D3E" w:rsidRDefault="00A62D3E">
            <w:pPr>
              <w:pStyle w:val="TAL"/>
            </w:pPr>
            <w:r>
              <w:t>TDD/FDD</w:t>
            </w:r>
          </w:p>
        </w:tc>
        <w:tc>
          <w:tcPr>
            <w:tcW w:w="1276" w:type="dxa"/>
          </w:tcPr>
          <w:p w14:paraId="22A8C91B" w14:textId="77777777" w:rsidR="00A62D3E" w:rsidRDefault="00A62D3E">
            <w:pPr>
              <w:pStyle w:val="TAL"/>
            </w:pPr>
            <w:r>
              <w:t>No</w:t>
            </w:r>
          </w:p>
        </w:tc>
      </w:tr>
      <w:tr w:rsidR="00A62D3E" w14:paraId="53FB0801" w14:textId="77777777" w:rsidTr="0036130D">
        <w:trPr>
          <w:cantSplit/>
        </w:trPr>
        <w:tc>
          <w:tcPr>
            <w:tcW w:w="2107" w:type="dxa"/>
          </w:tcPr>
          <w:p w14:paraId="391E176A" w14:textId="77777777" w:rsidR="00A62D3E" w:rsidRDefault="00A62D3E">
            <w:pPr>
              <w:pStyle w:val="TAL"/>
            </w:pPr>
            <w:r>
              <w:t>periodicBSR-Timer</w:t>
            </w:r>
          </w:p>
        </w:tc>
        <w:tc>
          <w:tcPr>
            <w:tcW w:w="3530" w:type="dxa"/>
          </w:tcPr>
          <w:p w14:paraId="5275012B" w14:textId="77777777" w:rsidR="00A62D3E" w:rsidRDefault="00A62D3E">
            <w:pPr>
              <w:pStyle w:val="TAL"/>
            </w:pPr>
            <w:r w:rsidRPr="0036130D">
              <w:rPr>
                <w:lang w:val="nb-NO"/>
              </w:rPr>
              <w:t xml:space="preserve">Timer for Periodic BSR reporting. </w:t>
            </w:r>
            <w:r>
              <w:t xml:space="preserve">UE transmits periodic BSR at the expiration of this timer. Corresponds to parameter </w:t>
            </w:r>
            <w:r w:rsidRPr="0036130D">
              <w:rPr>
                <w:i/>
                <w:iCs/>
              </w:rPr>
              <w:t>periodicBSR-Timer</w:t>
            </w:r>
            <w:r>
              <w:t xml:space="preserve"> specified in 3GPP TS 36.331 section 6.3.2 and in 3GPP TS 36.321 section 5.4.5 Value sfn corresponds to n subframes.</w:t>
            </w:r>
          </w:p>
        </w:tc>
        <w:tc>
          <w:tcPr>
            <w:tcW w:w="1701" w:type="dxa"/>
          </w:tcPr>
          <w:p w14:paraId="6DBAA948" w14:textId="77777777" w:rsidR="00A62D3E" w:rsidRDefault="00A62D3E">
            <w:pPr>
              <w:pStyle w:val="TAL"/>
            </w:pPr>
            <w:r>
              <w:t>Enum{sf5, sf10, sf16, sf20, sf32, sf40, sf64, sf80, sf128, sf160, sf320, sf640, sf1280, sf2560, infinity</w:t>
            </w:r>
            <w:r w:rsidR="00AE1841">
              <w:rPr>
                <w:rFonts w:hint="eastAsia"/>
                <w:lang w:eastAsia="ko-KR"/>
              </w:rPr>
              <w:t>, spare1</w:t>
            </w:r>
            <w:r>
              <w:t>}</w:t>
            </w:r>
          </w:p>
        </w:tc>
        <w:tc>
          <w:tcPr>
            <w:tcW w:w="1275" w:type="dxa"/>
          </w:tcPr>
          <w:p w14:paraId="2CFD271E" w14:textId="77777777" w:rsidR="00A62D3E" w:rsidRDefault="00A62D3E">
            <w:pPr>
              <w:pStyle w:val="TAL"/>
            </w:pPr>
            <w:r>
              <w:t>TDD/FDD</w:t>
            </w:r>
          </w:p>
        </w:tc>
        <w:tc>
          <w:tcPr>
            <w:tcW w:w="1276" w:type="dxa"/>
          </w:tcPr>
          <w:p w14:paraId="06D27C66" w14:textId="77777777" w:rsidR="00A62D3E" w:rsidRDefault="00A62D3E">
            <w:pPr>
              <w:pStyle w:val="TAL"/>
            </w:pPr>
            <w:r>
              <w:t>No</w:t>
            </w:r>
          </w:p>
        </w:tc>
      </w:tr>
      <w:tr w:rsidR="00A62D3E" w14:paraId="52DB995F" w14:textId="77777777" w:rsidTr="0036130D">
        <w:trPr>
          <w:cantSplit/>
        </w:trPr>
        <w:tc>
          <w:tcPr>
            <w:tcW w:w="2107" w:type="dxa"/>
          </w:tcPr>
          <w:p w14:paraId="606EFBFB" w14:textId="77777777" w:rsidR="00A62D3E" w:rsidRDefault="00A62D3E">
            <w:pPr>
              <w:pStyle w:val="TAL"/>
            </w:pPr>
            <w:r>
              <w:t>retxBSR-Timer</w:t>
            </w:r>
          </w:p>
        </w:tc>
        <w:tc>
          <w:tcPr>
            <w:tcW w:w="3530" w:type="dxa"/>
          </w:tcPr>
          <w:p w14:paraId="1CC5C26C" w14:textId="77777777" w:rsidR="00A62D3E" w:rsidRDefault="00A62D3E">
            <w:pPr>
              <w:pStyle w:val="TAL"/>
            </w:pPr>
            <w:r w:rsidRPr="0036130D">
              <w:rPr>
                <w:lang w:val="nb-NO"/>
              </w:rPr>
              <w:t xml:space="preserve">Timer for Regular BSR reporting. </w:t>
            </w:r>
            <w:r>
              <w:t xml:space="preserve">UE transmits a Regular BSR at the expiration of this timer if data is available in the buffer. Corresponds to parameter </w:t>
            </w:r>
            <w:r w:rsidRPr="0036130D">
              <w:rPr>
                <w:i/>
                <w:iCs/>
              </w:rPr>
              <w:t>retxBSR-Timer</w:t>
            </w:r>
            <w:r>
              <w:t xml:space="preserve"> specified in 3GPP TS 36.331 section 6.3.2 and in 3GPP TS 36.321 section 5.4.5 Value sfn corresponds to n subframes.</w:t>
            </w:r>
          </w:p>
        </w:tc>
        <w:tc>
          <w:tcPr>
            <w:tcW w:w="1701" w:type="dxa"/>
          </w:tcPr>
          <w:p w14:paraId="69C074D6" w14:textId="77777777" w:rsidR="00A62D3E" w:rsidRPr="0036130D" w:rsidRDefault="00A62D3E">
            <w:pPr>
              <w:pStyle w:val="TAL"/>
              <w:rPr>
                <w:lang w:val="it-IT"/>
              </w:rPr>
            </w:pPr>
            <w:r w:rsidRPr="0036130D">
              <w:rPr>
                <w:lang w:val="it-IT"/>
              </w:rPr>
              <w:t>Enum{sf320, sf640, sf1280, sf2560, sf5120, sf10240</w:t>
            </w:r>
            <w:r w:rsidR="00AE1841" w:rsidRPr="0036130D">
              <w:rPr>
                <w:rFonts w:hint="eastAsia"/>
                <w:lang w:val="it-IT" w:eastAsia="ko-KR"/>
              </w:rPr>
              <w:t>, spare</w:t>
            </w:r>
            <w:r w:rsidR="00AE1841" w:rsidRPr="0036130D">
              <w:rPr>
                <w:lang w:val="it-IT" w:eastAsia="ko-KR"/>
              </w:rPr>
              <w:t>2</w:t>
            </w:r>
            <w:r w:rsidR="00AE1841" w:rsidRPr="0036130D">
              <w:rPr>
                <w:rFonts w:hint="eastAsia"/>
                <w:lang w:val="it-IT" w:eastAsia="ko-KR"/>
              </w:rPr>
              <w:t>, spare1</w:t>
            </w:r>
            <w:r w:rsidRPr="0036130D">
              <w:rPr>
                <w:lang w:val="it-IT"/>
              </w:rPr>
              <w:t>}</w:t>
            </w:r>
          </w:p>
          <w:p w14:paraId="174F1A26" w14:textId="77777777" w:rsidR="00A62D3E" w:rsidRPr="0036130D" w:rsidRDefault="00A62D3E">
            <w:pPr>
              <w:pStyle w:val="TAL"/>
              <w:rPr>
                <w:lang w:val="it-IT"/>
              </w:rPr>
            </w:pPr>
          </w:p>
          <w:p w14:paraId="50AAE691"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475C1C72" w14:textId="77777777" w:rsidR="00A62D3E" w:rsidRDefault="00A62D3E">
            <w:pPr>
              <w:pStyle w:val="TAL"/>
            </w:pPr>
            <w:r>
              <w:t>TDD/FDD</w:t>
            </w:r>
          </w:p>
        </w:tc>
        <w:tc>
          <w:tcPr>
            <w:tcW w:w="1276" w:type="dxa"/>
          </w:tcPr>
          <w:p w14:paraId="33BC1E1A" w14:textId="77777777" w:rsidR="00A62D3E" w:rsidRDefault="00A62D3E">
            <w:pPr>
              <w:pStyle w:val="TAL"/>
            </w:pPr>
            <w:r>
              <w:t>No</w:t>
            </w:r>
          </w:p>
        </w:tc>
      </w:tr>
      <w:tr w:rsidR="00A62D3E" w14:paraId="0951957C" w14:textId="77777777" w:rsidTr="0036130D">
        <w:trPr>
          <w:cantSplit/>
        </w:trPr>
        <w:tc>
          <w:tcPr>
            <w:tcW w:w="2107" w:type="dxa"/>
          </w:tcPr>
          <w:p w14:paraId="4D97A7C1" w14:textId="77777777" w:rsidR="00A62D3E" w:rsidRDefault="00A62D3E">
            <w:pPr>
              <w:pStyle w:val="TAL"/>
            </w:pPr>
            <w:r>
              <w:t>ttiBundling</w:t>
            </w:r>
          </w:p>
        </w:tc>
        <w:tc>
          <w:tcPr>
            <w:tcW w:w="3530" w:type="dxa"/>
          </w:tcPr>
          <w:p w14:paraId="4E0B7393" w14:textId="77777777" w:rsidR="00A62D3E" w:rsidRDefault="00A62D3E">
            <w:pPr>
              <w:pStyle w:val="TAL"/>
            </w:pPr>
            <w:r>
              <w:t xml:space="preserve">Enables/disables TTI bundling. Corresponds to parameter </w:t>
            </w:r>
            <w:r w:rsidRPr="0036130D">
              <w:rPr>
                <w:i/>
                <w:iCs/>
              </w:rPr>
              <w:t>ttiBundling</w:t>
            </w:r>
            <w:r>
              <w:t xml:space="preserve"> specified in 3GPP TS 36.331 section 6.3.2 and in 3GPP TS 36.321 section 5.4.2.1. </w:t>
            </w:r>
          </w:p>
        </w:tc>
        <w:tc>
          <w:tcPr>
            <w:tcW w:w="1701" w:type="dxa"/>
          </w:tcPr>
          <w:p w14:paraId="285DADCA" w14:textId="77777777" w:rsidR="00A62D3E" w:rsidRDefault="00A62D3E">
            <w:pPr>
              <w:pStyle w:val="TAL"/>
            </w:pPr>
            <w:r>
              <w:t>Boolean</w:t>
            </w:r>
          </w:p>
          <w:p w14:paraId="2CE0DAA0" w14:textId="77777777" w:rsidR="00A62D3E" w:rsidRDefault="00A62D3E">
            <w:pPr>
              <w:pStyle w:val="TAL"/>
            </w:pPr>
          </w:p>
          <w:p w14:paraId="49300776"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529B23D1" w14:textId="77777777" w:rsidR="00A62D3E" w:rsidRDefault="00A62D3E">
            <w:pPr>
              <w:pStyle w:val="TAL"/>
            </w:pPr>
            <w:r>
              <w:t>TDD/FDD</w:t>
            </w:r>
          </w:p>
        </w:tc>
        <w:tc>
          <w:tcPr>
            <w:tcW w:w="1276" w:type="dxa"/>
          </w:tcPr>
          <w:p w14:paraId="24B9DC9F" w14:textId="77777777" w:rsidR="00A62D3E" w:rsidRDefault="00A62D3E">
            <w:pPr>
              <w:pStyle w:val="TAL"/>
            </w:pPr>
            <w:r>
              <w:t>No</w:t>
            </w:r>
          </w:p>
        </w:tc>
      </w:tr>
    </w:tbl>
    <w:p w14:paraId="19E061BC" w14:textId="77777777" w:rsidR="00A62D3E" w:rsidRDefault="00A62D3E">
      <w:pPr>
        <w:pStyle w:val="FP"/>
      </w:pPr>
    </w:p>
    <w:p w14:paraId="501218CD" w14:textId="77777777" w:rsidR="00A62D3E" w:rsidRDefault="00A62D3E">
      <w:pPr>
        <w:pStyle w:val="Heading3"/>
      </w:pPr>
      <w:bookmarkStart w:id="35" w:name="_Toc406675278"/>
      <w:r>
        <w:t>6.1.3</w:t>
      </w:r>
      <w:r>
        <w:tab/>
        <w:t>RLC Layer Parameters</w:t>
      </w:r>
      <w:bookmarkEnd w:id="35"/>
    </w:p>
    <w:p w14:paraId="614E5074" w14:textId="77777777" w:rsidR="00A62D3E" w:rsidRDefault="00A62D3E">
      <w:r>
        <w:t>Tables in below sections summarize the set of proposed RLC Layer objects and parameters.</w:t>
      </w:r>
    </w:p>
    <w:p w14:paraId="14716622" w14:textId="77777777" w:rsidR="00A62D3E" w:rsidRDefault="00A62D3E">
      <w:pPr>
        <w:pStyle w:val="Heading4"/>
      </w:pPr>
      <w:bookmarkStart w:id="36" w:name="_Toc406675279"/>
      <w:r>
        <w:lastRenderedPageBreak/>
        <w:t>6.1.3.1</w:t>
      </w:r>
      <w:r>
        <w:tab/>
        <w:t>SRB</w:t>
      </w:r>
      <w:bookmarkEnd w:id="36"/>
    </w:p>
    <w:p w14:paraId="5D67E0B8" w14:textId="77777777" w:rsidR="00A62D3E" w:rsidRDefault="00A62D3E">
      <w:pPr>
        <w:keepNext/>
        <w:rPr>
          <w:color w:val="000000"/>
        </w:rPr>
      </w:pPr>
      <w:r>
        <w:rPr>
          <w:szCs w:val="22"/>
        </w:rPr>
        <w:t xml:space="preserve">This table contains </w:t>
      </w:r>
      <w:r>
        <w:rPr>
          <w:color w:val="000000"/>
        </w:rPr>
        <w:t>parameters related to AM RLC layer parameters for SRB</w:t>
      </w:r>
      <w:r>
        <w:rPr>
          <w:i/>
          <w:iCs/>
          <w:color w:val="000000"/>
        </w:rPr>
        <w:t>i</w:t>
      </w:r>
      <w:r>
        <w:rPr>
          <w:color w:val="000000"/>
        </w:rPr>
        <w:t>, where</w:t>
      </w:r>
      <w:r>
        <w:rPr>
          <w:b/>
          <w:color w:val="000000"/>
        </w:rPr>
        <w:t xml:space="preserve"> </w:t>
      </w:r>
      <w:r>
        <w:rPr>
          <w:b/>
          <w:i/>
          <w:iCs/>
          <w:color w:val="000000"/>
        </w:rPr>
        <w:t>i</w:t>
      </w:r>
      <w:r>
        <w:rPr>
          <w:color w:val="000000"/>
        </w:rPr>
        <w:t xml:space="preserve"> can be 1 or 2.</w:t>
      </w:r>
    </w:p>
    <w:p w14:paraId="7524DFC9"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DF0743D" w14:textId="77777777" w:rsidTr="0036130D">
        <w:trPr>
          <w:cantSplit/>
          <w:tblHeader/>
        </w:trPr>
        <w:tc>
          <w:tcPr>
            <w:tcW w:w="2107" w:type="dxa"/>
          </w:tcPr>
          <w:p w14:paraId="22AA2645" w14:textId="77777777" w:rsidR="00A62D3E" w:rsidRDefault="00A62D3E">
            <w:pPr>
              <w:pStyle w:val="TAH"/>
            </w:pPr>
            <w:r>
              <w:t>Parameter Name</w:t>
            </w:r>
          </w:p>
        </w:tc>
        <w:tc>
          <w:tcPr>
            <w:tcW w:w="3530" w:type="dxa"/>
          </w:tcPr>
          <w:p w14:paraId="748AEF78" w14:textId="77777777" w:rsidR="00A62D3E" w:rsidRDefault="00A62D3E">
            <w:pPr>
              <w:pStyle w:val="TAH"/>
            </w:pPr>
            <w:r>
              <w:t>Description</w:t>
            </w:r>
          </w:p>
        </w:tc>
        <w:tc>
          <w:tcPr>
            <w:tcW w:w="1701" w:type="dxa"/>
          </w:tcPr>
          <w:p w14:paraId="1111B699" w14:textId="77777777" w:rsidR="00A62D3E" w:rsidRDefault="00A62D3E">
            <w:pPr>
              <w:pStyle w:val="TAH"/>
            </w:pPr>
            <w:r>
              <w:t>Valid Values</w:t>
            </w:r>
          </w:p>
        </w:tc>
        <w:tc>
          <w:tcPr>
            <w:tcW w:w="1275" w:type="dxa"/>
          </w:tcPr>
          <w:p w14:paraId="6F96C38D" w14:textId="77777777" w:rsidR="00A62D3E" w:rsidRDefault="00A62D3E">
            <w:pPr>
              <w:pStyle w:val="TAH"/>
            </w:pPr>
            <w:r>
              <w:t>TDD/FDD</w:t>
            </w:r>
          </w:p>
        </w:tc>
        <w:tc>
          <w:tcPr>
            <w:tcW w:w="1276" w:type="dxa"/>
          </w:tcPr>
          <w:p w14:paraId="05D8EC5E" w14:textId="77777777" w:rsidR="00A62D3E" w:rsidRDefault="00A62D3E">
            <w:pPr>
              <w:pStyle w:val="TAH"/>
            </w:pPr>
            <w:r>
              <w:t>Applicable to HNB</w:t>
            </w:r>
          </w:p>
        </w:tc>
      </w:tr>
      <w:tr w:rsidR="00A62D3E" w14:paraId="39A70D43" w14:textId="77777777" w:rsidTr="0036130D">
        <w:trPr>
          <w:cantSplit/>
        </w:trPr>
        <w:tc>
          <w:tcPr>
            <w:tcW w:w="2107" w:type="dxa"/>
          </w:tcPr>
          <w:p w14:paraId="3CA83ACD" w14:textId="77777777" w:rsidR="00A62D3E" w:rsidRDefault="00A62D3E">
            <w:pPr>
              <w:pStyle w:val="TAL"/>
            </w:pPr>
            <w:r>
              <w:t>DefaultConfiguration</w:t>
            </w:r>
          </w:p>
        </w:tc>
        <w:tc>
          <w:tcPr>
            <w:tcW w:w="3530" w:type="dxa"/>
          </w:tcPr>
          <w:p w14:paraId="1CE4A104" w14:textId="77777777" w:rsidR="00A62D3E" w:rsidRDefault="00A62D3E">
            <w:pPr>
              <w:pStyle w:val="TAL"/>
            </w:pPr>
            <w:r>
              <w:t>If the value is TRUE, the RLC configuration is set to the values defined in the default RLC configuration for SRB1 and SRB2 in 3GPP 36.331 sub-clause 9.2.1.1 or for SRB2 in 3GPP 36.331 sub-clause 9.2.1.2. In this case, the values of parameters t-PollRetransmit, pollPDU, pollByte, maxRetxThreshold, t-Reordering, t-Statusprohibit are ignored.</w:t>
            </w:r>
          </w:p>
        </w:tc>
        <w:tc>
          <w:tcPr>
            <w:tcW w:w="1701" w:type="dxa"/>
          </w:tcPr>
          <w:p w14:paraId="0A01E86E" w14:textId="77777777" w:rsidR="00A62D3E" w:rsidRDefault="00A62D3E">
            <w:pPr>
              <w:pStyle w:val="TAL"/>
            </w:pPr>
            <w:r>
              <w:t>Boolean</w:t>
            </w:r>
          </w:p>
          <w:p w14:paraId="063E6C80" w14:textId="77777777" w:rsidR="00A62D3E" w:rsidRDefault="00A62D3E">
            <w:pPr>
              <w:pStyle w:val="TAL"/>
            </w:pPr>
          </w:p>
          <w:p w14:paraId="23D5283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3759FC6" w14:textId="77777777" w:rsidR="00A62D3E" w:rsidRDefault="00A62D3E">
            <w:pPr>
              <w:pStyle w:val="TAL"/>
            </w:pPr>
            <w:r>
              <w:t>TDD/FDD</w:t>
            </w:r>
          </w:p>
        </w:tc>
        <w:tc>
          <w:tcPr>
            <w:tcW w:w="1276" w:type="dxa"/>
          </w:tcPr>
          <w:p w14:paraId="127F5330" w14:textId="77777777" w:rsidR="00A62D3E" w:rsidRDefault="00A62D3E">
            <w:pPr>
              <w:pStyle w:val="TAL"/>
            </w:pPr>
            <w:r>
              <w:t>No</w:t>
            </w:r>
          </w:p>
        </w:tc>
      </w:tr>
      <w:tr w:rsidR="00A62D3E" w14:paraId="7568D0D4" w14:textId="77777777" w:rsidTr="0036130D">
        <w:trPr>
          <w:cantSplit/>
        </w:trPr>
        <w:tc>
          <w:tcPr>
            <w:tcW w:w="2107" w:type="dxa"/>
          </w:tcPr>
          <w:p w14:paraId="58B49F5A" w14:textId="77777777" w:rsidR="00A62D3E" w:rsidRDefault="00A62D3E">
            <w:pPr>
              <w:pStyle w:val="TAL"/>
            </w:pPr>
            <w:r>
              <w:t>t-PollRetransmit</w:t>
            </w:r>
          </w:p>
        </w:tc>
        <w:tc>
          <w:tcPr>
            <w:tcW w:w="3530" w:type="dxa"/>
          </w:tcPr>
          <w:p w14:paraId="24521BA2" w14:textId="77777777" w:rsidR="00A62D3E" w:rsidRDefault="00A62D3E">
            <w:pPr>
              <w:pStyle w:val="TAL"/>
            </w:pPr>
            <w:r>
              <w:t xml:space="preserve">Timer between successive poll transmissions. Value ms5 means 5ms, ms10 means 10ms and so on. Corresponds to </w:t>
            </w:r>
            <w:r w:rsidRPr="0036130D">
              <w:rPr>
                <w:i/>
                <w:iCs/>
              </w:rPr>
              <w:t>t-PollRetransmit</w:t>
            </w:r>
            <w:r>
              <w:t xml:space="preserve"> IE specified in 3GPP TS 36.331 section 6.3.2 and in 36.322 section 5.2.2. </w:t>
            </w:r>
          </w:p>
        </w:tc>
        <w:tc>
          <w:tcPr>
            <w:tcW w:w="1701" w:type="dxa"/>
          </w:tcPr>
          <w:p w14:paraId="7CFAEAD1" w14:textId="77777777" w:rsidR="00A62D3E" w:rsidRDefault="00A62D3E">
            <w:pPr>
              <w:pStyle w:val="TAL"/>
            </w:pPr>
            <w:r>
              <w:t>Enum{ms5, ms10, ms15, ms20, ms25, ms30, ms35,ms40, ms45, ms50, ms55, ms60, ms65, ms70,ms75, ms80, ms85, ms90, ms95, ms100, ms105, ms110, ms115, ms120, ms125, ms130, ms135, ms140, ms145, ms150, ms155, ms160, ms165, ms170, ms175, ms180, ms185, ms190, ms195, ms200, ms205, ms210, ms215, ms220, ms225, ms230, ms235, ms240, ms245, ms250, ms300, ms350, ms400, ms450, ms500, spare9, spare8, spare7, spare6, spare5, spare4, spare3,spare2, spare1}</w:t>
            </w:r>
          </w:p>
          <w:p w14:paraId="410F5361" w14:textId="77777777" w:rsidR="00A62D3E" w:rsidRDefault="00A62D3E">
            <w:pPr>
              <w:pStyle w:val="TAL"/>
            </w:pPr>
          </w:p>
          <w:p w14:paraId="03FE8908"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56DBB4BF" w14:textId="77777777" w:rsidR="00F569E1" w:rsidRPr="0036130D" w:rsidRDefault="00F569E1" w:rsidP="00F569E1">
            <w:pPr>
              <w:pStyle w:val="TAL"/>
              <w:rPr>
                <w:szCs w:val="22"/>
              </w:rPr>
            </w:pPr>
          </w:p>
          <w:p w14:paraId="45B1F01C" w14:textId="77777777" w:rsidR="00A62D3E" w:rsidRDefault="00F569E1" w:rsidP="00F569E1">
            <w:pPr>
              <w:pStyle w:val="TAL"/>
            </w:pPr>
            <w:r>
              <w:t>HeMS may provide one or more values and/or range of values for the HeNB to choose from.</w:t>
            </w:r>
          </w:p>
        </w:tc>
        <w:tc>
          <w:tcPr>
            <w:tcW w:w="1275" w:type="dxa"/>
          </w:tcPr>
          <w:p w14:paraId="56552B27" w14:textId="77777777" w:rsidR="00A62D3E" w:rsidRDefault="00A62D3E">
            <w:pPr>
              <w:pStyle w:val="TAL"/>
            </w:pPr>
            <w:r>
              <w:t>TDD/FDD</w:t>
            </w:r>
          </w:p>
        </w:tc>
        <w:tc>
          <w:tcPr>
            <w:tcW w:w="1276" w:type="dxa"/>
          </w:tcPr>
          <w:p w14:paraId="1C654DDD" w14:textId="77777777" w:rsidR="00A62D3E" w:rsidRDefault="00A62D3E">
            <w:pPr>
              <w:pStyle w:val="TAL"/>
            </w:pPr>
            <w:r>
              <w:t>No</w:t>
            </w:r>
          </w:p>
        </w:tc>
      </w:tr>
      <w:tr w:rsidR="00A62D3E" w14:paraId="220950D7" w14:textId="77777777" w:rsidTr="0036130D">
        <w:trPr>
          <w:cantSplit/>
        </w:trPr>
        <w:tc>
          <w:tcPr>
            <w:tcW w:w="2107" w:type="dxa"/>
          </w:tcPr>
          <w:p w14:paraId="51204209" w14:textId="77777777" w:rsidR="00A62D3E" w:rsidRDefault="00A62D3E">
            <w:pPr>
              <w:pStyle w:val="TAL"/>
            </w:pPr>
            <w:r>
              <w:lastRenderedPageBreak/>
              <w:t>pollPDU</w:t>
            </w:r>
          </w:p>
        </w:tc>
        <w:tc>
          <w:tcPr>
            <w:tcW w:w="3530" w:type="dxa"/>
          </w:tcPr>
          <w:p w14:paraId="5D923832" w14:textId="77777777" w:rsidR="00A62D3E" w:rsidRDefault="00A62D3E">
            <w:pPr>
              <w:pStyle w:val="TAL"/>
            </w:pPr>
            <w:r>
              <w:t>Counter of PDUs between successive poll transmissions. Value p4 means 4 PDUs, p8 means 8 PDUs and so on. Corresponds to p</w:t>
            </w:r>
            <w:r w:rsidRPr="0036130D">
              <w:rPr>
                <w:i/>
                <w:iCs/>
              </w:rPr>
              <w:t>ollPDU</w:t>
            </w:r>
            <w:r>
              <w:t xml:space="preserve"> IE specified in 3GPP TS 36.331 section 6.3.2 and in 36.322 section 5.2.2.1 </w:t>
            </w:r>
          </w:p>
        </w:tc>
        <w:tc>
          <w:tcPr>
            <w:tcW w:w="1701" w:type="dxa"/>
          </w:tcPr>
          <w:p w14:paraId="4D82C9B4" w14:textId="77777777" w:rsidR="00A62D3E" w:rsidRDefault="00A62D3E">
            <w:pPr>
              <w:pStyle w:val="TAL"/>
            </w:pPr>
            <w:r>
              <w:t>Enum{p4, p8, p16, p32, p64, p128, p256, pInfinity}</w:t>
            </w:r>
          </w:p>
          <w:p w14:paraId="2D80DBAE" w14:textId="77777777" w:rsidR="00A62D3E" w:rsidRDefault="00A62D3E">
            <w:pPr>
              <w:pStyle w:val="TAL"/>
            </w:pPr>
          </w:p>
          <w:p w14:paraId="43785B28"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7B4DE92A" w14:textId="77777777" w:rsidR="00F569E1" w:rsidRPr="0036130D" w:rsidRDefault="00F569E1" w:rsidP="00F569E1">
            <w:pPr>
              <w:pStyle w:val="TAL"/>
              <w:rPr>
                <w:szCs w:val="22"/>
              </w:rPr>
            </w:pPr>
          </w:p>
          <w:p w14:paraId="76F6F614" w14:textId="77777777" w:rsidR="00A62D3E" w:rsidRDefault="00F569E1" w:rsidP="00F569E1">
            <w:pPr>
              <w:pStyle w:val="TAL"/>
            </w:pPr>
            <w:r>
              <w:t>HeMS may provide one or more values for the HeNB to choose from.</w:t>
            </w:r>
          </w:p>
        </w:tc>
        <w:tc>
          <w:tcPr>
            <w:tcW w:w="1275" w:type="dxa"/>
          </w:tcPr>
          <w:p w14:paraId="7B4B46FC" w14:textId="77777777" w:rsidR="00A62D3E" w:rsidRDefault="00A62D3E">
            <w:pPr>
              <w:pStyle w:val="TAL"/>
            </w:pPr>
            <w:r>
              <w:t>TDD/FDD</w:t>
            </w:r>
          </w:p>
        </w:tc>
        <w:tc>
          <w:tcPr>
            <w:tcW w:w="1276" w:type="dxa"/>
          </w:tcPr>
          <w:p w14:paraId="11EF3D24" w14:textId="77777777" w:rsidR="00A62D3E" w:rsidRDefault="00A62D3E">
            <w:pPr>
              <w:pStyle w:val="TAL"/>
            </w:pPr>
            <w:r>
              <w:t>No</w:t>
            </w:r>
          </w:p>
        </w:tc>
      </w:tr>
      <w:tr w:rsidR="00A62D3E" w14:paraId="4A303589" w14:textId="77777777" w:rsidTr="0036130D">
        <w:trPr>
          <w:cantSplit/>
        </w:trPr>
        <w:tc>
          <w:tcPr>
            <w:tcW w:w="2107" w:type="dxa"/>
          </w:tcPr>
          <w:p w14:paraId="5A6F1BE0" w14:textId="77777777" w:rsidR="00A62D3E" w:rsidRDefault="00A62D3E">
            <w:pPr>
              <w:pStyle w:val="TAL"/>
            </w:pPr>
            <w:r>
              <w:t>pollByte</w:t>
            </w:r>
          </w:p>
        </w:tc>
        <w:tc>
          <w:tcPr>
            <w:tcW w:w="3530" w:type="dxa"/>
          </w:tcPr>
          <w:p w14:paraId="738D3D0F" w14:textId="77777777" w:rsidR="00A62D3E" w:rsidRDefault="00A62D3E">
            <w:pPr>
              <w:pStyle w:val="TAL"/>
            </w:pPr>
            <w:r>
              <w:t xml:space="preserve">Counter of PDU bytes transmitted between successive poll transmissions. Value kB25 corresponds to 25 kBytes, kB50 to 50 kBytes and so on. kBInfinity corresponds to an infinite amount of kBytes. Corresponds to </w:t>
            </w:r>
            <w:r w:rsidRPr="0036130D">
              <w:rPr>
                <w:i/>
                <w:iCs/>
              </w:rPr>
              <w:t>pollByte</w:t>
            </w:r>
            <w:r>
              <w:t xml:space="preserve"> IE specified in 3GPP TS 36.331 section 6.3.2 and in 36.322 section 5.2.2.1 </w:t>
            </w:r>
          </w:p>
        </w:tc>
        <w:tc>
          <w:tcPr>
            <w:tcW w:w="1701" w:type="dxa"/>
          </w:tcPr>
          <w:p w14:paraId="0C6C5CBE" w14:textId="77777777" w:rsidR="00A62D3E" w:rsidRDefault="00A62D3E">
            <w:pPr>
              <w:pStyle w:val="TAL"/>
            </w:pPr>
            <w:r>
              <w:t>Enum{kB25, kB50, kB75, kB100, kB125, kB250, kB375, kB500, kB750, kB1000, kB1250, kB1500, kB2000, kB3000, kBinfinity, spare1}</w:t>
            </w:r>
          </w:p>
          <w:p w14:paraId="342E94E7" w14:textId="77777777" w:rsidR="00A62D3E" w:rsidRDefault="00A62D3E">
            <w:pPr>
              <w:pStyle w:val="TAL"/>
            </w:pPr>
          </w:p>
          <w:p w14:paraId="7A133E60"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4F4CEE9F" w14:textId="77777777" w:rsidR="00F569E1" w:rsidRPr="0036130D" w:rsidRDefault="00F569E1" w:rsidP="00F569E1">
            <w:pPr>
              <w:pStyle w:val="TAL"/>
              <w:rPr>
                <w:szCs w:val="22"/>
              </w:rPr>
            </w:pPr>
          </w:p>
          <w:p w14:paraId="556B2C71" w14:textId="77777777" w:rsidR="00A62D3E" w:rsidRDefault="00F569E1" w:rsidP="00F569E1">
            <w:pPr>
              <w:pStyle w:val="TAL"/>
            </w:pPr>
            <w:r>
              <w:t>HeMS may provide one or more values for the HeNB to choose from.</w:t>
            </w:r>
          </w:p>
        </w:tc>
        <w:tc>
          <w:tcPr>
            <w:tcW w:w="1275" w:type="dxa"/>
          </w:tcPr>
          <w:p w14:paraId="0B94CD5C" w14:textId="77777777" w:rsidR="00A62D3E" w:rsidRDefault="00A62D3E">
            <w:pPr>
              <w:pStyle w:val="TAL"/>
            </w:pPr>
            <w:r>
              <w:t>TDD/FDD</w:t>
            </w:r>
          </w:p>
        </w:tc>
        <w:tc>
          <w:tcPr>
            <w:tcW w:w="1276" w:type="dxa"/>
          </w:tcPr>
          <w:p w14:paraId="669701E2" w14:textId="77777777" w:rsidR="00A62D3E" w:rsidRDefault="00A62D3E">
            <w:pPr>
              <w:pStyle w:val="TAL"/>
            </w:pPr>
            <w:r>
              <w:t>No</w:t>
            </w:r>
          </w:p>
        </w:tc>
      </w:tr>
      <w:tr w:rsidR="00A62D3E" w14:paraId="337728A3" w14:textId="77777777" w:rsidTr="0036130D">
        <w:trPr>
          <w:cantSplit/>
        </w:trPr>
        <w:tc>
          <w:tcPr>
            <w:tcW w:w="2107" w:type="dxa"/>
          </w:tcPr>
          <w:p w14:paraId="36829AF7" w14:textId="77777777" w:rsidR="00A62D3E" w:rsidRDefault="00A62D3E">
            <w:pPr>
              <w:pStyle w:val="TAL"/>
            </w:pPr>
            <w:r>
              <w:t>maxRetxThreshold</w:t>
            </w:r>
          </w:p>
        </w:tc>
        <w:tc>
          <w:tcPr>
            <w:tcW w:w="3530" w:type="dxa"/>
          </w:tcPr>
          <w:p w14:paraId="4B7FD989" w14:textId="77777777" w:rsidR="00A62D3E" w:rsidRDefault="00A62D3E">
            <w:pPr>
              <w:pStyle w:val="TAL"/>
            </w:pPr>
            <w:r>
              <w:t xml:space="preserve">This parameter is used by the transmitting side of each RLC entity to limit the number of retransmissions of an AMD PDU. Corresponds to </w:t>
            </w:r>
            <w:r w:rsidRPr="0036130D">
              <w:rPr>
                <w:i/>
                <w:iCs/>
              </w:rPr>
              <w:t>maxRetxThreshold</w:t>
            </w:r>
            <w:r>
              <w:t xml:space="preserve"> IE specified in 3GPP TS 36.331 section 6.3.2 and in 3GPP TS 36.322 section 5.2.1. Value t1 corresponds to 1 retransmission, t2 to 2 retransmissions and so on.</w:t>
            </w:r>
          </w:p>
        </w:tc>
        <w:tc>
          <w:tcPr>
            <w:tcW w:w="1701" w:type="dxa"/>
          </w:tcPr>
          <w:p w14:paraId="02C93484" w14:textId="77777777" w:rsidR="00A62D3E" w:rsidRPr="0036130D" w:rsidRDefault="00A62D3E">
            <w:pPr>
              <w:pStyle w:val="TAL"/>
              <w:rPr>
                <w:lang w:val="fr-FR"/>
              </w:rPr>
            </w:pPr>
            <w:r w:rsidRPr="0036130D">
              <w:rPr>
                <w:lang w:val="fr-FR"/>
              </w:rPr>
              <w:t>Enum{t1, t2, t3, t4, t6, t8, t16, t32}</w:t>
            </w:r>
          </w:p>
          <w:p w14:paraId="7BF053F6" w14:textId="77777777" w:rsidR="00A62D3E" w:rsidRPr="0036130D" w:rsidRDefault="00A62D3E">
            <w:pPr>
              <w:pStyle w:val="TAL"/>
              <w:rPr>
                <w:lang w:val="fr-FR"/>
              </w:rPr>
            </w:pPr>
          </w:p>
          <w:p w14:paraId="4DD2046C"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0D007DFA" w14:textId="77777777" w:rsidR="00F569E1" w:rsidRPr="0036130D" w:rsidRDefault="00F569E1" w:rsidP="00F569E1">
            <w:pPr>
              <w:pStyle w:val="TAL"/>
              <w:rPr>
                <w:szCs w:val="22"/>
              </w:rPr>
            </w:pPr>
          </w:p>
          <w:p w14:paraId="66ED9205" w14:textId="77777777" w:rsidR="00A62D3E" w:rsidRDefault="00F569E1" w:rsidP="00F569E1">
            <w:pPr>
              <w:pStyle w:val="TAL"/>
            </w:pPr>
            <w:r>
              <w:t>HeMS may provide one or more values for the HeNB to choose from.</w:t>
            </w:r>
          </w:p>
        </w:tc>
        <w:tc>
          <w:tcPr>
            <w:tcW w:w="1275" w:type="dxa"/>
          </w:tcPr>
          <w:p w14:paraId="4307BE7B" w14:textId="77777777" w:rsidR="00A62D3E" w:rsidRDefault="00A62D3E">
            <w:pPr>
              <w:pStyle w:val="TAL"/>
            </w:pPr>
            <w:r>
              <w:t>TDD/FDD</w:t>
            </w:r>
          </w:p>
        </w:tc>
        <w:tc>
          <w:tcPr>
            <w:tcW w:w="1276" w:type="dxa"/>
          </w:tcPr>
          <w:p w14:paraId="1B234768" w14:textId="77777777" w:rsidR="00A62D3E" w:rsidRDefault="00A62D3E">
            <w:pPr>
              <w:pStyle w:val="TAL"/>
            </w:pPr>
            <w:r>
              <w:t>No</w:t>
            </w:r>
          </w:p>
        </w:tc>
      </w:tr>
      <w:tr w:rsidR="00A62D3E" w14:paraId="2E2455DF" w14:textId="77777777" w:rsidTr="0036130D">
        <w:trPr>
          <w:cantSplit/>
        </w:trPr>
        <w:tc>
          <w:tcPr>
            <w:tcW w:w="2107" w:type="dxa"/>
          </w:tcPr>
          <w:p w14:paraId="7D5ED678" w14:textId="77777777" w:rsidR="00A62D3E" w:rsidRDefault="00A62D3E">
            <w:pPr>
              <w:pStyle w:val="TAL"/>
            </w:pPr>
            <w:r>
              <w:lastRenderedPageBreak/>
              <w:t>t-Reordering</w:t>
            </w:r>
          </w:p>
        </w:tc>
        <w:tc>
          <w:tcPr>
            <w:tcW w:w="3530" w:type="dxa"/>
          </w:tcPr>
          <w:p w14:paraId="3A56B0F5" w14:textId="77777777" w:rsidR="00A62D3E" w:rsidRDefault="00A62D3E">
            <w:pPr>
              <w:pStyle w:val="TAL"/>
            </w:pPr>
            <w:r>
              <w:t xml:space="preserve">This timer is used by the receiving side of an RLC entity in order to detect loss of RLC PDUs at lower layer. Corresponds to </w:t>
            </w:r>
            <w:r w:rsidRPr="0036130D">
              <w:rPr>
                <w:i/>
                <w:iCs/>
              </w:rPr>
              <w:t>t-Reordering</w:t>
            </w:r>
            <w:r>
              <w:t xml:space="preserve"> IE specified in 3GPP TS 36.331 section 6.3.2 and in 3GPP TS 36.322 section 5.1.2.2. and 5.1.3.2. Value ms0 means 0ms, ms5 means 5ms and so on.</w:t>
            </w:r>
          </w:p>
        </w:tc>
        <w:tc>
          <w:tcPr>
            <w:tcW w:w="1701" w:type="dxa"/>
          </w:tcPr>
          <w:p w14:paraId="2ACF681E" w14:textId="77777777" w:rsidR="00A62D3E" w:rsidRDefault="00A62D3E">
            <w:pPr>
              <w:pStyle w:val="TAL"/>
            </w:pPr>
            <w:r>
              <w:t>Enum{ms0, ms5, ms10, ms15, ms20, ms25, ms30, ms35, ms40, ms45, ms50, ms55, ms60, ms65, ms70, ms75, ms80, ms85, ms90, ms95, ms100, ms110, ms120, ms130, ms140, ms150, ms160, ms170, ms180, ms190, ms200, spare1}</w:t>
            </w:r>
          </w:p>
          <w:p w14:paraId="71DA1AD1" w14:textId="77777777" w:rsidR="00A62D3E" w:rsidRDefault="00A62D3E">
            <w:pPr>
              <w:pStyle w:val="TAL"/>
            </w:pPr>
          </w:p>
          <w:p w14:paraId="5743AE8C"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5A8C1CFB" w14:textId="77777777" w:rsidR="00F569E1" w:rsidRPr="0036130D" w:rsidRDefault="00F569E1" w:rsidP="00F569E1">
            <w:pPr>
              <w:pStyle w:val="TAL"/>
              <w:rPr>
                <w:szCs w:val="22"/>
              </w:rPr>
            </w:pPr>
          </w:p>
          <w:p w14:paraId="4C40A725" w14:textId="77777777" w:rsidR="00A62D3E" w:rsidRDefault="00F569E1" w:rsidP="00F569E1">
            <w:pPr>
              <w:pStyle w:val="TAL"/>
            </w:pPr>
            <w:r>
              <w:t>HeMS may provide one or more values and/or range of values for the HeNB to choose from.</w:t>
            </w:r>
          </w:p>
        </w:tc>
        <w:tc>
          <w:tcPr>
            <w:tcW w:w="1275" w:type="dxa"/>
          </w:tcPr>
          <w:p w14:paraId="675907BD" w14:textId="77777777" w:rsidR="00A62D3E" w:rsidRDefault="00A62D3E">
            <w:pPr>
              <w:pStyle w:val="TAL"/>
            </w:pPr>
            <w:r>
              <w:t>TDD/FDD</w:t>
            </w:r>
          </w:p>
        </w:tc>
        <w:tc>
          <w:tcPr>
            <w:tcW w:w="1276" w:type="dxa"/>
          </w:tcPr>
          <w:p w14:paraId="5D8ABA92" w14:textId="77777777" w:rsidR="00A62D3E" w:rsidRDefault="00A62D3E">
            <w:pPr>
              <w:pStyle w:val="TAL"/>
            </w:pPr>
            <w:r>
              <w:t>No</w:t>
            </w:r>
          </w:p>
        </w:tc>
      </w:tr>
      <w:tr w:rsidR="00A62D3E" w14:paraId="1B2CFECF" w14:textId="77777777" w:rsidTr="0036130D">
        <w:trPr>
          <w:cantSplit/>
        </w:trPr>
        <w:tc>
          <w:tcPr>
            <w:tcW w:w="2107" w:type="dxa"/>
          </w:tcPr>
          <w:p w14:paraId="42FF15E4" w14:textId="77777777" w:rsidR="00A62D3E" w:rsidRDefault="00A62D3E">
            <w:pPr>
              <w:pStyle w:val="TAL"/>
            </w:pPr>
            <w:r>
              <w:lastRenderedPageBreak/>
              <w:t>t-StatusProhibit</w:t>
            </w:r>
          </w:p>
        </w:tc>
        <w:tc>
          <w:tcPr>
            <w:tcW w:w="3530" w:type="dxa"/>
          </w:tcPr>
          <w:p w14:paraId="4EF7A96A" w14:textId="77777777" w:rsidR="00A62D3E" w:rsidRDefault="00A62D3E">
            <w:pPr>
              <w:pStyle w:val="TAL"/>
            </w:pPr>
            <w:r>
              <w:t xml:space="preserve">This timer is used by the receiving side of an AM RLC entity in order to prohibit transmission of a STATUS PDU. Corresponds to </w:t>
            </w:r>
            <w:r w:rsidRPr="0036130D">
              <w:rPr>
                <w:i/>
                <w:iCs/>
              </w:rPr>
              <w:t>t-StatusProhibit</w:t>
            </w:r>
            <w:r>
              <w:t xml:space="preserve"> IE specified in 3GPP TS 36.331 section 6.3.2 and in 3GPP TS 36.322 section 5.2.3. Value ms0 means 0ms, ms5 means 5ms and so on.</w:t>
            </w:r>
          </w:p>
        </w:tc>
        <w:tc>
          <w:tcPr>
            <w:tcW w:w="1701" w:type="dxa"/>
          </w:tcPr>
          <w:p w14:paraId="0E2B1C54" w14:textId="77777777" w:rsidR="00A62D3E" w:rsidRDefault="00A62D3E">
            <w:pPr>
              <w:pStyle w:val="TAL"/>
            </w:pPr>
            <w:r>
              <w:t>Enum{ms0, ms5, ms10, ms15, ms20, ms25, ms30, ms35,ms40, ms45, ms50, ms55, ms60, ms65, ms70,ms75, ms80, ms85, ms90, ms95, ms100, ms105,ms110, ms115, ms120, ms125, ms130, ms135,ms140, ms145, ms150, ms155, ms160, ms165,ms170, ms175, ms180, ms185, ms190, ms195,ms200, ms205, ms210, ms215, ms220, ms225,ms230, ms235, ms240, ms245, ms250, ms300,ms350, ms400, ms450, ms500, spare8, spare7, spare6, spare5, spare4, spare3, spare2,spare1}</w:t>
            </w:r>
          </w:p>
          <w:p w14:paraId="26EA8DAC" w14:textId="77777777" w:rsidR="00A62D3E" w:rsidRDefault="00A62D3E">
            <w:pPr>
              <w:pStyle w:val="TAL"/>
            </w:pPr>
          </w:p>
          <w:p w14:paraId="0F49BA15"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1A746CC1" w14:textId="77777777" w:rsidR="00F569E1" w:rsidRPr="0036130D" w:rsidRDefault="00F569E1" w:rsidP="00F569E1">
            <w:pPr>
              <w:pStyle w:val="TAL"/>
              <w:rPr>
                <w:szCs w:val="22"/>
              </w:rPr>
            </w:pPr>
          </w:p>
          <w:p w14:paraId="7F7CF9A2" w14:textId="77777777" w:rsidR="00A62D3E" w:rsidRDefault="00F569E1" w:rsidP="00F569E1">
            <w:pPr>
              <w:pStyle w:val="TAL"/>
            </w:pPr>
            <w:r>
              <w:t>HeMS may provide one or more values and/or range of values for the HeNB to choose from.</w:t>
            </w:r>
          </w:p>
        </w:tc>
        <w:tc>
          <w:tcPr>
            <w:tcW w:w="1275" w:type="dxa"/>
          </w:tcPr>
          <w:p w14:paraId="7881ADAA" w14:textId="77777777" w:rsidR="00A62D3E" w:rsidRDefault="00A62D3E">
            <w:pPr>
              <w:pStyle w:val="TAL"/>
            </w:pPr>
            <w:r>
              <w:t>TDD/FDD</w:t>
            </w:r>
          </w:p>
        </w:tc>
        <w:tc>
          <w:tcPr>
            <w:tcW w:w="1276" w:type="dxa"/>
          </w:tcPr>
          <w:p w14:paraId="21F04FAA" w14:textId="77777777" w:rsidR="00A62D3E" w:rsidRDefault="00A62D3E">
            <w:pPr>
              <w:pStyle w:val="TAL"/>
            </w:pPr>
            <w:r>
              <w:t>No</w:t>
            </w:r>
          </w:p>
        </w:tc>
      </w:tr>
    </w:tbl>
    <w:p w14:paraId="2837FAB5" w14:textId="77777777" w:rsidR="00A62D3E" w:rsidRDefault="00A62D3E">
      <w:pPr>
        <w:pStyle w:val="FP"/>
      </w:pPr>
    </w:p>
    <w:p w14:paraId="0699AB61" w14:textId="77777777" w:rsidR="00A62D3E" w:rsidRDefault="00A62D3E">
      <w:pPr>
        <w:pStyle w:val="Heading3"/>
      </w:pPr>
      <w:bookmarkStart w:id="37" w:name="_Toc406675280"/>
      <w:r>
        <w:t>6.1.4</w:t>
      </w:r>
      <w:r>
        <w:tab/>
        <w:t>Cell Restriction Parameters</w:t>
      </w:r>
      <w:bookmarkEnd w:id="37"/>
    </w:p>
    <w:p w14:paraId="50504F80" w14:textId="77777777" w:rsidR="00A62D3E" w:rsidRDefault="00A62D3E">
      <w:r>
        <w:t>Tables in below sections summarize the set of proposed cell restriction.</w:t>
      </w:r>
    </w:p>
    <w:p w14:paraId="3406C23C" w14:textId="77777777" w:rsidR="00A62D3E" w:rsidRDefault="00A62D3E">
      <w:pPr>
        <w:pStyle w:val="Heading4"/>
      </w:pPr>
      <w:bookmarkStart w:id="38" w:name="_Toc406675281"/>
      <w:r>
        <w:lastRenderedPageBreak/>
        <w:t>6.1.4.1</w:t>
      </w:r>
      <w:r>
        <w:tab/>
        <w:t>Cell barring and Access Class</w:t>
      </w:r>
      <w:bookmarkEnd w:id="38"/>
    </w:p>
    <w:p w14:paraId="02563E62" w14:textId="77777777" w:rsidR="00A62D3E" w:rsidRDefault="00A62D3E">
      <w:pPr>
        <w:keepNext/>
        <w:rPr>
          <w:color w:val="000000"/>
        </w:rPr>
      </w:pPr>
      <w:r>
        <w:rPr>
          <w:szCs w:val="22"/>
        </w:rPr>
        <w:t xml:space="preserve">This table contains </w:t>
      </w:r>
      <w:r>
        <w:rPr>
          <w:color w:val="000000"/>
        </w:rPr>
        <w:t>cell barring and 3GPP access class parameters.</w:t>
      </w:r>
    </w:p>
    <w:p w14:paraId="41A3ED20"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21252396" w14:textId="77777777" w:rsidTr="0036130D">
        <w:trPr>
          <w:cantSplit/>
          <w:tblHeader/>
        </w:trPr>
        <w:tc>
          <w:tcPr>
            <w:tcW w:w="2107" w:type="dxa"/>
          </w:tcPr>
          <w:p w14:paraId="48CCAEF5" w14:textId="77777777" w:rsidR="00A62D3E" w:rsidRDefault="00A62D3E">
            <w:pPr>
              <w:pStyle w:val="TAH"/>
            </w:pPr>
            <w:r>
              <w:t>Parameter Name</w:t>
            </w:r>
          </w:p>
        </w:tc>
        <w:tc>
          <w:tcPr>
            <w:tcW w:w="3530" w:type="dxa"/>
          </w:tcPr>
          <w:p w14:paraId="6F60BEAC" w14:textId="77777777" w:rsidR="00A62D3E" w:rsidRDefault="00A62D3E">
            <w:pPr>
              <w:pStyle w:val="TAH"/>
            </w:pPr>
            <w:r>
              <w:t>Description</w:t>
            </w:r>
          </w:p>
        </w:tc>
        <w:tc>
          <w:tcPr>
            <w:tcW w:w="1701" w:type="dxa"/>
          </w:tcPr>
          <w:p w14:paraId="6D7FCC3C" w14:textId="77777777" w:rsidR="00A62D3E" w:rsidRDefault="00A62D3E">
            <w:pPr>
              <w:pStyle w:val="TAH"/>
            </w:pPr>
            <w:r>
              <w:t>Valid Values</w:t>
            </w:r>
          </w:p>
        </w:tc>
        <w:tc>
          <w:tcPr>
            <w:tcW w:w="1275" w:type="dxa"/>
          </w:tcPr>
          <w:p w14:paraId="5ACB0E75" w14:textId="77777777" w:rsidR="00A62D3E" w:rsidRDefault="00A62D3E">
            <w:pPr>
              <w:pStyle w:val="TAH"/>
            </w:pPr>
            <w:r>
              <w:t>TDD/FDD</w:t>
            </w:r>
          </w:p>
        </w:tc>
        <w:tc>
          <w:tcPr>
            <w:tcW w:w="1276" w:type="dxa"/>
          </w:tcPr>
          <w:p w14:paraId="3AF697AA" w14:textId="77777777" w:rsidR="00A62D3E" w:rsidRDefault="00A62D3E">
            <w:pPr>
              <w:pStyle w:val="TAH"/>
            </w:pPr>
            <w:r>
              <w:t>Applicable to HNB</w:t>
            </w:r>
          </w:p>
        </w:tc>
      </w:tr>
      <w:tr w:rsidR="00A62D3E" w14:paraId="6297365D" w14:textId="77777777" w:rsidTr="0036130D">
        <w:trPr>
          <w:cantSplit/>
        </w:trPr>
        <w:tc>
          <w:tcPr>
            <w:tcW w:w="2107" w:type="dxa"/>
          </w:tcPr>
          <w:p w14:paraId="28D2E844" w14:textId="77777777" w:rsidR="00A62D3E" w:rsidRDefault="00A62D3E">
            <w:pPr>
              <w:pStyle w:val="TAL"/>
            </w:pPr>
            <w:r>
              <w:t>CellBarred</w:t>
            </w:r>
          </w:p>
        </w:tc>
        <w:tc>
          <w:tcPr>
            <w:tcW w:w="3530" w:type="dxa"/>
          </w:tcPr>
          <w:p w14:paraId="3E254A13" w14:textId="77777777" w:rsidR="00A62D3E" w:rsidRDefault="00A62D3E">
            <w:pPr>
              <w:pStyle w:val="TAL"/>
            </w:pPr>
            <w:r>
              <w:t xml:space="preserve">Indicates whether the HeNB is barred or not. Corresponds to parameter </w:t>
            </w:r>
            <w:r w:rsidRPr="0036130D">
              <w:rPr>
                <w:i/>
                <w:iCs/>
              </w:rPr>
              <w:t>CellBarred</w:t>
            </w:r>
            <w:r>
              <w:t xml:space="preserve"> specified in SIB1 in 3GPP TS 36.331 section 6.2.2.</w:t>
            </w:r>
          </w:p>
        </w:tc>
        <w:tc>
          <w:tcPr>
            <w:tcW w:w="1701" w:type="dxa"/>
          </w:tcPr>
          <w:p w14:paraId="37979EC8" w14:textId="77777777" w:rsidR="00A62D3E" w:rsidRDefault="00A62D3E">
            <w:pPr>
              <w:pStyle w:val="TAL"/>
            </w:pPr>
            <w:r>
              <w:t>Enum{barred, notBarred}</w:t>
            </w:r>
          </w:p>
          <w:p w14:paraId="4EB33D5D" w14:textId="77777777" w:rsidR="00A62D3E" w:rsidRDefault="00A62D3E">
            <w:pPr>
              <w:pStyle w:val="TAL"/>
            </w:pPr>
          </w:p>
          <w:p w14:paraId="4D46096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2E38E7C" w14:textId="77777777" w:rsidR="00A62D3E" w:rsidRDefault="00A62D3E">
            <w:pPr>
              <w:pStyle w:val="TAL"/>
            </w:pPr>
            <w:r>
              <w:t>TDD/FDD</w:t>
            </w:r>
          </w:p>
        </w:tc>
        <w:tc>
          <w:tcPr>
            <w:tcW w:w="1276" w:type="dxa"/>
          </w:tcPr>
          <w:p w14:paraId="3EDDEB43" w14:textId="77777777" w:rsidR="00A62D3E" w:rsidRDefault="00A62D3E">
            <w:pPr>
              <w:pStyle w:val="TAL"/>
            </w:pPr>
            <w:r>
              <w:t>No</w:t>
            </w:r>
          </w:p>
        </w:tc>
      </w:tr>
      <w:tr w:rsidR="00A62D3E" w14:paraId="36CB54ED" w14:textId="77777777" w:rsidTr="0036130D">
        <w:trPr>
          <w:cantSplit/>
        </w:trPr>
        <w:tc>
          <w:tcPr>
            <w:tcW w:w="2107" w:type="dxa"/>
          </w:tcPr>
          <w:p w14:paraId="5E0D837F" w14:textId="77777777" w:rsidR="00A62D3E" w:rsidRDefault="00A62D3E">
            <w:pPr>
              <w:pStyle w:val="TAL"/>
            </w:pPr>
            <w:r>
              <w:t>CellReservedForOperatorUse</w:t>
            </w:r>
          </w:p>
        </w:tc>
        <w:tc>
          <w:tcPr>
            <w:tcW w:w="3530" w:type="dxa"/>
          </w:tcPr>
          <w:p w14:paraId="477A86B0" w14:textId="77777777" w:rsidR="00A62D3E" w:rsidRDefault="00A62D3E">
            <w:pPr>
              <w:pStyle w:val="TAL"/>
            </w:pPr>
            <w:r>
              <w:t>Indicates whether the HeNB is reserved for operator's use or not. Corresponds to parameter c</w:t>
            </w:r>
            <w:r w:rsidRPr="0036130D">
              <w:rPr>
                <w:i/>
                <w:iCs/>
              </w:rPr>
              <w:t>ellReservedForOperatorUse</w:t>
            </w:r>
            <w:r>
              <w:t xml:space="preserve"> specified in SIB1 in 3GPP TS 36.331 section 6.2.2.</w:t>
            </w:r>
          </w:p>
        </w:tc>
        <w:tc>
          <w:tcPr>
            <w:tcW w:w="1701" w:type="dxa"/>
          </w:tcPr>
          <w:p w14:paraId="428DE8D3" w14:textId="77777777" w:rsidR="00A62D3E" w:rsidRDefault="00A62D3E">
            <w:pPr>
              <w:pStyle w:val="TAL"/>
            </w:pPr>
            <w:r>
              <w:t>Enum{reserved, notReserved}</w:t>
            </w:r>
          </w:p>
          <w:p w14:paraId="5929CD27" w14:textId="77777777" w:rsidR="00A62D3E" w:rsidRDefault="00A62D3E">
            <w:pPr>
              <w:pStyle w:val="TAL"/>
            </w:pPr>
          </w:p>
          <w:p w14:paraId="33B03D9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B379D54" w14:textId="77777777" w:rsidR="00A62D3E" w:rsidRDefault="00A62D3E">
            <w:pPr>
              <w:pStyle w:val="TAL"/>
            </w:pPr>
            <w:r>
              <w:t>TDD/FDD</w:t>
            </w:r>
          </w:p>
        </w:tc>
        <w:tc>
          <w:tcPr>
            <w:tcW w:w="1276" w:type="dxa"/>
          </w:tcPr>
          <w:p w14:paraId="6F9B6053" w14:textId="77777777" w:rsidR="00A62D3E" w:rsidRDefault="00A62D3E">
            <w:pPr>
              <w:pStyle w:val="TAL"/>
            </w:pPr>
            <w:r>
              <w:t>No</w:t>
            </w:r>
          </w:p>
        </w:tc>
      </w:tr>
      <w:tr w:rsidR="00A62D3E" w14:paraId="391BAEB1" w14:textId="77777777" w:rsidTr="0036130D">
        <w:trPr>
          <w:cantSplit/>
        </w:trPr>
        <w:tc>
          <w:tcPr>
            <w:tcW w:w="2107" w:type="dxa"/>
          </w:tcPr>
          <w:p w14:paraId="3185DCD8" w14:textId="77777777" w:rsidR="00A62D3E" w:rsidRDefault="00A62D3E">
            <w:pPr>
              <w:pStyle w:val="TAL"/>
            </w:pPr>
            <w:r>
              <w:t>BarringForEmergency</w:t>
            </w:r>
          </w:p>
        </w:tc>
        <w:tc>
          <w:tcPr>
            <w:tcW w:w="3530" w:type="dxa"/>
          </w:tcPr>
          <w:p w14:paraId="77760EA7" w14:textId="77777777" w:rsidR="00A62D3E" w:rsidRDefault="00A62D3E">
            <w:pPr>
              <w:pStyle w:val="TAL"/>
            </w:pPr>
            <w:r>
              <w:t xml:space="preserve">Indicates whether the HeNB is barred for Access Class 10 (TRUE) or not (FALSE). Corresponds to parameter </w:t>
            </w:r>
            <w:r w:rsidRPr="0036130D">
              <w:rPr>
                <w:i/>
                <w:iCs/>
              </w:rPr>
              <w:t>ac-BarringForEmergency</w:t>
            </w:r>
            <w:r>
              <w:t xml:space="preserve"> specified in SIB2 in 3GPP TS 36.331 section 6.3.1.</w:t>
            </w:r>
          </w:p>
        </w:tc>
        <w:tc>
          <w:tcPr>
            <w:tcW w:w="1701" w:type="dxa"/>
          </w:tcPr>
          <w:p w14:paraId="071D01C0" w14:textId="77777777" w:rsidR="00A62D3E" w:rsidRDefault="00A62D3E">
            <w:pPr>
              <w:pStyle w:val="TAL"/>
            </w:pPr>
            <w:r>
              <w:t>Boolean</w:t>
            </w:r>
          </w:p>
          <w:p w14:paraId="7ED8D792" w14:textId="77777777" w:rsidR="00A62D3E" w:rsidRDefault="00A62D3E">
            <w:pPr>
              <w:pStyle w:val="TAL"/>
            </w:pPr>
          </w:p>
          <w:p w14:paraId="5FD2FE6A"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C770472" w14:textId="77777777" w:rsidR="00A62D3E" w:rsidRDefault="00A62D3E">
            <w:pPr>
              <w:pStyle w:val="TAL"/>
            </w:pPr>
            <w:r>
              <w:t>TDD/FDD</w:t>
            </w:r>
          </w:p>
        </w:tc>
        <w:tc>
          <w:tcPr>
            <w:tcW w:w="1276" w:type="dxa"/>
          </w:tcPr>
          <w:p w14:paraId="3CF25E62" w14:textId="77777777" w:rsidR="00A62D3E" w:rsidRDefault="00A62D3E">
            <w:pPr>
              <w:pStyle w:val="TAL"/>
            </w:pPr>
            <w:r>
              <w:t>No</w:t>
            </w:r>
          </w:p>
        </w:tc>
      </w:tr>
    </w:tbl>
    <w:p w14:paraId="76099503" w14:textId="77777777" w:rsidR="00A62D3E" w:rsidRDefault="00A62D3E">
      <w:pPr>
        <w:pStyle w:val="FP"/>
      </w:pPr>
    </w:p>
    <w:p w14:paraId="68A696B0" w14:textId="77777777" w:rsidR="00A62D3E" w:rsidRDefault="00A62D3E">
      <w:pPr>
        <w:pStyle w:val="Heading3"/>
      </w:pPr>
      <w:bookmarkStart w:id="39" w:name="_Toc406675282"/>
      <w:r>
        <w:t>6.1.5</w:t>
      </w:r>
      <w:r>
        <w:tab/>
        <w:t>Mobility Parameters</w:t>
      </w:r>
      <w:bookmarkEnd w:id="39"/>
    </w:p>
    <w:p w14:paraId="59EFCEDA" w14:textId="77777777" w:rsidR="00A62D3E" w:rsidRDefault="00A62D3E">
      <w:pPr>
        <w:pStyle w:val="Heading4"/>
      </w:pPr>
      <w:bookmarkStart w:id="40" w:name="_Toc406675283"/>
      <w:r>
        <w:t>6.1.5.1</w:t>
      </w:r>
      <w:r>
        <w:tab/>
        <w:t>Idle Mode Mobility Parameters</w:t>
      </w:r>
      <w:bookmarkEnd w:id="40"/>
    </w:p>
    <w:p w14:paraId="5FDF7721" w14:textId="77777777" w:rsidR="00A62D3E" w:rsidRDefault="00A62D3E">
      <w:r>
        <w:t>Tables in below sections summarize the set of proposed idle mode mobility objects and parameters.</w:t>
      </w:r>
    </w:p>
    <w:p w14:paraId="1AEA2972" w14:textId="77777777" w:rsidR="00A62D3E" w:rsidRDefault="00A62D3E">
      <w:pPr>
        <w:pStyle w:val="Heading5"/>
      </w:pPr>
      <w:bookmarkStart w:id="41" w:name="_Toc406675284"/>
      <w:r>
        <w:lastRenderedPageBreak/>
        <w:t>6.1.5.1.1</w:t>
      </w:r>
      <w:r>
        <w:tab/>
        <w:t>Common Parameters</w:t>
      </w:r>
      <w:bookmarkEnd w:id="41"/>
    </w:p>
    <w:p w14:paraId="2444C8F1" w14:textId="77777777" w:rsidR="00A62D3E" w:rsidRDefault="00A62D3E">
      <w:pPr>
        <w:keepNext/>
        <w:rPr>
          <w:color w:val="000000"/>
        </w:rPr>
      </w:pPr>
      <w:r>
        <w:rPr>
          <w:szCs w:val="22"/>
        </w:rPr>
        <w:t xml:space="preserve">This table contains </w:t>
      </w:r>
      <w:r>
        <w:rPr>
          <w:color w:val="000000"/>
        </w:rPr>
        <w:t>common parameters related to idle mode mobility.</w:t>
      </w:r>
    </w:p>
    <w:p w14:paraId="7DDD86C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1985516" w14:textId="77777777" w:rsidTr="0036130D">
        <w:trPr>
          <w:cantSplit/>
          <w:tblHeader/>
        </w:trPr>
        <w:tc>
          <w:tcPr>
            <w:tcW w:w="2107" w:type="dxa"/>
          </w:tcPr>
          <w:p w14:paraId="3689BB6B" w14:textId="77777777" w:rsidR="00A62D3E" w:rsidRDefault="00A62D3E">
            <w:pPr>
              <w:pStyle w:val="TAH"/>
            </w:pPr>
            <w:r>
              <w:t>Parameter Name</w:t>
            </w:r>
          </w:p>
        </w:tc>
        <w:tc>
          <w:tcPr>
            <w:tcW w:w="3530" w:type="dxa"/>
          </w:tcPr>
          <w:p w14:paraId="5CE7DA66" w14:textId="77777777" w:rsidR="00A62D3E" w:rsidRDefault="00A62D3E">
            <w:pPr>
              <w:pStyle w:val="TAH"/>
            </w:pPr>
            <w:r>
              <w:t>Description</w:t>
            </w:r>
          </w:p>
        </w:tc>
        <w:tc>
          <w:tcPr>
            <w:tcW w:w="1701" w:type="dxa"/>
          </w:tcPr>
          <w:p w14:paraId="45B275CA" w14:textId="77777777" w:rsidR="00A62D3E" w:rsidRDefault="00A62D3E">
            <w:pPr>
              <w:pStyle w:val="TAH"/>
            </w:pPr>
            <w:r>
              <w:t>Valid Values</w:t>
            </w:r>
          </w:p>
        </w:tc>
        <w:tc>
          <w:tcPr>
            <w:tcW w:w="1275" w:type="dxa"/>
          </w:tcPr>
          <w:p w14:paraId="6A5D8E16" w14:textId="77777777" w:rsidR="00A62D3E" w:rsidRDefault="00A62D3E">
            <w:pPr>
              <w:pStyle w:val="TAH"/>
            </w:pPr>
            <w:r>
              <w:t>TDD/FDD</w:t>
            </w:r>
          </w:p>
        </w:tc>
        <w:tc>
          <w:tcPr>
            <w:tcW w:w="1276" w:type="dxa"/>
          </w:tcPr>
          <w:p w14:paraId="2220DBAE" w14:textId="77777777" w:rsidR="00A62D3E" w:rsidRDefault="00A62D3E">
            <w:pPr>
              <w:pStyle w:val="TAH"/>
            </w:pPr>
            <w:r>
              <w:t>Applicable to HNB</w:t>
            </w:r>
          </w:p>
        </w:tc>
      </w:tr>
      <w:tr w:rsidR="00A62D3E" w14:paraId="019B66B8" w14:textId="77777777" w:rsidTr="0036130D">
        <w:trPr>
          <w:cantSplit/>
        </w:trPr>
        <w:tc>
          <w:tcPr>
            <w:tcW w:w="2107" w:type="dxa"/>
          </w:tcPr>
          <w:p w14:paraId="2C0513A5" w14:textId="77777777" w:rsidR="00A62D3E" w:rsidRDefault="00A62D3E">
            <w:pPr>
              <w:pStyle w:val="TAL"/>
            </w:pPr>
            <w:r>
              <w:t>QHyst</w:t>
            </w:r>
          </w:p>
        </w:tc>
        <w:tc>
          <w:tcPr>
            <w:tcW w:w="3530" w:type="dxa"/>
          </w:tcPr>
          <w:p w14:paraId="59CF74EF" w14:textId="77777777" w:rsidR="00A62D3E" w:rsidRDefault="00A62D3E">
            <w:pPr>
              <w:pStyle w:val="TAL"/>
            </w:pPr>
            <w:r>
              <w:t xml:space="preserve">Hysteresis value applied to serving cell for evaluating cell ranking criteria. Value in dB. Corresponds to parameter </w:t>
            </w:r>
            <w:r w:rsidRPr="0036130D">
              <w:rPr>
                <w:i/>
                <w:iCs/>
              </w:rPr>
              <w:t>q-Hyst</w:t>
            </w:r>
            <w:r>
              <w:t xml:space="preserve"> specified in SIB3 in 3GPP TS 36.331 section 6.3.1 and in 3GPP TS 36.304 section 5.2.4.7.</w:t>
            </w:r>
          </w:p>
        </w:tc>
        <w:tc>
          <w:tcPr>
            <w:tcW w:w="1701" w:type="dxa"/>
          </w:tcPr>
          <w:p w14:paraId="06C5E66B" w14:textId="77777777" w:rsidR="00A62D3E" w:rsidRDefault="00A62D3E">
            <w:pPr>
              <w:pStyle w:val="TAL"/>
            </w:pPr>
            <w:r>
              <w:t>Enum{dB0, dB1, dB2, dB3, dB4, dB5, dB6, dB8, dB10, dB12, dB14, dB16, dB18, dB20, dB22, dB24}</w:t>
            </w:r>
          </w:p>
          <w:p w14:paraId="7125586E" w14:textId="77777777" w:rsidR="00A62D3E" w:rsidRDefault="00A62D3E">
            <w:pPr>
              <w:pStyle w:val="TAL"/>
            </w:pPr>
          </w:p>
          <w:p w14:paraId="40BE71B1"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p>
          <w:p w14:paraId="651C6558" w14:textId="77777777" w:rsidR="00F569E1" w:rsidRPr="0036130D" w:rsidRDefault="00F569E1" w:rsidP="00F569E1">
            <w:pPr>
              <w:pStyle w:val="TAL"/>
              <w:rPr>
                <w:szCs w:val="22"/>
              </w:rPr>
            </w:pPr>
          </w:p>
          <w:p w14:paraId="0D68DD34" w14:textId="77777777" w:rsidR="00A62D3E" w:rsidRDefault="00F569E1" w:rsidP="00F569E1">
            <w:pPr>
              <w:pStyle w:val="TAL"/>
            </w:pPr>
            <w:r>
              <w:t>HeMS may provide one or more values and/or range of values for the HeNB to choose from.</w:t>
            </w:r>
            <w:r w:rsidR="00A62D3E" w:rsidRPr="0036130D">
              <w:rPr>
                <w:szCs w:val="22"/>
              </w:rPr>
              <w:t>.</w:t>
            </w:r>
          </w:p>
        </w:tc>
        <w:tc>
          <w:tcPr>
            <w:tcW w:w="1275" w:type="dxa"/>
          </w:tcPr>
          <w:p w14:paraId="0AFACD84" w14:textId="77777777" w:rsidR="00A62D3E" w:rsidRDefault="00A62D3E">
            <w:pPr>
              <w:pStyle w:val="TAL"/>
            </w:pPr>
            <w:r>
              <w:t>TDD/FDD</w:t>
            </w:r>
          </w:p>
        </w:tc>
        <w:tc>
          <w:tcPr>
            <w:tcW w:w="1276" w:type="dxa"/>
          </w:tcPr>
          <w:p w14:paraId="52AAE837" w14:textId="77777777" w:rsidR="00A62D3E" w:rsidRDefault="00A62D3E">
            <w:pPr>
              <w:pStyle w:val="TAL"/>
            </w:pPr>
            <w:r>
              <w:t>No</w:t>
            </w:r>
          </w:p>
        </w:tc>
      </w:tr>
      <w:tr w:rsidR="00A62D3E" w14:paraId="4E1DC994" w14:textId="77777777" w:rsidTr="0036130D">
        <w:trPr>
          <w:cantSplit/>
        </w:trPr>
        <w:tc>
          <w:tcPr>
            <w:tcW w:w="2107" w:type="dxa"/>
          </w:tcPr>
          <w:p w14:paraId="41C04110" w14:textId="77777777" w:rsidR="00A62D3E" w:rsidRDefault="00A62D3E">
            <w:pPr>
              <w:pStyle w:val="TAL"/>
            </w:pPr>
            <w:r>
              <w:t xml:space="preserve">QHystSFMedium </w:t>
            </w:r>
            <w:r>
              <w:br/>
              <w:t xml:space="preserve"> </w:t>
            </w:r>
          </w:p>
        </w:tc>
        <w:tc>
          <w:tcPr>
            <w:tcW w:w="3530" w:type="dxa"/>
          </w:tcPr>
          <w:p w14:paraId="078CE0B4" w14:textId="77777777" w:rsidR="00A62D3E" w:rsidRDefault="00A62D3E">
            <w:pPr>
              <w:pStyle w:val="TAL"/>
            </w:pPr>
            <w:r>
              <w:t xml:space="preserve">Speed-dependent scaling factor for Qhyst in Medium-mobility state. Value dBn represents n dB. Corresponds to parameter </w:t>
            </w:r>
            <w:r w:rsidRPr="0036130D">
              <w:rPr>
                <w:i/>
                <w:iCs/>
              </w:rPr>
              <w:t>q-HystSF:sf-Medium</w:t>
            </w:r>
            <w:r>
              <w:t xml:space="preserve"> specified in SIB3 in 3GPP TS 36.331 section 6.3.1 and in 3GPP TS 36.304 section 5.2.4.3.</w:t>
            </w:r>
          </w:p>
        </w:tc>
        <w:tc>
          <w:tcPr>
            <w:tcW w:w="1701" w:type="dxa"/>
          </w:tcPr>
          <w:p w14:paraId="429508D2" w14:textId="77777777" w:rsidR="00A62D3E" w:rsidRDefault="00A62D3E">
            <w:pPr>
              <w:pStyle w:val="TAL"/>
            </w:pPr>
            <w:r>
              <w:t>Enum{dB-6, dB-4, dB-2, dB0}</w:t>
            </w:r>
          </w:p>
          <w:p w14:paraId="6A80394D" w14:textId="77777777" w:rsidR="00A62D3E" w:rsidRDefault="00A62D3E">
            <w:pPr>
              <w:pStyle w:val="TAL"/>
            </w:pPr>
          </w:p>
          <w:p w14:paraId="5423371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60500FC" w14:textId="77777777" w:rsidR="00A62D3E" w:rsidRDefault="00A62D3E">
            <w:pPr>
              <w:pStyle w:val="TAL"/>
            </w:pPr>
            <w:r>
              <w:t>TDD/FDD</w:t>
            </w:r>
          </w:p>
        </w:tc>
        <w:tc>
          <w:tcPr>
            <w:tcW w:w="1276" w:type="dxa"/>
          </w:tcPr>
          <w:p w14:paraId="6903B403" w14:textId="77777777" w:rsidR="00A62D3E" w:rsidRDefault="00A62D3E">
            <w:pPr>
              <w:pStyle w:val="TAL"/>
            </w:pPr>
            <w:r>
              <w:t>No</w:t>
            </w:r>
          </w:p>
        </w:tc>
      </w:tr>
      <w:tr w:rsidR="00A62D3E" w14:paraId="46C204F5" w14:textId="77777777" w:rsidTr="0036130D">
        <w:trPr>
          <w:cantSplit/>
        </w:trPr>
        <w:tc>
          <w:tcPr>
            <w:tcW w:w="2107" w:type="dxa"/>
          </w:tcPr>
          <w:p w14:paraId="67CB2195" w14:textId="77777777" w:rsidR="00A62D3E" w:rsidRDefault="00A62D3E">
            <w:pPr>
              <w:pStyle w:val="TAL"/>
            </w:pPr>
            <w:r>
              <w:t>QHystSFHigh</w:t>
            </w:r>
          </w:p>
        </w:tc>
        <w:tc>
          <w:tcPr>
            <w:tcW w:w="3530" w:type="dxa"/>
          </w:tcPr>
          <w:p w14:paraId="76D443C4" w14:textId="77777777" w:rsidR="00A62D3E" w:rsidRDefault="00A62D3E">
            <w:pPr>
              <w:pStyle w:val="TAL"/>
            </w:pPr>
            <w:r>
              <w:t xml:space="preserve">Speed-dependent scaling factor for Qhyst in High-mobility state. Value dBn represents n dB. Corresponds to parameter </w:t>
            </w:r>
            <w:r w:rsidRPr="0036130D">
              <w:rPr>
                <w:i/>
                <w:iCs/>
              </w:rPr>
              <w:t>q-HystSF:sf-High</w:t>
            </w:r>
            <w:r>
              <w:t xml:space="preserve"> specified in SIB3 in 3GPP TS 36.331 section 6.3.1 and in 3GPP TS 36.304 section 5.2.4.3.</w:t>
            </w:r>
          </w:p>
        </w:tc>
        <w:tc>
          <w:tcPr>
            <w:tcW w:w="1701" w:type="dxa"/>
          </w:tcPr>
          <w:p w14:paraId="4838B2F5" w14:textId="77777777" w:rsidR="00A62D3E" w:rsidRDefault="00A62D3E">
            <w:pPr>
              <w:pStyle w:val="TAL"/>
            </w:pPr>
            <w:r>
              <w:t>Enum{dB-6, dB-4, dB-2, dB0}</w:t>
            </w:r>
          </w:p>
          <w:p w14:paraId="42364B7A" w14:textId="77777777" w:rsidR="00A62D3E" w:rsidRDefault="00A62D3E">
            <w:pPr>
              <w:pStyle w:val="TAL"/>
            </w:pPr>
          </w:p>
          <w:p w14:paraId="37FA656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C120C33" w14:textId="77777777" w:rsidR="00A62D3E" w:rsidRDefault="00A62D3E">
            <w:pPr>
              <w:pStyle w:val="TAL"/>
            </w:pPr>
            <w:r>
              <w:t>TDD/FDD</w:t>
            </w:r>
          </w:p>
        </w:tc>
        <w:tc>
          <w:tcPr>
            <w:tcW w:w="1276" w:type="dxa"/>
          </w:tcPr>
          <w:p w14:paraId="7B6AAED4" w14:textId="77777777" w:rsidR="00A62D3E" w:rsidRDefault="00A62D3E">
            <w:pPr>
              <w:pStyle w:val="TAL"/>
            </w:pPr>
            <w:r>
              <w:t>No</w:t>
            </w:r>
          </w:p>
        </w:tc>
      </w:tr>
      <w:tr w:rsidR="00A62D3E" w14:paraId="62B56148" w14:textId="77777777" w:rsidTr="0036130D">
        <w:trPr>
          <w:cantSplit/>
        </w:trPr>
        <w:tc>
          <w:tcPr>
            <w:tcW w:w="2107" w:type="dxa"/>
          </w:tcPr>
          <w:p w14:paraId="1C451448" w14:textId="77777777" w:rsidR="00A62D3E" w:rsidRDefault="00A62D3E">
            <w:pPr>
              <w:pStyle w:val="TAL"/>
            </w:pPr>
            <w:r>
              <w:t>TEvaluation</w:t>
            </w:r>
          </w:p>
        </w:tc>
        <w:tc>
          <w:tcPr>
            <w:tcW w:w="3530" w:type="dxa"/>
          </w:tcPr>
          <w:p w14:paraId="2127C980" w14:textId="77777777" w:rsidR="00A62D3E" w:rsidRDefault="00A62D3E">
            <w:pPr>
              <w:pStyle w:val="TAL"/>
            </w:pPr>
            <w:r>
              <w:t xml:space="preserve">Specifies the duration for evaluating allowed amount of cell reselection(s) required to enter mobility states. Value in seconds, s30 corresponds to 30 seconds and so on. Corresponds to parameter </w:t>
            </w:r>
            <w:r w:rsidRPr="0036130D">
              <w:rPr>
                <w:i/>
                <w:iCs/>
              </w:rPr>
              <w:t>t-Evaluation</w:t>
            </w:r>
            <w:r>
              <w:t xml:space="preserve"> specified in SIB3 in 3GPP TS 36.331 section 6.3.1 and to parameter </w:t>
            </w:r>
            <w:r w:rsidRPr="0036130D">
              <w:rPr>
                <w:i/>
                <w:iCs/>
              </w:rPr>
              <w:t>T</w:t>
            </w:r>
            <w:r w:rsidRPr="0036130D">
              <w:rPr>
                <w:i/>
                <w:iCs/>
                <w:vertAlign w:val="subscript"/>
              </w:rPr>
              <w:t>CRmax</w:t>
            </w:r>
            <w:r>
              <w:t xml:space="preserve"> specified in 3GPP TS 36.304 section 5.2.4.3.</w:t>
            </w:r>
          </w:p>
        </w:tc>
        <w:tc>
          <w:tcPr>
            <w:tcW w:w="1701" w:type="dxa"/>
          </w:tcPr>
          <w:p w14:paraId="0E6A07F3" w14:textId="77777777" w:rsidR="00A62D3E" w:rsidRDefault="00A62D3E">
            <w:pPr>
              <w:pStyle w:val="TAL"/>
            </w:pPr>
            <w:r>
              <w:t>Enum{s30, s60, s120, s180, s240,  spare3, spare2, spare1}</w:t>
            </w:r>
          </w:p>
          <w:p w14:paraId="14BF9D97" w14:textId="77777777" w:rsidR="00A62D3E" w:rsidRDefault="00A62D3E">
            <w:pPr>
              <w:pStyle w:val="TAL"/>
            </w:pPr>
          </w:p>
          <w:p w14:paraId="160D790F"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DE9E7B4" w14:textId="77777777" w:rsidR="00A62D3E" w:rsidRDefault="00A62D3E">
            <w:pPr>
              <w:pStyle w:val="TAL"/>
            </w:pPr>
            <w:r>
              <w:t>TDD/FDD</w:t>
            </w:r>
          </w:p>
        </w:tc>
        <w:tc>
          <w:tcPr>
            <w:tcW w:w="1276" w:type="dxa"/>
          </w:tcPr>
          <w:p w14:paraId="316AA129" w14:textId="77777777" w:rsidR="00A62D3E" w:rsidRDefault="00A62D3E">
            <w:pPr>
              <w:pStyle w:val="TAL"/>
            </w:pPr>
            <w:r>
              <w:t>No</w:t>
            </w:r>
          </w:p>
        </w:tc>
      </w:tr>
      <w:tr w:rsidR="00A62D3E" w14:paraId="52D75706" w14:textId="77777777" w:rsidTr="0036130D">
        <w:trPr>
          <w:cantSplit/>
        </w:trPr>
        <w:tc>
          <w:tcPr>
            <w:tcW w:w="2107" w:type="dxa"/>
          </w:tcPr>
          <w:p w14:paraId="6361FA9E" w14:textId="77777777" w:rsidR="00A62D3E" w:rsidRDefault="00A62D3E">
            <w:pPr>
              <w:pStyle w:val="TAL"/>
            </w:pPr>
            <w:r>
              <w:t>THystNormal</w:t>
            </w:r>
          </w:p>
        </w:tc>
        <w:tc>
          <w:tcPr>
            <w:tcW w:w="3530" w:type="dxa"/>
          </w:tcPr>
          <w:p w14:paraId="40D87C14" w14:textId="77777777" w:rsidR="00A62D3E" w:rsidRDefault="00A62D3E">
            <w:pPr>
              <w:pStyle w:val="TAL"/>
            </w:pPr>
            <w:r>
              <w:t xml:space="preserve">The additional duration for evaluating criteria to enter normal mobility state. Specifies the additional time period for evaluating criteria to enter Normal-mobility state. Value in seconds, s30 corresponds to 30 seconds and so on. Corresponds to parameter </w:t>
            </w:r>
            <w:r w:rsidRPr="0036130D">
              <w:rPr>
                <w:i/>
                <w:iCs/>
              </w:rPr>
              <w:t>t-HystNormal</w:t>
            </w:r>
            <w:r>
              <w:t xml:space="preserve"> specified in SIB3 in 3GPP TS 36.331 section 6.3.1 and to parameter </w:t>
            </w:r>
            <w:r w:rsidRPr="0036130D">
              <w:rPr>
                <w:i/>
                <w:iCs/>
              </w:rPr>
              <w:t>T</w:t>
            </w:r>
            <w:r w:rsidRPr="0036130D">
              <w:rPr>
                <w:i/>
                <w:iCs/>
                <w:vertAlign w:val="subscript"/>
              </w:rPr>
              <w:t>CRmaxHyst</w:t>
            </w:r>
            <w:r w:rsidRPr="0036130D">
              <w:rPr>
                <w:i/>
                <w:iCs/>
              </w:rPr>
              <w:t xml:space="preserve"> </w:t>
            </w:r>
            <w:r>
              <w:t>specified in 3GPP TS 36.304 section 5.2.4.3.</w:t>
            </w:r>
          </w:p>
        </w:tc>
        <w:tc>
          <w:tcPr>
            <w:tcW w:w="1701" w:type="dxa"/>
          </w:tcPr>
          <w:p w14:paraId="4C1CEEB2" w14:textId="77777777" w:rsidR="00A62D3E" w:rsidRDefault="00A62D3E">
            <w:pPr>
              <w:pStyle w:val="TAL"/>
            </w:pPr>
            <w:r>
              <w:t>Enum{s30, s60, s120, s180, s240,  spare3, spare2, spare1}</w:t>
            </w:r>
          </w:p>
          <w:p w14:paraId="0CFDFDEE" w14:textId="77777777" w:rsidR="00A62D3E" w:rsidRDefault="00A62D3E">
            <w:pPr>
              <w:pStyle w:val="TAL"/>
            </w:pPr>
          </w:p>
          <w:p w14:paraId="0703501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523E715" w14:textId="77777777" w:rsidR="00A62D3E" w:rsidRDefault="00A62D3E">
            <w:pPr>
              <w:pStyle w:val="TAL"/>
            </w:pPr>
            <w:r>
              <w:t>TDD/FDD</w:t>
            </w:r>
          </w:p>
        </w:tc>
        <w:tc>
          <w:tcPr>
            <w:tcW w:w="1276" w:type="dxa"/>
          </w:tcPr>
          <w:p w14:paraId="6D64E5F8" w14:textId="77777777" w:rsidR="00A62D3E" w:rsidRDefault="00A62D3E">
            <w:pPr>
              <w:pStyle w:val="TAL"/>
            </w:pPr>
            <w:r>
              <w:t>No</w:t>
            </w:r>
          </w:p>
        </w:tc>
      </w:tr>
      <w:tr w:rsidR="00A62D3E" w14:paraId="5E0335D4" w14:textId="77777777" w:rsidTr="0036130D">
        <w:trPr>
          <w:cantSplit/>
        </w:trPr>
        <w:tc>
          <w:tcPr>
            <w:tcW w:w="2107" w:type="dxa"/>
          </w:tcPr>
          <w:p w14:paraId="2A326BCE" w14:textId="77777777" w:rsidR="00A62D3E" w:rsidRDefault="00A62D3E">
            <w:pPr>
              <w:pStyle w:val="TAL"/>
            </w:pPr>
            <w:r>
              <w:t>NCellChangeMedium</w:t>
            </w:r>
          </w:p>
        </w:tc>
        <w:tc>
          <w:tcPr>
            <w:tcW w:w="3530" w:type="dxa"/>
          </w:tcPr>
          <w:p w14:paraId="6B5E8384" w14:textId="77777777" w:rsidR="00A62D3E" w:rsidRDefault="00A62D3E">
            <w:pPr>
              <w:pStyle w:val="TAL"/>
            </w:pPr>
            <w:r>
              <w:t xml:space="preserve">Specifies the number of cell reselections within Tevaluation to enter Medium-mobility state. Corresponds to parameter </w:t>
            </w:r>
            <w:r w:rsidRPr="0036130D">
              <w:rPr>
                <w:i/>
                <w:iCs/>
              </w:rPr>
              <w:t>n-cellChangeMedium</w:t>
            </w:r>
            <w:r>
              <w:t xml:space="preserve"> specified in SIB3 in 3GPP TS 36.331 section 6.3.1 and to parameter </w:t>
            </w:r>
            <w:r w:rsidRPr="0036130D">
              <w:rPr>
                <w:i/>
                <w:iCs/>
              </w:rPr>
              <w:t>N</w:t>
            </w:r>
            <w:r w:rsidRPr="0036130D">
              <w:rPr>
                <w:i/>
                <w:iCs/>
                <w:vertAlign w:val="subscript"/>
              </w:rPr>
              <w:t>CR_M</w:t>
            </w:r>
            <w:r>
              <w:t xml:space="preserve"> specified in 3GPP TS 36.304 section 5.2.4.3.</w:t>
            </w:r>
          </w:p>
        </w:tc>
        <w:tc>
          <w:tcPr>
            <w:tcW w:w="1701" w:type="dxa"/>
          </w:tcPr>
          <w:p w14:paraId="23E85C4F" w14:textId="77777777" w:rsidR="00A62D3E" w:rsidRDefault="00A62D3E">
            <w:pPr>
              <w:pStyle w:val="TAL"/>
            </w:pPr>
            <w:r>
              <w:t>int[1..16]</w:t>
            </w:r>
          </w:p>
          <w:p w14:paraId="242A1832" w14:textId="77777777" w:rsidR="00A62D3E" w:rsidRDefault="00A62D3E">
            <w:pPr>
              <w:pStyle w:val="TAL"/>
            </w:pPr>
          </w:p>
          <w:p w14:paraId="7DEEF34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2F8D991" w14:textId="77777777" w:rsidR="00A62D3E" w:rsidRDefault="00A62D3E">
            <w:pPr>
              <w:pStyle w:val="TAL"/>
            </w:pPr>
            <w:r>
              <w:t>TDD/FDD</w:t>
            </w:r>
          </w:p>
        </w:tc>
        <w:tc>
          <w:tcPr>
            <w:tcW w:w="1276" w:type="dxa"/>
          </w:tcPr>
          <w:p w14:paraId="2FBF6E9C" w14:textId="77777777" w:rsidR="00A62D3E" w:rsidRDefault="00A62D3E">
            <w:pPr>
              <w:pStyle w:val="TAL"/>
            </w:pPr>
            <w:r>
              <w:t>No</w:t>
            </w:r>
          </w:p>
        </w:tc>
      </w:tr>
      <w:tr w:rsidR="00A62D3E" w14:paraId="3B498A75" w14:textId="77777777" w:rsidTr="0036130D">
        <w:trPr>
          <w:cantSplit/>
        </w:trPr>
        <w:tc>
          <w:tcPr>
            <w:tcW w:w="2107" w:type="dxa"/>
          </w:tcPr>
          <w:p w14:paraId="3C34FA15" w14:textId="77777777" w:rsidR="00A62D3E" w:rsidRDefault="00A62D3E">
            <w:pPr>
              <w:pStyle w:val="TAL"/>
            </w:pPr>
            <w:r>
              <w:lastRenderedPageBreak/>
              <w:t>NCellChangeHigh</w:t>
            </w:r>
          </w:p>
        </w:tc>
        <w:tc>
          <w:tcPr>
            <w:tcW w:w="3530" w:type="dxa"/>
          </w:tcPr>
          <w:p w14:paraId="576AB8F7" w14:textId="77777777" w:rsidR="00A62D3E" w:rsidRDefault="00A62D3E">
            <w:pPr>
              <w:pStyle w:val="TAL"/>
            </w:pPr>
            <w:r>
              <w:t xml:space="preserve">Specifies the number of cell reselections within Tevaluation to enter High-mobility state. Corresponds to parameter </w:t>
            </w:r>
            <w:r w:rsidRPr="0036130D">
              <w:rPr>
                <w:i/>
                <w:iCs/>
              </w:rPr>
              <w:t>n-cellChangeHigh</w:t>
            </w:r>
            <w:r>
              <w:t xml:space="preserve"> specified in SIB3 in 3GPP TS 36.331 section 6.3.1 and to parameter </w:t>
            </w:r>
            <w:r w:rsidRPr="0036130D">
              <w:rPr>
                <w:i/>
                <w:iCs/>
              </w:rPr>
              <w:t>N</w:t>
            </w:r>
            <w:r w:rsidRPr="0036130D">
              <w:rPr>
                <w:i/>
                <w:iCs/>
                <w:vertAlign w:val="subscript"/>
              </w:rPr>
              <w:t>CR_H</w:t>
            </w:r>
            <w:r>
              <w:t xml:space="preserve"> specified in 3GPP TS 36.304 section 5.2.4.3.</w:t>
            </w:r>
          </w:p>
        </w:tc>
        <w:tc>
          <w:tcPr>
            <w:tcW w:w="1701" w:type="dxa"/>
          </w:tcPr>
          <w:p w14:paraId="3446C48E" w14:textId="77777777" w:rsidR="00A62D3E" w:rsidRDefault="00A62D3E">
            <w:pPr>
              <w:pStyle w:val="TAL"/>
            </w:pPr>
            <w:r>
              <w:t>int[1..16]</w:t>
            </w:r>
          </w:p>
          <w:p w14:paraId="19EF59D9" w14:textId="77777777" w:rsidR="00A62D3E" w:rsidRDefault="00A62D3E">
            <w:pPr>
              <w:pStyle w:val="TAL"/>
            </w:pPr>
          </w:p>
          <w:p w14:paraId="0E56A0A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C5D8002" w14:textId="77777777" w:rsidR="00A62D3E" w:rsidRDefault="00A62D3E">
            <w:pPr>
              <w:pStyle w:val="TAL"/>
            </w:pPr>
            <w:r>
              <w:t>TDD/FDD</w:t>
            </w:r>
          </w:p>
        </w:tc>
        <w:tc>
          <w:tcPr>
            <w:tcW w:w="1276" w:type="dxa"/>
          </w:tcPr>
          <w:p w14:paraId="1A048AB2" w14:textId="77777777" w:rsidR="00A62D3E" w:rsidRDefault="00A62D3E">
            <w:pPr>
              <w:pStyle w:val="TAL"/>
            </w:pPr>
            <w:r>
              <w:t>No</w:t>
            </w:r>
          </w:p>
        </w:tc>
      </w:tr>
    </w:tbl>
    <w:p w14:paraId="0F518266" w14:textId="77777777" w:rsidR="00A62D3E" w:rsidRDefault="00A62D3E">
      <w:pPr>
        <w:pStyle w:val="FP"/>
      </w:pPr>
    </w:p>
    <w:p w14:paraId="45043901" w14:textId="77777777" w:rsidR="00A62D3E" w:rsidRDefault="00A62D3E">
      <w:pPr>
        <w:pStyle w:val="Heading5"/>
      </w:pPr>
      <w:bookmarkStart w:id="42" w:name="_Toc406675285"/>
      <w:r>
        <w:lastRenderedPageBreak/>
        <w:t>6.1.5.1.2</w:t>
      </w:r>
      <w:r>
        <w:tab/>
        <w:t>Intra-Frequency Parameters</w:t>
      </w:r>
      <w:bookmarkEnd w:id="42"/>
    </w:p>
    <w:p w14:paraId="4E0BACCF" w14:textId="77777777" w:rsidR="00A62D3E" w:rsidRDefault="00A62D3E">
      <w:pPr>
        <w:keepNext/>
        <w:rPr>
          <w:color w:val="000000"/>
        </w:rPr>
      </w:pPr>
      <w:r>
        <w:rPr>
          <w:szCs w:val="22"/>
        </w:rPr>
        <w:t xml:space="preserve">This table contains </w:t>
      </w:r>
      <w:r>
        <w:rPr>
          <w:color w:val="000000"/>
        </w:rPr>
        <w:t>frequency-specific parameters related to idle mode mobility within the serving frequency.</w:t>
      </w:r>
    </w:p>
    <w:p w14:paraId="30F16C0C"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4F56F48" w14:textId="77777777" w:rsidTr="0036130D">
        <w:trPr>
          <w:cantSplit/>
          <w:tblHeader/>
        </w:trPr>
        <w:tc>
          <w:tcPr>
            <w:tcW w:w="2107" w:type="dxa"/>
          </w:tcPr>
          <w:p w14:paraId="38CAE2F3" w14:textId="77777777" w:rsidR="00A62D3E" w:rsidRDefault="00A62D3E">
            <w:pPr>
              <w:pStyle w:val="TAH"/>
            </w:pPr>
            <w:r>
              <w:t>Parameter Name</w:t>
            </w:r>
          </w:p>
        </w:tc>
        <w:tc>
          <w:tcPr>
            <w:tcW w:w="3530" w:type="dxa"/>
          </w:tcPr>
          <w:p w14:paraId="5A714EE8" w14:textId="77777777" w:rsidR="00A62D3E" w:rsidRDefault="00A62D3E">
            <w:pPr>
              <w:pStyle w:val="TAH"/>
            </w:pPr>
            <w:r>
              <w:t>Description</w:t>
            </w:r>
          </w:p>
        </w:tc>
        <w:tc>
          <w:tcPr>
            <w:tcW w:w="1701" w:type="dxa"/>
          </w:tcPr>
          <w:p w14:paraId="47ECF0D3" w14:textId="77777777" w:rsidR="00A62D3E" w:rsidRDefault="00A62D3E">
            <w:pPr>
              <w:pStyle w:val="TAH"/>
            </w:pPr>
            <w:r>
              <w:t>Valid Values</w:t>
            </w:r>
          </w:p>
        </w:tc>
        <w:tc>
          <w:tcPr>
            <w:tcW w:w="1275" w:type="dxa"/>
          </w:tcPr>
          <w:p w14:paraId="67DFA09F" w14:textId="77777777" w:rsidR="00A62D3E" w:rsidRDefault="00A62D3E">
            <w:pPr>
              <w:pStyle w:val="TAH"/>
            </w:pPr>
            <w:r>
              <w:t>TDD/FDD</w:t>
            </w:r>
          </w:p>
        </w:tc>
        <w:tc>
          <w:tcPr>
            <w:tcW w:w="1276" w:type="dxa"/>
          </w:tcPr>
          <w:p w14:paraId="0921E907" w14:textId="77777777" w:rsidR="00A62D3E" w:rsidRDefault="00A62D3E">
            <w:pPr>
              <w:pStyle w:val="TAH"/>
            </w:pPr>
            <w:r>
              <w:t>Applicable to HNB</w:t>
            </w:r>
          </w:p>
        </w:tc>
      </w:tr>
      <w:tr w:rsidR="00A62D3E" w14:paraId="64FFE065" w14:textId="77777777" w:rsidTr="0036130D">
        <w:trPr>
          <w:cantSplit/>
        </w:trPr>
        <w:tc>
          <w:tcPr>
            <w:tcW w:w="2107" w:type="dxa"/>
          </w:tcPr>
          <w:p w14:paraId="06BB10C6" w14:textId="77777777" w:rsidR="00A62D3E" w:rsidRDefault="00A62D3E">
            <w:pPr>
              <w:pStyle w:val="TAL"/>
            </w:pPr>
            <w:r>
              <w:t>QRxLevMinSIB1</w:t>
            </w:r>
          </w:p>
        </w:tc>
        <w:tc>
          <w:tcPr>
            <w:tcW w:w="3530" w:type="dxa"/>
          </w:tcPr>
          <w:p w14:paraId="517F39E5" w14:textId="77777777" w:rsidR="00A62D3E" w:rsidRDefault="00A62D3E">
            <w:pPr>
              <w:pStyle w:val="TAL"/>
            </w:pPr>
            <w:r>
              <w:t xml:space="preserve">Minimum required minimum received RSRP level of a E-UTRA cell for cell selection. Actual value in dBm is obtained by multiplying by 2. Corresponds to parameter </w:t>
            </w:r>
            <w:r w:rsidRPr="0036130D">
              <w:rPr>
                <w:i/>
                <w:iCs/>
              </w:rPr>
              <w:t>q-rxLevMin</w:t>
            </w:r>
            <w:r>
              <w:t xml:space="preserve"> in SIB1 in 3GPP TS 36.331 and in 3GPP TS 36.304 section 5.2.3.2.</w:t>
            </w:r>
          </w:p>
        </w:tc>
        <w:tc>
          <w:tcPr>
            <w:tcW w:w="1701" w:type="dxa"/>
          </w:tcPr>
          <w:p w14:paraId="18DCE85A" w14:textId="77777777" w:rsidR="00A62D3E" w:rsidRDefault="00A62D3E">
            <w:pPr>
              <w:pStyle w:val="TAL"/>
            </w:pPr>
            <w:r>
              <w:t>int[-70..-22]</w:t>
            </w:r>
          </w:p>
          <w:p w14:paraId="6DCA7638" w14:textId="77777777" w:rsidR="00A62D3E" w:rsidRDefault="00A62D3E">
            <w:pPr>
              <w:pStyle w:val="TAL"/>
            </w:pPr>
          </w:p>
          <w:p w14:paraId="0B264506" w14:textId="77777777" w:rsidR="00F569E1" w:rsidRPr="0036130D" w:rsidRDefault="00A62D3E" w:rsidP="00F569E1">
            <w:pPr>
              <w:pStyle w:val="TAL"/>
              <w:rPr>
                <w:szCs w:val="22"/>
              </w:rPr>
            </w:pPr>
            <w:r w:rsidRPr="0036130D">
              <w:rPr>
                <w:szCs w:val="22"/>
              </w:rPr>
              <w:t xml:space="preserve">This parameter is </w:t>
            </w:r>
            <w:r w:rsidR="009E27F6" w:rsidRPr="0036130D">
              <w:rPr>
                <w:szCs w:val="22"/>
              </w:rPr>
              <w:t>writeable</w:t>
            </w:r>
            <w:r w:rsidRPr="0036130D">
              <w:rPr>
                <w:szCs w:val="22"/>
              </w:rPr>
              <w:t>.</w:t>
            </w:r>
            <w:r w:rsidR="00F569E1" w:rsidRPr="0036130D">
              <w:rPr>
                <w:szCs w:val="22"/>
              </w:rPr>
              <w:t xml:space="preserve"> </w:t>
            </w:r>
          </w:p>
          <w:p w14:paraId="5632A243" w14:textId="77777777" w:rsidR="00F569E1" w:rsidRPr="0036130D" w:rsidRDefault="00F569E1" w:rsidP="00F569E1">
            <w:pPr>
              <w:pStyle w:val="TAL"/>
              <w:rPr>
                <w:szCs w:val="22"/>
              </w:rPr>
            </w:pPr>
          </w:p>
          <w:p w14:paraId="6F87CF2F" w14:textId="77777777" w:rsidR="00A62D3E" w:rsidRDefault="00F569E1" w:rsidP="00F569E1">
            <w:pPr>
              <w:pStyle w:val="TAL"/>
            </w:pPr>
            <w:r>
              <w:t>HeMS may provide one or more values and/or range of values for the HeNB to choose from.</w:t>
            </w:r>
          </w:p>
        </w:tc>
        <w:tc>
          <w:tcPr>
            <w:tcW w:w="1275" w:type="dxa"/>
          </w:tcPr>
          <w:p w14:paraId="48243F07" w14:textId="77777777" w:rsidR="00A62D3E" w:rsidRDefault="00A62D3E">
            <w:pPr>
              <w:pStyle w:val="TAL"/>
            </w:pPr>
            <w:r>
              <w:t>TDD/FDD</w:t>
            </w:r>
          </w:p>
        </w:tc>
        <w:tc>
          <w:tcPr>
            <w:tcW w:w="1276" w:type="dxa"/>
          </w:tcPr>
          <w:p w14:paraId="3192BA3F" w14:textId="77777777" w:rsidR="00A62D3E" w:rsidRDefault="00A62D3E">
            <w:pPr>
              <w:pStyle w:val="TAL"/>
            </w:pPr>
            <w:r>
              <w:t>No</w:t>
            </w:r>
          </w:p>
        </w:tc>
      </w:tr>
      <w:tr w:rsidR="00A62D3E" w14:paraId="70D86D7C" w14:textId="77777777" w:rsidTr="0036130D">
        <w:trPr>
          <w:cantSplit/>
        </w:trPr>
        <w:tc>
          <w:tcPr>
            <w:tcW w:w="2107" w:type="dxa"/>
          </w:tcPr>
          <w:p w14:paraId="475076E8" w14:textId="77777777" w:rsidR="00A62D3E" w:rsidRDefault="00A62D3E">
            <w:pPr>
              <w:pStyle w:val="TAL"/>
            </w:pPr>
            <w:r>
              <w:t>QRxLevMinSIB3</w:t>
            </w:r>
          </w:p>
        </w:tc>
        <w:tc>
          <w:tcPr>
            <w:tcW w:w="3530" w:type="dxa"/>
          </w:tcPr>
          <w:p w14:paraId="74EE718D" w14:textId="77777777" w:rsidR="00A62D3E" w:rsidRDefault="00A62D3E">
            <w:pPr>
              <w:pStyle w:val="TAL"/>
            </w:pPr>
            <w:r>
              <w:t xml:space="preserve">Minimum required minimum received RSRP level for intra-frequency E-UTRA cell re-selection. Actual value in dBm is obtained by multiplying by 2. Corresponds to parameter </w:t>
            </w:r>
            <w:r w:rsidRPr="0036130D">
              <w:rPr>
                <w:i/>
                <w:iCs/>
              </w:rPr>
              <w:t>q-rxLevMin</w:t>
            </w:r>
            <w:r>
              <w:t xml:space="preserve"> in SIB3 in 3GPP TS 36.331 and in 3GPP TS 36.304 section 5.2.3.2.</w:t>
            </w:r>
          </w:p>
        </w:tc>
        <w:tc>
          <w:tcPr>
            <w:tcW w:w="1701" w:type="dxa"/>
          </w:tcPr>
          <w:p w14:paraId="7A87352A" w14:textId="77777777" w:rsidR="00A62D3E" w:rsidRDefault="00A62D3E">
            <w:pPr>
              <w:pStyle w:val="TAL"/>
            </w:pPr>
            <w:r>
              <w:t>int[-70..-22]</w:t>
            </w:r>
          </w:p>
          <w:p w14:paraId="300F91B5" w14:textId="77777777" w:rsidR="00A62D3E" w:rsidRDefault="00A62D3E">
            <w:pPr>
              <w:pStyle w:val="TAL"/>
            </w:pPr>
          </w:p>
          <w:p w14:paraId="6055938F"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4E0AC7BD" w14:textId="77777777" w:rsidR="00551EBD" w:rsidRPr="0036130D" w:rsidRDefault="00551EBD" w:rsidP="00551EBD">
            <w:pPr>
              <w:pStyle w:val="TAL"/>
              <w:rPr>
                <w:szCs w:val="22"/>
              </w:rPr>
            </w:pPr>
          </w:p>
          <w:p w14:paraId="0E9D81FE" w14:textId="77777777" w:rsidR="00A62D3E" w:rsidRDefault="00551EBD" w:rsidP="00551EBD">
            <w:pPr>
              <w:pStyle w:val="TAL"/>
            </w:pPr>
            <w:r>
              <w:t>HeMS may provide one or more values and/or range of values for the HeNB to choose from.</w:t>
            </w:r>
          </w:p>
        </w:tc>
        <w:tc>
          <w:tcPr>
            <w:tcW w:w="1275" w:type="dxa"/>
          </w:tcPr>
          <w:p w14:paraId="4B90A911" w14:textId="77777777" w:rsidR="00A62D3E" w:rsidRDefault="00A62D3E">
            <w:pPr>
              <w:pStyle w:val="TAL"/>
            </w:pPr>
            <w:r>
              <w:t>TDD/FDD</w:t>
            </w:r>
          </w:p>
        </w:tc>
        <w:tc>
          <w:tcPr>
            <w:tcW w:w="1276" w:type="dxa"/>
          </w:tcPr>
          <w:p w14:paraId="07B2C912" w14:textId="77777777" w:rsidR="00A62D3E" w:rsidRDefault="00A62D3E">
            <w:pPr>
              <w:pStyle w:val="TAL"/>
            </w:pPr>
            <w:r>
              <w:t>No</w:t>
            </w:r>
          </w:p>
        </w:tc>
      </w:tr>
      <w:tr w:rsidR="00A62D3E" w14:paraId="533021A0" w14:textId="77777777" w:rsidTr="0036130D">
        <w:trPr>
          <w:cantSplit/>
        </w:trPr>
        <w:tc>
          <w:tcPr>
            <w:tcW w:w="2107" w:type="dxa"/>
          </w:tcPr>
          <w:p w14:paraId="39ED25DC" w14:textId="77777777" w:rsidR="00A62D3E" w:rsidRDefault="00A62D3E">
            <w:pPr>
              <w:pStyle w:val="TAL"/>
            </w:pPr>
            <w:r>
              <w:t>QRxLevMinOffset</w:t>
            </w:r>
          </w:p>
        </w:tc>
        <w:tc>
          <w:tcPr>
            <w:tcW w:w="3530" w:type="dxa"/>
          </w:tcPr>
          <w:p w14:paraId="59D22D7B" w14:textId="77777777" w:rsidR="00A62D3E" w:rsidRDefault="00A62D3E">
            <w:pPr>
              <w:pStyle w:val="TAL"/>
            </w:pPr>
            <w:r>
              <w:t xml:space="preserve">Offset with respect to QrxLevMin taken into account in the computation of Srxlev for cell selection evaluation of cells detected during a periodic search for a higher priority PLMN while camped normally in a VPLMN. Actual value in dBm is obtained by multiplying by 2. Corresponds to parameter </w:t>
            </w:r>
            <w:r w:rsidRPr="0036130D">
              <w:rPr>
                <w:i/>
                <w:iCs/>
              </w:rPr>
              <w:t>q-rxLevMinOffset</w:t>
            </w:r>
            <w:r>
              <w:t xml:space="preserve"> in SIB1 specified in 3GPP TS 36.331 section 6.2.2 and in 3GPP TS 36.304 section 5.2.3.2.</w:t>
            </w:r>
          </w:p>
        </w:tc>
        <w:tc>
          <w:tcPr>
            <w:tcW w:w="1701" w:type="dxa"/>
          </w:tcPr>
          <w:p w14:paraId="6F27A93D" w14:textId="77777777" w:rsidR="00A62D3E" w:rsidRDefault="00A62D3E">
            <w:pPr>
              <w:pStyle w:val="TAL"/>
            </w:pPr>
            <w:r>
              <w:t>int[1..8]</w:t>
            </w:r>
          </w:p>
          <w:p w14:paraId="5F947608" w14:textId="77777777" w:rsidR="00A62D3E" w:rsidRDefault="00A62D3E">
            <w:pPr>
              <w:pStyle w:val="TAL"/>
            </w:pPr>
          </w:p>
          <w:p w14:paraId="5D80E7E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54D37F9" w14:textId="77777777" w:rsidR="00A62D3E" w:rsidRDefault="00A62D3E">
            <w:pPr>
              <w:pStyle w:val="TAL"/>
            </w:pPr>
            <w:r>
              <w:t>TDD/FDD</w:t>
            </w:r>
          </w:p>
        </w:tc>
        <w:tc>
          <w:tcPr>
            <w:tcW w:w="1276" w:type="dxa"/>
          </w:tcPr>
          <w:p w14:paraId="6E6927FE" w14:textId="77777777" w:rsidR="00A62D3E" w:rsidRDefault="00A62D3E">
            <w:pPr>
              <w:pStyle w:val="TAL"/>
            </w:pPr>
            <w:r>
              <w:t>No</w:t>
            </w:r>
          </w:p>
        </w:tc>
      </w:tr>
      <w:tr w:rsidR="00A62D3E" w14:paraId="53F47D8E" w14:textId="77777777" w:rsidTr="0036130D">
        <w:trPr>
          <w:cantSplit/>
        </w:trPr>
        <w:tc>
          <w:tcPr>
            <w:tcW w:w="2107" w:type="dxa"/>
          </w:tcPr>
          <w:p w14:paraId="7886D5C2" w14:textId="77777777" w:rsidR="00A62D3E" w:rsidRDefault="00A62D3E">
            <w:pPr>
              <w:pStyle w:val="TAL"/>
            </w:pPr>
            <w:r>
              <w:t>SIntraSearch</w:t>
            </w:r>
          </w:p>
        </w:tc>
        <w:tc>
          <w:tcPr>
            <w:tcW w:w="3530" w:type="dxa"/>
          </w:tcPr>
          <w:p w14:paraId="67C35D20" w14:textId="77777777" w:rsidR="00A62D3E" w:rsidRDefault="00A62D3E">
            <w:pPr>
              <w:pStyle w:val="TAL"/>
            </w:pPr>
            <w:r>
              <w:t xml:space="preserve">Threshold for intra-frequency measurements. Actual value in dB is obtained by multiplying by 2. Corresponds to parameter </w:t>
            </w:r>
            <w:r w:rsidRPr="0036130D">
              <w:rPr>
                <w:i/>
                <w:iCs/>
              </w:rPr>
              <w:t>s-IntraSearch</w:t>
            </w:r>
            <w:r>
              <w:t xml:space="preserve"> specified in SIB3 in 3GPP TS 36.331 section 6.3.1 and in 3GPP TS 36.304 section 5.2.4.7.</w:t>
            </w:r>
          </w:p>
        </w:tc>
        <w:tc>
          <w:tcPr>
            <w:tcW w:w="1701" w:type="dxa"/>
          </w:tcPr>
          <w:p w14:paraId="4CD872F6" w14:textId="77777777" w:rsidR="00A62D3E" w:rsidRDefault="00A62D3E">
            <w:pPr>
              <w:pStyle w:val="TAL"/>
            </w:pPr>
            <w:r>
              <w:t>int[0..31]</w:t>
            </w:r>
          </w:p>
          <w:p w14:paraId="26BF1525" w14:textId="77777777" w:rsidR="00A62D3E" w:rsidRDefault="00A62D3E">
            <w:pPr>
              <w:pStyle w:val="TAL"/>
            </w:pPr>
          </w:p>
          <w:p w14:paraId="0B9AF4C0"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52AC2817" w14:textId="77777777" w:rsidR="00551EBD" w:rsidRPr="0036130D" w:rsidRDefault="00551EBD" w:rsidP="00551EBD">
            <w:pPr>
              <w:pStyle w:val="TAL"/>
              <w:rPr>
                <w:szCs w:val="22"/>
              </w:rPr>
            </w:pPr>
          </w:p>
          <w:p w14:paraId="318AD8FE" w14:textId="77777777" w:rsidR="00A62D3E" w:rsidRDefault="00551EBD" w:rsidP="00551EBD">
            <w:pPr>
              <w:pStyle w:val="TAL"/>
            </w:pPr>
            <w:r>
              <w:t>HeMS may provide one or more values and/or range of values for the HeNB to choose from.</w:t>
            </w:r>
          </w:p>
        </w:tc>
        <w:tc>
          <w:tcPr>
            <w:tcW w:w="1275" w:type="dxa"/>
          </w:tcPr>
          <w:p w14:paraId="36B34B8F" w14:textId="77777777" w:rsidR="00A62D3E" w:rsidRDefault="00A62D3E">
            <w:pPr>
              <w:pStyle w:val="TAL"/>
            </w:pPr>
            <w:r>
              <w:t>TDD/FDD</w:t>
            </w:r>
          </w:p>
        </w:tc>
        <w:tc>
          <w:tcPr>
            <w:tcW w:w="1276" w:type="dxa"/>
          </w:tcPr>
          <w:p w14:paraId="17668B23" w14:textId="77777777" w:rsidR="00A62D3E" w:rsidRDefault="00A62D3E">
            <w:pPr>
              <w:pStyle w:val="TAL"/>
            </w:pPr>
            <w:r>
              <w:t>No</w:t>
            </w:r>
          </w:p>
        </w:tc>
      </w:tr>
      <w:tr w:rsidR="00A62D3E" w14:paraId="53879906" w14:textId="77777777" w:rsidTr="0036130D">
        <w:trPr>
          <w:cantSplit/>
        </w:trPr>
        <w:tc>
          <w:tcPr>
            <w:tcW w:w="2107" w:type="dxa"/>
          </w:tcPr>
          <w:p w14:paraId="65818122" w14:textId="77777777" w:rsidR="00A62D3E" w:rsidRDefault="00A62D3E">
            <w:pPr>
              <w:pStyle w:val="TAL"/>
            </w:pPr>
            <w:r>
              <w:t>TReselectionEUTRA</w:t>
            </w:r>
          </w:p>
        </w:tc>
        <w:tc>
          <w:tcPr>
            <w:tcW w:w="3530" w:type="dxa"/>
          </w:tcPr>
          <w:p w14:paraId="3443D94F" w14:textId="77777777" w:rsidR="00A62D3E" w:rsidRDefault="00A62D3E">
            <w:pPr>
              <w:pStyle w:val="TAL"/>
            </w:pPr>
            <w:r>
              <w:t>Cell reselection timer for intra frequency E-UTRA cell reselection. Value in seconds. Corresponds to parameter</w:t>
            </w:r>
            <w:r w:rsidRPr="0036130D">
              <w:rPr>
                <w:i/>
                <w:iCs/>
              </w:rPr>
              <w:t xml:space="preserve"> t-ReselectionEUTRA</w:t>
            </w:r>
            <w:r>
              <w:t xml:space="preserve"> specified in SIB3 in 3GPP TS 36.331 section 6.3.1 and in 3GPP TS 36.304 section 5.2.4.7.</w:t>
            </w:r>
          </w:p>
        </w:tc>
        <w:tc>
          <w:tcPr>
            <w:tcW w:w="1701" w:type="dxa"/>
          </w:tcPr>
          <w:p w14:paraId="29F46B04" w14:textId="77777777" w:rsidR="00A62D3E" w:rsidRDefault="00A62D3E">
            <w:pPr>
              <w:pStyle w:val="TAL"/>
            </w:pPr>
            <w:r>
              <w:t>int{0..7]</w:t>
            </w:r>
          </w:p>
          <w:p w14:paraId="20BA3E97" w14:textId="77777777" w:rsidR="00A62D3E" w:rsidRDefault="00A62D3E">
            <w:pPr>
              <w:pStyle w:val="TAL"/>
            </w:pPr>
          </w:p>
          <w:p w14:paraId="23FFDAEF"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297EBF85" w14:textId="77777777" w:rsidR="00551EBD" w:rsidRPr="0036130D" w:rsidRDefault="00551EBD" w:rsidP="00551EBD">
            <w:pPr>
              <w:pStyle w:val="TAL"/>
              <w:rPr>
                <w:szCs w:val="22"/>
              </w:rPr>
            </w:pPr>
          </w:p>
          <w:p w14:paraId="7E8609BC" w14:textId="77777777" w:rsidR="00A62D3E" w:rsidRDefault="00551EBD" w:rsidP="00551EBD">
            <w:pPr>
              <w:pStyle w:val="TAL"/>
            </w:pPr>
            <w:r>
              <w:t>HeMS may provide one or more values and/or range of values for the HeNB to choose from.</w:t>
            </w:r>
          </w:p>
        </w:tc>
        <w:tc>
          <w:tcPr>
            <w:tcW w:w="1275" w:type="dxa"/>
          </w:tcPr>
          <w:p w14:paraId="773068E1" w14:textId="77777777" w:rsidR="00A62D3E" w:rsidRDefault="00A62D3E">
            <w:pPr>
              <w:pStyle w:val="TAL"/>
            </w:pPr>
            <w:r>
              <w:t>TDD/FDD</w:t>
            </w:r>
          </w:p>
        </w:tc>
        <w:tc>
          <w:tcPr>
            <w:tcW w:w="1276" w:type="dxa"/>
          </w:tcPr>
          <w:p w14:paraId="17347C0C" w14:textId="77777777" w:rsidR="00A62D3E" w:rsidRDefault="00A62D3E">
            <w:pPr>
              <w:pStyle w:val="TAL"/>
            </w:pPr>
            <w:r>
              <w:t>No</w:t>
            </w:r>
          </w:p>
        </w:tc>
      </w:tr>
      <w:tr w:rsidR="00A62D3E" w14:paraId="05BB3B9A" w14:textId="77777777" w:rsidTr="0036130D">
        <w:trPr>
          <w:cantSplit/>
        </w:trPr>
        <w:tc>
          <w:tcPr>
            <w:tcW w:w="2107" w:type="dxa"/>
          </w:tcPr>
          <w:p w14:paraId="14064BA8" w14:textId="77777777" w:rsidR="00A62D3E" w:rsidRDefault="00A62D3E">
            <w:pPr>
              <w:pStyle w:val="TAL"/>
            </w:pPr>
            <w:r>
              <w:lastRenderedPageBreak/>
              <w:t>SNonIntraSearch</w:t>
            </w:r>
          </w:p>
        </w:tc>
        <w:tc>
          <w:tcPr>
            <w:tcW w:w="3530" w:type="dxa"/>
          </w:tcPr>
          <w:p w14:paraId="509122A7" w14:textId="77777777" w:rsidR="00A62D3E" w:rsidRDefault="00A62D3E">
            <w:pPr>
              <w:pStyle w:val="TAL"/>
            </w:pPr>
            <w:r>
              <w:t xml:space="preserve">Threshold for inter-frequency and inter-RAT measurements with lower or equal priority. Actual value in dB is obtained by multiplying by 2. Corresponds to parameter </w:t>
            </w:r>
            <w:r w:rsidRPr="0036130D">
              <w:rPr>
                <w:i/>
                <w:iCs/>
              </w:rPr>
              <w:t>s-NonIntraSearch</w:t>
            </w:r>
            <w:r>
              <w:t xml:space="preserve"> specified in SIB3 in 3GPP TS 36.331 section 6.3.1 and in 3GPP TS 36.304 section 5.2.4.7.</w:t>
            </w:r>
          </w:p>
        </w:tc>
        <w:tc>
          <w:tcPr>
            <w:tcW w:w="1701" w:type="dxa"/>
          </w:tcPr>
          <w:p w14:paraId="6AEB4A77" w14:textId="77777777" w:rsidR="00A62D3E" w:rsidRDefault="00A62D3E">
            <w:pPr>
              <w:pStyle w:val="TAL"/>
            </w:pPr>
            <w:r>
              <w:t>int[0..31]</w:t>
            </w:r>
          </w:p>
          <w:p w14:paraId="5F94A35A" w14:textId="77777777" w:rsidR="00A62D3E" w:rsidRDefault="00A62D3E">
            <w:pPr>
              <w:pStyle w:val="TAL"/>
            </w:pPr>
          </w:p>
          <w:p w14:paraId="644B91BA"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42228B33" w14:textId="77777777" w:rsidR="00551EBD" w:rsidRPr="0036130D" w:rsidRDefault="00551EBD" w:rsidP="00551EBD">
            <w:pPr>
              <w:pStyle w:val="TAL"/>
              <w:rPr>
                <w:szCs w:val="22"/>
              </w:rPr>
            </w:pPr>
          </w:p>
          <w:p w14:paraId="4242FC51" w14:textId="77777777" w:rsidR="00A62D3E" w:rsidRDefault="00551EBD" w:rsidP="00551EBD">
            <w:pPr>
              <w:pStyle w:val="TAL"/>
            </w:pPr>
            <w:r>
              <w:t>HeMS may provide one or more values and/or range of values for the HeNB to choose from.</w:t>
            </w:r>
          </w:p>
        </w:tc>
        <w:tc>
          <w:tcPr>
            <w:tcW w:w="1275" w:type="dxa"/>
          </w:tcPr>
          <w:p w14:paraId="1ED692A2" w14:textId="77777777" w:rsidR="00A62D3E" w:rsidRDefault="00A62D3E">
            <w:pPr>
              <w:pStyle w:val="TAL"/>
            </w:pPr>
            <w:r>
              <w:t>TDD/FDD</w:t>
            </w:r>
          </w:p>
        </w:tc>
        <w:tc>
          <w:tcPr>
            <w:tcW w:w="1276" w:type="dxa"/>
          </w:tcPr>
          <w:p w14:paraId="28C41736" w14:textId="77777777" w:rsidR="00A62D3E" w:rsidRDefault="00A62D3E">
            <w:pPr>
              <w:pStyle w:val="TAL"/>
            </w:pPr>
            <w:r>
              <w:t>No</w:t>
            </w:r>
          </w:p>
        </w:tc>
      </w:tr>
      <w:tr w:rsidR="00A62D3E" w14:paraId="675F997E" w14:textId="77777777" w:rsidTr="0036130D">
        <w:trPr>
          <w:cantSplit/>
        </w:trPr>
        <w:tc>
          <w:tcPr>
            <w:tcW w:w="2107" w:type="dxa"/>
          </w:tcPr>
          <w:p w14:paraId="7AEA3345" w14:textId="77777777" w:rsidR="00A62D3E" w:rsidRDefault="00A62D3E">
            <w:pPr>
              <w:pStyle w:val="TAL"/>
            </w:pPr>
            <w:r>
              <w:t>CellReselectionPriority</w:t>
            </w:r>
          </w:p>
        </w:tc>
        <w:tc>
          <w:tcPr>
            <w:tcW w:w="3530" w:type="dxa"/>
          </w:tcPr>
          <w:p w14:paraId="05BDE457" w14:textId="77777777" w:rsidR="00A62D3E" w:rsidRDefault="00A62D3E">
            <w:pPr>
              <w:pStyle w:val="TAL"/>
            </w:pPr>
            <w:r>
              <w:t xml:space="preserve">Absolute priority of the E-UTRAN serving carrier frequency used in the inter-frequency and inter-RAT cell reselection procedure. Corresponds to parameter </w:t>
            </w:r>
            <w:r w:rsidRPr="0036130D">
              <w:rPr>
                <w:i/>
                <w:iCs/>
              </w:rPr>
              <w:t>CellReselectionPriority</w:t>
            </w:r>
            <w:r>
              <w:t xml:space="preserve"> specified in SIB3 in 3GPP TS 36.331 section 6.3.1 and in 3GPP TS 36.304 section 5.2.4.7.</w:t>
            </w:r>
          </w:p>
        </w:tc>
        <w:tc>
          <w:tcPr>
            <w:tcW w:w="1701" w:type="dxa"/>
          </w:tcPr>
          <w:p w14:paraId="60EDA443" w14:textId="77777777" w:rsidR="00A62D3E" w:rsidRDefault="00A62D3E">
            <w:pPr>
              <w:pStyle w:val="TAL"/>
            </w:pPr>
            <w:r>
              <w:t>int[0..7]</w:t>
            </w:r>
          </w:p>
          <w:p w14:paraId="17C38332" w14:textId="77777777" w:rsidR="00A62D3E" w:rsidRDefault="00A62D3E">
            <w:pPr>
              <w:pStyle w:val="TAL"/>
            </w:pPr>
          </w:p>
          <w:p w14:paraId="428CDB5F"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0C8ACEB" w14:textId="77777777" w:rsidR="00A62D3E" w:rsidRDefault="00A62D3E">
            <w:pPr>
              <w:pStyle w:val="TAL"/>
            </w:pPr>
            <w:r>
              <w:t>TDD/FDD</w:t>
            </w:r>
          </w:p>
        </w:tc>
        <w:tc>
          <w:tcPr>
            <w:tcW w:w="1276" w:type="dxa"/>
          </w:tcPr>
          <w:p w14:paraId="1D9E924F" w14:textId="77777777" w:rsidR="00A62D3E" w:rsidRDefault="00A62D3E">
            <w:pPr>
              <w:pStyle w:val="TAL"/>
            </w:pPr>
            <w:r>
              <w:t>No</w:t>
            </w:r>
          </w:p>
        </w:tc>
      </w:tr>
      <w:tr w:rsidR="00A62D3E" w14:paraId="4E95A85F" w14:textId="77777777" w:rsidTr="0036130D">
        <w:trPr>
          <w:cantSplit/>
        </w:trPr>
        <w:tc>
          <w:tcPr>
            <w:tcW w:w="2107" w:type="dxa"/>
          </w:tcPr>
          <w:p w14:paraId="59906AD6" w14:textId="77777777" w:rsidR="00A62D3E" w:rsidRDefault="00A62D3E">
            <w:pPr>
              <w:pStyle w:val="TAL"/>
            </w:pPr>
            <w:r>
              <w:t>PMax</w:t>
            </w:r>
          </w:p>
        </w:tc>
        <w:tc>
          <w:tcPr>
            <w:tcW w:w="3530" w:type="dxa"/>
          </w:tcPr>
          <w:p w14:paraId="145F7B72" w14:textId="77777777" w:rsidR="00A62D3E" w:rsidRDefault="00A62D3E">
            <w:pPr>
              <w:pStyle w:val="TAL"/>
            </w:pPr>
            <w:r>
              <w:t xml:space="preserve">This parameter is used to limit the allowed UE uplink transmission power on the serving frequency. It is used to calculate the parameter Pcompensation defined in 3GPP TS 36.304 section 5.2.3.2. Value in dBm. Corresponds to parameter </w:t>
            </w:r>
            <w:r w:rsidRPr="0036130D">
              <w:rPr>
                <w:i/>
                <w:iCs/>
              </w:rPr>
              <w:t>p-Max</w:t>
            </w:r>
            <w:r>
              <w:t xml:space="preserve"> specified in SIB1 and SIB3 in 3GPP TS 36.331 section 6.3.1.</w:t>
            </w:r>
          </w:p>
        </w:tc>
        <w:tc>
          <w:tcPr>
            <w:tcW w:w="1701" w:type="dxa"/>
          </w:tcPr>
          <w:p w14:paraId="2E0F86E0" w14:textId="77777777" w:rsidR="00A62D3E" w:rsidRDefault="00A62D3E">
            <w:pPr>
              <w:pStyle w:val="TAL"/>
            </w:pPr>
            <w:r>
              <w:t>int[-30..33]</w:t>
            </w:r>
          </w:p>
          <w:p w14:paraId="24B61DA3" w14:textId="77777777" w:rsidR="00A62D3E" w:rsidRDefault="00A62D3E">
            <w:pPr>
              <w:pStyle w:val="TAL"/>
            </w:pPr>
          </w:p>
          <w:p w14:paraId="799BBD0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6AF5B9B" w14:textId="77777777" w:rsidR="00A62D3E" w:rsidRDefault="00A62D3E">
            <w:pPr>
              <w:pStyle w:val="TAL"/>
            </w:pPr>
            <w:r>
              <w:t>TDD/FDD</w:t>
            </w:r>
          </w:p>
        </w:tc>
        <w:tc>
          <w:tcPr>
            <w:tcW w:w="1276" w:type="dxa"/>
          </w:tcPr>
          <w:p w14:paraId="705A2DA3" w14:textId="77777777" w:rsidR="00A62D3E" w:rsidRDefault="00A62D3E">
            <w:pPr>
              <w:pStyle w:val="TAL"/>
            </w:pPr>
            <w:r>
              <w:t>No</w:t>
            </w:r>
          </w:p>
        </w:tc>
      </w:tr>
      <w:tr w:rsidR="00A62D3E" w14:paraId="07DA86B5" w14:textId="77777777" w:rsidTr="0036130D">
        <w:trPr>
          <w:cantSplit/>
        </w:trPr>
        <w:tc>
          <w:tcPr>
            <w:tcW w:w="2107" w:type="dxa"/>
          </w:tcPr>
          <w:p w14:paraId="5E691C8D" w14:textId="77777777" w:rsidR="00A62D3E" w:rsidRDefault="00A62D3E">
            <w:pPr>
              <w:pStyle w:val="TAL"/>
            </w:pPr>
            <w:r>
              <w:t>ThreshServingLow</w:t>
            </w:r>
          </w:p>
        </w:tc>
        <w:tc>
          <w:tcPr>
            <w:tcW w:w="3530" w:type="dxa"/>
          </w:tcPr>
          <w:p w14:paraId="0179377A" w14:textId="77777777" w:rsidR="00A62D3E" w:rsidRDefault="00A62D3E">
            <w:pPr>
              <w:pStyle w:val="TAL"/>
            </w:pPr>
            <w:r>
              <w:t xml:space="preserve">Threshold for serving frequency used in evaluation of reselection towards lower priority E-UTRAN frequency or RA. Actual value in dB is obtained by multiplying by 2. Corresponds to parameter </w:t>
            </w:r>
            <w:r w:rsidRPr="0036130D">
              <w:rPr>
                <w:i/>
                <w:iCs/>
              </w:rPr>
              <w:t>threshServingLow</w:t>
            </w:r>
            <w:r>
              <w:t xml:space="preserve"> specified in SIB3 in 3GPP TS 36.331 section 6.3.1 and in 3GPP TS 36.304 section 5.2.4.7.</w:t>
            </w:r>
          </w:p>
        </w:tc>
        <w:tc>
          <w:tcPr>
            <w:tcW w:w="1701" w:type="dxa"/>
          </w:tcPr>
          <w:p w14:paraId="2251E62A" w14:textId="77777777" w:rsidR="00A62D3E" w:rsidRDefault="00A62D3E">
            <w:pPr>
              <w:pStyle w:val="TAL"/>
            </w:pPr>
            <w:r>
              <w:t>int[0..31]</w:t>
            </w:r>
          </w:p>
          <w:p w14:paraId="3AF79E7E" w14:textId="77777777" w:rsidR="00A62D3E" w:rsidRDefault="00A62D3E">
            <w:pPr>
              <w:pStyle w:val="TAL"/>
            </w:pPr>
          </w:p>
          <w:p w14:paraId="488826D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A461CC2" w14:textId="77777777" w:rsidR="00A62D3E" w:rsidRDefault="00A62D3E">
            <w:pPr>
              <w:pStyle w:val="TAL"/>
            </w:pPr>
            <w:r>
              <w:t>TDD/FDD</w:t>
            </w:r>
          </w:p>
        </w:tc>
        <w:tc>
          <w:tcPr>
            <w:tcW w:w="1276" w:type="dxa"/>
          </w:tcPr>
          <w:p w14:paraId="5ECA097A" w14:textId="77777777" w:rsidR="00A62D3E" w:rsidRDefault="00A62D3E">
            <w:pPr>
              <w:pStyle w:val="TAL"/>
            </w:pPr>
            <w:r>
              <w:t>No</w:t>
            </w:r>
          </w:p>
        </w:tc>
      </w:tr>
      <w:tr w:rsidR="00A62D3E" w14:paraId="0A772619" w14:textId="77777777" w:rsidTr="0036130D">
        <w:trPr>
          <w:cantSplit/>
        </w:trPr>
        <w:tc>
          <w:tcPr>
            <w:tcW w:w="2107" w:type="dxa"/>
          </w:tcPr>
          <w:p w14:paraId="656E8B1E" w14:textId="77777777" w:rsidR="00A62D3E" w:rsidRDefault="00A62D3E">
            <w:pPr>
              <w:pStyle w:val="TAL"/>
            </w:pPr>
            <w:r>
              <w:t>TReselectionEUTRA-SFMedium</w:t>
            </w:r>
          </w:p>
        </w:tc>
        <w:tc>
          <w:tcPr>
            <w:tcW w:w="3530" w:type="dxa"/>
          </w:tcPr>
          <w:p w14:paraId="5CDBF508" w14:textId="77777777" w:rsidR="00A62D3E" w:rsidRDefault="00A62D3E">
            <w:pPr>
              <w:pStyle w:val="TAL"/>
            </w:pPr>
            <w:r>
              <w:t xml:space="preserve">Specifies scaling factor for intra-frequency TreselectionEUTRA in Medium-mobility state. Value oDot25 corresponds to 0.25, oDot5 corresponds to 0.5 etc. Corresponds to parameter </w:t>
            </w:r>
            <w:r w:rsidRPr="0036130D">
              <w:rPr>
                <w:i/>
                <w:iCs/>
              </w:rPr>
              <w:t>t-ReselectionEUTRA-SF:sf-Medium</w:t>
            </w:r>
            <w:r>
              <w:t xml:space="preserve"> specified in SIB3 in 3GPP TS 36.331 section 6.3.1 and in 3GPP TS 36.304 section 5.2.4.3.</w:t>
            </w:r>
          </w:p>
        </w:tc>
        <w:tc>
          <w:tcPr>
            <w:tcW w:w="1701" w:type="dxa"/>
          </w:tcPr>
          <w:p w14:paraId="7D542CC3" w14:textId="77777777" w:rsidR="00A62D3E" w:rsidRPr="0036130D" w:rsidRDefault="00A62D3E">
            <w:pPr>
              <w:pStyle w:val="TAL"/>
              <w:rPr>
                <w:lang w:val="fi-FI"/>
              </w:rPr>
            </w:pPr>
            <w:r w:rsidRPr="0036130D">
              <w:rPr>
                <w:lang w:val="fi-FI"/>
              </w:rPr>
              <w:t>Enum{oDot25, oDot5, oDot75, lDot0}</w:t>
            </w:r>
          </w:p>
          <w:p w14:paraId="21463485" w14:textId="77777777" w:rsidR="00A62D3E" w:rsidRPr="0036130D" w:rsidRDefault="00A62D3E">
            <w:pPr>
              <w:pStyle w:val="TAL"/>
              <w:rPr>
                <w:lang w:val="fi-FI"/>
              </w:rPr>
            </w:pPr>
          </w:p>
          <w:p w14:paraId="1D59999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1656C47" w14:textId="77777777" w:rsidR="00A62D3E" w:rsidRDefault="00A62D3E">
            <w:pPr>
              <w:pStyle w:val="TAL"/>
            </w:pPr>
            <w:r>
              <w:t>TDD/FDD</w:t>
            </w:r>
          </w:p>
        </w:tc>
        <w:tc>
          <w:tcPr>
            <w:tcW w:w="1276" w:type="dxa"/>
          </w:tcPr>
          <w:p w14:paraId="7AF7AB64" w14:textId="77777777" w:rsidR="00A62D3E" w:rsidRDefault="00A62D3E">
            <w:pPr>
              <w:pStyle w:val="TAL"/>
            </w:pPr>
            <w:r>
              <w:t>No</w:t>
            </w:r>
          </w:p>
        </w:tc>
      </w:tr>
      <w:tr w:rsidR="00A62D3E" w14:paraId="018D8E06" w14:textId="77777777" w:rsidTr="0036130D">
        <w:trPr>
          <w:cantSplit/>
        </w:trPr>
        <w:tc>
          <w:tcPr>
            <w:tcW w:w="2107" w:type="dxa"/>
          </w:tcPr>
          <w:p w14:paraId="17FD4FD9" w14:textId="77777777" w:rsidR="00A62D3E" w:rsidRDefault="00A62D3E">
            <w:pPr>
              <w:pStyle w:val="TAL"/>
            </w:pPr>
            <w:r>
              <w:t xml:space="preserve">TReselectionEUTRA-SFHigh </w:t>
            </w:r>
          </w:p>
        </w:tc>
        <w:tc>
          <w:tcPr>
            <w:tcW w:w="3530" w:type="dxa"/>
          </w:tcPr>
          <w:p w14:paraId="6BECE53C" w14:textId="77777777" w:rsidR="00A62D3E" w:rsidRDefault="00A62D3E">
            <w:pPr>
              <w:pStyle w:val="TAL"/>
            </w:pPr>
            <w:r>
              <w:t>Specifies scaling factor for intra-frequency TreselectionEUTRA in High-mobility state. Value oDot25 corresponds to 0.25, oDot5 corresponds to 0.5 etc. Corresponds to parameter t-</w:t>
            </w:r>
            <w:r w:rsidRPr="0036130D">
              <w:rPr>
                <w:i/>
                <w:iCs/>
              </w:rPr>
              <w:t>ReselectionEUTRA-SF:sf-High</w:t>
            </w:r>
            <w:r>
              <w:t xml:space="preserve"> specified in SIB3 in 3GPP TS 36.331 section 6.3.1 and in 3GPP TS 36.304 section 5.2.4.3.</w:t>
            </w:r>
          </w:p>
        </w:tc>
        <w:tc>
          <w:tcPr>
            <w:tcW w:w="1701" w:type="dxa"/>
          </w:tcPr>
          <w:p w14:paraId="7A2331D8" w14:textId="77777777" w:rsidR="00A62D3E" w:rsidRPr="0036130D" w:rsidRDefault="00A62D3E">
            <w:pPr>
              <w:pStyle w:val="TAL"/>
              <w:rPr>
                <w:lang w:val="fi-FI"/>
              </w:rPr>
            </w:pPr>
            <w:r w:rsidRPr="0036130D">
              <w:rPr>
                <w:lang w:val="fi-FI"/>
              </w:rPr>
              <w:t>Enum{oDot25, oDot5, oDot75, lDot0}</w:t>
            </w:r>
          </w:p>
          <w:p w14:paraId="333C1FD5" w14:textId="77777777" w:rsidR="00A62D3E" w:rsidRPr="0036130D" w:rsidRDefault="00A62D3E">
            <w:pPr>
              <w:pStyle w:val="TAL"/>
              <w:rPr>
                <w:lang w:val="fi-FI"/>
              </w:rPr>
            </w:pPr>
          </w:p>
          <w:p w14:paraId="249E0BA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E325811" w14:textId="77777777" w:rsidR="00A62D3E" w:rsidRDefault="00A62D3E">
            <w:pPr>
              <w:pStyle w:val="TAL"/>
            </w:pPr>
            <w:r>
              <w:t>TDD/FDD</w:t>
            </w:r>
          </w:p>
        </w:tc>
        <w:tc>
          <w:tcPr>
            <w:tcW w:w="1276" w:type="dxa"/>
          </w:tcPr>
          <w:p w14:paraId="4C695FD0" w14:textId="77777777" w:rsidR="00A62D3E" w:rsidRDefault="00A62D3E">
            <w:pPr>
              <w:pStyle w:val="TAL"/>
            </w:pPr>
            <w:r>
              <w:t>No</w:t>
            </w:r>
          </w:p>
        </w:tc>
      </w:tr>
    </w:tbl>
    <w:p w14:paraId="2E8E3F64" w14:textId="77777777" w:rsidR="00A62D3E" w:rsidRDefault="00A62D3E">
      <w:pPr>
        <w:pStyle w:val="FP"/>
      </w:pPr>
    </w:p>
    <w:p w14:paraId="2222B68C" w14:textId="77777777" w:rsidR="00A62D3E" w:rsidRDefault="00A62D3E">
      <w:pPr>
        <w:pStyle w:val="Heading5"/>
      </w:pPr>
      <w:bookmarkStart w:id="43" w:name="_Toc406675286"/>
      <w:r>
        <w:lastRenderedPageBreak/>
        <w:t>6.1.5.1.3</w:t>
      </w:r>
      <w:r>
        <w:tab/>
        <w:t>Inter-Frequency Parameters</w:t>
      </w:r>
      <w:bookmarkEnd w:id="43"/>
    </w:p>
    <w:p w14:paraId="28C1E853" w14:textId="77777777" w:rsidR="00A62D3E" w:rsidRDefault="00A62D3E">
      <w:pPr>
        <w:keepNext/>
        <w:rPr>
          <w:color w:val="000000"/>
        </w:rPr>
      </w:pPr>
      <w:r>
        <w:rPr>
          <w:szCs w:val="22"/>
        </w:rPr>
        <w:t xml:space="preserve">This table contains </w:t>
      </w:r>
      <w:r>
        <w:rPr>
          <w:color w:val="000000"/>
        </w:rPr>
        <w:t>information about other E-UTRA frequencies relevant for inter-frequency cell re-selection within E-UTRAN.</w:t>
      </w:r>
    </w:p>
    <w:p w14:paraId="31FA709D"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5E96D57" w14:textId="77777777" w:rsidTr="0036130D">
        <w:trPr>
          <w:cantSplit/>
          <w:tblHeader/>
        </w:trPr>
        <w:tc>
          <w:tcPr>
            <w:tcW w:w="2107" w:type="dxa"/>
          </w:tcPr>
          <w:p w14:paraId="6FBEF88F" w14:textId="77777777" w:rsidR="00A62D3E" w:rsidRDefault="00A62D3E">
            <w:pPr>
              <w:pStyle w:val="TAH"/>
            </w:pPr>
            <w:r>
              <w:t>Parameter Name</w:t>
            </w:r>
          </w:p>
        </w:tc>
        <w:tc>
          <w:tcPr>
            <w:tcW w:w="3530" w:type="dxa"/>
          </w:tcPr>
          <w:p w14:paraId="0C526D04" w14:textId="77777777" w:rsidR="00A62D3E" w:rsidRDefault="00A62D3E">
            <w:pPr>
              <w:pStyle w:val="TAH"/>
            </w:pPr>
            <w:r>
              <w:t>Description</w:t>
            </w:r>
          </w:p>
        </w:tc>
        <w:tc>
          <w:tcPr>
            <w:tcW w:w="1701" w:type="dxa"/>
          </w:tcPr>
          <w:p w14:paraId="512CF344" w14:textId="77777777" w:rsidR="00A62D3E" w:rsidRDefault="00A62D3E">
            <w:pPr>
              <w:pStyle w:val="TAH"/>
            </w:pPr>
            <w:r>
              <w:t>Valid Values</w:t>
            </w:r>
          </w:p>
        </w:tc>
        <w:tc>
          <w:tcPr>
            <w:tcW w:w="1275" w:type="dxa"/>
          </w:tcPr>
          <w:p w14:paraId="447D561D" w14:textId="77777777" w:rsidR="00A62D3E" w:rsidRDefault="00A62D3E">
            <w:pPr>
              <w:pStyle w:val="TAH"/>
            </w:pPr>
            <w:r>
              <w:t>TDD/FDD</w:t>
            </w:r>
          </w:p>
        </w:tc>
        <w:tc>
          <w:tcPr>
            <w:tcW w:w="1276" w:type="dxa"/>
          </w:tcPr>
          <w:p w14:paraId="175D6B48" w14:textId="77777777" w:rsidR="00A62D3E" w:rsidRDefault="00A62D3E">
            <w:pPr>
              <w:pStyle w:val="TAH"/>
            </w:pPr>
            <w:r>
              <w:t>Applicable to HNB</w:t>
            </w:r>
          </w:p>
        </w:tc>
      </w:tr>
      <w:tr w:rsidR="00A62D3E" w14:paraId="0249A362" w14:textId="77777777" w:rsidTr="0036130D">
        <w:trPr>
          <w:cantSplit/>
        </w:trPr>
        <w:tc>
          <w:tcPr>
            <w:tcW w:w="2107" w:type="dxa"/>
          </w:tcPr>
          <w:p w14:paraId="171487B0" w14:textId="77777777" w:rsidR="00A62D3E" w:rsidRDefault="00A62D3E">
            <w:pPr>
              <w:pStyle w:val="TAL"/>
            </w:pPr>
            <w:r>
              <w:t>EUTRACarrierARFCN</w:t>
            </w:r>
          </w:p>
        </w:tc>
        <w:tc>
          <w:tcPr>
            <w:tcW w:w="3530" w:type="dxa"/>
          </w:tcPr>
          <w:p w14:paraId="09A61FC4" w14:textId="77777777" w:rsidR="00A62D3E" w:rsidRDefault="00A62D3E">
            <w:pPr>
              <w:pStyle w:val="TAL"/>
            </w:pPr>
            <w:r>
              <w:t xml:space="preserve">Indicates the ARFCN of this frequency carrier. Corresponds to parameter </w:t>
            </w:r>
            <w:r w:rsidRPr="0036130D">
              <w:rPr>
                <w:i/>
                <w:iCs/>
              </w:rPr>
              <w:t>dl-CarrierFreq</w:t>
            </w:r>
            <w:r>
              <w:t xml:space="preserve"> in SIB5 in 3GPP TS 36.331.</w:t>
            </w:r>
          </w:p>
        </w:tc>
        <w:tc>
          <w:tcPr>
            <w:tcW w:w="1701" w:type="dxa"/>
          </w:tcPr>
          <w:p w14:paraId="451D57DA" w14:textId="77777777" w:rsidR="00A62D3E" w:rsidRDefault="00A62D3E">
            <w:pPr>
              <w:pStyle w:val="TAL"/>
            </w:pPr>
            <w:r>
              <w:t>int[0..65535]</w:t>
            </w:r>
          </w:p>
          <w:p w14:paraId="11C02223" w14:textId="77777777" w:rsidR="00A62D3E" w:rsidRDefault="00A62D3E">
            <w:pPr>
              <w:pStyle w:val="TAL"/>
            </w:pPr>
          </w:p>
          <w:p w14:paraId="12EA475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0BEEDE1" w14:textId="77777777" w:rsidR="00A62D3E" w:rsidRDefault="00A62D3E">
            <w:pPr>
              <w:pStyle w:val="TAL"/>
            </w:pPr>
            <w:r>
              <w:t>TDD/FDD</w:t>
            </w:r>
          </w:p>
        </w:tc>
        <w:tc>
          <w:tcPr>
            <w:tcW w:w="1276" w:type="dxa"/>
          </w:tcPr>
          <w:p w14:paraId="77B8A973" w14:textId="77777777" w:rsidR="00A62D3E" w:rsidRDefault="00A62D3E">
            <w:pPr>
              <w:pStyle w:val="TAL"/>
            </w:pPr>
            <w:r>
              <w:t>No</w:t>
            </w:r>
          </w:p>
        </w:tc>
      </w:tr>
      <w:tr w:rsidR="00A62D3E" w14:paraId="40BFDEDA" w14:textId="77777777" w:rsidTr="0036130D">
        <w:trPr>
          <w:cantSplit/>
        </w:trPr>
        <w:tc>
          <w:tcPr>
            <w:tcW w:w="2107" w:type="dxa"/>
          </w:tcPr>
          <w:p w14:paraId="5E0D8ACA" w14:textId="77777777" w:rsidR="00A62D3E" w:rsidRDefault="00A62D3E">
            <w:pPr>
              <w:pStyle w:val="TAL"/>
            </w:pPr>
            <w:r>
              <w:t>QRxLevMinSIB5</w:t>
            </w:r>
          </w:p>
        </w:tc>
        <w:tc>
          <w:tcPr>
            <w:tcW w:w="3530" w:type="dxa"/>
          </w:tcPr>
          <w:p w14:paraId="48925D52" w14:textId="77777777" w:rsidR="00A62D3E" w:rsidRDefault="00A62D3E">
            <w:pPr>
              <w:pStyle w:val="TAL"/>
            </w:pPr>
            <w:r>
              <w:t xml:space="preserve">Required minimum received RSRP level on this E-UTRA frequency carrier. Actual value in dBm is obtained by multiplying by 2. Corresponds to parameter </w:t>
            </w:r>
            <w:r w:rsidRPr="0036130D">
              <w:rPr>
                <w:i/>
                <w:iCs/>
              </w:rPr>
              <w:t>q-rxLevMin</w:t>
            </w:r>
            <w:r>
              <w:t xml:space="preserve"> in SIB5 in 3GPP TS 36.331 and in 3GPP TS 36.304 section 5.2.3.2.</w:t>
            </w:r>
          </w:p>
        </w:tc>
        <w:tc>
          <w:tcPr>
            <w:tcW w:w="1701" w:type="dxa"/>
          </w:tcPr>
          <w:p w14:paraId="3212FFE3" w14:textId="77777777" w:rsidR="00A62D3E" w:rsidRDefault="00A62D3E">
            <w:pPr>
              <w:pStyle w:val="TAL"/>
            </w:pPr>
            <w:r>
              <w:t>int[-70..-22]</w:t>
            </w:r>
          </w:p>
          <w:p w14:paraId="1DEF6CED" w14:textId="77777777" w:rsidR="00A62D3E" w:rsidRDefault="00A62D3E">
            <w:pPr>
              <w:pStyle w:val="TAL"/>
            </w:pPr>
          </w:p>
          <w:p w14:paraId="05328230"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7DB926DA" w14:textId="77777777" w:rsidR="00551EBD" w:rsidRPr="0036130D" w:rsidRDefault="00551EBD" w:rsidP="00551EBD">
            <w:pPr>
              <w:pStyle w:val="TAL"/>
              <w:rPr>
                <w:szCs w:val="22"/>
              </w:rPr>
            </w:pPr>
          </w:p>
          <w:p w14:paraId="43147AF9" w14:textId="77777777" w:rsidR="00A62D3E" w:rsidRDefault="00551EBD" w:rsidP="00551EBD">
            <w:pPr>
              <w:pStyle w:val="TAL"/>
            </w:pPr>
            <w:r>
              <w:t>HeMS may provide one or more values and/or range of values for the HeNB to choose from.</w:t>
            </w:r>
          </w:p>
        </w:tc>
        <w:tc>
          <w:tcPr>
            <w:tcW w:w="1275" w:type="dxa"/>
          </w:tcPr>
          <w:p w14:paraId="03BE6D04" w14:textId="77777777" w:rsidR="00A62D3E" w:rsidRDefault="00A62D3E">
            <w:pPr>
              <w:pStyle w:val="TAL"/>
            </w:pPr>
            <w:r>
              <w:t>TDD/FDD</w:t>
            </w:r>
          </w:p>
        </w:tc>
        <w:tc>
          <w:tcPr>
            <w:tcW w:w="1276" w:type="dxa"/>
          </w:tcPr>
          <w:p w14:paraId="3B68DBAA" w14:textId="77777777" w:rsidR="00A62D3E" w:rsidRDefault="00A62D3E">
            <w:pPr>
              <w:pStyle w:val="TAL"/>
            </w:pPr>
            <w:r>
              <w:t>No</w:t>
            </w:r>
          </w:p>
        </w:tc>
      </w:tr>
      <w:tr w:rsidR="00A62D3E" w14:paraId="57FD80CF" w14:textId="77777777" w:rsidTr="0036130D">
        <w:trPr>
          <w:cantSplit/>
        </w:trPr>
        <w:tc>
          <w:tcPr>
            <w:tcW w:w="2107" w:type="dxa"/>
          </w:tcPr>
          <w:p w14:paraId="1BD51FB9" w14:textId="77777777" w:rsidR="00A62D3E" w:rsidRDefault="00A62D3E">
            <w:pPr>
              <w:pStyle w:val="TAL"/>
            </w:pPr>
            <w:r>
              <w:t>QOffsetFreq</w:t>
            </w:r>
          </w:p>
        </w:tc>
        <w:tc>
          <w:tcPr>
            <w:tcW w:w="3530" w:type="dxa"/>
          </w:tcPr>
          <w:p w14:paraId="5A2EBD78" w14:textId="77777777" w:rsidR="00A62D3E" w:rsidRDefault="00A62D3E">
            <w:pPr>
              <w:pStyle w:val="TAL"/>
            </w:pPr>
            <w:r>
              <w:t xml:space="preserve">Offset applicable between serving and this frequency carrier. Actual value in dBm is obtained by multiplying by 2. Corresponds to parameter </w:t>
            </w:r>
            <w:r w:rsidRPr="0036130D">
              <w:rPr>
                <w:i/>
                <w:iCs/>
              </w:rPr>
              <w:t>q-OffsetFreq</w:t>
            </w:r>
            <w:r>
              <w:t xml:space="preserve"> in SIB5 specified in 3GPP TS 36.331 section 6.3.1 and in 3GPP TS 36.304 section 5.4.2.6.</w:t>
            </w:r>
          </w:p>
        </w:tc>
        <w:tc>
          <w:tcPr>
            <w:tcW w:w="1701" w:type="dxa"/>
          </w:tcPr>
          <w:p w14:paraId="4E278673" w14:textId="77777777" w:rsidR="00A62D3E" w:rsidRPr="0036130D" w:rsidRDefault="00A62D3E">
            <w:pPr>
              <w:pStyle w:val="TAL"/>
              <w:rPr>
                <w:color w:val="FF0000"/>
              </w:rPr>
            </w:pPr>
            <w:r w:rsidRPr="0036130D">
              <w:rPr>
                <w:color w:val="FF0000"/>
                <w:szCs w:val="22"/>
              </w:rPr>
              <w:t>ENUMERATED {dB-24, dB-22, dB-20, dB-18, dB-16, dB-14, dB-12, dB-10, dB-8, dB-6, dB-5, dB-4, dB-3, dB-2, dB-1, dB0, dB1, dB2, dB3, dB4, dB5,</w:t>
            </w:r>
            <w:r w:rsidRPr="0036130D">
              <w:rPr>
                <w:color w:val="FF0000"/>
                <w:szCs w:val="22"/>
              </w:rPr>
              <w:br/>
              <w:t>dB6, dB8, dB10, dB12, dB14, dB16, dB18, dB20, dB22, dB24}</w:t>
            </w:r>
          </w:p>
          <w:p w14:paraId="5D5DCC28" w14:textId="77777777" w:rsidR="00A62D3E" w:rsidRDefault="00A62D3E">
            <w:pPr>
              <w:pStyle w:val="TAL"/>
            </w:pPr>
          </w:p>
          <w:p w14:paraId="726E0753"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021BF178" w14:textId="77777777" w:rsidR="00551EBD" w:rsidRPr="0036130D" w:rsidRDefault="00551EBD" w:rsidP="00551EBD">
            <w:pPr>
              <w:pStyle w:val="TAL"/>
              <w:rPr>
                <w:szCs w:val="22"/>
              </w:rPr>
            </w:pPr>
          </w:p>
          <w:p w14:paraId="050B34E1" w14:textId="77777777" w:rsidR="00A62D3E" w:rsidRDefault="00551EBD" w:rsidP="00551EBD">
            <w:pPr>
              <w:pStyle w:val="TAL"/>
            </w:pPr>
            <w:r>
              <w:t>HeMS may provide one or more values and/or range of values for the HeNB to choose from.</w:t>
            </w:r>
          </w:p>
        </w:tc>
        <w:tc>
          <w:tcPr>
            <w:tcW w:w="1275" w:type="dxa"/>
          </w:tcPr>
          <w:p w14:paraId="19F85CA2" w14:textId="77777777" w:rsidR="00A62D3E" w:rsidRDefault="00A62D3E">
            <w:pPr>
              <w:pStyle w:val="TAL"/>
            </w:pPr>
            <w:r>
              <w:t>TDD/FDD</w:t>
            </w:r>
          </w:p>
        </w:tc>
        <w:tc>
          <w:tcPr>
            <w:tcW w:w="1276" w:type="dxa"/>
          </w:tcPr>
          <w:p w14:paraId="6806627F" w14:textId="77777777" w:rsidR="00A62D3E" w:rsidRDefault="00A62D3E">
            <w:pPr>
              <w:pStyle w:val="TAL"/>
            </w:pPr>
            <w:r>
              <w:t>No</w:t>
            </w:r>
          </w:p>
        </w:tc>
      </w:tr>
      <w:tr w:rsidR="00A62D3E" w14:paraId="7487C93C" w14:textId="77777777" w:rsidTr="0036130D">
        <w:trPr>
          <w:cantSplit/>
        </w:trPr>
        <w:tc>
          <w:tcPr>
            <w:tcW w:w="2107" w:type="dxa"/>
          </w:tcPr>
          <w:p w14:paraId="33435F1D" w14:textId="77777777" w:rsidR="00A62D3E" w:rsidRDefault="00A62D3E">
            <w:pPr>
              <w:pStyle w:val="TAL"/>
            </w:pPr>
            <w:r>
              <w:t>TReselectionEUTRA</w:t>
            </w:r>
          </w:p>
        </w:tc>
        <w:tc>
          <w:tcPr>
            <w:tcW w:w="3530" w:type="dxa"/>
          </w:tcPr>
          <w:p w14:paraId="3AA4B42D" w14:textId="77777777" w:rsidR="00A62D3E" w:rsidRDefault="00A62D3E">
            <w:pPr>
              <w:pStyle w:val="TAL"/>
            </w:pPr>
            <w:r>
              <w:t xml:space="preserve">Cell reselection timer for inter-frequency cell reselection to this E-UTRA frequency carrier. Value in seconds. Corresponds to parameter </w:t>
            </w:r>
            <w:r w:rsidRPr="0036130D">
              <w:rPr>
                <w:i/>
                <w:iCs/>
              </w:rPr>
              <w:t>t-ReselectionEUTRA</w:t>
            </w:r>
            <w:r>
              <w:t xml:space="preserve"> specified in SIB5 in 3GPP TS 36.331 section 6.3.1 and in 3GPP TS 36.304 section 5.2.4.7.</w:t>
            </w:r>
          </w:p>
        </w:tc>
        <w:tc>
          <w:tcPr>
            <w:tcW w:w="1701" w:type="dxa"/>
          </w:tcPr>
          <w:p w14:paraId="5BA0F79D" w14:textId="77777777" w:rsidR="00A62D3E" w:rsidRDefault="00A62D3E">
            <w:pPr>
              <w:pStyle w:val="TAL"/>
            </w:pPr>
            <w:r>
              <w:t>int{0..7]</w:t>
            </w:r>
          </w:p>
          <w:p w14:paraId="494836FF" w14:textId="77777777" w:rsidR="00A62D3E" w:rsidRDefault="00A62D3E">
            <w:pPr>
              <w:pStyle w:val="TAL"/>
            </w:pPr>
          </w:p>
          <w:p w14:paraId="7272C33A"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37B88C2B" w14:textId="77777777" w:rsidR="00551EBD" w:rsidRPr="0036130D" w:rsidRDefault="00551EBD" w:rsidP="00551EBD">
            <w:pPr>
              <w:pStyle w:val="TAL"/>
              <w:rPr>
                <w:szCs w:val="22"/>
              </w:rPr>
            </w:pPr>
          </w:p>
          <w:p w14:paraId="3DE63074" w14:textId="77777777" w:rsidR="00A62D3E" w:rsidRDefault="00551EBD" w:rsidP="00551EBD">
            <w:pPr>
              <w:pStyle w:val="TAL"/>
            </w:pPr>
            <w:r>
              <w:t>HeMS may provide one or more values and/or range of values for the HeNB to choose from.</w:t>
            </w:r>
          </w:p>
        </w:tc>
        <w:tc>
          <w:tcPr>
            <w:tcW w:w="1275" w:type="dxa"/>
          </w:tcPr>
          <w:p w14:paraId="42DD9C05" w14:textId="77777777" w:rsidR="00A62D3E" w:rsidRDefault="00A62D3E">
            <w:pPr>
              <w:pStyle w:val="TAL"/>
            </w:pPr>
            <w:r>
              <w:t>TDD/FDD</w:t>
            </w:r>
          </w:p>
        </w:tc>
        <w:tc>
          <w:tcPr>
            <w:tcW w:w="1276" w:type="dxa"/>
          </w:tcPr>
          <w:p w14:paraId="4AB74967" w14:textId="77777777" w:rsidR="00A62D3E" w:rsidRDefault="00A62D3E">
            <w:pPr>
              <w:pStyle w:val="TAL"/>
            </w:pPr>
            <w:r>
              <w:t>No</w:t>
            </w:r>
          </w:p>
        </w:tc>
      </w:tr>
      <w:tr w:rsidR="00A62D3E" w14:paraId="1E7E17E9" w14:textId="77777777" w:rsidTr="0036130D">
        <w:trPr>
          <w:cantSplit/>
        </w:trPr>
        <w:tc>
          <w:tcPr>
            <w:tcW w:w="2107" w:type="dxa"/>
          </w:tcPr>
          <w:p w14:paraId="183FF451" w14:textId="77777777" w:rsidR="00A62D3E" w:rsidRDefault="00A62D3E">
            <w:pPr>
              <w:pStyle w:val="TAL"/>
            </w:pPr>
            <w:r>
              <w:t>CellReselectionPriority</w:t>
            </w:r>
          </w:p>
        </w:tc>
        <w:tc>
          <w:tcPr>
            <w:tcW w:w="3530" w:type="dxa"/>
          </w:tcPr>
          <w:p w14:paraId="688C8218" w14:textId="77777777" w:rsidR="00A62D3E" w:rsidRDefault="00A62D3E">
            <w:pPr>
              <w:pStyle w:val="TAL"/>
            </w:pPr>
            <w:r>
              <w:t xml:space="preserve">Absolute priority of this E-UTRA frequency carrier, as used by the inter-frequency cell reselection procedure. Corresponds to parameter </w:t>
            </w:r>
            <w:r w:rsidRPr="0036130D">
              <w:rPr>
                <w:i/>
                <w:iCs/>
              </w:rPr>
              <w:t>CellReselectionPriority</w:t>
            </w:r>
            <w:r>
              <w:t xml:space="preserve"> specified in SIB5 in 3GPP TS 36.331 section 6.3.1 and in 3GPP TS 36.304 section 5.2.4.7.</w:t>
            </w:r>
          </w:p>
        </w:tc>
        <w:tc>
          <w:tcPr>
            <w:tcW w:w="1701" w:type="dxa"/>
          </w:tcPr>
          <w:p w14:paraId="7167B52C" w14:textId="77777777" w:rsidR="00A62D3E" w:rsidRDefault="00A62D3E">
            <w:pPr>
              <w:pStyle w:val="TAL"/>
            </w:pPr>
            <w:r>
              <w:t>int[0..7]</w:t>
            </w:r>
          </w:p>
          <w:p w14:paraId="329E4CC0" w14:textId="77777777" w:rsidR="00A62D3E" w:rsidRDefault="00A62D3E">
            <w:pPr>
              <w:pStyle w:val="TAL"/>
            </w:pPr>
          </w:p>
          <w:p w14:paraId="7DF32DA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52B3994" w14:textId="77777777" w:rsidR="00A62D3E" w:rsidRDefault="00A62D3E">
            <w:pPr>
              <w:pStyle w:val="TAL"/>
            </w:pPr>
            <w:r>
              <w:t>TDD/FDD</w:t>
            </w:r>
          </w:p>
        </w:tc>
        <w:tc>
          <w:tcPr>
            <w:tcW w:w="1276" w:type="dxa"/>
          </w:tcPr>
          <w:p w14:paraId="164CE1C6" w14:textId="77777777" w:rsidR="00A62D3E" w:rsidRDefault="00A62D3E">
            <w:pPr>
              <w:pStyle w:val="TAL"/>
            </w:pPr>
            <w:r>
              <w:t>No</w:t>
            </w:r>
          </w:p>
        </w:tc>
      </w:tr>
      <w:tr w:rsidR="00A62D3E" w14:paraId="490695E8" w14:textId="77777777" w:rsidTr="0036130D">
        <w:trPr>
          <w:cantSplit/>
        </w:trPr>
        <w:tc>
          <w:tcPr>
            <w:tcW w:w="2107" w:type="dxa"/>
          </w:tcPr>
          <w:p w14:paraId="66681B36" w14:textId="77777777" w:rsidR="00A62D3E" w:rsidRDefault="00A62D3E">
            <w:pPr>
              <w:pStyle w:val="TAL"/>
            </w:pPr>
            <w:r>
              <w:lastRenderedPageBreak/>
              <w:t>ThreshXHigh</w:t>
            </w:r>
          </w:p>
        </w:tc>
        <w:tc>
          <w:tcPr>
            <w:tcW w:w="3530" w:type="dxa"/>
          </w:tcPr>
          <w:p w14:paraId="42E8D117" w14:textId="77777777" w:rsidR="00A62D3E" w:rsidRDefault="00A62D3E">
            <w:pPr>
              <w:pStyle w:val="TAL"/>
            </w:pPr>
            <w:r>
              <w:t xml:space="preserve">Threshold used when reselecting from a lower priority E-UTRAN frequency. Actual value in dB is obtained by multiplying by 2. Corresponds to parameter </w:t>
            </w:r>
            <w:r w:rsidRPr="0036130D">
              <w:rPr>
                <w:i/>
                <w:iCs/>
              </w:rPr>
              <w:t>threshX-High</w:t>
            </w:r>
            <w:r>
              <w:t xml:space="preserve"> specified in SIB5 in 3GPP TS 36.331 section 6.3.1 and in 3GPP TS 36.304 section 5.2.4.5.</w:t>
            </w:r>
          </w:p>
        </w:tc>
        <w:tc>
          <w:tcPr>
            <w:tcW w:w="1701" w:type="dxa"/>
          </w:tcPr>
          <w:p w14:paraId="78AA3D76" w14:textId="77777777" w:rsidR="00A62D3E" w:rsidRDefault="00A62D3E">
            <w:pPr>
              <w:pStyle w:val="TAL"/>
            </w:pPr>
            <w:r>
              <w:t>int[0..31]</w:t>
            </w:r>
          </w:p>
          <w:p w14:paraId="3604DD77" w14:textId="77777777" w:rsidR="00A62D3E" w:rsidRDefault="00A62D3E">
            <w:pPr>
              <w:pStyle w:val="TAL"/>
            </w:pPr>
          </w:p>
          <w:p w14:paraId="73B0F2F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6662501" w14:textId="77777777" w:rsidR="00A62D3E" w:rsidRDefault="00A62D3E">
            <w:pPr>
              <w:pStyle w:val="TAL"/>
            </w:pPr>
            <w:r>
              <w:t>TDD/FDD</w:t>
            </w:r>
          </w:p>
        </w:tc>
        <w:tc>
          <w:tcPr>
            <w:tcW w:w="1276" w:type="dxa"/>
          </w:tcPr>
          <w:p w14:paraId="77A67C97" w14:textId="77777777" w:rsidR="00A62D3E" w:rsidRDefault="00A62D3E">
            <w:pPr>
              <w:pStyle w:val="TAL"/>
            </w:pPr>
            <w:r>
              <w:t>No</w:t>
            </w:r>
          </w:p>
        </w:tc>
      </w:tr>
      <w:tr w:rsidR="00A62D3E" w14:paraId="267CFCEB" w14:textId="77777777" w:rsidTr="0036130D">
        <w:trPr>
          <w:cantSplit/>
        </w:trPr>
        <w:tc>
          <w:tcPr>
            <w:tcW w:w="2107" w:type="dxa"/>
          </w:tcPr>
          <w:p w14:paraId="1CB1B23C" w14:textId="77777777" w:rsidR="00A62D3E" w:rsidRDefault="00A62D3E">
            <w:pPr>
              <w:pStyle w:val="TAL"/>
            </w:pPr>
            <w:r>
              <w:t>ThreshXLow</w:t>
            </w:r>
          </w:p>
        </w:tc>
        <w:tc>
          <w:tcPr>
            <w:tcW w:w="3530" w:type="dxa"/>
          </w:tcPr>
          <w:p w14:paraId="680F702D" w14:textId="77777777" w:rsidR="00A62D3E" w:rsidRDefault="00A62D3E">
            <w:pPr>
              <w:pStyle w:val="TAL"/>
            </w:pPr>
            <w:r>
              <w:t xml:space="preserve">Threshold used when reselecting from a higher priority E-UTRAN frequency. Actual value in dB is obtained by multiplying by 2. Corresponds to parameter </w:t>
            </w:r>
            <w:r w:rsidRPr="0036130D">
              <w:rPr>
                <w:i/>
                <w:iCs/>
              </w:rPr>
              <w:t>threshX-Low</w:t>
            </w:r>
            <w:r>
              <w:t xml:space="preserve"> specified in SIB5 in 3GPP TS 36.331 section 6.3.1 and in 3GPP TS 36.304 section 5.2.4.5.</w:t>
            </w:r>
          </w:p>
        </w:tc>
        <w:tc>
          <w:tcPr>
            <w:tcW w:w="1701" w:type="dxa"/>
          </w:tcPr>
          <w:p w14:paraId="334F5A05" w14:textId="77777777" w:rsidR="00A62D3E" w:rsidRDefault="00A62D3E">
            <w:pPr>
              <w:pStyle w:val="TAL"/>
            </w:pPr>
            <w:r>
              <w:t>int[0..31]</w:t>
            </w:r>
          </w:p>
          <w:p w14:paraId="063D4C55" w14:textId="77777777" w:rsidR="00A62D3E" w:rsidRDefault="00A62D3E">
            <w:pPr>
              <w:pStyle w:val="TAL"/>
            </w:pPr>
          </w:p>
          <w:p w14:paraId="78A61C8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7A1B4CD" w14:textId="77777777" w:rsidR="00A62D3E" w:rsidRDefault="00A62D3E">
            <w:pPr>
              <w:pStyle w:val="TAL"/>
            </w:pPr>
            <w:r>
              <w:t>TDD/FDD</w:t>
            </w:r>
          </w:p>
        </w:tc>
        <w:tc>
          <w:tcPr>
            <w:tcW w:w="1276" w:type="dxa"/>
          </w:tcPr>
          <w:p w14:paraId="31A1C7DB" w14:textId="77777777" w:rsidR="00A62D3E" w:rsidRDefault="00A62D3E">
            <w:pPr>
              <w:pStyle w:val="TAL"/>
            </w:pPr>
            <w:r>
              <w:t>No</w:t>
            </w:r>
          </w:p>
        </w:tc>
      </w:tr>
      <w:tr w:rsidR="00A62D3E" w14:paraId="5D8FE2FB" w14:textId="77777777" w:rsidTr="0036130D">
        <w:trPr>
          <w:cantSplit/>
        </w:trPr>
        <w:tc>
          <w:tcPr>
            <w:tcW w:w="2107" w:type="dxa"/>
          </w:tcPr>
          <w:p w14:paraId="23FF8D7A" w14:textId="77777777" w:rsidR="00A62D3E" w:rsidRDefault="00A62D3E">
            <w:pPr>
              <w:pStyle w:val="TAL"/>
            </w:pPr>
            <w:r>
              <w:t>PMax</w:t>
            </w:r>
          </w:p>
        </w:tc>
        <w:tc>
          <w:tcPr>
            <w:tcW w:w="3530" w:type="dxa"/>
          </w:tcPr>
          <w:p w14:paraId="1DE34D73" w14:textId="77777777" w:rsidR="00A62D3E" w:rsidRDefault="00A62D3E">
            <w:pPr>
              <w:pStyle w:val="TAL"/>
            </w:pPr>
            <w:r>
              <w:t xml:space="preserve">This parameter is used to limit the allowed UE uplink transmission power on this carrier frequency. It is used to calculate the parameter Pcompensation defined in 3GPP TS 36.304 section 5.2.3.2. Value in dBm. Corresponds to parameter </w:t>
            </w:r>
            <w:r w:rsidRPr="0036130D">
              <w:rPr>
                <w:i/>
                <w:iCs/>
              </w:rPr>
              <w:t>p-Max</w:t>
            </w:r>
            <w:r>
              <w:t xml:space="preserve"> specified in SIB5 in 3GPP TS 36.331 section 6.3.1.</w:t>
            </w:r>
          </w:p>
        </w:tc>
        <w:tc>
          <w:tcPr>
            <w:tcW w:w="1701" w:type="dxa"/>
          </w:tcPr>
          <w:p w14:paraId="341EFD3C" w14:textId="77777777" w:rsidR="00A62D3E" w:rsidRDefault="00A62D3E">
            <w:pPr>
              <w:pStyle w:val="TAL"/>
            </w:pPr>
            <w:r>
              <w:t>int[-30..33]</w:t>
            </w:r>
          </w:p>
          <w:p w14:paraId="23E5B313" w14:textId="77777777" w:rsidR="00A62D3E" w:rsidRDefault="00A62D3E">
            <w:pPr>
              <w:pStyle w:val="TAL"/>
            </w:pPr>
          </w:p>
          <w:p w14:paraId="3E13B64C"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54545A6" w14:textId="77777777" w:rsidR="00A62D3E" w:rsidRDefault="00A62D3E">
            <w:pPr>
              <w:pStyle w:val="TAL"/>
            </w:pPr>
            <w:r>
              <w:t>TDD/FDD</w:t>
            </w:r>
          </w:p>
        </w:tc>
        <w:tc>
          <w:tcPr>
            <w:tcW w:w="1276" w:type="dxa"/>
          </w:tcPr>
          <w:p w14:paraId="1D8DA216" w14:textId="77777777" w:rsidR="00A62D3E" w:rsidRDefault="00A62D3E">
            <w:pPr>
              <w:pStyle w:val="TAL"/>
            </w:pPr>
            <w:r>
              <w:t>No</w:t>
            </w:r>
          </w:p>
        </w:tc>
      </w:tr>
      <w:tr w:rsidR="00A62D3E" w14:paraId="5DCDC937" w14:textId="77777777" w:rsidTr="0036130D">
        <w:trPr>
          <w:cantSplit/>
        </w:trPr>
        <w:tc>
          <w:tcPr>
            <w:tcW w:w="2107" w:type="dxa"/>
          </w:tcPr>
          <w:p w14:paraId="7403B1D7" w14:textId="77777777" w:rsidR="00A62D3E" w:rsidRDefault="00A62D3E">
            <w:pPr>
              <w:pStyle w:val="TAL"/>
            </w:pPr>
            <w:r>
              <w:t>TReselectionEUTRA-SFMedium</w:t>
            </w:r>
          </w:p>
        </w:tc>
        <w:tc>
          <w:tcPr>
            <w:tcW w:w="3530" w:type="dxa"/>
          </w:tcPr>
          <w:p w14:paraId="4CCA6C35" w14:textId="77777777" w:rsidR="00A62D3E" w:rsidRDefault="00A62D3E">
            <w:pPr>
              <w:pStyle w:val="TAL"/>
            </w:pPr>
            <w:r>
              <w:t xml:space="preserve">Specifies scaling factor for TreselectionEUTRA for inter-frequency reselection to this frequency carrier in Medium-mobility state. Value oDot25 corresponds to 0.25, oDot5 corresponds to 0.5 etc. Corresponds to parameter </w:t>
            </w:r>
            <w:r w:rsidRPr="0036130D">
              <w:rPr>
                <w:i/>
                <w:iCs/>
              </w:rPr>
              <w:t>t-ReselectionEUTRA-SF:sf-Medium</w:t>
            </w:r>
            <w:r>
              <w:t xml:space="preserve"> specified in SIB5 in 3GPP TS 36.331 section 6.3.1 and in 3GPP TS 36.304 section 5.2.4.3.</w:t>
            </w:r>
          </w:p>
        </w:tc>
        <w:tc>
          <w:tcPr>
            <w:tcW w:w="1701" w:type="dxa"/>
          </w:tcPr>
          <w:p w14:paraId="0CA604B3" w14:textId="77777777" w:rsidR="00A62D3E" w:rsidRPr="0036130D" w:rsidRDefault="00A62D3E">
            <w:pPr>
              <w:pStyle w:val="TAL"/>
              <w:rPr>
                <w:lang w:val="fi-FI"/>
              </w:rPr>
            </w:pPr>
            <w:r w:rsidRPr="0036130D">
              <w:rPr>
                <w:lang w:val="fi-FI"/>
              </w:rPr>
              <w:t>Enum{oDot25, oDot5, oDot75, lDot0}</w:t>
            </w:r>
          </w:p>
          <w:p w14:paraId="580EF987" w14:textId="77777777" w:rsidR="00A62D3E" w:rsidRPr="0036130D" w:rsidRDefault="00A62D3E">
            <w:pPr>
              <w:pStyle w:val="TAL"/>
              <w:rPr>
                <w:lang w:val="fi-FI"/>
              </w:rPr>
            </w:pPr>
          </w:p>
          <w:p w14:paraId="51879A3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A341894" w14:textId="77777777" w:rsidR="00A62D3E" w:rsidRDefault="00A62D3E">
            <w:pPr>
              <w:pStyle w:val="TAL"/>
            </w:pPr>
            <w:r>
              <w:t>TDD/FDD</w:t>
            </w:r>
          </w:p>
        </w:tc>
        <w:tc>
          <w:tcPr>
            <w:tcW w:w="1276" w:type="dxa"/>
          </w:tcPr>
          <w:p w14:paraId="1B9FD57C" w14:textId="77777777" w:rsidR="00A62D3E" w:rsidRDefault="00A62D3E">
            <w:pPr>
              <w:pStyle w:val="TAL"/>
            </w:pPr>
            <w:r>
              <w:t>No</w:t>
            </w:r>
          </w:p>
        </w:tc>
      </w:tr>
      <w:tr w:rsidR="00A62D3E" w14:paraId="4CC79012" w14:textId="77777777" w:rsidTr="0036130D">
        <w:trPr>
          <w:cantSplit/>
        </w:trPr>
        <w:tc>
          <w:tcPr>
            <w:tcW w:w="2107" w:type="dxa"/>
          </w:tcPr>
          <w:p w14:paraId="3AAD34A6" w14:textId="77777777" w:rsidR="00A62D3E" w:rsidRDefault="00A62D3E">
            <w:pPr>
              <w:pStyle w:val="TAL"/>
            </w:pPr>
            <w:r>
              <w:t xml:space="preserve">TReselectionEUTRA-SFHigh </w:t>
            </w:r>
          </w:p>
        </w:tc>
        <w:tc>
          <w:tcPr>
            <w:tcW w:w="3530" w:type="dxa"/>
          </w:tcPr>
          <w:p w14:paraId="21C98CD6" w14:textId="77777777" w:rsidR="00A62D3E" w:rsidRDefault="00A62D3E">
            <w:pPr>
              <w:pStyle w:val="TAL"/>
            </w:pPr>
            <w:r>
              <w:t xml:space="preserve">Specifies scaling factor for TreselectionEUTRA for inter-frequency reselection to this frequency carrier in High-mobility state. Value oDot25 corresponds to 0.25, oDot5 corresponds to 0.5 etc. Corresponds to parameter </w:t>
            </w:r>
            <w:r w:rsidRPr="0036130D">
              <w:rPr>
                <w:i/>
                <w:iCs/>
              </w:rPr>
              <w:t>t-ReselectionEUTRA-SF:sf-High</w:t>
            </w:r>
            <w:r>
              <w:t xml:space="preserve"> specified in SIB5 in 3GPP TS 36.331 section 6.3.1 and in 3GPP TS 36.304 section 5.2.4.3.</w:t>
            </w:r>
          </w:p>
        </w:tc>
        <w:tc>
          <w:tcPr>
            <w:tcW w:w="1701" w:type="dxa"/>
          </w:tcPr>
          <w:p w14:paraId="4C2CC0FD" w14:textId="77777777" w:rsidR="00A62D3E" w:rsidRPr="0036130D" w:rsidRDefault="00A62D3E">
            <w:pPr>
              <w:pStyle w:val="TAL"/>
              <w:rPr>
                <w:lang w:val="fi-FI"/>
              </w:rPr>
            </w:pPr>
            <w:r w:rsidRPr="0036130D">
              <w:rPr>
                <w:lang w:val="fi-FI"/>
              </w:rPr>
              <w:t>Enum{oDot25, oDot5, oDot75, lDot0}</w:t>
            </w:r>
          </w:p>
          <w:p w14:paraId="6BF47C2E" w14:textId="77777777" w:rsidR="00A62D3E" w:rsidRPr="0036130D" w:rsidRDefault="00A62D3E">
            <w:pPr>
              <w:pStyle w:val="TAL"/>
              <w:rPr>
                <w:lang w:val="fi-FI"/>
              </w:rPr>
            </w:pPr>
          </w:p>
          <w:p w14:paraId="1D4CDB7C"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88CF7BE" w14:textId="77777777" w:rsidR="00A62D3E" w:rsidRDefault="00A62D3E">
            <w:pPr>
              <w:pStyle w:val="TAL"/>
            </w:pPr>
            <w:r>
              <w:t>TDD/FDD</w:t>
            </w:r>
          </w:p>
        </w:tc>
        <w:tc>
          <w:tcPr>
            <w:tcW w:w="1276" w:type="dxa"/>
          </w:tcPr>
          <w:p w14:paraId="430909BE" w14:textId="77777777" w:rsidR="00A62D3E" w:rsidRDefault="00A62D3E">
            <w:pPr>
              <w:pStyle w:val="TAL"/>
            </w:pPr>
            <w:r>
              <w:t>No</w:t>
            </w:r>
          </w:p>
        </w:tc>
      </w:tr>
    </w:tbl>
    <w:p w14:paraId="1EEED869" w14:textId="77777777" w:rsidR="00A62D3E" w:rsidRDefault="00A62D3E">
      <w:pPr>
        <w:pStyle w:val="FP"/>
      </w:pPr>
    </w:p>
    <w:p w14:paraId="4BF0EDC4" w14:textId="77777777" w:rsidR="00A62D3E" w:rsidRDefault="00A62D3E">
      <w:pPr>
        <w:pStyle w:val="Heading5"/>
        <w:rPr>
          <w:lang w:val="sv-SE"/>
        </w:rPr>
      </w:pPr>
      <w:bookmarkStart w:id="44" w:name="_Toc406675287"/>
      <w:r>
        <w:rPr>
          <w:lang w:val="sv-SE"/>
        </w:rPr>
        <w:lastRenderedPageBreak/>
        <w:t>6.1.5.1.4</w:t>
      </w:r>
      <w:r>
        <w:rPr>
          <w:lang w:val="sv-SE"/>
        </w:rPr>
        <w:tab/>
        <w:t>IRAT from E-UTRA to UTRA</w:t>
      </w:r>
      <w:bookmarkEnd w:id="44"/>
    </w:p>
    <w:p w14:paraId="74DE45D3" w14:textId="77777777" w:rsidR="00A62D3E" w:rsidRDefault="00A62D3E">
      <w:pPr>
        <w:keepNext/>
        <w:rPr>
          <w:color w:val="000000"/>
        </w:rPr>
      </w:pPr>
      <w:r>
        <w:rPr>
          <w:szCs w:val="22"/>
        </w:rPr>
        <w:t xml:space="preserve">This table contains </w:t>
      </w:r>
      <w:r>
        <w:rPr>
          <w:color w:val="000000"/>
        </w:rPr>
        <w:t>information about UTRA relevant for inter-RAT cell re-selection from E-UTRA to UTRA.</w:t>
      </w:r>
    </w:p>
    <w:p w14:paraId="0E29B6C0"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802219E" w14:textId="77777777" w:rsidTr="0036130D">
        <w:trPr>
          <w:cantSplit/>
          <w:tblHeader/>
        </w:trPr>
        <w:tc>
          <w:tcPr>
            <w:tcW w:w="2107" w:type="dxa"/>
          </w:tcPr>
          <w:p w14:paraId="7154AA68" w14:textId="77777777" w:rsidR="00A62D3E" w:rsidRDefault="00A62D3E">
            <w:pPr>
              <w:pStyle w:val="TAH"/>
            </w:pPr>
            <w:r>
              <w:t>Parameter Name</w:t>
            </w:r>
          </w:p>
        </w:tc>
        <w:tc>
          <w:tcPr>
            <w:tcW w:w="3530" w:type="dxa"/>
          </w:tcPr>
          <w:p w14:paraId="581A3CA2" w14:textId="77777777" w:rsidR="00A62D3E" w:rsidRDefault="00A62D3E">
            <w:pPr>
              <w:pStyle w:val="TAH"/>
            </w:pPr>
            <w:r>
              <w:t>Description</w:t>
            </w:r>
          </w:p>
        </w:tc>
        <w:tc>
          <w:tcPr>
            <w:tcW w:w="1701" w:type="dxa"/>
          </w:tcPr>
          <w:p w14:paraId="0194FF94" w14:textId="77777777" w:rsidR="00A62D3E" w:rsidRDefault="00A62D3E">
            <w:pPr>
              <w:pStyle w:val="TAH"/>
            </w:pPr>
            <w:r>
              <w:t>Valid Values</w:t>
            </w:r>
          </w:p>
        </w:tc>
        <w:tc>
          <w:tcPr>
            <w:tcW w:w="1275" w:type="dxa"/>
          </w:tcPr>
          <w:p w14:paraId="4C1D7362" w14:textId="77777777" w:rsidR="00A62D3E" w:rsidRDefault="00A62D3E">
            <w:pPr>
              <w:pStyle w:val="TAH"/>
            </w:pPr>
            <w:r>
              <w:t>TDD/FDD</w:t>
            </w:r>
          </w:p>
        </w:tc>
        <w:tc>
          <w:tcPr>
            <w:tcW w:w="1276" w:type="dxa"/>
          </w:tcPr>
          <w:p w14:paraId="20E04D4C" w14:textId="77777777" w:rsidR="00A62D3E" w:rsidRDefault="00A62D3E">
            <w:pPr>
              <w:pStyle w:val="TAH"/>
            </w:pPr>
            <w:r>
              <w:t>Applicable to HNB</w:t>
            </w:r>
          </w:p>
        </w:tc>
      </w:tr>
      <w:tr w:rsidR="00A62D3E" w14:paraId="55C73BB9" w14:textId="77777777" w:rsidTr="0036130D">
        <w:trPr>
          <w:cantSplit/>
        </w:trPr>
        <w:tc>
          <w:tcPr>
            <w:tcW w:w="2107" w:type="dxa"/>
          </w:tcPr>
          <w:p w14:paraId="64D08F66" w14:textId="77777777" w:rsidR="00A62D3E" w:rsidRDefault="00A62D3E">
            <w:pPr>
              <w:pStyle w:val="TAL"/>
            </w:pPr>
            <w:r>
              <w:t>TReselectionUTRA</w:t>
            </w:r>
          </w:p>
        </w:tc>
        <w:tc>
          <w:tcPr>
            <w:tcW w:w="3530" w:type="dxa"/>
          </w:tcPr>
          <w:p w14:paraId="301A3690" w14:textId="77777777" w:rsidR="00A62D3E" w:rsidRDefault="00A62D3E">
            <w:pPr>
              <w:pStyle w:val="TAL"/>
            </w:pPr>
            <w:r>
              <w:t xml:space="preserve">Cell reselection timer for reselection to a UTRA frequency carrier. Value in seconds. Corresponds to parameter </w:t>
            </w:r>
            <w:r w:rsidRPr="0036130D">
              <w:rPr>
                <w:i/>
                <w:iCs/>
              </w:rPr>
              <w:t>t-ReselectionUTRA</w:t>
            </w:r>
            <w:r>
              <w:t xml:space="preserve"> specified in SIB6 in 3GPP TS 36.331 section 6.3.1 and in 3GPP TS 36.304 section 5.2.4.7.</w:t>
            </w:r>
          </w:p>
        </w:tc>
        <w:tc>
          <w:tcPr>
            <w:tcW w:w="1701" w:type="dxa"/>
          </w:tcPr>
          <w:p w14:paraId="78AC0B79" w14:textId="77777777" w:rsidR="00A62D3E" w:rsidRDefault="00A62D3E">
            <w:pPr>
              <w:pStyle w:val="TAL"/>
            </w:pPr>
            <w:r>
              <w:t>int{0..7]</w:t>
            </w:r>
          </w:p>
          <w:p w14:paraId="7B412700" w14:textId="77777777" w:rsidR="00A62D3E" w:rsidRDefault="00A62D3E">
            <w:pPr>
              <w:pStyle w:val="TAL"/>
            </w:pPr>
          </w:p>
          <w:p w14:paraId="0D82298F"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5580FE7B" w14:textId="77777777" w:rsidR="00551EBD" w:rsidRPr="0036130D" w:rsidRDefault="00551EBD" w:rsidP="00551EBD">
            <w:pPr>
              <w:pStyle w:val="TAL"/>
              <w:rPr>
                <w:szCs w:val="22"/>
              </w:rPr>
            </w:pPr>
          </w:p>
          <w:p w14:paraId="50AFA2FA" w14:textId="77777777" w:rsidR="00A62D3E" w:rsidRDefault="00551EBD" w:rsidP="00551EBD">
            <w:pPr>
              <w:pStyle w:val="TAL"/>
            </w:pPr>
            <w:r>
              <w:t>HeMS may provide one or more values and/or range of values for the HeNB to choose from.</w:t>
            </w:r>
          </w:p>
        </w:tc>
        <w:tc>
          <w:tcPr>
            <w:tcW w:w="1275" w:type="dxa"/>
          </w:tcPr>
          <w:p w14:paraId="7D0C390B" w14:textId="77777777" w:rsidR="00A62D3E" w:rsidRDefault="00A62D3E">
            <w:pPr>
              <w:pStyle w:val="TAL"/>
            </w:pPr>
            <w:r>
              <w:t>TDD/FDD</w:t>
            </w:r>
          </w:p>
        </w:tc>
        <w:tc>
          <w:tcPr>
            <w:tcW w:w="1276" w:type="dxa"/>
          </w:tcPr>
          <w:p w14:paraId="58F54E3C" w14:textId="77777777" w:rsidR="00A62D3E" w:rsidRDefault="00A62D3E">
            <w:pPr>
              <w:pStyle w:val="TAL"/>
            </w:pPr>
            <w:r>
              <w:t>No</w:t>
            </w:r>
          </w:p>
        </w:tc>
      </w:tr>
      <w:tr w:rsidR="00A62D3E" w:rsidRPr="0036130D" w14:paraId="4A4095B5" w14:textId="77777777" w:rsidTr="0036130D">
        <w:trPr>
          <w:cantSplit/>
        </w:trPr>
        <w:tc>
          <w:tcPr>
            <w:tcW w:w="2107" w:type="dxa"/>
          </w:tcPr>
          <w:p w14:paraId="574AFF93" w14:textId="77777777" w:rsidR="00A62D3E" w:rsidRDefault="00A62D3E">
            <w:pPr>
              <w:pStyle w:val="TAL"/>
            </w:pPr>
            <w:r>
              <w:t>TReselectionUTRA-SFMedium</w:t>
            </w:r>
          </w:p>
        </w:tc>
        <w:tc>
          <w:tcPr>
            <w:tcW w:w="3530" w:type="dxa"/>
          </w:tcPr>
          <w:p w14:paraId="733B7C4C" w14:textId="77777777" w:rsidR="00A62D3E" w:rsidRDefault="00A62D3E">
            <w:pPr>
              <w:pStyle w:val="TAL"/>
            </w:pPr>
            <w:r>
              <w:t xml:space="preserve">Specifies scaling factor for TreselectionUTRA for inter-RAT reselection to UTRA in Medium-mobility state. Value oDot25 corresponds to 0.25, oDot5 corresponds to 0.5 etc. Corresponds to parameter </w:t>
            </w:r>
            <w:r w:rsidRPr="0036130D">
              <w:rPr>
                <w:i/>
                <w:iCs/>
              </w:rPr>
              <w:t>t-ReselectionUTRA-SF:sf-Medium</w:t>
            </w:r>
            <w:r>
              <w:t xml:space="preserve"> specified in SIB6 in 3GPP TS 36.331 section 6.3.1 and in 3GPP TS 36.304 section 5.2.4.3.</w:t>
            </w:r>
          </w:p>
        </w:tc>
        <w:tc>
          <w:tcPr>
            <w:tcW w:w="1701" w:type="dxa"/>
          </w:tcPr>
          <w:p w14:paraId="4C1C5DE7" w14:textId="77777777" w:rsidR="00A62D3E" w:rsidRPr="0036130D" w:rsidRDefault="00A62D3E">
            <w:pPr>
              <w:pStyle w:val="TAL"/>
              <w:rPr>
                <w:lang w:val="fi-FI"/>
              </w:rPr>
            </w:pPr>
            <w:r w:rsidRPr="0036130D">
              <w:rPr>
                <w:lang w:val="fi-FI"/>
              </w:rPr>
              <w:t>Enum{oDot25, oDot5, oDot75, lDot0}</w:t>
            </w:r>
          </w:p>
          <w:p w14:paraId="774B4F24" w14:textId="77777777" w:rsidR="00A62D3E" w:rsidRPr="0036130D" w:rsidRDefault="00A62D3E">
            <w:pPr>
              <w:pStyle w:val="TAL"/>
              <w:rPr>
                <w:lang w:val="fi-FI"/>
              </w:rPr>
            </w:pPr>
          </w:p>
          <w:p w14:paraId="1F280B5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E470A5A" w14:textId="77777777" w:rsidR="00A62D3E" w:rsidRDefault="00A62D3E">
            <w:pPr>
              <w:pStyle w:val="TAL"/>
            </w:pPr>
            <w:r>
              <w:t>TDD/FDD</w:t>
            </w:r>
          </w:p>
        </w:tc>
        <w:tc>
          <w:tcPr>
            <w:tcW w:w="1276" w:type="dxa"/>
          </w:tcPr>
          <w:p w14:paraId="6664F60F" w14:textId="77777777" w:rsidR="00A62D3E" w:rsidRDefault="00A62D3E">
            <w:pPr>
              <w:pStyle w:val="TAL"/>
            </w:pPr>
            <w:r>
              <w:t>No</w:t>
            </w:r>
          </w:p>
        </w:tc>
      </w:tr>
      <w:tr w:rsidR="00A62D3E" w:rsidRPr="0036130D" w14:paraId="174AAC09" w14:textId="77777777" w:rsidTr="0036130D">
        <w:trPr>
          <w:cantSplit/>
        </w:trPr>
        <w:tc>
          <w:tcPr>
            <w:tcW w:w="2107" w:type="dxa"/>
          </w:tcPr>
          <w:p w14:paraId="2ABC2F0D" w14:textId="77777777" w:rsidR="00A62D3E" w:rsidRDefault="00A62D3E">
            <w:pPr>
              <w:pStyle w:val="TAL"/>
            </w:pPr>
            <w:r>
              <w:t xml:space="preserve">TReselectionUTRA-SFHigh </w:t>
            </w:r>
          </w:p>
        </w:tc>
        <w:tc>
          <w:tcPr>
            <w:tcW w:w="3530" w:type="dxa"/>
          </w:tcPr>
          <w:p w14:paraId="1065C796" w14:textId="77777777" w:rsidR="00A62D3E" w:rsidRDefault="00A62D3E">
            <w:pPr>
              <w:pStyle w:val="TAL"/>
            </w:pPr>
            <w:r>
              <w:t xml:space="preserve">Specifies scaling factor for TreselectionEUTRA for inter-frequency reselection to this frequency carrier in High-mobility state. Value oDot25 corresponds to 0.25, oDot5 corresponds to 0.5 etc. Corresponds to parameter </w:t>
            </w:r>
            <w:r w:rsidRPr="0036130D">
              <w:rPr>
                <w:i/>
                <w:iCs/>
              </w:rPr>
              <w:t>t-ReselectionUTRA-SF:sf-High</w:t>
            </w:r>
            <w:r>
              <w:t xml:space="preserve"> specified in SIB6 in 3GPP TS 36.331 section 6.3.1 and in 3GPP TS 36.304 section 5.2.4.3.</w:t>
            </w:r>
          </w:p>
        </w:tc>
        <w:tc>
          <w:tcPr>
            <w:tcW w:w="1701" w:type="dxa"/>
          </w:tcPr>
          <w:p w14:paraId="2BA6925F" w14:textId="77777777" w:rsidR="00A62D3E" w:rsidRPr="0036130D" w:rsidRDefault="00A62D3E">
            <w:pPr>
              <w:pStyle w:val="TAL"/>
              <w:rPr>
                <w:lang w:val="fi-FI"/>
              </w:rPr>
            </w:pPr>
            <w:r w:rsidRPr="0036130D">
              <w:rPr>
                <w:lang w:val="fi-FI"/>
              </w:rPr>
              <w:t>Enum{oDot25, oDot5, oDot75, lDot0}</w:t>
            </w:r>
          </w:p>
          <w:p w14:paraId="304A07ED" w14:textId="77777777" w:rsidR="00A62D3E" w:rsidRPr="0036130D" w:rsidRDefault="00A62D3E">
            <w:pPr>
              <w:pStyle w:val="TAL"/>
              <w:rPr>
                <w:lang w:val="fi-FI"/>
              </w:rPr>
            </w:pPr>
          </w:p>
          <w:p w14:paraId="231ED88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1658D2E" w14:textId="77777777" w:rsidR="00A62D3E" w:rsidRDefault="00A62D3E">
            <w:pPr>
              <w:pStyle w:val="TAL"/>
            </w:pPr>
            <w:r>
              <w:t>TDD/FDD</w:t>
            </w:r>
          </w:p>
        </w:tc>
        <w:tc>
          <w:tcPr>
            <w:tcW w:w="1276" w:type="dxa"/>
          </w:tcPr>
          <w:p w14:paraId="5FE60B41" w14:textId="77777777" w:rsidR="00A62D3E" w:rsidRDefault="00A62D3E">
            <w:pPr>
              <w:pStyle w:val="TAL"/>
            </w:pPr>
            <w:r>
              <w:t>No</w:t>
            </w:r>
          </w:p>
        </w:tc>
      </w:tr>
    </w:tbl>
    <w:p w14:paraId="26B68C92" w14:textId="77777777" w:rsidR="00A62D3E" w:rsidRDefault="00A62D3E">
      <w:pPr>
        <w:pStyle w:val="FP"/>
      </w:pPr>
    </w:p>
    <w:p w14:paraId="443B7277" w14:textId="77777777" w:rsidR="00A62D3E" w:rsidRDefault="00A62D3E">
      <w:pPr>
        <w:pStyle w:val="Heading5"/>
        <w:rPr>
          <w:lang w:val="sv-SE"/>
        </w:rPr>
      </w:pPr>
      <w:bookmarkStart w:id="45" w:name="_Toc406675288"/>
      <w:r>
        <w:rPr>
          <w:lang w:val="sv-SE"/>
        </w:rPr>
        <w:lastRenderedPageBreak/>
        <w:t>6.1.5.1.5</w:t>
      </w:r>
      <w:r>
        <w:rPr>
          <w:lang w:val="sv-SE"/>
        </w:rPr>
        <w:tab/>
        <w:t>IRAT from E-UTRA to UTRAN FDD</w:t>
      </w:r>
      <w:bookmarkEnd w:id="45"/>
    </w:p>
    <w:p w14:paraId="37A30643" w14:textId="77777777" w:rsidR="00A62D3E" w:rsidRDefault="00A62D3E">
      <w:pPr>
        <w:keepNext/>
        <w:rPr>
          <w:color w:val="000000"/>
        </w:rPr>
      </w:pPr>
      <w:r>
        <w:rPr>
          <w:szCs w:val="22"/>
        </w:rPr>
        <w:t xml:space="preserve">This table contains </w:t>
      </w:r>
      <w:r>
        <w:rPr>
          <w:color w:val="000000"/>
        </w:rPr>
        <w:t>information about UTRA FDD frequency carriers relevant for inter-RAT cell re-selection from E-UTRA to UTRAN FDD.</w:t>
      </w:r>
    </w:p>
    <w:p w14:paraId="043419AD"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1AF3E30" w14:textId="77777777" w:rsidTr="0036130D">
        <w:trPr>
          <w:cantSplit/>
          <w:tblHeader/>
        </w:trPr>
        <w:tc>
          <w:tcPr>
            <w:tcW w:w="2107" w:type="dxa"/>
          </w:tcPr>
          <w:p w14:paraId="5DC9B373" w14:textId="77777777" w:rsidR="00A62D3E" w:rsidRDefault="00A62D3E">
            <w:pPr>
              <w:pStyle w:val="TAH"/>
            </w:pPr>
            <w:r>
              <w:t>Parameter Name</w:t>
            </w:r>
          </w:p>
        </w:tc>
        <w:tc>
          <w:tcPr>
            <w:tcW w:w="3530" w:type="dxa"/>
          </w:tcPr>
          <w:p w14:paraId="1DF6260F" w14:textId="77777777" w:rsidR="00A62D3E" w:rsidRDefault="00A62D3E">
            <w:pPr>
              <w:pStyle w:val="TAH"/>
            </w:pPr>
            <w:r>
              <w:t>Description</w:t>
            </w:r>
          </w:p>
        </w:tc>
        <w:tc>
          <w:tcPr>
            <w:tcW w:w="1701" w:type="dxa"/>
          </w:tcPr>
          <w:p w14:paraId="071EDAC7" w14:textId="77777777" w:rsidR="00A62D3E" w:rsidRDefault="00A62D3E">
            <w:pPr>
              <w:pStyle w:val="TAH"/>
            </w:pPr>
            <w:r>
              <w:t>Valid Values</w:t>
            </w:r>
          </w:p>
        </w:tc>
        <w:tc>
          <w:tcPr>
            <w:tcW w:w="1275" w:type="dxa"/>
          </w:tcPr>
          <w:p w14:paraId="45BBC927" w14:textId="77777777" w:rsidR="00A62D3E" w:rsidRDefault="00A62D3E">
            <w:pPr>
              <w:pStyle w:val="TAH"/>
            </w:pPr>
            <w:r>
              <w:t>TDD/FDD</w:t>
            </w:r>
          </w:p>
        </w:tc>
        <w:tc>
          <w:tcPr>
            <w:tcW w:w="1276" w:type="dxa"/>
          </w:tcPr>
          <w:p w14:paraId="5020B43C" w14:textId="77777777" w:rsidR="00A62D3E" w:rsidRDefault="00A62D3E">
            <w:pPr>
              <w:pStyle w:val="TAH"/>
            </w:pPr>
            <w:r>
              <w:t>Applicable to HNB</w:t>
            </w:r>
          </w:p>
        </w:tc>
      </w:tr>
      <w:tr w:rsidR="00A62D3E" w14:paraId="1E4FDF18" w14:textId="77777777" w:rsidTr="0036130D">
        <w:trPr>
          <w:cantSplit/>
        </w:trPr>
        <w:tc>
          <w:tcPr>
            <w:tcW w:w="2107" w:type="dxa"/>
          </w:tcPr>
          <w:p w14:paraId="0AF1697E" w14:textId="77777777" w:rsidR="00A62D3E" w:rsidRDefault="00A62D3E">
            <w:pPr>
              <w:pStyle w:val="TAL"/>
            </w:pPr>
            <w:r>
              <w:t>UTRACarrierARFCN</w:t>
            </w:r>
          </w:p>
        </w:tc>
        <w:tc>
          <w:tcPr>
            <w:tcW w:w="3530" w:type="dxa"/>
          </w:tcPr>
          <w:p w14:paraId="6A68C722" w14:textId="77777777" w:rsidR="00A62D3E" w:rsidRDefault="00A62D3E">
            <w:pPr>
              <w:pStyle w:val="TAL"/>
            </w:pPr>
            <w:r>
              <w:t xml:space="preserve">Indicates the ARFCN of the frequency carrier. Corresponds to parameter </w:t>
            </w:r>
            <w:r w:rsidRPr="0036130D">
              <w:rPr>
                <w:i/>
                <w:iCs/>
              </w:rPr>
              <w:t>dl-CarrierFreq</w:t>
            </w:r>
            <w:r>
              <w:t xml:space="preserve"> in SIB6 in 3GPP TS 36.331.</w:t>
            </w:r>
          </w:p>
        </w:tc>
        <w:tc>
          <w:tcPr>
            <w:tcW w:w="1701" w:type="dxa"/>
          </w:tcPr>
          <w:p w14:paraId="50AC64AD" w14:textId="77777777" w:rsidR="00A62D3E" w:rsidRDefault="00A62D3E">
            <w:pPr>
              <w:pStyle w:val="TAL"/>
            </w:pPr>
            <w:r>
              <w:t>int[0..16383]</w:t>
            </w:r>
          </w:p>
          <w:p w14:paraId="009F2E52" w14:textId="77777777" w:rsidR="00A62D3E" w:rsidRDefault="00A62D3E">
            <w:pPr>
              <w:pStyle w:val="TAL"/>
            </w:pPr>
          </w:p>
          <w:p w14:paraId="75C0C1B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ED4D06A" w14:textId="77777777" w:rsidR="00A62D3E" w:rsidRDefault="00A62D3E">
            <w:pPr>
              <w:pStyle w:val="TAL"/>
            </w:pPr>
            <w:r>
              <w:t>TDD/FDD</w:t>
            </w:r>
          </w:p>
        </w:tc>
        <w:tc>
          <w:tcPr>
            <w:tcW w:w="1276" w:type="dxa"/>
          </w:tcPr>
          <w:p w14:paraId="454C61C7" w14:textId="77777777" w:rsidR="00A62D3E" w:rsidRDefault="00A62D3E">
            <w:pPr>
              <w:pStyle w:val="TAL"/>
            </w:pPr>
            <w:r>
              <w:t>No</w:t>
            </w:r>
          </w:p>
        </w:tc>
      </w:tr>
      <w:tr w:rsidR="00A62D3E" w14:paraId="78B96207" w14:textId="77777777" w:rsidTr="0036130D">
        <w:trPr>
          <w:cantSplit/>
        </w:trPr>
        <w:tc>
          <w:tcPr>
            <w:tcW w:w="2107" w:type="dxa"/>
          </w:tcPr>
          <w:p w14:paraId="792E605A" w14:textId="77777777" w:rsidR="00A62D3E" w:rsidRDefault="00A62D3E">
            <w:pPr>
              <w:pStyle w:val="TAL"/>
            </w:pPr>
            <w:r>
              <w:t>QRxLevMin</w:t>
            </w:r>
          </w:p>
        </w:tc>
        <w:tc>
          <w:tcPr>
            <w:tcW w:w="3530" w:type="dxa"/>
          </w:tcPr>
          <w:p w14:paraId="03334539" w14:textId="77777777" w:rsidR="00A62D3E" w:rsidRDefault="00A62D3E">
            <w:pPr>
              <w:pStyle w:val="TAL"/>
            </w:pPr>
            <w:r>
              <w:t>Required minimum received RSCP level on this UTRA frequency carrier. Actual value in dBm is obtained by multiplying by 2 plus 1. Corresponds to parameter q-rxLevMin in SIB6 in 3GPP TS 36.331 and in 3GPP TS 25.304.</w:t>
            </w:r>
          </w:p>
        </w:tc>
        <w:tc>
          <w:tcPr>
            <w:tcW w:w="1701" w:type="dxa"/>
          </w:tcPr>
          <w:p w14:paraId="60F35E2B" w14:textId="77777777" w:rsidR="00A62D3E" w:rsidRDefault="00A62D3E">
            <w:pPr>
              <w:pStyle w:val="TAL"/>
            </w:pPr>
            <w:r>
              <w:t>int[-60, -13]</w:t>
            </w:r>
          </w:p>
          <w:p w14:paraId="737075E1" w14:textId="77777777" w:rsidR="00A62D3E" w:rsidRDefault="00A62D3E">
            <w:pPr>
              <w:pStyle w:val="TAL"/>
            </w:pPr>
          </w:p>
          <w:p w14:paraId="3C673CEA"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5F98A05E" w14:textId="77777777" w:rsidR="00551EBD" w:rsidRPr="0036130D" w:rsidRDefault="00551EBD" w:rsidP="00551EBD">
            <w:pPr>
              <w:pStyle w:val="TAL"/>
              <w:rPr>
                <w:szCs w:val="22"/>
              </w:rPr>
            </w:pPr>
          </w:p>
          <w:p w14:paraId="7D4D1B4C" w14:textId="77777777" w:rsidR="00A62D3E" w:rsidRDefault="00551EBD" w:rsidP="00551EBD">
            <w:pPr>
              <w:pStyle w:val="TAL"/>
            </w:pPr>
            <w:r>
              <w:t>HeMS may provide one or more values and/or range of values for the HeNB to choose from.</w:t>
            </w:r>
          </w:p>
        </w:tc>
        <w:tc>
          <w:tcPr>
            <w:tcW w:w="1275" w:type="dxa"/>
          </w:tcPr>
          <w:p w14:paraId="121D3B0F" w14:textId="77777777" w:rsidR="00A62D3E" w:rsidRDefault="00A62D3E">
            <w:pPr>
              <w:pStyle w:val="TAL"/>
            </w:pPr>
            <w:r>
              <w:t>TDD/FDD</w:t>
            </w:r>
          </w:p>
        </w:tc>
        <w:tc>
          <w:tcPr>
            <w:tcW w:w="1276" w:type="dxa"/>
          </w:tcPr>
          <w:p w14:paraId="066F5916" w14:textId="77777777" w:rsidR="00A62D3E" w:rsidRDefault="00A62D3E">
            <w:pPr>
              <w:pStyle w:val="TAL"/>
            </w:pPr>
            <w:r>
              <w:t>No</w:t>
            </w:r>
          </w:p>
        </w:tc>
      </w:tr>
      <w:tr w:rsidR="00A62D3E" w14:paraId="55CF58E3" w14:textId="77777777" w:rsidTr="0036130D">
        <w:trPr>
          <w:cantSplit/>
        </w:trPr>
        <w:tc>
          <w:tcPr>
            <w:tcW w:w="2107" w:type="dxa"/>
          </w:tcPr>
          <w:p w14:paraId="7AF299DB" w14:textId="77777777" w:rsidR="00A62D3E" w:rsidRDefault="00A62D3E">
            <w:pPr>
              <w:pStyle w:val="TAL"/>
            </w:pPr>
            <w:r>
              <w:t>QQualMin</w:t>
            </w:r>
          </w:p>
        </w:tc>
        <w:tc>
          <w:tcPr>
            <w:tcW w:w="3530" w:type="dxa"/>
          </w:tcPr>
          <w:p w14:paraId="48055561" w14:textId="77777777" w:rsidR="00A62D3E" w:rsidRDefault="00A62D3E">
            <w:pPr>
              <w:pStyle w:val="TAL"/>
            </w:pPr>
            <w:r>
              <w:t xml:space="preserve">Required minimum received EcIo level on this UTRA FDD carrier. Value in dB. Corresponds to parameter </w:t>
            </w:r>
            <w:r w:rsidRPr="0036130D">
              <w:rPr>
                <w:i/>
                <w:iCs/>
              </w:rPr>
              <w:t>q-QualMin</w:t>
            </w:r>
            <w:r>
              <w:t xml:space="preserve"> in SIB6 in 3GPP TS 36.331 and in 3GPP TS 25.304.</w:t>
            </w:r>
          </w:p>
        </w:tc>
        <w:tc>
          <w:tcPr>
            <w:tcW w:w="1701" w:type="dxa"/>
          </w:tcPr>
          <w:p w14:paraId="0FA93698" w14:textId="77777777" w:rsidR="00A62D3E" w:rsidRDefault="00A62D3E">
            <w:pPr>
              <w:pStyle w:val="TAL"/>
            </w:pPr>
            <w:r>
              <w:t>int[-24,0]</w:t>
            </w:r>
          </w:p>
          <w:p w14:paraId="69A01C37" w14:textId="77777777" w:rsidR="00A62D3E" w:rsidRDefault="00A62D3E">
            <w:pPr>
              <w:pStyle w:val="TAL"/>
            </w:pPr>
          </w:p>
          <w:p w14:paraId="3E675042"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1C7ECB7F" w14:textId="77777777" w:rsidR="00551EBD" w:rsidRPr="0036130D" w:rsidRDefault="00551EBD" w:rsidP="00551EBD">
            <w:pPr>
              <w:pStyle w:val="TAL"/>
              <w:rPr>
                <w:szCs w:val="22"/>
              </w:rPr>
            </w:pPr>
          </w:p>
          <w:p w14:paraId="4751809B" w14:textId="77777777" w:rsidR="00A62D3E" w:rsidRDefault="00551EBD" w:rsidP="00551EBD">
            <w:pPr>
              <w:pStyle w:val="TAL"/>
            </w:pPr>
            <w:r>
              <w:t>HeMS may provide one or more values and/or range of values for the HeNB to choose from.</w:t>
            </w:r>
          </w:p>
        </w:tc>
        <w:tc>
          <w:tcPr>
            <w:tcW w:w="1275" w:type="dxa"/>
          </w:tcPr>
          <w:p w14:paraId="1CBFA05D" w14:textId="77777777" w:rsidR="00A62D3E" w:rsidRDefault="00A62D3E">
            <w:pPr>
              <w:pStyle w:val="TAL"/>
            </w:pPr>
            <w:r>
              <w:t>TDD/FDD</w:t>
            </w:r>
          </w:p>
        </w:tc>
        <w:tc>
          <w:tcPr>
            <w:tcW w:w="1276" w:type="dxa"/>
          </w:tcPr>
          <w:p w14:paraId="7E77D265" w14:textId="77777777" w:rsidR="00A62D3E" w:rsidRDefault="00A62D3E">
            <w:pPr>
              <w:pStyle w:val="TAL"/>
            </w:pPr>
            <w:r>
              <w:t>No</w:t>
            </w:r>
          </w:p>
        </w:tc>
      </w:tr>
      <w:tr w:rsidR="00A62D3E" w14:paraId="1718CC6D" w14:textId="77777777" w:rsidTr="0036130D">
        <w:trPr>
          <w:cantSplit/>
        </w:trPr>
        <w:tc>
          <w:tcPr>
            <w:tcW w:w="2107" w:type="dxa"/>
          </w:tcPr>
          <w:p w14:paraId="0E91E166" w14:textId="77777777" w:rsidR="00A62D3E" w:rsidRDefault="00A62D3E">
            <w:pPr>
              <w:pStyle w:val="TAL"/>
            </w:pPr>
            <w:r>
              <w:t>CellReselectionPriority</w:t>
            </w:r>
          </w:p>
        </w:tc>
        <w:tc>
          <w:tcPr>
            <w:tcW w:w="3530" w:type="dxa"/>
          </w:tcPr>
          <w:p w14:paraId="0D80ACDF" w14:textId="77777777" w:rsidR="00A62D3E" w:rsidRDefault="00A62D3E">
            <w:pPr>
              <w:pStyle w:val="TAL"/>
            </w:pPr>
            <w:r>
              <w:t xml:space="preserve">Absolute priority of this UTRA FDD frequency carrier, as used by the inter-frequency cell reselection procedure. Corresponds to parameter </w:t>
            </w:r>
            <w:r w:rsidRPr="0036130D">
              <w:rPr>
                <w:i/>
                <w:iCs/>
              </w:rPr>
              <w:t>CellReselectionPriority</w:t>
            </w:r>
            <w:r>
              <w:t xml:space="preserve"> specified in SIB6 in 3GPP TS 36.331 section 6.3.1 and in 3GPP TS 36.304 section 5.2.4.7.</w:t>
            </w:r>
          </w:p>
        </w:tc>
        <w:tc>
          <w:tcPr>
            <w:tcW w:w="1701" w:type="dxa"/>
          </w:tcPr>
          <w:p w14:paraId="1C749DF0" w14:textId="77777777" w:rsidR="00A62D3E" w:rsidRDefault="00A62D3E">
            <w:pPr>
              <w:pStyle w:val="TAL"/>
            </w:pPr>
            <w:r>
              <w:t>int[0..7]</w:t>
            </w:r>
          </w:p>
          <w:p w14:paraId="40DBB922" w14:textId="77777777" w:rsidR="00A62D3E" w:rsidRDefault="00A62D3E">
            <w:pPr>
              <w:pStyle w:val="TAL"/>
            </w:pPr>
          </w:p>
          <w:p w14:paraId="485A28F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5E3515E" w14:textId="77777777" w:rsidR="00A62D3E" w:rsidRDefault="00A62D3E">
            <w:pPr>
              <w:pStyle w:val="TAL"/>
            </w:pPr>
            <w:r>
              <w:t>TDD/FDD</w:t>
            </w:r>
          </w:p>
        </w:tc>
        <w:tc>
          <w:tcPr>
            <w:tcW w:w="1276" w:type="dxa"/>
          </w:tcPr>
          <w:p w14:paraId="3CB56CB9" w14:textId="77777777" w:rsidR="00A62D3E" w:rsidRDefault="00A62D3E">
            <w:pPr>
              <w:pStyle w:val="TAL"/>
            </w:pPr>
            <w:r>
              <w:t>No</w:t>
            </w:r>
          </w:p>
        </w:tc>
      </w:tr>
      <w:tr w:rsidR="00A62D3E" w14:paraId="07BCD79F" w14:textId="77777777" w:rsidTr="0036130D">
        <w:trPr>
          <w:cantSplit/>
        </w:trPr>
        <w:tc>
          <w:tcPr>
            <w:tcW w:w="2107" w:type="dxa"/>
          </w:tcPr>
          <w:p w14:paraId="2D67358F" w14:textId="77777777" w:rsidR="00A62D3E" w:rsidRDefault="00A62D3E">
            <w:pPr>
              <w:pStyle w:val="TAL"/>
            </w:pPr>
            <w:r>
              <w:t>ThreshXHigh</w:t>
            </w:r>
          </w:p>
        </w:tc>
        <w:tc>
          <w:tcPr>
            <w:tcW w:w="3530" w:type="dxa"/>
          </w:tcPr>
          <w:p w14:paraId="6B7E7F1F" w14:textId="77777777" w:rsidR="00A62D3E" w:rsidRDefault="00A62D3E">
            <w:pPr>
              <w:pStyle w:val="TAL"/>
            </w:pPr>
            <w:r>
              <w:t xml:space="preserve">Threshold used when reselecting towards a higher priority UTRA FDD frequency. Actual value in dB is obtained by multiplying by 2. Corresponds to parameter </w:t>
            </w:r>
            <w:r w:rsidRPr="0036130D">
              <w:rPr>
                <w:i/>
                <w:iCs/>
              </w:rPr>
              <w:t>threshX-High</w:t>
            </w:r>
            <w:r>
              <w:t xml:space="preserve"> specified in SIB6 in 3GPP TS 36.331 section 6.3.1 and in 3GPP TS 36.304 section 5.2.4.5.</w:t>
            </w:r>
          </w:p>
        </w:tc>
        <w:tc>
          <w:tcPr>
            <w:tcW w:w="1701" w:type="dxa"/>
          </w:tcPr>
          <w:p w14:paraId="6EDFAFBC" w14:textId="77777777" w:rsidR="00A62D3E" w:rsidRDefault="00A62D3E">
            <w:pPr>
              <w:pStyle w:val="TAL"/>
            </w:pPr>
            <w:r>
              <w:t>int[0..31]</w:t>
            </w:r>
          </w:p>
          <w:p w14:paraId="1665B9A8" w14:textId="77777777" w:rsidR="00A62D3E" w:rsidRDefault="00A62D3E">
            <w:pPr>
              <w:pStyle w:val="TAL"/>
            </w:pPr>
          </w:p>
          <w:p w14:paraId="57902D5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12804C6" w14:textId="77777777" w:rsidR="00A62D3E" w:rsidRDefault="00A62D3E">
            <w:pPr>
              <w:pStyle w:val="TAL"/>
            </w:pPr>
            <w:r>
              <w:t>TDD/FDD</w:t>
            </w:r>
          </w:p>
        </w:tc>
        <w:tc>
          <w:tcPr>
            <w:tcW w:w="1276" w:type="dxa"/>
          </w:tcPr>
          <w:p w14:paraId="074BF32E" w14:textId="77777777" w:rsidR="00A62D3E" w:rsidRDefault="00A62D3E">
            <w:pPr>
              <w:pStyle w:val="TAL"/>
            </w:pPr>
            <w:r>
              <w:t>No</w:t>
            </w:r>
          </w:p>
        </w:tc>
      </w:tr>
      <w:tr w:rsidR="00A62D3E" w14:paraId="79C5986F" w14:textId="77777777" w:rsidTr="0036130D">
        <w:trPr>
          <w:cantSplit/>
        </w:trPr>
        <w:tc>
          <w:tcPr>
            <w:tcW w:w="2107" w:type="dxa"/>
          </w:tcPr>
          <w:p w14:paraId="72A8B32B" w14:textId="77777777" w:rsidR="00A62D3E" w:rsidRDefault="00A62D3E">
            <w:pPr>
              <w:pStyle w:val="TAL"/>
            </w:pPr>
            <w:r>
              <w:t>ThreshXLow</w:t>
            </w:r>
          </w:p>
        </w:tc>
        <w:tc>
          <w:tcPr>
            <w:tcW w:w="3530" w:type="dxa"/>
          </w:tcPr>
          <w:p w14:paraId="4CEE729B" w14:textId="77777777" w:rsidR="00A62D3E" w:rsidRDefault="00A62D3E">
            <w:pPr>
              <w:pStyle w:val="TAL"/>
            </w:pPr>
            <w:r>
              <w:t xml:space="preserve">Threshold used when reselecting towards a lower priority UTRA FDD frequency. Actual value in dB is obtained by multiplying by 2. Corresponds to parameter </w:t>
            </w:r>
            <w:r w:rsidRPr="0036130D">
              <w:rPr>
                <w:i/>
                <w:iCs/>
              </w:rPr>
              <w:t>threshX-Low</w:t>
            </w:r>
            <w:r>
              <w:t xml:space="preserve"> specified in SIB6 in 3GPP TS 36.331 section 6.3.1 and in 3GPP TS 36.304 section 5.2.4.5.</w:t>
            </w:r>
          </w:p>
        </w:tc>
        <w:tc>
          <w:tcPr>
            <w:tcW w:w="1701" w:type="dxa"/>
          </w:tcPr>
          <w:p w14:paraId="72AF730E" w14:textId="77777777" w:rsidR="00A62D3E" w:rsidRDefault="00A62D3E">
            <w:pPr>
              <w:pStyle w:val="TAL"/>
            </w:pPr>
            <w:r>
              <w:t>int[0..31]</w:t>
            </w:r>
          </w:p>
          <w:p w14:paraId="4FDDDC9E" w14:textId="77777777" w:rsidR="00A62D3E" w:rsidRDefault="00A62D3E">
            <w:pPr>
              <w:pStyle w:val="TAL"/>
            </w:pPr>
          </w:p>
          <w:p w14:paraId="0D656F0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761C414" w14:textId="77777777" w:rsidR="00A62D3E" w:rsidRDefault="00A62D3E">
            <w:pPr>
              <w:pStyle w:val="TAL"/>
            </w:pPr>
            <w:r>
              <w:t>TDD/FDD</w:t>
            </w:r>
          </w:p>
        </w:tc>
        <w:tc>
          <w:tcPr>
            <w:tcW w:w="1276" w:type="dxa"/>
          </w:tcPr>
          <w:p w14:paraId="4CABE6E4" w14:textId="77777777" w:rsidR="00A62D3E" w:rsidRDefault="00A62D3E">
            <w:pPr>
              <w:pStyle w:val="TAL"/>
            </w:pPr>
            <w:r>
              <w:t>No</w:t>
            </w:r>
          </w:p>
        </w:tc>
      </w:tr>
      <w:tr w:rsidR="00A62D3E" w14:paraId="3BD178C2" w14:textId="77777777" w:rsidTr="0036130D">
        <w:trPr>
          <w:cantSplit/>
        </w:trPr>
        <w:tc>
          <w:tcPr>
            <w:tcW w:w="2107" w:type="dxa"/>
          </w:tcPr>
          <w:p w14:paraId="2C75D1D6" w14:textId="77777777" w:rsidR="00A62D3E" w:rsidRDefault="00A62D3E">
            <w:pPr>
              <w:pStyle w:val="TAL"/>
            </w:pPr>
            <w:r>
              <w:t>PMaxUTRA</w:t>
            </w:r>
          </w:p>
        </w:tc>
        <w:tc>
          <w:tcPr>
            <w:tcW w:w="3530" w:type="dxa"/>
          </w:tcPr>
          <w:p w14:paraId="3EFFCDCB" w14:textId="77777777" w:rsidR="00A62D3E" w:rsidRDefault="00A62D3E">
            <w:pPr>
              <w:pStyle w:val="TAL"/>
            </w:pPr>
            <w:r>
              <w:t>This parameter is used to limit the allowed UE uplink transmission power on this UTRA FDD carrier frequency. It is used to calculate the parameter Pcompensation defined in 3GPP TS 25.304. Value in dBm. Corresponds to parameter p-MaxUTRA specified in SIB6 in 3GPP TS 36.331 section 6.3.1.</w:t>
            </w:r>
          </w:p>
        </w:tc>
        <w:tc>
          <w:tcPr>
            <w:tcW w:w="1701" w:type="dxa"/>
          </w:tcPr>
          <w:p w14:paraId="7686B06C" w14:textId="77777777" w:rsidR="00A62D3E" w:rsidRDefault="00A62D3E">
            <w:pPr>
              <w:pStyle w:val="TAL"/>
            </w:pPr>
            <w:r>
              <w:t>int[-50..33]</w:t>
            </w:r>
          </w:p>
          <w:p w14:paraId="282B0A9C" w14:textId="77777777" w:rsidR="00A62D3E" w:rsidRDefault="00A62D3E">
            <w:pPr>
              <w:pStyle w:val="TAL"/>
            </w:pPr>
          </w:p>
          <w:p w14:paraId="1642C164"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A01CE15" w14:textId="77777777" w:rsidR="00A62D3E" w:rsidRDefault="00A62D3E">
            <w:pPr>
              <w:pStyle w:val="TAL"/>
            </w:pPr>
            <w:r>
              <w:t>TDD/FDD</w:t>
            </w:r>
          </w:p>
        </w:tc>
        <w:tc>
          <w:tcPr>
            <w:tcW w:w="1276" w:type="dxa"/>
          </w:tcPr>
          <w:p w14:paraId="524BAA4F" w14:textId="77777777" w:rsidR="00A62D3E" w:rsidRDefault="00A62D3E">
            <w:pPr>
              <w:pStyle w:val="TAL"/>
            </w:pPr>
            <w:r>
              <w:t>No</w:t>
            </w:r>
          </w:p>
        </w:tc>
      </w:tr>
    </w:tbl>
    <w:p w14:paraId="6E127F11" w14:textId="77777777" w:rsidR="00A62D3E" w:rsidRDefault="00A62D3E">
      <w:pPr>
        <w:pStyle w:val="FP"/>
      </w:pPr>
    </w:p>
    <w:p w14:paraId="56A1B226" w14:textId="77777777" w:rsidR="00A62D3E" w:rsidRDefault="00A62D3E">
      <w:pPr>
        <w:pStyle w:val="Heading5"/>
      </w:pPr>
      <w:bookmarkStart w:id="46" w:name="_Toc406675289"/>
      <w:r>
        <w:lastRenderedPageBreak/>
        <w:t>6.1.5.1.6</w:t>
      </w:r>
      <w:r>
        <w:rPr>
          <w:rFonts w:ascii="Times New Roman" w:hAnsi="Times New Roman"/>
        </w:rPr>
        <w:tab/>
      </w:r>
      <w:r>
        <w:t>IRAT from E-UTRA to GERAN</w:t>
      </w:r>
      <w:bookmarkEnd w:id="46"/>
    </w:p>
    <w:p w14:paraId="143C4921" w14:textId="77777777" w:rsidR="00A62D3E" w:rsidRDefault="00A62D3E">
      <w:pPr>
        <w:keepNext/>
        <w:rPr>
          <w:color w:val="000000"/>
        </w:rPr>
      </w:pPr>
      <w:r>
        <w:rPr>
          <w:szCs w:val="22"/>
        </w:rPr>
        <w:t xml:space="preserve">This table contains </w:t>
      </w:r>
      <w:r>
        <w:rPr>
          <w:color w:val="000000"/>
        </w:rPr>
        <w:t>information about GERAN relevant for inter-RAT cell re-selection from E-UTRA to GERAN.</w:t>
      </w:r>
    </w:p>
    <w:p w14:paraId="67CE2AFD"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2DA1EF3" w14:textId="77777777" w:rsidTr="0036130D">
        <w:trPr>
          <w:cantSplit/>
          <w:tblHeader/>
        </w:trPr>
        <w:tc>
          <w:tcPr>
            <w:tcW w:w="2107" w:type="dxa"/>
          </w:tcPr>
          <w:p w14:paraId="6B5407FF" w14:textId="77777777" w:rsidR="00A62D3E" w:rsidRDefault="00A62D3E">
            <w:pPr>
              <w:pStyle w:val="TAH"/>
            </w:pPr>
            <w:r>
              <w:t>Parameter Name</w:t>
            </w:r>
          </w:p>
        </w:tc>
        <w:tc>
          <w:tcPr>
            <w:tcW w:w="3530" w:type="dxa"/>
          </w:tcPr>
          <w:p w14:paraId="11C3A48C" w14:textId="77777777" w:rsidR="00A62D3E" w:rsidRDefault="00A62D3E">
            <w:pPr>
              <w:pStyle w:val="TAH"/>
            </w:pPr>
            <w:r>
              <w:t>Description</w:t>
            </w:r>
          </w:p>
        </w:tc>
        <w:tc>
          <w:tcPr>
            <w:tcW w:w="1701" w:type="dxa"/>
          </w:tcPr>
          <w:p w14:paraId="198C3959" w14:textId="77777777" w:rsidR="00A62D3E" w:rsidRDefault="00A62D3E">
            <w:pPr>
              <w:pStyle w:val="TAH"/>
            </w:pPr>
            <w:r>
              <w:t>Valid Values</w:t>
            </w:r>
          </w:p>
        </w:tc>
        <w:tc>
          <w:tcPr>
            <w:tcW w:w="1275" w:type="dxa"/>
          </w:tcPr>
          <w:p w14:paraId="3380BE6F" w14:textId="77777777" w:rsidR="00A62D3E" w:rsidRDefault="00A62D3E">
            <w:pPr>
              <w:pStyle w:val="TAH"/>
            </w:pPr>
            <w:r>
              <w:t>TDD/FDD</w:t>
            </w:r>
          </w:p>
        </w:tc>
        <w:tc>
          <w:tcPr>
            <w:tcW w:w="1276" w:type="dxa"/>
          </w:tcPr>
          <w:p w14:paraId="6D167D84" w14:textId="77777777" w:rsidR="00A62D3E" w:rsidRDefault="00A62D3E">
            <w:pPr>
              <w:pStyle w:val="TAH"/>
            </w:pPr>
            <w:r>
              <w:t>Applicable to HNB</w:t>
            </w:r>
          </w:p>
        </w:tc>
      </w:tr>
      <w:tr w:rsidR="00A62D3E" w14:paraId="5AF206B6" w14:textId="77777777" w:rsidTr="0036130D">
        <w:trPr>
          <w:cantSplit/>
        </w:trPr>
        <w:tc>
          <w:tcPr>
            <w:tcW w:w="2107" w:type="dxa"/>
          </w:tcPr>
          <w:p w14:paraId="54E21CA1" w14:textId="77777777" w:rsidR="00A62D3E" w:rsidRDefault="00A62D3E">
            <w:pPr>
              <w:pStyle w:val="TAL"/>
            </w:pPr>
            <w:r>
              <w:t>TReselectionGERAN</w:t>
            </w:r>
          </w:p>
        </w:tc>
        <w:tc>
          <w:tcPr>
            <w:tcW w:w="3530" w:type="dxa"/>
          </w:tcPr>
          <w:p w14:paraId="017129DA" w14:textId="77777777" w:rsidR="00A62D3E" w:rsidRDefault="00A62D3E">
            <w:pPr>
              <w:pStyle w:val="TAL"/>
            </w:pPr>
            <w:r>
              <w:t xml:space="preserve">Cell reselection timer for reselection to a GERAN frequency carrier. Value in seconds. Corresponds to parameter </w:t>
            </w:r>
            <w:r w:rsidRPr="0036130D">
              <w:rPr>
                <w:i/>
                <w:iCs/>
              </w:rPr>
              <w:t>t-ReselectionGERAN</w:t>
            </w:r>
            <w:r>
              <w:t xml:space="preserve"> specified in SIB7 in 3GPP TS 36.331 section 6.3.1 and to </w:t>
            </w:r>
            <w:r w:rsidRPr="0036130D">
              <w:rPr>
                <w:i/>
                <w:iCs/>
              </w:rPr>
              <w:t>Treselection</w:t>
            </w:r>
            <w:r w:rsidRPr="0036130D">
              <w:rPr>
                <w:i/>
                <w:iCs/>
                <w:vertAlign w:val="subscript"/>
              </w:rPr>
              <w:t>GERA</w:t>
            </w:r>
            <w:r w:rsidRPr="0036130D">
              <w:rPr>
                <w:i/>
                <w:iCs/>
              </w:rPr>
              <w:t xml:space="preserve"> </w:t>
            </w:r>
            <w:r>
              <w:t>in 3GPP TS 36.304 section 5.2.4.7.</w:t>
            </w:r>
          </w:p>
        </w:tc>
        <w:tc>
          <w:tcPr>
            <w:tcW w:w="1701" w:type="dxa"/>
          </w:tcPr>
          <w:p w14:paraId="6D5F501B" w14:textId="77777777" w:rsidR="00A62D3E" w:rsidRDefault="00A62D3E">
            <w:pPr>
              <w:pStyle w:val="TAL"/>
            </w:pPr>
            <w:r>
              <w:t>int[0..7]</w:t>
            </w:r>
          </w:p>
          <w:p w14:paraId="7C9119B0" w14:textId="77777777" w:rsidR="00A62D3E" w:rsidRDefault="00A62D3E">
            <w:pPr>
              <w:pStyle w:val="TAL"/>
            </w:pPr>
          </w:p>
          <w:p w14:paraId="6593604F"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61E29BC7" w14:textId="77777777" w:rsidR="00551EBD" w:rsidRPr="0036130D" w:rsidRDefault="00551EBD" w:rsidP="00551EBD">
            <w:pPr>
              <w:pStyle w:val="TAL"/>
              <w:rPr>
                <w:szCs w:val="22"/>
              </w:rPr>
            </w:pPr>
          </w:p>
          <w:p w14:paraId="4D7EFC68" w14:textId="77777777" w:rsidR="00A62D3E" w:rsidRDefault="00551EBD" w:rsidP="00551EBD">
            <w:pPr>
              <w:pStyle w:val="TAL"/>
            </w:pPr>
            <w:r>
              <w:t>HeMS may provide one or more values and/or range of values for the HeNB to choose from.</w:t>
            </w:r>
          </w:p>
        </w:tc>
        <w:tc>
          <w:tcPr>
            <w:tcW w:w="1275" w:type="dxa"/>
          </w:tcPr>
          <w:p w14:paraId="1BA5F6D4" w14:textId="77777777" w:rsidR="00A62D3E" w:rsidRDefault="00A62D3E">
            <w:pPr>
              <w:pStyle w:val="TAL"/>
            </w:pPr>
            <w:r>
              <w:t>TDD/FDD</w:t>
            </w:r>
          </w:p>
        </w:tc>
        <w:tc>
          <w:tcPr>
            <w:tcW w:w="1276" w:type="dxa"/>
          </w:tcPr>
          <w:p w14:paraId="48FADCB6" w14:textId="77777777" w:rsidR="00A62D3E" w:rsidRDefault="00A62D3E">
            <w:pPr>
              <w:pStyle w:val="TAL"/>
            </w:pPr>
            <w:r>
              <w:t>No</w:t>
            </w:r>
          </w:p>
        </w:tc>
      </w:tr>
      <w:tr w:rsidR="00A62D3E" w14:paraId="1162DA66" w14:textId="77777777" w:rsidTr="0036130D">
        <w:trPr>
          <w:cantSplit/>
        </w:trPr>
        <w:tc>
          <w:tcPr>
            <w:tcW w:w="2107" w:type="dxa"/>
          </w:tcPr>
          <w:p w14:paraId="11F850BB" w14:textId="77777777" w:rsidR="00A62D3E" w:rsidRDefault="00A62D3E">
            <w:pPr>
              <w:pStyle w:val="TAL"/>
            </w:pPr>
            <w:r>
              <w:t>TReselectionGERAN-SFMedium</w:t>
            </w:r>
          </w:p>
        </w:tc>
        <w:tc>
          <w:tcPr>
            <w:tcW w:w="3530" w:type="dxa"/>
          </w:tcPr>
          <w:p w14:paraId="7E3DDCE3" w14:textId="77777777" w:rsidR="00A62D3E" w:rsidRDefault="00A62D3E">
            <w:pPr>
              <w:pStyle w:val="TAL"/>
            </w:pPr>
            <w:r>
              <w:t xml:space="preserve">Specifies scaling factor for TreselectionGERAN for inter-RAT reselection to GERAN in Medium-mobility state. Value oDot25 corresponds to 0.25, oDot5 corresponds to 0.5 etc. Corresponds to parameter </w:t>
            </w:r>
            <w:r w:rsidRPr="0036130D">
              <w:rPr>
                <w:i/>
                <w:iCs/>
              </w:rPr>
              <w:t>t-ReselectionGERAN-SF:sf-Medium</w:t>
            </w:r>
            <w:r>
              <w:t xml:space="preserve"> specified in SIB7 in 3GPP TS 36.331 section 6.3.1 and in 3GPP TS 36.304 section 5.2.4.3.</w:t>
            </w:r>
          </w:p>
        </w:tc>
        <w:tc>
          <w:tcPr>
            <w:tcW w:w="1701" w:type="dxa"/>
          </w:tcPr>
          <w:p w14:paraId="264FF132" w14:textId="77777777" w:rsidR="00A62D3E" w:rsidRPr="0036130D" w:rsidRDefault="00A62D3E">
            <w:pPr>
              <w:pStyle w:val="TAL"/>
              <w:rPr>
                <w:lang w:val="fi-FI"/>
              </w:rPr>
            </w:pPr>
            <w:r w:rsidRPr="0036130D">
              <w:rPr>
                <w:lang w:val="fi-FI"/>
              </w:rPr>
              <w:t>Enum{oDot25, oDot5, oDot75, lDot0}</w:t>
            </w:r>
          </w:p>
          <w:p w14:paraId="63E4C109" w14:textId="77777777" w:rsidR="00A62D3E" w:rsidRPr="0036130D" w:rsidRDefault="00A62D3E">
            <w:pPr>
              <w:pStyle w:val="TAL"/>
              <w:rPr>
                <w:lang w:val="fi-FI"/>
              </w:rPr>
            </w:pPr>
          </w:p>
          <w:p w14:paraId="59CE671C"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E568C24" w14:textId="77777777" w:rsidR="00A62D3E" w:rsidRDefault="00A62D3E">
            <w:pPr>
              <w:pStyle w:val="TAL"/>
            </w:pPr>
            <w:r>
              <w:t>TDD/FDD</w:t>
            </w:r>
          </w:p>
        </w:tc>
        <w:tc>
          <w:tcPr>
            <w:tcW w:w="1276" w:type="dxa"/>
          </w:tcPr>
          <w:p w14:paraId="394B1B4B" w14:textId="77777777" w:rsidR="00A62D3E" w:rsidRDefault="00A62D3E">
            <w:pPr>
              <w:pStyle w:val="TAL"/>
            </w:pPr>
            <w:r>
              <w:t>No</w:t>
            </w:r>
          </w:p>
        </w:tc>
      </w:tr>
      <w:tr w:rsidR="00A62D3E" w14:paraId="7AF9B373" w14:textId="77777777" w:rsidTr="0036130D">
        <w:trPr>
          <w:cantSplit/>
        </w:trPr>
        <w:tc>
          <w:tcPr>
            <w:tcW w:w="2107" w:type="dxa"/>
          </w:tcPr>
          <w:p w14:paraId="18613FD7" w14:textId="77777777" w:rsidR="00A62D3E" w:rsidRDefault="00A62D3E">
            <w:pPr>
              <w:pStyle w:val="TAL"/>
            </w:pPr>
            <w:r>
              <w:t xml:space="preserve">TReselectionGERAN-SFHigh </w:t>
            </w:r>
          </w:p>
        </w:tc>
        <w:tc>
          <w:tcPr>
            <w:tcW w:w="3530" w:type="dxa"/>
          </w:tcPr>
          <w:p w14:paraId="65DAEB34" w14:textId="77777777" w:rsidR="00A62D3E" w:rsidRDefault="00A62D3E">
            <w:pPr>
              <w:pStyle w:val="TAL"/>
            </w:pPr>
            <w:r>
              <w:t xml:space="preserve">Specifies scaling factor for TreselectionGERAN for inter-RAT reselection to GERAN in High-mobility state. Value oDot25 corresponds to 0.25, oDot5 corresponds to 0.5 etc. Corresponds to parameter </w:t>
            </w:r>
            <w:r w:rsidRPr="0036130D">
              <w:rPr>
                <w:i/>
                <w:iCs/>
              </w:rPr>
              <w:t>t-ReselectionGERAN-SF:sf-High</w:t>
            </w:r>
            <w:r>
              <w:t xml:space="preserve"> specified in SIB7 in 3GPP TS 36.331 section 6.3.1 and in 3GPP TS 36.304 section 5.2.4.3.</w:t>
            </w:r>
          </w:p>
        </w:tc>
        <w:tc>
          <w:tcPr>
            <w:tcW w:w="1701" w:type="dxa"/>
          </w:tcPr>
          <w:p w14:paraId="1A7E0A67" w14:textId="77777777" w:rsidR="00A62D3E" w:rsidRPr="0036130D" w:rsidRDefault="00A62D3E">
            <w:pPr>
              <w:pStyle w:val="TAL"/>
              <w:rPr>
                <w:lang w:val="fi-FI"/>
              </w:rPr>
            </w:pPr>
            <w:r w:rsidRPr="0036130D">
              <w:rPr>
                <w:lang w:val="fi-FI"/>
              </w:rPr>
              <w:t>Enum{oDot25, oDot5, oDot75, lDot0}</w:t>
            </w:r>
          </w:p>
          <w:p w14:paraId="7061C318" w14:textId="77777777" w:rsidR="00A62D3E" w:rsidRPr="0036130D" w:rsidRDefault="00A62D3E">
            <w:pPr>
              <w:pStyle w:val="TAL"/>
              <w:rPr>
                <w:lang w:val="fi-FI"/>
              </w:rPr>
            </w:pPr>
          </w:p>
          <w:p w14:paraId="718659F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A364873" w14:textId="77777777" w:rsidR="00A62D3E" w:rsidRDefault="00A62D3E">
            <w:pPr>
              <w:pStyle w:val="TAL"/>
            </w:pPr>
            <w:r>
              <w:t>TDD/FDD</w:t>
            </w:r>
          </w:p>
        </w:tc>
        <w:tc>
          <w:tcPr>
            <w:tcW w:w="1276" w:type="dxa"/>
          </w:tcPr>
          <w:p w14:paraId="1F863706" w14:textId="77777777" w:rsidR="00A62D3E" w:rsidRDefault="00A62D3E">
            <w:pPr>
              <w:pStyle w:val="TAL"/>
            </w:pPr>
            <w:r>
              <w:t>No</w:t>
            </w:r>
          </w:p>
        </w:tc>
      </w:tr>
    </w:tbl>
    <w:p w14:paraId="58662D8D" w14:textId="77777777" w:rsidR="00A62D3E" w:rsidRDefault="00A62D3E">
      <w:pPr>
        <w:pStyle w:val="FP"/>
      </w:pPr>
    </w:p>
    <w:p w14:paraId="62EE4DEA" w14:textId="77777777" w:rsidR="00A62D3E" w:rsidRDefault="00A62D3E">
      <w:pPr>
        <w:pStyle w:val="Heading5"/>
      </w:pPr>
      <w:bookmarkStart w:id="47" w:name="_Toc406675290"/>
      <w:r>
        <w:lastRenderedPageBreak/>
        <w:t>6.1.5.1.7</w:t>
      </w:r>
      <w:r>
        <w:tab/>
        <w:t>GERAN Frequency Groups</w:t>
      </w:r>
      <w:bookmarkEnd w:id="47"/>
    </w:p>
    <w:p w14:paraId="6B300616" w14:textId="77777777" w:rsidR="00A62D3E" w:rsidRDefault="00A62D3E">
      <w:pPr>
        <w:keepNext/>
        <w:rPr>
          <w:color w:val="000000"/>
        </w:rPr>
      </w:pPr>
      <w:r>
        <w:rPr>
          <w:szCs w:val="22"/>
        </w:rPr>
        <w:t xml:space="preserve">This table contains </w:t>
      </w:r>
      <w:r>
        <w:rPr>
          <w:color w:val="000000"/>
        </w:rPr>
        <w:t>information about GERAN groups of frequency carriers relevant for inter-RAT cell re-selection from E-UTRA to GERAN.</w:t>
      </w:r>
    </w:p>
    <w:p w14:paraId="2C667267"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7A86A73" w14:textId="77777777" w:rsidTr="0036130D">
        <w:trPr>
          <w:cantSplit/>
          <w:tblHeader/>
        </w:trPr>
        <w:tc>
          <w:tcPr>
            <w:tcW w:w="2107" w:type="dxa"/>
          </w:tcPr>
          <w:p w14:paraId="713FAF5C" w14:textId="77777777" w:rsidR="00A62D3E" w:rsidRDefault="00A62D3E">
            <w:pPr>
              <w:pStyle w:val="TAH"/>
            </w:pPr>
            <w:r>
              <w:t>Parameter Name</w:t>
            </w:r>
          </w:p>
        </w:tc>
        <w:tc>
          <w:tcPr>
            <w:tcW w:w="3530" w:type="dxa"/>
          </w:tcPr>
          <w:p w14:paraId="33374360" w14:textId="77777777" w:rsidR="00A62D3E" w:rsidRDefault="00A62D3E">
            <w:pPr>
              <w:pStyle w:val="TAH"/>
            </w:pPr>
            <w:r>
              <w:t>Description</w:t>
            </w:r>
          </w:p>
        </w:tc>
        <w:tc>
          <w:tcPr>
            <w:tcW w:w="1701" w:type="dxa"/>
          </w:tcPr>
          <w:p w14:paraId="6A208387" w14:textId="77777777" w:rsidR="00A62D3E" w:rsidRDefault="00A62D3E">
            <w:pPr>
              <w:pStyle w:val="TAH"/>
            </w:pPr>
            <w:r>
              <w:t>Valid Values</w:t>
            </w:r>
          </w:p>
        </w:tc>
        <w:tc>
          <w:tcPr>
            <w:tcW w:w="1275" w:type="dxa"/>
          </w:tcPr>
          <w:p w14:paraId="7C62C115" w14:textId="77777777" w:rsidR="00A62D3E" w:rsidRDefault="00A62D3E">
            <w:pPr>
              <w:pStyle w:val="TAH"/>
            </w:pPr>
            <w:r>
              <w:t>TDD/FDD</w:t>
            </w:r>
          </w:p>
        </w:tc>
        <w:tc>
          <w:tcPr>
            <w:tcW w:w="1276" w:type="dxa"/>
          </w:tcPr>
          <w:p w14:paraId="73964A2C" w14:textId="77777777" w:rsidR="00A62D3E" w:rsidRDefault="00A62D3E">
            <w:pPr>
              <w:pStyle w:val="TAH"/>
            </w:pPr>
            <w:r>
              <w:t>Applicable to HNB</w:t>
            </w:r>
          </w:p>
        </w:tc>
      </w:tr>
      <w:tr w:rsidR="00A62D3E" w14:paraId="2EE2E948" w14:textId="77777777" w:rsidTr="0036130D">
        <w:trPr>
          <w:cantSplit/>
        </w:trPr>
        <w:tc>
          <w:tcPr>
            <w:tcW w:w="2107" w:type="dxa"/>
          </w:tcPr>
          <w:p w14:paraId="4308B058" w14:textId="77777777" w:rsidR="00A62D3E" w:rsidRDefault="00A62D3E">
            <w:pPr>
              <w:pStyle w:val="TAL"/>
            </w:pPr>
            <w:r>
              <w:t>QRxLevMin</w:t>
            </w:r>
          </w:p>
        </w:tc>
        <w:tc>
          <w:tcPr>
            <w:tcW w:w="3530" w:type="dxa"/>
          </w:tcPr>
          <w:p w14:paraId="3F61EF65" w14:textId="77777777" w:rsidR="00A62D3E" w:rsidRDefault="00A62D3E">
            <w:pPr>
              <w:pStyle w:val="TAL"/>
            </w:pPr>
            <w:r>
              <w:t xml:space="preserve">Required minimum received RSSI level on this GERAN frequency carrier for re-selection to this UTRA FDD carrier. Actual value in dBm is value * 2 - 115. Corresponds to parameter </w:t>
            </w:r>
            <w:r w:rsidRPr="0036130D">
              <w:rPr>
                <w:i/>
                <w:iCs/>
              </w:rPr>
              <w:t>q-rxLevMin</w:t>
            </w:r>
            <w:r>
              <w:t xml:space="preserve"> in SIB7 in 3GPP TS 36.331 and to </w:t>
            </w:r>
            <w:r w:rsidRPr="0036130D">
              <w:rPr>
                <w:i/>
                <w:iCs/>
              </w:rPr>
              <w:t>RXLEV_ACCESS_MIN</w:t>
            </w:r>
            <w:r>
              <w:t xml:space="preserve"> in 3GPP TS 45.008.</w:t>
            </w:r>
          </w:p>
        </w:tc>
        <w:tc>
          <w:tcPr>
            <w:tcW w:w="1701" w:type="dxa"/>
          </w:tcPr>
          <w:p w14:paraId="2B29BDD9" w14:textId="77777777" w:rsidR="00A62D3E" w:rsidRDefault="00A62D3E">
            <w:pPr>
              <w:pStyle w:val="TAL"/>
            </w:pPr>
            <w:r>
              <w:t>int[0..</w:t>
            </w:r>
            <w:r w:rsidR="00AE1841">
              <w:t>45</w:t>
            </w:r>
            <w:r>
              <w:t>]</w:t>
            </w:r>
          </w:p>
          <w:p w14:paraId="7B650498" w14:textId="77777777" w:rsidR="00A62D3E" w:rsidRPr="0036130D" w:rsidRDefault="00A62D3E">
            <w:pPr>
              <w:pStyle w:val="TAL"/>
              <w:rPr>
                <w:color w:val="000000"/>
              </w:rPr>
            </w:pPr>
          </w:p>
          <w:p w14:paraId="6D6E4875"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3ADE997B" w14:textId="77777777" w:rsidR="00551EBD" w:rsidRPr="0036130D" w:rsidRDefault="00551EBD" w:rsidP="00551EBD">
            <w:pPr>
              <w:pStyle w:val="TAL"/>
              <w:rPr>
                <w:szCs w:val="22"/>
              </w:rPr>
            </w:pPr>
          </w:p>
          <w:p w14:paraId="08B2C998" w14:textId="77777777" w:rsidR="00A62D3E" w:rsidRDefault="00551EBD" w:rsidP="00551EBD">
            <w:pPr>
              <w:pStyle w:val="TAL"/>
            </w:pPr>
            <w:r>
              <w:t>HeMS may provide one or more values and/or range of values for the HeNB to choose from.</w:t>
            </w:r>
          </w:p>
        </w:tc>
        <w:tc>
          <w:tcPr>
            <w:tcW w:w="1275" w:type="dxa"/>
          </w:tcPr>
          <w:p w14:paraId="4DEC91C0" w14:textId="77777777" w:rsidR="00A62D3E" w:rsidRDefault="00A62D3E">
            <w:pPr>
              <w:pStyle w:val="TAL"/>
            </w:pPr>
            <w:r w:rsidRPr="0036130D">
              <w:rPr>
                <w:color w:val="000000"/>
              </w:rPr>
              <w:t>TDD/FDD</w:t>
            </w:r>
          </w:p>
        </w:tc>
        <w:tc>
          <w:tcPr>
            <w:tcW w:w="1276" w:type="dxa"/>
          </w:tcPr>
          <w:p w14:paraId="07A0622C" w14:textId="77777777" w:rsidR="00A62D3E" w:rsidRDefault="00A62D3E">
            <w:pPr>
              <w:pStyle w:val="TAL"/>
            </w:pPr>
            <w:r w:rsidRPr="0036130D">
              <w:rPr>
                <w:color w:val="000000"/>
              </w:rPr>
              <w:t>No</w:t>
            </w:r>
          </w:p>
        </w:tc>
      </w:tr>
      <w:tr w:rsidR="00A62D3E" w14:paraId="3526D537" w14:textId="77777777" w:rsidTr="0036130D">
        <w:trPr>
          <w:cantSplit/>
        </w:trPr>
        <w:tc>
          <w:tcPr>
            <w:tcW w:w="2107" w:type="dxa"/>
          </w:tcPr>
          <w:p w14:paraId="521C4AF1" w14:textId="77777777" w:rsidR="00A62D3E" w:rsidRPr="0036130D" w:rsidRDefault="00A62D3E">
            <w:pPr>
              <w:pStyle w:val="TAL"/>
              <w:rPr>
                <w:color w:val="000000"/>
              </w:rPr>
            </w:pPr>
            <w:r w:rsidRPr="0036130D">
              <w:rPr>
                <w:color w:val="000000"/>
              </w:rPr>
              <w:t>cellReselectionPriority</w:t>
            </w:r>
          </w:p>
        </w:tc>
        <w:tc>
          <w:tcPr>
            <w:tcW w:w="3530" w:type="dxa"/>
          </w:tcPr>
          <w:p w14:paraId="2273ECF3" w14:textId="77777777" w:rsidR="00A62D3E" w:rsidRPr="0036130D" w:rsidRDefault="00A62D3E">
            <w:pPr>
              <w:pStyle w:val="TAL"/>
              <w:rPr>
                <w:color w:val="000000"/>
              </w:rPr>
            </w:pPr>
            <w:r w:rsidRPr="0036130D">
              <w:rPr>
                <w:color w:val="000000"/>
              </w:rPr>
              <w:t xml:space="preserve">Absolute priority of this GERAN frequency group, as used by the inter-frequency cell reselection procedure. Corresponds to parameter </w:t>
            </w:r>
            <w:r w:rsidRPr="0036130D">
              <w:rPr>
                <w:i/>
                <w:iCs/>
                <w:color w:val="000000"/>
              </w:rPr>
              <w:t>CellReselectionPriority</w:t>
            </w:r>
            <w:r w:rsidRPr="0036130D">
              <w:rPr>
                <w:color w:val="000000"/>
              </w:rPr>
              <w:t xml:space="preserve"> specified in SIB7 in 3GPP TS 36.331 section 6.3.1 and in 3GPP TS 36.304 section 5.2.4.7.</w:t>
            </w:r>
          </w:p>
        </w:tc>
        <w:tc>
          <w:tcPr>
            <w:tcW w:w="1701" w:type="dxa"/>
          </w:tcPr>
          <w:p w14:paraId="5455E13F" w14:textId="77777777" w:rsidR="00A62D3E" w:rsidRPr="0036130D" w:rsidRDefault="00A62D3E">
            <w:pPr>
              <w:pStyle w:val="TAL"/>
              <w:rPr>
                <w:color w:val="000000"/>
              </w:rPr>
            </w:pPr>
            <w:r w:rsidRPr="0036130D">
              <w:rPr>
                <w:color w:val="000000"/>
              </w:rPr>
              <w:t>int[0..7]</w:t>
            </w:r>
          </w:p>
          <w:p w14:paraId="7DAF05D9" w14:textId="77777777" w:rsidR="00A62D3E" w:rsidRPr="0036130D" w:rsidRDefault="00A62D3E">
            <w:pPr>
              <w:pStyle w:val="TAL"/>
              <w:rPr>
                <w:color w:val="000000"/>
              </w:rPr>
            </w:pPr>
          </w:p>
          <w:p w14:paraId="3E805F7A"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75" w:type="dxa"/>
          </w:tcPr>
          <w:p w14:paraId="5DDB98B8" w14:textId="77777777" w:rsidR="00A62D3E" w:rsidRPr="0036130D" w:rsidRDefault="00A62D3E">
            <w:pPr>
              <w:pStyle w:val="TAL"/>
              <w:rPr>
                <w:color w:val="000000"/>
              </w:rPr>
            </w:pPr>
            <w:r w:rsidRPr="0036130D">
              <w:rPr>
                <w:color w:val="000000"/>
              </w:rPr>
              <w:t>TDD/FDD</w:t>
            </w:r>
          </w:p>
        </w:tc>
        <w:tc>
          <w:tcPr>
            <w:tcW w:w="1276" w:type="dxa"/>
          </w:tcPr>
          <w:p w14:paraId="4C7EBD09" w14:textId="77777777" w:rsidR="00A62D3E" w:rsidRPr="0036130D" w:rsidRDefault="00A62D3E">
            <w:pPr>
              <w:pStyle w:val="TAL"/>
              <w:rPr>
                <w:color w:val="000000"/>
              </w:rPr>
            </w:pPr>
            <w:r w:rsidRPr="0036130D">
              <w:rPr>
                <w:color w:val="000000"/>
              </w:rPr>
              <w:t>No</w:t>
            </w:r>
          </w:p>
        </w:tc>
      </w:tr>
      <w:tr w:rsidR="00A62D3E" w14:paraId="2A19106B" w14:textId="77777777" w:rsidTr="0036130D">
        <w:trPr>
          <w:cantSplit/>
        </w:trPr>
        <w:tc>
          <w:tcPr>
            <w:tcW w:w="2107" w:type="dxa"/>
          </w:tcPr>
          <w:p w14:paraId="2DCE7BBE" w14:textId="77777777" w:rsidR="00A62D3E" w:rsidRPr="0036130D" w:rsidRDefault="00A62D3E">
            <w:pPr>
              <w:pStyle w:val="TAL"/>
              <w:rPr>
                <w:color w:val="000000"/>
              </w:rPr>
            </w:pPr>
            <w:r w:rsidRPr="0036130D">
              <w:rPr>
                <w:color w:val="000000"/>
              </w:rPr>
              <w:t>ThreshXHigh</w:t>
            </w:r>
          </w:p>
        </w:tc>
        <w:tc>
          <w:tcPr>
            <w:tcW w:w="3530" w:type="dxa"/>
          </w:tcPr>
          <w:p w14:paraId="656DFCEA" w14:textId="77777777" w:rsidR="00A62D3E" w:rsidRPr="0036130D" w:rsidRDefault="00A62D3E">
            <w:pPr>
              <w:pStyle w:val="TAL"/>
              <w:rPr>
                <w:color w:val="000000"/>
              </w:rPr>
            </w:pPr>
            <w:r w:rsidRPr="0036130D">
              <w:rPr>
                <w:color w:val="000000"/>
              </w:rPr>
              <w:t>Threshold used when reselecting towards a higher priority GERAN frequency group than current serving E-UTRA frequency. Actual value in dB is obtained by multiplying by 2. Corresponds to parameter</w:t>
            </w:r>
            <w:r w:rsidRPr="0036130D">
              <w:rPr>
                <w:i/>
                <w:iCs/>
                <w:color w:val="000000"/>
              </w:rPr>
              <w:t xml:space="preserve"> threshX-High</w:t>
            </w:r>
            <w:r w:rsidRPr="0036130D">
              <w:rPr>
                <w:color w:val="000000"/>
              </w:rPr>
              <w:t xml:space="preserve"> specified in SIB7 in 3GPP TS 36.331 section 6.3.1 and in 3GPP TS 36.304 section 5.2.4.5.</w:t>
            </w:r>
          </w:p>
        </w:tc>
        <w:tc>
          <w:tcPr>
            <w:tcW w:w="1701" w:type="dxa"/>
          </w:tcPr>
          <w:p w14:paraId="478C957E" w14:textId="77777777" w:rsidR="00A62D3E" w:rsidRPr="0036130D" w:rsidRDefault="00A62D3E">
            <w:pPr>
              <w:pStyle w:val="TAL"/>
              <w:rPr>
                <w:color w:val="000000"/>
              </w:rPr>
            </w:pPr>
            <w:r w:rsidRPr="0036130D">
              <w:rPr>
                <w:color w:val="000000"/>
              </w:rPr>
              <w:t>int[0..31]</w:t>
            </w:r>
          </w:p>
          <w:p w14:paraId="774FDF9B" w14:textId="77777777" w:rsidR="00A62D3E" w:rsidRPr="0036130D" w:rsidRDefault="00A62D3E">
            <w:pPr>
              <w:pStyle w:val="TAL"/>
              <w:rPr>
                <w:color w:val="000000"/>
              </w:rPr>
            </w:pPr>
          </w:p>
          <w:p w14:paraId="4E423F89"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75" w:type="dxa"/>
          </w:tcPr>
          <w:p w14:paraId="5E8C38EB" w14:textId="77777777" w:rsidR="00A62D3E" w:rsidRPr="0036130D" w:rsidRDefault="00A62D3E">
            <w:pPr>
              <w:pStyle w:val="TAL"/>
              <w:rPr>
                <w:color w:val="000000"/>
              </w:rPr>
            </w:pPr>
            <w:r w:rsidRPr="0036130D">
              <w:rPr>
                <w:color w:val="000000"/>
              </w:rPr>
              <w:t>TDD/FDD</w:t>
            </w:r>
          </w:p>
        </w:tc>
        <w:tc>
          <w:tcPr>
            <w:tcW w:w="1276" w:type="dxa"/>
          </w:tcPr>
          <w:p w14:paraId="44707A85" w14:textId="77777777" w:rsidR="00A62D3E" w:rsidRPr="0036130D" w:rsidRDefault="00A62D3E">
            <w:pPr>
              <w:pStyle w:val="TAL"/>
              <w:rPr>
                <w:color w:val="000000"/>
              </w:rPr>
            </w:pPr>
            <w:r w:rsidRPr="0036130D">
              <w:rPr>
                <w:color w:val="000000"/>
              </w:rPr>
              <w:t>No</w:t>
            </w:r>
          </w:p>
        </w:tc>
      </w:tr>
      <w:tr w:rsidR="00A62D3E" w14:paraId="26A425BC" w14:textId="77777777" w:rsidTr="0036130D">
        <w:trPr>
          <w:cantSplit/>
        </w:trPr>
        <w:tc>
          <w:tcPr>
            <w:tcW w:w="2107" w:type="dxa"/>
          </w:tcPr>
          <w:p w14:paraId="1E979305" w14:textId="77777777" w:rsidR="00A62D3E" w:rsidRPr="0036130D" w:rsidRDefault="00A62D3E">
            <w:pPr>
              <w:pStyle w:val="TAL"/>
              <w:rPr>
                <w:color w:val="000000"/>
              </w:rPr>
            </w:pPr>
            <w:r w:rsidRPr="0036130D">
              <w:rPr>
                <w:color w:val="000000"/>
              </w:rPr>
              <w:t>ThreshXLow</w:t>
            </w:r>
          </w:p>
        </w:tc>
        <w:tc>
          <w:tcPr>
            <w:tcW w:w="3530" w:type="dxa"/>
          </w:tcPr>
          <w:p w14:paraId="37EFD87F" w14:textId="77777777" w:rsidR="00A62D3E" w:rsidRPr="0036130D" w:rsidRDefault="00A62D3E">
            <w:pPr>
              <w:pStyle w:val="TAL"/>
              <w:rPr>
                <w:color w:val="000000"/>
              </w:rPr>
            </w:pPr>
            <w:r w:rsidRPr="0036130D">
              <w:rPr>
                <w:color w:val="000000"/>
              </w:rPr>
              <w:t>Threshold used when reselecting towards a lower priority GERAN frequency group than current serving E-UTRA frequency. Actual value in dB is obtained by multiplying by 2. Corresponds to parameter</w:t>
            </w:r>
            <w:r w:rsidRPr="0036130D">
              <w:rPr>
                <w:i/>
                <w:iCs/>
                <w:color w:val="000000"/>
              </w:rPr>
              <w:t xml:space="preserve"> threshX-Low</w:t>
            </w:r>
            <w:r w:rsidRPr="0036130D">
              <w:rPr>
                <w:color w:val="000000"/>
              </w:rPr>
              <w:t xml:space="preserve"> specified in SIB7 in 3GPP TS 36.331 section 6.3.1 and in 3GPP TS 36.304 section 5.2.4.5.</w:t>
            </w:r>
          </w:p>
        </w:tc>
        <w:tc>
          <w:tcPr>
            <w:tcW w:w="1701" w:type="dxa"/>
          </w:tcPr>
          <w:p w14:paraId="07514407" w14:textId="77777777" w:rsidR="00A62D3E" w:rsidRPr="0036130D" w:rsidRDefault="00A62D3E">
            <w:pPr>
              <w:pStyle w:val="TAL"/>
              <w:rPr>
                <w:color w:val="000000"/>
              </w:rPr>
            </w:pPr>
            <w:r w:rsidRPr="0036130D">
              <w:rPr>
                <w:color w:val="000000"/>
              </w:rPr>
              <w:t>int[0..31]</w:t>
            </w:r>
          </w:p>
          <w:p w14:paraId="53AB6362" w14:textId="77777777" w:rsidR="00A62D3E" w:rsidRPr="0036130D" w:rsidRDefault="00A62D3E">
            <w:pPr>
              <w:pStyle w:val="TAL"/>
              <w:rPr>
                <w:color w:val="000000"/>
              </w:rPr>
            </w:pPr>
          </w:p>
          <w:p w14:paraId="71109232" w14:textId="77777777" w:rsidR="00A62D3E" w:rsidRPr="0036130D" w:rsidRDefault="00A62D3E">
            <w:pPr>
              <w:pStyle w:val="TAL"/>
              <w:rPr>
                <w:color w:val="000000"/>
              </w:rPr>
            </w:pPr>
            <w:r w:rsidRPr="0036130D">
              <w:rPr>
                <w:szCs w:val="22"/>
              </w:rPr>
              <w:t xml:space="preserve">This parameter is </w:t>
            </w:r>
            <w:r w:rsidR="009E27F6" w:rsidRPr="0036130D">
              <w:rPr>
                <w:szCs w:val="22"/>
              </w:rPr>
              <w:t>writeable</w:t>
            </w:r>
            <w:r w:rsidRPr="0036130D">
              <w:rPr>
                <w:szCs w:val="22"/>
              </w:rPr>
              <w:t>.</w:t>
            </w:r>
          </w:p>
        </w:tc>
        <w:tc>
          <w:tcPr>
            <w:tcW w:w="1275" w:type="dxa"/>
          </w:tcPr>
          <w:p w14:paraId="23C58213" w14:textId="77777777" w:rsidR="00A62D3E" w:rsidRPr="0036130D" w:rsidRDefault="00A62D3E">
            <w:pPr>
              <w:pStyle w:val="TAL"/>
              <w:rPr>
                <w:color w:val="000000"/>
              </w:rPr>
            </w:pPr>
            <w:r w:rsidRPr="0036130D">
              <w:rPr>
                <w:color w:val="000000"/>
              </w:rPr>
              <w:t>TDD/FDD</w:t>
            </w:r>
          </w:p>
        </w:tc>
        <w:tc>
          <w:tcPr>
            <w:tcW w:w="1276" w:type="dxa"/>
          </w:tcPr>
          <w:p w14:paraId="6B1BDAC2" w14:textId="77777777" w:rsidR="00A62D3E" w:rsidRPr="0036130D" w:rsidRDefault="00A62D3E">
            <w:pPr>
              <w:pStyle w:val="TAL"/>
              <w:rPr>
                <w:color w:val="000000"/>
              </w:rPr>
            </w:pPr>
            <w:r w:rsidRPr="0036130D">
              <w:rPr>
                <w:color w:val="000000"/>
              </w:rPr>
              <w:t>No</w:t>
            </w:r>
          </w:p>
        </w:tc>
      </w:tr>
    </w:tbl>
    <w:p w14:paraId="02486E73" w14:textId="77777777" w:rsidR="00A62D3E" w:rsidRDefault="00A62D3E">
      <w:pPr>
        <w:pStyle w:val="FP"/>
      </w:pPr>
    </w:p>
    <w:p w14:paraId="2FC1DA64" w14:textId="77777777" w:rsidR="00A62D3E" w:rsidRDefault="00A62D3E">
      <w:pPr>
        <w:pStyle w:val="Heading5"/>
      </w:pPr>
      <w:bookmarkStart w:id="48" w:name="_Toc406675291"/>
      <w:r>
        <w:lastRenderedPageBreak/>
        <w:t>6.1.5.1.7</w:t>
      </w:r>
      <w:r w:rsidR="00AE1841">
        <w:t>A</w:t>
      </w:r>
      <w:r>
        <w:tab/>
        <w:t>IRAT from E-UTRAN to CDMA2000</w:t>
      </w:r>
      <w:bookmarkEnd w:id="48"/>
    </w:p>
    <w:p w14:paraId="3AE3F30A" w14:textId="77777777" w:rsidR="00A62D3E" w:rsidRDefault="00A62D3E">
      <w:pPr>
        <w:keepNext/>
        <w:rPr>
          <w:color w:val="000000"/>
        </w:rPr>
      </w:pPr>
      <w:r>
        <w:rPr>
          <w:szCs w:val="22"/>
        </w:rPr>
        <w:t xml:space="preserve">This table contains </w:t>
      </w:r>
      <w:r>
        <w:rPr>
          <w:color w:val="000000"/>
        </w:rPr>
        <w:t>information about CDMA2000 relevant for inter-RAT cell re-selection from E-UTRA to CDMA2000.</w:t>
      </w:r>
    </w:p>
    <w:p w14:paraId="55EFA6C4"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0481109" w14:textId="77777777" w:rsidTr="0036130D">
        <w:trPr>
          <w:cantSplit/>
          <w:tblHeader/>
        </w:trPr>
        <w:tc>
          <w:tcPr>
            <w:tcW w:w="2107" w:type="dxa"/>
          </w:tcPr>
          <w:p w14:paraId="65DD88C3" w14:textId="77777777" w:rsidR="00A62D3E" w:rsidRDefault="00A62D3E">
            <w:pPr>
              <w:pStyle w:val="TAH"/>
            </w:pPr>
            <w:r>
              <w:t>Parameter Name</w:t>
            </w:r>
          </w:p>
        </w:tc>
        <w:tc>
          <w:tcPr>
            <w:tcW w:w="3530" w:type="dxa"/>
          </w:tcPr>
          <w:p w14:paraId="7ED49FB1" w14:textId="77777777" w:rsidR="00A62D3E" w:rsidRDefault="00A62D3E">
            <w:pPr>
              <w:pStyle w:val="TAH"/>
            </w:pPr>
            <w:r>
              <w:t>Description</w:t>
            </w:r>
          </w:p>
        </w:tc>
        <w:tc>
          <w:tcPr>
            <w:tcW w:w="1701" w:type="dxa"/>
          </w:tcPr>
          <w:p w14:paraId="3DFF36FF" w14:textId="77777777" w:rsidR="00A62D3E" w:rsidRDefault="00A62D3E">
            <w:pPr>
              <w:pStyle w:val="TAH"/>
            </w:pPr>
            <w:r>
              <w:t>Valid Values</w:t>
            </w:r>
          </w:p>
        </w:tc>
        <w:tc>
          <w:tcPr>
            <w:tcW w:w="1275" w:type="dxa"/>
          </w:tcPr>
          <w:p w14:paraId="02EDAB7C" w14:textId="77777777" w:rsidR="00A62D3E" w:rsidRDefault="00A62D3E">
            <w:pPr>
              <w:pStyle w:val="TAH"/>
            </w:pPr>
            <w:r>
              <w:t>TDD/FDD</w:t>
            </w:r>
          </w:p>
        </w:tc>
        <w:tc>
          <w:tcPr>
            <w:tcW w:w="1276" w:type="dxa"/>
          </w:tcPr>
          <w:p w14:paraId="72D8552A" w14:textId="77777777" w:rsidR="00A62D3E" w:rsidRDefault="00A62D3E">
            <w:pPr>
              <w:pStyle w:val="TAH"/>
            </w:pPr>
            <w:r>
              <w:t>Applicable to HNB</w:t>
            </w:r>
          </w:p>
        </w:tc>
      </w:tr>
      <w:tr w:rsidR="00A62D3E" w14:paraId="3D57B4F0" w14:textId="77777777" w:rsidTr="0036130D">
        <w:trPr>
          <w:cantSplit/>
        </w:trPr>
        <w:tc>
          <w:tcPr>
            <w:tcW w:w="2107" w:type="dxa"/>
          </w:tcPr>
          <w:p w14:paraId="17C282E1" w14:textId="77777777" w:rsidR="00A62D3E" w:rsidRDefault="00A62D3E">
            <w:pPr>
              <w:pStyle w:val="TAL"/>
            </w:pPr>
            <w:r>
              <w:t>SearchWindowSize</w:t>
            </w:r>
          </w:p>
        </w:tc>
        <w:tc>
          <w:tcPr>
            <w:tcW w:w="3530" w:type="dxa"/>
          </w:tcPr>
          <w:p w14:paraId="1C23A7EA" w14:textId="77777777" w:rsidR="00A62D3E" w:rsidRDefault="00A62D3E">
            <w:pPr>
              <w:pStyle w:val="TAL"/>
            </w:pPr>
            <w:r>
              <w:t>CDMA2000 parameter affecting the search for neighbouring CDMA2000 pilots. Corresponds to parameter searchWindowSize in SIB8 in 3GPP TS 36.331 section 6.3.1 and in 3GPP2 C.S0005-A  Table 2.6.6.2.1-1 and C.S0024-A Table 8.7.6.2-4.</w:t>
            </w:r>
          </w:p>
        </w:tc>
        <w:tc>
          <w:tcPr>
            <w:tcW w:w="1701" w:type="dxa"/>
          </w:tcPr>
          <w:p w14:paraId="1EED7C00" w14:textId="77777777" w:rsidR="00A62D3E" w:rsidRDefault="00A62D3E">
            <w:pPr>
              <w:pStyle w:val="TAL"/>
            </w:pPr>
            <w:r>
              <w:t>int[0..15]</w:t>
            </w:r>
          </w:p>
          <w:p w14:paraId="17BAC420" w14:textId="77777777" w:rsidR="00A62D3E" w:rsidRDefault="00A62D3E">
            <w:pPr>
              <w:pStyle w:val="TAL"/>
            </w:pPr>
          </w:p>
          <w:p w14:paraId="7302B4F9"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49E59AE2" w14:textId="77777777" w:rsidR="00551EBD" w:rsidRPr="0036130D" w:rsidRDefault="00551EBD" w:rsidP="00551EBD">
            <w:pPr>
              <w:pStyle w:val="TAL"/>
              <w:rPr>
                <w:szCs w:val="22"/>
              </w:rPr>
            </w:pPr>
          </w:p>
          <w:p w14:paraId="0873B5A2" w14:textId="77777777" w:rsidR="00A62D3E" w:rsidRDefault="00551EBD" w:rsidP="00551EBD">
            <w:pPr>
              <w:pStyle w:val="TAL"/>
            </w:pPr>
            <w:r>
              <w:t>HeMS may provide one or more values and/or range of values for the HeNB to choose from.</w:t>
            </w:r>
          </w:p>
        </w:tc>
        <w:tc>
          <w:tcPr>
            <w:tcW w:w="1275" w:type="dxa"/>
          </w:tcPr>
          <w:p w14:paraId="5A0BC00C" w14:textId="77777777" w:rsidR="00A62D3E" w:rsidRDefault="00A62D3E">
            <w:pPr>
              <w:pStyle w:val="TAL"/>
            </w:pPr>
            <w:r>
              <w:t>TDD/FDD</w:t>
            </w:r>
          </w:p>
        </w:tc>
        <w:tc>
          <w:tcPr>
            <w:tcW w:w="1276" w:type="dxa"/>
          </w:tcPr>
          <w:p w14:paraId="0FD36F0B" w14:textId="77777777" w:rsidR="00A62D3E" w:rsidRDefault="00A62D3E">
            <w:pPr>
              <w:pStyle w:val="TAL"/>
            </w:pPr>
            <w:r>
              <w:t>No</w:t>
            </w:r>
          </w:p>
        </w:tc>
      </w:tr>
      <w:tr w:rsidR="00A62D3E" w14:paraId="71333D84" w14:textId="77777777" w:rsidTr="0036130D">
        <w:trPr>
          <w:cantSplit/>
        </w:trPr>
        <w:tc>
          <w:tcPr>
            <w:tcW w:w="2107" w:type="dxa"/>
          </w:tcPr>
          <w:p w14:paraId="68C54103" w14:textId="77777777" w:rsidR="00A62D3E" w:rsidRDefault="00A62D3E">
            <w:pPr>
              <w:pStyle w:val="TAL"/>
            </w:pPr>
            <w:r>
              <w:t>TReselectionCDMA2000</w:t>
            </w:r>
          </w:p>
        </w:tc>
        <w:tc>
          <w:tcPr>
            <w:tcW w:w="3530" w:type="dxa"/>
          </w:tcPr>
          <w:p w14:paraId="725C0A85" w14:textId="77777777" w:rsidR="00A62D3E" w:rsidRDefault="00A62D3E">
            <w:pPr>
              <w:pStyle w:val="TAL"/>
            </w:pPr>
            <w:r>
              <w:t xml:space="preserve">Cell reselection timer for reselection to a CDMA2000 band. Value in seconds. Corresponds to parameter </w:t>
            </w:r>
            <w:r w:rsidRPr="0036130D">
              <w:rPr>
                <w:i/>
                <w:iCs/>
              </w:rPr>
              <w:t>t-ReselectionCDMA2000</w:t>
            </w:r>
            <w:r>
              <w:t xml:space="preserve"> specified in SIB8 in 3GPP TS 36.331 section 6.3.1 and to </w:t>
            </w:r>
            <w:r w:rsidRPr="0036130D">
              <w:rPr>
                <w:i/>
                <w:iCs/>
              </w:rPr>
              <w:t>Treselection</w:t>
            </w:r>
            <w:r w:rsidRPr="0036130D">
              <w:rPr>
                <w:i/>
                <w:iCs/>
                <w:vertAlign w:val="subscript"/>
              </w:rPr>
              <w:t>CDMA_HRPD</w:t>
            </w:r>
            <w:r w:rsidRPr="0036130D">
              <w:rPr>
                <w:i/>
                <w:iCs/>
              </w:rPr>
              <w:t xml:space="preserve"> or Treselection</w:t>
            </w:r>
            <w:r w:rsidRPr="0036130D">
              <w:rPr>
                <w:i/>
                <w:iCs/>
                <w:vertAlign w:val="subscript"/>
              </w:rPr>
              <w:t>CDMA_1xRTT</w:t>
            </w:r>
            <w:r w:rsidRPr="0036130D">
              <w:rPr>
                <w:i/>
                <w:iCs/>
              </w:rPr>
              <w:t xml:space="preserve"> </w:t>
            </w:r>
            <w:r>
              <w:t>in 3GPP TS 36.304 section 5.2.4.7.</w:t>
            </w:r>
          </w:p>
        </w:tc>
        <w:tc>
          <w:tcPr>
            <w:tcW w:w="1701" w:type="dxa"/>
          </w:tcPr>
          <w:p w14:paraId="500C88E0" w14:textId="77777777" w:rsidR="00A62D3E" w:rsidRDefault="00A62D3E">
            <w:pPr>
              <w:pStyle w:val="TAL"/>
            </w:pPr>
            <w:r>
              <w:t>int[0..7]</w:t>
            </w:r>
          </w:p>
          <w:p w14:paraId="0BEBDD42" w14:textId="77777777" w:rsidR="00A62D3E" w:rsidRDefault="00A62D3E">
            <w:pPr>
              <w:pStyle w:val="TAL"/>
            </w:pPr>
          </w:p>
          <w:p w14:paraId="7293E552"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2ED16B68" w14:textId="77777777" w:rsidR="00551EBD" w:rsidRPr="0036130D" w:rsidRDefault="00551EBD" w:rsidP="00551EBD">
            <w:pPr>
              <w:pStyle w:val="TAL"/>
              <w:rPr>
                <w:szCs w:val="22"/>
              </w:rPr>
            </w:pPr>
          </w:p>
          <w:p w14:paraId="33124EEC" w14:textId="77777777" w:rsidR="00A62D3E" w:rsidRDefault="00551EBD" w:rsidP="00551EBD">
            <w:pPr>
              <w:pStyle w:val="TAL"/>
            </w:pPr>
            <w:r>
              <w:t>HeMS may provide one or more values and/or range of values for the HeNB to choose from.</w:t>
            </w:r>
          </w:p>
        </w:tc>
        <w:tc>
          <w:tcPr>
            <w:tcW w:w="1275" w:type="dxa"/>
          </w:tcPr>
          <w:p w14:paraId="606A7AEA" w14:textId="77777777" w:rsidR="00A62D3E" w:rsidRDefault="00A62D3E">
            <w:pPr>
              <w:pStyle w:val="TAL"/>
            </w:pPr>
            <w:r>
              <w:t>TDD/FDD</w:t>
            </w:r>
          </w:p>
        </w:tc>
        <w:tc>
          <w:tcPr>
            <w:tcW w:w="1276" w:type="dxa"/>
          </w:tcPr>
          <w:p w14:paraId="6FFA5246" w14:textId="77777777" w:rsidR="00A62D3E" w:rsidRDefault="00A62D3E">
            <w:pPr>
              <w:pStyle w:val="TAL"/>
            </w:pPr>
            <w:r>
              <w:t>No</w:t>
            </w:r>
          </w:p>
        </w:tc>
      </w:tr>
      <w:tr w:rsidR="00A62D3E" w14:paraId="2A61E0C7" w14:textId="77777777" w:rsidTr="0036130D">
        <w:trPr>
          <w:cantSplit/>
        </w:trPr>
        <w:tc>
          <w:tcPr>
            <w:tcW w:w="2107" w:type="dxa"/>
          </w:tcPr>
          <w:p w14:paraId="55CBD4FB" w14:textId="77777777" w:rsidR="00A62D3E" w:rsidRDefault="00A62D3E">
            <w:pPr>
              <w:pStyle w:val="TAL"/>
            </w:pPr>
            <w:r>
              <w:t>TReselectionCDMA2000-SFMedium</w:t>
            </w:r>
          </w:p>
        </w:tc>
        <w:tc>
          <w:tcPr>
            <w:tcW w:w="3530" w:type="dxa"/>
          </w:tcPr>
          <w:p w14:paraId="07B68DE9" w14:textId="77777777" w:rsidR="00A62D3E" w:rsidRDefault="00A62D3E">
            <w:pPr>
              <w:pStyle w:val="TAL"/>
            </w:pPr>
            <w:r>
              <w:t xml:space="preserve">Specifies scaling factor for TReselectionCDMA2000 for inter-RAT reselection to CDMA2000 in Medium-mobility state. Value oDot25 corresponds to 0.25, oDot5 corresponds to 0.5 etc. Corresponds to parameter </w:t>
            </w:r>
            <w:r w:rsidRPr="0036130D">
              <w:rPr>
                <w:i/>
                <w:iCs/>
              </w:rPr>
              <w:t>t-ReselectionCDMA2000-SF:sf-Medium</w:t>
            </w:r>
            <w:r>
              <w:t xml:space="preserve"> specified in SIB8 in 3GPP TS 36.331 section 6.3.1 and in 3GPP TS 36.304 section 5.2.4.3.</w:t>
            </w:r>
          </w:p>
        </w:tc>
        <w:tc>
          <w:tcPr>
            <w:tcW w:w="1701" w:type="dxa"/>
          </w:tcPr>
          <w:p w14:paraId="016EC644" w14:textId="77777777" w:rsidR="00A62D3E" w:rsidRPr="0036130D" w:rsidRDefault="00A62D3E">
            <w:pPr>
              <w:pStyle w:val="TAL"/>
              <w:rPr>
                <w:lang w:val="fi-FI"/>
              </w:rPr>
            </w:pPr>
            <w:r w:rsidRPr="0036130D">
              <w:rPr>
                <w:lang w:val="fi-FI"/>
              </w:rPr>
              <w:t>Enum{oDot25, oDot5, oDot75, lDot0}</w:t>
            </w:r>
          </w:p>
          <w:p w14:paraId="11B8CF09" w14:textId="77777777" w:rsidR="00A62D3E" w:rsidRPr="0036130D" w:rsidRDefault="00A62D3E">
            <w:pPr>
              <w:pStyle w:val="TAL"/>
              <w:rPr>
                <w:lang w:val="fi-FI"/>
              </w:rPr>
            </w:pPr>
          </w:p>
          <w:p w14:paraId="79EB45D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1E23515" w14:textId="77777777" w:rsidR="00A62D3E" w:rsidRDefault="00A62D3E">
            <w:pPr>
              <w:pStyle w:val="TAL"/>
            </w:pPr>
            <w:r>
              <w:t>TDD/FDD</w:t>
            </w:r>
          </w:p>
        </w:tc>
        <w:tc>
          <w:tcPr>
            <w:tcW w:w="1276" w:type="dxa"/>
          </w:tcPr>
          <w:p w14:paraId="6E1B5A3E" w14:textId="77777777" w:rsidR="00A62D3E" w:rsidRDefault="00A62D3E">
            <w:pPr>
              <w:pStyle w:val="TAL"/>
            </w:pPr>
            <w:r>
              <w:t>No</w:t>
            </w:r>
          </w:p>
        </w:tc>
      </w:tr>
      <w:tr w:rsidR="00A62D3E" w14:paraId="42F70407" w14:textId="77777777" w:rsidTr="0036130D">
        <w:trPr>
          <w:cantSplit/>
        </w:trPr>
        <w:tc>
          <w:tcPr>
            <w:tcW w:w="2107" w:type="dxa"/>
          </w:tcPr>
          <w:p w14:paraId="07F90DA2" w14:textId="77777777" w:rsidR="00A62D3E" w:rsidRDefault="00A62D3E">
            <w:pPr>
              <w:pStyle w:val="TAL"/>
            </w:pPr>
            <w:r>
              <w:t xml:space="preserve">TReselectionCDMA2000-SFHigh </w:t>
            </w:r>
          </w:p>
        </w:tc>
        <w:tc>
          <w:tcPr>
            <w:tcW w:w="3530" w:type="dxa"/>
          </w:tcPr>
          <w:p w14:paraId="788CC36F" w14:textId="77777777" w:rsidR="00A62D3E" w:rsidRDefault="00A62D3E">
            <w:pPr>
              <w:pStyle w:val="TAL"/>
            </w:pPr>
            <w:r>
              <w:t xml:space="preserve">Specifies scaling factor for TReselectionCDMA2000 for inter-RAT reselection to CDMA2000 in High-mobility state. Value oDot25 corresponds to 0.25, oDot5 corresponds to 0.5 etc. Corresponds to parameter </w:t>
            </w:r>
            <w:r w:rsidRPr="0036130D">
              <w:rPr>
                <w:i/>
                <w:iCs/>
              </w:rPr>
              <w:t>t-ReselectionCDMA2000-SF:sf-High</w:t>
            </w:r>
            <w:r>
              <w:t xml:space="preserve"> specified in SIB8 in 3GPP TS 36.331 section 6.3.1 and in 3GPP TS 36.304 section 5.2.4.3.</w:t>
            </w:r>
          </w:p>
        </w:tc>
        <w:tc>
          <w:tcPr>
            <w:tcW w:w="1701" w:type="dxa"/>
          </w:tcPr>
          <w:p w14:paraId="4B327362" w14:textId="77777777" w:rsidR="00A62D3E" w:rsidRPr="0036130D" w:rsidRDefault="00A62D3E">
            <w:pPr>
              <w:pStyle w:val="TAL"/>
              <w:rPr>
                <w:lang w:val="fi-FI"/>
              </w:rPr>
            </w:pPr>
            <w:r w:rsidRPr="0036130D">
              <w:rPr>
                <w:lang w:val="fi-FI"/>
              </w:rPr>
              <w:t>Enum{oDot25, oDot5, oDot75, lDot0}</w:t>
            </w:r>
          </w:p>
          <w:p w14:paraId="69814C64" w14:textId="77777777" w:rsidR="00A62D3E" w:rsidRPr="0036130D" w:rsidRDefault="00A62D3E">
            <w:pPr>
              <w:pStyle w:val="TAL"/>
              <w:rPr>
                <w:lang w:val="fi-FI"/>
              </w:rPr>
            </w:pPr>
          </w:p>
          <w:p w14:paraId="205C97B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B34CC81" w14:textId="77777777" w:rsidR="00A62D3E" w:rsidRDefault="00A62D3E">
            <w:pPr>
              <w:pStyle w:val="TAL"/>
            </w:pPr>
            <w:r>
              <w:t>TDD/FDD</w:t>
            </w:r>
          </w:p>
        </w:tc>
        <w:tc>
          <w:tcPr>
            <w:tcW w:w="1276" w:type="dxa"/>
          </w:tcPr>
          <w:p w14:paraId="53962ADB" w14:textId="77777777" w:rsidR="00A62D3E" w:rsidRDefault="00A62D3E">
            <w:pPr>
              <w:pStyle w:val="TAL"/>
            </w:pPr>
            <w:r>
              <w:t>No</w:t>
            </w:r>
          </w:p>
        </w:tc>
      </w:tr>
    </w:tbl>
    <w:p w14:paraId="19624CAC" w14:textId="77777777" w:rsidR="00A62D3E" w:rsidRDefault="00A62D3E">
      <w:pPr>
        <w:pStyle w:val="FP"/>
      </w:pPr>
    </w:p>
    <w:p w14:paraId="6B242AF0" w14:textId="77777777" w:rsidR="00A62D3E" w:rsidRDefault="00A62D3E">
      <w:pPr>
        <w:pStyle w:val="Heading5"/>
      </w:pPr>
      <w:bookmarkStart w:id="49" w:name="_Toc406675292"/>
      <w:r>
        <w:lastRenderedPageBreak/>
        <w:t>6.1.5.1.8</w:t>
      </w:r>
      <w:r>
        <w:tab/>
        <w:t>CDMA2000 Bands for IRAT</w:t>
      </w:r>
      <w:bookmarkEnd w:id="49"/>
    </w:p>
    <w:p w14:paraId="65902BD3" w14:textId="77777777" w:rsidR="00A62D3E" w:rsidRDefault="00A62D3E">
      <w:pPr>
        <w:keepNext/>
        <w:rPr>
          <w:color w:val="000000"/>
        </w:rPr>
      </w:pPr>
      <w:r>
        <w:rPr>
          <w:szCs w:val="22"/>
        </w:rPr>
        <w:t xml:space="preserve">This table contains </w:t>
      </w:r>
      <w:r>
        <w:rPr>
          <w:color w:val="000000"/>
        </w:rPr>
        <w:t>information about CDMA2000 bands relevant for inter-RAT cell re-selection from E-UTRA to CDMA2000.</w:t>
      </w:r>
    </w:p>
    <w:p w14:paraId="66EE3A8E"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4A8EFBD6" w14:textId="77777777" w:rsidTr="0036130D">
        <w:trPr>
          <w:cantSplit/>
          <w:tblHeader/>
        </w:trPr>
        <w:tc>
          <w:tcPr>
            <w:tcW w:w="2107" w:type="dxa"/>
          </w:tcPr>
          <w:p w14:paraId="5C4951EB" w14:textId="77777777" w:rsidR="00A62D3E" w:rsidRDefault="00A62D3E">
            <w:pPr>
              <w:pStyle w:val="TAH"/>
            </w:pPr>
            <w:r>
              <w:t>Parameter Name</w:t>
            </w:r>
          </w:p>
        </w:tc>
        <w:tc>
          <w:tcPr>
            <w:tcW w:w="3530" w:type="dxa"/>
          </w:tcPr>
          <w:p w14:paraId="03D899A3" w14:textId="77777777" w:rsidR="00A62D3E" w:rsidRDefault="00A62D3E">
            <w:pPr>
              <w:pStyle w:val="TAH"/>
            </w:pPr>
            <w:r>
              <w:t>Description</w:t>
            </w:r>
          </w:p>
        </w:tc>
        <w:tc>
          <w:tcPr>
            <w:tcW w:w="1701" w:type="dxa"/>
          </w:tcPr>
          <w:p w14:paraId="278ABFF5" w14:textId="77777777" w:rsidR="00A62D3E" w:rsidRDefault="00A62D3E">
            <w:pPr>
              <w:pStyle w:val="TAH"/>
            </w:pPr>
            <w:r>
              <w:t>Valid Values</w:t>
            </w:r>
          </w:p>
        </w:tc>
        <w:tc>
          <w:tcPr>
            <w:tcW w:w="1275" w:type="dxa"/>
          </w:tcPr>
          <w:p w14:paraId="10F2E742" w14:textId="77777777" w:rsidR="00A62D3E" w:rsidRDefault="00A62D3E">
            <w:pPr>
              <w:pStyle w:val="TAH"/>
            </w:pPr>
            <w:r>
              <w:t>TDD/FDD</w:t>
            </w:r>
          </w:p>
        </w:tc>
        <w:tc>
          <w:tcPr>
            <w:tcW w:w="1276" w:type="dxa"/>
          </w:tcPr>
          <w:p w14:paraId="519E8CDE" w14:textId="77777777" w:rsidR="00A62D3E" w:rsidRDefault="00A62D3E">
            <w:pPr>
              <w:pStyle w:val="TAH"/>
            </w:pPr>
            <w:r>
              <w:t>Applicable to HNB</w:t>
            </w:r>
          </w:p>
        </w:tc>
      </w:tr>
      <w:tr w:rsidR="00A62D3E" w14:paraId="05B5913D" w14:textId="77777777" w:rsidTr="0036130D">
        <w:trPr>
          <w:cantSplit/>
        </w:trPr>
        <w:tc>
          <w:tcPr>
            <w:tcW w:w="2107" w:type="dxa"/>
          </w:tcPr>
          <w:p w14:paraId="6A601CC0" w14:textId="77777777" w:rsidR="00A62D3E" w:rsidRDefault="00A62D3E">
            <w:pPr>
              <w:pStyle w:val="TAL"/>
            </w:pPr>
            <w:r>
              <w:t>BandClass</w:t>
            </w:r>
          </w:p>
        </w:tc>
        <w:tc>
          <w:tcPr>
            <w:tcW w:w="3530" w:type="dxa"/>
          </w:tcPr>
          <w:p w14:paraId="043BF40E" w14:textId="77777777" w:rsidR="00A62D3E" w:rsidRDefault="00A62D3E">
            <w:pPr>
              <w:pStyle w:val="TAL"/>
            </w:pPr>
            <w:r>
              <w:t xml:space="preserve">Denotes the CDMA2000 band in which the CDMA2000 carrier frequency can be found, as defined in 3GPP2 C.S0057-B Table 1.5-1.  Corresponds to parameter </w:t>
            </w:r>
            <w:r w:rsidRPr="0036130D">
              <w:rPr>
                <w:i/>
                <w:iCs/>
              </w:rPr>
              <w:t>bandClass</w:t>
            </w:r>
            <w:r>
              <w:t xml:space="preserve"> specified in SIB8 in 3GPP TS 36.331 section 6.3.1.</w:t>
            </w:r>
          </w:p>
        </w:tc>
        <w:tc>
          <w:tcPr>
            <w:tcW w:w="1701" w:type="dxa"/>
          </w:tcPr>
          <w:p w14:paraId="0B0E6BB2" w14:textId="77777777" w:rsidR="00A62D3E" w:rsidRPr="0036130D" w:rsidRDefault="00A62D3E">
            <w:pPr>
              <w:pStyle w:val="TAL"/>
              <w:rPr>
                <w:b/>
                <w:bCs/>
              </w:rPr>
            </w:pPr>
            <w:r w:rsidRPr="0036130D">
              <w:rPr>
                <w:b/>
                <w:bCs/>
              </w:rPr>
              <w:t> </w:t>
            </w:r>
            <w:r w:rsidRPr="0036130D">
              <w:rPr>
                <w:color w:val="0070C0"/>
                <w:szCs w:val="22"/>
              </w:rPr>
              <w:t>ENUMERATED {bc0, bc1, bc2, bc3, bc4, bc5, bc6, bc7, bc8, bc9, bc10, bc11, bc12, bc13, bc14, bc15, bc16,</w:t>
            </w:r>
            <w:r w:rsidRPr="0036130D">
              <w:rPr>
                <w:color w:val="0070C0"/>
                <w:szCs w:val="22"/>
              </w:rPr>
              <w:br/>
              <w:t>bc17, spare14, spare13, spare12, spare11, spare10,</w:t>
            </w:r>
            <w:r w:rsidRPr="0036130D">
              <w:rPr>
                <w:color w:val="0070C0"/>
                <w:szCs w:val="22"/>
              </w:rPr>
              <w:br/>
              <w:t>spare9, spare8, spare7, spare6, spare5, spare4,</w:t>
            </w:r>
            <w:r w:rsidRPr="0036130D">
              <w:rPr>
                <w:color w:val="0070C0"/>
                <w:szCs w:val="22"/>
              </w:rPr>
              <w:br/>
              <w:t>spare3, spare2, spare1, ...}</w:t>
            </w:r>
          </w:p>
        </w:tc>
        <w:tc>
          <w:tcPr>
            <w:tcW w:w="1275" w:type="dxa"/>
          </w:tcPr>
          <w:p w14:paraId="43463E64" w14:textId="77777777" w:rsidR="00A62D3E" w:rsidRPr="0036130D" w:rsidRDefault="00A62D3E">
            <w:pPr>
              <w:pStyle w:val="TAL"/>
              <w:rPr>
                <w:b/>
                <w:bCs/>
              </w:rPr>
            </w:pPr>
            <w:r>
              <w:t>TDD/FDD</w:t>
            </w:r>
          </w:p>
        </w:tc>
        <w:tc>
          <w:tcPr>
            <w:tcW w:w="1276" w:type="dxa"/>
          </w:tcPr>
          <w:p w14:paraId="78D45B0A" w14:textId="77777777" w:rsidR="00A62D3E" w:rsidRPr="0036130D" w:rsidRDefault="00A62D3E">
            <w:pPr>
              <w:pStyle w:val="TAL"/>
              <w:rPr>
                <w:b/>
                <w:bCs/>
              </w:rPr>
            </w:pPr>
            <w:r>
              <w:t>No</w:t>
            </w:r>
          </w:p>
        </w:tc>
      </w:tr>
      <w:tr w:rsidR="00A62D3E" w14:paraId="2245E7A2" w14:textId="77777777" w:rsidTr="0036130D">
        <w:trPr>
          <w:cantSplit/>
        </w:trPr>
        <w:tc>
          <w:tcPr>
            <w:tcW w:w="2107" w:type="dxa"/>
          </w:tcPr>
          <w:p w14:paraId="2191755A" w14:textId="77777777" w:rsidR="00A62D3E" w:rsidRDefault="00A62D3E">
            <w:pPr>
              <w:pStyle w:val="TAL"/>
            </w:pPr>
            <w:r>
              <w:t>CellReselectionPriority</w:t>
            </w:r>
          </w:p>
        </w:tc>
        <w:tc>
          <w:tcPr>
            <w:tcW w:w="3530" w:type="dxa"/>
          </w:tcPr>
          <w:p w14:paraId="644FCD44" w14:textId="77777777" w:rsidR="00A62D3E" w:rsidRDefault="00A62D3E">
            <w:pPr>
              <w:pStyle w:val="TAL"/>
            </w:pPr>
            <w:r>
              <w:t xml:space="preserve">Absolute priority of this CDMA2000 band, as used by the inter-frequency cell reselection procedure. Corresponds to parameter </w:t>
            </w:r>
            <w:r w:rsidRPr="0036130D">
              <w:rPr>
                <w:i/>
                <w:iCs/>
              </w:rPr>
              <w:t>CellReselectionPriority</w:t>
            </w:r>
            <w:r>
              <w:t xml:space="preserve"> specified in SIB8 in 3GPP TS 36.331 section 6.3.1 and in 3GPP TS 36.304 section 5.2.4.7.</w:t>
            </w:r>
          </w:p>
        </w:tc>
        <w:tc>
          <w:tcPr>
            <w:tcW w:w="1701" w:type="dxa"/>
          </w:tcPr>
          <w:p w14:paraId="6482A628" w14:textId="77777777" w:rsidR="00A62D3E" w:rsidRDefault="00A62D3E">
            <w:pPr>
              <w:pStyle w:val="TAL"/>
            </w:pPr>
            <w:r>
              <w:t>int[0..7]</w:t>
            </w:r>
          </w:p>
          <w:p w14:paraId="032D416C" w14:textId="77777777" w:rsidR="00A62D3E" w:rsidRDefault="00A62D3E">
            <w:pPr>
              <w:pStyle w:val="TAL"/>
            </w:pPr>
          </w:p>
          <w:p w14:paraId="7A338D7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6C822FF" w14:textId="77777777" w:rsidR="00A62D3E" w:rsidRDefault="00A62D3E">
            <w:pPr>
              <w:pStyle w:val="TAL"/>
            </w:pPr>
            <w:r>
              <w:t>TDD/FDD</w:t>
            </w:r>
          </w:p>
        </w:tc>
        <w:tc>
          <w:tcPr>
            <w:tcW w:w="1276" w:type="dxa"/>
          </w:tcPr>
          <w:p w14:paraId="66F363BB" w14:textId="77777777" w:rsidR="00A62D3E" w:rsidRDefault="00A62D3E">
            <w:pPr>
              <w:pStyle w:val="TAL"/>
            </w:pPr>
            <w:r>
              <w:t>No</w:t>
            </w:r>
          </w:p>
        </w:tc>
      </w:tr>
      <w:tr w:rsidR="00A62D3E" w14:paraId="08766547" w14:textId="77777777" w:rsidTr="0036130D">
        <w:trPr>
          <w:cantSplit/>
        </w:trPr>
        <w:tc>
          <w:tcPr>
            <w:tcW w:w="2107" w:type="dxa"/>
          </w:tcPr>
          <w:p w14:paraId="6ED3FE80" w14:textId="77777777" w:rsidR="00A62D3E" w:rsidRDefault="00A62D3E">
            <w:pPr>
              <w:pStyle w:val="TAL"/>
            </w:pPr>
            <w:r>
              <w:t>ThreshXHigh</w:t>
            </w:r>
          </w:p>
        </w:tc>
        <w:tc>
          <w:tcPr>
            <w:tcW w:w="3530" w:type="dxa"/>
          </w:tcPr>
          <w:p w14:paraId="55D76DBC" w14:textId="77777777" w:rsidR="00A62D3E" w:rsidRDefault="00A62D3E">
            <w:pPr>
              <w:pStyle w:val="TAL"/>
            </w:pPr>
            <w:r>
              <w:t>Threshold used when reselecting towards a higher priority CDMA2000 band than current serving E-UTRA frequency. Actual value in dB is obtained by multiplying by 2. Corresponds to parameter</w:t>
            </w:r>
            <w:r w:rsidRPr="0036130D">
              <w:rPr>
                <w:i/>
                <w:iCs/>
              </w:rPr>
              <w:t xml:space="preserve"> threshX-High</w:t>
            </w:r>
            <w:r>
              <w:t xml:space="preserve"> specified in SIB8 in 3GPP TS 36.331 section 6.3.1 and in 3GPP TS 36.304 section 5.2.4.5.</w:t>
            </w:r>
          </w:p>
        </w:tc>
        <w:tc>
          <w:tcPr>
            <w:tcW w:w="1701" w:type="dxa"/>
          </w:tcPr>
          <w:p w14:paraId="44999B3D" w14:textId="77777777" w:rsidR="00A62D3E" w:rsidRDefault="00A62D3E">
            <w:pPr>
              <w:pStyle w:val="TAL"/>
            </w:pPr>
            <w:r>
              <w:t>int[0..63]</w:t>
            </w:r>
          </w:p>
          <w:p w14:paraId="53E55A1C" w14:textId="77777777" w:rsidR="00A62D3E" w:rsidRDefault="00A62D3E">
            <w:pPr>
              <w:pStyle w:val="TAL"/>
            </w:pPr>
          </w:p>
          <w:p w14:paraId="20BED40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3D964BD" w14:textId="77777777" w:rsidR="00A62D3E" w:rsidRDefault="00A62D3E">
            <w:pPr>
              <w:pStyle w:val="TAL"/>
            </w:pPr>
            <w:r>
              <w:t>TDD/FDD</w:t>
            </w:r>
          </w:p>
        </w:tc>
        <w:tc>
          <w:tcPr>
            <w:tcW w:w="1276" w:type="dxa"/>
          </w:tcPr>
          <w:p w14:paraId="55FA9015" w14:textId="77777777" w:rsidR="00A62D3E" w:rsidRDefault="00A62D3E">
            <w:pPr>
              <w:pStyle w:val="TAL"/>
            </w:pPr>
            <w:r>
              <w:t>No</w:t>
            </w:r>
          </w:p>
        </w:tc>
      </w:tr>
      <w:tr w:rsidR="00A62D3E" w14:paraId="6DD13622" w14:textId="77777777" w:rsidTr="0036130D">
        <w:trPr>
          <w:cantSplit/>
        </w:trPr>
        <w:tc>
          <w:tcPr>
            <w:tcW w:w="2107" w:type="dxa"/>
          </w:tcPr>
          <w:p w14:paraId="4117FAA2" w14:textId="77777777" w:rsidR="00A62D3E" w:rsidRDefault="00A62D3E">
            <w:pPr>
              <w:pStyle w:val="TAL"/>
            </w:pPr>
            <w:r>
              <w:t>ThreshXLow</w:t>
            </w:r>
          </w:p>
        </w:tc>
        <w:tc>
          <w:tcPr>
            <w:tcW w:w="3530" w:type="dxa"/>
          </w:tcPr>
          <w:p w14:paraId="4FF6E846" w14:textId="77777777" w:rsidR="00A62D3E" w:rsidRDefault="00A62D3E">
            <w:pPr>
              <w:pStyle w:val="TAL"/>
            </w:pPr>
            <w:r>
              <w:t>Threshold used when reselecting towards a lower priority CDMA2000 band than current serving E-UTRA frequency. Actual value in dB is obtained by multiplying by 2. Corresponds to parameter</w:t>
            </w:r>
            <w:r w:rsidRPr="0036130D">
              <w:rPr>
                <w:i/>
                <w:iCs/>
              </w:rPr>
              <w:t xml:space="preserve"> threshX-Low</w:t>
            </w:r>
            <w:r>
              <w:t xml:space="preserve"> specified in SIB8 in 3GPP TS 36.331 section 6.3.1 and in 3GPP TS 36.304 section 5.2.4.5.</w:t>
            </w:r>
          </w:p>
        </w:tc>
        <w:tc>
          <w:tcPr>
            <w:tcW w:w="1701" w:type="dxa"/>
          </w:tcPr>
          <w:p w14:paraId="4E39B3F3" w14:textId="77777777" w:rsidR="00A62D3E" w:rsidRDefault="00A62D3E">
            <w:pPr>
              <w:pStyle w:val="TAL"/>
            </w:pPr>
            <w:r>
              <w:t>int[0..63]</w:t>
            </w:r>
          </w:p>
          <w:p w14:paraId="16B9480C" w14:textId="77777777" w:rsidR="00A62D3E" w:rsidRDefault="00A62D3E">
            <w:pPr>
              <w:pStyle w:val="TAL"/>
            </w:pPr>
          </w:p>
          <w:p w14:paraId="5D0DB4DF"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1E0B7E9" w14:textId="77777777" w:rsidR="00A62D3E" w:rsidRDefault="00A62D3E">
            <w:pPr>
              <w:pStyle w:val="TAL"/>
            </w:pPr>
            <w:r>
              <w:t>TDD/FDD</w:t>
            </w:r>
          </w:p>
        </w:tc>
        <w:tc>
          <w:tcPr>
            <w:tcW w:w="1276" w:type="dxa"/>
          </w:tcPr>
          <w:p w14:paraId="54FC4ADF" w14:textId="77777777" w:rsidR="00A62D3E" w:rsidRDefault="00A62D3E">
            <w:pPr>
              <w:pStyle w:val="TAL"/>
            </w:pPr>
            <w:r>
              <w:t>No</w:t>
            </w:r>
          </w:p>
        </w:tc>
      </w:tr>
    </w:tbl>
    <w:p w14:paraId="0E16B07D" w14:textId="77777777" w:rsidR="00A62D3E" w:rsidRDefault="00A62D3E">
      <w:pPr>
        <w:pStyle w:val="FP"/>
      </w:pPr>
    </w:p>
    <w:p w14:paraId="177D61E3" w14:textId="77777777" w:rsidR="00A62D3E" w:rsidRDefault="00A62D3E">
      <w:pPr>
        <w:pStyle w:val="Heading4"/>
      </w:pPr>
      <w:bookmarkStart w:id="50" w:name="_Toc406675293"/>
      <w:r>
        <w:lastRenderedPageBreak/>
        <w:t>6.1.5.2</w:t>
      </w:r>
      <w:r>
        <w:tab/>
        <w:t>Connected Mode Mobility Parameters</w:t>
      </w:r>
      <w:bookmarkEnd w:id="50"/>
    </w:p>
    <w:p w14:paraId="4020F6F7" w14:textId="77777777" w:rsidR="00A62D3E" w:rsidRDefault="00A62D3E">
      <w:pPr>
        <w:keepNext/>
        <w:keepLines/>
        <w:rPr>
          <w:b/>
        </w:rPr>
      </w:pPr>
      <w:r>
        <w:rPr>
          <w:b/>
        </w:rPr>
        <w:t>Tables in below sections summarize the set of proposed connected mode mobility objects and parameters.</w:t>
      </w:r>
    </w:p>
    <w:p w14:paraId="4BAF2FBB" w14:textId="77777777" w:rsidR="00A62D3E" w:rsidRDefault="00A62D3E">
      <w:pPr>
        <w:pStyle w:val="Heading5"/>
      </w:pPr>
      <w:bookmarkStart w:id="51" w:name="_Toc406675294"/>
      <w:r>
        <w:t>6.1.5.2.1</w:t>
      </w:r>
      <w:r>
        <w:tab/>
        <w:t>Common Parameters for E-UTRA</w:t>
      </w:r>
      <w:bookmarkEnd w:id="51"/>
    </w:p>
    <w:p w14:paraId="1AC6F626" w14:textId="77777777" w:rsidR="00A62D3E" w:rsidRDefault="00A62D3E">
      <w:pPr>
        <w:keepNext/>
        <w:keepLines/>
        <w:rPr>
          <w:color w:val="000000"/>
        </w:rPr>
      </w:pPr>
      <w:r>
        <w:rPr>
          <w:szCs w:val="22"/>
        </w:rPr>
        <w:t xml:space="preserve">This table contains </w:t>
      </w:r>
      <w:r>
        <w:rPr>
          <w:color w:val="000000"/>
        </w:rPr>
        <w:t>common parameters related to intra-EUTRA connected mode mobility.</w:t>
      </w:r>
    </w:p>
    <w:p w14:paraId="5DDDC1C8"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3BF1770F" w14:textId="77777777" w:rsidTr="0036130D">
        <w:trPr>
          <w:cantSplit/>
          <w:tblHeader/>
        </w:trPr>
        <w:tc>
          <w:tcPr>
            <w:tcW w:w="2107" w:type="dxa"/>
          </w:tcPr>
          <w:p w14:paraId="1F5FF56B" w14:textId="77777777" w:rsidR="00A62D3E" w:rsidRDefault="00A62D3E">
            <w:pPr>
              <w:pStyle w:val="TAH"/>
            </w:pPr>
            <w:r>
              <w:t>Parameter Name</w:t>
            </w:r>
          </w:p>
        </w:tc>
        <w:tc>
          <w:tcPr>
            <w:tcW w:w="3530" w:type="dxa"/>
          </w:tcPr>
          <w:p w14:paraId="3F56C298" w14:textId="77777777" w:rsidR="00A62D3E" w:rsidRDefault="00A62D3E">
            <w:pPr>
              <w:pStyle w:val="TAH"/>
            </w:pPr>
            <w:r>
              <w:t>Description</w:t>
            </w:r>
          </w:p>
        </w:tc>
        <w:tc>
          <w:tcPr>
            <w:tcW w:w="1701" w:type="dxa"/>
          </w:tcPr>
          <w:p w14:paraId="7E7407F3" w14:textId="77777777" w:rsidR="00A62D3E" w:rsidRDefault="00A62D3E">
            <w:pPr>
              <w:pStyle w:val="TAH"/>
            </w:pPr>
            <w:r>
              <w:t>Valid Values</w:t>
            </w:r>
          </w:p>
        </w:tc>
        <w:tc>
          <w:tcPr>
            <w:tcW w:w="1275" w:type="dxa"/>
          </w:tcPr>
          <w:p w14:paraId="4461E119" w14:textId="77777777" w:rsidR="00A62D3E" w:rsidRDefault="00A62D3E">
            <w:pPr>
              <w:pStyle w:val="TAH"/>
            </w:pPr>
            <w:r>
              <w:t>TDD/FDD</w:t>
            </w:r>
          </w:p>
        </w:tc>
        <w:tc>
          <w:tcPr>
            <w:tcW w:w="1276" w:type="dxa"/>
          </w:tcPr>
          <w:p w14:paraId="7A05649B" w14:textId="77777777" w:rsidR="00A62D3E" w:rsidRDefault="00A62D3E">
            <w:pPr>
              <w:pStyle w:val="TAH"/>
            </w:pPr>
            <w:r>
              <w:t>Applicable to HNB</w:t>
            </w:r>
          </w:p>
        </w:tc>
      </w:tr>
      <w:tr w:rsidR="00A62D3E" w14:paraId="59B4DD98" w14:textId="77777777" w:rsidTr="0036130D">
        <w:trPr>
          <w:cantSplit/>
        </w:trPr>
        <w:tc>
          <w:tcPr>
            <w:tcW w:w="2107" w:type="dxa"/>
          </w:tcPr>
          <w:p w14:paraId="397151E4" w14:textId="77777777" w:rsidR="00A62D3E" w:rsidRDefault="00A62D3E">
            <w:pPr>
              <w:pStyle w:val="TAC"/>
            </w:pPr>
            <w:r>
              <w:t>FilterCoefficientRSRP</w:t>
            </w:r>
          </w:p>
        </w:tc>
        <w:tc>
          <w:tcPr>
            <w:tcW w:w="3530" w:type="dxa"/>
          </w:tcPr>
          <w:p w14:paraId="4B5F70B1" w14:textId="77777777" w:rsidR="00A62D3E" w:rsidRDefault="00A62D3E">
            <w:pPr>
              <w:pStyle w:val="TAC"/>
            </w:pPr>
            <w:r>
              <w:t>Filtering coefficient used for RSRP measurements. Value fc0 corresponds to k = 0, fc1 corresponds to k = 1, and so on. Corresponds to</w:t>
            </w:r>
            <w:r w:rsidRPr="0036130D">
              <w:rPr>
                <w:i/>
                <w:iCs/>
              </w:rPr>
              <w:t xml:space="preserve"> filterCoefficientRSRP</w:t>
            </w:r>
            <w:r>
              <w:t xml:space="preserve"> parameter specified in  </w:t>
            </w:r>
            <w:r w:rsidRPr="0036130D">
              <w:rPr>
                <w:i/>
                <w:iCs/>
              </w:rPr>
              <w:t>QuantityConfigEUTRA</w:t>
            </w:r>
            <w:r>
              <w:t xml:space="preserve"> IE in 3GPP TS 36.331 section 6.3.5</w:t>
            </w:r>
          </w:p>
        </w:tc>
        <w:tc>
          <w:tcPr>
            <w:tcW w:w="1701" w:type="dxa"/>
          </w:tcPr>
          <w:p w14:paraId="2773207A" w14:textId="77777777" w:rsidR="00A62D3E" w:rsidRDefault="00A62D3E">
            <w:pPr>
              <w:pStyle w:val="TAC"/>
            </w:pPr>
            <w:r>
              <w:t>Enum{fc0, fc1, fc2, fc3, fc4, fc5, fc6, fc7, fc8, fc9, fc11, fc13, fc15, fc17, fc19</w:t>
            </w:r>
            <w:r w:rsidR="00AE1841">
              <w:rPr>
                <w:rFonts w:hint="eastAsia"/>
                <w:lang w:eastAsia="ko-KR"/>
              </w:rPr>
              <w:t>, spare1</w:t>
            </w:r>
            <w:r w:rsidR="00AE1841">
              <w:rPr>
                <w:lang w:eastAsia="ko-KR"/>
              </w:rPr>
              <w:t>,...</w:t>
            </w:r>
            <w:r>
              <w:t>}</w:t>
            </w:r>
          </w:p>
          <w:p w14:paraId="06B1AA90" w14:textId="77777777" w:rsidR="00A62D3E" w:rsidRDefault="00A62D3E">
            <w:pPr>
              <w:pStyle w:val="TAC"/>
            </w:pPr>
          </w:p>
          <w:p w14:paraId="68E8F94D" w14:textId="77777777" w:rsidR="00551EBD" w:rsidRPr="0036130D" w:rsidRDefault="00A62D3E" w:rsidP="00551EBD">
            <w:pPr>
              <w:pStyle w:val="TAC"/>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4CB0F882" w14:textId="77777777" w:rsidR="00551EBD" w:rsidRPr="0036130D" w:rsidRDefault="00551EBD" w:rsidP="00551EBD">
            <w:pPr>
              <w:pStyle w:val="TAC"/>
              <w:rPr>
                <w:szCs w:val="22"/>
              </w:rPr>
            </w:pPr>
          </w:p>
          <w:p w14:paraId="3C3A5E88" w14:textId="77777777" w:rsidR="00A62D3E" w:rsidRDefault="00551EBD" w:rsidP="00551EBD">
            <w:pPr>
              <w:pStyle w:val="TAC"/>
            </w:pPr>
            <w:r>
              <w:t>HeMS may provide one or more values and/or range of values for the HeNB to choose from.</w:t>
            </w:r>
          </w:p>
        </w:tc>
        <w:tc>
          <w:tcPr>
            <w:tcW w:w="1275" w:type="dxa"/>
          </w:tcPr>
          <w:p w14:paraId="26494FF0" w14:textId="77777777" w:rsidR="00A62D3E" w:rsidRDefault="00A62D3E">
            <w:pPr>
              <w:pStyle w:val="TAC"/>
            </w:pPr>
            <w:r>
              <w:t>TDD/FDD</w:t>
            </w:r>
          </w:p>
        </w:tc>
        <w:tc>
          <w:tcPr>
            <w:tcW w:w="1276" w:type="dxa"/>
          </w:tcPr>
          <w:p w14:paraId="658C7D6E" w14:textId="77777777" w:rsidR="00A62D3E" w:rsidRDefault="00A62D3E">
            <w:pPr>
              <w:pStyle w:val="TAC"/>
            </w:pPr>
            <w:r>
              <w:t>No</w:t>
            </w:r>
          </w:p>
        </w:tc>
      </w:tr>
      <w:tr w:rsidR="00A62D3E" w14:paraId="0DD68F42" w14:textId="77777777" w:rsidTr="0036130D">
        <w:trPr>
          <w:cantSplit/>
        </w:trPr>
        <w:tc>
          <w:tcPr>
            <w:tcW w:w="2107" w:type="dxa"/>
          </w:tcPr>
          <w:p w14:paraId="0AA5FAFF" w14:textId="77777777" w:rsidR="00A62D3E" w:rsidRDefault="00A62D3E">
            <w:pPr>
              <w:pStyle w:val="TAC"/>
            </w:pPr>
            <w:r>
              <w:t>FilterCoefficientRSRQ</w:t>
            </w:r>
          </w:p>
        </w:tc>
        <w:tc>
          <w:tcPr>
            <w:tcW w:w="3530" w:type="dxa"/>
          </w:tcPr>
          <w:p w14:paraId="1C9AB5E5" w14:textId="77777777" w:rsidR="00A62D3E" w:rsidRDefault="00A62D3E">
            <w:pPr>
              <w:pStyle w:val="TAC"/>
            </w:pPr>
            <w:r>
              <w:t xml:space="preserve">Filtering coefficient used for RSRQ measurements. Value fc0 corresponds to k = 0, fc1 corresponds to k = 1, and so on. Corresponds to </w:t>
            </w:r>
            <w:r w:rsidRPr="0036130D">
              <w:rPr>
                <w:i/>
                <w:iCs/>
              </w:rPr>
              <w:t xml:space="preserve">filterCoefficientRSRQ </w:t>
            </w:r>
            <w:r>
              <w:t xml:space="preserve">parameter specified in  </w:t>
            </w:r>
            <w:r w:rsidRPr="0036130D">
              <w:rPr>
                <w:i/>
                <w:iCs/>
              </w:rPr>
              <w:t>QuantityConfigEUTRA</w:t>
            </w:r>
            <w:r>
              <w:t xml:space="preserve"> IE in 3GPP TS 36.331 section 6.3.5</w:t>
            </w:r>
          </w:p>
        </w:tc>
        <w:tc>
          <w:tcPr>
            <w:tcW w:w="1701" w:type="dxa"/>
          </w:tcPr>
          <w:p w14:paraId="7640E0F0" w14:textId="77777777" w:rsidR="00A62D3E" w:rsidRDefault="00A62D3E">
            <w:pPr>
              <w:pStyle w:val="TAC"/>
            </w:pPr>
            <w:r>
              <w:t>Enum{fc0, fc1, fc2, fc3, fc4, fc5, fc6, fc7, fc8, fc9, fc11, fc13, fc15, fc17, fc19}</w:t>
            </w:r>
          </w:p>
          <w:p w14:paraId="320253B8" w14:textId="77777777" w:rsidR="00A62D3E" w:rsidRDefault="00A62D3E">
            <w:pPr>
              <w:pStyle w:val="TAC"/>
            </w:pPr>
          </w:p>
          <w:p w14:paraId="1E528F7D" w14:textId="77777777" w:rsidR="00551EBD" w:rsidRPr="0036130D" w:rsidRDefault="00A62D3E" w:rsidP="00551EBD">
            <w:pPr>
              <w:pStyle w:val="TAC"/>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6057797D" w14:textId="77777777" w:rsidR="00551EBD" w:rsidRPr="0036130D" w:rsidRDefault="00551EBD" w:rsidP="00551EBD">
            <w:pPr>
              <w:pStyle w:val="TAC"/>
              <w:rPr>
                <w:szCs w:val="22"/>
              </w:rPr>
            </w:pPr>
          </w:p>
          <w:p w14:paraId="16DC8A67" w14:textId="77777777" w:rsidR="00A62D3E" w:rsidRDefault="00551EBD" w:rsidP="00551EBD">
            <w:pPr>
              <w:pStyle w:val="TAC"/>
            </w:pPr>
            <w:r>
              <w:t>HeMS may provide one or more values and/or range of values for the HeNB to choose from.</w:t>
            </w:r>
          </w:p>
        </w:tc>
        <w:tc>
          <w:tcPr>
            <w:tcW w:w="1275" w:type="dxa"/>
          </w:tcPr>
          <w:p w14:paraId="25B64AAA" w14:textId="77777777" w:rsidR="00A62D3E" w:rsidRDefault="00A62D3E">
            <w:pPr>
              <w:pStyle w:val="TAC"/>
            </w:pPr>
            <w:r>
              <w:t>TDD/FDD</w:t>
            </w:r>
          </w:p>
        </w:tc>
        <w:tc>
          <w:tcPr>
            <w:tcW w:w="1276" w:type="dxa"/>
          </w:tcPr>
          <w:p w14:paraId="5D5B2CE7" w14:textId="77777777" w:rsidR="00A62D3E" w:rsidRDefault="00A62D3E">
            <w:pPr>
              <w:pStyle w:val="TAC"/>
            </w:pPr>
            <w:r>
              <w:t>No</w:t>
            </w:r>
          </w:p>
        </w:tc>
      </w:tr>
      <w:tr w:rsidR="00A62D3E" w14:paraId="3D34B150" w14:textId="77777777" w:rsidTr="0036130D">
        <w:trPr>
          <w:cantSplit/>
        </w:trPr>
        <w:tc>
          <w:tcPr>
            <w:tcW w:w="2107" w:type="dxa"/>
          </w:tcPr>
          <w:p w14:paraId="7B429BAF" w14:textId="77777777" w:rsidR="00A62D3E" w:rsidRDefault="00A62D3E">
            <w:pPr>
              <w:pStyle w:val="TAC"/>
            </w:pPr>
            <w:r>
              <w:t>A1ThresholdRSRP</w:t>
            </w:r>
          </w:p>
        </w:tc>
        <w:tc>
          <w:tcPr>
            <w:tcW w:w="3530" w:type="dxa"/>
          </w:tcPr>
          <w:p w14:paraId="455B7811" w14:textId="77777777" w:rsidR="00A62D3E" w:rsidRDefault="00A62D3E">
            <w:pPr>
              <w:pStyle w:val="TAC"/>
            </w:pPr>
            <w:r>
              <w:t>Threshold to be used in EUTRA measurement report triggering condition for event a1. Valid only if TriggerQuanity is rsrp. Mapping to actual values is specified in 3GPP TS 36.133. Corresponds to parameter a1-Threshold:threshold-RSRP specified in ReportConfigEUTRA IE in 3GPP TS 36.331 section 6.3.5.</w:t>
            </w:r>
          </w:p>
        </w:tc>
        <w:tc>
          <w:tcPr>
            <w:tcW w:w="1701" w:type="dxa"/>
          </w:tcPr>
          <w:p w14:paraId="611A08CE" w14:textId="77777777" w:rsidR="00A62D3E" w:rsidRDefault="00A62D3E">
            <w:pPr>
              <w:pStyle w:val="TAC"/>
            </w:pPr>
            <w:r>
              <w:t>int[0..97]</w:t>
            </w:r>
          </w:p>
          <w:p w14:paraId="3ED09E81" w14:textId="77777777" w:rsidR="00A62D3E" w:rsidRDefault="00A62D3E">
            <w:pPr>
              <w:pStyle w:val="TAC"/>
            </w:pPr>
          </w:p>
          <w:p w14:paraId="645D8245"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725B6EE0" w14:textId="77777777" w:rsidR="00A62D3E" w:rsidRDefault="00A62D3E">
            <w:pPr>
              <w:pStyle w:val="TAC"/>
            </w:pPr>
            <w:r>
              <w:t>TDD/FDD</w:t>
            </w:r>
          </w:p>
        </w:tc>
        <w:tc>
          <w:tcPr>
            <w:tcW w:w="1276" w:type="dxa"/>
          </w:tcPr>
          <w:p w14:paraId="38B97119" w14:textId="77777777" w:rsidR="00A62D3E" w:rsidRDefault="00A62D3E">
            <w:pPr>
              <w:pStyle w:val="TAC"/>
            </w:pPr>
            <w:r>
              <w:t>No</w:t>
            </w:r>
          </w:p>
        </w:tc>
      </w:tr>
      <w:tr w:rsidR="00A62D3E" w14:paraId="15A6FF52" w14:textId="77777777" w:rsidTr="0036130D">
        <w:trPr>
          <w:cantSplit/>
        </w:trPr>
        <w:tc>
          <w:tcPr>
            <w:tcW w:w="2107" w:type="dxa"/>
          </w:tcPr>
          <w:p w14:paraId="29830CC0" w14:textId="77777777" w:rsidR="00A62D3E" w:rsidRDefault="00A62D3E">
            <w:pPr>
              <w:pStyle w:val="TAC"/>
            </w:pPr>
            <w:r>
              <w:t>A1ThresholdRSRQ</w:t>
            </w:r>
          </w:p>
        </w:tc>
        <w:tc>
          <w:tcPr>
            <w:tcW w:w="3530" w:type="dxa"/>
          </w:tcPr>
          <w:p w14:paraId="238CEE8E" w14:textId="77777777" w:rsidR="00A62D3E" w:rsidRDefault="00A62D3E">
            <w:pPr>
              <w:pStyle w:val="TAC"/>
            </w:pPr>
            <w:r>
              <w:t>Threshold to be used in EUTRA measurement report triggering condition for event a1. Valid only if TriggerQuanity is rsrq. Mapping to actual values is specified in 3GPP TS 36.133. Corresponds to parameter a1-Threshold:threshold-RSRQ specified in ReportConfigEUTRA IE in 3GPP TS 36.331 section 6.3.5.</w:t>
            </w:r>
          </w:p>
        </w:tc>
        <w:tc>
          <w:tcPr>
            <w:tcW w:w="1701" w:type="dxa"/>
          </w:tcPr>
          <w:p w14:paraId="70A87807" w14:textId="77777777" w:rsidR="00A62D3E" w:rsidRDefault="00A62D3E">
            <w:pPr>
              <w:pStyle w:val="TAC"/>
            </w:pPr>
            <w:r>
              <w:t>int[0..34]</w:t>
            </w:r>
          </w:p>
          <w:p w14:paraId="0A119876" w14:textId="77777777" w:rsidR="00A62D3E" w:rsidRDefault="00A62D3E">
            <w:pPr>
              <w:pStyle w:val="TAC"/>
            </w:pPr>
          </w:p>
          <w:p w14:paraId="60129A57"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44B7F3A4" w14:textId="77777777" w:rsidR="00A62D3E" w:rsidRDefault="00A62D3E">
            <w:pPr>
              <w:pStyle w:val="TAC"/>
            </w:pPr>
            <w:r>
              <w:t>TDD/FDD</w:t>
            </w:r>
          </w:p>
        </w:tc>
        <w:tc>
          <w:tcPr>
            <w:tcW w:w="1276" w:type="dxa"/>
          </w:tcPr>
          <w:p w14:paraId="600AB3F7" w14:textId="77777777" w:rsidR="00A62D3E" w:rsidRDefault="00A62D3E">
            <w:pPr>
              <w:pStyle w:val="TAC"/>
            </w:pPr>
            <w:r>
              <w:t>No</w:t>
            </w:r>
          </w:p>
        </w:tc>
      </w:tr>
      <w:tr w:rsidR="00A62D3E" w14:paraId="7B2A2A11" w14:textId="77777777" w:rsidTr="0036130D">
        <w:trPr>
          <w:cantSplit/>
        </w:trPr>
        <w:tc>
          <w:tcPr>
            <w:tcW w:w="2107" w:type="dxa"/>
          </w:tcPr>
          <w:p w14:paraId="429DB88B" w14:textId="77777777" w:rsidR="00A62D3E" w:rsidRDefault="00A62D3E">
            <w:pPr>
              <w:pStyle w:val="TAC"/>
            </w:pPr>
            <w:r>
              <w:lastRenderedPageBreak/>
              <w:t>A2ThresholdRSRP</w:t>
            </w:r>
          </w:p>
        </w:tc>
        <w:tc>
          <w:tcPr>
            <w:tcW w:w="3530" w:type="dxa"/>
          </w:tcPr>
          <w:p w14:paraId="37BD7879" w14:textId="77777777" w:rsidR="00A62D3E" w:rsidRDefault="00A62D3E">
            <w:pPr>
              <w:pStyle w:val="TAC"/>
            </w:pPr>
            <w:r>
              <w:t>Threshold to be used in EUTRA measurement report triggering condition for event a2. Valid only if TriggerQuanity is rsrp. Mapping to actual values is specified in 3GPP TS 36.133. Corresponds to parameter a2-Threshold:threshold-RSRP specified in ReportConfigEUTRA IE in 3GPP TS 36.331 section 6.3.5.</w:t>
            </w:r>
          </w:p>
        </w:tc>
        <w:tc>
          <w:tcPr>
            <w:tcW w:w="1701" w:type="dxa"/>
          </w:tcPr>
          <w:p w14:paraId="7AC39AD6" w14:textId="77777777" w:rsidR="00A62D3E" w:rsidRDefault="00A62D3E">
            <w:pPr>
              <w:pStyle w:val="TAC"/>
            </w:pPr>
            <w:r>
              <w:t>int[0..97]</w:t>
            </w:r>
          </w:p>
          <w:p w14:paraId="3D17FEA0" w14:textId="77777777" w:rsidR="00A62D3E" w:rsidRDefault="00A62D3E">
            <w:pPr>
              <w:pStyle w:val="TAC"/>
            </w:pPr>
          </w:p>
          <w:p w14:paraId="5C9015C4"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1E9FF1A6" w14:textId="77777777" w:rsidR="00A62D3E" w:rsidRDefault="00A62D3E">
            <w:pPr>
              <w:pStyle w:val="TAC"/>
            </w:pPr>
            <w:r>
              <w:t>TDD/FDD</w:t>
            </w:r>
          </w:p>
        </w:tc>
        <w:tc>
          <w:tcPr>
            <w:tcW w:w="1276" w:type="dxa"/>
          </w:tcPr>
          <w:p w14:paraId="790620ED" w14:textId="77777777" w:rsidR="00A62D3E" w:rsidRDefault="00A62D3E">
            <w:pPr>
              <w:pStyle w:val="TAC"/>
            </w:pPr>
            <w:r>
              <w:t>No</w:t>
            </w:r>
          </w:p>
        </w:tc>
      </w:tr>
      <w:tr w:rsidR="00A62D3E" w14:paraId="32F76F70" w14:textId="77777777" w:rsidTr="0036130D">
        <w:trPr>
          <w:cantSplit/>
        </w:trPr>
        <w:tc>
          <w:tcPr>
            <w:tcW w:w="2107" w:type="dxa"/>
          </w:tcPr>
          <w:p w14:paraId="1B9CC5B0" w14:textId="77777777" w:rsidR="00A62D3E" w:rsidRDefault="00A62D3E">
            <w:pPr>
              <w:pStyle w:val="TAC"/>
            </w:pPr>
            <w:r>
              <w:t>A2ThresholdRSRQ</w:t>
            </w:r>
          </w:p>
        </w:tc>
        <w:tc>
          <w:tcPr>
            <w:tcW w:w="3530" w:type="dxa"/>
          </w:tcPr>
          <w:p w14:paraId="6858BFFC" w14:textId="77777777" w:rsidR="00A62D3E" w:rsidRDefault="00A62D3E">
            <w:pPr>
              <w:pStyle w:val="TAC"/>
            </w:pPr>
            <w:r>
              <w:t>Threshold to be used in EUTRA measurement report triggering condition for event a2. Valid only if TriggerQuanity is rsrq. Mapping to actual values is specified in 3GPP TS 36.133. Corresponds to parameter a2-Threshold:threshold-RSRQ specified in ReportConfigEUTRA IE in 3GPP TS 36.331 section 6.3.5.</w:t>
            </w:r>
          </w:p>
        </w:tc>
        <w:tc>
          <w:tcPr>
            <w:tcW w:w="1701" w:type="dxa"/>
          </w:tcPr>
          <w:p w14:paraId="2FCA1897" w14:textId="77777777" w:rsidR="00A62D3E" w:rsidRDefault="00A62D3E">
            <w:pPr>
              <w:pStyle w:val="TAC"/>
            </w:pPr>
            <w:r>
              <w:t>int[0..34]</w:t>
            </w:r>
          </w:p>
          <w:p w14:paraId="771E1DDD" w14:textId="77777777" w:rsidR="00A62D3E" w:rsidRDefault="00A62D3E">
            <w:pPr>
              <w:pStyle w:val="TAC"/>
            </w:pPr>
          </w:p>
          <w:p w14:paraId="596C8C4A"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344EC707" w14:textId="77777777" w:rsidR="00A62D3E" w:rsidRDefault="00A62D3E">
            <w:pPr>
              <w:pStyle w:val="TAC"/>
            </w:pPr>
            <w:r>
              <w:t>TDD/FDD</w:t>
            </w:r>
          </w:p>
        </w:tc>
        <w:tc>
          <w:tcPr>
            <w:tcW w:w="1276" w:type="dxa"/>
          </w:tcPr>
          <w:p w14:paraId="4D3630B5" w14:textId="77777777" w:rsidR="00A62D3E" w:rsidRDefault="00A62D3E">
            <w:pPr>
              <w:pStyle w:val="TAC"/>
            </w:pPr>
            <w:r>
              <w:t>No</w:t>
            </w:r>
          </w:p>
        </w:tc>
      </w:tr>
      <w:tr w:rsidR="00A62D3E" w14:paraId="693E00A8" w14:textId="77777777" w:rsidTr="0036130D">
        <w:trPr>
          <w:cantSplit/>
        </w:trPr>
        <w:tc>
          <w:tcPr>
            <w:tcW w:w="2107" w:type="dxa"/>
          </w:tcPr>
          <w:p w14:paraId="597AF3CD" w14:textId="77777777" w:rsidR="00A62D3E" w:rsidRDefault="00A62D3E">
            <w:pPr>
              <w:pStyle w:val="TAC"/>
            </w:pPr>
            <w:r>
              <w:t>A3-Offset</w:t>
            </w:r>
          </w:p>
        </w:tc>
        <w:tc>
          <w:tcPr>
            <w:tcW w:w="3530" w:type="dxa"/>
          </w:tcPr>
          <w:p w14:paraId="5CE7F0B0" w14:textId="77777777" w:rsidR="00A62D3E" w:rsidRDefault="00A62D3E">
            <w:pPr>
              <w:pStyle w:val="TAC"/>
            </w:pPr>
            <w:r>
              <w:t xml:space="preserve">Offset to be used in evaluation of EUTRA measurement report triggering condition for event a3.  Mapping to actual values is specified in 3GPP TS 36.133. Corresponds to parameter </w:t>
            </w:r>
            <w:r w:rsidRPr="0036130D">
              <w:rPr>
                <w:i/>
                <w:iCs/>
              </w:rPr>
              <w:t>a3-Offset</w:t>
            </w:r>
            <w:r>
              <w:t xml:space="preserve"> specified in ReportConfigEUTRA IE in 3GPP TS 36.331 section 6.3.5.</w:t>
            </w:r>
          </w:p>
        </w:tc>
        <w:tc>
          <w:tcPr>
            <w:tcW w:w="1701" w:type="dxa"/>
          </w:tcPr>
          <w:p w14:paraId="49097B62" w14:textId="77777777" w:rsidR="00A62D3E" w:rsidRDefault="00A62D3E">
            <w:pPr>
              <w:pStyle w:val="TAC"/>
            </w:pPr>
            <w:r>
              <w:t>in[-30..30]</w:t>
            </w:r>
          </w:p>
          <w:p w14:paraId="0BCF4A94" w14:textId="77777777" w:rsidR="00A62D3E" w:rsidRDefault="00A62D3E">
            <w:pPr>
              <w:pStyle w:val="TAC"/>
            </w:pPr>
          </w:p>
          <w:p w14:paraId="2A6CB96D" w14:textId="77777777" w:rsidR="00551EBD" w:rsidRPr="0036130D" w:rsidRDefault="00A62D3E" w:rsidP="00551EBD">
            <w:pPr>
              <w:pStyle w:val="TAC"/>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28126424" w14:textId="77777777" w:rsidR="00551EBD" w:rsidRPr="0036130D" w:rsidRDefault="00551EBD" w:rsidP="00551EBD">
            <w:pPr>
              <w:pStyle w:val="TAC"/>
              <w:rPr>
                <w:szCs w:val="22"/>
              </w:rPr>
            </w:pPr>
          </w:p>
          <w:p w14:paraId="64986EE0" w14:textId="77777777" w:rsidR="00A62D3E" w:rsidRDefault="00551EBD" w:rsidP="00551EBD">
            <w:pPr>
              <w:pStyle w:val="TAC"/>
            </w:pPr>
            <w:r>
              <w:t>HeMS may provide one or more values and/or range of values for the HeNB to choose from.</w:t>
            </w:r>
          </w:p>
        </w:tc>
        <w:tc>
          <w:tcPr>
            <w:tcW w:w="1275" w:type="dxa"/>
          </w:tcPr>
          <w:p w14:paraId="46E27140" w14:textId="77777777" w:rsidR="00A62D3E" w:rsidRDefault="00A62D3E">
            <w:pPr>
              <w:pStyle w:val="TAC"/>
            </w:pPr>
            <w:r>
              <w:t>TDD/FDD</w:t>
            </w:r>
          </w:p>
        </w:tc>
        <w:tc>
          <w:tcPr>
            <w:tcW w:w="1276" w:type="dxa"/>
          </w:tcPr>
          <w:p w14:paraId="781F70F9" w14:textId="77777777" w:rsidR="00A62D3E" w:rsidRDefault="00A62D3E">
            <w:pPr>
              <w:pStyle w:val="TAC"/>
            </w:pPr>
            <w:r>
              <w:t>No</w:t>
            </w:r>
          </w:p>
        </w:tc>
      </w:tr>
      <w:tr w:rsidR="00A62D3E" w14:paraId="6B6873A1" w14:textId="77777777" w:rsidTr="0036130D">
        <w:trPr>
          <w:cantSplit/>
        </w:trPr>
        <w:tc>
          <w:tcPr>
            <w:tcW w:w="2107" w:type="dxa"/>
          </w:tcPr>
          <w:p w14:paraId="0AAC2525" w14:textId="77777777" w:rsidR="00A62D3E" w:rsidRDefault="00A62D3E">
            <w:pPr>
              <w:pStyle w:val="TAC"/>
            </w:pPr>
            <w:r>
              <w:t>ReportOnLeave</w:t>
            </w:r>
          </w:p>
        </w:tc>
        <w:tc>
          <w:tcPr>
            <w:tcW w:w="3530" w:type="dxa"/>
          </w:tcPr>
          <w:p w14:paraId="0919B671" w14:textId="77777777" w:rsidR="00A62D3E" w:rsidRDefault="00A62D3E">
            <w:pPr>
              <w:pStyle w:val="TAC"/>
            </w:pPr>
            <w:r>
              <w:t>Indicates whether or not the UE shall initiate the measurement reporting procedure when the leaving condition is met for event a3 for a cell in cellsTriggeredList, as specified in 3GPP TS 36.331 section 5.5.4.1.</w:t>
            </w:r>
          </w:p>
        </w:tc>
        <w:tc>
          <w:tcPr>
            <w:tcW w:w="1701" w:type="dxa"/>
          </w:tcPr>
          <w:p w14:paraId="3A78B0CB" w14:textId="77777777" w:rsidR="00A62D3E" w:rsidRDefault="00A62D3E">
            <w:pPr>
              <w:pStyle w:val="TAC"/>
            </w:pPr>
            <w:r>
              <w:t>Boolean</w:t>
            </w:r>
          </w:p>
          <w:p w14:paraId="432327E0" w14:textId="77777777" w:rsidR="00A62D3E" w:rsidRDefault="00A62D3E">
            <w:pPr>
              <w:pStyle w:val="TAC"/>
            </w:pPr>
          </w:p>
          <w:p w14:paraId="36BD84D5"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1F9DABA9" w14:textId="77777777" w:rsidR="00A62D3E" w:rsidRDefault="00A62D3E">
            <w:pPr>
              <w:pStyle w:val="TAC"/>
            </w:pPr>
            <w:r>
              <w:t>TDD/FDD</w:t>
            </w:r>
          </w:p>
        </w:tc>
        <w:tc>
          <w:tcPr>
            <w:tcW w:w="1276" w:type="dxa"/>
          </w:tcPr>
          <w:p w14:paraId="7ECF226C" w14:textId="77777777" w:rsidR="00A62D3E" w:rsidRDefault="00A62D3E">
            <w:pPr>
              <w:pStyle w:val="TAC"/>
            </w:pPr>
            <w:r>
              <w:t>No</w:t>
            </w:r>
          </w:p>
        </w:tc>
      </w:tr>
      <w:tr w:rsidR="00A62D3E" w14:paraId="502B3CD9" w14:textId="77777777" w:rsidTr="0036130D">
        <w:trPr>
          <w:cantSplit/>
        </w:trPr>
        <w:tc>
          <w:tcPr>
            <w:tcW w:w="2107" w:type="dxa"/>
          </w:tcPr>
          <w:p w14:paraId="2128E4FF" w14:textId="77777777" w:rsidR="00A62D3E" w:rsidRDefault="00A62D3E">
            <w:pPr>
              <w:pStyle w:val="TAC"/>
            </w:pPr>
            <w:r>
              <w:t>A4ThresholdRSRP</w:t>
            </w:r>
          </w:p>
        </w:tc>
        <w:tc>
          <w:tcPr>
            <w:tcW w:w="3530" w:type="dxa"/>
          </w:tcPr>
          <w:p w14:paraId="38E5C7B4" w14:textId="77777777" w:rsidR="00A62D3E" w:rsidRDefault="00A62D3E">
            <w:pPr>
              <w:pStyle w:val="TAC"/>
            </w:pPr>
            <w:r>
              <w:t>Threshold to be used in EUTRA measurement report triggering condition for event a4. Valid only if TriggerQuanity is rsrp. Mapping to actual values is specified in 3GPP TS 36.133. Corresponds to parameter a4-Threshold:threshold-RSRP specified in ReportConfigEUTRA IE in 3GPP TS 36.331 section 6.3.5.</w:t>
            </w:r>
          </w:p>
        </w:tc>
        <w:tc>
          <w:tcPr>
            <w:tcW w:w="1701" w:type="dxa"/>
          </w:tcPr>
          <w:p w14:paraId="622B1FA7" w14:textId="77777777" w:rsidR="00A62D3E" w:rsidRDefault="00A62D3E">
            <w:pPr>
              <w:pStyle w:val="TAC"/>
            </w:pPr>
            <w:r>
              <w:t>int[0..97]</w:t>
            </w:r>
          </w:p>
          <w:p w14:paraId="2B6A2CA6" w14:textId="77777777" w:rsidR="00A62D3E" w:rsidRDefault="00A62D3E">
            <w:pPr>
              <w:pStyle w:val="TAC"/>
            </w:pPr>
          </w:p>
          <w:p w14:paraId="233FB41F"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5DEDDE9B" w14:textId="77777777" w:rsidR="00A62D3E" w:rsidRDefault="00A62D3E">
            <w:pPr>
              <w:pStyle w:val="TAC"/>
            </w:pPr>
            <w:r>
              <w:t>TDD/FDD</w:t>
            </w:r>
          </w:p>
        </w:tc>
        <w:tc>
          <w:tcPr>
            <w:tcW w:w="1276" w:type="dxa"/>
          </w:tcPr>
          <w:p w14:paraId="0981B5E1" w14:textId="77777777" w:rsidR="00A62D3E" w:rsidRDefault="00A62D3E">
            <w:pPr>
              <w:pStyle w:val="TAC"/>
            </w:pPr>
            <w:r>
              <w:t>No</w:t>
            </w:r>
          </w:p>
        </w:tc>
      </w:tr>
      <w:tr w:rsidR="00A62D3E" w14:paraId="1BE5A875" w14:textId="77777777" w:rsidTr="0036130D">
        <w:trPr>
          <w:cantSplit/>
        </w:trPr>
        <w:tc>
          <w:tcPr>
            <w:tcW w:w="2107" w:type="dxa"/>
          </w:tcPr>
          <w:p w14:paraId="25CA2EF2" w14:textId="77777777" w:rsidR="00A62D3E" w:rsidRDefault="00A62D3E">
            <w:pPr>
              <w:pStyle w:val="TAC"/>
            </w:pPr>
            <w:r>
              <w:t>A4ThresholdRSRQ</w:t>
            </w:r>
          </w:p>
        </w:tc>
        <w:tc>
          <w:tcPr>
            <w:tcW w:w="3530" w:type="dxa"/>
          </w:tcPr>
          <w:p w14:paraId="5877B2C9" w14:textId="77777777" w:rsidR="00A62D3E" w:rsidRDefault="00A62D3E">
            <w:pPr>
              <w:pStyle w:val="TAC"/>
            </w:pPr>
            <w:r>
              <w:t>Threshold to be used in EUTRA measurement report triggering condition for event a4. Valid only if TriggerQuanity is rsrq. Mapping to actual values is specified in 3GPP TS 36.133. Corresponds to parameter a4-Threshold:threshold-RSRQ specified in ReportConfigEUTRA IE in 3GPP TS 36.331 section 6.3.5.</w:t>
            </w:r>
          </w:p>
        </w:tc>
        <w:tc>
          <w:tcPr>
            <w:tcW w:w="1701" w:type="dxa"/>
          </w:tcPr>
          <w:p w14:paraId="03129DB1" w14:textId="77777777" w:rsidR="00A62D3E" w:rsidRDefault="00A62D3E">
            <w:pPr>
              <w:pStyle w:val="TAC"/>
            </w:pPr>
            <w:r>
              <w:t>int[0..34]</w:t>
            </w:r>
          </w:p>
          <w:p w14:paraId="7C384C84" w14:textId="77777777" w:rsidR="00A62D3E" w:rsidRDefault="00A62D3E">
            <w:pPr>
              <w:pStyle w:val="TAC"/>
            </w:pPr>
          </w:p>
          <w:p w14:paraId="16DC4D28"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1C88C2FD" w14:textId="77777777" w:rsidR="00A62D3E" w:rsidRDefault="00A62D3E">
            <w:pPr>
              <w:pStyle w:val="TAC"/>
            </w:pPr>
            <w:r>
              <w:t>TDD/FDD</w:t>
            </w:r>
          </w:p>
        </w:tc>
        <w:tc>
          <w:tcPr>
            <w:tcW w:w="1276" w:type="dxa"/>
          </w:tcPr>
          <w:p w14:paraId="45AD1404" w14:textId="77777777" w:rsidR="00A62D3E" w:rsidRDefault="00A62D3E">
            <w:pPr>
              <w:pStyle w:val="TAC"/>
            </w:pPr>
            <w:r>
              <w:t>No</w:t>
            </w:r>
          </w:p>
        </w:tc>
      </w:tr>
      <w:tr w:rsidR="00A62D3E" w14:paraId="4263969F" w14:textId="77777777" w:rsidTr="0036130D">
        <w:trPr>
          <w:cantSplit/>
        </w:trPr>
        <w:tc>
          <w:tcPr>
            <w:tcW w:w="2107" w:type="dxa"/>
          </w:tcPr>
          <w:p w14:paraId="547C6386" w14:textId="77777777" w:rsidR="00A62D3E" w:rsidRDefault="00A62D3E">
            <w:pPr>
              <w:pStyle w:val="TAC"/>
            </w:pPr>
            <w:r>
              <w:t>A5Threshold1RSRP</w:t>
            </w:r>
          </w:p>
        </w:tc>
        <w:tc>
          <w:tcPr>
            <w:tcW w:w="3530" w:type="dxa"/>
          </w:tcPr>
          <w:p w14:paraId="4302EF69" w14:textId="77777777" w:rsidR="00A62D3E" w:rsidRDefault="00A62D3E">
            <w:pPr>
              <w:pStyle w:val="TAC"/>
            </w:pPr>
            <w:r>
              <w:t>Threshold1 to be used in EUTRA measurement report triggering condition for event a5. Valid only if TriggerQuanity is rsrp. Mapping to actual values is specified in 3GPP TS 36.133. Corresponds to parameter a5-Threshold1:threshold-RSRP specified in ReportConfigEUTRA IE in 3GPP TS 36.331 section 6.3.5.</w:t>
            </w:r>
          </w:p>
        </w:tc>
        <w:tc>
          <w:tcPr>
            <w:tcW w:w="1701" w:type="dxa"/>
          </w:tcPr>
          <w:p w14:paraId="62A75FEA" w14:textId="77777777" w:rsidR="00A62D3E" w:rsidRDefault="00A62D3E">
            <w:pPr>
              <w:pStyle w:val="TAC"/>
            </w:pPr>
            <w:r>
              <w:t>int[0..97]</w:t>
            </w:r>
          </w:p>
          <w:p w14:paraId="4A178CDE" w14:textId="77777777" w:rsidR="00A62D3E" w:rsidRDefault="00A62D3E">
            <w:pPr>
              <w:pStyle w:val="TAC"/>
            </w:pPr>
          </w:p>
          <w:p w14:paraId="0483F9F8"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56193FFC" w14:textId="77777777" w:rsidR="00A62D3E" w:rsidRDefault="00A62D3E">
            <w:pPr>
              <w:pStyle w:val="TAC"/>
            </w:pPr>
            <w:r>
              <w:t>TDD/FDD</w:t>
            </w:r>
          </w:p>
        </w:tc>
        <w:tc>
          <w:tcPr>
            <w:tcW w:w="1276" w:type="dxa"/>
          </w:tcPr>
          <w:p w14:paraId="21B89CC9" w14:textId="77777777" w:rsidR="00A62D3E" w:rsidRDefault="00A62D3E">
            <w:pPr>
              <w:pStyle w:val="TAC"/>
            </w:pPr>
            <w:r>
              <w:t>No</w:t>
            </w:r>
          </w:p>
        </w:tc>
      </w:tr>
      <w:tr w:rsidR="00A62D3E" w14:paraId="1E1A1406" w14:textId="77777777" w:rsidTr="0036130D">
        <w:trPr>
          <w:cantSplit/>
        </w:trPr>
        <w:tc>
          <w:tcPr>
            <w:tcW w:w="2107" w:type="dxa"/>
          </w:tcPr>
          <w:p w14:paraId="0196362B" w14:textId="77777777" w:rsidR="00A62D3E" w:rsidRDefault="00A62D3E">
            <w:pPr>
              <w:pStyle w:val="TAC"/>
            </w:pPr>
            <w:r>
              <w:lastRenderedPageBreak/>
              <w:t>A5Threshold1RSRQ</w:t>
            </w:r>
          </w:p>
        </w:tc>
        <w:tc>
          <w:tcPr>
            <w:tcW w:w="3530" w:type="dxa"/>
          </w:tcPr>
          <w:p w14:paraId="7AA8D261" w14:textId="77777777" w:rsidR="00A62D3E" w:rsidRDefault="00A62D3E">
            <w:pPr>
              <w:pStyle w:val="TAC"/>
            </w:pPr>
            <w:r>
              <w:t>Threshold1 to be used in EUTRA measurement report triggering condition for event a5. Valid only if TriggerQuanity is rsrq. Mapping to actual values is specified in 3GPP TS 36.133. Corresponds to parameter a5-Threshold1:threshold-RSRQ specified in ReportConfigEUTRA IE in 3GPP TS 36.331 section 6.3.5.</w:t>
            </w:r>
          </w:p>
        </w:tc>
        <w:tc>
          <w:tcPr>
            <w:tcW w:w="1701" w:type="dxa"/>
          </w:tcPr>
          <w:p w14:paraId="399BCD60" w14:textId="77777777" w:rsidR="00A62D3E" w:rsidRDefault="00A62D3E">
            <w:pPr>
              <w:pStyle w:val="TAC"/>
            </w:pPr>
            <w:r>
              <w:t>int[0..34]</w:t>
            </w:r>
          </w:p>
          <w:p w14:paraId="29229DBD" w14:textId="77777777" w:rsidR="00A62D3E" w:rsidRDefault="00A62D3E">
            <w:pPr>
              <w:pStyle w:val="TAC"/>
            </w:pPr>
          </w:p>
          <w:p w14:paraId="300A288A"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10C1F78C" w14:textId="77777777" w:rsidR="00A62D3E" w:rsidRDefault="00A62D3E">
            <w:pPr>
              <w:pStyle w:val="TAC"/>
            </w:pPr>
            <w:r>
              <w:t>TDD/FDD</w:t>
            </w:r>
          </w:p>
        </w:tc>
        <w:tc>
          <w:tcPr>
            <w:tcW w:w="1276" w:type="dxa"/>
          </w:tcPr>
          <w:p w14:paraId="7C427F49" w14:textId="77777777" w:rsidR="00A62D3E" w:rsidRDefault="00A62D3E">
            <w:pPr>
              <w:pStyle w:val="TAC"/>
            </w:pPr>
            <w:r>
              <w:t>No</w:t>
            </w:r>
          </w:p>
        </w:tc>
      </w:tr>
      <w:tr w:rsidR="00A62D3E" w14:paraId="3A32D1A6" w14:textId="77777777" w:rsidTr="0036130D">
        <w:trPr>
          <w:cantSplit/>
        </w:trPr>
        <w:tc>
          <w:tcPr>
            <w:tcW w:w="2107" w:type="dxa"/>
          </w:tcPr>
          <w:p w14:paraId="697EF16F" w14:textId="77777777" w:rsidR="00A62D3E" w:rsidRDefault="00A62D3E">
            <w:pPr>
              <w:pStyle w:val="TAC"/>
            </w:pPr>
            <w:r>
              <w:t>A5Threshold2RSRP</w:t>
            </w:r>
          </w:p>
        </w:tc>
        <w:tc>
          <w:tcPr>
            <w:tcW w:w="3530" w:type="dxa"/>
          </w:tcPr>
          <w:p w14:paraId="46012590" w14:textId="77777777" w:rsidR="00A62D3E" w:rsidRDefault="00A62D3E">
            <w:pPr>
              <w:pStyle w:val="TAC"/>
            </w:pPr>
            <w:r>
              <w:t>Threshold2 to be used in EUTRA measurement report triggering condition for event a5. Valid only if TriggerQuanity is rsrp. Mapping to actual values is specified in 3GPP TS 36.133. Corresponds to parameter a5-Threshold2:threshold-RSRP specified in ReportConfigEUTRA IE in 3GPP TS 36.331 section 6.3.5.</w:t>
            </w:r>
          </w:p>
        </w:tc>
        <w:tc>
          <w:tcPr>
            <w:tcW w:w="1701" w:type="dxa"/>
          </w:tcPr>
          <w:p w14:paraId="350AD0EB" w14:textId="77777777" w:rsidR="00A62D3E" w:rsidRDefault="00A62D3E">
            <w:pPr>
              <w:pStyle w:val="TAC"/>
            </w:pPr>
            <w:r>
              <w:t>int[0..97]</w:t>
            </w:r>
          </w:p>
          <w:p w14:paraId="7AFD8569" w14:textId="77777777" w:rsidR="00A62D3E" w:rsidRDefault="00A62D3E">
            <w:pPr>
              <w:pStyle w:val="TAC"/>
            </w:pPr>
          </w:p>
          <w:p w14:paraId="6AF3F644"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2C3B88EA" w14:textId="77777777" w:rsidR="00A62D3E" w:rsidRDefault="00A62D3E">
            <w:pPr>
              <w:pStyle w:val="TAC"/>
            </w:pPr>
            <w:r>
              <w:t>TDD/FDD</w:t>
            </w:r>
          </w:p>
        </w:tc>
        <w:tc>
          <w:tcPr>
            <w:tcW w:w="1276" w:type="dxa"/>
          </w:tcPr>
          <w:p w14:paraId="03003661" w14:textId="77777777" w:rsidR="00A62D3E" w:rsidRDefault="00A62D3E">
            <w:pPr>
              <w:pStyle w:val="TAC"/>
            </w:pPr>
            <w:r>
              <w:t>No</w:t>
            </w:r>
          </w:p>
        </w:tc>
      </w:tr>
      <w:tr w:rsidR="00A62D3E" w14:paraId="5866596B" w14:textId="77777777" w:rsidTr="0036130D">
        <w:trPr>
          <w:cantSplit/>
        </w:trPr>
        <w:tc>
          <w:tcPr>
            <w:tcW w:w="2107" w:type="dxa"/>
          </w:tcPr>
          <w:p w14:paraId="4AA19FCE" w14:textId="77777777" w:rsidR="00A62D3E" w:rsidRDefault="00A62D3E">
            <w:pPr>
              <w:pStyle w:val="TAC"/>
            </w:pPr>
            <w:r>
              <w:t>A5Threshold2RSRQ</w:t>
            </w:r>
          </w:p>
        </w:tc>
        <w:tc>
          <w:tcPr>
            <w:tcW w:w="3530" w:type="dxa"/>
          </w:tcPr>
          <w:p w14:paraId="357C6BCB" w14:textId="77777777" w:rsidR="00A62D3E" w:rsidRDefault="00A62D3E">
            <w:pPr>
              <w:pStyle w:val="TAC"/>
            </w:pPr>
            <w:r>
              <w:t>Threshold2 to be used in EUTRA measurement report triggering condition for event a5. Valid only if TriggerQuanity is rsrq. Mapping to actual values is specified in 3GPP TS 36.133. Corresponds to parameter a5-Threshold2:threshold-RSRQ specified in ReportConfigEUTRA IE in 3GPP TS 36.331 section 6.3.5.</w:t>
            </w:r>
          </w:p>
        </w:tc>
        <w:tc>
          <w:tcPr>
            <w:tcW w:w="1701" w:type="dxa"/>
          </w:tcPr>
          <w:p w14:paraId="014008F1" w14:textId="77777777" w:rsidR="00A62D3E" w:rsidRDefault="00A62D3E">
            <w:pPr>
              <w:pStyle w:val="TAC"/>
            </w:pPr>
            <w:r>
              <w:t>int[0..34]</w:t>
            </w:r>
          </w:p>
          <w:p w14:paraId="10A3AFE3" w14:textId="77777777" w:rsidR="00A62D3E" w:rsidRDefault="00A62D3E">
            <w:pPr>
              <w:pStyle w:val="TAC"/>
            </w:pPr>
          </w:p>
          <w:p w14:paraId="729F62FE"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67A59335" w14:textId="77777777" w:rsidR="00A62D3E" w:rsidRDefault="00A62D3E">
            <w:pPr>
              <w:pStyle w:val="TAC"/>
            </w:pPr>
            <w:r>
              <w:t>TDD/FDD</w:t>
            </w:r>
          </w:p>
        </w:tc>
        <w:tc>
          <w:tcPr>
            <w:tcW w:w="1276" w:type="dxa"/>
          </w:tcPr>
          <w:p w14:paraId="560D5442" w14:textId="77777777" w:rsidR="00A62D3E" w:rsidRDefault="00A62D3E">
            <w:pPr>
              <w:pStyle w:val="TAC"/>
            </w:pPr>
            <w:r>
              <w:t>No</w:t>
            </w:r>
          </w:p>
        </w:tc>
      </w:tr>
      <w:tr w:rsidR="00A62D3E" w14:paraId="66543191" w14:textId="77777777" w:rsidTr="0036130D">
        <w:trPr>
          <w:cantSplit/>
        </w:trPr>
        <w:tc>
          <w:tcPr>
            <w:tcW w:w="2107" w:type="dxa"/>
          </w:tcPr>
          <w:p w14:paraId="698137DC" w14:textId="77777777" w:rsidR="00A62D3E" w:rsidRDefault="00A62D3E">
            <w:pPr>
              <w:pStyle w:val="TAC"/>
            </w:pPr>
            <w:r>
              <w:t>Hysteresis</w:t>
            </w:r>
          </w:p>
        </w:tc>
        <w:tc>
          <w:tcPr>
            <w:tcW w:w="3530" w:type="dxa"/>
          </w:tcPr>
          <w:p w14:paraId="1D48D288" w14:textId="77777777" w:rsidR="00A62D3E" w:rsidRDefault="00A62D3E">
            <w:pPr>
              <w:pStyle w:val="TAC"/>
            </w:pPr>
            <w:r>
              <w:t>Hysteresis applied to entry and leave condition of a report triggering event. Corresponds to parameter</w:t>
            </w:r>
            <w:r w:rsidRPr="0036130D">
              <w:rPr>
                <w:i/>
                <w:iCs/>
              </w:rPr>
              <w:t xml:space="preserve"> hysteresis</w:t>
            </w:r>
            <w:r>
              <w:t xml:space="preserve"> specified in </w:t>
            </w:r>
            <w:r w:rsidRPr="0036130D">
              <w:rPr>
                <w:i/>
                <w:iCs/>
              </w:rPr>
              <w:t>ReportConfigEUTRA</w:t>
            </w:r>
            <w:r>
              <w:t xml:space="preserve"> IE in 3GPP TS 36.331 section 6.3.5.</w:t>
            </w:r>
          </w:p>
        </w:tc>
        <w:tc>
          <w:tcPr>
            <w:tcW w:w="1701" w:type="dxa"/>
          </w:tcPr>
          <w:p w14:paraId="0DC17C8F" w14:textId="77777777" w:rsidR="00A62D3E" w:rsidRDefault="00A62D3E">
            <w:pPr>
              <w:pStyle w:val="TAC"/>
            </w:pPr>
            <w:r>
              <w:t>int[0..30]</w:t>
            </w:r>
          </w:p>
          <w:p w14:paraId="52D4228F" w14:textId="77777777" w:rsidR="00A62D3E" w:rsidRDefault="00A62D3E">
            <w:pPr>
              <w:pStyle w:val="TAC"/>
            </w:pPr>
          </w:p>
          <w:p w14:paraId="2F3EB306" w14:textId="77777777" w:rsidR="00551EBD" w:rsidRPr="0036130D" w:rsidRDefault="00A62D3E" w:rsidP="00551EBD">
            <w:pPr>
              <w:pStyle w:val="TAC"/>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1366B650" w14:textId="77777777" w:rsidR="00551EBD" w:rsidRPr="0036130D" w:rsidRDefault="00551EBD" w:rsidP="00551EBD">
            <w:pPr>
              <w:pStyle w:val="TAC"/>
              <w:rPr>
                <w:szCs w:val="22"/>
              </w:rPr>
            </w:pPr>
          </w:p>
          <w:p w14:paraId="666CD953" w14:textId="77777777" w:rsidR="00A62D3E" w:rsidRDefault="00551EBD" w:rsidP="00551EBD">
            <w:pPr>
              <w:pStyle w:val="TAC"/>
            </w:pPr>
            <w:r>
              <w:t>HeMS may provide one or more values and/or range of values for the HeNB to choose from.</w:t>
            </w:r>
          </w:p>
        </w:tc>
        <w:tc>
          <w:tcPr>
            <w:tcW w:w="1275" w:type="dxa"/>
          </w:tcPr>
          <w:p w14:paraId="78DA432E" w14:textId="77777777" w:rsidR="00A62D3E" w:rsidRDefault="00A62D3E">
            <w:pPr>
              <w:pStyle w:val="TAC"/>
            </w:pPr>
            <w:r>
              <w:t>TDD/FDD</w:t>
            </w:r>
          </w:p>
        </w:tc>
        <w:tc>
          <w:tcPr>
            <w:tcW w:w="1276" w:type="dxa"/>
          </w:tcPr>
          <w:p w14:paraId="6850297B" w14:textId="77777777" w:rsidR="00A62D3E" w:rsidRDefault="00A62D3E">
            <w:pPr>
              <w:pStyle w:val="TAC"/>
            </w:pPr>
            <w:r>
              <w:t>No</w:t>
            </w:r>
          </w:p>
        </w:tc>
      </w:tr>
      <w:tr w:rsidR="00A62D3E" w14:paraId="2F51C2EA" w14:textId="77777777" w:rsidTr="0036130D">
        <w:trPr>
          <w:cantSplit/>
        </w:trPr>
        <w:tc>
          <w:tcPr>
            <w:tcW w:w="2107" w:type="dxa"/>
          </w:tcPr>
          <w:p w14:paraId="46FE785E" w14:textId="77777777" w:rsidR="00A62D3E" w:rsidRDefault="00A62D3E">
            <w:pPr>
              <w:pStyle w:val="TAC"/>
            </w:pPr>
            <w:r>
              <w:t>TimeToTrigger</w:t>
            </w:r>
          </w:p>
        </w:tc>
        <w:tc>
          <w:tcPr>
            <w:tcW w:w="3530" w:type="dxa"/>
          </w:tcPr>
          <w:p w14:paraId="2B5C8F2F" w14:textId="77777777" w:rsidR="00A62D3E" w:rsidRDefault="00A62D3E">
            <w:pPr>
              <w:pStyle w:val="TAC"/>
            </w:pPr>
            <w:r>
              <w:t xml:space="preserve">Time during which measurement report triggering condition needs to be met in order to trigger a measurement report. Corresponds to parameter </w:t>
            </w:r>
            <w:r w:rsidRPr="0036130D">
              <w:rPr>
                <w:i/>
                <w:iCs/>
              </w:rPr>
              <w:t>timeToTrigger</w:t>
            </w:r>
            <w:r>
              <w:t xml:space="preserve"> specified in </w:t>
            </w:r>
            <w:r w:rsidRPr="0036130D">
              <w:rPr>
                <w:i/>
                <w:iCs/>
              </w:rPr>
              <w:t>ReportConfigEUTRA</w:t>
            </w:r>
            <w:r>
              <w:t xml:space="preserve"> IE in 3GPP TS 36.331 section 6.3.5. Value ms0 corresponds to 0 miliseconds etc.</w:t>
            </w:r>
          </w:p>
        </w:tc>
        <w:tc>
          <w:tcPr>
            <w:tcW w:w="1701" w:type="dxa"/>
          </w:tcPr>
          <w:p w14:paraId="18EDBA2B" w14:textId="77777777" w:rsidR="00A62D3E" w:rsidRDefault="00A62D3E">
            <w:pPr>
              <w:pStyle w:val="TAC"/>
            </w:pPr>
            <w:r>
              <w:t>Enum{ms0, ms40, ms64, ms80, ms100, ms128, ms160, ms256, ms320, ms480, ms512, ms640, ms1024, ms1280, ms2560, ms5120}</w:t>
            </w:r>
          </w:p>
          <w:p w14:paraId="730BD105" w14:textId="77777777" w:rsidR="00A62D3E" w:rsidRDefault="00A62D3E">
            <w:pPr>
              <w:pStyle w:val="TAC"/>
            </w:pPr>
          </w:p>
          <w:p w14:paraId="275E9F02" w14:textId="77777777" w:rsidR="00551EBD" w:rsidRPr="0036130D" w:rsidRDefault="00A62D3E" w:rsidP="00551EBD">
            <w:pPr>
              <w:pStyle w:val="TAC"/>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7406E2AB" w14:textId="77777777" w:rsidR="00551EBD" w:rsidRPr="0036130D" w:rsidRDefault="00551EBD" w:rsidP="00551EBD">
            <w:pPr>
              <w:pStyle w:val="TAC"/>
              <w:rPr>
                <w:szCs w:val="22"/>
              </w:rPr>
            </w:pPr>
          </w:p>
          <w:p w14:paraId="4732BD3F" w14:textId="77777777" w:rsidR="00A62D3E" w:rsidRDefault="00551EBD" w:rsidP="00551EBD">
            <w:pPr>
              <w:pStyle w:val="TAC"/>
            </w:pPr>
            <w:r>
              <w:t>HeMS may provide one or more values for the HeNB to choose from.</w:t>
            </w:r>
          </w:p>
        </w:tc>
        <w:tc>
          <w:tcPr>
            <w:tcW w:w="1275" w:type="dxa"/>
          </w:tcPr>
          <w:p w14:paraId="0092EEEF" w14:textId="77777777" w:rsidR="00A62D3E" w:rsidRDefault="00A62D3E">
            <w:pPr>
              <w:pStyle w:val="TAC"/>
            </w:pPr>
            <w:r>
              <w:t>TDD/FDD</w:t>
            </w:r>
          </w:p>
        </w:tc>
        <w:tc>
          <w:tcPr>
            <w:tcW w:w="1276" w:type="dxa"/>
          </w:tcPr>
          <w:p w14:paraId="1FE50085" w14:textId="77777777" w:rsidR="00A62D3E" w:rsidRDefault="00A62D3E">
            <w:pPr>
              <w:pStyle w:val="TAC"/>
            </w:pPr>
            <w:r>
              <w:t>No</w:t>
            </w:r>
          </w:p>
        </w:tc>
      </w:tr>
      <w:tr w:rsidR="00A62D3E" w14:paraId="12A28DAF" w14:textId="77777777" w:rsidTr="0036130D">
        <w:trPr>
          <w:cantSplit/>
        </w:trPr>
        <w:tc>
          <w:tcPr>
            <w:tcW w:w="2107" w:type="dxa"/>
          </w:tcPr>
          <w:p w14:paraId="6EAF4CC1" w14:textId="77777777" w:rsidR="00A62D3E" w:rsidRDefault="00A62D3E">
            <w:pPr>
              <w:pStyle w:val="TAC"/>
            </w:pPr>
            <w:r>
              <w:t>TriggerQuantity</w:t>
            </w:r>
          </w:p>
        </w:tc>
        <w:tc>
          <w:tcPr>
            <w:tcW w:w="3530" w:type="dxa"/>
          </w:tcPr>
          <w:p w14:paraId="56208415" w14:textId="77777777" w:rsidR="00A62D3E" w:rsidRDefault="00A62D3E">
            <w:pPr>
              <w:pStyle w:val="TAC"/>
            </w:pPr>
            <w:r>
              <w:t xml:space="preserve">Quantities used to evaluate a measurement report triggering condition. The values rsrp and rsrq correspond to Reference Signal Received Power (RSRP) and Reference Signal Received Quality (RSRQ), respectively.  Corresponds to parameter triggerQuantity specified in ReportConfigEUTRA IE in 3GPP TS 36.331 section 6.3.5. </w:t>
            </w:r>
          </w:p>
        </w:tc>
        <w:tc>
          <w:tcPr>
            <w:tcW w:w="1701" w:type="dxa"/>
          </w:tcPr>
          <w:p w14:paraId="3877F485" w14:textId="77777777" w:rsidR="00A62D3E" w:rsidRDefault="00A62D3E">
            <w:pPr>
              <w:pStyle w:val="TAC"/>
            </w:pPr>
            <w:r>
              <w:t>Enum{rsrp, rsrq}</w:t>
            </w:r>
          </w:p>
          <w:p w14:paraId="6CEC5274" w14:textId="77777777" w:rsidR="00A62D3E" w:rsidRDefault="00A62D3E">
            <w:pPr>
              <w:pStyle w:val="TAC"/>
            </w:pPr>
          </w:p>
          <w:p w14:paraId="41241890"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20CF1FDC" w14:textId="77777777" w:rsidR="00A62D3E" w:rsidRDefault="00A62D3E">
            <w:pPr>
              <w:pStyle w:val="TAC"/>
            </w:pPr>
            <w:r>
              <w:t>TDD/FDD</w:t>
            </w:r>
          </w:p>
        </w:tc>
        <w:tc>
          <w:tcPr>
            <w:tcW w:w="1276" w:type="dxa"/>
          </w:tcPr>
          <w:p w14:paraId="450602B4" w14:textId="77777777" w:rsidR="00A62D3E" w:rsidRDefault="00A62D3E">
            <w:pPr>
              <w:pStyle w:val="TAC"/>
            </w:pPr>
            <w:r>
              <w:t>No</w:t>
            </w:r>
          </w:p>
        </w:tc>
      </w:tr>
      <w:tr w:rsidR="00A62D3E" w14:paraId="5C835CD6" w14:textId="77777777" w:rsidTr="0036130D">
        <w:trPr>
          <w:cantSplit/>
        </w:trPr>
        <w:tc>
          <w:tcPr>
            <w:tcW w:w="2107" w:type="dxa"/>
          </w:tcPr>
          <w:p w14:paraId="01222155" w14:textId="77777777" w:rsidR="00A62D3E" w:rsidRDefault="00A62D3E">
            <w:pPr>
              <w:pStyle w:val="TAC"/>
            </w:pPr>
            <w:r>
              <w:lastRenderedPageBreak/>
              <w:t>ReportQuantity</w:t>
            </w:r>
          </w:p>
        </w:tc>
        <w:tc>
          <w:tcPr>
            <w:tcW w:w="3530" w:type="dxa"/>
          </w:tcPr>
          <w:p w14:paraId="15657A8C" w14:textId="77777777" w:rsidR="00A62D3E" w:rsidRDefault="00A62D3E">
            <w:pPr>
              <w:pStyle w:val="TAC"/>
            </w:pPr>
            <w:r>
              <w:t xml:space="preserve">Measurement quantities to be included in the measurement report. The value "both" means that both the RSRP and RSRQ quantities are to be included in the measurement report. Corresponds to parameter reportQuantity specified in ReportConfigEUTRA IE in 3GPP TS 36.331 section 6.3.5. </w:t>
            </w:r>
          </w:p>
        </w:tc>
        <w:tc>
          <w:tcPr>
            <w:tcW w:w="1701" w:type="dxa"/>
          </w:tcPr>
          <w:p w14:paraId="711AF6F8" w14:textId="77777777" w:rsidR="00A62D3E" w:rsidRDefault="00A62D3E">
            <w:pPr>
              <w:pStyle w:val="TAC"/>
            </w:pPr>
            <w:r>
              <w:t>Enum{sameAsTriggerQuantity, both}</w:t>
            </w:r>
          </w:p>
          <w:p w14:paraId="32817095" w14:textId="77777777" w:rsidR="00A62D3E" w:rsidRDefault="00A62D3E">
            <w:pPr>
              <w:pStyle w:val="TAC"/>
            </w:pPr>
          </w:p>
          <w:p w14:paraId="2AC8D654"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75D311F4" w14:textId="77777777" w:rsidR="00A62D3E" w:rsidRDefault="00A62D3E">
            <w:pPr>
              <w:pStyle w:val="TAC"/>
            </w:pPr>
            <w:r>
              <w:t>TDD/FDD</w:t>
            </w:r>
          </w:p>
        </w:tc>
        <w:tc>
          <w:tcPr>
            <w:tcW w:w="1276" w:type="dxa"/>
          </w:tcPr>
          <w:p w14:paraId="3D64BBBF" w14:textId="77777777" w:rsidR="00A62D3E" w:rsidRDefault="00A62D3E">
            <w:pPr>
              <w:pStyle w:val="TAC"/>
            </w:pPr>
            <w:r>
              <w:t>No</w:t>
            </w:r>
          </w:p>
        </w:tc>
      </w:tr>
      <w:tr w:rsidR="00A62D3E" w14:paraId="4AEE1FD5" w14:textId="77777777" w:rsidTr="0036130D">
        <w:trPr>
          <w:cantSplit/>
        </w:trPr>
        <w:tc>
          <w:tcPr>
            <w:tcW w:w="2107" w:type="dxa"/>
          </w:tcPr>
          <w:p w14:paraId="368D5E67" w14:textId="77777777" w:rsidR="00A62D3E" w:rsidRDefault="00A62D3E">
            <w:pPr>
              <w:pStyle w:val="TAC"/>
            </w:pPr>
            <w:r>
              <w:t>MaxReportCells</w:t>
            </w:r>
          </w:p>
        </w:tc>
        <w:tc>
          <w:tcPr>
            <w:tcW w:w="3530" w:type="dxa"/>
          </w:tcPr>
          <w:p w14:paraId="686B5508" w14:textId="77777777" w:rsidR="00A62D3E" w:rsidRDefault="00A62D3E">
            <w:pPr>
              <w:pStyle w:val="TAC"/>
            </w:pPr>
            <w:r>
              <w:t xml:space="preserve">Maximum number of cells that can be included in a measurement report.  Corresponds to parameter </w:t>
            </w:r>
            <w:r w:rsidRPr="0036130D">
              <w:rPr>
                <w:i/>
                <w:iCs/>
              </w:rPr>
              <w:t xml:space="preserve">maxReportCells </w:t>
            </w:r>
            <w:r>
              <w:t xml:space="preserve">specified in </w:t>
            </w:r>
            <w:r w:rsidRPr="0036130D">
              <w:rPr>
                <w:i/>
                <w:iCs/>
              </w:rPr>
              <w:t>ReportConfigEUTRA</w:t>
            </w:r>
            <w:r>
              <w:t xml:space="preserve"> IE in 3GPP TS 36.331 section 6.3.5. </w:t>
            </w:r>
          </w:p>
        </w:tc>
        <w:tc>
          <w:tcPr>
            <w:tcW w:w="1701" w:type="dxa"/>
          </w:tcPr>
          <w:p w14:paraId="78A9F5E9" w14:textId="77777777" w:rsidR="00A62D3E" w:rsidRDefault="00A62D3E">
            <w:pPr>
              <w:pStyle w:val="TAC"/>
            </w:pPr>
            <w:r>
              <w:t>Int[1..8]</w:t>
            </w:r>
          </w:p>
          <w:p w14:paraId="2B4BDBF7" w14:textId="77777777" w:rsidR="00A62D3E" w:rsidRDefault="00A62D3E">
            <w:pPr>
              <w:pStyle w:val="TAC"/>
            </w:pPr>
          </w:p>
          <w:p w14:paraId="18425100" w14:textId="77777777" w:rsidR="00A62D3E" w:rsidRDefault="00A62D3E">
            <w:pPr>
              <w:pStyle w:val="TAC"/>
            </w:pPr>
            <w:r w:rsidRPr="0036130D">
              <w:rPr>
                <w:szCs w:val="22"/>
              </w:rPr>
              <w:t xml:space="preserve">This parameter is not </w:t>
            </w:r>
            <w:r w:rsidR="009E27F6" w:rsidRPr="0036130D">
              <w:rPr>
                <w:szCs w:val="22"/>
              </w:rPr>
              <w:t>writeable</w:t>
            </w:r>
            <w:r w:rsidRPr="0036130D">
              <w:rPr>
                <w:szCs w:val="22"/>
              </w:rPr>
              <w:t>.</w:t>
            </w:r>
          </w:p>
        </w:tc>
        <w:tc>
          <w:tcPr>
            <w:tcW w:w="1275" w:type="dxa"/>
          </w:tcPr>
          <w:p w14:paraId="432A1E4E" w14:textId="77777777" w:rsidR="00A62D3E" w:rsidRDefault="00A62D3E">
            <w:pPr>
              <w:pStyle w:val="TAC"/>
            </w:pPr>
            <w:r>
              <w:t>TDD/FDD</w:t>
            </w:r>
          </w:p>
        </w:tc>
        <w:tc>
          <w:tcPr>
            <w:tcW w:w="1276" w:type="dxa"/>
          </w:tcPr>
          <w:p w14:paraId="41D95DBE" w14:textId="77777777" w:rsidR="00A62D3E" w:rsidRDefault="00A62D3E">
            <w:pPr>
              <w:pStyle w:val="TAC"/>
            </w:pPr>
            <w:r>
              <w:t>No</w:t>
            </w:r>
          </w:p>
        </w:tc>
      </w:tr>
      <w:tr w:rsidR="00A62D3E" w14:paraId="735D55B2" w14:textId="77777777" w:rsidTr="0036130D">
        <w:trPr>
          <w:cantSplit/>
        </w:trPr>
        <w:tc>
          <w:tcPr>
            <w:tcW w:w="2107" w:type="dxa"/>
          </w:tcPr>
          <w:p w14:paraId="2C48181B" w14:textId="77777777" w:rsidR="00A62D3E" w:rsidRDefault="00A62D3E">
            <w:pPr>
              <w:pStyle w:val="TAC"/>
            </w:pPr>
            <w:r>
              <w:t>ReportInterval</w:t>
            </w:r>
          </w:p>
        </w:tc>
        <w:tc>
          <w:tcPr>
            <w:tcW w:w="3530" w:type="dxa"/>
          </w:tcPr>
          <w:p w14:paraId="64D18299" w14:textId="77777777" w:rsidR="00A62D3E" w:rsidRDefault="00A62D3E">
            <w:pPr>
              <w:pStyle w:val="TAC"/>
            </w:pPr>
            <w:r>
              <w:t xml:space="preserve">Interval between successive measurement reports.  Corresponds to parameter </w:t>
            </w:r>
            <w:r w:rsidRPr="0036130D">
              <w:rPr>
                <w:i/>
                <w:iCs/>
              </w:rPr>
              <w:t>reportInterval</w:t>
            </w:r>
            <w:r>
              <w:t xml:space="preserve"> specified in </w:t>
            </w:r>
            <w:r w:rsidRPr="0036130D">
              <w:rPr>
                <w:i/>
                <w:iCs/>
              </w:rPr>
              <w:t>ReportConfigEUTRA</w:t>
            </w:r>
            <w:r>
              <w:t xml:space="preserve"> IE in 3GPP TS 36.331 section 6.3.5. </w:t>
            </w:r>
          </w:p>
        </w:tc>
        <w:tc>
          <w:tcPr>
            <w:tcW w:w="1701" w:type="dxa"/>
          </w:tcPr>
          <w:p w14:paraId="548C09AA" w14:textId="77777777" w:rsidR="00A62D3E" w:rsidRPr="0036130D" w:rsidRDefault="00A62D3E">
            <w:pPr>
              <w:pStyle w:val="TAC"/>
              <w:rPr>
                <w:lang w:val="nb-NO"/>
              </w:rPr>
            </w:pPr>
            <w:r w:rsidRPr="0036130D">
              <w:rPr>
                <w:lang w:val="nb-NO"/>
              </w:rPr>
              <w:t>Enum{ms120, ms240, ms480, ms640, ms1024, ms2048, ms5120, ms10240, min1, min6, min12, min30, min60, spare3, spare2, spare1}</w:t>
            </w:r>
          </w:p>
          <w:p w14:paraId="1B5B8FAF" w14:textId="77777777" w:rsidR="00A62D3E" w:rsidRPr="0036130D" w:rsidRDefault="00A62D3E">
            <w:pPr>
              <w:pStyle w:val="TAC"/>
              <w:rPr>
                <w:lang w:val="nb-NO"/>
              </w:rPr>
            </w:pPr>
          </w:p>
          <w:p w14:paraId="22A3E6A5"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04D41905" w14:textId="77777777" w:rsidR="00A62D3E" w:rsidRDefault="00A62D3E">
            <w:pPr>
              <w:pStyle w:val="TAC"/>
            </w:pPr>
            <w:r>
              <w:t>TDD/FDD</w:t>
            </w:r>
          </w:p>
        </w:tc>
        <w:tc>
          <w:tcPr>
            <w:tcW w:w="1276" w:type="dxa"/>
          </w:tcPr>
          <w:p w14:paraId="57D07675" w14:textId="77777777" w:rsidR="00A62D3E" w:rsidRDefault="00A62D3E">
            <w:pPr>
              <w:pStyle w:val="TAC"/>
            </w:pPr>
            <w:r>
              <w:t>No</w:t>
            </w:r>
          </w:p>
        </w:tc>
      </w:tr>
      <w:tr w:rsidR="00A62D3E" w14:paraId="4B13104E" w14:textId="77777777" w:rsidTr="0036130D">
        <w:trPr>
          <w:cantSplit/>
        </w:trPr>
        <w:tc>
          <w:tcPr>
            <w:tcW w:w="2107" w:type="dxa"/>
          </w:tcPr>
          <w:p w14:paraId="5EAD7CC8" w14:textId="77777777" w:rsidR="00A62D3E" w:rsidRDefault="00A62D3E">
            <w:pPr>
              <w:pStyle w:val="TAC"/>
            </w:pPr>
            <w:r>
              <w:t>ReportAmount</w:t>
            </w:r>
          </w:p>
        </w:tc>
        <w:tc>
          <w:tcPr>
            <w:tcW w:w="3530" w:type="dxa"/>
          </w:tcPr>
          <w:p w14:paraId="4098ECE2" w14:textId="77777777" w:rsidR="00A62D3E" w:rsidRDefault="00A62D3E">
            <w:pPr>
              <w:pStyle w:val="TAC"/>
            </w:pPr>
            <w:r>
              <w:t xml:space="preserve">Number of times a measurement report is sent. Corresponds to parameter </w:t>
            </w:r>
            <w:r w:rsidRPr="0036130D">
              <w:rPr>
                <w:i/>
                <w:iCs/>
              </w:rPr>
              <w:t xml:space="preserve">reportAmount </w:t>
            </w:r>
            <w:r>
              <w:t xml:space="preserve">specified in </w:t>
            </w:r>
            <w:r w:rsidRPr="0036130D">
              <w:rPr>
                <w:i/>
                <w:iCs/>
              </w:rPr>
              <w:t>ReportConfigEUTRA</w:t>
            </w:r>
            <w:r>
              <w:t xml:space="preserve"> IE in 3GPP TS 36.331 section 6.3.5. </w:t>
            </w:r>
          </w:p>
        </w:tc>
        <w:tc>
          <w:tcPr>
            <w:tcW w:w="1701" w:type="dxa"/>
          </w:tcPr>
          <w:p w14:paraId="45C466FA" w14:textId="77777777" w:rsidR="00A62D3E" w:rsidRPr="0036130D" w:rsidRDefault="00A62D3E">
            <w:pPr>
              <w:pStyle w:val="TAC"/>
              <w:rPr>
                <w:lang w:val="pt-BR"/>
              </w:rPr>
            </w:pPr>
            <w:r w:rsidRPr="0036130D">
              <w:rPr>
                <w:lang w:val="pt-BR"/>
              </w:rPr>
              <w:t>{r1, r2, r4, r8, r16, r32, r64, infinity}</w:t>
            </w:r>
          </w:p>
          <w:p w14:paraId="1AAF6C99" w14:textId="77777777" w:rsidR="00A62D3E" w:rsidRPr="0036130D" w:rsidRDefault="00A62D3E">
            <w:pPr>
              <w:pStyle w:val="TAC"/>
              <w:rPr>
                <w:lang w:val="pt-BR"/>
              </w:rPr>
            </w:pPr>
          </w:p>
          <w:p w14:paraId="56E5F303" w14:textId="77777777" w:rsidR="00A62D3E" w:rsidRDefault="00A62D3E">
            <w:pPr>
              <w:pStyle w:val="TAC"/>
            </w:pPr>
            <w:r w:rsidRPr="0036130D">
              <w:rPr>
                <w:szCs w:val="22"/>
              </w:rPr>
              <w:t xml:space="preserve">This parameter is </w:t>
            </w:r>
            <w:r w:rsidR="009E27F6" w:rsidRPr="0036130D">
              <w:rPr>
                <w:szCs w:val="22"/>
              </w:rPr>
              <w:t>writeable</w:t>
            </w:r>
            <w:r w:rsidRPr="0036130D">
              <w:rPr>
                <w:szCs w:val="22"/>
              </w:rPr>
              <w:t>.</w:t>
            </w:r>
          </w:p>
        </w:tc>
        <w:tc>
          <w:tcPr>
            <w:tcW w:w="1275" w:type="dxa"/>
          </w:tcPr>
          <w:p w14:paraId="4EA8943A" w14:textId="77777777" w:rsidR="00A62D3E" w:rsidRDefault="00A62D3E">
            <w:pPr>
              <w:pStyle w:val="TAC"/>
            </w:pPr>
            <w:r>
              <w:t>TDD/FDD</w:t>
            </w:r>
          </w:p>
        </w:tc>
        <w:tc>
          <w:tcPr>
            <w:tcW w:w="1276" w:type="dxa"/>
          </w:tcPr>
          <w:p w14:paraId="344B629E" w14:textId="77777777" w:rsidR="00A62D3E" w:rsidRDefault="00A62D3E">
            <w:pPr>
              <w:pStyle w:val="TAC"/>
            </w:pPr>
            <w:r>
              <w:t>No</w:t>
            </w:r>
          </w:p>
        </w:tc>
      </w:tr>
    </w:tbl>
    <w:p w14:paraId="35655010" w14:textId="77777777" w:rsidR="00A62D3E" w:rsidRDefault="00A62D3E">
      <w:pPr>
        <w:pStyle w:val="FP"/>
      </w:pPr>
    </w:p>
    <w:p w14:paraId="0ABD337B" w14:textId="77777777" w:rsidR="00A62D3E" w:rsidRDefault="00A62D3E">
      <w:pPr>
        <w:pStyle w:val="Heading5"/>
      </w:pPr>
      <w:bookmarkStart w:id="52" w:name="_Toc406675295"/>
      <w:r>
        <w:lastRenderedPageBreak/>
        <w:t>6.1.5.2.2</w:t>
      </w:r>
      <w:r>
        <w:rPr>
          <w:rFonts w:ascii="Times New Roman" w:hAnsi="Times New Roman"/>
        </w:rPr>
        <w:tab/>
      </w:r>
      <w:r>
        <w:t>IRAT</w:t>
      </w:r>
      <w:bookmarkEnd w:id="52"/>
    </w:p>
    <w:p w14:paraId="176CBBF8" w14:textId="77777777" w:rsidR="00A62D3E" w:rsidRDefault="00A62D3E">
      <w:pPr>
        <w:keepNext/>
        <w:rPr>
          <w:color w:val="000000"/>
        </w:rPr>
      </w:pPr>
      <w:r>
        <w:rPr>
          <w:szCs w:val="22"/>
        </w:rPr>
        <w:t xml:space="preserve">This table contains </w:t>
      </w:r>
      <w:r>
        <w:rPr>
          <w:color w:val="000000"/>
        </w:rPr>
        <w:t>parameters related to IRAT connected mode mobility.</w:t>
      </w:r>
    </w:p>
    <w:p w14:paraId="4173DB1B"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0BEC4079" w14:textId="77777777" w:rsidTr="0036130D">
        <w:trPr>
          <w:cantSplit/>
          <w:tblHeader/>
        </w:trPr>
        <w:tc>
          <w:tcPr>
            <w:tcW w:w="2107" w:type="dxa"/>
          </w:tcPr>
          <w:p w14:paraId="14A975A0" w14:textId="77777777" w:rsidR="00A62D3E" w:rsidRDefault="00A62D3E">
            <w:pPr>
              <w:pStyle w:val="TAH"/>
            </w:pPr>
            <w:r>
              <w:t>Parameter Name</w:t>
            </w:r>
          </w:p>
        </w:tc>
        <w:tc>
          <w:tcPr>
            <w:tcW w:w="3530" w:type="dxa"/>
          </w:tcPr>
          <w:p w14:paraId="4412344C" w14:textId="77777777" w:rsidR="00A62D3E" w:rsidRDefault="00A62D3E">
            <w:pPr>
              <w:pStyle w:val="TAH"/>
            </w:pPr>
            <w:r>
              <w:t>Description</w:t>
            </w:r>
          </w:p>
        </w:tc>
        <w:tc>
          <w:tcPr>
            <w:tcW w:w="1701" w:type="dxa"/>
          </w:tcPr>
          <w:p w14:paraId="096D11CB" w14:textId="77777777" w:rsidR="00A62D3E" w:rsidRDefault="00A62D3E">
            <w:pPr>
              <w:pStyle w:val="TAH"/>
            </w:pPr>
            <w:r>
              <w:t>Valid Values</w:t>
            </w:r>
          </w:p>
        </w:tc>
        <w:tc>
          <w:tcPr>
            <w:tcW w:w="1275" w:type="dxa"/>
          </w:tcPr>
          <w:p w14:paraId="3850457B" w14:textId="77777777" w:rsidR="00A62D3E" w:rsidRDefault="00A62D3E">
            <w:pPr>
              <w:pStyle w:val="TAH"/>
            </w:pPr>
            <w:r>
              <w:t>TDD/FDD</w:t>
            </w:r>
          </w:p>
        </w:tc>
        <w:tc>
          <w:tcPr>
            <w:tcW w:w="1276" w:type="dxa"/>
          </w:tcPr>
          <w:p w14:paraId="7A864404" w14:textId="77777777" w:rsidR="00A62D3E" w:rsidRDefault="00A62D3E">
            <w:pPr>
              <w:pStyle w:val="TAH"/>
            </w:pPr>
            <w:r>
              <w:t>Applicable to HNB</w:t>
            </w:r>
          </w:p>
        </w:tc>
      </w:tr>
      <w:tr w:rsidR="00A62D3E" w14:paraId="1B524E65" w14:textId="77777777" w:rsidTr="0036130D">
        <w:trPr>
          <w:cantSplit/>
        </w:trPr>
        <w:tc>
          <w:tcPr>
            <w:tcW w:w="2107" w:type="dxa"/>
          </w:tcPr>
          <w:p w14:paraId="01720E8B" w14:textId="77777777" w:rsidR="00A62D3E" w:rsidRDefault="00A62D3E">
            <w:pPr>
              <w:pStyle w:val="TAL"/>
            </w:pPr>
            <w:r>
              <w:t>QoffsettUTRA</w:t>
            </w:r>
          </w:p>
        </w:tc>
        <w:tc>
          <w:tcPr>
            <w:tcW w:w="3530" w:type="dxa"/>
          </w:tcPr>
          <w:p w14:paraId="0FA4A0E6" w14:textId="77777777" w:rsidR="00A62D3E" w:rsidRDefault="00A62D3E">
            <w:pPr>
              <w:pStyle w:val="TAL"/>
            </w:pPr>
            <w:r>
              <w:t xml:space="preserve">Indicates a UTRA-specific offset to be applied when evaluating triggering conditions for measurement reporting in connected mode. Corresponds to parameter </w:t>
            </w:r>
            <w:r w:rsidRPr="0036130D">
              <w:rPr>
                <w:i/>
                <w:iCs/>
              </w:rPr>
              <w:t>offsetFreq</w:t>
            </w:r>
            <w:r>
              <w:t xml:space="preserve"> included in the IE </w:t>
            </w:r>
            <w:r w:rsidRPr="0036130D">
              <w:rPr>
                <w:i/>
              </w:rPr>
              <w:t>MeasObjectUTRA</w:t>
            </w:r>
            <w:r w:rsidRPr="0036130D">
              <w:rPr>
                <w:iCs/>
              </w:rPr>
              <w:t xml:space="preserve"> specified in 3GPP TS 36.331.</w:t>
            </w:r>
          </w:p>
        </w:tc>
        <w:tc>
          <w:tcPr>
            <w:tcW w:w="1701" w:type="dxa"/>
          </w:tcPr>
          <w:p w14:paraId="39BD4616" w14:textId="77777777" w:rsidR="00A62D3E" w:rsidRDefault="00A62D3E">
            <w:pPr>
              <w:pStyle w:val="TAL"/>
            </w:pPr>
            <w:r>
              <w:t>Integer [-15:15]</w:t>
            </w:r>
          </w:p>
          <w:p w14:paraId="2D36979E" w14:textId="77777777" w:rsidR="00A62D3E" w:rsidRDefault="00A62D3E">
            <w:pPr>
              <w:pStyle w:val="TAL"/>
            </w:pPr>
          </w:p>
          <w:p w14:paraId="22634D7C" w14:textId="77777777" w:rsidR="00551EBD" w:rsidRDefault="00A62D3E" w:rsidP="00551EBD">
            <w:pPr>
              <w:pStyle w:val="TAL"/>
            </w:pPr>
            <w:r>
              <w:t>This parameter is settable by operator</w:t>
            </w:r>
          </w:p>
          <w:p w14:paraId="56A053A7" w14:textId="77777777" w:rsidR="00551EBD" w:rsidRDefault="00551EBD" w:rsidP="00551EBD">
            <w:pPr>
              <w:pStyle w:val="TAL"/>
            </w:pPr>
          </w:p>
          <w:p w14:paraId="5FB6240E" w14:textId="77777777" w:rsidR="00A62D3E" w:rsidRDefault="00551EBD" w:rsidP="00551EBD">
            <w:pPr>
              <w:pStyle w:val="TAL"/>
            </w:pPr>
            <w:r>
              <w:t>HeMS may provide one or more values and/or range of values for the HeNB to choose from.</w:t>
            </w:r>
            <w:r w:rsidR="00A62D3E">
              <w:t>.</w:t>
            </w:r>
          </w:p>
        </w:tc>
        <w:tc>
          <w:tcPr>
            <w:tcW w:w="1275" w:type="dxa"/>
          </w:tcPr>
          <w:p w14:paraId="6992069F" w14:textId="77777777" w:rsidR="00A62D3E" w:rsidRDefault="00A62D3E">
            <w:pPr>
              <w:pStyle w:val="TAL"/>
            </w:pPr>
            <w:r>
              <w:t>TDD/FDD</w:t>
            </w:r>
          </w:p>
        </w:tc>
        <w:tc>
          <w:tcPr>
            <w:tcW w:w="1276" w:type="dxa"/>
          </w:tcPr>
          <w:p w14:paraId="2215044A" w14:textId="77777777" w:rsidR="00A62D3E" w:rsidRDefault="00A62D3E">
            <w:pPr>
              <w:pStyle w:val="TAL"/>
            </w:pPr>
            <w:r>
              <w:t>No</w:t>
            </w:r>
          </w:p>
        </w:tc>
      </w:tr>
      <w:tr w:rsidR="00A62D3E" w14:paraId="04BED62B" w14:textId="77777777" w:rsidTr="0036130D">
        <w:trPr>
          <w:cantSplit/>
        </w:trPr>
        <w:tc>
          <w:tcPr>
            <w:tcW w:w="2107" w:type="dxa"/>
          </w:tcPr>
          <w:p w14:paraId="3F96456B" w14:textId="77777777" w:rsidR="00A62D3E" w:rsidRDefault="00A62D3E">
            <w:pPr>
              <w:pStyle w:val="TAL"/>
            </w:pPr>
            <w:r>
              <w:t>FilterCoefficientUTRA</w:t>
            </w:r>
          </w:p>
        </w:tc>
        <w:tc>
          <w:tcPr>
            <w:tcW w:w="3530" w:type="dxa"/>
          </w:tcPr>
          <w:p w14:paraId="02F1F3B7" w14:textId="77777777" w:rsidR="00A62D3E" w:rsidRDefault="00A62D3E">
            <w:pPr>
              <w:pStyle w:val="TAL"/>
            </w:pPr>
            <w:r>
              <w:t>Filtering coefficient used for UTRA measurements. Value fc0 corresponds to k = 0, fc1 corresponds to k = 1, and so on. Corresponds to</w:t>
            </w:r>
            <w:r w:rsidRPr="0036130D">
              <w:rPr>
                <w:i/>
                <w:iCs/>
              </w:rPr>
              <w:t xml:space="preserve"> filterCoefficient </w:t>
            </w:r>
            <w:r>
              <w:t xml:space="preserve">parameter specified in  </w:t>
            </w:r>
            <w:r w:rsidRPr="0036130D">
              <w:rPr>
                <w:i/>
                <w:iCs/>
              </w:rPr>
              <w:t>QuantityConfigUTRA</w:t>
            </w:r>
            <w:r>
              <w:t xml:space="preserve"> IE in 3GPP TS 36.331 section 6.3.5</w:t>
            </w:r>
          </w:p>
        </w:tc>
        <w:tc>
          <w:tcPr>
            <w:tcW w:w="1701" w:type="dxa"/>
          </w:tcPr>
          <w:p w14:paraId="171F5ECB" w14:textId="77777777" w:rsidR="00A62D3E" w:rsidRDefault="00A62D3E">
            <w:pPr>
              <w:pStyle w:val="TAL"/>
            </w:pPr>
            <w:r>
              <w:t>Enum{fc0, fc1, fc2, fc3, fc4, fc5, fc6, fc7, fc8, fc9, fc11, fc13, fc15, fc17, fc19}</w:t>
            </w:r>
          </w:p>
          <w:p w14:paraId="298444C7" w14:textId="77777777" w:rsidR="00A62D3E" w:rsidRDefault="00A62D3E">
            <w:pPr>
              <w:pStyle w:val="TAL"/>
            </w:pPr>
          </w:p>
          <w:p w14:paraId="524F4528"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p>
          <w:p w14:paraId="461CF895" w14:textId="77777777" w:rsidR="00551EBD" w:rsidRPr="0036130D" w:rsidRDefault="00551EBD" w:rsidP="00551EBD">
            <w:pPr>
              <w:pStyle w:val="TAL"/>
              <w:rPr>
                <w:szCs w:val="22"/>
              </w:rPr>
            </w:pPr>
          </w:p>
          <w:p w14:paraId="607938EE" w14:textId="77777777" w:rsidR="00A62D3E" w:rsidRDefault="00551EBD" w:rsidP="00551EBD">
            <w:pPr>
              <w:pStyle w:val="TAL"/>
            </w:pPr>
            <w:r>
              <w:t>HeMS may provide one or more values and/or range of values for the HeNB to choose from.</w:t>
            </w:r>
            <w:r w:rsidR="00A62D3E" w:rsidRPr="0036130D">
              <w:rPr>
                <w:szCs w:val="22"/>
              </w:rPr>
              <w:t>.</w:t>
            </w:r>
          </w:p>
        </w:tc>
        <w:tc>
          <w:tcPr>
            <w:tcW w:w="1275" w:type="dxa"/>
          </w:tcPr>
          <w:p w14:paraId="2589E345" w14:textId="77777777" w:rsidR="00A62D3E" w:rsidRDefault="00A62D3E">
            <w:pPr>
              <w:pStyle w:val="TAL"/>
            </w:pPr>
            <w:r>
              <w:t>TDD/FDD</w:t>
            </w:r>
          </w:p>
        </w:tc>
        <w:tc>
          <w:tcPr>
            <w:tcW w:w="1276" w:type="dxa"/>
          </w:tcPr>
          <w:p w14:paraId="35E09B9E" w14:textId="77777777" w:rsidR="00A62D3E" w:rsidRDefault="00A62D3E">
            <w:pPr>
              <w:pStyle w:val="TAL"/>
            </w:pPr>
            <w:r>
              <w:t>No</w:t>
            </w:r>
          </w:p>
        </w:tc>
      </w:tr>
      <w:tr w:rsidR="00A62D3E" w14:paraId="3B43B365" w14:textId="77777777" w:rsidTr="0036130D">
        <w:trPr>
          <w:cantSplit/>
        </w:trPr>
        <w:tc>
          <w:tcPr>
            <w:tcW w:w="2107" w:type="dxa"/>
          </w:tcPr>
          <w:p w14:paraId="282AD3F7" w14:textId="77777777" w:rsidR="00A62D3E" w:rsidRDefault="00A62D3E">
            <w:pPr>
              <w:pStyle w:val="TAL"/>
            </w:pPr>
            <w:r>
              <w:t>MeasQuantityUTRAFDD</w:t>
            </w:r>
          </w:p>
        </w:tc>
        <w:tc>
          <w:tcPr>
            <w:tcW w:w="3530" w:type="dxa"/>
          </w:tcPr>
          <w:p w14:paraId="0E1261E2" w14:textId="77777777" w:rsidR="00A62D3E" w:rsidRDefault="00A62D3E">
            <w:pPr>
              <w:pStyle w:val="TAL"/>
            </w:pPr>
            <w:r>
              <w:t xml:space="preserve">Measurement quantity used for UTRA measurements. Corresponds to </w:t>
            </w:r>
            <w:r w:rsidRPr="0036130D">
              <w:rPr>
                <w:i/>
                <w:iCs/>
              </w:rPr>
              <w:t>measQuantityUTRA-FDD</w:t>
            </w:r>
            <w:r>
              <w:t xml:space="preserve"> parameter specified in </w:t>
            </w:r>
            <w:r w:rsidRPr="0036130D">
              <w:rPr>
                <w:i/>
                <w:iCs/>
              </w:rPr>
              <w:t>QuantityConfigUTRA</w:t>
            </w:r>
            <w:r>
              <w:t xml:space="preserve"> IE in 3GPP TS 36.331 section 6.3.5</w:t>
            </w:r>
          </w:p>
        </w:tc>
        <w:tc>
          <w:tcPr>
            <w:tcW w:w="1701" w:type="dxa"/>
          </w:tcPr>
          <w:p w14:paraId="7241C296" w14:textId="77777777" w:rsidR="00A62D3E" w:rsidRDefault="00A62D3E">
            <w:pPr>
              <w:pStyle w:val="TAL"/>
            </w:pPr>
            <w:r>
              <w:t>Enum{cpich-RSCP, cpich-EcN0}</w:t>
            </w:r>
          </w:p>
          <w:p w14:paraId="5FD2EA21" w14:textId="77777777" w:rsidR="00A62D3E" w:rsidRDefault="00A62D3E">
            <w:pPr>
              <w:pStyle w:val="TAL"/>
            </w:pPr>
          </w:p>
          <w:p w14:paraId="396CD4B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F2983CB" w14:textId="77777777" w:rsidR="00A62D3E" w:rsidRDefault="00A62D3E">
            <w:pPr>
              <w:pStyle w:val="TAL"/>
            </w:pPr>
            <w:r>
              <w:t>TDD/FDD</w:t>
            </w:r>
          </w:p>
        </w:tc>
        <w:tc>
          <w:tcPr>
            <w:tcW w:w="1276" w:type="dxa"/>
          </w:tcPr>
          <w:p w14:paraId="16B1BA45" w14:textId="77777777" w:rsidR="00A62D3E" w:rsidRDefault="00A62D3E">
            <w:pPr>
              <w:pStyle w:val="TAL"/>
            </w:pPr>
            <w:r>
              <w:t>No</w:t>
            </w:r>
          </w:p>
        </w:tc>
      </w:tr>
      <w:tr w:rsidR="00A62D3E" w14:paraId="75ECB211" w14:textId="77777777" w:rsidTr="0036130D">
        <w:trPr>
          <w:cantSplit/>
        </w:trPr>
        <w:tc>
          <w:tcPr>
            <w:tcW w:w="2107" w:type="dxa"/>
          </w:tcPr>
          <w:p w14:paraId="2F460ABA" w14:textId="77777777" w:rsidR="00A62D3E" w:rsidRDefault="00A62D3E">
            <w:pPr>
              <w:pStyle w:val="TAL"/>
            </w:pPr>
            <w:r>
              <w:t>B1ThresholdUTRARSCP</w:t>
            </w:r>
          </w:p>
        </w:tc>
        <w:tc>
          <w:tcPr>
            <w:tcW w:w="3530" w:type="dxa"/>
          </w:tcPr>
          <w:p w14:paraId="2D163DAA" w14:textId="77777777" w:rsidR="00A62D3E" w:rsidRDefault="00A62D3E">
            <w:pPr>
              <w:pStyle w:val="TAL"/>
            </w:pPr>
            <w:r>
              <w:t xml:space="preserve">RSCP threshold to be used in UTRA measurement report triggering condition for event b1. Mapping to actual dBm values is specified in 3GPP TS 25.133. Corresponds to parameter </w:t>
            </w:r>
            <w:r w:rsidRPr="0036130D">
              <w:rPr>
                <w:i/>
                <w:iCs/>
              </w:rPr>
              <w:t>b1-ThresholdULTA:utra-RSCP</w:t>
            </w:r>
            <w:r>
              <w:t xml:space="preserve"> specified in </w:t>
            </w:r>
            <w:r w:rsidRPr="0036130D">
              <w:rPr>
                <w:i/>
                <w:iCs/>
              </w:rPr>
              <w:t>ReportConfigInterRAT</w:t>
            </w:r>
            <w:r>
              <w:t xml:space="preserve"> IE in 3GPP TS 36.331 section 6.3.5.</w:t>
            </w:r>
          </w:p>
        </w:tc>
        <w:tc>
          <w:tcPr>
            <w:tcW w:w="1701" w:type="dxa"/>
          </w:tcPr>
          <w:p w14:paraId="49487029" w14:textId="77777777" w:rsidR="00A62D3E" w:rsidRDefault="00A62D3E">
            <w:pPr>
              <w:pStyle w:val="TAL"/>
            </w:pPr>
            <w:r>
              <w:t>int[-5..91]</w:t>
            </w:r>
          </w:p>
          <w:p w14:paraId="7B03A0B8" w14:textId="77777777" w:rsidR="00A62D3E" w:rsidRDefault="00A62D3E">
            <w:pPr>
              <w:pStyle w:val="TAL"/>
            </w:pPr>
          </w:p>
          <w:p w14:paraId="5539AC2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08E3102" w14:textId="77777777" w:rsidR="00A62D3E" w:rsidRDefault="00A62D3E">
            <w:pPr>
              <w:pStyle w:val="TAL"/>
            </w:pPr>
            <w:r>
              <w:t>TDD/FDD</w:t>
            </w:r>
          </w:p>
        </w:tc>
        <w:tc>
          <w:tcPr>
            <w:tcW w:w="1276" w:type="dxa"/>
          </w:tcPr>
          <w:p w14:paraId="09FACF3B" w14:textId="77777777" w:rsidR="00A62D3E" w:rsidRDefault="00A62D3E">
            <w:pPr>
              <w:pStyle w:val="TAL"/>
            </w:pPr>
            <w:r>
              <w:t>No</w:t>
            </w:r>
          </w:p>
        </w:tc>
      </w:tr>
      <w:tr w:rsidR="00A62D3E" w14:paraId="4A4CB414" w14:textId="77777777" w:rsidTr="0036130D">
        <w:trPr>
          <w:cantSplit/>
        </w:trPr>
        <w:tc>
          <w:tcPr>
            <w:tcW w:w="2107" w:type="dxa"/>
          </w:tcPr>
          <w:p w14:paraId="147839C1" w14:textId="77777777" w:rsidR="00A62D3E" w:rsidRDefault="00A62D3E">
            <w:pPr>
              <w:pStyle w:val="TAL"/>
            </w:pPr>
            <w:r>
              <w:t>B1ThresholdUTRA EcN0</w:t>
            </w:r>
          </w:p>
        </w:tc>
        <w:tc>
          <w:tcPr>
            <w:tcW w:w="3530" w:type="dxa"/>
          </w:tcPr>
          <w:p w14:paraId="634C5317" w14:textId="77777777" w:rsidR="00A62D3E" w:rsidRDefault="00A62D3E">
            <w:pPr>
              <w:pStyle w:val="TAL"/>
            </w:pPr>
            <w:r>
              <w:t xml:space="preserve">EcN0 threshold to be used in UTRA measurement report triggering condition for event b1. Mapping to actual dBm values is specified in 3GPP TS 25.133. Corresponds to parameter </w:t>
            </w:r>
            <w:r w:rsidRPr="0036130D">
              <w:rPr>
                <w:i/>
                <w:iCs/>
              </w:rPr>
              <w:t>b1-ThresholdULTA:utra-EcN0</w:t>
            </w:r>
            <w:r>
              <w:t xml:space="preserve"> specified in </w:t>
            </w:r>
            <w:r w:rsidRPr="0036130D">
              <w:rPr>
                <w:i/>
                <w:iCs/>
              </w:rPr>
              <w:t>ReportConfigInterRAT</w:t>
            </w:r>
            <w:r>
              <w:t xml:space="preserve"> IE in 3GPP TS 36.331 section 6.3.5.</w:t>
            </w:r>
          </w:p>
        </w:tc>
        <w:tc>
          <w:tcPr>
            <w:tcW w:w="1701" w:type="dxa"/>
          </w:tcPr>
          <w:p w14:paraId="021C791E" w14:textId="77777777" w:rsidR="00A62D3E" w:rsidRDefault="00A62D3E">
            <w:pPr>
              <w:pStyle w:val="TAL"/>
            </w:pPr>
            <w:r>
              <w:t>int[0..49]</w:t>
            </w:r>
          </w:p>
          <w:p w14:paraId="195F2C9F" w14:textId="77777777" w:rsidR="00A62D3E" w:rsidRDefault="00A62D3E">
            <w:pPr>
              <w:pStyle w:val="TAL"/>
            </w:pPr>
          </w:p>
          <w:p w14:paraId="733F967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97D6299" w14:textId="77777777" w:rsidR="00A62D3E" w:rsidRDefault="00A62D3E">
            <w:pPr>
              <w:pStyle w:val="TAL"/>
            </w:pPr>
            <w:r>
              <w:t>TDD/FDD</w:t>
            </w:r>
          </w:p>
        </w:tc>
        <w:tc>
          <w:tcPr>
            <w:tcW w:w="1276" w:type="dxa"/>
          </w:tcPr>
          <w:p w14:paraId="0A3C671F" w14:textId="77777777" w:rsidR="00A62D3E" w:rsidRDefault="00A62D3E">
            <w:pPr>
              <w:pStyle w:val="TAL"/>
            </w:pPr>
            <w:r>
              <w:t>No</w:t>
            </w:r>
          </w:p>
        </w:tc>
      </w:tr>
      <w:tr w:rsidR="00A62D3E" w14:paraId="063E0FE5" w14:textId="77777777" w:rsidTr="0036130D">
        <w:trPr>
          <w:cantSplit/>
        </w:trPr>
        <w:tc>
          <w:tcPr>
            <w:tcW w:w="2107" w:type="dxa"/>
          </w:tcPr>
          <w:p w14:paraId="7BA5365C" w14:textId="77777777" w:rsidR="00A62D3E" w:rsidRDefault="00A62D3E">
            <w:pPr>
              <w:pStyle w:val="TAL"/>
            </w:pPr>
            <w:r>
              <w:lastRenderedPageBreak/>
              <w:t>QoffsetGERAN</w:t>
            </w:r>
          </w:p>
        </w:tc>
        <w:tc>
          <w:tcPr>
            <w:tcW w:w="3530" w:type="dxa"/>
          </w:tcPr>
          <w:p w14:paraId="0C235220" w14:textId="77777777" w:rsidR="00A62D3E" w:rsidRDefault="00A62D3E">
            <w:pPr>
              <w:pStyle w:val="TAL"/>
            </w:pPr>
            <w:r>
              <w:t xml:space="preserve">Indicates a GERAN-specific offset to be applied when evaluating triggering conditions for measurement reporting in connected mode. Corresponds to parameter </w:t>
            </w:r>
            <w:r w:rsidRPr="0036130D">
              <w:rPr>
                <w:i/>
                <w:iCs/>
              </w:rPr>
              <w:t>offsetFreq</w:t>
            </w:r>
            <w:r>
              <w:t xml:space="preserve"> included in the IE </w:t>
            </w:r>
            <w:r w:rsidRPr="0036130D">
              <w:rPr>
                <w:i/>
              </w:rPr>
              <w:t>MeasObjectGERAN</w:t>
            </w:r>
            <w:r w:rsidRPr="0036130D">
              <w:rPr>
                <w:iCs/>
              </w:rPr>
              <w:t xml:space="preserve"> specified in 3GPP TS 36.331.</w:t>
            </w:r>
          </w:p>
        </w:tc>
        <w:tc>
          <w:tcPr>
            <w:tcW w:w="1701" w:type="dxa"/>
          </w:tcPr>
          <w:p w14:paraId="42123BEA" w14:textId="77777777" w:rsidR="00A62D3E" w:rsidRDefault="00A62D3E">
            <w:pPr>
              <w:pStyle w:val="TAL"/>
            </w:pPr>
            <w:r>
              <w:t>Integer [-15:15]</w:t>
            </w:r>
          </w:p>
          <w:p w14:paraId="509152E1" w14:textId="77777777" w:rsidR="00A62D3E" w:rsidRDefault="00A62D3E">
            <w:pPr>
              <w:pStyle w:val="TAL"/>
            </w:pPr>
          </w:p>
          <w:p w14:paraId="72255787" w14:textId="77777777" w:rsidR="00551EBD" w:rsidRDefault="00A62D3E" w:rsidP="00551EBD">
            <w:pPr>
              <w:pStyle w:val="TAL"/>
            </w:pPr>
            <w:r>
              <w:t>This parameter is settable by operator</w:t>
            </w:r>
          </w:p>
          <w:p w14:paraId="1D9BD56C" w14:textId="77777777" w:rsidR="00551EBD" w:rsidRDefault="00551EBD" w:rsidP="00551EBD">
            <w:pPr>
              <w:pStyle w:val="TAL"/>
            </w:pPr>
          </w:p>
          <w:p w14:paraId="7E5761FA" w14:textId="77777777" w:rsidR="00A62D3E" w:rsidRDefault="00551EBD" w:rsidP="00551EBD">
            <w:pPr>
              <w:pStyle w:val="TAL"/>
            </w:pPr>
            <w:r>
              <w:t>HeMS may provide one or more values and/or range of values for the HeNB to choose from.</w:t>
            </w:r>
            <w:r w:rsidR="00A62D3E">
              <w:t>.</w:t>
            </w:r>
          </w:p>
        </w:tc>
        <w:tc>
          <w:tcPr>
            <w:tcW w:w="1275" w:type="dxa"/>
          </w:tcPr>
          <w:p w14:paraId="7956BA8A" w14:textId="77777777" w:rsidR="00A62D3E" w:rsidRDefault="00A62D3E">
            <w:pPr>
              <w:pStyle w:val="TAL"/>
            </w:pPr>
            <w:r>
              <w:t>TDD/FDD</w:t>
            </w:r>
          </w:p>
        </w:tc>
        <w:tc>
          <w:tcPr>
            <w:tcW w:w="1276" w:type="dxa"/>
          </w:tcPr>
          <w:p w14:paraId="0F3F30C1" w14:textId="77777777" w:rsidR="00A62D3E" w:rsidRDefault="00A62D3E">
            <w:pPr>
              <w:pStyle w:val="TAL"/>
            </w:pPr>
            <w:r>
              <w:t>No</w:t>
            </w:r>
          </w:p>
        </w:tc>
      </w:tr>
      <w:tr w:rsidR="00A62D3E" w14:paraId="6CBFABB3" w14:textId="77777777" w:rsidTr="0036130D">
        <w:trPr>
          <w:cantSplit/>
        </w:trPr>
        <w:tc>
          <w:tcPr>
            <w:tcW w:w="2107" w:type="dxa"/>
          </w:tcPr>
          <w:p w14:paraId="15F46503" w14:textId="77777777" w:rsidR="00A62D3E" w:rsidRDefault="00A62D3E">
            <w:pPr>
              <w:pStyle w:val="TAL"/>
            </w:pPr>
            <w:r>
              <w:t>FilterCoefficientGERAN</w:t>
            </w:r>
          </w:p>
        </w:tc>
        <w:tc>
          <w:tcPr>
            <w:tcW w:w="3530" w:type="dxa"/>
          </w:tcPr>
          <w:p w14:paraId="5BD3ECFE" w14:textId="77777777" w:rsidR="00A62D3E" w:rsidRDefault="00A62D3E">
            <w:pPr>
              <w:pStyle w:val="TAL"/>
            </w:pPr>
            <w:r>
              <w:t xml:space="preserve">Filtering coefficient used for GERAN measurements. Value fc0 corresponds to k = 0, fc1 corresponds to k = 1, and so on. Corresponds to </w:t>
            </w:r>
            <w:r w:rsidRPr="0036130D">
              <w:rPr>
                <w:i/>
                <w:iCs/>
              </w:rPr>
              <w:t>filterCoefficien</w:t>
            </w:r>
            <w:r>
              <w:t xml:space="preserve">t parameter specified in </w:t>
            </w:r>
            <w:r w:rsidRPr="0036130D">
              <w:rPr>
                <w:i/>
                <w:iCs/>
              </w:rPr>
              <w:t xml:space="preserve"> QuantityConfigGERAN</w:t>
            </w:r>
            <w:r>
              <w:t xml:space="preserve"> IE in 3GPP TS 36.331 section 6.3.5</w:t>
            </w:r>
          </w:p>
        </w:tc>
        <w:tc>
          <w:tcPr>
            <w:tcW w:w="1701" w:type="dxa"/>
          </w:tcPr>
          <w:p w14:paraId="6C37C25C" w14:textId="77777777" w:rsidR="00A62D3E" w:rsidRDefault="00A62D3E">
            <w:pPr>
              <w:pStyle w:val="TAL"/>
            </w:pPr>
            <w:r>
              <w:t>Enum{fc0, fc1, fc2, fc3, fc4, fc5, fc6, fc7, fc8, fc9, fc11, fc13, fc15, fc17, fc19}</w:t>
            </w:r>
          </w:p>
          <w:p w14:paraId="32282774" w14:textId="77777777" w:rsidR="00A62D3E" w:rsidRDefault="00A62D3E">
            <w:pPr>
              <w:pStyle w:val="TAL"/>
            </w:pPr>
          </w:p>
          <w:p w14:paraId="497E537F"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p>
          <w:p w14:paraId="0E561E7C" w14:textId="77777777" w:rsidR="00551EBD" w:rsidRPr="0036130D" w:rsidRDefault="00551EBD" w:rsidP="00551EBD">
            <w:pPr>
              <w:pStyle w:val="TAL"/>
              <w:rPr>
                <w:szCs w:val="22"/>
              </w:rPr>
            </w:pPr>
          </w:p>
          <w:p w14:paraId="18DC2B61" w14:textId="77777777" w:rsidR="00A62D3E" w:rsidRDefault="00551EBD" w:rsidP="00551EBD">
            <w:pPr>
              <w:pStyle w:val="TAL"/>
            </w:pPr>
            <w:r>
              <w:t>HeMS may provide one or more values and/or range of values for the HeNB to choose from.</w:t>
            </w:r>
            <w:r w:rsidR="00A62D3E" w:rsidRPr="0036130D">
              <w:rPr>
                <w:szCs w:val="22"/>
              </w:rPr>
              <w:t>.</w:t>
            </w:r>
          </w:p>
        </w:tc>
        <w:tc>
          <w:tcPr>
            <w:tcW w:w="1275" w:type="dxa"/>
          </w:tcPr>
          <w:p w14:paraId="5178E1C8" w14:textId="77777777" w:rsidR="00A62D3E" w:rsidRDefault="00A62D3E">
            <w:pPr>
              <w:pStyle w:val="TAL"/>
            </w:pPr>
            <w:r>
              <w:t>TDD/FDD</w:t>
            </w:r>
          </w:p>
        </w:tc>
        <w:tc>
          <w:tcPr>
            <w:tcW w:w="1276" w:type="dxa"/>
          </w:tcPr>
          <w:p w14:paraId="257AA2AE" w14:textId="77777777" w:rsidR="00A62D3E" w:rsidRDefault="00A62D3E">
            <w:pPr>
              <w:pStyle w:val="TAL"/>
            </w:pPr>
            <w:r>
              <w:t>No</w:t>
            </w:r>
          </w:p>
        </w:tc>
      </w:tr>
      <w:tr w:rsidR="00A62D3E" w14:paraId="27C0078D" w14:textId="77777777" w:rsidTr="0036130D">
        <w:trPr>
          <w:cantSplit/>
        </w:trPr>
        <w:tc>
          <w:tcPr>
            <w:tcW w:w="2107" w:type="dxa"/>
          </w:tcPr>
          <w:p w14:paraId="102ADE9A" w14:textId="77777777" w:rsidR="00A62D3E" w:rsidRDefault="00A62D3E">
            <w:pPr>
              <w:pStyle w:val="TAL"/>
            </w:pPr>
            <w:r>
              <w:t>B1ThresholdGERAN</w:t>
            </w:r>
          </w:p>
        </w:tc>
        <w:tc>
          <w:tcPr>
            <w:tcW w:w="3530" w:type="dxa"/>
          </w:tcPr>
          <w:p w14:paraId="57AA7510" w14:textId="77777777" w:rsidR="00A62D3E" w:rsidRDefault="00A62D3E">
            <w:pPr>
              <w:pStyle w:val="TAL"/>
            </w:pPr>
            <w:r>
              <w:t xml:space="preserve">Threshold to be used in GERAN measurement report triggering condition for event b1. Mapping to actual dBm values is specified in 3GPP TS 45.008. Corresponds to parameter </w:t>
            </w:r>
            <w:r w:rsidRPr="0036130D">
              <w:rPr>
                <w:i/>
                <w:iCs/>
              </w:rPr>
              <w:t>b1-ThresholdGERAN</w:t>
            </w:r>
            <w:r>
              <w:t xml:space="preserve"> specified in </w:t>
            </w:r>
            <w:r w:rsidRPr="0036130D">
              <w:rPr>
                <w:i/>
                <w:iCs/>
              </w:rPr>
              <w:t>ReportConfigInterRAT</w:t>
            </w:r>
            <w:r>
              <w:t xml:space="preserve"> IE in 3GPP TS 36.331 section 6.3.5.</w:t>
            </w:r>
          </w:p>
        </w:tc>
        <w:tc>
          <w:tcPr>
            <w:tcW w:w="1701" w:type="dxa"/>
          </w:tcPr>
          <w:p w14:paraId="4159CCB7" w14:textId="77777777" w:rsidR="00A62D3E" w:rsidRDefault="00A62D3E">
            <w:pPr>
              <w:pStyle w:val="TAL"/>
            </w:pPr>
            <w:r>
              <w:t>int[0..63]</w:t>
            </w:r>
          </w:p>
          <w:p w14:paraId="2D0F6385" w14:textId="77777777" w:rsidR="00A62D3E" w:rsidRDefault="00A62D3E">
            <w:pPr>
              <w:pStyle w:val="TAL"/>
            </w:pPr>
          </w:p>
          <w:p w14:paraId="4269B364"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6C13E781" w14:textId="77777777" w:rsidR="00A62D3E" w:rsidRDefault="00A62D3E">
            <w:pPr>
              <w:pStyle w:val="TAL"/>
            </w:pPr>
            <w:r>
              <w:t>TDD/FDD</w:t>
            </w:r>
          </w:p>
        </w:tc>
        <w:tc>
          <w:tcPr>
            <w:tcW w:w="1276" w:type="dxa"/>
          </w:tcPr>
          <w:p w14:paraId="52A53A72" w14:textId="77777777" w:rsidR="00A62D3E" w:rsidRDefault="00A62D3E">
            <w:pPr>
              <w:pStyle w:val="TAL"/>
            </w:pPr>
            <w:r>
              <w:t>No</w:t>
            </w:r>
          </w:p>
        </w:tc>
      </w:tr>
      <w:tr w:rsidR="00A62D3E" w14:paraId="7E05B602" w14:textId="77777777" w:rsidTr="0036130D">
        <w:trPr>
          <w:cantSplit/>
        </w:trPr>
        <w:tc>
          <w:tcPr>
            <w:tcW w:w="2107" w:type="dxa"/>
          </w:tcPr>
          <w:p w14:paraId="0CEE616D" w14:textId="77777777" w:rsidR="00A62D3E" w:rsidRDefault="00A62D3E">
            <w:pPr>
              <w:pStyle w:val="TAL"/>
            </w:pPr>
            <w:r>
              <w:t>QoffsetCDMA2000</w:t>
            </w:r>
          </w:p>
        </w:tc>
        <w:tc>
          <w:tcPr>
            <w:tcW w:w="3530" w:type="dxa"/>
          </w:tcPr>
          <w:p w14:paraId="301C44BA" w14:textId="77777777" w:rsidR="00A62D3E" w:rsidRDefault="00A62D3E">
            <w:pPr>
              <w:pStyle w:val="TAL"/>
            </w:pPr>
            <w:r>
              <w:t xml:space="preserve">Indicates a CDMA2000-specific offset to be applied when evaluating triggering conditions for measurement reporting in connected mode. Corresponds to parameter </w:t>
            </w:r>
            <w:r w:rsidRPr="0036130D">
              <w:rPr>
                <w:i/>
                <w:iCs/>
              </w:rPr>
              <w:t>offsetFreq</w:t>
            </w:r>
            <w:r>
              <w:t xml:space="preserve"> included in the IE </w:t>
            </w:r>
            <w:r w:rsidRPr="0036130D">
              <w:rPr>
                <w:i/>
              </w:rPr>
              <w:t>MeasObjectCDMA2000</w:t>
            </w:r>
            <w:r w:rsidRPr="0036130D">
              <w:rPr>
                <w:iCs/>
              </w:rPr>
              <w:t xml:space="preserve"> specified in 3GPP TS 36.331.</w:t>
            </w:r>
          </w:p>
        </w:tc>
        <w:tc>
          <w:tcPr>
            <w:tcW w:w="1701" w:type="dxa"/>
          </w:tcPr>
          <w:p w14:paraId="47855AE7" w14:textId="77777777" w:rsidR="00A62D3E" w:rsidRDefault="00A62D3E">
            <w:pPr>
              <w:pStyle w:val="TAL"/>
            </w:pPr>
            <w:r>
              <w:t>Integer [-15:15]</w:t>
            </w:r>
          </w:p>
          <w:p w14:paraId="61FD26C2" w14:textId="77777777" w:rsidR="00A62D3E" w:rsidRDefault="00A62D3E">
            <w:pPr>
              <w:pStyle w:val="TAL"/>
            </w:pPr>
          </w:p>
          <w:p w14:paraId="47C4CE52" w14:textId="77777777" w:rsidR="00551EBD" w:rsidRDefault="00A62D3E" w:rsidP="00551EBD">
            <w:pPr>
              <w:pStyle w:val="TAL"/>
            </w:pPr>
            <w:r>
              <w:t>This parameter is settable by operator</w:t>
            </w:r>
          </w:p>
          <w:p w14:paraId="642C0491" w14:textId="77777777" w:rsidR="00551EBD" w:rsidRDefault="00551EBD" w:rsidP="00551EBD">
            <w:pPr>
              <w:pStyle w:val="TAL"/>
            </w:pPr>
          </w:p>
          <w:p w14:paraId="07B81448" w14:textId="77777777" w:rsidR="00A62D3E" w:rsidRDefault="00551EBD" w:rsidP="00551EBD">
            <w:pPr>
              <w:pStyle w:val="TAL"/>
            </w:pPr>
            <w:r>
              <w:t>HeMS may provide one or more values and/or range of values for the HeNB to choose from.</w:t>
            </w:r>
            <w:r w:rsidR="00A62D3E">
              <w:t>.</w:t>
            </w:r>
          </w:p>
        </w:tc>
        <w:tc>
          <w:tcPr>
            <w:tcW w:w="1275" w:type="dxa"/>
          </w:tcPr>
          <w:p w14:paraId="3BEECD52" w14:textId="77777777" w:rsidR="00A62D3E" w:rsidRDefault="00A62D3E">
            <w:pPr>
              <w:pStyle w:val="TAL"/>
            </w:pPr>
            <w:r>
              <w:t>TDD/FDD</w:t>
            </w:r>
          </w:p>
        </w:tc>
        <w:tc>
          <w:tcPr>
            <w:tcW w:w="1276" w:type="dxa"/>
          </w:tcPr>
          <w:p w14:paraId="5347A159" w14:textId="77777777" w:rsidR="00A62D3E" w:rsidRDefault="00A62D3E">
            <w:pPr>
              <w:pStyle w:val="TAL"/>
            </w:pPr>
            <w:r>
              <w:t>No</w:t>
            </w:r>
          </w:p>
        </w:tc>
      </w:tr>
      <w:tr w:rsidR="00A62D3E" w14:paraId="3CDA991C" w14:textId="77777777" w:rsidTr="0036130D">
        <w:trPr>
          <w:cantSplit/>
        </w:trPr>
        <w:tc>
          <w:tcPr>
            <w:tcW w:w="2107" w:type="dxa"/>
          </w:tcPr>
          <w:p w14:paraId="3C247365" w14:textId="77777777" w:rsidR="00A62D3E" w:rsidRDefault="00A62D3E">
            <w:pPr>
              <w:pStyle w:val="TAL"/>
            </w:pPr>
            <w:r>
              <w:t>MeasQuantityCDMA2000</w:t>
            </w:r>
          </w:p>
        </w:tc>
        <w:tc>
          <w:tcPr>
            <w:tcW w:w="3530" w:type="dxa"/>
          </w:tcPr>
          <w:p w14:paraId="5D6BCF84" w14:textId="77777777" w:rsidR="00A62D3E" w:rsidRDefault="00A62D3E">
            <w:pPr>
              <w:pStyle w:val="TAL"/>
            </w:pPr>
            <w:r>
              <w:t xml:space="preserve">Measurement quantity used for CDMA2000 measurements. Corresponds to </w:t>
            </w:r>
            <w:r w:rsidRPr="0036130D">
              <w:rPr>
                <w:i/>
                <w:iCs/>
              </w:rPr>
              <w:t>measQuantityCDMA2000</w:t>
            </w:r>
            <w:r>
              <w:t xml:space="preserve"> parameter specified in </w:t>
            </w:r>
            <w:r w:rsidRPr="0036130D">
              <w:rPr>
                <w:i/>
                <w:iCs/>
              </w:rPr>
              <w:t>QuantityConfigCDMA2000</w:t>
            </w:r>
            <w:r>
              <w:t xml:space="preserve"> IE in 3GPP TS 36.331 section 6.3.5</w:t>
            </w:r>
          </w:p>
        </w:tc>
        <w:tc>
          <w:tcPr>
            <w:tcW w:w="1701" w:type="dxa"/>
          </w:tcPr>
          <w:p w14:paraId="0C04F564" w14:textId="77777777" w:rsidR="00A62D3E" w:rsidRDefault="00A62D3E">
            <w:pPr>
              <w:pStyle w:val="TAL"/>
            </w:pPr>
            <w:r>
              <w:t>Enum{pilotStrength, pilotPnPhaseAndPilotStrength}</w:t>
            </w:r>
          </w:p>
          <w:p w14:paraId="3546A92A" w14:textId="77777777" w:rsidR="00A62D3E" w:rsidRDefault="00A62D3E">
            <w:pPr>
              <w:pStyle w:val="TAL"/>
            </w:pPr>
          </w:p>
          <w:p w14:paraId="72D46DB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A8143C4" w14:textId="77777777" w:rsidR="00A62D3E" w:rsidRDefault="00A62D3E">
            <w:pPr>
              <w:pStyle w:val="TAL"/>
            </w:pPr>
            <w:r>
              <w:t>TDD/FDD</w:t>
            </w:r>
          </w:p>
        </w:tc>
        <w:tc>
          <w:tcPr>
            <w:tcW w:w="1276" w:type="dxa"/>
          </w:tcPr>
          <w:p w14:paraId="2C11AB05" w14:textId="77777777" w:rsidR="00A62D3E" w:rsidRDefault="00A62D3E">
            <w:pPr>
              <w:pStyle w:val="TAL"/>
            </w:pPr>
            <w:r>
              <w:t>No</w:t>
            </w:r>
          </w:p>
        </w:tc>
      </w:tr>
      <w:tr w:rsidR="00A62D3E" w14:paraId="3908BD32" w14:textId="77777777" w:rsidTr="0036130D">
        <w:trPr>
          <w:cantSplit/>
        </w:trPr>
        <w:tc>
          <w:tcPr>
            <w:tcW w:w="2107" w:type="dxa"/>
          </w:tcPr>
          <w:p w14:paraId="2930AD27" w14:textId="77777777" w:rsidR="00A62D3E" w:rsidRDefault="00A62D3E">
            <w:pPr>
              <w:pStyle w:val="TAL"/>
            </w:pPr>
            <w:r>
              <w:t>B1ThresholdCDMA2000</w:t>
            </w:r>
          </w:p>
        </w:tc>
        <w:tc>
          <w:tcPr>
            <w:tcW w:w="3530" w:type="dxa"/>
          </w:tcPr>
          <w:p w14:paraId="4B6F6CCF" w14:textId="77777777" w:rsidR="00A62D3E" w:rsidRDefault="00A62D3E">
            <w:pPr>
              <w:pStyle w:val="TAL"/>
            </w:pPr>
            <w:r>
              <w:t xml:space="preserve">Threshold to be used in CDMA2000 measurement report triggering condition for event b1. Mapping to actual dBm values is specified in 3GPP TS 45.008. Corresponds to parameter </w:t>
            </w:r>
            <w:r w:rsidRPr="0036130D">
              <w:rPr>
                <w:i/>
                <w:iCs/>
              </w:rPr>
              <w:t>b1-ThresholdCDMA2000</w:t>
            </w:r>
            <w:r>
              <w:t xml:space="preserve"> specified in </w:t>
            </w:r>
            <w:r w:rsidRPr="0036130D">
              <w:rPr>
                <w:i/>
                <w:iCs/>
              </w:rPr>
              <w:t>ReportConfigInterRAT</w:t>
            </w:r>
            <w:r>
              <w:t xml:space="preserve"> IE in 3GPP TS 36.331 section 6.3.5.</w:t>
            </w:r>
          </w:p>
        </w:tc>
        <w:tc>
          <w:tcPr>
            <w:tcW w:w="1701" w:type="dxa"/>
          </w:tcPr>
          <w:p w14:paraId="0CAE3185" w14:textId="77777777" w:rsidR="00A62D3E" w:rsidRDefault="00A62D3E">
            <w:pPr>
              <w:pStyle w:val="TAL"/>
            </w:pPr>
            <w:r>
              <w:t>int[0..63]</w:t>
            </w:r>
          </w:p>
          <w:p w14:paraId="11AE7983" w14:textId="77777777" w:rsidR="00A62D3E" w:rsidRDefault="00A62D3E">
            <w:pPr>
              <w:pStyle w:val="TAL"/>
            </w:pPr>
          </w:p>
          <w:p w14:paraId="6D7840EC"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95F8FA0" w14:textId="77777777" w:rsidR="00A62D3E" w:rsidRDefault="00A62D3E">
            <w:pPr>
              <w:pStyle w:val="TAL"/>
            </w:pPr>
            <w:r>
              <w:t>TDD/FDD</w:t>
            </w:r>
          </w:p>
        </w:tc>
        <w:tc>
          <w:tcPr>
            <w:tcW w:w="1276" w:type="dxa"/>
          </w:tcPr>
          <w:p w14:paraId="2215CA90" w14:textId="77777777" w:rsidR="00A62D3E" w:rsidRDefault="00A62D3E">
            <w:pPr>
              <w:pStyle w:val="TAL"/>
            </w:pPr>
            <w:r>
              <w:t>No</w:t>
            </w:r>
          </w:p>
        </w:tc>
      </w:tr>
      <w:tr w:rsidR="00A62D3E" w14:paraId="33D86458" w14:textId="77777777" w:rsidTr="0036130D">
        <w:trPr>
          <w:cantSplit/>
        </w:trPr>
        <w:tc>
          <w:tcPr>
            <w:tcW w:w="2107" w:type="dxa"/>
          </w:tcPr>
          <w:p w14:paraId="1F4EFA90" w14:textId="77777777" w:rsidR="00A62D3E" w:rsidRDefault="00A62D3E">
            <w:pPr>
              <w:pStyle w:val="TAL"/>
            </w:pPr>
            <w:r>
              <w:lastRenderedPageBreak/>
              <w:t>B2Threshold2UTRARSCP</w:t>
            </w:r>
          </w:p>
        </w:tc>
        <w:tc>
          <w:tcPr>
            <w:tcW w:w="3530" w:type="dxa"/>
          </w:tcPr>
          <w:p w14:paraId="33EF2029" w14:textId="77777777" w:rsidR="00A62D3E" w:rsidRDefault="00A62D3E">
            <w:pPr>
              <w:pStyle w:val="TAL"/>
            </w:pPr>
            <w:r>
              <w:t xml:space="preserve">RSCP threshold to be used in UTRA measurement report triggering condition for event b2. Mapping to actual dBm values is specified in 3GPP TS 25.133. Corresponds to parameter </w:t>
            </w:r>
            <w:r w:rsidRPr="0036130D">
              <w:rPr>
                <w:i/>
                <w:iCs/>
              </w:rPr>
              <w:t>b2-Threshold</w:t>
            </w:r>
            <w:r>
              <w:t>2ULTRA</w:t>
            </w:r>
            <w:r w:rsidRPr="0036130D">
              <w:rPr>
                <w:i/>
                <w:iCs/>
              </w:rPr>
              <w:t>:utra-RSCP</w:t>
            </w:r>
            <w:r>
              <w:t xml:space="preserve"> specified in </w:t>
            </w:r>
            <w:r w:rsidRPr="0036130D">
              <w:rPr>
                <w:i/>
                <w:iCs/>
              </w:rPr>
              <w:t>ReportConfigInterRAT</w:t>
            </w:r>
            <w:r>
              <w:t xml:space="preserve"> IE in 3GPP TS 36.331 section 6.3.5.</w:t>
            </w:r>
          </w:p>
        </w:tc>
        <w:tc>
          <w:tcPr>
            <w:tcW w:w="1701" w:type="dxa"/>
          </w:tcPr>
          <w:p w14:paraId="77B1810F" w14:textId="77777777" w:rsidR="00A62D3E" w:rsidRDefault="00A62D3E">
            <w:pPr>
              <w:pStyle w:val="TAL"/>
            </w:pPr>
            <w:r>
              <w:t>int[-5..91]</w:t>
            </w:r>
          </w:p>
          <w:p w14:paraId="6FB1172E" w14:textId="77777777" w:rsidR="00A62D3E" w:rsidRDefault="00A62D3E">
            <w:pPr>
              <w:pStyle w:val="TAL"/>
            </w:pPr>
          </w:p>
          <w:p w14:paraId="77D32DE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B95E4CA" w14:textId="77777777" w:rsidR="00A62D3E" w:rsidRDefault="00A62D3E">
            <w:pPr>
              <w:pStyle w:val="TAL"/>
            </w:pPr>
            <w:r>
              <w:t>TDD/FDD</w:t>
            </w:r>
          </w:p>
        </w:tc>
        <w:tc>
          <w:tcPr>
            <w:tcW w:w="1276" w:type="dxa"/>
          </w:tcPr>
          <w:p w14:paraId="407717CA" w14:textId="77777777" w:rsidR="00A62D3E" w:rsidRDefault="00A62D3E">
            <w:pPr>
              <w:pStyle w:val="TAL"/>
            </w:pPr>
            <w:r>
              <w:t>No</w:t>
            </w:r>
          </w:p>
        </w:tc>
      </w:tr>
      <w:tr w:rsidR="00A62D3E" w14:paraId="4B2A9D4E" w14:textId="77777777" w:rsidTr="0036130D">
        <w:trPr>
          <w:cantSplit/>
        </w:trPr>
        <w:tc>
          <w:tcPr>
            <w:tcW w:w="2107" w:type="dxa"/>
          </w:tcPr>
          <w:p w14:paraId="0F8E5425" w14:textId="77777777" w:rsidR="00A62D3E" w:rsidRDefault="00A62D3E">
            <w:pPr>
              <w:pStyle w:val="TAL"/>
            </w:pPr>
            <w:r>
              <w:t>B2Threshold2UTRA EcN0</w:t>
            </w:r>
          </w:p>
        </w:tc>
        <w:tc>
          <w:tcPr>
            <w:tcW w:w="3530" w:type="dxa"/>
          </w:tcPr>
          <w:p w14:paraId="623ED08D" w14:textId="77777777" w:rsidR="00A62D3E" w:rsidRDefault="00A62D3E">
            <w:pPr>
              <w:pStyle w:val="TAL"/>
            </w:pPr>
            <w:r>
              <w:t xml:space="preserve">EcN0 threshold to be used in UTRA measurement report triggering condition for event b2. Mapping to actual dBm values is specified in 3GPP TS 25.133. Corresponds to parameter </w:t>
            </w:r>
            <w:r w:rsidRPr="0036130D">
              <w:rPr>
                <w:i/>
                <w:iCs/>
              </w:rPr>
              <w:t>b2-Threshold</w:t>
            </w:r>
            <w:r>
              <w:t>2ULTRA</w:t>
            </w:r>
            <w:r w:rsidRPr="0036130D">
              <w:rPr>
                <w:i/>
                <w:iCs/>
              </w:rPr>
              <w:t>:utra-EcN0</w:t>
            </w:r>
            <w:r>
              <w:t xml:space="preserve"> specified in </w:t>
            </w:r>
            <w:r w:rsidRPr="0036130D">
              <w:rPr>
                <w:i/>
                <w:iCs/>
              </w:rPr>
              <w:t>ReportConfigInterRAT</w:t>
            </w:r>
            <w:r>
              <w:t xml:space="preserve"> IE in 3GPP TS 36.331 section 6.3.5.</w:t>
            </w:r>
          </w:p>
        </w:tc>
        <w:tc>
          <w:tcPr>
            <w:tcW w:w="1701" w:type="dxa"/>
          </w:tcPr>
          <w:p w14:paraId="1ED3AB82" w14:textId="77777777" w:rsidR="00A62D3E" w:rsidRDefault="00A62D3E">
            <w:pPr>
              <w:pStyle w:val="TAL"/>
            </w:pPr>
            <w:r>
              <w:t>int[0..49]</w:t>
            </w:r>
          </w:p>
          <w:p w14:paraId="39675E7D" w14:textId="77777777" w:rsidR="00A62D3E" w:rsidRDefault="00A62D3E">
            <w:pPr>
              <w:pStyle w:val="TAL"/>
            </w:pPr>
          </w:p>
          <w:p w14:paraId="4DA0A71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7371AB6" w14:textId="77777777" w:rsidR="00A62D3E" w:rsidRDefault="00A62D3E">
            <w:pPr>
              <w:pStyle w:val="TAL"/>
            </w:pPr>
            <w:r>
              <w:t>TDD/FDD</w:t>
            </w:r>
          </w:p>
        </w:tc>
        <w:tc>
          <w:tcPr>
            <w:tcW w:w="1276" w:type="dxa"/>
          </w:tcPr>
          <w:p w14:paraId="08088D8A" w14:textId="77777777" w:rsidR="00A62D3E" w:rsidRDefault="00A62D3E">
            <w:pPr>
              <w:pStyle w:val="TAL"/>
            </w:pPr>
            <w:r>
              <w:t>No</w:t>
            </w:r>
          </w:p>
        </w:tc>
      </w:tr>
      <w:tr w:rsidR="00A62D3E" w14:paraId="3795F142" w14:textId="77777777" w:rsidTr="0036130D">
        <w:trPr>
          <w:cantSplit/>
        </w:trPr>
        <w:tc>
          <w:tcPr>
            <w:tcW w:w="2107" w:type="dxa"/>
          </w:tcPr>
          <w:p w14:paraId="3CE19FB0" w14:textId="77777777" w:rsidR="00A62D3E" w:rsidRDefault="00A62D3E">
            <w:pPr>
              <w:pStyle w:val="TAL"/>
            </w:pPr>
            <w:r>
              <w:t>B2Threshold2GERAN</w:t>
            </w:r>
          </w:p>
        </w:tc>
        <w:tc>
          <w:tcPr>
            <w:tcW w:w="3530" w:type="dxa"/>
          </w:tcPr>
          <w:p w14:paraId="36B8016C" w14:textId="77777777" w:rsidR="00A62D3E" w:rsidRDefault="00A62D3E">
            <w:pPr>
              <w:pStyle w:val="TAL"/>
            </w:pPr>
            <w:r>
              <w:t xml:space="preserve">Threshold to be used in GERAN measurement report triggering condition for event b2. Mapping to actual dBm values is specified in 3GPP TS 45.008. Corresponds to parameter </w:t>
            </w:r>
            <w:r w:rsidRPr="0036130D">
              <w:rPr>
                <w:i/>
                <w:iCs/>
              </w:rPr>
              <w:t>b2-Threshold2GERAN</w:t>
            </w:r>
            <w:r>
              <w:t xml:space="preserve"> specified in </w:t>
            </w:r>
            <w:r w:rsidRPr="0036130D">
              <w:rPr>
                <w:i/>
                <w:iCs/>
              </w:rPr>
              <w:t>ReportConfigInterRAT</w:t>
            </w:r>
            <w:r>
              <w:t xml:space="preserve"> IE in 3GPP TS 36.331 section 6.3.5.</w:t>
            </w:r>
          </w:p>
        </w:tc>
        <w:tc>
          <w:tcPr>
            <w:tcW w:w="1701" w:type="dxa"/>
          </w:tcPr>
          <w:p w14:paraId="4C1B67F2" w14:textId="77777777" w:rsidR="00A62D3E" w:rsidRDefault="00A62D3E">
            <w:pPr>
              <w:pStyle w:val="TAL"/>
            </w:pPr>
            <w:r>
              <w:t>int[0..63]</w:t>
            </w:r>
          </w:p>
          <w:p w14:paraId="526F9557" w14:textId="77777777" w:rsidR="00A62D3E" w:rsidRDefault="00A62D3E">
            <w:pPr>
              <w:pStyle w:val="TAL"/>
            </w:pPr>
          </w:p>
          <w:p w14:paraId="1DC1101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291E70B" w14:textId="77777777" w:rsidR="00A62D3E" w:rsidRDefault="00A62D3E">
            <w:pPr>
              <w:pStyle w:val="TAL"/>
            </w:pPr>
            <w:r>
              <w:t>TDD/FDD</w:t>
            </w:r>
          </w:p>
        </w:tc>
        <w:tc>
          <w:tcPr>
            <w:tcW w:w="1276" w:type="dxa"/>
          </w:tcPr>
          <w:p w14:paraId="02595170" w14:textId="77777777" w:rsidR="00A62D3E" w:rsidRDefault="00A62D3E">
            <w:pPr>
              <w:pStyle w:val="TAL"/>
            </w:pPr>
            <w:r>
              <w:t>No</w:t>
            </w:r>
          </w:p>
        </w:tc>
      </w:tr>
      <w:tr w:rsidR="00A62D3E" w14:paraId="6D5C10CA" w14:textId="77777777" w:rsidTr="0036130D">
        <w:trPr>
          <w:cantSplit/>
        </w:trPr>
        <w:tc>
          <w:tcPr>
            <w:tcW w:w="2107" w:type="dxa"/>
          </w:tcPr>
          <w:p w14:paraId="0E5533F8" w14:textId="77777777" w:rsidR="00A62D3E" w:rsidRDefault="00A62D3E">
            <w:pPr>
              <w:pStyle w:val="TAL"/>
            </w:pPr>
            <w:r>
              <w:t>B2Threshold2CDMA2000</w:t>
            </w:r>
          </w:p>
        </w:tc>
        <w:tc>
          <w:tcPr>
            <w:tcW w:w="3530" w:type="dxa"/>
          </w:tcPr>
          <w:p w14:paraId="75B7640B" w14:textId="77777777" w:rsidR="00A62D3E" w:rsidRDefault="00A62D3E">
            <w:pPr>
              <w:pStyle w:val="TAL"/>
            </w:pPr>
            <w:r>
              <w:t xml:space="preserve">Threshold to be used in CDMA2000 measurement report triggering condition for event b2. Mapping to actual dBm values is specified in 3GPP TS 45.008. Corresponds to parameter </w:t>
            </w:r>
            <w:r w:rsidRPr="0036130D">
              <w:rPr>
                <w:i/>
                <w:iCs/>
              </w:rPr>
              <w:t>b2-Threshold2CDMA2000</w:t>
            </w:r>
            <w:r>
              <w:t xml:space="preserve"> specified in </w:t>
            </w:r>
            <w:r w:rsidRPr="0036130D">
              <w:rPr>
                <w:i/>
                <w:iCs/>
              </w:rPr>
              <w:t>ReportConfigInterRAT</w:t>
            </w:r>
            <w:r>
              <w:t xml:space="preserve"> IE in 3GPP TS 36.331 section 6.3.5.</w:t>
            </w:r>
          </w:p>
        </w:tc>
        <w:tc>
          <w:tcPr>
            <w:tcW w:w="1701" w:type="dxa"/>
          </w:tcPr>
          <w:p w14:paraId="1785E79E" w14:textId="77777777" w:rsidR="00A62D3E" w:rsidRDefault="00A62D3E">
            <w:pPr>
              <w:pStyle w:val="TAL"/>
            </w:pPr>
            <w:r>
              <w:t>int[0..63]</w:t>
            </w:r>
          </w:p>
          <w:p w14:paraId="0713685A" w14:textId="77777777" w:rsidR="00A62D3E" w:rsidRDefault="00A62D3E">
            <w:pPr>
              <w:pStyle w:val="TAL"/>
            </w:pPr>
          </w:p>
          <w:p w14:paraId="0E96F0E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FA4AE33" w14:textId="77777777" w:rsidR="00A62D3E" w:rsidRDefault="00A62D3E">
            <w:pPr>
              <w:pStyle w:val="TAL"/>
            </w:pPr>
            <w:r>
              <w:t>TDD/FDD</w:t>
            </w:r>
          </w:p>
        </w:tc>
        <w:tc>
          <w:tcPr>
            <w:tcW w:w="1276" w:type="dxa"/>
          </w:tcPr>
          <w:p w14:paraId="7BBBC406" w14:textId="77777777" w:rsidR="00A62D3E" w:rsidRDefault="00A62D3E">
            <w:pPr>
              <w:pStyle w:val="TAL"/>
            </w:pPr>
            <w:r>
              <w:t>No</w:t>
            </w:r>
          </w:p>
        </w:tc>
      </w:tr>
      <w:tr w:rsidR="00A62D3E" w14:paraId="4A410171" w14:textId="77777777" w:rsidTr="0036130D">
        <w:trPr>
          <w:cantSplit/>
        </w:trPr>
        <w:tc>
          <w:tcPr>
            <w:tcW w:w="2107" w:type="dxa"/>
          </w:tcPr>
          <w:p w14:paraId="7FFD03E6" w14:textId="77777777" w:rsidR="00A62D3E" w:rsidRDefault="00A62D3E">
            <w:pPr>
              <w:pStyle w:val="TAL"/>
            </w:pPr>
            <w:r>
              <w:t>Hysteresis</w:t>
            </w:r>
          </w:p>
        </w:tc>
        <w:tc>
          <w:tcPr>
            <w:tcW w:w="3530" w:type="dxa"/>
          </w:tcPr>
          <w:p w14:paraId="288B8BC3" w14:textId="77777777" w:rsidR="00A62D3E" w:rsidRDefault="00A62D3E">
            <w:pPr>
              <w:pStyle w:val="TAL"/>
            </w:pPr>
            <w:r>
              <w:t>Hysteresis applied to entry and leave condition of an IRAT report triggering event. Corresponds to parameter</w:t>
            </w:r>
            <w:r w:rsidRPr="0036130D">
              <w:rPr>
                <w:i/>
                <w:iCs/>
              </w:rPr>
              <w:t xml:space="preserve"> hysteresis</w:t>
            </w:r>
            <w:r>
              <w:t xml:space="preserve"> specified in </w:t>
            </w:r>
            <w:r w:rsidRPr="0036130D">
              <w:rPr>
                <w:i/>
                <w:iCs/>
              </w:rPr>
              <w:t xml:space="preserve">ReportConfigInterRAT </w:t>
            </w:r>
            <w:r>
              <w:t>IE in 3GPP TS 36.331 section 6.3.5.</w:t>
            </w:r>
          </w:p>
        </w:tc>
        <w:tc>
          <w:tcPr>
            <w:tcW w:w="1701" w:type="dxa"/>
          </w:tcPr>
          <w:p w14:paraId="0C7D7F66" w14:textId="77777777" w:rsidR="00A62D3E" w:rsidRDefault="00A62D3E">
            <w:pPr>
              <w:pStyle w:val="TAL"/>
            </w:pPr>
            <w:r>
              <w:t>int[0..30]</w:t>
            </w:r>
          </w:p>
          <w:p w14:paraId="458D3170" w14:textId="77777777" w:rsidR="00A62D3E" w:rsidRDefault="00A62D3E">
            <w:pPr>
              <w:pStyle w:val="TAL"/>
            </w:pPr>
          </w:p>
          <w:p w14:paraId="54AE772B"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p>
          <w:p w14:paraId="441E9286" w14:textId="77777777" w:rsidR="00551EBD" w:rsidRPr="0036130D" w:rsidRDefault="00551EBD" w:rsidP="00551EBD">
            <w:pPr>
              <w:pStyle w:val="TAL"/>
              <w:rPr>
                <w:szCs w:val="22"/>
              </w:rPr>
            </w:pPr>
          </w:p>
          <w:p w14:paraId="63E7F9B7" w14:textId="77777777" w:rsidR="00A62D3E" w:rsidRDefault="00551EBD" w:rsidP="00551EBD">
            <w:pPr>
              <w:pStyle w:val="TAL"/>
            </w:pPr>
            <w:r>
              <w:t>HeMS may provide one or more values and/or range of values for the HeNB to choose from.</w:t>
            </w:r>
            <w:r w:rsidR="00A62D3E" w:rsidRPr="0036130D">
              <w:rPr>
                <w:szCs w:val="22"/>
              </w:rPr>
              <w:t>.</w:t>
            </w:r>
          </w:p>
        </w:tc>
        <w:tc>
          <w:tcPr>
            <w:tcW w:w="1275" w:type="dxa"/>
          </w:tcPr>
          <w:p w14:paraId="5563D5EB" w14:textId="77777777" w:rsidR="00A62D3E" w:rsidRDefault="00A62D3E">
            <w:pPr>
              <w:pStyle w:val="TAL"/>
            </w:pPr>
            <w:r>
              <w:t>TDD/FDD</w:t>
            </w:r>
          </w:p>
        </w:tc>
        <w:tc>
          <w:tcPr>
            <w:tcW w:w="1276" w:type="dxa"/>
          </w:tcPr>
          <w:p w14:paraId="72127C8C" w14:textId="77777777" w:rsidR="00A62D3E" w:rsidRDefault="00A62D3E">
            <w:pPr>
              <w:pStyle w:val="TAL"/>
            </w:pPr>
            <w:r>
              <w:t>No</w:t>
            </w:r>
          </w:p>
        </w:tc>
      </w:tr>
      <w:tr w:rsidR="00A62D3E" w14:paraId="2B8D0D18" w14:textId="77777777" w:rsidTr="0036130D">
        <w:trPr>
          <w:cantSplit/>
        </w:trPr>
        <w:tc>
          <w:tcPr>
            <w:tcW w:w="2107" w:type="dxa"/>
          </w:tcPr>
          <w:p w14:paraId="3AE12C2F" w14:textId="77777777" w:rsidR="00A62D3E" w:rsidRDefault="00A62D3E">
            <w:pPr>
              <w:pStyle w:val="TAL"/>
            </w:pPr>
            <w:r>
              <w:t>TimeToTrigger</w:t>
            </w:r>
          </w:p>
        </w:tc>
        <w:tc>
          <w:tcPr>
            <w:tcW w:w="3530" w:type="dxa"/>
          </w:tcPr>
          <w:p w14:paraId="6B68E2A2" w14:textId="77777777" w:rsidR="00A62D3E" w:rsidRDefault="00A62D3E">
            <w:pPr>
              <w:pStyle w:val="TAL"/>
            </w:pPr>
            <w:r>
              <w:t xml:space="preserve">Time during which IRAT measurement report triggering condition needs to be met in order to trigger IRAT measurement report. Corresponds to parameter </w:t>
            </w:r>
            <w:r w:rsidRPr="0036130D">
              <w:rPr>
                <w:i/>
                <w:iCs/>
              </w:rPr>
              <w:t>timeToTrigger</w:t>
            </w:r>
            <w:r>
              <w:t xml:space="preserve"> specified in </w:t>
            </w:r>
            <w:r w:rsidRPr="0036130D">
              <w:rPr>
                <w:i/>
                <w:iCs/>
              </w:rPr>
              <w:t>ReportConfigInterRAT</w:t>
            </w:r>
            <w:r>
              <w:t xml:space="preserve"> IE in 3GPP TS 36.331 section 6.3.5. Value ms0 corresponds to 0 miliseconds etc.</w:t>
            </w:r>
          </w:p>
        </w:tc>
        <w:tc>
          <w:tcPr>
            <w:tcW w:w="1701" w:type="dxa"/>
          </w:tcPr>
          <w:p w14:paraId="31CB5FB5" w14:textId="77777777" w:rsidR="00A62D3E" w:rsidRDefault="00A62D3E">
            <w:pPr>
              <w:pStyle w:val="TAL"/>
            </w:pPr>
            <w:r>
              <w:t>Enum{ms0, ms40, ms64, ms80, ms100, ms128, ms160, ms256, ms320, ms480, ms512, ms640, ms1024, ms1280, ms2560, ms5120}</w:t>
            </w:r>
          </w:p>
          <w:p w14:paraId="62236A29" w14:textId="77777777" w:rsidR="00A62D3E" w:rsidRDefault="00A62D3E">
            <w:pPr>
              <w:pStyle w:val="TAL"/>
            </w:pPr>
          </w:p>
          <w:p w14:paraId="03AC84B5"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p>
          <w:p w14:paraId="0C6BD71E" w14:textId="77777777" w:rsidR="00551EBD" w:rsidRPr="0036130D" w:rsidRDefault="00551EBD" w:rsidP="00551EBD">
            <w:pPr>
              <w:pStyle w:val="TAL"/>
              <w:rPr>
                <w:szCs w:val="22"/>
              </w:rPr>
            </w:pPr>
          </w:p>
          <w:p w14:paraId="202858B1" w14:textId="77777777" w:rsidR="00A62D3E" w:rsidRDefault="00551EBD" w:rsidP="00551EBD">
            <w:pPr>
              <w:pStyle w:val="TAL"/>
            </w:pPr>
            <w:r>
              <w:t>HeMS may provide one or more values for the HeNB to choose from.</w:t>
            </w:r>
            <w:r w:rsidR="00A62D3E" w:rsidRPr="0036130D">
              <w:rPr>
                <w:szCs w:val="22"/>
              </w:rPr>
              <w:t>.</w:t>
            </w:r>
          </w:p>
        </w:tc>
        <w:tc>
          <w:tcPr>
            <w:tcW w:w="1275" w:type="dxa"/>
          </w:tcPr>
          <w:p w14:paraId="46DF3A05" w14:textId="77777777" w:rsidR="00A62D3E" w:rsidRDefault="00A62D3E">
            <w:pPr>
              <w:pStyle w:val="TAL"/>
            </w:pPr>
            <w:r>
              <w:t>TDD/FDD</w:t>
            </w:r>
          </w:p>
        </w:tc>
        <w:tc>
          <w:tcPr>
            <w:tcW w:w="1276" w:type="dxa"/>
          </w:tcPr>
          <w:p w14:paraId="7CC1A2BC" w14:textId="77777777" w:rsidR="00A62D3E" w:rsidRDefault="00A62D3E">
            <w:pPr>
              <w:pStyle w:val="TAL"/>
            </w:pPr>
            <w:r>
              <w:t>No</w:t>
            </w:r>
          </w:p>
        </w:tc>
      </w:tr>
      <w:tr w:rsidR="00A62D3E" w14:paraId="3CB68622" w14:textId="77777777" w:rsidTr="0036130D">
        <w:trPr>
          <w:cantSplit/>
        </w:trPr>
        <w:tc>
          <w:tcPr>
            <w:tcW w:w="2107" w:type="dxa"/>
          </w:tcPr>
          <w:p w14:paraId="5D3C22DD" w14:textId="77777777" w:rsidR="00A62D3E" w:rsidRDefault="00A62D3E">
            <w:pPr>
              <w:pStyle w:val="TAL"/>
            </w:pPr>
            <w:r>
              <w:lastRenderedPageBreak/>
              <w:t>MaxReportCells</w:t>
            </w:r>
          </w:p>
        </w:tc>
        <w:tc>
          <w:tcPr>
            <w:tcW w:w="3530" w:type="dxa"/>
          </w:tcPr>
          <w:p w14:paraId="67126D9F" w14:textId="77777777" w:rsidR="00A62D3E" w:rsidRDefault="00A62D3E">
            <w:pPr>
              <w:pStyle w:val="TAL"/>
            </w:pPr>
            <w:r>
              <w:t xml:space="preserve">Maximum number of IRAT cells that can be included in a measurement report.  Corresponds to parameter </w:t>
            </w:r>
            <w:r w:rsidRPr="0036130D">
              <w:rPr>
                <w:i/>
                <w:iCs/>
              </w:rPr>
              <w:t xml:space="preserve">maxReportCells </w:t>
            </w:r>
            <w:r>
              <w:t xml:space="preserve">specified in </w:t>
            </w:r>
            <w:r w:rsidRPr="0036130D">
              <w:rPr>
                <w:i/>
                <w:iCs/>
              </w:rPr>
              <w:t>ReportConfigInterRAT</w:t>
            </w:r>
            <w:r>
              <w:t xml:space="preserve"> IE in 3GPP TS 36.331 section 6.3.5. </w:t>
            </w:r>
          </w:p>
        </w:tc>
        <w:tc>
          <w:tcPr>
            <w:tcW w:w="1701" w:type="dxa"/>
          </w:tcPr>
          <w:p w14:paraId="490457D6" w14:textId="77777777" w:rsidR="00A62D3E" w:rsidRDefault="00A62D3E">
            <w:pPr>
              <w:pStyle w:val="TAL"/>
            </w:pPr>
            <w:r>
              <w:t>int[1..8]</w:t>
            </w:r>
          </w:p>
          <w:p w14:paraId="46AA75DF" w14:textId="77777777" w:rsidR="00A62D3E" w:rsidRDefault="00A62D3E">
            <w:pPr>
              <w:pStyle w:val="TAL"/>
            </w:pPr>
          </w:p>
          <w:p w14:paraId="1478D0A5" w14:textId="77777777" w:rsidR="00A62D3E" w:rsidRDefault="00A62D3E">
            <w:pPr>
              <w:pStyle w:val="TAL"/>
            </w:pPr>
            <w:r w:rsidRPr="0036130D">
              <w:rPr>
                <w:szCs w:val="22"/>
              </w:rPr>
              <w:t xml:space="preserve">This parameter is not </w:t>
            </w:r>
            <w:r w:rsidR="009E27F6" w:rsidRPr="0036130D">
              <w:rPr>
                <w:szCs w:val="22"/>
              </w:rPr>
              <w:t>writeable</w:t>
            </w:r>
            <w:r w:rsidRPr="0036130D">
              <w:rPr>
                <w:szCs w:val="22"/>
              </w:rPr>
              <w:t>.</w:t>
            </w:r>
          </w:p>
        </w:tc>
        <w:tc>
          <w:tcPr>
            <w:tcW w:w="1275" w:type="dxa"/>
          </w:tcPr>
          <w:p w14:paraId="79E8FB3E" w14:textId="77777777" w:rsidR="00A62D3E" w:rsidRDefault="00A62D3E">
            <w:pPr>
              <w:pStyle w:val="TAL"/>
            </w:pPr>
            <w:r>
              <w:t>TDD/FDD</w:t>
            </w:r>
          </w:p>
        </w:tc>
        <w:tc>
          <w:tcPr>
            <w:tcW w:w="1276" w:type="dxa"/>
          </w:tcPr>
          <w:p w14:paraId="79FB674A" w14:textId="77777777" w:rsidR="00A62D3E" w:rsidRDefault="00A62D3E">
            <w:pPr>
              <w:pStyle w:val="TAL"/>
            </w:pPr>
            <w:r>
              <w:t>No</w:t>
            </w:r>
          </w:p>
        </w:tc>
      </w:tr>
      <w:tr w:rsidR="00A62D3E" w14:paraId="76D071D6" w14:textId="77777777" w:rsidTr="0036130D">
        <w:trPr>
          <w:cantSplit/>
        </w:trPr>
        <w:tc>
          <w:tcPr>
            <w:tcW w:w="2107" w:type="dxa"/>
          </w:tcPr>
          <w:p w14:paraId="414490C1" w14:textId="77777777" w:rsidR="00A62D3E" w:rsidRDefault="00A62D3E">
            <w:pPr>
              <w:pStyle w:val="TAL"/>
            </w:pPr>
            <w:r>
              <w:t>ReportInterval</w:t>
            </w:r>
          </w:p>
        </w:tc>
        <w:tc>
          <w:tcPr>
            <w:tcW w:w="3530" w:type="dxa"/>
          </w:tcPr>
          <w:p w14:paraId="7E72241C" w14:textId="77777777" w:rsidR="00A62D3E" w:rsidRDefault="00A62D3E">
            <w:pPr>
              <w:pStyle w:val="TAL"/>
            </w:pPr>
            <w:r>
              <w:t xml:space="preserve">Interval between successive IRAT measurement reports.  Corresponds to parameter </w:t>
            </w:r>
            <w:r w:rsidRPr="0036130D">
              <w:rPr>
                <w:i/>
                <w:iCs/>
              </w:rPr>
              <w:t>reportInterval</w:t>
            </w:r>
            <w:r>
              <w:t xml:space="preserve"> specified in </w:t>
            </w:r>
            <w:r w:rsidRPr="0036130D">
              <w:rPr>
                <w:i/>
                <w:iCs/>
              </w:rPr>
              <w:t>ReportConfigInterRAT</w:t>
            </w:r>
            <w:r>
              <w:t xml:space="preserve"> IE in 3GPP TS 36.331 section 6.3.5. </w:t>
            </w:r>
          </w:p>
        </w:tc>
        <w:tc>
          <w:tcPr>
            <w:tcW w:w="1701" w:type="dxa"/>
          </w:tcPr>
          <w:p w14:paraId="7BE04ADE" w14:textId="77777777" w:rsidR="00A62D3E" w:rsidRPr="0036130D" w:rsidRDefault="00A62D3E">
            <w:pPr>
              <w:pStyle w:val="TAL"/>
              <w:rPr>
                <w:lang w:val="nb-NO"/>
              </w:rPr>
            </w:pPr>
            <w:r w:rsidRPr="0036130D">
              <w:rPr>
                <w:lang w:val="nb-NO"/>
              </w:rPr>
              <w:t>Enum{ms120, ms240, ms480, ms640, ms1024, ms2048, ms5120, ms10240, min1, min6, min12, min30, min60, spare3, spare2, spare1}</w:t>
            </w:r>
          </w:p>
          <w:p w14:paraId="66A51ADC" w14:textId="77777777" w:rsidR="00A62D3E" w:rsidRPr="0036130D" w:rsidRDefault="00A62D3E">
            <w:pPr>
              <w:pStyle w:val="TAL"/>
              <w:rPr>
                <w:lang w:val="nb-NO"/>
              </w:rPr>
            </w:pPr>
          </w:p>
          <w:p w14:paraId="67045FA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DD5B167" w14:textId="77777777" w:rsidR="00A62D3E" w:rsidRDefault="00A62D3E">
            <w:pPr>
              <w:pStyle w:val="TAL"/>
            </w:pPr>
            <w:r>
              <w:t>TDD/FDD</w:t>
            </w:r>
          </w:p>
        </w:tc>
        <w:tc>
          <w:tcPr>
            <w:tcW w:w="1276" w:type="dxa"/>
          </w:tcPr>
          <w:p w14:paraId="7A03974E" w14:textId="77777777" w:rsidR="00A62D3E" w:rsidRDefault="00A62D3E">
            <w:pPr>
              <w:pStyle w:val="TAL"/>
            </w:pPr>
            <w:r>
              <w:t>No</w:t>
            </w:r>
          </w:p>
        </w:tc>
      </w:tr>
      <w:tr w:rsidR="00A62D3E" w14:paraId="2C85D1B7" w14:textId="77777777" w:rsidTr="0036130D">
        <w:trPr>
          <w:cantSplit/>
        </w:trPr>
        <w:tc>
          <w:tcPr>
            <w:tcW w:w="2107" w:type="dxa"/>
          </w:tcPr>
          <w:p w14:paraId="35AC0B2A" w14:textId="77777777" w:rsidR="00A62D3E" w:rsidRDefault="00A62D3E">
            <w:pPr>
              <w:pStyle w:val="TAL"/>
            </w:pPr>
            <w:r>
              <w:t>ReportAmount</w:t>
            </w:r>
          </w:p>
        </w:tc>
        <w:tc>
          <w:tcPr>
            <w:tcW w:w="3530" w:type="dxa"/>
          </w:tcPr>
          <w:p w14:paraId="24351DCE" w14:textId="77777777" w:rsidR="00A62D3E" w:rsidRDefault="00A62D3E">
            <w:pPr>
              <w:pStyle w:val="TAL"/>
            </w:pPr>
            <w:r>
              <w:t xml:space="preserve">Number of times an IRAT measurement report is sent. Corresponds to parameter </w:t>
            </w:r>
            <w:r w:rsidRPr="0036130D">
              <w:rPr>
                <w:i/>
                <w:iCs/>
              </w:rPr>
              <w:t xml:space="preserve">reportAmount </w:t>
            </w:r>
            <w:r>
              <w:t xml:space="preserve">specified in </w:t>
            </w:r>
            <w:r w:rsidRPr="0036130D">
              <w:rPr>
                <w:i/>
                <w:iCs/>
              </w:rPr>
              <w:t>ReportConfigInterRAT</w:t>
            </w:r>
            <w:r>
              <w:t xml:space="preserve"> IE in 3GPP TS 36.331 section 6.3.5. </w:t>
            </w:r>
          </w:p>
        </w:tc>
        <w:tc>
          <w:tcPr>
            <w:tcW w:w="1701" w:type="dxa"/>
          </w:tcPr>
          <w:p w14:paraId="24C52F9F" w14:textId="77777777" w:rsidR="00A62D3E" w:rsidRPr="0036130D" w:rsidRDefault="00A62D3E">
            <w:pPr>
              <w:pStyle w:val="TAL"/>
              <w:rPr>
                <w:lang w:val="pt-BR"/>
              </w:rPr>
            </w:pPr>
            <w:r w:rsidRPr="0036130D">
              <w:rPr>
                <w:lang w:val="pt-BR"/>
              </w:rPr>
              <w:t>{r1, r2, r4, r8, r16, r32, r64, infinity}</w:t>
            </w:r>
          </w:p>
          <w:p w14:paraId="3BC09AB0" w14:textId="77777777" w:rsidR="00A62D3E" w:rsidRPr="0036130D" w:rsidRDefault="00A62D3E">
            <w:pPr>
              <w:pStyle w:val="TAL"/>
              <w:rPr>
                <w:lang w:val="pt-BR"/>
              </w:rPr>
            </w:pPr>
          </w:p>
          <w:p w14:paraId="66FB270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C162B1D" w14:textId="77777777" w:rsidR="00A62D3E" w:rsidRDefault="00A62D3E">
            <w:pPr>
              <w:pStyle w:val="TAL"/>
            </w:pPr>
            <w:r>
              <w:t>TDD/FDD</w:t>
            </w:r>
          </w:p>
        </w:tc>
        <w:tc>
          <w:tcPr>
            <w:tcW w:w="1276" w:type="dxa"/>
          </w:tcPr>
          <w:p w14:paraId="0980C803" w14:textId="77777777" w:rsidR="00A62D3E" w:rsidRDefault="00A62D3E">
            <w:pPr>
              <w:pStyle w:val="TAL"/>
            </w:pPr>
            <w:r>
              <w:t>No</w:t>
            </w:r>
          </w:p>
        </w:tc>
      </w:tr>
    </w:tbl>
    <w:p w14:paraId="24CB1CEB" w14:textId="77777777" w:rsidR="00A62D3E" w:rsidRDefault="00A62D3E">
      <w:pPr>
        <w:pStyle w:val="FP"/>
      </w:pPr>
    </w:p>
    <w:p w14:paraId="1F212922" w14:textId="77777777" w:rsidR="00A62D3E" w:rsidRDefault="00A62D3E">
      <w:pPr>
        <w:pStyle w:val="StyleHeading3h3Left0Firstline0"/>
        <w:rPr>
          <w:rFonts w:ascii="Times New Roman" w:hAnsi="Times New Roman"/>
        </w:rPr>
      </w:pPr>
      <w:bookmarkStart w:id="53" w:name="_Toc406675296"/>
      <w:r>
        <w:rPr>
          <w:rFonts w:cs="Arial"/>
        </w:rPr>
        <w:t>6.1.6</w:t>
      </w:r>
      <w:r>
        <w:rPr>
          <w:rFonts w:ascii="Times New Roman" w:hAnsi="Times New Roman"/>
        </w:rPr>
        <w:tab/>
      </w:r>
      <w:r>
        <w:t>RRC Timers and Constants Parameters</w:t>
      </w:r>
      <w:bookmarkEnd w:id="53"/>
    </w:p>
    <w:p w14:paraId="5633B4F3" w14:textId="77777777" w:rsidR="00A62D3E" w:rsidRDefault="00A62D3E">
      <w:r>
        <w:t>Tables in below sections summarize the set of proposed RRC timers and constant parameters.</w:t>
      </w:r>
    </w:p>
    <w:p w14:paraId="18B19F94" w14:textId="77777777" w:rsidR="00A62D3E" w:rsidRDefault="00A62D3E">
      <w:pPr>
        <w:pStyle w:val="Heading4"/>
      </w:pPr>
      <w:bookmarkStart w:id="54" w:name="_Toc406675297"/>
      <w:r>
        <w:rPr>
          <w:rFonts w:cs="Arial"/>
        </w:rPr>
        <w:lastRenderedPageBreak/>
        <w:t>6.1.6.1</w:t>
      </w:r>
      <w:r>
        <w:rPr>
          <w:rFonts w:cs="Arial"/>
        </w:rPr>
        <w:tab/>
      </w:r>
      <w:r>
        <w:t>RRC Timers</w:t>
      </w:r>
      <w:bookmarkEnd w:id="54"/>
    </w:p>
    <w:p w14:paraId="7143A750" w14:textId="77777777" w:rsidR="00A62D3E" w:rsidRDefault="00A62D3E">
      <w:pPr>
        <w:keepNext/>
        <w:rPr>
          <w:color w:val="000000"/>
        </w:rPr>
      </w:pPr>
      <w:r>
        <w:rPr>
          <w:szCs w:val="22"/>
        </w:rPr>
        <w:t>This table contains RRC timers</w:t>
      </w:r>
      <w:r>
        <w:rPr>
          <w:color w:val="000000"/>
        </w:rPr>
        <w:t>.</w:t>
      </w:r>
    </w:p>
    <w:p w14:paraId="4B768AE4"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F14BD3E" w14:textId="77777777" w:rsidTr="0036130D">
        <w:trPr>
          <w:cantSplit/>
          <w:tblHeader/>
        </w:trPr>
        <w:tc>
          <w:tcPr>
            <w:tcW w:w="2107" w:type="dxa"/>
          </w:tcPr>
          <w:p w14:paraId="1DBB3D26" w14:textId="77777777" w:rsidR="00A62D3E" w:rsidRDefault="00A62D3E">
            <w:pPr>
              <w:pStyle w:val="TAH"/>
            </w:pPr>
            <w:r>
              <w:t>Parameter Name</w:t>
            </w:r>
          </w:p>
        </w:tc>
        <w:tc>
          <w:tcPr>
            <w:tcW w:w="3530" w:type="dxa"/>
          </w:tcPr>
          <w:p w14:paraId="332598FF" w14:textId="77777777" w:rsidR="00A62D3E" w:rsidRDefault="00A62D3E">
            <w:pPr>
              <w:pStyle w:val="TAH"/>
            </w:pPr>
            <w:r>
              <w:t>Description</w:t>
            </w:r>
          </w:p>
        </w:tc>
        <w:tc>
          <w:tcPr>
            <w:tcW w:w="1701" w:type="dxa"/>
          </w:tcPr>
          <w:p w14:paraId="446B3F56" w14:textId="77777777" w:rsidR="00A62D3E" w:rsidRDefault="00A62D3E">
            <w:pPr>
              <w:pStyle w:val="TAH"/>
            </w:pPr>
            <w:r>
              <w:t>Valid Values</w:t>
            </w:r>
          </w:p>
        </w:tc>
        <w:tc>
          <w:tcPr>
            <w:tcW w:w="1275" w:type="dxa"/>
          </w:tcPr>
          <w:p w14:paraId="616991C5" w14:textId="77777777" w:rsidR="00A62D3E" w:rsidRDefault="00A62D3E">
            <w:pPr>
              <w:pStyle w:val="TAH"/>
            </w:pPr>
            <w:r>
              <w:t>TDD/FDD</w:t>
            </w:r>
          </w:p>
        </w:tc>
        <w:tc>
          <w:tcPr>
            <w:tcW w:w="1276" w:type="dxa"/>
          </w:tcPr>
          <w:p w14:paraId="2A0A1001" w14:textId="77777777" w:rsidR="00A62D3E" w:rsidRDefault="00A62D3E">
            <w:pPr>
              <w:pStyle w:val="TAH"/>
            </w:pPr>
            <w:r>
              <w:t>Applicable to HNB</w:t>
            </w:r>
          </w:p>
        </w:tc>
      </w:tr>
      <w:tr w:rsidR="00A62D3E" w14:paraId="2AEF159D" w14:textId="77777777" w:rsidTr="0036130D">
        <w:trPr>
          <w:cantSplit/>
        </w:trPr>
        <w:tc>
          <w:tcPr>
            <w:tcW w:w="2107" w:type="dxa"/>
          </w:tcPr>
          <w:p w14:paraId="39ACED48" w14:textId="77777777" w:rsidR="00A62D3E" w:rsidRDefault="00A62D3E">
            <w:pPr>
              <w:pStyle w:val="TAL"/>
            </w:pPr>
            <w:r>
              <w:t>T300</w:t>
            </w:r>
          </w:p>
        </w:tc>
        <w:tc>
          <w:tcPr>
            <w:tcW w:w="3530" w:type="dxa"/>
          </w:tcPr>
          <w:p w14:paraId="3A17C35D" w14:textId="77777777" w:rsidR="00A62D3E" w:rsidRDefault="00A62D3E">
            <w:pPr>
              <w:pStyle w:val="TAL"/>
            </w:pPr>
            <w:r>
              <w:t>Interval between subsequent transmissions of RRCConnectionRequest.</w:t>
            </w:r>
          </w:p>
        </w:tc>
        <w:tc>
          <w:tcPr>
            <w:tcW w:w="1701" w:type="dxa"/>
          </w:tcPr>
          <w:p w14:paraId="3CAEA951" w14:textId="77777777" w:rsidR="00A62D3E" w:rsidRDefault="00A62D3E">
            <w:pPr>
              <w:pStyle w:val="TAL"/>
            </w:pPr>
            <w:r>
              <w:t>Enum {ms100, ms200, ms300, ms400, ms600, ms1000, ms1500, ms2000}</w:t>
            </w:r>
          </w:p>
          <w:p w14:paraId="13A25CCC" w14:textId="77777777" w:rsidR="00A62D3E" w:rsidRDefault="00A62D3E">
            <w:pPr>
              <w:pStyle w:val="TAL"/>
            </w:pPr>
          </w:p>
          <w:p w14:paraId="56CEC5D1"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5587B63F" w14:textId="77777777" w:rsidR="00551EBD" w:rsidRPr="0036130D" w:rsidRDefault="00551EBD" w:rsidP="00551EBD">
            <w:pPr>
              <w:pStyle w:val="TAL"/>
              <w:rPr>
                <w:szCs w:val="22"/>
              </w:rPr>
            </w:pPr>
          </w:p>
          <w:p w14:paraId="52676820" w14:textId="77777777" w:rsidR="00A62D3E" w:rsidRDefault="00551EBD" w:rsidP="00551EBD">
            <w:pPr>
              <w:pStyle w:val="TAL"/>
            </w:pPr>
            <w:r>
              <w:t>HeMS may provide one or more values for the HeNB to choose from.</w:t>
            </w:r>
          </w:p>
        </w:tc>
        <w:tc>
          <w:tcPr>
            <w:tcW w:w="1275" w:type="dxa"/>
          </w:tcPr>
          <w:p w14:paraId="64127A46" w14:textId="77777777" w:rsidR="00A62D3E" w:rsidRDefault="00A62D3E">
            <w:pPr>
              <w:pStyle w:val="TAL"/>
            </w:pPr>
            <w:r>
              <w:t>TDD/FDD</w:t>
            </w:r>
          </w:p>
        </w:tc>
        <w:tc>
          <w:tcPr>
            <w:tcW w:w="1276" w:type="dxa"/>
          </w:tcPr>
          <w:p w14:paraId="33E9C9CA" w14:textId="77777777" w:rsidR="00A62D3E" w:rsidRDefault="00A62D3E">
            <w:pPr>
              <w:pStyle w:val="TAL"/>
            </w:pPr>
            <w:r>
              <w:t>No</w:t>
            </w:r>
          </w:p>
        </w:tc>
      </w:tr>
      <w:tr w:rsidR="00A62D3E" w14:paraId="5CD67504" w14:textId="77777777" w:rsidTr="0036130D">
        <w:trPr>
          <w:cantSplit/>
        </w:trPr>
        <w:tc>
          <w:tcPr>
            <w:tcW w:w="2107" w:type="dxa"/>
          </w:tcPr>
          <w:p w14:paraId="311CE999" w14:textId="77777777" w:rsidR="00A62D3E" w:rsidRDefault="00A62D3E">
            <w:pPr>
              <w:pStyle w:val="TAL"/>
            </w:pPr>
            <w:r>
              <w:t>T301</w:t>
            </w:r>
          </w:p>
        </w:tc>
        <w:tc>
          <w:tcPr>
            <w:tcW w:w="3530" w:type="dxa"/>
          </w:tcPr>
          <w:p w14:paraId="3D3A69F3" w14:textId="77777777" w:rsidR="00A62D3E" w:rsidRDefault="00A62D3E">
            <w:pPr>
              <w:pStyle w:val="TAL"/>
            </w:pPr>
            <w:r>
              <w:t>Interval between subsequent transmissions of RRCConnectionReestablishmentRequest.</w:t>
            </w:r>
          </w:p>
        </w:tc>
        <w:tc>
          <w:tcPr>
            <w:tcW w:w="1701" w:type="dxa"/>
          </w:tcPr>
          <w:p w14:paraId="04FF612E" w14:textId="77777777" w:rsidR="00A62D3E" w:rsidRDefault="00A62D3E">
            <w:pPr>
              <w:pStyle w:val="TAL"/>
            </w:pPr>
            <w:r>
              <w:t>Enum {ms100, ms200, ms300, ms400, ms600, ms1000, ms1500, ms2000}</w:t>
            </w:r>
          </w:p>
          <w:p w14:paraId="543FC347" w14:textId="77777777" w:rsidR="00A62D3E" w:rsidRDefault="00A62D3E">
            <w:pPr>
              <w:pStyle w:val="TAL"/>
            </w:pPr>
          </w:p>
          <w:p w14:paraId="2D336305"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276A83B2" w14:textId="77777777" w:rsidR="00551EBD" w:rsidRPr="0036130D" w:rsidRDefault="00551EBD" w:rsidP="00551EBD">
            <w:pPr>
              <w:pStyle w:val="TAL"/>
              <w:rPr>
                <w:szCs w:val="22"/>
              </w:rPr>
            </w:pPr>
          </w:p>
          <w:p w14:paraId="3C4B0514" w14:textId="77777777" w:rsidR="00A62D3E" w:rsidRDefault="00551EBD" w:rsidP="00551EBD">
            <w:pPr>
              <w:pStyle w:val="TAL"/>
            </w:pPr>
            <w:r>
              <w:t>HeMS may provide one or more values for the HeNB to choose from.</w:t>
            </w:r>
          </w:p>
        </w:tc>
        <w:tc>
          <w:tcPr>
            <w:tcW w:w="1275" w:type="dxa"/>
          </w:tcPr>
          <w:p w14:paraId="250E99B3" w14:textId="77777777" w:rsidR="00A62D3E" w:rsidRDefault="00A62D3E">
            <w:pPr>
              <w:pStyle w:val="TAL"/>
            </w:pPr>
            <w:r>
              <w:t>TDD/FDD</w:t>
            </w:r>
          </w:p>
        </w:tc>
        <w:tc>
          <w:tcPr>
            <w:tcW w:w="1276" w:type="dxa"/>
          </w:tcPr>
          <w:p w14:paraId="3C2B1BCE" w14:textId="77777777" w:rsidR="00A62D3E" w:rsidRDefault="00A62D3E">
            <w:pPr>
              <w:pStyle w:val="TAL"/>
            </w:pPr>
            <w:r>
              <w:t>No</w:t>
            </w:r>
          </w:p>
        </w:tc>
      </w:tr>
      <w:tr w:rsidR="00A62D3E" w14:paraId="4926B423" w14:textId="77777777" w:rsidTr="0036130D">
        <w:trPr>
          <w:cantSplit/>
        </w:trPr>
        <w:tc>
          <w:tcPr>
            <w:tcW w:w="2107" w:type="dxa"/>
          </w:tcPr>
          <w:p w14:paraId="2A5409B9" w14:textId="77777777" w:rsidR="00A62D3E" w:rsidRDefault="00A62D3E">
            <w:pPr>
              <w:pStyle w:val="TAL"/>
            </w:pPr>
            <w:r>
              <w:t>T302</w:t>
            </w:r>
          </w:p>
        </w:tc>
        <w:tc>
          <w:tcPr>
            <w:tcW w:w="3530" w:type="dxa"/>
          </w:tcPr>
          <w:p w14:paraId="7505CDEE" w14:textId="77777777" w:rsidR="00A62D3E" w:rsidRDefault="00A62D3E">
            <w:pPr>
              <w:pStyle w:val="TAL"/>
            </w:pPr>
            <w:r>
              <w:t>Time to wait for cell reselection or RRConnectionSetup after RRCConnectionReject.</w:t>
            </w:r>
          </w:p>
        </w:tc>
        <w:tc>
          <w:tcPr>
            <w:tcW w:w="1701" w:type="dxa"/>
          </w:tcPr>
          <w:p w14:paraId="7ABA077D" w14:textId="77777777" w:rsidR="00A62D3E" w:rsidRDefault="00A62D3E">
            <w:pPr>
              <w:pStyle w:val="TAL"/>
            </w:pPr>
            <w:r>
              <w:t>Enum {ms100, ms200, ms300, ms400, ms600, ms1000, ms1500, ms2000}</w:t>
            </w:r>
          </w:p>
          <w:p w14:paraId="4DBE3321" w14:textId="77777777" w:rsidR="00A62D3E" w:rsidRDefault="00A62D3E">
            <w:pPr>
              <w:pStyle w:val="TAL"/>
            </w:pPr>
          </w:p>
          <w:p w14:paraId="14BC686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1AFE3B72" w14:textId="77777777" w:rsidR="00A62D3E" w:rsidRDefault="00A62D3E">
            <w:pPr>
              <w:pStyle w:val="TAL"/>
            </w:pPr>
            <w:r>
              <w:t>TDD/FDD</w:t>
            </w:r>
          </w:p>
        </w:tc>
        <w:tc>
          <w:tcPr>
            <w:tcW w:w="1276" w:type="dxa"/>
          </w:tcPr>
          <w:p w14:paraId="263B39D7" w14:textId="77777777" w:rsidR="00A62D3E" w:rsidRDefault="00A62D3E">
            <w:pPr>
              <w:pStyle w:val="TAL"/>
            </w:pPr>
            <w:r>
              <w:t>No</w:t>
            </w:r>
          </w:p>
        </w:tc>
      </w:tr>
      <w:tr w:rsidR="00A62D3E" w14:paraId="79301E4A" w14:textId="77777777" w:rsidTr="0036130D">
        <w:trPr>
          <w:cantSplit/>
        </w:trPr>
        <w:tc>
          <w:tcPr>
            <w:tcW w:w="2107" w:type="dxa"/>
          </w:tcPr>
          <w:p w14:paraId="6CD9840B" w14:textId="77777777" w:rsidR="00A62D3E" w:rsidRPr="0036130D" w:rsidRDefault="00A62D3E">
            <w:pPr>
              <w:pStyle w:val="TAL"/>
              <w:rPr>
                <w:color w:val="000000"/>
              </w:rPr>
            </w:pPr>
            <w:r w:rsidRPr="0036130D">
              <w:rPr>
                <w:color w:val="000000"/>
              </w:rPr>
              <w:t>T304- EUTRA</w:t>
            </w:r>
          </w:p>
        </w:tc>
        <w:tc>
          <w:tcPr>
            <w:tcW w:w="3530" w:type="dxa"/>
          </w:tcPr>
          <w:p w14:paraId="6FAB9853" w14:textId="77777777" w:rsidR="00A62D3E" w:rsidRPr="0036130D" w:rsidRDefault="00A62D3E">
            <w:pPr>
              <w:pStyle w:val="TAL"/>
              <w:rPr>
                <w:color w:val="000000"/>
              </w:rPr>
            </w:pPr>
            <w:r w:rsidRPr="0036130D">
              <w:rPr>
                <w:color w:val="000000"/>
              </w:rPr>
              <w:t xml:space="preserve">HO failure timer. Maps to t304 defined within IE </w:t>
            </w:r>
            <w:r w:rsidRPr="0036130D">
              <w:rPr>
                <w:i/>
                <w:iCs/>
                <w:color w:val="000000"/>
              </w:rPr>
              <w:t xml:space="preserve">MobilityControlInfo </w:t>
            </w:r>
            <w:r w:rsidRPr="0036130D">
              <w:rPr>
                <w:color w:val="000000"/>
              </w:rPr>
              <w:t xml:space="preserve">in 36.331 and has the set of values as defined in IE </w:t>
            </w:r>
            <w:r w:rsidRPr="0036130D">
              <w:rPr>
                <w:i/>
                <w:iCs/>
                <w:color w:val="000000"/>
              </w:rPr>
              <w:t>MobilityControlInfo</w:t>
            </w:r>
          </w:p>
        </w:tc>
        <w:tc>
          <w:tcPr>
            <w:tcW w:w="1701" w:type="dxa"/>
          </w:tcPr>
          <w:p w14:paraId="24FF8B96" w14:textId="77777777" w:rsidR="00A62D3E" w:rsidRPr="0036130D" w:rsidRDefault="00A62D3E">
            <w:pPr>
              <w:pStyle w:val="TAL"/>
              <w:rPr>
                <w:color w:val="000000"/>
              </w:rPr>
            </w:pPr>
            <w:r w:rsidRPr="0036130D">
              <w:rPr>
                <w:color w:val="000000"/>
                <w:szCs w:val="22"/>
              </w:rPr>
              <w:t xml:space="preserve">ENUMERATED {ms50, ms100, ms150, ms200, ms500, ms1000, ms2000, spare1},    </w:t>
            </w:r>
          </w:p>
          <w:p w14:paraId="7A9AAE77" w14:textId="77777777" w:rsidR="00A62D3E" w:rsidRPr="0036130D" w:rsidRDefault="00A62D3E">
            <w:pPr>
              <w:pStyle w:val="TAL"/>
              <w:rPr>
                <w:color w:val="000000"/>
              </w:rPr>
            </w:pPr>
          </w:p>
          <w:p w14:paraId="1B23F52F" w14:textId="77777777" w:rsidR="00551EBD" w:rsidRPr="0036130D" w:rsidRDefault="00A62D3E" w:rsidP="00551EBD">
            <w:pPr>
              <w:pStyle w:val="TAL"/>
              <w:rPr>
                <w:szCs w:val="22"/>
              </w:rPr>
            </w:pPr>
            <w:r w:rsidRPr="0036130D">
              <w:rPr>
                <w:color w:val="000000"/>
                <w:szCs w:val="22"/>
              </w:rPr>
              <w:t xml:space="preserve">This parameter is </w:t>
            </w:r>
            <w:r w:rsidR="009E27F6" w:rsidRPr="0036130D">
              <w:rPr>
                <w:color w:val="000000"/>
                <w:szCs w:val="22"/>
              </w:rPr>
              <w:t>writeable</w:t>
            </w:r>
            <w:r w:rsidRPr="0036130D">
              <w:rPr>
                <w:color w:val="000000"/>
                <w:szCs w:val="22"/>
              </w:rPr>
              <w:t>.</w:t>
            </w:r>
            <w:r w:rsidR="00551EBD" w:rsidRPr="0036130D">
              <w:rPr>
                <w:szCs w:val="22"/>
              </w:rPr>
              <w:t xml:space="preserve"> </w:t>
            </w:r>
          </w:p>
          <w:p w14:paraId="4D81B98E" w14:textId="77777777" w:rsidR="00551EBD" w:rsidRPr="0036130D" w:rsidRDefault="00551EBD" w:rsidP="00551EBD">
            <w:pPr>
              <w:pStyle w:val="TAL"/>
              <w:rPr>
                <w:szCs w:val="22"/>
              </w:rPr>
            </w:pPr>
          </w:p>
          <w:p w14:paraId="04B8603F" w14:textId="77777777" w:rsidR="00A62D3E" w:rsidRPr="0036130D" w:rsidRDefault="00551EBD" w:rsidP="00551EBD">
            <w:pPr>
              <w:pStyle w:val="TAL"/>
              <w:rPr>
                <w:color w:val="000000"/>
              </w:rPr>
            </w:pPr>
            <w:r>
              <w:t>HeMS may provide one or more values for the HeNB to choose from.</w:t>
            </w:r>
          </w:p>
        </w:tc>
        <w:tc>
          <w:tcPr>
            <w:tcW w:w="1275" w:type="dxa"/>
          </w:tcPr>
          <w:p w14:paraId="3050F454" w14:textId="77777777" w:rsidR="00A62D3E" w:rsidRPr="0036130D" w:rsidRDefault="00A62D3E">
            <w:pPr>
              <w:pStyle w:val="TAL"/>
              <w:rPr>
                <w:color w:val="000000"/>
              </w:rPr>
            </w:pPr>
            <w:r w:rsidRPr="0036130D">
              <w:rPr>
                <w:color w:val="000000"/>
              </w:rPr>
              <w:t>TDD/FDD</w:t>
            </w:r>
          </w:p>
        </w:tc>
        <w:tc>
          <w:tcPr>
            <w:tcW w:w="1276" w:type="dxa"/>
          </w:tcPr>
          <w:p w14:paraId="2CBA1122" w14:textId="77777777" w:rsidR="00A62D3E" w:rsidRPr="0036130D" w:rsidRDefault="00A62D3E">
            <w:pPr>
              <w:pStyle w:val="TAL"/>
              <w:rPr>
                <w:color w:val="000000"/>
              </w:rPr>
            </w:pPr>
            <w:r w:rsidRPr="0036130D">
              <w:rPr>
                <w:color w:val="000000"/>
              </w:rPr>
              <w:t>No</w:t>
            </w:r>
          </w:p>
        </w:tc>
      </w:tr>
      <w:tr w:rsidR="00A62D3E" w14:paraId="25653875" w14:textId="77777777" w:rsidTr="0036130D">
        <w:trPr>
          <w:cantSplit/>
        </w:trPr>
        <w:tc>
          <w:tcPr>
            <w:tcW w:w="2107" w:type="dxa"/>
          </w:tcPr>
          <w:p w14:paraId="4606EE06" w14:textId="77777777" w:rsidR="00A62D3E" w:rsidRPr="0036130D" w:rsidRDefault="00A62D3E">
            <w:pPr>
              <w:pStyle w:val="TAL"/>
              <w:rPr>
                <w:color w:val="000000"/>
              </w:rPr>
            </w:pPr>
            <w:r w:rsidRPr="0036130D">
              <w:rPr>
                <w:color w:val="000000"/>
              </w:rPr>
              <w:lastRenderedPageBreak/>
              <w:t xml:space="preserve">T304-IRAT </w:t>
            </w:r>
          </w:p>
        </w:tc>
        <w:tc>
          <w:tcPr>
            <w:tcW w:w="3530" w:type="dxa"/>
          </w:tcPr>
          <w:p w14:paraId="12E640D0" w14:textId="77777777" w:rsidR="00A62D3E" w:rsidRPr="0036130D" w:rsidRDefault="00A62D3E">
            <w:pPr>
              <w:pStyle w:val="TAL"/>
              <w:rPr>
                <w:color w:val="000000"/>
              </w:rPr>
            </w:pPr>
            <w:r w:rsidRPr="0036130D">
              <w:rPr>
                <w:color w:val="000000"/>
              </w:rPr>
              <w:t xml:space="preserve">HO failure timer. Maps to t304 defined within IE </w:t>
            </w:r>
            <w:r w:rsidRPr="0036130D">
              <w:rPr>
                <w:i/>
                <w:iCs/>
                <w:color w:val="000000"/>
              </w:rPr>
              <w:t xml:space="preserve">CellChangeOrder </w:t>
            </w:r>
            <w:r w:rsidRPr="0036130D">
              <w:rPr>
                <w:color w:val="000000"/>
              </w:rPr>
              <w:t xml:space="preserve">in 36.331 and has the set of values as defined in IE </w:t>
            </w:r>
            <w:r w:rsidRPr="0036130D">
              <w:rPr>
                <w:i/>
                <w:iCs/>
                <w:color w:val="000000"/>
              </w:rPr>
              <w:t>CellChangeOrder</w:t>
            </w:r>
          </w:p>
        </w:tc>
        <w:tc>
          <w:tcPr>
            <w:tcW w:w="1701" w:type="dxa"/>
          </w:tcPr>
          <w:p w14:paraId="26511CDE" w14:textId="77777777" w:rsidR="00A62D3E" w:rsidRPr="0036130D" w:rsidRDefault="00A62D3E">
            <w:pPr>
              <w:pStyle w:val="TAL"/>
              <w:rPr>
                <w:color w:val="000000"/>
                <w:szCs w:val="22"/>
              </w:rPr>
            </w:pPr>
            <w:r w:rsidRPr="0036130D">
              <w:rPr>
                <w:color w:val="000000"/>
                <w:szCs w:val="22"/>
              </w:rPr>
              <w:t>ENUMERATED {ms100, ms200, ms500, ms1000,</w:t>
            </w:r>
            <w:r w:rsidRPr="0036130D">
              <w:rPr>
                <w:color w:val="000000"/>
                <w:szCs w:val="22"/>
              </w:rPr>
              <w:br/>
              <w:t>ms2000, ms4000, ms8000, spare1},</w:t>
            </w:r>
          </w:p>
          <w:p w14:paraId="10CD380F" w14:textId="77777777" w:rsidR="00A62D3E" w:rsidRPr="0036130D" w:rsidRDefault="00A62D3E">
            <w:pPr>
              <w:pStyle w:val="TAL"/>
              <w:rPr>
                <w:dstrike/>
                <w:color w:val="000000"/>
              </w:rPr>
            </w:pPr>
          </w:p>
          <w:p w14:paraId="2BEC4EE6" w14:textId="77777777" w:rsidR="00551EBD" w:rsidRDefault="00A62D3E" w:rsidP="00551EBD">
            <w:pPr>
              <w:pStyle w:val="TAL"/>
            </w:pPr>
            <w:r w:rsidRPr="0036130D">
              <w:rPr>
                <w:color w:val="000000"/>
              </w:rPr>
              <w:t xml:space="preserve">This parameter is </w:t>
            </w:r>
            <w:r w:rsidR="009E27F6" w:rsidRPr="0036130D">
              <w:rPr>
                <w:color w:val="000000"/>
              </w:rPr>
              <w:t>writeable</w:t>
            </w:r>
            <w:r w:rsidRPr="0036130D">
              <w:rPr>
                <w:color w:val="000000"/>
              </w:rPr>
              <w:t>.</w:t>
            </w:r>
            <w:r w:rsidR="00551EBD">
              <w:t xml:space="preserve"> </w:t>
            </w:r>
          </w:p>
          <w:p w14:paraId="239B90EB" w14:textId="77777777" w:rsidR="00551EBD" w:rsidRDefault="00551EBD" w:rsidP="00551EBD">
            <w:pPr>
              <w:pStyle w:val="TAL"/>
            </w:pPr>
          </w:p>
          <w:p w14:paraId="2213462A" w14:textId="77777777" w:rsidR="00A62D3E" w:rsidRPr="0036130D" w:rsidRDefault="00551EBD" w:rsidP="00551EBD">
            <w:pPr>
              <w:pStyle w:val="TAL"/>
              <w:rPr>
                <w:color w:val="000000"/>
                <w:szCs w:val="22"/>
              </w:rPr>
            </w:pPr>
            <w:r>
              <w:t>HeMS may provide one or more values for the HeNB to choose from.</w:t>
            </w:r>
          </w:p>
        </w:tc>
        <w:tc>
          <w:tcPr>
            <w:tcW w:w="1275" w:type="dxa"/>
          </w:tcPr>
          <w:p w14:paraId="587774F9" w14:textId="77777777" w:rsidR="00A62D3E" w:rsidRPr="0036130D" w:rsidRDefault="00A62D3E">
            <w:pPr>
              <w:pStyle w:val="TAL"/>
              <w:rPr>
                <w:color w:val="000000"/>
              </w:rPr>
            </w:pPr>
            <w:r w:rsidRPr="0036130D">
              <w:rPr>
                <w:color w:val="000000"/>
              </w:rPr>
              <w:t>TDD/FDD</w:t>
            </w:r>
          </w:p>
        </w:tc>
        <w:tc>
          <w:tcPr>
            <w:tcW w:w="1276" w:type="dxa"/>
          </w:tcPr>
          <w:p w14:paraId="79CF6BBD" w14:textId="77777777" w:rsidR="00A62D3E" w:rsidRPr="0036130D" w:rsidRDefault="00A62D3E">
            <w:pPr>
              <w:pStyle w:val="TAL"/>
              <w:rPr>
                <w:color w:val="000000"/>
              </w:rPr>
            </w:pPr>
            <w:r w:rsidRPr="0036130D">
              <w:rPr>
                <w:color w:val="000000"/>
              </w:rPr>
              <w:t>No</w:t>
            </w:r>
          </w:p>
        </w:tc>
      </w:tr>
      <w:tr w:rsidR="00A62D3E" w14:paraId="7533EA7E" w14:textId="77777777" w:rsidTr="0036130D">
        <w:trPr>
          <w:cantSplit/>
        </w:trPr>
        <w:tc>
          <w:tcPr>
            <w:tcW w:w="2107" w:type="dxa"/>
          </w:tcPr>
          <w:p w14:paraId="3733B1A7" w14:textId="77777777" w:rsidR="00A62D3E" w:rsidRDefault="00A62D3E">
            <w:pPr>
              <w:pStyle w:val="TAL"/>
            </w:pPr>
            <w:r>
              <w:t>T310</w:t>
            </w:r>
          </w:p>
        </w:tc>
        <w:tc>
          <w:tcPr>
            <w:tcW w:w="3530" w:type="dxa"/>
          </w:tcPr>
          <w:p w14:paraId="553322A4" w14:textId="77777777" w:rsidR="00A62D3E" w:rsidRDefault="00A62D3E">
            <w:pPr>
              <w:pStyle w:val="TAL"/>
            </w:pPr>
            <w:r>
              <w:t>RLF declaration timer.</w:t>
            </w:r>
          </w:p>
        </w:tc>
        <w:tc>
          <w:tcPr>
            <w:tcW w:w="1701" w:type="dxa"/>
          </w:tcPr>
          <w:p w14:paraId="25C4D8A7" w14:textId="77777777" w:rsidR="00A62D3E" w:rsidRDefault="00A62D3E">
            <w:pPr>
              <w:pStyle w:val="TAL"/>
            </w:pPr>
            <w:r>
              <w:t>Enum ms0, ms50, ms100, ms200, ms500, ms1000, ms2000}</w:t>
            </w:r>
          </w:p>
          <w:p w14:paraId="0BB847CD" w14:textId="77777777" w:rsidR="00A62D3E" w:rsidRDefault="00A62D3E">
            <w:pPr>
              <w:pStyle w:val="TAL"/>
            </w:pPr>
          </w:p>
          <w:p w14:paraId="37A741BD"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2691C754" w14:textId="77777777" w:rsidR="00551EBD" w:rsidRPr="0036130D" w:rsidRDefault="00551EBD" w:rsidP="00551EBD">
            <w:pPr>
              <w:pStyle w:val="TAL"/>
              <w:rPr>
                <w:szCs w:val="22"/>
              </w:rPr>
            </w:pPr>
          </w:p>
          <w:p w14:paraId="4198A8EC" w14:textId="77777777" w:rsidR="00A62D3E" w:rsidRDefault="00551EBD" w:rsidP="00551EBD">
            <w:pPr>
              <w:pStyle w:val="TAL"/>
            </w:pPr>
            <w:r>
              <w:t>HeMS may provide one or more values for the HeNB to choose from.</w:t>
            </w:r>
          </w:p>
        </w:tc>
        <w:tc>
          <w:tcPr>
            <w:tcW w:w="1275" w:type="dxa"/>
          </w:tcPr>
          <w:p w14:paraId="1895438C" w14:textId="77777777" w:rsidR="00A62D3E" w:rsidRDefault="00A62D3E">
            <w:pPr>
              <w:pStyle w:val="TAL"/>
            </w:pPr>
            <w:r>
              <w:t>TDD/FDD</w:t>
            </w:r>
          </w:p>
        </w:tc>
        <w:tc>
          <w:tcPr>
            <w:tcW w:w="1276" w:type="dxa"/>
          </w:tcPr>
          <w:p w14:paraId="314D1539" w14:textId="77777777" w:rsidR="00A62D3E" w:rsidRDefault="00A62D3E">
            <w:pPr>
              <w:pStyle w:val="TAL"/>
            </w:pPr>
            <w:r>
              <w:t>No</w:t>
            </w:r>
          </w:p>
        </w:tc>
      </w:tr>
      <w:tr w:rsidR="00A62D3E" w14:paraId="0D938695" w14:textId="77777777" w:rsidTr="0036130D">
        <w:trPr>
          <w:cantSplit/>
        </w:trPr>
        <w:tc>
          <w:tcPr>
            <w:tcW w:w="2107" w:type="dxa"/>
          </w:tcPr>
          <w:p w14:paraId="63B7EC37" w14:textId="77777777" w:rsidR="00A62D3E" w:rsidRDefault="00A62D3E">
            <w:pPr>
              <w:pStyle w:val="TAL"/>
            </w:pPr>
            <w:r>
              <w:t>T311</w:t>
            </w:r>
          </w:p>
        </w:tc>
        <w:tc>
          <w:tcPr>
            <w:tcW w:w="3530" w:type="dxa"/>
          </w:tcPr>
          <w:p w14:paraId="21EDF158" w14:textId="77777777" w:rsidR="00A62D3E" w:rsidRDefault="00A62D3E">
            <w:pPr>
              <w:pStyle w:val="TAL"/>
            </w:pPr>
            <w:r>
              <w:t>RLF recovery timer.</w:t>
            </w:r>
          </w:p>
        </w:tc>
        <w:tc>
          <w:tcPr>
            <w:tcW w:w="1701" w:type="dxa"/>
          </w:tcPr>
          <w:p w14:paraId="40507E02" w14:textId="77777777" w:rsidR="00A62D3E" w:rsidRDefault="00A62D3E">
            <w:pPr>
              <w:pStyle w:val="TAL"/>
            </w:pPr>
            <w:r>
              <w:t>Enum {ms1000, ms3000, ms5000, ms10000, ms15000, ms20000, ms30000}</w:t>
            </w:r>
          </w:p>
          <w:p w14:paraId="6AFEDFAD" w14:textId="77777777" w:rsidR="00A62D3E" w:rsidRDefault="00A62D3E">
            <w:pPr>
              <w:pStyle w:val="TAL"/>
            </w:pPr>
          </w:p>
          <w:p w14:paraId="4ED7DE97" w14:textId="77777777" w:rsidR="00551EBD" w:rsidRPr="0036130D" w:rsidRDefault="00A62D3E" w:rsidP="00551EBD">
            <w:pPr>
              <w:pStyle w:val="TAL"/>
              <w:rPr>
                <w:szCs w:val="22"/>
              </w:rPr>
            </w:pPr>
            <w:r w:rsidRPr="0036130D">
              <w:rPr>
                <w:szCs w:val="22"/>
              </w:rPr>
              <w:t xml:space="preserve">This parameter is </w:t>
            </w:r>
            <w:r w:rsidR="009E27F6" w:rsidRPr="0036130D">
              <w:rPr>
                <w:szCs w:val="22"/>
              </w:rPr>
              <w:t>writeable</w:t>
            </w:r>
            <w:r w:rsidRPr="0036130D">
              <w:rPr>
                <w:szCs w:val="22"/>
              </w:rPr>
              <w:t>.</w:t>
            </w:r>
            <w:r w:rsidR="00551EBD" w:rsidRPr="0036130D">
              <w:rPr>
                <w:szCs w:val="22"/>
              </w:rPr>
              <w:t xml:space="preserve"> </w:t>
            </w:r>
          </w:p>
          <w:p w14:paraId="4A8332AD" w14:textId="77777777" w:rsidR="00551EBD" w:rsidRPr="0036130D" w:rsidRDefault="00551EBD" w:rsidP="00551EBD">
            <w:pPr>
              <w:pStyle w:val="TAL"/>
              <w:rPr>
                <w:szCs w:val="22"/>
              </w:rPr>
            </w:pPr>
          </w:p>
          <w:p w14:paraId="263BFF4D" w14:textId="77777777" w:rsidR="00A62D3E" w:rsidRDefault="00551EBD" w:rsidP="00551EBD">
            <w:pPr>
              <w:pStyle w:val="TAL"/>
            </w:pPr>
            <w:r>
              <w:t>HeMS may provide one or more values for the HeNB to choose from.</w:t>
            </w:r>
          </w:p>
        </w:tc>
        <w:tc>
          <w:tcPr>
            <w:tcW w:w="1275" w:type="dxa"/>
          </w:tcPr>
          <w:p w14:paraId="66BDE864" w14:textId="77777777" w:rsidR="00A62D3E" w:rsidRDefault="00A62D3E">
            <w:pPr>
              <w:pStyle w:val="TAL"/>
            </w:pPr>
            <w:r>
              <w:t>TDD/FDD</w:t>
            </w:r>
          </w:p>
        </w:tc>
        <w:tc>
          <w:tcPr>
            <w:tcW w:w="1276" w:type="dxa"/>
          </w:tcPr>
          <w:p w14:paraId="1E891FBE" w14:textId="77777777" w:rsidR="00A62D3E" w:rsidRDefault="00A62D3E">
            <w:pPr>
              <w:pStyle w:val="TAL"/>
            </w:pPr>
            <w:r>
              <w:t>No</w:t>
            </w:r>
          </w:p>
        </w:tc>
      </w:tr>
      <w:tr w:rsidR="00A62D3E" w14:paraId="0BEDB698" w14:textId="77777777" w:rsidTr="0036130D">
        <w:trPr>
          <w:cantSplit/>
        </w:trPr>
        <w:tc>
          <w:tcPr>
            <w:tcW w:w="2107" w:type="dxa"/>
          </w:tcPr>
          <w:p w14:paraId="6F9EAB56" w14:textId="77777777" w:rsidR="00A62D3E" w:rsidRDefault="00A62D3E">
            <w:pPr>
              <w:pStyle w:val="TAL"/>
            </w:pPr>
            <w:r>
              <w:t>T320</w:t>
            </w:r>
          </w:p>
        </w:tc>
        <w:tc>
          <w:tcPr>
            <w:tcW w:w="3530" w:type="dxa"/>
          </w:tcPr>
          <w:p w14:paraId="351FFEB3" w14:textId="77777777" w:rsidR="00A62D3E" w:rsidRDefault="00A62D3E">
            <w:pPr>
              <w:pStyle w:val="TAL"/>
            </w:pPr>
            <w:r>
              <w:t>Time after RRCConnection Release in which  cell reselection priority info supplied in RRCConnectionRelease must be observed</w:t>
            </w:r>
          </w:p>
        </w:tc>
        <w:tc>
          <w:tcPr>
            <w:tcW w:w="1701" w:type="dxa"/>
          </w:tcPr>
          <w:p w14:paraId="277AE7A1" w14:textId="77777777" w:rsidR="00A62D3E" w:rsidRPr="0036130D" w:rsidRDefault="00A62D3E">
            <w:pPr>
              <w:pStyle w:val="TAL"/>
              <w:rPr>
                <w:color w:val="000000"/>
                <w:lang w:val="sv-SE"/>
              </w:rPr>
            </w:pPr>
            <w:r w:rsidRPr="0036130D">
              <w:rPr>
                <w:color w:val="000000"/>
                <w:szCs w:val="22"/>
                <w:lang w:val="sv-SE"/>
              </w:rPr>
              <w:t>ENUMERATED {min5, min10, min20, min30, min60, min120, min180, spare1}</w:t>
            </w:r>
          </w:p>
          <w:p w14:paraId="3114D3B8" w14:textId="77777777" w:rsidR="00A62D3E" w:rsidRPr="0036130D" w:rsidRDefault="00A62D3E">
            <w:pPr>
              <w:pStyle w:val="TAL"/>
              <w:rPr>
                <w:color w:val="000000"/>
              </w:rPr>
            </w:pPr>
            <w:r w:rsidRPr="0036130D">
              <w:rPr>
                <w:color w:val="000000"/>
                <w:szCs w:val="22"/>
              </w:rPr>
              <w:t xml:space="preserve">This parameter is </w:t>
            </w:r>
            <w:r w:rsidR="009E27F6" w:rsidRPr="0036130D">
              <w:rPr>
                <w:color w:val="000000"/>
                <w:szCs w:val="22"/>
              </w:rPr>
              <w:t>writeable</w:t>
            </w:r>
            <w:r w:rsidRPr="0036130D">
              <w:rPr>
                <w:color w:val="000000"/>
                <w:szCs w:val="22"/>
              </w:rPr>
              <w:t>.</w:t>
            </w:r>
          </w:p>
        </w:tc>
        <w:tc>
          <w:tcPr>
            <w:tcW w:w="1275" w:type="dxa"/>
          </w:tcPr>
          <w:p w14:paraId="070B1795" w14:textId="77777777" w:rsidR="00A62D3E" w:rsidRPr="0036130D" w:rsidRDefault="00A62D3E">
            <w:pPr>
              <w:pStyle w:val="TAL"/>
              <w:rPr>
                <w:color w:val="000000"/>
              </w:rPr>
            </w:pPr>
            <w:r w:rsidRPr="0036130D">
              <w:rPr>
                <w:color w:val="000000"/>
              </w:rPr>
              <w:t>TDD/FDD</w:t>
            </w:r>
          </w:p>
        </w:tc>
        <w:tc>
          <w:tcPr>
            <w:tcW w:w="1276" w:type="dxa"/>
          </w:tcPr>
          <w:p w14:paraId="4F946B85" w14:textId="77777777" w:rsidR="00A62D3E" w:rsidRPr="0036130D" w:rsidRDefault="00A62D3E">
            <w:pPr>
              <w:pStyle w:val="TAL"/>
              <w:rPr>
                <w:color w:val="000000"/>
              </w:rPr>
            </w:pPr>
            <w:r w:rsidRPr="0036130D">
              <w:rPr>
                <w:color w:val="000000"/>
              </w:rPr>
              <w:t>No</w:t>
            </w:r>
          </w:p>
        </w:tc>
      </w:tr>
    </w:tbl>
    <w:p w14:paraId="3982A090" w14:textId="77777777" w:rsidR="00A62D3E" w:rsidRDefault="00A62D3E">
      <w:pPr>
        <w:pStyle w:val="FP"/>
      </w:pPr>
    </w:p>
    <w:p w14:paraId="635688C1" w14:textId="77777777" w:rsidR="00A62D3E" w:rsidRDefault="00A62D3E">
      <w:pPr>
        <w:pStyle w:val="Heading4"/>
      </w:pPr>
      <w:bookmarkStart w:id="55" w:name="_Toc406675298"/>
      <w:r>
        <w:rPr>
          <w:rFonts w:cs="Arial"/>
        </w:rPr>
        <w:lastRenderedPageBreak/>
        <w:t>6.1.6.2</w:t>
      </w:r>
      <w:r>
        <w:rPr>
          <w:rFonts w:cs="Arial"/>
        </w:rPr>
        <w:tab/>
      </w:r>
      <w:r>
        <w:t>RRC Constants</w:t>
      </w:r>
      <w:bookmarkEnd w:id="55"/>
    </w:p>
    <w:p w14:paraId="09C94928" w14:textId="77777777" w:rsidR="00A62D3E" w:rsidRDefault="00A62D3E">
      <w:pPr>
        <w:keepNext/>
        <w:rPr>
          <w:color w:val="000000"/>
        </w:rPr>
      </w:pPr>
      <w:r>
        <w:rPr>
          <w:szCs w:val="22"/>
        </w:rPr>
        <w:t>This table contains RRC constants</w:t>
      </w:r>
      <w:r>
        <w:rPr>
          <w:color w:val="000000"/>
        </w:rPr>
        <w:t>.</w:t>
      </w:r>
    </w:p>
    <w:p w14:paraId="0A082C5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3D25C1B7" w14:textId="77777777" w:rsidTr="0036130D">
        <w:trPr>
          <w:cantSplit/>
          <w:tblHeader/>
        </w:trPr>
        <w:tc>
          <w:tcPr>
            <w:tcW w:w="2107" w:type="dxa"/>
          </w:tcPr>
          <w:p w14:paraId="769AEBC2" w14:textId="77777777" w:rsidR="00A62D3E" w:rsidRDefault="00A62D3E">
            <w:pPr>
              <w:pStyle w:val="TAH"/>
            </w:pPr>
            <w:r>
              <w:t>Parameter Name</w:t>
            </w:r>
          </w:p>
        </w:tc>
        <w:tc>
          <w:tcPr>
            <w:tcW w:w="3530" w:type="dxa"/>
          </w:tcPr>
          <w:p w14:paraId="30537AF9" w14:textId="77777777" w:rsidR="00A62D3E" w:rsidRDefault="00A62D3E">
            <w:pPr>
              <w:pStyle w:val="TAH"/>
            </w:pPr>
            <w:r>
              <w:t>Description</w:t>
            </w:r>
          </w:p>
        </w:tc>
        <w:tc>
          <w:tcPr>
            <w:tcW w:w="1701" w:type="dxa"/>
          </w:tcPr>
          <w:p w14:paraId="0DA161ED" w14:textId="77777777" w:rsidR="00A62D3E" w:rsidRDefault="00A62D3E">
            <w:pPr>
              <w:pStyle w:val="TAH"/>
            </w:pPr>
            <w:r>
              <w:t>Valid Values</w:t>
            </w:r>
          </w:p>
        </w:tc>
        <w:tc>
          <w:tcPr>
            <w:tcW w:w="1275" w:type="dxa"/>
          </w:tcPr>
          <w:p w14:paraId="03366ECF" w14:textId="77777777" w:rsidR="00A62D3E" w:rsidRDefault="00A62D3E">
            <w:pPr>
              <w:pStyle w:val="TAH"/>
            </w:pPr>
            <w:r>
              <w:t>TDD/FDD</w:t>
            </w:r>
          </w:p>
        </w:tc>
        <w:tc>
          <w:tcPr>
            <w:tcW w:w="1276" w:type="dxa"/>
          </w:tcPr>
          <w:p w14:paraId="5A45A708" w14:textId="77777777" w:rsidR="00A62D3E" w:rsidRDefault="00A62D3E">
            <w:pPr>
              <w:pStyle w:val="TAH"/>
            </w:pPr>
            <w:r>
              <w:t>Applicable to HNB</w:t>
            </w:r>
          </w:p>
        </w:tc>
      </w:tr>
      <w:tr w:rsidR="00A62D3E" w14:paraId="2CA980F5" w14:textId="77777777" w:rsidTr="0036130D">
        <w:trPr>
          <w:cantSplit/>
        </w:trPr>
        <w:tc>
          <w:tcPr>
            <w:tcW w:w="2107" w:type="dxa"/>
          </w:tcPr>
          <w:p w14:paraId="6C8551DC" w14:textId="77777777" w:rsidR="00A62D3E" w:rsidRDefault="00A62D3E">
            <w:pPr>
              <w:pStyle w:val="TAL"/>
            </w:pPr>
            <w:r>
              <w:t>N310</w:t>
            </w:r>
          </w:p>
        </w:tc>
        <w:tc>
          <w:tcPr>
            <w:tcW w:w="3530" w:type="dxa"/>
          </w:tcPr>
          <w:p w14:paraId="51A25098" w14:textId="77777777" w:rsidR="00A62D3E" w:rsidRDefault="00A62D3E">
            <w:pPr>
              <w:pStyle w:val="TAL"/>
            </w:pPr>
            <w:r>
              <w:t xml:space="preserve">Number of consecutive "out-of-sync" indications received from lower layers that triggers timer T310. Corresponds to parameter </w:t>
            </w:r>
            <w:r w:rsidRPr="0036130D">
              <w:rPr>
                <w:i/>
                <w:iCs/>
              </w:rPr>
              <w:t>n310</w:t>
            </w:r>
            <w:r>
              <w:t xml:space="preserve"> specified in </w:t>
            </w:r>
            <w:r w:rsidRPr="0036130D">
              <w:rPr>
                <w:i/>
                <w:iCs/>
              </w:rPr>
              <w:t>UE-TimersAndConstants</w:t>
            </w:r>
            <w:r>
              <w:t xml:space="preserve"> IE in 3GPP TS 36.331 section 6.3.6</w:t>
            </w:r>
          </w:p>
        </w:tc>
        <w:tc>
          <w:tcPr>
            <w:tcW w:w="1701" w:type="dxa"/>
          </w:tcPr>
          <w:p w14:paraId="5AFAB1CE" w14:textId="77777777" w:rsidR="00A62D3E" w:rsidRPr="0036130D" w:rsidRDefault="00A62D3E">
            <w:pPr>
              <w:pStyle w:val="TAL"/>
              <w:rPr>
                <w:lang w:val="pt-BR"/>
              </w:rPr>
            </w:pPr>
            <w:r w:rsidRPr="0036130D">
              <w:rPr>
                <w:lang w:val="pt-BR"/>
              </w:rPr>
              <w:t>ENUMERATED {n1, n2, n3, n4, n6, n8, n10, n20}</w:t>
            </w:r>
          </w:p>
          <w:p w14:paraId="5E841CD4" w14:textId="77777777" w:rsidR="00A62D3E" w:rsidRPr="0036130D" w:rsidRDefault="00A62D3E">
            <w:pPr>
              <w:pStyle w:val="TAL"/>
              <w:rPr>
                <w:lang w:val="pt-BR"/>
              </w:rPr>
            </w:pPr>
          </w:p>
          <w:p w14:paraId="0D52C79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BBE8AEC" w14:textId="77777777" w:rsidR="00A62D3E" w:rsidRDefault="00A62D3E">
            <w:pPr>
              <w:pStyle w:val="TAL"/>
            </w:pPr>
            <w:r>
              <w:t>TDD/FDD</w:t>
            </w:r>
          </w:p>
        </w:tc>
        <w:tc>
          <w:tcPr>
            <w:tcW w:w="1276" w:type="dxa"/>
          </w:tcPr>
          <w:p w14:paraId="17E44EA3" w14:textId="77777777" w:rsidR="00A62D3E" w:rsidRDefault="00A62D3E">
            <w:pPr>
              <w:pStyle w:val="TAL"/>
            </w:pPr>
            <w:r>
              <w:t>No</w:t>
            </w:r>
          </w:p>
        </w:tc>
      </w:tr>
      <w:tr w:rsidR="00A62D3E" w14:paraId="5468E243" w14:textId="77777777" w:rsidTr="0036130D">
        <w:trPr>
          <w:cantSplit/>
        </w:trPr>
        <w:tc>
          <w:tcPr>
            <w:tcW w:w="2107" w:type="dxa"/>
          </w:tcPr>
          <w:p w14:paraId="7DC50440" w14:textId="77777777" w:rsidR="00A62D3E" w:rsidRDefault="00A62D3E">
            <w:pPr>
              <w:pStyle w:val="TAL"/>
            </w:pPr>
            <w:r>
              <w:t>N311</w:t>
            </w:r>
          </w:p>
        </w:tc>
        <w:tc>
          <w:tcPr>
            <w:tcW w:w="3530" w:type="dxa"/>
          </w:tcPr>
          <w:p w14:paraId="0A4115DF" w14:textId="77777777" w:rsidR="00A62D3E" w:rsidRDefault="00A62D3E">
            <w:pPr>
              <w:pStyle w:val="TAL"/>
            </w:pPr>
            <w:r>
              <w:t xml:space="preserve">Number of consecutive "in-sync" indications received from lower layers that stops timer T310. Corresponds to parameter </w:t>
            </w:r>
            <w:r w:rsidRPr="0036130D">
              <w:rPr>
                <w:i/>
                <w:iCs/>
              </w:rPr>
              <w:t>n311</w:t>
            </w:r>
            <w:r>
              <w:t xml:space="preserve"> specified in </w:t>
            </w:r>
            <w:r w:rsidRPr="0036130D">
              <w:rPr>
                <w:i/>
                <w:iCs/>
              </w:rPr>
              <w:t>UE-TimersAndConstants</w:t>
            </w:r>
            <w:r>
              <w:t xml:space="preserve"> IE in 3GPP TS 36.331 section 6.3.6</w:t>
            </w:r>
          </w:p>
        </w:tc>
        <w:tc>
          <w:tcPr>
            <w:tcW w:w="1701" w:type="dxa"/>
          </w:tcPr>
          <w:p w14:paraId="7DF0C0FC" w14:textId="77777777" w:rsidR="00A62D3E" w:rsidRPr="0036130D" w:rsidRDefault="00A62D3E">
            <w:pPr>
              <w:pStyle w:val="TAL"/>
              <w:rPr>
                <w:lang w:val="pt-BR"/>
              </w:rPr>
            </w:pPr>
            <w:r w:rsidRPr="0036130D">
              <w:rPr>
                <w:lang w:val="pt-BR"/>
              </w:rPr>
              <w:t>Enum {n1, n2, n3, n4, n5, n6, n8, n10}</w:t>
            </w:r>
          </w:p>
          <w:p w14:paraId="18286D80" w14:textId="77777777" w:rsidR="00A62D3E" w:rsidRPr="0036130D" w:rsidRDefault="00A62D3E">
            <w:pPr>
              <w:pStyle w:val="TAL"/>
              <w:rPr>
                <w:lang w:val="pt-BR"/>
              </w:rPr>
            </w:pPr>
          </w:p>
          <w:p w14:paraId="61FD74F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537DA4D6" w14:textId="77777777" w:rsidR="00A62D3E" w:rsidRDefault="00A62D3E">
            <w:pPr>
              <w:pStyle w:val="TAL"/>
            </w:pPr>
            <w:r>
              <w:t>TDD/FDD</w:t>
            </w:r>
          </w:p>
        </w:tc>
        <w:tc>
          <w:tcPr>
            <w:tcW w:w="1276" w:type="dxa"/>
          </w:tcPr>
          <w:p w14:paraId="162995EA" w14:textId="77777777" w:rsidR="00A62D3E" w:rsidRDefault="00A62D3E">
            <w:pPr>
              <w:pStyle w:val="TAL"/>
            </w:pPr>
            <w:r>
              <w:t>No</w:t>
            </w:r>
          </w:p>
        </w:tc>
      </w:tr>
    </w:tbl>
    <w:p w14:paraId="56BCFD47" w14:textId="77777777" w:rsidR="00A62D3E" w:rsidRDefault="00A62D3E">
      <w:pPr>
        <w:pStyle w:val="FP"/>
      </w:pPr>
    </w:p>
    <w:p w14:paraId="2B4D7DF0" w14:textId="77777777" w:rsidR="00A62D3E" w:rsidRDefault="00A62D3E">
      <w:pPr>
        <w:pStyle w:val="Heading3"/>
      </w:pPr>
      <w:bookmarkStart w:id="56" w:name="_Toc406675299"/>
      <w:r>
        <w:rPr>
          <w:rFonts w:cs="Arial"/>
        </w:rPr>
        <w:t>6.1.7</w:t>
      </w:r>
      <w:r>
        <w:rPr>
          <w:rFonts w:ascii="Times New Roman" w:hAnsi="Times New Roman"/>
        </w:rPr>
        <w:tab/>
      </w:r>
      <w:r>
        <w:t>RF Parameters</w:t>
      </w:r>
      <w:bookmarkEnd w:id="56"/>
    </w:p>
    <w:p w14:paraId="56E51E4D" w14:textId="77777777" w:rsidR="00A62D3E" w:rsidRDefault="00A62D3E">
      <w:r>
        <w:t>Tables in below sections summarize the set of proposed cell restriction.</w:t>
      </w:r>
    </w:p>
    <w:p w14:paraId="2EC86011" w14:textId="77777777" w:rsidR="00A62D3E" w:rsidRDefault="00A62D3E">
      <w:pPr>
        <w:pStyle w:val="Heading4"/>
      </w:pPr>
      <w:bookmarkStart w:id="57" w:name="_Toc406675300"/>
      <w:r>
        <w:rPr>
          <w:rFonts w:cs="Arial"/>
        </w:rPr>
        <w:lastRenderedPageBreak/>
        <w:t>6.1.7.1</w:t>
      </w:r>
      <w:r>
        <w:rPr>
          <w:rFonts w:ascii="Times New Roman" w:hAnsi="Times New Roman"/>
        </w:rPr>
        <w:tab/>
      </w:r>
      <w:r>
        <w:t>RF Configuration</w:t>
      </w:r>
      <w:bookmarkEnd w:id="57"/>
    </w:p>
    <w:p w14:paraId="581A3BD3" w14:textId="77777777" w:rsidR="00A62D3E" w:rsidRDefault="00A62D3E">
      <w:pPr>
        <w:keepNext/>
        <w:rPr>
          <w:color w:val="000000"/>
        </w:rPr>
      </w:pPr>
      <w:r>
        <w:rPr>
          <w:szCs w:val="22"/>
        </w:rPr>
        <w:t xml:space="preserve">This table contains </w:t>
      </w:r>
      <w:r>
        <w:rPr>
          <w:color w:val="000000"/>
        </w:rPr>
        <w:t>parameters relating to the RF configuration.</w:t>
      </w:r>
    </w:p>
    <w:p w14:paraId="0175EAB8"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6C49643" w14:textId="77777777" w:rsidTr="0036130D">
        <w:trPr>
          <w:cantSplit/>
          <w:tblHeader/>
        </w:trPr>
        <w:tc>
          <w:tcPr>
            <w:tcW w:w="2107" w:type="dxa"/>
          </w:tcPr>
          <w:p w14:paraId="23BA38E3" w14:textId="77777777" w:rsidR="00A62D3E" w:rsidRDefault="00A62D3E">
            <w:pPr>
              <w:pStyle w:val="TAH"/>
            </w:pPr>
            <w:r>
              <w:t>Parameter Name</w:t>
            </w:r>
          </w:p>
        </w:tc>
        <w:tc>
          <w:tcPr>
            <w:tcW w:w="3530" w:type="dxa"/>
          </w:tcPr>
          <w:p w14:paraId="3A251E1B" w14:textId="77777777" w:rsidR="00A62D3E" w:rsidRDefault="00A62D3E">
            <w:pPr>
              <w:pStyle w:val="TAH"/>
            </w:pPr>
            <w:r>
              <w:t>Description</w:t>
            </w:r>
          </w:p>
        </w:tc>
        <w:tc>
          <w:tcPr>
            <w:tcW w:w="1701" w:type="dxa"/>
          </w:tcPr>
          <w:p w14:paraId="3D00B548" w14:textId="77777777" w:rsidR="00A62D3E" w:rsidRDefault="00A62D3E">
            <w:pPr>
              <w:pStyle w:val="TAH"/>
            </w:pPr>
            <w:r>
              <w:t>Valid Values</w:t>
            </w:r>
          </w:p>
        </w:tc>
        <w:tc>
          <w:tcPr>
            <w:tcW w:w="1275" w:type="dxa"/>
          </w:tcPr>
          <w:p w14:paraId="5F37679E" w14:textId="77777777" w:rsidR="00A62D3E" w:rsidRDefault="00A62D3E">
            <w:pPr>
              <w:pStyle w:val="TAH"/>
            </w:pPr>
            <w:r>
              <w:t>TDD/FDD</w:t>
            </w:r>
          </w:p>
        </w:tc>
        <w:tc>
          <w:tcPr>
            <w:tcW w:w="1276" w:type="dxa"/>
          </w:tcPr>
          <w:p w14:paraId="6B8EF7C8" w14:textId="77777777" w:rsidR="00A62D3E" w:rsidRDefault="00A62D3E">
            <w:pPr>
              <w:pStyle w:val="TAH"/>
            </w:pPr>
            <w:r>
              <w:t>Applicable to HNB</w:t>
            </w:r>
          </w:p>
        </w:tc>
      </w:tr>
      <w:tr w:rsidR="004F3573" w14:paraId="5D8370CE" w14:textId="77777777" w:rsidTr="0036130D">
        <w:trPr>
          <w:cantSplit/>
        </w:trPr>
        <w:tc>
          <w:tcPr>
            <w:tcW w:w="2107" w:type="dxa"/>
          </w:tcPr>
          <w:p w14:paraId="1EC563AE" w14:textId="77777777" w:rsidR="004F3573" w:rsidRPr="00210651" w:rsidDel="00F128AF" w:rsidRDefault="004F3573" w:rsidP="00197059">
            <w:pPr>
              <w:pStyle w:val="TAL"/>
            </w:pPr>
            <w:r>
              <w:t>EarfcnDl</w:t>
            </w:r>
          </w:p>
        </w:tc>
        <w:tc>
          <w:tcPr>
            <w:tcW w:w="3530" w:type="dxa"/>
          </w:tcPr>
          <w:p w14:paraId="158DCDCD" w14:textId="77777777" w:rsidR="004F3573" w:rsidRPr="00170538" w:rsidDel="00F128AF" w:rsidRDefault="004F3573" w:rsidP="00197059">
            <w:pPr>
              <w:pStyle w:val="TAL"/>
            </w:pPr>
            <w:r>
              <w:t xml:space="preserve">E-UTRA Absolute Frequency Channel number for the downlink. It provides the frequency channel number for the downlink transmission. Corresponds to parameter </w:t>
            </w:r>
            <w:r w:rsidRPr="0036130D">
              <w:rPr>
                <w:i/>
                <w:iCs/>
              </w:rPr>
              <w:t>N</w:t>
            </w:r>
            <w:r w:rsidRPr="0036130D">
              <w:rPr>
                <w:i/>
                <w:iCs/>
                <w:vertAlign w:val="subscript"/>
              </w:rPr>
              <w:t>DL</w:t>
            </w:r>
            <w:r>
              <w:t xml:space="preserve"> specified in 3GPP TS 36.104 Table 5.7.3.1.</w:t>
            </w:r>
          </w:p>
        </w:tc>
        <w:tc>
          <w:tcPr>
            <w:tcW w:w="1701" w:type="dxa"/>
          </w:tcPr>
          <w:p w14:paraId="7C1CDECD" w14:textId="77777777" w:rsidR="004F3573" w:rsidRPr="00DD702E" w:rsidRDefault="004F3573" w:rsidP="00197059">
            <w:pPr>
              <w:pStyle w:val="TAL"/>
            </w:pPr>
            <w:r w:rsidRPr="0036130D">
              <w:rPr>
                <w:szCs w:val="22"/>
              </w:rPr>
              <w:t>INTEGER [0..65535]</w:t>
            </w:r>
          </w:p>
          <w:p w14:paraId="7A9C5A8D" w14:textId="77777777" w:rsidR="004F3573" w:rsidRPr="00210651" w:rsidRDefault="004F3573" w:rsidP="00197059">
            <w:pPr>
              <w:pStyle w:val="TAL"/>
            </w:pPr>
          </w:p>
          <w:p w14:paraId="5B4ACBA2" w14:textId="77777777" w:rsidR="004F3573" w:rsidRPr="00210651" w:rsidRDefault="004F3573" w:rsidP="00197059">
            <w:pPr>
              <w:pStyle w:val="TAL"/>
            </w:pPr>
          </w:p>
          <w:p w14:paraId="5F72DBCB" w14:textId="77777777" w:rsidR="00551EBD" w:rsidRDefault="004F3573" w:rsidP="00197059">
            <w:pPr>
              <w:pStyle w:val="TAL"/>
            </w:pPr>
            <w:r w:rsidRPr="0036130D">
              <w:rPr>
                <w:szCs w:val="22"/>
              </w:rPr>
              <w:t>This parameter is settable by the operator.</w:t>
            </w:r>
            <w:r w:rsidR="00551EBD">
              <w:t xml:space="preserve"> </w:t>
            </w:r>
          </w:p>
          <w:p w14:paraId="5466E1B2" w14:textId="77777777" w:rsidR="00492D58" w:rsidRDefault="00492D58" w:rsidP="00197059">
            <w:pPr>
              <w:pStyle w:val="TAL"/>
            </w:pPr>
          </w:p>
          <w:p w14:paraId="09ED5989" w14:textId="77777777" w:rsidR="004F3573" w:rsidRPr="0036130D" w:rsidRDefault="00551EBD" w:rsidP="00197059">
            <w:pPr>
              <w:pStyle w:val="TAL"/>
              <w:rPr>
                <w:szCs w:val="22"/>
              </w:rPr>
            </w:pPr>
            <w:r>
              <w:t>HeMS may provide one or more values for the HeNB to choose from.</w:t>
            </w:r>
          </w:p>
        </w:tc>
        <w:tc>
          <w:tcPr>
            <w:tcW w:w="1275" w:type="dxa"/>
          </w:tcPr>
          <w:p w14:paraId="71909783" w14:textId="77777777" w:rsidR="004F3573" w:rsidRPr="00210651" w:rsidRDefault="004F3573" w:rsidP="00197059">
            <w:pPr>
              <w:pStyle w:val="TAL"/>
            </w:pPr>
            <w:r w:rsidRPr="00210651">
              <w:t>TDD/FDD</w:t>
            </w:r>
          </w:p>
        </w:tc>
        <w:tc>
          <w:tcPr>
            <w:tcW w:w="1276" w:type="dxa"/>
          </w:tcPr>
          <w:p w14:paraId="53116603" w14:textId="77777777" w:rsidR="004F3573" w:rsidRPr="00210651" w:rsidRDefault="004F3573" w:rsidP="00197059">
            <w:pPr>
              <w:pStyle w:val="TAL"/>
            </w:pPr>
            <w:r w:rsidRPr="00210651">
              <w:t>No</w:t>
            </w:r>
          </w:p>
        </w:tc>
      </w:tr>
      <w:tr w:rsidR="004F3573" w14:paraId="23AB1A46" w14:textId="77777777" w:rsidTr="0036130D">
        <w:trPr>
          <w:cantSplit/>
        </w:trPr>
        <w:tc>
          <w:tcPr>
            <w:tcW w:w="2107" w:type="dxa"/>
          </w:tcPr>
          <w:p w14:paraId="168B885F" w14:textId="77777777" w:rsidR="004F3573" w:rsidRDefault="004F3573" w:rsidP="00197059">
            <w:pPr>
              <w:pStyle w:val="TAL"/>
            </w:pPr>
            <w:r>
              <w:t>EarfcnUl</w:t>
            </w:r>
          </w:p>
        </w:tc>
        <w:tc>
          <w:tcPr>
            <w:tcW w:w="3530" w:type="dxa"/>
          </w:tcPr>
          <w:p w14:paraId="01FB6FD2" w14:textId="77777777" w:rsidR="004F3573" w:rsidRPr="00210651" w:rsidRDefault="004F3573" w:rsidP="00197059">
            <w:pPr>
              <w:pStyle w:val="TAL"/>
            </w:pPr>
            <w:r>
              <w:t xml:space="preserve">E-UTRA Absolute Frequency Channel number for the uplink. It provides the frequency channel number for the uplink transmission. Corresponds to parameter </w:t>
            </w:r>
            <w:r w:rsidRPr="0036130D">
              <w:rPr>
                <w:i/>
                <w:iCs/>
              </w:rPr>
              <w:t>N</w:t>
            </w:r>
            <w:r w:rsidRPr="0036130D">
              <w:rPr>
                <w:i/>
                <w:iCs/>
                <w:vertAlign w:val="subscript"/>
              </w:rPr>
              <w:t>UL</w:t>
            </w:r>
            <w:r>
              <w:t xml:space="preserve"> specified in 3GPP TS 36.104 Table 5.7.3.1.</w:t>
            </w:r>
          </w:p>
        </w:tc>
        <w:tc>
          <w:tcPr>
            <w:tcW w:w="1701" w:type="dxa"/>
          </w:tcPr>
          <w:p w14:paraId="25FD6D75" w14:textId="77777777" w:rsidR="004F3573" w:rsidRPr="00DD702E" w:rsidRDefault="004F3573" w:rsidP="00197059">
            <w:pPr>
              <w:pStyle w:val="TAL"/>
            </w:pPr>
            <w:r w:rsidRPr="0036130D">
              <w:rPr>
                <w:szCs w:val="22"/>
              </w:rPr>
              <w:t>INTEGER [0..65535]</w:t>
            </w:r>
          </w:p>
          <w:p w14:paraId="065CF4C1" w14:textId="77777777" w:rsidR="004F3573" w:rsidRPr="00210651" w:rsidRDefault="004F3573" w:rsidP="00197059">
            <w:pPr>
              <w:pStyle w:val="TAL"/>
            </w:pPr>
          </w:p>
          <w:p w14:paraId="37265306" w14:textId="77777777" w:rsidR="004F3573" w:rsidRPr="00210651" w:rsidRDefault="004F3573" w:rsidP="00197059">
            <w:pPr>
              <w:pStyle w:val="TAL"/>
            </w:pPr>
          </w:p>
          <w:p w14:paraId="544BEEE3" w14:textId="77777777" w:rsidR="004F3573" w:rsidRPr="0036130D" w:rsidRDefault="004F3573" w:rsidP="00197059">
            <w:pPr>
              <w:pStyle w:val="TAL"/>
              <w:rPr>
                <w:szCs w:val="22"/>
              </w:rPr>
            </w:pPr>
            <w:r w:rsidRPr="0036130D">
              <w:rPr>
                <w:szCs w:val="22"/>
              </w:rPr>
              <w:t>This parameter is settable by the operator.</w:t>
            </w:r>
          </w:p>
          <w:p w14:paraId="00184EEA" w14:textId="77777777" w:rsidR="00492D58" w:rsidRDefault="00492D58" w:rsidP="00197059">
            <w:pPr>
              <w:pStyle w:val="TAL"/>
            </w:pPr>
          </w:p>
          <w:p w14:paraId="3F980F52" w14:textId="77777777" w:rsidR="00492D58" w:rsidRPr="0036130D" w:rsidRDefault="00492D58" w:rsidP="00197059">
            <w:pPr>
              <w:pStyle w:val="TAL"/>
              <w:rPr>
                <w:szCs w:val="22"/>
              </w:rPr>
            </w:pPr>
            <w:r>
              <w:t>HeMS may provide one or more values for the HeNB to choose from.</w:t>
            </w:r>
          </w:p>
        </w:tc>
        <w:tc>
          <w:tcPr>
            <w:tcW w:w="1275" w:type="dxa"/>
          </w:tcPr>
          <w:p w14:paraId="47908BFD" w14:textId="77777777" w:rsidR="004F3573" w:rsidRPr="00210651" w:rsidRDefault="004F3573" w:rsidP="00197059">
            <w:pPr>
              <w:pStyle w:val="TAL"/>
            </w:pPr>
            <w:r w:rsidRPr="00210651">
              <w:t>TDD/FDD</w:t>
            </w:r>
          </w:p>
        </w:tc>
        <w:tc>
          <w:tcPr>
            <w:tcW w:w="1276" w:type="dxa"/>
          </w:tcPr>
          <w:p w14:paraId="0F57502A" w14:textId="77777777" w:rsidR="004F3573" w:rsidRPr="00210651" w:rsidRDefault="004F3573" w:rsidP="00197059">
            <w:pPr>
              <w:pStyle w:val="TAL"/>
            </w:pPr>
            <w:r w:rsidRPr="00210651">
              <w:t>No</w:t>
            </w:r>
          </w:p>
        </w:tc>
      </w:tr>
      <w:tr w:rsidR="004F3573" w14:paraId="41C5E7D7" w14:textId="77777777" w:rsidTr="0036130D">
        <w:trPr>
          <w:cantSplit/>
        </w:trPr>
        <w:tc>
          <w:tcPr>
            <w:tcW w:w="2107" w:type="dxa"/>
          </w:tcPr>
          <w:p w14:paraId="761BC00D" w14:textId="77777777" w:rsidR="004F3573" w:rsidRDefault="004F3573">
            <w:pPr>
              <w:pStyle w:val="TAL"/>
            </w:pPr>
            <w:r>
              <w:t>FrequencyBandIndicator</w:t>
            </w:r>
          </w:p>
        </w:tc>
        <w:tc>
          <w:tcPr>
            <w:tcW w:w="3530" w:type="dxa"/>
          </w:tcPr>
          <w:p w14:paraId="21A39DA6" w14:textId="77777777" w:rsidR="004F3573" w:rsidRPr="0036130D" w:rsidRDefault="004F3573">
            <w:pPr>
              <w:pStyle w:val="TAL"/>
              <w:rPr>
                <w:color w:val="000000"/>
              </w:rPr>
            </w:pPr>
            <w:r w:rsidRPr="0036130D">
              <w:rPr>
                <w:color w:val="000000"/>
              </w:rPr>
              <w:t>Frequency band indicator defined in 36.101 Table 5.5-1. Corresponds to parameter</w:t>
            </w:r>
            <w:r w:rsidRPr="0036130D">
              <w:rPr>
                <w:i/>
                <w:iCs/>
                <w:color w:val="000000"/>
              </w:rPr>
              <w:t xml:space="preserve"> freqBandIndicator</w:t>
            </w:r>
            <w:r w:rsidRPr="0036130D">
              <w:rPr>
                <w:color w:val="000000"/>
              </w:rPr>
              <w:t xml:space="preserve"> in SIB1 in 3GPP TS 36.331 section 6.2.2. Value n1 corresponds to value 1, n2 corresponds to value 2 etc.</w:t>
            </w:r>
          </w:p>
        </w:tc>
        <w:tc>
          <w:tcPr>
            <w:tcW w:w="1701" w:type="dxa"/>
          </w:tcPr>
          <w:p w14:paraId="1CE3A493" w14:textId="77777777" w:rsidR="004F3573" w:rsidRPr="0036130D" w:rsidRDefault="004F3573">
            <w:pPr>
              <w:pStyle w:val="TAL"/>
              <w:rPr>
                <w:color w:val="000000"/>
              </w:rPr>
            </w:pPr>
            <w:r w:rsidRPr="0036130D">
              <w:rPr>
                <w:color w:val="000000"/>
                <w:szCs w:val="22"/>
              </w:rPr>
              <w:t>INTEGER [1..40]</w:t>
            </w:r>
          </w:p>
          <w:p w14:paraId="642D68E0" w14:textId="77777777" w:rsidR="004F3573" w:rsidRPr="0036130D" w:rsidRDefault="004F3573">
            <w:pPr>
              <w:pStyle w:val="TAL"/>
              <w:rPr>
                <w:color w:val="000000"/>
              </w:rPr>
            </w:pPr>
          </w:p>
          <w:p w14:paraId="3D1D5289" w14:textId="77777777" w:rsidR="004F3573" w:rsidRPr="0036130D" w:rsidRDefault="004F3573">
            <w:pPr>
              <w:pStyle w:val="TAL"/>
              <w:rPr>
                <w:color w:val="000000"/>
              </w:rPr>
            </w:pPr>
          </w:p>
          <w:p w14:paraId="28F42099" w14:textId="77777777" w:rsidR="004F3573" w:rsidRPr="0036130D" w:rsidRDefault="004F3573">
            <w:pPr>
              <w:pStyle w:val="TAL"/>
              <w:rPr>
                <w:color w:val="000000"/>
              </w:rPr>
            </w:pPr>
            <w:r w:rsidRPr="0036130D">
              <w:rPr>
                <w:color w:val="000000"/>
                <w:szCs w:val="22"/>
              </w:rPr>
              <w:t>This parameter is writeable.</w:t>
            </w:r>
          </w:p>
        </w:tc>
        <w:tc>
          <w:tcPr>
            <w:tcW w:w="1275" w:type="dxa"/>
          </w:tcPr>
          <w:p w14:paraId="3893445B" w14:textId="77777777" w:rsidR="004F3573" w:rsidRPr="0036130D" w:rsidRDefault="004F3573">
            <w:pPr>
              <w:pStyle w:val="TAL"/>
              <w:rPr>
                <w:color w:val="000000"/>
              </w:rPr>
            </w:pPr>
            <w:r w:rsidRPr="0036130D">
              <w:rPr>
                <w:color w:val="000000"/>
              </w:rPr>
              <w:t>TDD/FDD</w:t>
            </w:r>
          </w:p>
        </w:tc>
        <w:tc>
          <w:tcPr>
            <w:tcW w:w="1276" w:type="dxa"/>
          </w:tcPr>
          <w:p w14:paraId="04B2286F" w14:textId="77777777" w:rsidR="004F3573" w:rsidRPr="0036130D" w:rsidRDefault="004F3573">
            <w:pPr>
              <w:pStyle w:val="TAL"/>
              <w:rPr>
                <w:color w:val="000000"/>
              </w:rPr>
            </w:pPr>
            <w:r w:rsidRPr="0036130D">
              <w:rPr>
                <w:color w:val="000000"/>
              </w:rPr>
              <w:t>No</w:t>
            </w:r>
          </w:p>
        </w:tc>
      </w:tr>
      <w:tr w:rsidR="004F3573" w14:paraId="69ED71BD" w14:textId="77777777" w:rsidTr="0036130D">
        <w:trPr>
          <w:cantSplit/>
        </w:trPr>
        <w:tc>
          <w:tcPr>
            <w:tcW w:w="2107" w:type="dxa"/>
          </w:tcPr>
          <w:p w14:paraId="605C01D0" w14:textId="77777777" w:rsidR="004F3573" w:rsidRDefault="004F3573">
            <w:pPr>
              <w:pStyle w:val="TAL"/>
            </w:pPr>
            <w:r>
              <w:t>DlBandwidth</w:t>
            </w:r>
          </w:p>
        </w:tc>
        <w:tc>
          <w:tcPr>
            <w:tcW w:w="3530" w:type="dxa"/>
          </w:tcPr>
          <w:p w14:paraId="44BE792E" w14:textId="77777777" w:rsidR="004F3573" w:rsidRDefault="004F3573">
            <w:pPr>
              <w:pStyle w:val="TAL"/>
            </w:pPr>
            <w:r>
              <w:t xml:space="preserve">Downlink transmission bandwidth. n6 corresponds to 6 resource blocks, n15 to 15 resource blocks and so on. Corresponds to parameter </w:t>
            </w:r>
            <w:r w:rsidRPr="0036130D">
              <w:rPr>
                <w:i/>
                <w:iCs/>
              </w:rPr>
              <w:t>dl_Bandwidth</w:t>
            </w:r>
            <w:r>
              <w:t xml:space="preserve"> in Master Information Block in 3GPP TS 36.331 section 6.2.2. and to parameter </w:t>
            </w:r>
            <w:r w:rsidRPr="0036130D">
              <w:rPr>
                <w:i/>
                <w:iCs/>
              </w:rPr>
              <w:t>N</w:t>
            </w:r>
            <w:r w:rsidRPr="0036130D">
              <w:rPr>
                <w:i/>
                <w:iCs/>
                <w:vertAlign w:val="subscript"/>
              </w:rPr>
              <w:t>RB</w:t>
            </w:r>
            <w:r w:rsidRPr="0036130D">
              <w:rPr>
                <w:vertAlign w:val="subscript"/>
              </w:rPr>
              <w:t xml:space="preserve"> </w:t>
            </w:r>
            <w:r>
              <w:t>in 36.101 Table 5.6-1.</w:t>
            </w:r>
          </w:p>
        </w:tc>
        <w:tc>
          <w:tcPr>
            <w:tcW w:w="1701" w:type="dxa"/>
          </w:tcPr>
          <w:p w14:paraId="5A3BB3C6" w14:textId="77777777" w:rsidR="004F3573" w:rsidRPr="0036130D" w:rsidRDefault="004F3573">
            <w:pPr>
              <w:pStyle w:val="TAL"/>
              <w:rPr>
                <w:lang w:val="pt-BR"/>
              </w:rPr>
            </w:pPr>
            <w:r w:rsidRPr="0036130D">
              <w:rPr>
                <w:lang w:val="pt-BR"/>
              </w:rPr>
              <w:t>Enum{n6, n15, n25, n50, n75, n100}</w:t>
            </w:r>
          </w:p>
          <w:p w14:paraId="3F6C9982" w14:textId="77777777" w:rsidR="004F3573" w:rsidRPr="0036130D" w:rsidRDefault="004F3573">
            <w:pPr>
              <w:pStyle w:val="TAL"/>
              <w:rPr>
                <w:lang w:val="pt-BR"/>
              </w:rPr>
            </w:pPr>
          </w:p>
          <w:p w14:paraId="4449DD41" w14:textId="77777777" w:rsidR="004F3573" w:rsidRPr="0036130D" w:rsidRDefault="004F3573">
            <w:pPr>
              <w:pStyle w:val="TAL"/>
              <w:rPr>
                <w:szCs w:val="22"/>
              </w:rPr>
            </w:pPr>
            <w:r w:rsidRPr="0036130D">
              <w:rPr>
                <w:szCs w:val="22"/>
              </w:rPr>
              <w:t>This parameter is writeable.</w:t>
            </w:r>
          </w:p>
          <w:p w14:paraId="60B9D5F6" w14:textId="77777777" w:rsidR="00492D58" w:rsidRDefault="00492D58">
            <w:pPr>
              <w:pStyle w:val="TAL"/>
            </w:pPr>
          </w:p>
          <w:p w14:paraId="545225EB" w14:textId="77777777" w:rsidR="00492D58" w:rsidRDefault="00492D58">
            <w:pPr>
              <w:pStyle w:val="TAL"/>
            </w:pPr>
            <w:r>
              <w:t>HeMS may provide one or more values for the HeNB to choose from.</w:t>
            </w:r>
          </w:p>
        </w:tc>
        <w:tc>
          <w:tcPr>
            <w:tcW w:w="1275" w:type="dxa"/>
          </w:tcPr>
          <w:p w14:paraId="6E858342" w14:textId="77777777" w:rsidR="004F3573" w:rsidRDefault="004F3573">
            <w:pPr>
              <w:pStyle w:val="TAL"/>
            </w:pPr>
            <w:r>
              <w:t>TDD/FDD</w:t>
            </w:r>
          </w:p>
        </w:tc>
        <w:tc>
          <w:tcPr>
            <w:tcW w:w="1276" w:type="dxa"/>
          </w:tcPr>
          <w:p w14:paraId="1309617B" w14:textId="77777777" w:rsidR="004F3573" w:rsidRDefault="004F3573">
            <w:pPr>
              <w:pStyle w:val="TAL"/>
            </w:pPr>
            <w:r>
              <w:t>No</w:t>
            </w:r>
          </w:p>
        </w:tc>
      </w:tr>
      <w:tr w:rsidR="004F3573" w14:paraId="6CB5C774" w14:textId="77777777" w:rsidTr="0036130D">
        <w:trPr>
          <w:cantSplit/>
        </w:trPr>
        <w:tc>
          <w:tcPr>
            <w:tcW w:w="2107" w:type="dxa"/>
          </w:tcPr>
          <w:p w14:paraId="5531597E" w14:textId="77777777" w:rsidR="004F3573" w:rsidRDefault="004F3573">
            <w:pPr>
              <w:pStyle w:val="TAL"/>
            </w:pPr>
            <w:r>
              <w:t>UlBandwidth</w:t>
            </w:r>
          </w:p>
        </w:tc>
        <w:tc>
          <w:tcPr>
            <w:tcW w:w="3530" w:type="dxa"/>
          </w:tcPr>
          <w:p w14:paraId="61431DF3" w14:textId="77777777" w:rsidR="004F3573" w:rsidRDefault="004F3573">
            <w:pPr>
              <w:pStyle w:val="TAL"/>
            </w:pPr>
            <w:r>
              <w:t xml:space="preserve">Uplink transmission bandwidth. n6 corresponds to 6 resource blocks, n15 to 15 resource blocks and so on. Corresponds to parameter </w:t>
            </w:r>
            <w:r w:rsidRPr="0036130D">
              <w:rPr>
                <w:i/>
                <w:iCs/>
              </w:rPr>
              <w:t>ul_Bandwidth</w:t>
            </w:r>
            <w:r>
              <w:t xml:space="preserve"> in SIB2 in 3GPP TS 36.331 section 6.3.1. and to parameter </w:t>
            </w:r>
            <w:r w:rsidRPr="0036130D">
              <w:rPr>
                <w:i/>
                <w:iCs/>
              </w:rPr>
              <w:t>N</w:t>
            </w:r>
            <w:r w:rsidRPr="0036130D">
              <w:rPr>
                <w:i/>
                <w:iCs/>
                <w:vertAlign w:val="subscript"/>
              </w:rPr>
              <w:t>RB</w:t>
            </w:r>
            <w:r w:rsidRPr="0036130D">
              <w:rPr>
                <w:vertAlign w:val="subscript"/>
              </w:rPr>
              <w:t xml:space="preserve"> </w:t>
            </w:r>
            <w:r>
              <w:t>in 36.101 Table 5.6-1.</w:t>
            </w:r>
          </w:p>
        </w:tc>
        <w:tc>
          <w:tcPr>
            <w:tcW w:w="1701" w:type="dxa"/>
          </w:tcPr>
          <w:p w14:paraId="66E0D1AF" w14:textId="77777777" w:rsidR="004F3573" w:rsidRPr="0036130D" w:rsidRDefault="004F3573">
            <w:pPr>
              <w:pStyle w:val="TAL"/>
              <w:rPr>
                <w:lang w:val="pt-BR"/>
              </w:rPr>
            </w:pPr>
            <w:r w:rsidRPr="0036130D">
              <w:rPr>
                <w:lang w:val="pt-BR"/>
              </w:rPr>
              <w:t>Enum{n6, n15, n25, n50, n75, n100}</w:t>
            </w:r>
          </w:p>
          <w:p w14:paraId="59D921AE" w14:textId="77777777" w:rsidR="004F3573" w:rsidRPr="0036130D" w:rsidRDefault="004F3573">
            <w:pPr>
              <w:pStyle w:val="TAL"/>
              <w:rPr>
                <w:lang w:val="pt-BR"/>
              </w:rPr>
            </w:pPr>
          </w:p>
          <w:p w14:paraId="79EDFAC1" w14:textId="77777777" w:rsidR="004F3573" w:rsidRPr="0036130D" w:rsidRDefault="004F3573">
            <w:pPr>
              <w:pStyle w:val="TAL"/>
              <w:rPr>
                <w:szCs w:val="22"/>
              </w:rPr>
            </w:pPr>
            <w:r w:rsidRPr="0036130D">
              <w:rPr>
                <w:szCs w:val="22"/>
              </w:rPr>
              <w:t>This parameter is writeable.</w:t>
            </w:r>
          </w:p>
          <w:p w14:paraId="39B9C98E" w14:textId="77777777" w:rsidR="00492D58" w:rsidRPr="0036130D" w:rsidRDefault="00492D58">
            <w:pPr>
              <w:pStyle w:val="TAL"/>
              <w:rPr>
                <w:szCs w:val="22"/>
              </w:rPr>
            </w:pPr>
          </w:p>
          <w:p w14:paraId="277627C7" w14:textId="77777777" w:rsidR="00492D58" w:rsidRDefault="00492D58">
            <w:pPr>
              <w:pStyle w:val="TAL"/>
            </w:pPr>
            <w:r>
              <w:t>HeMS may provide one or more values for the HeNB to choose from.</w:t>
            </w:r>
          </w:p>
        </w:tc>
        <w:tc>
          <w:tcPr>
            <w:tcW w:w="1275" w:type="dxa"/>
          </w:tcPr>
          <w:p w14:paraId="7AE0B2F0" w14:textId="77777777" w:rsidR="004F3573" w:rsidRDefault="004F3573">
            <w:pPr>
              <w:pStyle w:val="TAL"/>
            </w:pPr>
            <w:r>
              <w:t>TDD/FDD</w:t>
            </w:r>
          </w:p>
        </w:tc>
        <w:tc>
          <w:tcPr>
            <w:tcW w:w="1276" w:type="dxa"/>
          </w:tcPr>
          <w:p w14:paraId="193DA37E" w14:textId="77777777" w:rsidR="004F3573" w:rsidRDefault="004F3573">
            <w:pPr>
              <w:pStyle w:val="TAL"/>
            </w:pPr>
            <w:r>
              <w:t>No</w:t>
            </w:r>
          </w:p>
        </w:tc>
      </w:tr>
      <w:tr w:rsidR="004F3573" w14:paraId="570422E1" w14:textId="77777777" w:rsidTr="0036130D">
        <w:trPr>
          <w:cantSplit/>
        </w:trPr>
        <w:tc>
          <w:tcPr>
            <w:tcW w:w="2107" w:type="dxa"/>
          </w:tcPr>
          <w:p w14:paraId="14B18D34" w14:textId="77777777" w:rsidR="004F3573" w:rsidRDefault="004F3573">
            <w:pPr>
              <w:pStyle w:val="TAL"/>
            </w:pPr>
            <w:r>
              <w:lastRenderedPageBreak/>
              <w:t>ReferenceSignalPower</w:t>
            </w:r>
          </w:p>
        </w:tc>
        <w:tc>
          <w:tcPr>
            <w:tcW w:w="3530" w:type="dxa"/>
          </w:tcPr>
          <w:p w14:paraId="7A82B245" w14:textId="77777777" w:rsidR="004F3573" w:rsidRDefault="004F3573">
            <w:pPr>
              <w:pStyle w:val="TAL"/>
            </w:pPr>
            <w:r>
              <w:t>The downlink reference-signal transmit power is defined as the linear average over the power contributions (in [W]) of all resource elements that carry cell-specific reference signals within the operating system bandwidth. Value is in dBm.</w:t>
            </w:r>
          </w:p>
        </w:tc>
        <w:tc>
          <w:tcPr>
            <w:tcW w:w="1701" w:type="dxa"/>
          </w:tcPr>
          <w:p w14:paraId="02FDEB9E" w14:textId="77777777" w:rsidR="004F3573" w:rsidRDefault="004F3573">
            <w:pPr>
              <w:pStyle w:val="TAL"/>
            </w:pPr>
            <w:r>
              <w:t>int[-60..50]</w:t>
            </w:r>
          </w:p>
          <w:p w14:paraId="6244CB43" w14:textId="77777777" w:rsidR="004F3573" w:rsidRDefault="004F3573">
            <w:pPr>
              <w:pStyle w:val="TAL"/>
            </w:pPr>
          </w:p>
          <w:p w14:paraId="0436B265" w14:textId="77777777" w:rsidR="00492D58" w:rsidRPr="0036130D" w:rsidRDefault="004F3573" w:rsidP="00492D58">
            <w:pPr>
              <w:pStyle w:val="TAL"/>
              <w:rPr>
                <w:szCs w:val="22"/>
              </w:rPr>
            </w:pPr>
            <w:r w:rsidRPr="0036130D">
              <w:rPr>
                <w:szCs w:val="22"/>
              </w:rPr>
              <w:t>This parameter is writeable.</w:t>
            </w:r>
            <w:r w:rsidR="00492D58" w:rsidRPr="0036130D">
              <w:rPr>
                <w:szCs w:val="22"/>
              </w:rPr>
              <w:t xml:space="preserve"> </w:t>
            </w:r>
          </w:p>
          <w:p w14:paraId="41668A22" w14:textId="77777777" w:rsidR="00492D58" w:rsidRPr="0036130D" w:rsidRDefault="00492D58" w:rsidP="00492D58">
            <w:pPr>
              <w:pStyle w:val="TAL"/>
              <w:rPr>
                <w:szCs w:val="22"/>
              </w:rPr>
            </w:pPr>
          </w:p>
          <w:p w14:paraId="15CE1218" w14:textId="77777777" w:rsidR="004F3573" w:rsidRDefault="00492D58" w:rsidP="00492D58">
            <w:pPr>
              <w:pStyle w:val="TAL"/>
            </w:pPr>
            <w:r>
              <w:t>HeMS may provide one or more values and/or range of values for the HeNB to choose from.</w:t>
            </w:r>
          </w:p>
        </w:tc>
        <w:tc>
          <w:tcPr>
            <w:tcW w:w="1275" w:type="dxa"/>
          </w:tcPr>
          <w:p w14:paraId="1D98F119" w14:textId="77777777" w:rsidR="004F3573" w:rsidRDefault="004F3573">
            <w:pPr>
              <w:pStyle w:val="TAL"/>
            </w:pPr>
            <w:r>
              <w:t>TDD/FDD</w:t>
            </w:r>
          </w:p>
        </w:tc>
        <w:tc>
          <w:tcPr>
            <w:tcW w:w="1276" w:type="dxa"/>
          </w:tcPr>
          <w:p w14:paraId="0F65FF69" w14:textId="77777777" w:rsidR="004F3573" w:rsidRDefault="004F3573">
            <w:pPr>
              <w:pStyle w:val="TAL"/>
            </w:pPr>
            <w:r>
              <w:t>No</w:t>
            </w:r>
          </w:p>
        </w:tc>
      </w:tr>
      <w:tr w:rsidR="004F3573" w14:paraId="638B24C0" w14:textId="77777777" w:rsidTr="0036130D">
        <w:trPr>
          <w:cantSplit/>
        </w:trPr>
        <w:tc>
          <w:tcPr>
            <w:tcW w:w="2107" w:type="dxa"/>
          </w:tcPr>
          <w:p w14:paraId="54BAF35E" w14:textId="77777777" w:rsidR="004F3573" w:rsidRDefault="004F3573">
            <w:pPr>
              <w:pStyle w:val="TAL"/>
            </w:pPr>
            <w:r>
              <w:t>PhyCellId</w:t>
            </w:r>
          </w:p>
        </w:tc>
        <w:tc>
          <w:tcPr>
            <w:tcW w:w="3530" w:type="dxa"/>
          </w:tcPr>
          <w:p w14:paraId="231750FD" w14:textId="77777777" w:rsidR="004F3573" w:rsidRDefault="004F3573">
            <w:pPr>
              <w:pStyle w:val="TAL"/>
            </w:pPr>
            <w:r>
              <w:t>Comma-separated list of integers values. Each value is between 0 and 503. Represents the list of physical cell identities HeNB can choose from.</w:t>
            </w:r>
          </w:p>
        </w:tc>
        <w:tc>
          <w:tcPr>
            <w:tcW w:w="1701" w:type="dxa"/>
          </w:tcPr>
          <w:p w14:paraId="508ACCB5" w14:textId="77777777" w:rsidR="004F3573" w:rsidRDefault="004F3573">
            <w:pPr>
              <w:pStyle w:val="TAL"/>
            </w:pPr>
            <w:r>
              <w:t>Int[0:503]</w:t>
            </w:r>
          </w:p>
          <w:p w14:paraId="77DC0A93" w14:textId="77777777" w:rsidR="004F3573" w:rsidRDefault="004F3573">
            <w:pPr>
              <w:pStyle w:val="TAL"/>
            </w:pPr>
          </w:p>
          <w:p w14:paraId="4F8EACE7" w14:textId="77777777" w:rsidR="00492D58" w:rsidRPr="0036130D" w:rsidRDefault="004F3573" w:rsidP="00492D58">
            <w:pPr>
              <w:pStyle w:val="TAL"/>
              <w:rPr>
                <w:szCs w:val="22"/>
              </w:rPr>
            </w:pPr>
            <w:r w:rsidRPr="0036130D">
              <w:rPr>
                <w:szCs w:val="22"/>
              </w:rPr>
              <w:t>This parameter is writeable.</w:t>
            </w:r>
            <w:r w:rsidR="00492D58" w:rsidRPr="0036130D">
              <w:rPr>
                <w:szCs w:val="22"/>
              </w:rPr>
              <w:t xml:space="preserve"> </w:t>
            </w:r>
          </w:p>
          <w:p w14:paraId="2F8BEB5E" w14:textId="77777777" w:rsidR="00492D58" w:rsidRPr="0036130D" w:rsidRDefault="00492D58" w:rsidP="00492D58">
            <w:pPr>
              <w:pStyle w:val="TAL"/>
              <w:rPr>
                <w:szCs w:val="22"/>
              </w:rPr>
            </w:pPr>
          </w:p>
          <w:p w14:paraId="25D139A3" w14:textId="77777777" w:rsidR="004F3573" w:rsidRDefault="00492D58" w:rsidP="00492D58">
            <w:pPr>
              <w:pStyle w:val="TAL"/>
            </w:pPr>
            <w:r>
              <w:t>HeMS may provide one or more values and/or range of values for the HeNB to choose from.</w:t>
            </w:r>
          </w:p>
        </w:tc>
        <w:tc>
          <w:tcPr>
            <w:tcW w:w="1275" w:type="dxa"/>
          </w:tcPr>
          <w:p w14:paraId="669CD670" w14:textId="77777777" w:rsidR="004F3573" w:rsidRDefault="004F3573">
            <w:pPr>
              <w:pStyle w:val="TAL"/>
            </w:pPr>
            <w:r>
              <w:t>TDD/FDD</w:t>
            </w:r>
          </w:p>
        </w:tc>
        <w:tc>
          <w:tcPr>
            <w:tcW w:w="1276" w:type="dxa"/>
          </w:tcPr>
          <w:p w14:paraId="29DB77AE" w14:textId="77777777" w:rsidR="004F3573" w:rsidRDefault="004F3573">
            <w:pPr>
              <w:pStyle w:val="TAL"/>
            </w:pPr>
            <w:r>
              <w:t>No</w:t>
            </w:r>
          </w:p>
        </w:tc>
      </w:tr>
      <w:tr w:rsidR="004F3573" w14:paraId="4BDD1B1F" w14:textId="77777777" w:rsidTr="0036130D">
        <w:trPr>
          <w:cantSplit/>
        </w:trPr>
        <w:tc>
          <w:tcPr>
            <w:tcW w:w="2107" w:type="dxa"/>
          </w:tcPr>
          <w:p w14:paraId="6C0DD215" w14:textId="77777777" w:rsidR="004F3573" w:rsidRDefault="004F3573">
            <w:pPr>
              <w:pStyle w:val="TAL"/>
            </w:pPr>
            <w:r>
              <w:t>PSCHPowerOffset</w:t>
            </w:r>
          </w:p>
        </w:tc>
        <w:tc>
          <w:tcPr>
            <w:tcW w:w="3530" w:type="dxa"/>
          </w:tcPr>
          <w:p w14:paraId="694164E4" w14:textId="77777777" w:rsidR="004F3573" w:rsidRDefault="004F3573">
            <w:pPr>
              <w:pStyle w:val="TAL"/>
            </w:pPr>
            <w:r>
              <w:t>Power offset of the Primary Synchronization Channel with respect to the ReferenceSignalPower. Value in dB is the actual value divided by 10. For example, value -30 represents -3dB; value 120 represent 12dB etc.</w:t>
            </w:r>
          </w:p>
        </w:tc>
        <w:tc>
          <w:tcPr>
            <w:tcW w:w="1701" w:type="dxa"/>
          </w:tcPr>
          <w:p w14:paraId="0CC86303" w14:textId="77777777" w:rsidR="004F3573" w:rsidRDefault="004F3573">
            <w:pPr>
              <w:pStyle w:val="TAL"/>
            </w:pPr>
            <w:r>
              <w:t>int[-350:150]</w:t>
            </w:r>
          </w:p>
          <w:p w14:paraId="7E8B17F1" w14:textId="77777777" w:rsidR="004F3573" w:rsidRDefault="004F3573">
            <w:pPr>
              <w:pStyle w:val="TAL"/>
            </w:pPr>
          </w:p>
          <w:p w14:paraId="39227F0C" w14:textId="77777777" w:rsidR="00492D58" w:rsidRPr="0036130D" w:rsidRDefault="004F3573" w:rsidP="00492D58">
            <w:pPr>
              <w:pStyle w:val="TAL"/>
              <w:rPr>
                <w:szCs w:val="22"/>
              </w:rPr>
            </w:pPr>
            <w:r w:rsidRPr="0036130D">
              <w:rPr>
                <w:szCs w:val="22"/>
              </w:rPr>
              <w:t>This parameter is writeable.</w:t>
            </w:r>
            <w:r w:rsidR="00492D58" w:rsidRPr="0036130D">
              <w:rPr>
                <w:szCs w:val="22"/>
              </w:rPr>
              <w:t xml:space="preserve"> </w:t>
            </w:r>
          </w:p>
          <w:p w14:paraId="7B70CAFE" w14:textId="77777777" w:rsidR="00492D58" w:rsidRPr="0036130D" w:rsidRDefault="00492D58" w:rsidP="00492D58">
            <w:pPr>
              <w:pStyle w:val="TAL"/>
              <w:rPr>
                <w:szCs w:val="22"/>
              </w:rPr>
            </w:pPr>
          </w:p>
          <w:p w14:paraId="31287819" w14:textId="77777777" w:rsidR="004F3573" w:rsidRDefault="00492D58" w:rsidP="00492D58">
            <w:pPr>
              <w:pStyle w:val="TAL"/>
            </w:pPr>
            <w:r>
              <w:t>HeMS may provide one or more values and/or range of values for the HeNB to choose from.</w:t>
            </w:r>
          </w:p>
        </w:tc>
        <w:tc>
          <w:tcPr>
            <w:tcW w:w="1275" w:type="dxa"/>
          </w:tcPr>
          <w:p w14:paraId="78941A70" w14:textId="77777777" w:rsidR="004F3573" w:rsidRDefault="004F3573">
            <w:pPr>
              <w:pStyle w:val="TAL"/>
            </w:pPr>
            <w:r>
              <w:t>TDD/FDD</w:t>
            </w:r>
          </w:p>
        </w:tc>
        <w:tc>
          <w:tcPr>
            <w:tcW w:w="1276" w:type="dxa"/>
          </w:tcPr>
          <w:p w14:paraId="64C74634" w14:textId="77777777" w:rsidR="004F3573" w:rsidRDefault="004F3573">
            <w:pPr>
              <w:pStyle w:val="TAL"/>
            </w:pPr>
            <w:r>
              <w:t>No</w:t>
            </w:r>
          </w:p>
        </w:tc>
      </w:tr>
      <w:tr w:rsidR="004F3573" w14:paraId="0BBDB82D" w14:textId="77777777" w:rsidTr="0036130D">
        <w:trPr>
          <w:cantSplit/>
        </w:trPr>
        <w:tc>
          <w:tcPr>
            <w:tcW w:w="2107" w:type="dxa"/>
          </w:tcPr>
          <w:p w14:paraId="7C66531E" w14:textId="77777777" w:rsidR="004F3573" w:rsidRDefault="004F3573">
            <w:pPr>
              <w:pStyle w:val="TAL"/>
            </w:pPr>
            <w:r>
              <w:t>SSCHPowerOffset</w:t>
            </w:r>
          </w:p>
        </w:tc>
        <w:tc>
          <w:tcPr>
            <w:tcW w:w="3530" w:type="dxa"/>
          </w:tcPr>
          <w:p w14:paraId="7C8FA473" w14:textId="77777777" w:rsidR="004F3573" w:rsidRDefault="004F3573">
            <w:pPr>
              <w:pStyle w:val="TAL"/>
            </w:pPr>
            <w:r>
              <w:t>Power offset of the Secondary SynchronizationChannel with respect to the ReferenceSignalPower. Value in dB is the actual value divided by 10. For example, value -30 represents -3dB; value 120 represent 12dB etc.</w:t>
            </w:r>
          </w:p>
        </w:tc>
        <w:tc>
          <w:tcPr>
            <w:tcW w:w="1701" w:type="dxa"/>
          </w:tcPr>
          <w:p w14:paraId="2DA4C80A" w14:textId="77777777" w:rsidR="004F3573" w:rsidRDefault="004F3573">
            <w:pPr>
              <w:pStyle w:val="TAL"/>
            </w:pPr>
            <w:r>
              <w:t>int[-350:150]</w:t>
            </w:r>
          </w:p>
          <w:p w14:paraId="259AEFA4" w14:textId="77777777" w:rsidR="004F3573" w:rsidRDefault="004F3573">
            <w:pPr>
              <w:pStyle w:val="TAL"/>
            </w:pPr>
          </w:p>
          <w:p w14:paraId="43E82F69" w14:textId="77777777" w:rsidR="00492D58" w:rsidRPr="0036130D" w:rsidRDefault="004F3573" w:rsidP="00492D58">
            <w:pPr>
              <w:pStyle w:val="TAL"/>
              <w:rPr>
                <w:szCs w:val="22"/>
              </w:rPr>
            </w:pPr>
            <w:r w:rsidRPr="0036130D">
              <w:rPr>
                <w:szCs w:val="22"/>
              </w:rPr>
              <w:t>This parameter is writeable.</w:t>
            </w:r>
            <w:r w:rsidR="00492D58" w:rsidRPr="0036130D">
              <w:rPr>
                <w:szCs w:val="22"/>
              </w:rPr>
              <w:t xml:space="preserve"> </w:t>
            </w:r>
          </w:p>
          <w:p w14:paraId="3D6F97E6" w14:textId="77777777" w:rsidR="00492D58" w:rsidRPr="0036130D" w:rsidRDefault="00492D58" w:rsidP="00492D58">
            <w:pPr>
              <w:pStyle w:val="TAL"/>
              <w:rPr>
                <w:szCs w:val="22"/>
              </w:rPr>
            </w:pPr>
          </w:p>
          <w:p w14:paraId="7D233AB4" w14:textId="77777777" w:rsidR="004F3573" w:rsidRDefault="00492D58" w:rsidP="00492D58">
            <w:pPr>
              <w:pStyle w:val="TAL"/>
            </w:pPr>
            <w:r>
              <w:t>HeMS may provide one or more values and/or range of values for the HeNB to choose from.</w:t>
            </w:r>
          </w:p>
        </w:tc>
        <w:tc>
          <w:tcPr>
            <w:tcW w:w="1275" w:type="dxa"/>
          </w:tcPr>
          <w:p w14:paraId="4B8FF7A9" w14:textId="77777777" w:rsidR="004F3573" w:rsidRDefault="004F3573">
            <w:pPr>
              <w:pStyle w:val="TAL"/>
            </w:pPr>
            <w:r>
              <w:t>TDD/FDD</w:t>
            </w:r>
          </w:p>
        </w:tc>
        <w:tc>
          <w:tcPr>
            <w:tcW w:w="1276" w:type="dxa"/>
          </w:tcPr>
          <w:p w14:paraId="6D1CFA5D" w14:textId="77777777" w:rsidR="004F3573" w:rsidRDefault="004F3573">
            <w:pPr>
              <w:pStyle w:val="TAL"/>
            </w:pPr>
            <w:r>
              <w:t>No</w:t>
            </w:r>
          </w:p>
        </w:tc>
      </w:tr>
      <w:tr w:rsidR="004F3573" w14:paraId="468C76CD" w14:textId="77777777" w:rsidTr="0036130D">
        <w:trPr>
          <w:cantSplit/>
        </w:trPr>
        <w:tc>
          <w:tcPr>
            <w:tcW w:w="2107" w:type="dxa"/>
          </w:tcPr>
          <w:p w14:paraId="084F4987" w14:textId="77777777" w:rsidR="004F3573" w:rsidRDefault="004F3573">
            <w:pPr>
              <w:pStyle w:val="TAL"/>
            </w:pPr>
            <w:r>
              <w:t>PBCHPowerOffset</w:t>
            </w:r>
          </w:p>
        </w:tc>
        <w:tc>
          <w:tcPr>
            <w:tcW w:w="3530" w:type="dxa"/>
          </w:tcPr>
          <w:p w14:paraId="64C475D7" w14:textId="77777777" w:rsidR="004F3573" w:rsidRDefault="004F3573">
            <w:pPr>
              <w:pStyle w:val="TAL"/>
            </w:pPr>
            <w:r>
              <w:t>Power offset of the Physical Broadcast Channel with respect to the ReferenceSignalPower. Value in dB is the actual value divided by 10. For example, value -30 represents -3dB; value 120 represent 12dB etc.</w:t>
            </w:r>
          </w:p>
        </w:tc>
        <w:tc>
          <w:tcPr>
            <w:tcW w:w="1701" w:type="dxa"/>
          </w:tcPr>
          <w:p w14:paraId="5FE9A2FA" w14:textId="77777777" w:rsidR="004F3573" w:rsidRDefault="004F3573">
            <w:pPr>
              <w:pStyle w:val="TAL"/>
            </w:pPr>
            <w:r>
              <w:t>int[-350:150]</w:t>
            </w:r>
          </w:p>
          <w:p w14:paraId="211E43EA" w14:textId="77777777" w:rsidR="004F3573" w:rsidRDefault="004F3573">
            <w:pPr>
              <w:pStyle w:val="TAL"/>
            </w:pPr>
          </w:p>
          <w:p w14:paraId="21201B7C" w14:textId="77777777" w:rsidR="00492D58" w:rsidRPr="0036130D" w:rsidRDefault="004F3573" w:rsidP="00492D58">
            <w:pPr>
              <w:pStyle w:val="TAL"/>
              <w:rPr>
                <w:szCs w:val="22"/>
              </w:rPr>
            </w:pPr>
            <w:r w:rsidRPr="0036130D">
              <w:rPr>
                <w:szCs w:val="22"/>
              </w:rPr>
              <w:t>This parameter is writeable.</w:t>
            </w:r>
            <w:r w:rsidR="00492D58" w:rsidRPr="0036130D">
              <w:rPr>
                <w:szCs w:val="22"/>
              </w:rPr>
              <w:t xml:space="preserve"> </w:t>
            </w:r>
          </w:p>
          <w:p w14:paraId="67CB35B7" w14:textId="77777777" w:rsidR="00492D58" w:rsidRPr="0036130D" w:rsidRDefault="00492D58" w:rsidP="00492D58">
            <w:pPr>
              <w:pStyle w:val="TAL"/>
              <w:rPr>
                <w:szCs w:val="22"/>
              </w:rPr>
            </w:pPr>
          </w:p>
          <w:p w14:paraId="79D8AD3B" w14:textId="77777777" w:rsidR="004F3573" w:rsidRDefault="00492D58" w:rsidP="00492D58">
            <w:pPr>
              <w:pStyle w:val="TAL"/>
            </w:pPr>
            <w:r>
              <w:t>HeMS may provide one or more values and/or range of values for the HeNB to choose from.</w:t>
            </w:r>
          </w:p>
        </w:tc>
        <w:tc>
          <w:tcPr>
            <w:tcW w:w="1275" w:type="dxa"/>
          </w:tcPr>
          <w:p w14:paraId="087AA507" w14:textId="77777777" w:rsidR="004F3573" w:rsidRDefault="004F3573">
            <w:pPr>
              <w:pStyle w:val="TAL"/>
            </w:pPr>
            <w:r>
              <w:t>TDD/FDD</w:t>
            </w:r>
          </w:p>
        </w:tc>
        <w:tc>
          <w:tcPr>
            <w:tcW w:w="1276" w:type="dxa"/>
          </w:tcPr>
          <w:p w14:paraId="6419A2EE" w14:textId="77777777" w:rsidR="004F3573" w:rsidRDefault="004F3573">
            <w:pPr>
              <w:pStyle w:val="TAL"/>
            </w:pPr>
            <w:r>
              <w:t>No</w:t>
            </w:r>
          </w:p>
        </w:tc>
      </w:tr>
    </w:tbl>
    <w:p w14:paraId="15B6775C" w14:textId="77777777" w:rsidR="00A62D3E" w:rsidRDefault="00A62D3E">
      <w:pPr>
        <w:pStyle w:val="FP"/>
      </w:pPr>
    </w:p>
    <w:p w14:paraId="140DB295" w14:textId="77777777" w:rsidR="00A62D3E" w:rsidRDefault="00A62D3E">
      <w:pPr>
        <w:pStyle w:val="Heading3"/>
      </w:pPr>
      <w:bookmarkStart w:id="58" w:name="_Toc406675301"/>
      <w:r>
        <w:rPr>
          <w:rFonts w:cs="Arial"/>
        </w:rPr>
        <w:lastRenderedPageBreak/>
        <w:t>6.1.8</w:t>
      </w:r>
      <w:r>
        <w:rPr>
          <w:rFonts w:ascii="Times New Roman" w:hAnsi="Times New Roman"/>
        </w:rPr>
        <w:tab/>
      </w:r>
      <w:r>
        <w:t>Common E-UTRAN Parameters</w:t>
      </w:r>
      <w:bookmarkEnd w:id="58"/>
    </w:p>
    <w:p w14:paraId="6C88AD68" w14:textId="77777777" w:rsidR="00A62D3E" w:rsidRDefault="00A62D3E">
      <w:pPr>
        <w:keepNext/>
      </w:pPr>
      <w:r>
        <w:t>Table below shows common E-UTRAN parameters</w:t>
      </w:r>
    </w:p>
    <w:p w14:paraId="52716039"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35D44651" w14:textId="77777777" w:rsidTr="0036130D">
        <w:trPr>
          <w:cantSplit/>
          <w:tblHeader/>
        </w:trPr>
        <w:tc>
          <w:tcPr>
            <w:tcW w:w="2107" w:type="dxa"/>
          </w:tcPr>
          <w:p w14:paraId="628544D8" w14:textId="77777777" w:rsidR="00A62D3E" w:rsidRDefault="00A62D3E">
            <w:pPr>
              <w:pStyle w:val="TAH"/>
            </w:pPr>
            <w:r>
              <w:t>Parameter Name</w:t>
            </w:r>
          </w:p>
        </w:tc>
        <w:tc>
          <w:tcPr>
            <w:tcW w:w="3530" w:type="dxa"/>
          </w:tcPr>
          <w:p w14:paraId="2DAF0004" w14:textId="77777777" w:rsidR="00A62D3E" w:rsidRDefault="00A62D3E">
            <w:pPr>
              <w:pStyle w:val="TAH"/>
            </w:pPr>
            <w:r>
              <w:t>Description</w:t>
            </w:r>
          </w:p>
        </w:tc>
        <w:tc>
          <w:tcPr>
            <w:tcW w:w="1701" w:type="dxa"/>
          </w:tcPr>
          <w:p w14:paraId="2DA0625C" w14:textId="77777777" w:rsidR="00A62D3E" w:rsidRDefault="00A62D3E">
            <w:pPr>
              <w:pStyle w:val="TAH"/>
            </w:pPr>
            <w:r>
              <w:t>Valid Values</w:t>
            </w:r>
          </w:p>
        </w:tc>
        <w:tc>
          <w:tcPr>
            <w:tcW w:w="1275" w:type="dxa"/>
          </w:tcPr>
          <w:p w14:paraId="7CEA3324" w14:textId="77777777" w:rsidR="00A62D3E" w:rsidRDefault="00A62D3E">
            <w:pPr>
              <w:pStyle w:val="TAH"/>
            </w:pPr>
            <w:r>
              <w:t>TDD/FDD</w:t>
            </w:r>
          </w:p>
        </w:tc>
        <w:tc>
          <w:tcPr>
            <w:tcW w:w="1276" w:type="dxa"/>
          </w:tcPr>
          <w:p w14:paraId="3FB8F679" w14:textId="77777777" w:rsidR="00A62D3E" w:rsidRDefault="00A62D3E">
            <w:pPr>
              <w:pStyle w:val="TAH"/>
            </w:pPr>
            <w:r>
              <w:t>Applicable to HNB</w:t>
            </w:r>
          </w:p>
        </w:tc>
      </w:tr>
      <w:tr w:rsidR="00A62D3E" w14:paraId="529AD546" w14:textId="77777777" w:rsidTr="0036130D">
        <w:trPr>
          <w:cantSplit/>
        </w:trPr>
        <w:tc>
          <w:tcPr>
            <w:tcW w:w="2107" w:type="dxa"/>
          </w:tcPr>
          <w:p w14:paraId="2B9A5A68" w14:textId="77777777" w:rsidR="00A62D3E" w:rsidRDefault="00A62D3E">
            <w:pPr>
              <w:pStyle w:val="TAL"/>
            </w:pPr>
            <w:r>
              <w:t>CellIdentity</w:t>
            </w:r>
          </w:p>
        </w:tc>
        <w:tc>
          <w:tcPr>
            <w:tcW w:w="3530" w:type="dxa"/>
          </w:tcPr>
          <w:p w14:paraId="5B8B1E79" w14:textId="77777777" w:rsidR="00A62D3E" w:rsidRDefault="00A62D3E">
            <w:pPr>
              <w:pStyle w:val="TAL"/>
            </w:pPr>
            <w:r w:rsidRPr="0036130D">
              <w:rPr>
                <w:rFonts w:eastAsia="Times"/>
                <w:szCs w:val="22"/>
              </w:rPr>
              <w:t>Cell Identity. 3GPP-TS.36.331 Section 6.3.4</w:t>
            </w:r>
          </w:p>
        </w:tc>
        <w:tc>
          <w:tcPr>
            <w:tcW w:w="1701" w:type="dxa"/>
          </w:tcPr>
          <w:p w14:paraId="031CE7DF" w14:textId="77777777" w:rsidR="00A62D3E" w:rsidRPr="0036130D" w:rsidRDefault="00A62D3E">
            <w:pPr>
              <w:pStyle w:val="TAL"/>
              <w:rPr>
                <w:rFonts w:eastAsia="Times"/>
                <w:szCs w:val="22"/>
              </w:rPr>
            </w:pPr>
            <w:r w:rsidRPr="0036130D">
              <w:rPr>
                <w:rFonts w:eastAsia="Times"/>
                <w:szCs w:val="22"/>
              </w:rPr>
              <w:t>unsignedInt[:268435455]</w:t>
            </w:r>
          </w:p>
          <w:p w14:paraId="06F7F64F" w14:textId="77777777" w:rsidR="00A62D3E" w:rsidRDefault="00A62D3E">
            <w:pPr>
              <w:pStyle w:val="TAL"/>
            </w:pPr>
          </w:p>
          <w:p w14:paraId="71B0F33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C6E7C01" w14:textId="77777777" w:rsidR="00A62D3E" w:rsidRPr="0036130D" w:rsidRDefault="00A62D3E">
            <w:pPr>
              <w:pStyle w:val="TAL"/>
              <w:rPr>
                <w:rFonts w:eastAsia="Times"/>
                <w:szCs w:val="22"/>
              </w:rPr>
            </w:pPr>
            <w:r>
              <w:t>TDD/FDD</w:t>
            </w:r>
          </w:p>
        </w:tc>
        <w:tc>
          <w:tcPr>
            <w:tcW w:w="1276" w:type="dxa"/>
          </w:tcPr>
          <w:p w14:paraId="2597FB92" w14:textId="77777777" w:rsidR="00A62D3E" w:rsidRPr="0036130D" w:rsidRDefault="00A62D3E">
            <w:pPr>
              <w:pStyle w:val="TAL"/>
              <w:rPr>
                <w:rFonts w:eastAsia="Times"/>
                <w:szCs w:val="22"/>
              </w:rPr>
            </w:pPr>
            <w:r>
              <w:t>No</w:t>
            </w:r>
          </w:p>
        </w:tc>
      </w:tr>
    </w:tbl>
    <w:p w14:paraId="18F4B1FA" w14:textId="77777777" w:rsidR="00A62D3E" w:rsidRDefault="00A62D3E">
      <w:pPr>
        <w:pStyle w:val="FP"/>
        <w:rPr>
          <w:lang w:eastAsia="zh-CN"/>
        </w:rPr>
      </w:pPr>
    </w:p>
    <w:p w14:paraId="7E5C8B99" w14:textId="77777777" w:rsidR="00A62D3E" w:rsidRDefault="00A62D3E">
      <w:pPr>
        <w:pStyle w:val="Heading3"/>
      </w:pPr>
      <w:bookmarkStart w:id="59" w:name="_Toc406675302"/>
      <w:r>
        <w:rPr>
          <w:rFonts w:cs="Arial"/>
        </w:rPr>
        <w:t>6.1.9</w:t>
      </w:r>
      <w:r>
        <w:rPr>
          <w:rFonts w:ascii="Times New Roman" w:hAnsi="Times New Roman"/>
        </w:rPr>
        <w:tab/>
      </w:r>
      <w:r>
        <w:t>S1AP Parameters</w:t>
      </w:r>
      <w:bookmarkEnd w:id="59"/>
    </w:p>
    <w:p w14:paraId="3F646D3C" w14:textId="77777777" w:rsidR="00A62D3E" w:rsidRDefault="00A62D3E">
      <w:pPr>
        <w:keepNext/>
      </w:pPr>
      <w:r>
        <w:t>Table below shows parameters specific to S1 Application Protocol described in TS 36.413.</w:t>
      </w:r>
    </w:p>
    <w:p w14:paraId="0ABF6BFE"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0FE3EDD" w14:textId="77777777" w:rsidTr="0036130D">
        <w:trPr>
          <w:cantSplit/>
          <w:tblHeader/>
        </w:trPr>
        <w:tc>
          <w:tcPr>
            <w:tcW w:w="2107" w:type="dxa"/>
          </w:tcPr>
          <w:p w14:paraId="6C9EB6E7" w14:textId="77777777" w:rsidR="00A62D3E" w:rsidRDefault="00A62D3E">
            <w:pPr>
              <w:pStyle w:val="TAH"/>
            </w:pPr>
            <w:r>
              <w:t>Parameter Name</w:t>
            </w:r>
          </w:p>
        </w:tc>
        <w:tc>
          <w:tcPr>
            <w:tcW w:w="3530" w:type="dxa"/>
          </w:tcPr>
          <w:p w14:paraId="1FDBAEA3" w14:textId="77777777" w:rsidR="00A62D3E" w:rsidRDefault="00A62D3E">
            <w:pPr>
              <w:pStyle w:val="TAH"/>
            </w:pPr>
            <w:r>
              <w:t>Description</w:t>
            </w:r>
          </w:p>
        </w:tc>
        <w:tc>
          <w:tcPr>
            <w:tcW w:w="1701" w:type="dxa"/>
          </w:tcPr>
          <w:p w14:paraId="49C75A49" w14:textId="77777777" w:rsidR="00A62D3E" w:rsidRDefault="00A62D3E">
            <w:pPr>
              <w:pStyle w:val="TAH"/>
            </w:pPr>
            <w:r>
              <w:t>Valid Values</w:t>
            </w:r>
          </w:p>
        </w:tc>
        <w:tc>
          <w:tcPr>
            <w:tcW w:w="1275" w:type="dxa"/>
          </w:tcPr>
          <w:p w14:paraId="7FDF8FC3" w14:textId="77777777" w:rsidR="00A62D3E" w:rsidRDefault="00A62D3E">
            <w:pPr>
              <w:pStyle w:val="TAH"/>
            </w:pPr>
            <w:r>
              <w:t>TDD/FDD</w:t>
            </w:r>
          </w:p>
        </w:tc>
        <w:tc>
          <w:tcPr>
            <w:tcW w:w="1276" w:type="dxa"/>
          </w:tcPr>
          <w:p w14:paraId="3E9B2599" w14:textId="77777777" w:rsidR="00A62D3E" w:rsidRDefault="00A62D3E">
            <w:pPr>
              <w:pStyle w:val="TAH"/>
            </w:pPr>
            <w:r>
              <w:t>Applicable to HNB</w:t>
            </w:r>
          </w:p>
        </w:tc>
      </w:tr>
      <w:tr w:rsidR="00A62D3E" w14:paraId="4D4CC12D" w14:textId="77777777" w:rsidTr="0036130D">
        <w:trPr>
          <w:cantSplit/>
        </w:trPr>
        <w:tc>
          <w:tcPr>
            <w:tcW w:w="2107" w:type="dxa"/>
          </w:tcPr>
          <w:p w14:paraId="14BE8DCA" w14:textId="77777777" w:rsidR="00A62D3E" w:rsidRPr="0036130D" w:rsidRDefault="00A62D3E">
            <w:pPr>
              <w:pStyle w:val="TAL"/>
              <w:rPr>
                <w:rFonts w:eastAsia="Times"/>
              </w:rPr>
            </w:pPr>
            <w:r w:rsidRPr="0036130D">
              <w:rPr>
                <w:rFonts w:eastAsia="Times"/>
              </w:rPr>
              <w:t>TRelocPrep</w:t>
            </w:r>
          </w:p>
        </w:tc>
        <w:tc>
          <w:tcPr>
            <w:tcW w:w="3530" w:type="dxa"/>
          </w:tcPr>
          <w:p w14:paraId="6D522844" w14:textId="77777777" w:rsidR="00A62D3E" w:rsidRPr="0036130D" w:rsidRDefault="00A62D3E">
            <w:pPr>
              <w:pStyle w:val="TAL"/>
              <w:rPr>
                <w:rFonts w:eastAsia="Times"/>
              </w:rPr>
            </w:pPr>
            <w:r>
              <w:t>Maximum time for the Handover Preparation procedure in the source HeNB. The timer is started when the H</w:t>
            </w:r>
            <w:r>
              <w:rPr>
                <w:lang w:eastAsia="ja-JP"/>
              </w:rPr>
              <w:t>eNB</w:t>
            </w:r>
            <w:r>
              <w:t xml:space="preserve"> sends the </w:t>
            </w:r>
            <w:r>
              <w:rPr>
                <w:lang w:eastAsia="ja-JP"/>
              </w:rPr>
              <w:t>HANDOVER</w:t>
            </w:r>
            <w:r>
              <w:t xml:space="preserve"> REQUIRED message. Upon reception of the </w:t>
            </w:r>
            <w:r>
              <w:rPr>
                <w:lang w:eastAsia="ja-JP"/>
              </w:rPr>
              <w:t>HANDOVER</w:t>
            </w:r>
            <w:r>
              <w:t xml:space="preserve"> COMMAND message the H</w:t>
            </w:r>
            <w:r>
              <w:rPr>
                <w:lang w:eastAsia="ja-JP"/>
              </w:rPr>
              <w:t>eNB</w:t>
            </w:r>
            <w:r>
              <w:t xml:space="preserve"> shall stop the timer. </w:t>
            </w:r>
            <w:r w:rsidRPr="0036130D">
              <w:rPr>
                <w:rFonts w:eastAsia="Times"/>
              </w:rPr>
              <w:t xml:space="preserve">Corresponds to parameter </w:t>
            </w:r>
            <w:r>
              <w:t>T</w:t>
            </w:r>
            <w:r>
              <w:rPr>
                <w:lang w:eastAsia="ja-JP"/>
              </w:rPr>
              <w:t>S1</w:t>
            </w:r>
            <w:r w:rsidRPr="0036130D">
              <w:rPr>
                <w:vertAlign w:val="subscript"/>
              </w:rPr>
              <w:t>RELOCprep</w:t>
            </w:r>
            <w:r w:rsidRPr="0036130D">
              <w:rPr>
                <w:rFonts w:eastAsia="Times"/>
              </w:rPr>
              <w:t xml:space="preserve"> defined in 3GPP-TS.36.413 Section 8.4.1.2. </w:t>
            </w:r>
            <w:r>
              <w:t>The valid range is from 0 sec to 30 sec with 0.5 sec increments. The actual value of the timer is obtained by dividing the value of the parameter by 2.</w:t>
            </w:r>
          </w:p>
        </w:tc>
        <w:tc>
          <w:tcPr>
            <w:tcW w:w="1701" w:type="dxa"/>
          </w:tcPr>
          <w:p w14:paraId="03DFA727" w14:textId="77777777" w:rsidR="00A62D3E" w:rsidRPr="0036130D" w:rsidRDefault="00A62D3E">
            <w:pPr>
              <w:pStyle w:val="TAL"/>
              <w:rPr>
                <w:rFonts w:eastAsia="Times"/>
              </w:rPr>
            </w:pPr>
            <w:r w:rsidRPr="0036130D">
              <w:rPr>
                <w:rFonts w:eastAsia="Times"/>
              </w:rPr>
              <w:t>unsignedInt</w:t>
            </w:r>
          </w:p>
          <w:p w14:paraId="361C2CC1" w14:textId="77777777" w:rsidR="00A62D3E" w:rsidRPr="0036130D" w:rsidRDefault="00A62D3E">
            <w:pPr>
              <w:pStyle w:val="TAL"/>
              <w:rPr>
                <w:color w:val="000000"/>
              </w:rPr>
            </w:pPr>
          </w:p>
          <w:p w14:paraId="71EDBAAE" w14:textId="77777777" w:rsidR="00492D58" w:rsidRDefault="00A62D3E" w:rsidP="00492D58">
            <w:pPr>
              <w:pStyle w:val="TAL"/>
            </w:pPr>
            <w:r>
              <w:t xml:space="preserve">This parameter is </w:t>
            </w:r>
            <w:r w:rsidR="009E27F6">
              <w:t>writeable</w:t>
            </w:r>
            <w:r>
              <w:t>.</w:t>
            </w:r>
            <w:r w:rsidR="00492D58">
              <w:t xml:space="preserve"> </w:t>
            </w:r>
          </w:p>
          <w:p w14:paraId="481FABDB" w14:textId="77777777" w:rsidR="00492D58" w:rsidRDefault="00492D58" w:rsidP="00492D58">
            <w:pPr>
              <w:pStyle w:val="TAL"/>
            </w:pPr>
          </w:p>
          <w:p w14:paraId="0210DA23" w14:textId="77777777" w:rsidR="00A62D3E" w:rsidRPr="0036130D" w:rsidRDefault="00492D58" w:rsidP="00492D58">
            <w:pPr>
              <w:pStyle w:val="TAL"/>
              <w:rPr>
                <w:color w:val="000000"/>
              </w:rPr>
            </w:pPr>
            <w:r>
              <w:t>HeMS may provide one or more values for the HeNB to choose from.</w:t>
            </w:r>
          </w:p>
        </w:tc>
        <w:tc>
          <w:tcPr>
            <w:tcW w:w="1275" w:type="dxa"/>
          </w:tcPr>
          <w:p w14:paraId="5B8D2191" w14:textId="77777777" w:rsidR="00A62D3E" w:rsidRPr="0036130D" w:rsidRDefault="00A62D3E">
            <w:pPr>
              <w:pStyle w:val="TAL"/>
              <w:rPr>
                <w:rFonts w:eastAsia="Times"/>
              </w:rPr>
            </w:pPr>
            <w:r w:rsidRPr="0036130D">
              <w:rPr>
                <w:color w:val="000000"/>
              </w:rPr>
              <w:t>TDD/FDD</w:t>
            </w:r>
          </w:p>
        </w:tc>
        <w:tc>
          <w:tcPr>
            <w:tcW w:w="1276" w:type="dxa"/>
          </w:tcPr>
          <w:p w14:paraId="504DA200" w14:textId="77777777" w:rsidR="00A62D3E" w:rsidRPr="0036130D" w:rsidRDefault="00A62D3E">
            <w:pPr>
              <w:pStyle w:val="TAL"/>
              <w:rPr>
                <w:rFonts w:eastAsia="Times"/>
              </w:rPr>
            </w:pPr>
            <w:r w:rsidRPr="0036130D">
              <w:rPr>
                <w:color w:val="000000"/>
              </w:rPr>
              <w:t>No</w:t>
            </w:r>
          </w:p>
        </w:tc>
      </w:tr>
      <w:tr w:rsidR="00A62D3E" w14:paraId="1D765652" w14:textId="77777777" w:rsidTr="0036130D">
        <w:trPr>
          <w:cantSplit/>
        </w:trPr>
        <w:tc>
          <w:tcPr>
            <w:tcW w:w="2107" w:type="dxa"/>
          </w:tcPr>
          <w:p w14:paraId="149BB9C3" w14:textId="77777777" w:rsidR="00A62D3E" w:rsidRPr="0036130D" w:rsidRDefault="00A62D3E">
            <w:pPr>
              <w:pStyle w:val="TAL"/>
              <w:rPr>
                <w:rFonts w:eastAsia="Times"/>
              </w:rPr>
            </w:pPr>
            <w:r w:rsidRPr="0036130D">
              <w:rPr>
                <w:rFonts w:eastAsia="Times"/>
              </w:rPr>
              <w:t>TRelocOverall</w:t>
            </w:r>
          </w:p>
        </w:tc>
        <w:tc>
          <w:tcPr>
            <w:tcW w:w="3530" w:type="dxa"/>
          </w:tcPr>
          <w:p w14:paraId="35321C39" w14:textId="77777777" w:rsidR="00A62D3E" w:rsidRPr="0036130D" w:rsidRDefault="00A62D3E">
            <w:pPr>
              <w:pStyle w:val="TAL"/>
              <w:rPr>
                <w:rFonts w:eastAsia="Times"/>
              </w:rPr>
            </w:pPr>
            <w:r>
              <w:t xml:space="preserve">Maximum time for the protection of the overall handover procedure in the source HeNB. The timer is started reception of the </w:t>
            </w:r>
            <w:r>
              <w:rPr>
                <w:lang w:eastAsia="ja-JP"/>
              </w:rPr>
              <w:t>HANDOVER</w:t>
            </w:r>
            <w:r>
              <w:t xml:space="preserve"> COMMAND message. </w:t>
            </w:r>
            <w:r w:rsidRPr="0036130D">
              <w:rPr>
                <w:rFonts w:eastAsia="Times"/>
              </w:rPr>
              <w:t xml:space="preserve">Corresponds to parameter </w:t>
            </w:r>
            <w:r>
              <w:t>T</w:t>
            </w:r>
            <w:r>
              <w:rPr>
                <w:lang w:eastAsia="ja-JP"/>
              </w:rPr>
              <w:t>S1</w:t>
            </w:r>
            <w:r w:rsidRPr="0036130D">
              <w:rPr>
                <w:vertAlign w:val="subscript"/>
              </w:rPr>
              <w:t>RELOCOverall</w:t>
            </w:r>
            <w:r w:rsidRPr="0036130D">
              <w:rPr>
                <w:rFonts w:eastAsia="Times"/>
              </w:rPr>
              <w:t xml:space="preserve"> defined in 3GPP-TS.36.413 Section 8.4.1.2. </w:t>
            </w:r>
            <w:r>
              <w:t>The valid range is from 0 sec to 30 sec with 0.5 sec increments. The actual value of the timer is obtained by dividing the value of the parameter by 2</w:t>
            </w:r>
          </w:p>
        </w:tc>
        <w:tc>
          <w:tcPr>
            <w:tcW w:w="1701" w:type="dxa"/>
          </w:tcPr>
          <w:p w14:paraId="5E717AE4" w14:textId="77777777" w:rsidR="00A62D3E" w:rsidRPr="0036130D" w:rsidRDefault="00A62D3E">
            <w:pPr>
              <w:pStyle w:val="TAL"/>
              <w:rPr>
                <w:rFonts w:eastAsia="Times"/>
              </w:rPr>
            </w:pPr>
            <w:r w:rsidRPr="0036130D">
              <w:rPr>
                <w:rFonts w:eastAsia="Times"/>
              </w:rPr>
              <w:t>unsignedInt[0..60]</w:t>
            </w:r>
          </w:p>
          <w:p w14:paraId="428461E8" w14:textId="77777777" w:rsidR="00A62D3E" w:rsidRPr="0036130D" w:rsidRDefault="00A62D3E">
            <w:pPr>
              <w:pStyle w:val="TAL"/>
              <w:rPr>
                <w:color w:val="000000"/>
              </w:rPr>
            </w:pPr>
          </w:p>
          <w:p w14:paraId="6BACDC64" w14:textId="77777777" w:rsidR="00492D58" w:rsidRDefault="00A62D3E" w:rsidP="00492D58">
            <w:pPr>
              <w:pStyle w:val="TAL"/>
            </w:pPr>
            <w:r>
              <w:t xml:space="preserve">This parameter is </w:t>
            </w:r>
            <w:r w:rsidR="009E27F6">
              <w:t>writeable</w:t>
            </w:r>
            <w:r>
              <w:t>.</w:t>
            </w:r>
            <w:r w:rsidR="00492D58">
              <w:t xml:space="preserve"> </w:t>
            </w:r>
          </w:p>
          <w:p w14:paraId="618FE3BC" w14:textId="77777777" w:rsidR="00492D58" w:rsidRDefault="00492D58" w:rsidP="00492D58">
            <w:pPr>
              <w:pStyle w:val="TAL"/>
            </w:pPr>
          </w:p>
          <w:p w14:paraId="6820836E" w14:textId="77777777" w:rsidR="00A62D3E" w:rsidRPr="0036130D" w:rsidRDefault="00492D58" w:rsidP="00492D58">
            <w:pPr>
              <w:pStyle w:val="TAL"/>
              <w:rPr>
                <w:rFonts w:eastAsia="Times"/>
              </w:rPr>
            </w:pPr>
            <w:r>
              <w:t>HeMS may provide one or more values for the HeNB to choose from.</w:t>
            </w:r>
          </w:p>
        </w:tc>
        <w:tc>
          <w:tcPr>
            <w:tcW w:w="1275" w:type="dxa"/>
          </w:tcPr>
          <w:p w14:paraId="425EEE86" w14:textId="77777777" w:rsidR="00A62D3E" w:rsidRPr="0036130D" w:rsidRDefault="00A62D3E">
            <w:pPr>
              <w:pStyle w:val="TAL"/>
              <w:rPr>
                <w:rFonts w:eastAsia="Times"/>
              </w:rPr>
            </w:pPr>
            <w:r w:rsidRPr="0036130D">
              <w:rPr>
                <w:color w:val="000000"/>
              </w:rPr>
              <w:t>TDD/FDD</w:t>
            </w:r>
          </w:p>
        </w:tc>
        <w:tc>
          <w:tcPr>
            <w:tcW w:w="1276" w:type="dxa"/>
          </w:tcPr>
          <w:p w14:paraId="4EF1632B" w14:textId="77777777" w:rsidR="00A62D3E" w:rsidRPr="0036130D" w:rsidRDefault="00A62D3E">
            <w:pPr>
              <w:pStyle w:val="TAL"/>
              <w:rPr>
                <w:rFonts w:eastAsia="Times"/>
              </w:rPr>
            </w:pPr>
            <w:r w:rsidRPr="0036130D">
              <w:rPr>
                <w:color w:val="000000"/>
              </w:rPr>
              <w:t>No</w:t>
            </w:r>
          </w:p>
        </w:tc>
      </w:tr>
    </w:tbl>
    <w:p w14:paraId="5FDA3844" w14:textId="77777777" w:rsidR="00A62D3E" w:rsidRDefault="00A62D3E">
      <w:pPr>
        <w:pStyle w:val="FP"/>
      </w:pPr>
    </w:p>
    <w:p w14:paraId="51AD768C" w14:textId="77777777" w:rsidR="00A62D3E" w:rsidRDefault="00A62D3E">
      <w:pPr>
        <w:pStyle w:val="Heading3"/>
      </w:pPr>
      <w:bookmarkStart w:id="60" w:name="_Toc406675303"/>
      <w:r>
        <w:t>6.1.10</w:t>
      </w:r>
      <w:r>
        <w:tab/>
        <w:t>S1-U Parameters</w:t>
      </w:r>
      <w:bookmarkEnd w:id="60"/>
    </w:p>
    <w:p w14:paraId="06A9BDA4" w14:textId="77777777" w:rsidR="00A62D3E" w:rsidRDefault="00A62D3E">
      <w:pPr>
        <w:keepNext/>
        <w:rPr>
          <w:color w:val="000000"/>
        </w:rPr>
      </w:pPr>
      <w:r>
        <w:rPr>
          <w:rFonts w:cs="Helvetica"/>
          <w:szCs w:val="22"/>
        </w:rPr>
        <w:t xml:space="preserve">This table contains </w:t>
      </w:r>
      <w:r>
        <w:rPr>
          <w:color w:val="000000"/>
        </w:rPr>
        <w:t>parameters related to S1-U Parameters.</w:t>
      </w:r>
    </w:p>
    <w:p w14:paraId="38DCFBD2"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771B1DE" w14:textId="77777777" w:rsidTr="0036130D">
        <w:trPr>
          <w:cantSplit/>
          <w:tblHeader/>
        </w:trPr>
        <w:tc>
          <w:tcPr>
            <w:tcW w:w="2107" w:type="dxa"/>
          </w:tcPr>
          <w:p w14:paraId="10B56675" w14:textId="77777777" w:rsidR="00A62D3E" w:rsidRDefault="00A62D3E">
            <w:pPr>
              <w:pStyle w:val="TAH"/>
            </w:pPr>
            <w:r>
              <w:t>Parameter Name</w:t>
            </w:r>
          </w:p>
        </w:tc>
        <w:tc>
          <w:tcPr>
            <w:tcW w:w="3530" w:type="dxa"/>
          </w:tcPr>
          <w:p w14:paraId="1A284EB4" w14:textId="77777777" w:rsidR="00A62D3E" w:rsidRDefault="00A62D3E">
            <w:pPr>
              <w:pStyle w:val="TAH"/>
            </w:pPr>
            <w:r>
              <w:t>Description</w:t>
            </w:r>
          </w:p>
        </w:tc>
        <w:tc>
          <w:tcPr>
            <w:tcW w:w="1701" w:type="dxa"/>
          </w:tcPr>
          <w:p w14:paraId="17600BB6" w14:textId="77777777" w:rsidR="00A62D3E" w:rsidRDefault="00A62D3E">
            <w:pPr>
              <w:pStyle w:val="TAH"/>
            </w:pPr>
            <w:r>
              <w:t>Valid Values</w:t>
            </w:r>
          </w:p>
        </w:tc>
        <w:tc>
          <w:tcPr>
            <w:tcW w:w="1275" w:type="dxa"/>
          </w:tcPr>
          <w:p w14:paraId="5AAE010F" w14:textId="77777777" w:rsidR="00A62D3E" w:rsidRDefault="00A62D3E">
            <w:pPr>
              <w:pStyle w:val="TAH"/>
            </w:pPr>
            <w:r>
              <w:t>TDD/FDD</w:t>
            </w:r>
          </w:p>
        </w:tc>
        <w:tc>
          <w:tcPr>
            <w:tcW w:w="1276" w:type="dxa"/>
          </w:tcPr>
          <w:p w14:paraId="606B8246" w14:textId="77777777" w:rsidR="00A62D3E" w:rsidRDefault="00A62D3E">
            <w:pPr>
              <w:pStyle w:val="TAH"/>
            </w:pPr>
            <w:r>
              <w:t>Applicable to HNB</w:t>
            </w:r>
          </w:p>
        </w:tc>
      </w:tr>
      <w:tr w:rsidR="00A62D3E" w14:paraId="4C76D13E" w14:textId="77777777" w:rsidTr="0036130D">
        <w:trPr>
          <w:cantSplit/>
        </w:trPr>
        <w:tc>
          <w:tcPr>
            <w:tcW w:w="2107" w:type="dxa"/>
          </w:tcPr>
          <w:p w14:paraId="7FC13D7A" w14:textId="77777777" w:rsidR="00A62D3E" w:rsidRDefault="00A62D3E">
            <w:pPr>
              <w:pStyle w:val="TAL"/>
            </w:pPr>
            <w:r>
              <w:t>GTPUEchoInterval</w:t>
            </w:r>
          </w:p>
        </w:tc>
        <w:tc>
          <w:tcPr>
            <w:tcW w:w="3530" w:type="dxa"/>
          </w:tcPr>
          <w:p w14:paraId="33607B7D" w14:textId="77777777" w:rsidR="00A62D3E" w:rsidRDefault="00A62D3E">
            <w:pPr>
              <w:pStyle w:val="TAL"/>
            </w:pPr>
            <w:r>
              <w:t>The amount of time in seconds between each GTP-U Echo Request sent by the HeNB to a GTP-U peer.  If the value is 0 then the HeNB will not send GTP-U Echo Requests.  If there is no GTP-U path in use then no Echo Request is sent regardless of the setting.</w:t>
            </w:r>
          </w:p>
          <w:p w14:paraId="176E4227" w14:textId="77777777" w:rsidR="00A62D3E" w:rsidRDefault="00A62D3E">
            <w:pPr>
              <w:pStyle w:val="TAL"/>
            </w:pPr>
            <w:r>
              <w:t>The reasoning to have the parameter is if GTP-U Echo is done frequently by all HeNBs it could have a significant impact on the EPC so the operator ought to have control of the HeNB Echo behavior.</w:t>
            </w:r>
          </w:p>
          <w:p w14:paraId="7BECA08A" w14:textId="77777777" w:rsidR="00A62D3E" w:rsidRDefault="00A62D3E">
            <w:pPr>
              <w:pStyle w:val="TAL"/>
            </w:pPr>
          </w:p>
        </w:tc>
        <w:tc>
          <w:tcPr>
            <w:tcW w:w="1701" w:type="dxa"/>
          </w:tcPr>
          <w:p w14:paraId="3FD7CE30" w14:textId="77777777" w:rsidR="00A62D3E" w:rsidRDefault="00A62D3E">
            <w:pPr>
              <w:pStyle w:val="TAL"/>
            </w:pPr>
            <w:r>
              <w:t xml:space="preserve">Integer Value defined in Seconds and can either be 0 (turned off), or any value above 60 seconds. </w:t>
            </w:r>
          </w:p>
          <w:p w14:paraId="550DCB3F" w14:textId="77777777" w:rsidR="00A62D3E" w:rsidRDefault="00A62D3E">
            <w:pPr>
              <w:pStyle w:val="TAL"/>
            </w:pPr>
            <w:r>
              <w:t>Default value = 0</w:t>
            </w:r>
          </w:p>
          <w:p w14:paraId="0D3B187D" w14:textId="77777777" w:rsidR="00A62D3E" w:rsidRDefault="00A62D3E">
            <w:pPr>
              <w:pStyle w:val="TAL"/>
            </w:pPr>
          </w:p>
          <w:p w14:paraId="2F273CC4" w14:textId="77777777" w:rsidR="00A62D3E" w:rsidRPr="0036130D" w:rsidRDefault="00A62D3E">
            <w:pPr>
              <w:pStyle w:val="TAL"/>
              <w:rPr>
                <w:szCs w:val="22"/>
              </w:rPr>
            </w:pPr>
            <w:r w:rsidRPr="0036130D">
              <w:rPr>
                <w:szCs w:val="22"/>
              </w:rPr>
              <w:t xml:space="preserve">This parameter is </w:t>
            </w:r>
            <w:r w:rsidR="009E27F6" w:rsidRPr="0036130D">
              <w:rPr>
                <w:szCs w:val="22"/>
              </w:rPr>
              <w:t>writeable</w:t>
            </w:r>
            <w:r w:rsidRPr="0036130D">
              <w:rPr>
                <w:szCs w:val="22"/>
              </w:rPr>
              <w:t>.</w:t>
            </w:r>
          </w:p>
        </w:tc>
        <w:tc>
          <w:tcPr>
            <w:tcW w:w="1275" w:type="dxa"/>
          </w:tcPr>
          <w:p w14:paraId="0F52FE60" w14:textId="77777777" w:rsidR="00A62D3E" w:rsidRDefault="00A62D3E">
            <w:pPr>
              <w:pStyle w:val="TAL"/>
            </w:pPr>
            <w:r w:rsidRPr="0036130D">
              <w:rPr>
                <w:rFonts w:eastAsia="MS Mincho"/>
                <w:lang w:eastAsia="ja-JP"/>
              </w:rPr>
              <w:t>FDD/TDD</w:t>
            </w:r>
          </w:p>
        </w:tc>
        <w:tc>
          <w:tcPr>
            <w:tcW w:w="1276" w:type="dxa"/>
          </w:tcPr>
          <w:p w14:paraId="7DF5742D" w14:textId="77777777" w:rsidR="00A62D3E" w:rsidRDefault="00A62D3E">
            <w:pPr>
              <w:pStyle w:val="TAL"/>
            </w:pPr>
            <w:r>
              <w:t>No</w:t>
            </w:r>
          </w:p>
        </w:tc>
      </w:tr>
    </w:tbl>
    <w:p w14:paraId="05460AC6" w14:textId="77777777" w:rsidR="00A62D3E" w:rsidRDefault="00A62D3E">
      <w:pPr>
        <w:pStyle w:val="FP"/>
      </w:pPr>
    </w:p>
    <w:p w14:paraId="6B17F9D6" w14:textId="77777777" w:rsidR="00A62D3E" w:rsidRDefault="00A62D3E">
      <w:pPr>
        <w:pStyle w:val="Heading3"/>
      </w:pPr>
      <w:bookmarkStart w:id="61" w:name="_Toc406675304"/>
      <w:r>
        <w:rPr>
          <w:rFonts w:cs="Arial"/>
        </w:rPr>
        <w:lastRenderedPageBreak/>
        <w:t>6.1.11</w:t>
      </w:r>
      <w:r>
        <w:rPr>
          <w:rFonts w:ascii="Times New Roman" w:hAnsi="Times New Roman"/>
        </w:rPr>
        <w:tab/>
      </w:r>
      <w:r>
        <w:t>EPC Parameters</w:t>
      </w:r>
      <w:bookmarkEnd w:id="61"/>
    </w:p>
    <w:p w14:paraId="11D87185" w14:textId="77777777" w:rsidR="00A62D3E" w:rsidRDefault="00A62D3E">
      <w:pPr>
        <w:pStyle w:val="Heading4"/>
      </w:pPr>
      <w:bookmarkStart w:id="62" w:name="_Toc406675305"/>
      <w:r>
        <w:rPr>
          <w:rFonts w:cs="Arial"/>
        </w:rPr>
        <w:t>6.1.11.1</w:t>
      </w:r>
      <w:r>
        <w:rPr>
          <w:rFonts w:ascii="Times New Roman" w:hAnsi="Times New Roman"/>
        </w:rPr>
        <w:tab/>
      </w:r>
      <w:r>
        <w:t>General EPC parameters</w:t>
      </w:r>
      <w:bookmarkEnd w:id="62"/>
    </w:p>
    <w:p w14:paraId="3787A8A6" w14:textId="77777777" w:rsidR="00A62D3E" w:rsidRDefault="00A62D3E">
      <w:pPr>
        <w:keepNext/>
      </w:pPr>
      <w:r>
        <w:t>Table below shows parameters specific to EPC</w:t>
      </w:r>
    </w:p>
    <w:p w14:paraId="6A5DBE05"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2C32F42" w14:textId="77777777" w:rsidTr="0036130D">
        <w:trPr>
          <w:cantSplit/>
          <w:tblHeader/>
        </w:trPr>
        <w:tc>
          <w:tcPr>
            <w:tcW w:w="2107" w:type="dxa"/>
          </w:tcPr>
          <w:p w14:paraId="294FBE3A" w14:textId="77777777" w:rsidR="00A62D3E" w:rsidRDefault="00A62D3E">
            <w:pPr>
              <w:pStyle w:val="TAH"/>
            </w:pPr>
            <w:r>
              <w:t>Parameter Name</w:t>
            </w:r>
          </w:p>
        </w:tc>
        <w:tc>
          <w:tcPr>
            <w:tcW w:w="3530" w:type="dxa"/>
          </w:tcPr>
          <w:p w14:paraId="73418CEF" w14:textId="77777777" w:rsidR="00A62D3E" w:rsidRDefault="00A62D3E">
            <w:pPr>
              <w:pStyle w:val="TAH"/>
            </w:pPr>
            <w:r>
              <w:t>Description</w:t>
            </w:r>
          </w:p>
        </w:tc>
        <w:tc>
          <w:tcPr>
            <w:tcW w:w="1701" w:type="dxa"/>
          </w:tcPr>
          <w:p w14:paraId="34C8B32C" w14:textId="77777777" w:rsidR="00A62D3E" w:rsidRDefault="00A62D3E">
            <w:pPr>
              <w:pStyle w:val="TAH"/>
            </w:pPr>
            <w:r>
              <w:t>Valid Values</w:t>
            </w:r>
          </w:p>
        </w:tc>
        <w:tc>
          <w:tcPr>
            <w:tcW w:w="1275" w:type="dxa"/>
          </w:tcPr>
          <w:p w14:paraId="128E6CB0" w14:textId="77777777" w:rsidR="00A62D3E" w:rsidRDefault="00A62D3E">
            <w:pPr>
              <w:pStyle w:val="TAH"/>
            </w:pPr>
            <w:r>
              <w:t>TDD/FDD</w:t>
            </w:r>
          </w:p>
        </w:tc>
        <w:tc>
          <w:tcPr>
            <w:tcW w:w="1276" w:type="dxa"/>
          </w:tcPr>
          <w:p w14:paraId="7CEC5D46" w14:textId="77777777" w:rsidR="00A62D3E" w:rsidRDefault="00A62D3E">
            <w:pPr>
              <w:pStyle w:val="TAH"/>
            </w:pPr>
            <w:r>
              <w:t>Applicable to HNB</w:t>
            </w:r>
          </w:p>
        </w:tc>
      </w:tr>
      <w:tr w:rsidR="00A62D3E" w14:paraId="449C7C4F" w14:textId="77777777" w:rsidTr="0036130D">
        <w:trPr>
          <w:cantSplit/>
        </w:trPr>
        <w:tc>
          <w:tcPr>
            <w:tcW w:w="2107" w:type="dxa"/>
          </w:tcPr>
          <w:p w14:paraId="64F8AEF2" w14:textId="77777777" w:rsidR="00A62D3E" w:rsidRDefault="00A62D3E">
            <w:pPr>
              <w:pStyle w:val="TAL"/>
            </w:pPr>
            <w:r>
              <w:t>PLMNList</w:t>
            </w:r>
          </w:p>
        </w:tc>
        <w:tc>
          <w:tcPr>
            <w:tcW w:w="3530" w:type="dxa"/>
          </w:tcPr>
          <w:p w14:paraId="335C6E0E" w14:textId="77777777" w:rsidR="00A62D3E" w:rsidRDefault="00A62D3E">
            <w:pPr>
              <w:pStyle w:val="TAL"/>
            </w:pPr>
            <w:r>
              <w:t xml:space="preserve">List (maximum length 6 items) of PLMN Ids (defined as PLMN-IdentityList in SIB1 in 36.331, </w:t>
            </w:r>
            <w:r w:rsidR="00582DF7">
              <w:t>cl</w:t>
            </w:r>
            <w:r>
              <w:t>.6.2.2). Each item is PLMN-IdentityInfo which consists of PLMN-Identity and cellReservedForOperatorUse indicator. The first listed PLMN ID is the primary PLMN. This list is broadcast in SIB1.</w:t>
            </w:r>
          </w:p>
        </w:tc>
        <w:tc>
          <w:tcPr>
            <w:tcW w:w="1701" w:type="dxa"/>
          </w:tcPr>
          <w:p w14:paraId="7BF6D763" w14:textId="77777777" w:rsidR="00A62D3E" w:rsidRPr="0036130D" w:rsidRDefault="00A62D3E">
            <w:pPr>
              <w:pStyle w:val="TAL"/>
              <w:rPr>
                <w:rFonts w:eastAsia="Times"/>
                <w:szCs w:val="22"/>
              </w:rPr>
            </w:pPr>
            <w:r w:rsidRPr="0036130D">
              <w:rPr>
                <w:rFonts w:eastAsia="Times"/>
                <w:szCs w:val="22"/>
              </w:rPr>
              <w:t>string</w:t>
            </w:r>
          </w:p>
          <w:p w14:paraId="47B1FC08" w14:textId="77777777" w:rsidR="00A62D3E" w:rsidRDefault="00A62D3E">
            <w:pPr>
              <w:pStyle w:val="TAL"/>
            </w:pPr>
          </w:p>
          <w:p w14:paraId="121E9D8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B8EA0C8" w14:textId="77777777" w:rsidR="00A62D3E" w:rsidRPr="0036130D" w:rsidRDefault="00A62D3E">
            <w:pPr>
              <w:pStyle w:val="TAL"/>
              <w:rPr>
                <w:rFonts w:eastAsia="Times"/>
                <w:szCs w:val="22"/>
              </w:rPr>
            </w:pPr>
            <w:r>
              <w:t>TDD/FDD</w:t>
            </w:r>
          </w:p>
        </w:tc>
        <w:tc>
          <w:tcPr>
            <w:tcW w:w="1276" w:type="dxa"/>
          </w:tcPr>
          <w:p w14:paraId="69BAF6D7" w14:textId="77777777" w:rsidR="00A62D3E" w:rsidRPr="0036130D" w:rsidRDefault="00A62D3E">
            <w:pPr>
              <w:pStyle w:val="TAL"/>
              <w:rPr>
                <w:rFonts w:eastAsia="Times"/>
                <w:szCs w:val="22"/>
              </w:rPr>
            </w:pPr>
            <w:r>
              <w:t>No</w:t>
            </w:r>
          </w:p>
        </w:tc>
      </w:tr>
      <w:tr w:rsidR="00A62D3E" w14:paraId="0358D06F" w14:textId="77777777" w:rsidTr="0036130D">
        <w:trPr>
          <w:cantSplit/>
        </w:trPr>
        <w:tc>
          <w:tcPr>
            <w:tcW w:w="2107" w:type="dxa"/>
          </w:tcPr>
          <w:p w14:paraId="4259B33F" w14:textId="77777777" w:rsidR="00A62D3E" w:rsidRDefault="00A62D3E">
            <w:pPr>
              <w:pStyle w:val="TAL"/>
            </w:pPr>
            <w:r>
              <w:t>TAC</w:t>
            </w:r>
          </w:p>
        </w:tc>
        <w:tc>
          <w:tcPr>
            <w:tcW w:w="3530" w:type="dxa"/>
          </w:tcPr>
          <w:p w14:paraId="063E5BD8" w14:textId="77777777" w:rsidR="00A62D3E" w:rsidRPr="0036130D" w:rsidRDefault="00A62D3E">
            <w:pPr>
              <w:pStyle w:val="TAL"/>
              <w:rPr>
                <w:rFonts w:eastAsia="Times"/>
                <w:szCs w:val="22"/>
              </w:rPr>
            </w:pPr>
            <w:r>
              <w:t xml:space="preserve">Tracking Area Code for HeNB as specified in SystemInformationBlockType1 message in 36.331 </w:t>
            </w:r>
            <w:r w:rsidR="00582DF7">
              <w:t xml:space="preserve">clause </w:t>
            </w:r>
            <w:r>
              <w:t xml:space="preserve">6.2.2.. </w:t>
            </w:r>
          </w:p>
        </w:tc>
        <w:tc>
          <w:tcPr>
            <w:tcW w:w="1701" w:type="dxa"/>
          </w:tcPr>
          <w:p w14:paraId="21562CC9" w14:textId="77777777" w:rsidR="00A62D3E" w:rsidRPr="0036130D" w:rsidRDefault="00A62D3E">
            <w:pPr>
              <w:pStyle w:val="TAL"/>
              <w:rPr>
                <w:rFonts w:eastAsia="Times"/>
                <w:szCs w:val="22"/>
              </w:rPr>
            </w:pPr>
            <w:r w:rsidRPr="0036130D">
              <w:rPr>
                <w:rFonts w:eastAsia="Times"/>
                <w:szCs w:val="22"/>
              </w:rPr>
              <w:t>string</w:t>
            </w:r>
          </w:p>
          <w:p w14:paraId="0200E128" w14:textId="77777777" w:rsidR="00A62D3E" w:rsidRDefault="00A62D3E">
            <w:pPr>
              <w:pStyle w:val="TAL"/>
            </w:pPr>
          </w:p>
          <w:p w14:paraId="76CA6F9A" w14:textId="77777777" w:rsidR="00A62D3E" w:rsidRPr="0036130D" w:rsidRDefault="00A62D3E">
            <w:pPr>
              <w:pStyle w:val="TAL"/>
              <w:rPr>
                <w:rFonts w:eastAsia="Times"/>
                <w:szCs w:val="22"/>
              </w:rPr>
            </w:pPr>
            <w:r w:rsidRPr="0036130D">
              <w:rPr>
                <w:szCs w:val="22"/>
              </w:rPr>
              <w:t xml:space="preserve">This parameter is </w:t>
            </w:r>
            <w:r w:rsidR="009E27F6" w:rsidRPr="0036130D">
              <w:rPr>
                <w:szCs w:val="22"/>
              </w:rPr>
              <w:t>writeable</w:t>
            </w:r>
            <w:r w:rsidRPr="0036130D">
              <w:rPr>
                <w:szCs w:val="22"/>
              </w:rPr>
              <w:t>.</w:t>
            </w:r>
          </w:p>
        </w:tc>
        <w:tc>
          <w:tcPr>
            <w:tcW w:w="1275" w:type="dxa"/>
          </w:tcPr>
          <w:p w14:paraId="4F28705E" w14:textId="77777777" w:rsidR="00A62D3E" w:rsidRPr="0036130D" w:rsidRDefault="00A62D3E">
            <w:pPr>
              <w:pStyle w:val="TAL"/>
              <w:rPr>
                <w:rFonts w:eastAsia="Times"/>
                <w:szCs w:val="22"/>
              </w:rPr>
            </w:pPr>
            <w:r>
              <w:t>TDD/FDD</w:t>
            </w:r>
          </w:p>
        </w:tc>
        <w:tc>
          <w:tcPr>
            <w:tcW w:w="1276" w:type="dxa"/>
          </w:tcPr>
          <w:p w14:paraId="5D6B95A5" w14:textId="77777777" w:rsidR="00A62D3E" w:rsidRPr="0036130D" w:rsidRDefault="00A62D3E">
            <w:pPr>
              <w:pStyle w:val="TAL"/>
              <w:rPr>
                <w:rFonts w:eastAsia="Times"/>
                <w:szCs w:val="22"/>
              </w:rPr>
            </w:pPr>
            <w:r>
              <w:t>No</w:t>
            </w:r>
          </w:p>
        </w:tc>
      </w:tr>
      <w:tr w:rsidR="00AE1841" w14:paraId="48976CA5" w14:textId="77777777" w:rsidTr="0036130D">
        <w:trPr>
          <w:cantSplit/>
        </w:trPr>
        <w:tc>
          <w:tcPr>
            <w:tcW w:w="2107" w:type="dxa"/>
          </w:tcPr>
          <w:p w14:paraId="0140DE9C" w14:textId="77777777" w:rsidR="00AE1841" w:rsidRPr="00210651" w:rsidRDefault="00AE1841" w:rsidP="00D17C97">
            <w:pPr>
              <w:pStyle w:val="TAL"/>
            </w:pPr>
            <w:r w:rsidRPr="0036130D">
              <w:rPr>
                <w:rFonts w:eastAsia="Times"/>
                <w:szCs w:val="22"/>
              </w:rPr>
              <w:t>EAID</w:t>
            </w:r>
          </w:p>
        </w:tc>
        <w:tc>
          <w:tcPr>
            <w:tcW w:w="3530" w:type="dxa"/>
          </w:tcPr>
          <w:p w14:paraId="30A8C790" w14:textId="77777777" w:rsidR="00AE1841" w:rsidRPr="00210651" w:rsidRDefault="00AE1841" w:rsidP="00D17C97">
            <w:pPr>
              <w:pStyle w:val="TAL"/>
            </w:pPr>
            <w:r>
              <w:t xml:space="preserve">Emergency Area ID that indicates the area of emergency impact. Corresponds to </w:t>
            </w:r>
            <w:r w:rsidRPr="00A606B7">
              <w:t>Emergency Area ID</w:t>
            </w:r>
            <w:r>
              <w:t xml:space="preserve"> in 3GPP TS 36.413 </w:t>
            </w:r>
            <w:r w:rsidR="00582DF7">
              <w:t>clause</w:t>
            </w:r>
            <w:r>
              <w:t xml:space="preserve"> 9.2.1.47.</w:t>
            </w:r>
          </w:p>
        </w:tc>
        <w:tc>
          <w:tcPr>
            <w:tcW w:w="1701" w:type="dxa"/>
          </w:tcPr>
          <w:p w14:paraId="55FC9E54" w14:textId="77777777" w:rsidR="00AE1841" w:rsidRPr="0036130D" w:rsidRDefault="00AE1841" w:rsidP="00D17C97">
            <w:pPr>
              <w:pStyle w:val="TAL"/>
              <w:rPr>
                <w:rFonts w:eastAsia="Times"/>
                <w:szCs w:val="22"/>
              </w:rPr>
            </w:pPr>
            <w:r w:rsidRPr="0036130D">
              <w:rPr>
                <w:rFonts w:eastAsia="Times"/>
                <w:szCs w:val="22"/>
              </w:rPr>
              <w:t>string</w:t>
            </w:r>
          </w:p>
          <w:p w14:paraId="5752D8A4" w14:textId="77777777" w:rsidR="00AE1841" w:rsidRPr="00210651" w:rsidRDefault="00AE1841" w:rsidP="00D17C97">
            <w:pPr>
              <w:pStyle w:val="TAL"/>
            </w:pPr>
          </w:p>
          <w:p w14:paraId="204DDEC0" w14:textId="77777777" w:rsidR="00AE1841" w:rsidRPr="0036130D" w:rsidRDefault="00AE1841" w:rsidP="00D17C97">
            <w:pPr>
              <w:pStyle w:val="TAL"/>
              <w:rPr>
                <w:rFonts w:eastAsia="Times"/>
                <w:szCs w:val="22"/>
              </w:rPr>
            </w:pPr>
            <w:r w:rsidRPr="0036130D">
              <w:rPr>
                <w:szCs w:val="22"/>
              </w:rPr>
              <w:t xml:space="preserve">This parameter is </w:t>
            </w:r>
            <w:r w:rsidR="009E27F6" w:rsidRPr="0036130D">
              <w:rPr>
                <w:szCs w:val="22"/>
              </w:rPr>
              <w:t>writeable</w:t>
            </w:r>
            <w:r w:rsidRPr="0036130D">
              <w:rPr>
                <w:szCs w:val="22"/>
              </w:rPr>
              <w:t>.</w:t>
            </w:r>
          </w:p>
        </w:tc>
        <w:tc>
          <w:tcPr>
            <w:tcW w:w="1275" w:type="dxa"/>
          </w:tcPr>
          <w:p w14:paraId="6667370D" w14:textId="77777777" w:rsidR="00AE1841" w:rsidRPr="00210651" w:rsidRDefault="00AE1841" w:rsidP="00D17C97">
            <w:pPr>
              <w:pStyle w:val="TAL"/>
            </w:pPr>
            <w:r>
              <w:t>TDD/FDD</w:t>
            </w:r>
          </w:p>
        </w:tc>
        <w:tc>
          <w:tcPr>
            <w:tcW w:w="1276" w:type="dxa"/>
          </w:tcPr>
          <w:p w14:paraId="20B7DC9E" w14:textId="77777777" w:rsidR="00AE1841" w:rsidRPr="00210651" w:rsidRDefault="00AE1841" w:rsidP="00D17C97">
            <w:pPr>
              <w:pStyle w:val="TAL"/>
            </w:pPr>
            <w:r>
              <w:t>No</w:t>
            </w:r>
          </w:p>
        </w:tc>
      </w:tr>
      <w:tr w:rsidR="00A62D3E" w14:paraId="3A31FA90" w14:textId="77777777" w:rsidTr="0036130D">
        <w:trPr>
          <w:cantSplit/>
        </w:trPr>
        <w:tc>
          <w:tcPr>
            <w:tcW w:w="2107" w:type="dxa"/>
          </w:tcPr>
          <w:p w14:paraId="742FC836" w14:textId="77777777" w:rsidR="00A62D3E" w:rsidRDefault="00A62D3E">
            <w:pPr>
              <w:pStyle w:val="TAL"/>
            </w:pPr>
            <w:r>
              <w:t>NNSFSupported</w:t>
            </w:r>
          </w:p>
        </w:tc>
        <w:tc>
          <w:tcPr>
            <w:tcW w:w="3530" w:type="dxa"/>
          </w:tcPr>
          <w:p w14:paraId="6820AA63" w14:textId="77777777" w:rsidR="00A62D3E" w:rsidRDefault="00A62D3E">
            <w:pPr>
              <w:pStyle w:val="TAL"/>
            </w:pPr>
            <w:r>
              <w:t xml:space="preserve">Denotes whether HeNB supports the NAS Node Selection Function (NNSF) or not. NNSF is described in 3GPP TS </w:t>
            </w:r>
            <w:r w:rsidR="00582DF7">
              <w:t>36.300 [28]</w:t>
            </w:r>
            <w:r>
              <w:t xml:space="preserve"> </w:t>
            </w:r>
            <w:r w:rsidR="00582DF7">
              <w:t>clause</w:t>
            </w:r>
            <w:r>
              <w:t xml:space="preserve"> 19.2.1.7 and </w:t>
            </w:r>
            <w:r w:rsidR="00582DF7">
              <w:t>clause</w:t>
            </w:r>
            <w:r>
              <w:t xml:space="preserve"> 4.6.1.</w:t>
            </w:r>
          </w:p>
        </w:tc>
        <w:tc>
          <w:tcPr>
            <w:tcW w:w="1701" w:type="dxa"/>
          </w:tcPr>
          <w:p w14:paraId="48359206" w14:textId="77777777" w:rsidR="00A62D3E" w:rsidRPr="0036130D" w:rsidRDefault="00A62D3E">
            <w:pPr>
              <w:pStyle w:val="TAL"/>
              <w:rPr>
                <w:rFonts w:eastAsia="Times" w:cs="Helvetica"/>
                <w:szCs w:val="22"/>
              </w:rPr>
            </w:pPr>
            <w:r w:rsidRPr="0036130D">
              <w:rPr>
                <w:rFonts w:eastAsia="Times" w:cs="Helvetica"/>
                <w:szCs w:val="22"/>
              </w:rPr>
              <w:t>Boolean</w:t>
            </w:r>
          </w:p>
          <w:p w14:paraId="4A2FC5E6" w14:textId="77777777" w:rsidR="00A62D3E" w:rsidRPr="0036130D" w:rsidRDefault="00A62D3E">
            <w:pPr>
              <w:pStyle w:val="TAL"/>
              <w:rPr>
                <w:rFonts w:eastAsia="Times" w:cs="Helvetica"/>
                <w:szCs w:val="22"/>
              </w:rPr>
            </w:pPr>
          </w:p>
          <w:p w14:paraId="25C7DA9A" w14:textId="77777777" w:rsidR="00A62D3E" w:rsidRPr="0036130D" w:rsidRDefault="00A62D3E">
            <w:pPr>
              <w:pStyle w:val="TAL"/>
              <w:rPr>
                <w:rFonts w:eastAsia="Times"/>
                <w:szCs w:val="22"/>
              </w:rPr>
            </w:pPr>
            <w:r w:rsidRPr="0036130D">
              <w:rPr>
                <w:rFonts w:eastAsia="Times" w:cs="Helvetica"/>
                <w:szCs w:val="22"/>
              </w:rPr>
              <w:t>This parameter is not settable by operator</w:t>
            </w:r>
          </w:p>
        </w:tc>
        <w:tc>
          <w:tcPr>
            <w:tcW w:w="1275" w:type="dxa"/>
          </w:tcPr>
          <w:p w14:paraId="7F1A1BCF" w14:textId="77777777" w:rsidR="00A62D3E" w:rsidRDefault="00A62D3E">
            <w:pPr>
              <w:pStyle w:val="TAL"/>
            </w:pPr>
            <w:r>
              <w:t>TDD/FDD</w:t>
            </w:r>
          </w:p>
        </w:tc>
        <w:tc>
          <w:tcPr>
            <w:tcW w:w="1276" w:type="dxa"/>
          </w:tcPr>
          <w:p w14:paraId="27A9DA8C" w14:textId="77777777" w:rsidR="00A62D3E" w:rsidRDefault="00A62D3E">
            <w:pPr>
              <w:pStyle w:val="TAL"/>
            </w:pPr>
            <w:r>
              <w:t>No</w:t>
            </w:r>
          </w:p>
        </w:tc>
      </w:tr>
    </w:tbl>
    <w:p w14:paraId="2A6627A7" w14:textId="77777777" w:rsidR="00A62D3E" w:rsidRDefault="00A62D3E">
      <w:pPr>
        <w:pStyle w:val="FP"/>
      </w:pPr>
    </w:p>
    <w:p w14:paraId="2C0BF422" w14:textId="77777777" w:rsidR="00A62D3E" w:rsidRDefault="00A62D3E">
      <w:pPr>
        <w:pStyle w:val="Heading4"/>
      </w:pPr>
      <w:bookmarkStart w:id="63" w:name="_Toc406675306"/>
      <w:r>
        <w:rPr>
          <w:rFonts w:cs="Arial"/>
        </w:rPr>
        <w:t>6.1.11.2</w:t>
      </w:r>
      <w:r>
        <w:rPr>
          <w:rFonts w:ascii="Times New Roman" w:hAnsi="Times New Roman"/>
        </w:rPr>
        <w:tab/>
      </w:r>
      <w:r>
        <w:t>Quality of Service Configuration Parameters</w:t>
      </w:r>
      <w:bookmarkEnd w:id="63"/>
    </w:p>
    <w:p w14:paraId="61A1743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465F7D10" w14:textId="77777777" w:rsidTr="0036130D">
        <w:trPr>
          <w:cantSplit/>
          <w:tblHeader/>
        </w:trPr>
        <w:tc>
          <w:tcPr>
            <w:tcW w:w="2107" w:type="dxa"/>
          </w:tcPr>
          <w:p w14:paraId="09F58210" w14:textId="77777777" w:rsidR="00A62D3E" w:rsidRDefault="00A62D3E">
            <w:pPr>
              <w:pStyle w:val="TAH"/>
            </w:pPr>
            <w:r>
              <w:t>Parameter Name</w:t>
            </w:r>
          </w:p>
        </w:tc>
        <w:tc>
          <w:tcPr>
            <w:tcW w:w="3530" w:type="dxa"/>
          </w:tcPr>
          <w:p w14:paraId="2A8B45E1" w14:textId="77777777" w:rsidR="00A62D3E" w:rsidRDefault="00A62D3E">
            <w:pPr>
              <w:pStyle w:val="TAH"/>
            </w:pPr>
            <w:r>
              <w:t>Description</w:t>
            </w:r>
          </w:p>
        </w:tc>
        <w:tc>
          <w:tcPr>
            <w:tcW w:w="1701" w:type="dxa"/>
          </w:tcPr>
          <w:p w14:paraId="3C0486B4" w14:textId="77777777" w:rsidR="00A62D3E" w:rsidRDefault="00A62D3E">
            <w:pPr>
              <w:pStyle w:val="TAH"/>
            </w:pPr>
            <w:r>
              <w:t>Valid Values</w:t>
            </w:r>
          </w:p>
        </w:tc>
        <w:tc>
          <w:tcPr>
            <w:tcW w:w="1275" w:type="dxa"/>
          </w:tcPr>
          <w:p w14:paraId="14B0898D" w14:textId="77777777" w:rsidR="00A62D3E" w:rsidRDefault="00A62D3E">
            <w:pPr>
              <w:pStyle w:val="TAH"/>
            </w:pPr>
            <w:r>
              <w:t>TDD/FDD</w:t>
            </w:r>
          </w:p>
        </w:tc>
        <w:tc>
          <w:tcPr>
            <w:tcW w:w="1276" w:type="dxa"/>
          </w:tcPr>
          <w:p w14:paraId="539997C0" w14:textId="77777777" w:rsidR="00A62D3E" w:rsidRDefault="00A62D3E">
            <w:pPr>
              <w:pStyle w:val="TAH"/>
            </w:pPr>
            <w:r>
              <w:t>Applicable to HNB</w:t>
            </w:r>
          </w:p>
        </w:tc>
      </w:tr>
      <w:tr w:rsidR="00A62D3E" w14:paraId="4AFEE4B8" w14:textId="77777777" w:rsidTr="0036130D">
        <w:trPr>
          <w:cantSplit/>
        </w:trPr>
        <w:tc>
          <w:tcPr>
            <w:tcW w:w="2107" w:type="dxa"/>
          </w:tcPr>
          <w:p w14:paraId="584DA042" w14:textId="77777777" w:rsidR="00A62D3E" w:rsidRDefault="00A62D3E">
            <w:pPr>
              <w:pStyle w:val="TAL"/>
            </w:pPr>
            <w:r>
              <w:t>QCI</w:t>
            </w:r>
          </w:p>
        </w:tc>
        <w:tc>
          <w:tcPr>
            <w:tcW w:w="3530" w:type="dxa"/>
          </w:tcPr>
          <w:p w14:paraId="3509EED3" w14:textId="77777777" w:rsidR="00A62D3E" w:rsidRDefault="00A62D3E">
            <w:pPr>
              <w:pStyle w:val="TAL"/>
            </w:pPr>
            <w:r>
              <w:t>Denotes the QoS class identity.</w:t>
            </w:r>
          </w:p>
        </w:tc>
        <w:tc>
          <w:tcPr>
            <w:tcW w:w="1701" w:type="dxa"/>
          </w:tcPr>
          <w:p w14:paraId="591BEF3D" w14:textId="77777777" w:rsidR="00A62D3E" w:rsidRDefault="00A62D3E">
            <w:pPr>
              <w:pStyle w:val="TAL"/>
            </w:pPr>
            <w:r>
              <w:t>unsignedInt[1..20]</w:t>
            </w:r>
          </w:p>
          <w:p w14:paraId="1FB5E828" w14:textId="77777777" w:rsidR="00A62D3E" w:rsidRDefault="00A62D3E">
            <w:pPr>
              <w:pStyle w:val="TAL"/>
            </w:pPr>
          </w:p>
          <w:p w14:paraId="2097F6B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0E07618" w14:textId="77777777" w:rsidR="00A62D3E" w:rsidRDefault="00A62D3E">
            <w:pPr>
              <w:pStyle w:val="TAL"/>
            </w:pPr>
            <w:r>
              <w:t>TDD/FDD</w:t>
            </w:r>
          </w:p>
        </w:tc>
        <w:tc>
          <w:tcPr>
            <w:tcW w:w="1276" w:type="dxa"/>
          </w:tcPr>
          <w:p w14:paraId="3E1F1F41" w14:textId="77777777" w:rsidR="00A62D3E" w:rsidRDefault="00A62D3E">
            <w:pPr>
              <w:pStyle w:val="TAL"/>
            </w:pPr>
            <w:r>
              <w:t>No</w:t>
            </w:r>
          </w:p>
        </w:tc>
      </w:tr>
      <w:tr w:rsidR="00A62D3E" w14:paraId="050D5AEB" w14:textId="77777777" w:rsidTr="0036130D">
        <w:trPr>
          <w:cantSplit/>
        </w:trPr>
        <w:tc>
          <w:tcPr>
            <w:tcW w:w="2107" w:type="dxa"/>
          </w:tcPr>
          <w:p w14:paraId="2F993F8F" w14:textId="77777777" w:rsidR="00A62D3E" w:rsidRDefault="00A62D3E">
            <w:pPr>
              <w:pStyle w:val="TAL"/>
            </w:pPr>
            <w:r>
              <w:t>Type</w:t>
            </w:r>
          </w:p>
        </w:tc>
        <w:tc>
          <w:tcPr>
            <w:tcW w:w="3530" w:type="dxa"/>
          </w:tcPr>
          <w:p w14:paraId="25282D30" w14:textId="77777777" w:rsidR="00A62D3E" w:rsidRDefault="00A62D3E">
            <w:pPr>
              <w:pStyle w:val="TAL"/>
            </w:pPr>
            <w:r>
              <w:t>Denotes the type of the QoS class.</w:t>
            </w:r>
          </w:p>
        </w:tc>
        <w:tc>
          <w:tcPr>
            <w:tcW w:w="1701" w:type="dxa"/>
          </w:tcPr>
          <w:p w14:paraId="115A54EB" w14:textId="77777777" w:rsidR="00A62D3E" w:rsidRDefault="00A62D3E">
            <w:pPr>
              <w:pStyle w:val="TAL"/>
            </w:pPr>
            <w:r>
              <w:t>Enum{GBR, non-GBR}</w:t>
            </w:r>
          </w:p>
          <w:p w14:paraId="517883FA" w14:textId="77777777" w:rsidR="00A62D3E" w:rsidRDefault="00A62D3E">
            <w:pPr>
              <w:pStyle w:val="TAL"/>
            </w:pPr>
          </w:p>
          <w:p w14:paraId="176BE80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21B16F6C" w14:textId="77777777" w:rsidR="00A62D3E" w:rsidRDefault="00A62D3E">
            <w:pPr>
              <w:pStyle w:val="TAL"/>
            </w:pPr>
            <w:r>
              <w:t>TDD/FDD</w:t>
            </w:r>
          </w:p>
        </w:tc>
        <w:tc>
          <w:tcPr>
            <w:tcW w:w="1276" w:type="dxa"/>
          </w:tcPr>
          <w:p w14:paraId="2F0C4705" w14:textId="77777777" w:rsidR="00A62D3E" w:rsidRDefault="00A62D3E">
            <w:pPr>
              <w:pStyle w:val="TAL"/>
            </w:pPr>
            <w:r>
              <w:t>No</w:t>
            </w:r>
          </w:p>
        </w:tc>
      </w:tr>
      <w:tr w:rsidR="00A62D3E" w14:paraId="164CCD2A" w14:textId="77777777" w:rsidTr="0036130D">
        <w:trPr>
          <w:cantSplit/>
        </w:trPr>
        <w:tc>
          <w:tcPr>
            <w:tcW w:w="2107" w:type="dxa"/>
          </w:tcPr>
          <w:p w14:paraId="6C65A383" w14:textId="77777777" w:rsidR="00A62D3E" w:rsidRDefault="00A62D3E">
            <w:pPr>
              <w:pStyle w:val="TAL"/>
            </w:pPr>
            <w:r>
              <w:t>Priority</w:t>
            </w:r>
          </w:p>
        </w:tc>
        <w:tc>
          <w:tcPr>
            <w:tcW w:w="3530" w:type="dxa"/>
          </w:tcPr>
          <w:p w14:paraId="123ED6FF" w14:textId="77777777" w:rsidR="00A62D3E" w:rsidRDefault="00A62D3E">
            <w:pPr>
              <w:pStyle w:val="TAL"/>
            </w:pPr>
            <w:r>
              <w:t>Denotes the priority of the QoS class</w:t>
            </w:r>
          </w:p>
        </w:tc>
        <w:tc>
          <w:tcPr>
            <w:tcW w:w="1701" w:type="dxa"/>
          </w:tcPr>
          <w:p w14:paraId="0FCAB89A" w14:textId="77777777" w:rsidR="00A62D3E" w:rsidRDefault="00A62D3E">
            <w:pPr>
              <w:pStyle w:val="TAL"/>
            </w:pPr>
            <w:r>
              <w:t>unsignedInt[1:20]</w:t>
            </w:r>
          </w:p>
          <w:p w14:paraId="6F1895C1" w14:textId="77777777" w:rsidR="00A62D3E" w:rsidRDefault="00A62D3E">
            <w:pPr>
              <w:pStyle w:val="TAL"/>
            </w:pPr>
          </w:p>
          <w:p w14:paraId="1D35F49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9F518DA" w14:textId="77777777" w:rsidR="00A62D3E" w:rsidRDefault="00A62D3E">
            <w:pPr>
              <w:pStyle w:val="TAL"/>
            </w:pPr>
            <w:r>
              <w:t>TDD/FDD</w:t>
            </w:r>
          </w:p>
        </w:tc>
        <w:tc>
          <w:tcPr>
            <w:tcW w:w="1276" w:type="dxa"/>
          </w:tcPr>
          <w:p w14:paraId="0AC72E6D" w14:textId="77777777" w:rsidR="00A62D3E" w:rsidRDefault="00A62D3E">
            <w:pPr>
              <w:pStyle w:val="TAL"/>
            </w:pPr>
            <w:r>
              <w:t>No</w:t>
            </w:r>
          </w:p>
        </w:tc>
      </w:tr>
      <w:tr w:rsidR="00A62D3E" w14:paraId="545AB95E" w14:textId="77777777" w:rsidTr="0036130D">
        <w:trPr>
          <w:cantSplit/>
        </w:trPr>
        <w:tc>
          <w:tcPr>
            <w:tcW w:w="2107" w:type="dxa"/>
          </w:tcPr>
          <w:p w14:paraId="1B677543" w14:textId="77777777" w:rsidR="00A62D3E" w:rsidRDefault="00A62D3E">
            <w:pPr>
              <w:pStyle w:val="TAL"/>
            </w:pPr>
            <w:r>
              <w:t>PacketDelayBudget</w:t>
            </w:r>
          </w:p>
        </w:tc>
        <w:tc>
          <w:tcPr>
            <w:tcW w:w="3530" w:type="dxa"/>
          </w:tcPr>
          <w:p w14:paraId="6B0A5D3C" w14:textId="77777777" w:rsidR="00A62D3E" w:rsidRDefault="00A62D3E">
            <w:pPr>
              <w:pStyle w:val="TAL"/>
            </w:pPr>
            <w:r>
              <w:t>Denotes the Packet delay budget. Value in milliseconds. Value ms50 corresponds to 50ms and so on.</w:t>
            </w:r>
          </w:p>
        </w:tc>
        <w:tc>
          <w:tcPr>
            <w:tcW w:w="1701" w:type="dxa"/>
          </w:tcPr>
          <w:p w14:paraId="07A7B518" w14:textId="77777777" w:rsidR="00A62D3E" w:rsidRDefault="00A62D3E">
            <w:pPr>
              <w:pStyle w:val="TAL"/>
            </w:pPr>
            <w:r>
              <w:t>Enum{ms50, ms100, ms150, ms200, ms300, ms400, ms500, ms600, ms700, ms800, ms900, ms1000, ms1500, ms2000}</w:t>
            </w:r>
          </w:p>
          <w:p w14:paraId="47DB1B95" w14:textId="77777777" w:rsidR="00A62D3E" w:rsidRDefault="00A62D3E">
            <w:pPr>
              <w:pStyle w:val="TAL"/>
            </w:pPr>
          </w:p>
          <w:p w14:paraId="3BBDF00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0AD3E25" w14:textId="77777777" w:rsidR="00A62D3E" w:rsidRDefault="00A62D3E">
            <w:pPr>
              <w:pStyle w:val="TAL"/>
            </w:pPr>
            <w:r>
              <w:t>TDD/FDD</w:t>
            </w:r>
          </w:p>
        </w:tc>
        <w:tc>
          <w:tcPr>
            <w:tcW w:w="1276" w:type="dxa"/>
          </w:tcPr>
          <w:p w14:paraId="1135B483" w14:textId="77777777" w:rsidR="00A62D3E" w:rsidRDefault="00A62D3E">
            <w:pPr>
              <w:pStyle w:val="TAL"/>
            </w:pPr>
            <w:r>
              <w:t>No</w:t>
            </w:r>
          </w:p>
        </w:tc>
      </w:tr>
    </w:tbl>
    <w:p w14:paraId="37861DD5" w14:textId="77777777" w:rsidR="00A62D3E" w:rsidRDefault="00A62D3E">
      <w:pPr>
        <w:pStyle w:val="FP"/>
      </w:pPr>
    </w:p>
    <w:p w14:paraId="2F334BE6" w14:textId="77777777" w:rsidR="00A62D3E" w:rsidRDefault="00A62D3E">
      <w:pPr>
        <w:pStyle w:val="Heading3"/>
      </w:pPr>
      <w:bookmarkStart w:id="64" w:name="_Toc406675307"/>
      <w:r>
        <w:rPr>
          <w:rFonts w:cs="Arial"/>
        </w:rPr>
        <w:lastRenderedPageBreak/>
        <w:t>6.1.12</w:t>
      </w:r>
      <w:r>
        <w:rPr>
          <w:rFonts w:ascii="Times New Roman" w:hAnsi="Times New Roman"/>
        </w:rPr>
        <w:tab/>
      </w:r>
      <w:r>
        <w:t>HeNB GW Parameters</w:t>
      </w:r>
      <w:bookmarkEnd w:id="64"/>
    </w:p>
    <w:p w14:paraId="5DF37006" w14:textId="77777777" w:rsidR="00A62D3E" w:rsidRDefault="00A62D3E">
      <w:pPr>
        <w:keepNext/>
      </w:pPr>
      <w:r>
        <w:t>Table below shows parameters for HeNB GW</w:t>
      </w:r>
    </w:p>
    <w:p w14:paraId="5F1D7C3B"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D8661E8" w14:textId="77777777" w:rsidTr="0036130D">
        <w:trPr>
          <w:cantSplit/>
          <w:tblHeader/>
        </w:trPr>
        <w:tc>
          <w:tcPr>
            <w:tcW w:w="2107" w:type="dxa"/>
          </w:tcPr>
          <w:p w14:paraId="0933CC69" w14:textId="77777777" w:rsidR="00A62D3E" w:rsidRDefault="00A62D3E">
            <w:pPr>
              <w:pStyle w:val="TAH"/>
            </w:pPr>
            <w:r>
              <w:t>Parameter Name</w:t>
            </w:r>
          </w:p>
        </w:tc>
        <w:tc>
          <w:tcPr>
            <w:tcW w:w="3530" w:type="dxa"/>
          </w:tcPr>
          <w:p w14:paraId="23359DFB" w14:textId="77777777" w:rsidR="00A62D3E" w:rsidRDefault="00A62D3E">
            <w:pPr>
              <w:pStyle w:val="TAH"/>
            </w:pPr>
            <w:r>
              <w:t>Description</w:t>
            </w:r>
          </w:p>
        </w:tc>
        <w:tc>
          <w:tcPr>
            <w:tcW w:w="1701" w:type="dxa"/>
          </w:tcPr>
          <w:p w14:paraId="5AFA64BF" w14:textId="77777777" w:rsidR="00A62D3E" w:rsidRDefault="00A62D3E">
            <w:pPr>
              <w:pStyle w:val="TAH"/>
            </w:pPr>
            <w:r>
              <w:t>Valid Values</w:t>
            </w:r>
          </w:p>
        </w:tc>
        <w:tc>
          <w:tcPr>
            <w:tcW w:w="1275" w:type="dxa"/>
          </w:tcPr>
          <w:p w14:paraId="52F7E6ED" w14:textId="77777777" w:rsidR="00A62D3E" w:rsidRDefault="00A62D3E">
            <w:pPr>
              <w:pStyle w:val="TAH"/>
            </w:pPr>
            <w:r>
              <w:t>TDD/FDD</w:t>
            </w:r>
          </w:p>
        </w:tc>
        <w:tc>
          <w:tcPr>
            <w:tcW w:w="1276" w:type="dxa"/>
          </w:tcPr>
          <w:p w14:paraId="0B62EF63" w14:textId="77777777" w:rsidR="00A62D3E" w:rsidRDefault="00A62D3E">
            <w:pPr>
              <w:pStyle w:val="TAH"/>
            </w:pPr>
            <w:r>
              <w:t>Applicable to HNB</w:t>
            </w:r>
          </w:p>
        </w:tc>
      </w:tr>
      <w:tr w:rsidR="00A62D3E" w14:paraId="6AF48B7A" w14:textId="77777777" w:rsidTr="0036130D">
        <w:trPr>
          <w:cantSplit/>
        </w:trPr>
        <w:tc>
          <w:tcPr>
            <w:tcW w:w="2107" w:type="dxa"/>
            <w:vAlign w:val="bottom"/>
          </w:tcPr>
          <w:p w14:paraId="57670348" w14:textId="77777777" w:rsidR="00A62D3E" w:rsidRPr="0036130D" w:rsidRDefault="00A62D3E">
            <w:pPr>
              <w:pStyle w:val="TAL"/>
              <w:rPr>
                <w:color w:val="000000"/>
              </w:rPr>
            </w:pPr>
            <w:r>
              <w:t>SecGWServer1</w:t>
            </w:r>
          </w:p>
        </w:tc>
        <w:tc>
          <w:tcPr>
            <w:tcW w:w="3530" w:type="dxa"/>
            <w:vAlign w:val="bottom"/>
          </w:tcPr>
          <w:p w14:paraId="25F5C0B1" w14:textId="77777777" w:rsidR="00A62D3E" w:rsidRDefault="00A62D3E">
            <w:pPr>
              <w:pStyle w:val="TAL"/>
            </w:pPr>
            <w:r>
              <w:t>First SecGW the HeNB attempts to establish connection</w:t>
            </w:r>
          </w:p>
          <w:p w14:paraId="5FEE107A" w14:textId="77777777" w:rsidR="00A62D3E" w:rsidRDefault="00A62D3E">
            <w:pPr>
              <w:pStyle w:val="TAL"/>
            </w:pPr>
            <w:r>
              <w:t>with. Either hostname or IPaddress.</w:t>
            </w:r>
          </w:p>
        </w:tc>
        <w:tc>
          <w:tcPr>
            <w:tcW w:w="1701" w:type="dxa"/>
            <w:vAlign w:val="bottom"/>
          </w:tcPr>
          <w:p w14:paraId="4AFB11C7" w14:textId="77777777" w:rsidR="00A62D3E" w:rsidRDefault="00A62D3E">
            <w:pPr>
              <w:pStyle w:val="TAL"/>
            </w:pPr>
            <w:r>
              <w:t>STRING (64)</w:t>
            </w:r>
          </w:p>
          <w:p w14:paraId="1CE5E9FE" w14:textId="77777777" w:rsidR="00A62D3E" w:rsidRDefault="00A62D3E">
            <w:pPr>
              <w:pStyle w:val="TAL"/>
            </w:pPr>
          </w:p>
          <w:p w14:paraId="3B4E81ED" w14:textId="77777777" w:rsidR="00A62D3E" w:rsidRDefault="00A62D3E">
            <w:pPr>
              <w:pStyle w:val="TAL"/>
            </w:pPr>
            <w:r>
              <w:t xml:space="preserve">This parameter is </w:t>
            </w:r>
            <w:r w:rsidR="009E27F6">
              <w:t>writeable</w:t>
            </w:r>
            <w:r>
              <w:t>.</w:t>
            </w:r>
          </w:p>
        </w:tc>
        <w:tc>
          <w:tcPr>
            <w:tcW w:w="1275" w:type="dxa"/>
          </w:tcPr>
          <w:p w14:paraId="4DDB33F8" w14:textId="77777777" w:rsidR="00A62D3E" w:rsidRDefault="00A62D3E">
            <w:pPr>
              <w:pStyle w:val="TAL"/>
            </w:pPr>
            <w:r>
              <w:t>TDD/FDD</w:t>
            </w:r>
          </w:p>
        </w:tc>
        <w:tc>
          <w:tcPr>
            <w:tcW w:w="1276" w:type="dxa"/>
          </w:tcPr>
          <w:p w14:paraId="6D6586E2" w14:textId="77777777" w:rsidR="00A62D3E" w:rsidRDefault="00A62D3E">
            <w:pPr>
              <w:pStyle w:val="TAL"/>
            </w:pPr>
            <w:r>
              <w:t>Yes</w:t>
            </w:r>
          </w:p>
        </w:tc>
      </w:tr>
      <w:tr w:rsidR="00A62D3E" w14:paraId="4B05968E" w14:textId="77777777" w:rsidTr="0036130D">
        <w:trPr>
          <w:cantSplit/>
        </w:trPr>
        <w:tc>
          <w:tcPr>
            <w:tcW w:w="2107" w:type="dxa"/>
            <w:vAlign w:val="bottom"/>
          </w:tcPr>
          <w:p w14:paraId="4297BF6E" w14:textId="77777777" w:rsidR="00A62D3E" w:rsidRDefault="00A62D3E">
            <w:pPr>
              <w:pStyle w:val="TAL"/>
            </w:pPr>
            <w:r>
              <w:t>SecGWServer2</w:t>
            </w:r>
          </w:p>
        </w:tc>
        <w:tc>
          <w:tcPr>
            <w:tcW w:w="3530" w:type="dxa"/>
            <w:vAlign w:val="bottom"/>
          </w:tcPr>
          <w:p w14:paraId="5297BF65" w14:textId="77777777" w:rsidR="00A62D3E" w:rsidRDefault="00A62D3E">
            <w:pPr>
              <w:pStyle w:val="TAL"/>
            </w:pPr>
            <w:r>
              <w:t>Second SecGW the HeNB attempts to establish connection with. Either hostname or IPaddress.</w:t>
            </w:r>
          </w:p>
        </w:tc>
        <w:tc>
          <w:tcPr>
            <w:tcW w:w="1701" w:type="dxa"/>
            <w:vAlign w:val="bottom"/>
          </w:tcPr>
          <w:p w14:paraId="229656C4" w14:textId="77777777" w:rsidR="00A62D3E" w:rsidRDefault="00A62D3E">
            <w:pPr>
              <w:pStyle w:val="TAL"/>
            </w:pPr>
            <w:r>
              <w:t>STRING (64)</w:t>
            </w:r>
          </w:p>
          <w:p w14:paraId="7C8B6535" w14:textId="77777777" w:rsidR="00A62D3E" w:rsidRPr="0036130D" w:rsidRDefault="00A62D3E">
            <w:pPr>
              <w:pStyle w:val="TAL"/>
              <w:rPr>
                <w:color w:val="000000"/>
              </w:rPr>
            </w:pPr>
            <w:r>
              <w:t xml:space="preserve">This parameter is </w:t>
            </w:r>
            <w:r w:rsidR="009E27F6">
              <w:t>writeable</w:t>
            </w:r>
            <w:r>
              <w:t>.</w:t>
            </w:r>
          </w:p>
        </w:tc>
        <w:tc>
          <w:tcPr>
            <w:tcW w:w="1275" w:type="dxa"/>
          </w:tcPr>
          <w:p w14:paraId="0AB69173" w14:textId="77777777" w:rsidR="00A62D3E" w:rsidRDefault="00A62D3E">
            <w:pPr>
              <w:pStyle w:val="TAL"/>
            </w:pPr>
            <w:r>
              <w:t>TDD/FDD</w:t>
            </w:r>
          </w:p>
        </w:tc>
        <w:tc>
          <w:tcPr>
            <w:tcW w:w="1276" w:type="dxa"/>
          </w:tcPr>
          <w:p w14:paraId="18F6B189" w14:textId="77777777" w:rsidR="00A62D3E" w:rsidRDefault="00A62D3E">
            <w:pPr>
              <w:pStyle w:val="TAL"/>
            </w:pPr>
            <w:r>
              <w:t>Yes</w:t>
            </w:r>
          </w:p>
        </w:tc>
      </w:tr>
      <w:tr w:rsidR="00A62D3E" w14:paraId="70EE2029" w14:textId="77777777" w:rsidTr="0036130D">
        <w:trPr>
          <w:cantSplit/>
        </w:trPr>
        <w:tc>
          <w:tcPr>
            <w:tcW w:w="2107" w:type="dxa"/>
            <w:vAlign w:val="bottom"/>
          </w:tcPr>
          <w:p w14:paraId="306DB1DC" w14:textId="77777777" w:rsidR="00A62D3E" w:rsidRDefault="00A62D3E">
            <w:pPr>
              <w:pStyle w:val="TAL"/>
            </w:pPr>
            <w:r>
              <w:t>SecGWServer3</w:t>
            </w:r>
          </w:p>
        </w:tc>
        <w:tc>
          <w:tcPr>
            <w:tcW w:w="3530" w:type="dxa"/>
            <w:vAlign w:val="bottom"/>
          </w:tcPr>
          <w:p w14:paraId="7B4D0A74" w14:textId="77777777" w:rsidR="00A62D3E" w:rsidRDefault="00A62D3E">
            <w:pPr>
              <w:pStyle w:val="TAL"/>
            </w:pPr>
            <w:r>
              <w:t>Third SecGW the HeNB attempts to establish connection with. Either hostname or IPaddress.</w:t>
            </w:r>
          </w:p>
        </w:tc>
        <w:tc>
          <w:tcPr>
            <w:tcW w:w="1701" w:type="dxa"/>
            <w:vAlign w:val="bottom"/>
          </w:tcPr>
          <w:p w14:paraId="5596F38F" w14:textId="77777777" w:rsidR="00A62D3E" w:rsidRDefault="00A62D3E">
            <w:pPr>
              <w:pStyle w:val="TAL"/>
            </w:pPr>
            <w:r>
              <w:t>STRING (64)</w:t>
            </w:r>
          </w:p>
          <w:p w14:paraId="1B0A92B0" w14:textId="77777777" w:rsidR="00A62D3E" w:rsidRDefault="00A62D3E">
            <w:pPr>
              <w:pStyle w:val="TAL"/>
            </w:pPr>
            <w:r>
              <w:t xml:space="preserve">This parameter is </w:t>
            </w:r>
            <w:r w:rsidR="009E27F6">
              <w:t>writeable</w:t>
            </w:r>
            <w:r>
              <w:t>.</w:t>
            </w:r>
          </w:p>
        </w:tc>
        <w:tc>
          <w:tcPr>
            <w:tcW w:w="1275" w:type="dxa"/>
          </w:tcPr>
          <w:p w14:paraId="7FAA2653" w14:textId="77777777" w:rsidR="00A62D3E" w:rsidRDefault="00A62D3E">
            <w:pPr>
              <w:pStyle w:val="TAL"/>
            </w:pPr>
            <w:r>
              <w:t>TDD/FDD</w:t>
            </w:r>
          </w:p>
        </w:tc>
        <w:tc>
          <w:tcPr>
            <w:tcW w:w="1276" w:type="dxa"/>
          </w:tcPr>
          <w:p w14:paraId="3D8D4DCA" w14:textId="77777777" w:rsidR="00A62D3E" w:rsidRDefault="00A62D3E">
            <w:pPr>
              <w:pStyle w:val="TAL"/>
            </w:pPr>
            <w:r>
              <w:t>Yes</w:t>
            </w:r>
          </w:p>
        </w:tc>
      </w:tr>
      <w:tr w:rsidR="00A62D3E" w14:paraId="6F90324C" w14:textId="77777777" w:rsidTr="0036130D">
        <w:trPr>
          <w:cantSplit/>
        </w:trPr>
        <w:tc>
          <w:tcPr>
            <w:tcW w:w="2107" w:type="dxa"/>
            <w:vAlign w:val="bottom"/>
          </w:tcPr>
          <w:p w14:paraId="7A54C6AB" w14:textId="77777777" w:rsidR="00A62D3E" w:rsidRDefault="00A62D3E">
            <w:pPr>
              <w:pStyle w:val="TAL"/>
            </w:pPr>
            <w:r>
              <w:t>S1SigLinkServerAddressList</w:t>
            </w:r>
          </w:p>
        </w:tc>
        <w:tc>
          <w:tcPr>
            <w:tcW w:w="3530" w:type="dxa"/>
            <w:vAlign w:val="bottom"/>
          </w:tcPr>
          <w:p w14:paraId="21567F0A" w14:textId="77777777" w:rsidR="00A62D3E" w:rsidRDefault="00A62D3E">
            <w:pPr>
              <w:pStyle w:val="TAL"/>
            </w:pPr>
            <w:r>
              <w:t xml:space="preserve">. Comma-separated list of addresses of the far end of the S1 signaling link. If the value of the parameter </w:t>
            </w:r>
            <w:r w:rsidRPr="0036130D">
              <w:rPr>
                <w:i/>
                <w:iCs/>
              </w:rPr>
              <w:t>S1ConnectionMode</w:t>
            </w:r>
            <w:r>
              <w:t xml:space="preserve"> is “all” then HeNB should attempt ot connect to all addresses in the list. If the value of the parameter </w:t>
            </w:r>
            <w:r w:rsidRPr="0036130D">
              <w:rPr>
                <w:i/>
                <w:iCs/>
              </w:rPr>
              <w:t>S1ConnectionMode</w:t>
            </w:r>
            <w:r>
              <w:t xml:space="preserve"> is “one” then HeNB should attempt to connect to only one address at a time following the ordering in the list. Each address in the list is either hostname or IPaddress. </w:t>
            </w:r>
          </w:p>
        </w:tc>
        <w:tc>
          <w:tcPr>
            <w:tcW w:w="1701" w:type="dxa"/>
            <w:vAlign w:val="bottom"/>
          </w:tcPr>
          <w:p w14:paraId="0E547249" w14:textId="77777777" w:rsidR="00A62D3E" w:rsidRDefault="00A62D3E">
            <w:pPr>
              <w:pStyle w:val="TAL"/>
            </w:pPr>
            <w:r>
              <w:t>STRING (256)</w:t>
            </w:r>
          </w:p>
          <w:p w14:paraId="58B11137" w14:textId="77777777" w:rsidR="00A62D3E" w:rsidRDefault="00A62D3E">
            <w:pPr>
              <w:pStyle w:val="TAL"/>
            </w:pPr>
            <w:r>
              <w:t xml:space="preserve">This parameter is </w:t>
            </w:r>
            <w:r w:rsidR="009E27F6">
              <w:t>writeable</w:t>
            </w:r>
            <w:r>
              <w:t>.</w:t>
            </w:r>
          </w:p>
        </w:tc>
        <w:tc>
          <w:tcPr>
            <w:tcW w:w="1275" w:type="dxa"/>
          </w:tcPr>
          <w:p w14:paraId="1BEE5BC0" w14:textId="77777777" w:rsidR="00A62D3E" w:rsidRDefault="00A62D3E">
            <w:pPr>
              <w:pStyle w:val="TAL"/>
            </w:pPr>
            <w:r>
              <w:t>TDD/FDD</w:t>
            </w:r>
          </w:p>
        </w:tc>
        <w:tc>
          <w:tcPr>
            <w:tcW w:w="1276" w:type="dxa"/>
          </w:tcPr>
          <w:p w14:paraId="22429664" w14:textId="77777777" w:rsidR="00A62D3E" w:rsidRDefault="00A62D3E">
            <w:pPr>
              <w:pStyle w:val="TAL"/>
            </w:pPr>
            <w:r>
              <w:t>No</w:t>
            </w:r>
          </w:p>
        </w:tc>
      </w:tr>
      <w:tr w:rsidR="00A62D3E" w14:paraId="562F4DD7" w14:textId="77777777" w:rsidTr="0036130D">
        <w:trPr>
          <w:cantSplit/>
        </w:trPr>
        <w:tc>
          <w:tcPr>
            <w:tcW w:w="2107" w:type="dxa"/>
            <w:vAlign w:val="bottom"/>
          </w:tcPr>
          <w:p w14:paraId="09E681C0" w14:textId="77777777" w:rsidR="00A62D3E" w:rsidRDefault="00A62D3E">
            <w:pPr>
              <w:pStyle w:val="TAL"/>
            </w:pPr>
            <w:r>
              <w:t>S1ConnectionMode</w:t>
            </w:r>
          </w:p>
        </w:tc>
        <w:tc>
          <w:tcPr>
            <w:tcW w:w="3530" w:type="dxa"/>
            <w:vAlign w:val="bottom"/>
          </w:tcPr>
          <w:p w14:paraId="6B0C6B34" w14:textId="77777777" w:rsidR="00A62D3E" w:rsidRDefault="00A62D3E">
            <w:pPr>
              <w:pStyle w:val="TAL"/>
            </w:pPr>
            <w:r>
              <w:t xml:space="preserve">Indicates how many of the configured far end S1 link addresses HeNB should attempt to connect to. Controls the use of the parameter </w:t>
            </w:r>
            <w:r w:rsidRPr="0036130D">
              <w:rPr>
                <w:i/>
                <w:iCs/>
              </w:rPr>
              <w:t>S1SigLinkServerAddressList.</w:t>
            </w:r>
          </w:p>
        </w:tc>
        <w:tc>
          <w:tcPr>
            <w:tcW w:w="1701" w:type="dxa"/>
            <w:vAlign w:val="bottom"/>
          </w:tcPr>
          <w:p w14:paraId="56799C88" w14:textId="77777777" w:rsidR="00A62D3E" w:rsidRDefault="00A62D3E">
            <w:pPr>
              <w:pStyle w:val="TAL"/>
            </w:pPr>
            <w:r>
              <w:t>Enumerated {one, all}</w:t>
            </w:r>
          </w:p>
          <w:p w14:paraId="1276E3F4" w14:textId="77777777" w:rsidR="00A62D3E" w:rsidRDefault="00A62D3E">
            <w:pPr>
              <w:pStyle w:val="TAL"/>
            </w:pPr>
          </w:p>
          <w:p w14:paraId="7613B33F" w14:textId="77777777" w:rsidR="00A62D3E" w:rsidRDefault="00A62D3E">
            <w:pPr>
              <w:pStyle w:val="TAL"/>
            </w:pPr>
            <w:r>
              <w:t xml:space="preserve">This parameter is </w:t>
            </w:r>
            <w:r w:rsidR="009E27F6">
              <w:t>writeable</w:t>
            </w:r>
            <w:r>
              <w:t>.</w:t>
            </w:r>
          </w:p>
        </w:tc>
        <w:tc>
          <w:tcPr>
            <w:tcW w:w="1275" w:type="dxa"/>
          </w:tcPr>
          <w:p w14:paraId="6CD06D26" w14:textId="77777777" w:rsidR="00A62D3E" w:rsidRDefault="00A62D3E">
            <w:pPr>
              <w:pStyle w:val="TAL"/>
            </w:pPr>
            <w:r>
              <w:t>TDD/FDD</w:t>
            </w:r>
          </w:p>
        </w:tc>
        <w:tc>
          <w:tcPr>
            <w:tcW w:w="1276" w:type="dxa"/>
          </w:tcPr>
          <w:p w14:paraId="12F82EFD" w14:textId="77777777" w:rsidR="00A62D3E" w:rsidRDefault="00A62D3E">
            <w:pPr>
              <w:pStyle w:val="TAL"/>
            </w:pPr>
            <w:r>
              <w:t>No</w:t>
            </w:r>
          </w:p>
        </w:tc>
      </w:tr>
    </w:tbl>
    <w:p w14:paraId="6FCA1834" w14:textId="77777777" w:rsidR="00A62D3E" w:rsidRDefault="00A62D3E">
      <w:pPr>
        <w:pStyle w:val="FP"/>
      </w:pPr>
    </w:p>
    <w:p w14:paraId="370F80B2" w14:textId="77777777" w:rsidR="00A62D3E" w:rsidRDefault="00A62D3E">
      <w:pPr>
        <w:pStyle w:val="Heading3"/>
      </w:pPr>
      <w:bookmarkStart w:id="65" w:name="_Toc406675308"/>
      <w:r>
        <w:rPr>
          <w:rFonts w:cs="Arial"/>
        </w:rPr>
        <w:lastRenderedPageBreak/>
        <w:t>6.1.13</w:t>
      </w:r>
      <w:r>
        <w:rPr>
          <w:rFonts w:ascii="Times New Roman" w:hAnsi="Times New Roman"/>
        </w:rPr>
        <w:tab/>
      </w:r>
      <w:r>
        <w:t>Access Management Parameters</w:t>
      </w:r>
      <w:bookmarkEnd w:id="65"/>
    </w:p>
    <w:p w14:paraId="68C9059A" w14:textId="77777777" w:rsidR="00A62D3E" w:rsidRDefault="00A62D3E">
      <w:pPr>
        <w:keepNext/>
      </w:pPr>
      <w:r>
        <w:t>This table contain access management parameters</w:t>
      </w:r>
    </w:p>
    <w:p w14:paraId="02E8D617"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4B79829" w14:textId="77777777" w:rsidTr="0036130D">
        <w:trPr>
          <w:cantSplit/>
          <w:tblHeader/>
        </w:trPr>
        <w:tc>
          <w:tcPr>
            <w:tcW w:w="2107" w:type="dxa"/>
          </w:tcPr>
          <w:p w14:paraId="3969EE79" w14:textId="77777777" w:rsidR="00A62D3E" w:rsidRDefault="00A62D3E">
            <w:pPr>
              <w:pStyle w:val="TAH"/>
            </w:pPr>
            <w:r>
              <w:t>Parameter Name</w:t>
            </w:r>
          </w:p>
        </w:tc>
        <w:tc>
          <w:tcPr>
            <w:tcW w:w="3530" w:type="dxa"/>
          </w:tcPr>
          <w:p w14:paraId="2FEE61B1" w14:textId="77777777" w:rsidR="00A62D3E" w:rsidRDefault="00A62D3E">
            <w:pPr>
              <w:pStyle w:val="TAH"/>
            </w:pPr>
            <w:r>
              <w:t>Description</w:t>
            </w:r>
          </w:p>
        </w:tc>
        <w:tc>
          <w:tcPr>
            <w:tcW w:w="1701" w:type="dxa"/>
          </w:tcPr>
          <w:p w14:paraId="67268396" w14:textId="77777777" w:rsidR="00A62D3E" w:rsidRDefault="00A62D3E">
            <w:pPr>
              <w:pStyle w:val="TAH"/>
            </w:pPr>
            <w:r>
              <w:t>Valid Values</w:t>
            </w:r>
          </w:p>
        </w:tc>
        <w:tc>
          <w:tcPr>
            <w:tcW w:w="1275" w:type="dxa"/>
          </w:tcPr>
          <w:p w14:paraId="4B930BDA" w14:textId="77777777" w:rsidR="00A62D3E" w:rsidRDefault="00A62D3E">
            <w:pPr>
              <w:pStyle w:val="TAH"/>
            </w:pPr>
            <w:r>
              <w:t>TDD/FDD</w:t>
            </w:r>
          </w:p>
        </w:tc>
        <w:tc>
          <w:tcPr>
            <w:tcW w:w="1276" w:type="dxa"/>
          </w:tcPr>
          <w:p w14:paraId="633A756C" w14:textId="77777777" w:rsidR="00A62D3E" w:rsidRDefault="00A62D3E">
            <w:pPr>
              <w:pStyle w:val="TAH"/>
            </w:pPr>
            <w:r>
              <w:t>Applicable to HNB</w:t>
            </w:r>
          </w:p>
        </w:tc>
      </w:tr>
      <w:tr w:rsidR="00A62D3E" w14:paraId="3FC16659" w14:textId="77777777" w:rsidTr="0036130D">
        <w:trPr>
          <w:cantSplit/>
        </w:trPr>
        <w:tc>
          <w:tcPr>
            <w:tcW w:w="2107" w:type="dxa"/>
          </w:tcPr>
          <w:p w14:paraId="22553443" w14:textId="77777777" w:rsidR="00A62D3E" w:rsidRDefault="00A62D3E">
            <w:pPr>
              <w:pStyle w:val="TAL"/>
            </w:pPr>
            <w:r>
              <w:t>AccessMode</w:t>
            </w:r>
          </w:p>
        </w:tc>
        <w:tc>
          <w:tcPr>
            <w:tcW w:w="3530" w:type="dxa"/>
          </w:tcPr>
          <w:p w14:paraId="39C2C03D" w14:textId="77777777" w:rsidR="00A62D3E" w:rsidRDefault="00A62D3E">
            <w:pPr>
              <w:pStyle w:val="TAL"/>
            </w:pPr>
            <w:r>
              <w:t xml:space="preserve">Indicates the type of access mode the HeNB operates in. Enumeration of: </w:t>
            </w:r>
          </w:p>
          <w:p w14:paraId="7F55AC16" w14:textId="77777777" w:rsidR="00A62D3E" w:rsidRDefault="00A62D3E">
            <w:pPr>
              <w:pStyle w:val="TAL"/>
            </w:pPr>
            <w:r w:rsidRPr="0036130D">
              <w:rPr>
                <w:i/>
                <w:iCs/>
              </w:rPr>
              <w:t xml:space="preserve">Open Access </w:t>
            </w:r>
            <w:r>
              <w:t xml:space="preserve">: Access control is not enforced. CSG Identity is not broadcast; </w:t>
            </w:r>
          </w:p>
          <w:p w14:paraId="14B7D695" w14:textId="77777777" w:rsidR="00A62D3E" w:rsidRDefault="00A62D3E">
            <w:pPr>
              <w:pStyle w:val="TAL"/>
            </w:pPr>
            <w:r w:rsidRPr="0036130D">
              <w:rPr>
                <w:i/>
                <w:iCs/>
              </w:rPr>
              <w:t>Closed Access</w:t>
            </w:r>
            <w:r>
              <w:t xml:space="preserve"> : HeNB operates as a CSG cell; </w:t>
            </w:r>
          </w:p>
          <w:p w14:paraId="6BAFDF14" w14:textId="77777777" w:rsidR="00A62D3E" w:rsidRDefault="00A62D3E">
            <w:pPr>
              <w:pStyle w:val="TAL"/>
            </w:pPr>
            <w:r w:rsidRPr="0036130D">
              <w:rPr>
                <w:i/>
                <w:iCs/>
              </w:rPr>
              <w:t>Hybrid Access</w:t>
            </w:r>
            <w:r>
              <w:t xml:space="preserve"> : HeNB operates as a CSG cell where at the same time, non-CSG members are allowed access. </w:t>
            </w:r>
          </w:p>
          <w:p w14:paraId="550DF102" w14:textId="77777777" w:rsidR="00A62D3E" w:rsidRDefault="00A62D3E">
            <w:pPr>
              <w:pStyle w:val="TAL"/>
            </w:pPr>
          </w:p>
          <w:p w14:paraId="12E3C58D" w14:textId="77777777" w:rsidR="00A62D3E" w:rsidRDefault="00A62D3E">
            <w:pPr>
              <w:pStyle w:val="TAL"/>
            </w:pPr>
            <w:r>
              <w:t xml:space="preserve">Note: This parameter controls the setting of the </w:t>
            </w:r>
            <w:r w:rsidRPr="0036130D">
              <w:rPr>
                <w:i/>
                <w:iCs/>
              </w:rPr>
              <w:t xml:space="preserve">csg-Indication </w:t>
            </w:r>
            <w:r>
              <w:t>parameter specified in SIB1 in 3GPP TS 36.331.</w:t>
            </w:r>
          </w:p>
        </w:tc>
        <w:tc>
          <w:tcPr>
            <w:tcW w:w="1701" w:type="dxa"/>
          </w:tcPr>
          <w:p w14:paraId="471E744F" w14:textId="77777777" w:rsidR="00A62D3E" w:rsidRDefault="00A62D3E">
            <w:pPr>
              <w:pStyle w:val="TAL"/>
            </w:pPr>
            <w:r>
              <w:t>String</w:t>
            </w:r>
          </w:p>
          <w:p w14:paraId="7660DC7A" w14:textId="77777777" w:rsidR="00A62D3E" w:rsidRDefault="00A62D3E">
            <w:pPr>
              <w:pStyle w:val="TAL"/>
            </w:pPr>
          </w:p>
          <w:p w14:paraId="7CF7361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2E327A3" w14:textId="77777777" w:rsidR="00A62D3E" w:rsidRDefault="00A62D3E">
            <w:pPr>
              <w:pStyle w:val="TAL"/>
            </w:pPr>
            <w:r>
              <w:t>TDD/FDD</w:t>
            </w:r>
          </w:p>
        </w:tc>
        <w:tc>
          <w:tcPr>
            <w:tcW w:w="1276" w:type="dxa"/>
          </w:tcPr>
          <w:p w14:paraId="4F7467DD" w14:textId="77777777" w:rsidR="00A62D3E" w:rsidRDefault="00A62D3E">
            <w:pPr>
              <w:pStyle w:val="TAL"/>
            </w:pPr>
            <w:r>
              <w:t>Yes</w:t>
            </w:r>
          </w:p>
        </w:tc>
      </w:tr>
      <w:tr w:rsidR="00A62D3E" w14:paraId="26A05543" w14:textId="77777777" w:rsidTr="0036130D">
        <w:trPr>
          <w:cantSplit/>
        </w:trPr>
        <w:tc>
          <w:tcPr>
            <w:tcW w:w="2107" w:type="dxa"/>
          </w:tcPr>
          <w:p w14:paraId="79802EBC" w14:textId="77777777" w:rsidR="00A62D3E" w:rsidRDefault="00A62D3E">
            <w:pPr>
              <w:pStyle w:val="TAL"/>
            </w:pPr>
            <w:r>
              <w:t>MaxUEsServed</w:t>
            </w:r>
          </w:p>
        </w:tc>
        <w:tc>
          <w:tcPr>
            <w:tcW w:w="3530" w:type="dxa"/>
          </w:tcPr>
          <w:p w14:paraId="458DCA4C" w14:textId="77777777" w:rsidR="00A62D3E" w:rsidRDefault="00A62D3E">
            <w:pPr>
              <w:pStyle w:val="TAL"/>
            </w:pPr>
            <w:r>
              <w:t>Maximum number of concurrent UEs allowed at a cell. Valid for any AccessMode. A value of -1 allows an unlimited number of concurrent UEs up to the limit of HeNB capacity. The setting does not affect emergency calls.</w:t>
            </w:r>
          </w:p>
        </w:tc>
        <w:tc>
          <w:tcPr>
            <w:tcW w:w="1701" w:type="dxa"/>
          </w:tcPr>
          <w:p w14:paraId="6B96A3F1" w14:textId="77777777" w:rsidR="00A62D3E" w:rsidRDefault="00A62D3E">
            <w:pPr>
              <w:pStyle w:val="TAL"/>
            </w:pPr>
            <w:r>
              <w:t>int[-1:]</w:t>
            </w:r>
          </w:p>
          <w:p w14:paraId="0D1C48B1" w14:textId="77777777" w:rsidR="00A62D3E" w:rsidRDefault="00A62D3E">
            <w:pPr>
              <w:pStyle w:val="TAL"/>
            </w:pPr>
          </w:p>
          <w:p w14:paraId="111D76C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3261BCC1" w14:textId="77777777" w:rsidR="00A62D3E" w:rsidRDefault="00A62D3E">
            <w:pPr>
              <w:pStyle w:val="TAL"/>
            </w:pPr>
            <w:r>
              <w:t>TDD/FDD</w:t>
            </w:r>
          </w:p>
        </w:tc>
        <w:tc>
          <w:tcPr>
            <w:tcW w:w="1276" w:type="dxa"/>
          </w:tcPr>
          <w:p w14:paraId="6A930E81" w14:textId="77777777" w:rsidR="00A62D3E" w:rsidRDefault="00A62D3E">
            <w:pPr>
              <w:pStyle w:val="TAL"/>
            </w:pPr>
            <w:r>
              <w:t>Yes</w:t>
            </w:r>
          </w:p>
        </w:tc>
      </w:tr>
      <w:tr w:rsidR="00A62D3E" w14:paraId="41019822" w14:textId="77777777" w:rsidTr="0036130D">
        <w:trPr>
          <w:cantSplit/>
        </w:trPr>
        <w:tc>
          <w:tcPr>
            <w:tcW w:w="2107" w:type="dxa"/>
          </w:tcPr>
          <w:p w14:paraId="6FF3C27B" w14:textId="77777777" w:rsidR="00A62D3E" w:rsidRDefault="00A62D3E">
            <w:pPr>
              <w:pStyle w:val="TAL"/>
            </w:pPr>
            <w:r>
              <w:t>MaxCSGMembers</w:t>
            </w:r>
          </w:p>
        </w:tc>
        <w:tc>
          <w:tcPr>
            <w:tcW w:w="3530" w:type="dxa"/>
          </w:tcPr>
          <w:p w14:paraId="7578CC09" w14:textId="77777777" w:rsidR="00A62D3E" w:rsidRDefault="00A62D3E">
            <w:pPr>
              <w:pStyle w:val="TAL"/>
            </w:pPr>
            <w:r>
              <w:t>Maximum number of concurrent CSG member UEs allowed at a hybrid or closed cell. A value of -1 allows an unlimited number of CSG members up to the limit of HeNB capacity. The setting cannot be larger than MaxUEsServed. The setting does not affect emergency calls. 3GPP-TS.22.220.</w:t>
            </w:r>
          </w:p>
        </w:tc>
        <w:tc>
          <w:tcPr>
            <w:tcW w:w="1701" w:type="dxa"/>
          </w:tcPr>
          <w:p w14:paraId="36387014" w14:textId="77777777" w:rsidR="00A62D3E" w:rsidRDefault="00A62D3E">
            <w:pPr>
              <w:pStyle w:val="TAL"/>
            </w:pPr>
            <w:r>
              <w:t>int[-1:]</w:t>
            </w:r>
          </w:p>
          <w:p w14:paraId="2E307E04" w14:textId="77777777" w:rsidR="00A62D3E" w:rsidRDefault="00A62D3E">
            <w:pPr>
              <w:pStyle w:val="TAL"/>
            </w:pPr>
          </w:p>
          <w:p w14:paraId="155F35A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098EA42" w14:textId="77777777" w:rsidR="00A62D3E" w:rsidRDefault="00A62D3E">
            <w:pPr>
              <w:pStyle w:val="TAL"/>
            </w:pPr>
            <w:r>
              <w:t>TDD/FDD</w:t>
            </w:r>
          </w:p>
        </w:tc>
        <w:tc>
          <w:tcPr>
            <w:tcW w:w="1276" w:type="dxa"/>
          </w:tcPr>
          <w:p w14:paraId="055FA31F" w14:textId="77777777" w:rsidR="00A62D3E" w:rsidRDefault="00A62D3E">
            <w:pPr>
              <w:pStyle w:val="TAL"/>
            </w:pPr>
            <w:r>
              <w:t>Yes</w:t>
            </w:r>
          </w:p>
        </w:tc>
      </w:tr>
      <w:tr w:rsidR="00A62D3E" w14:paraId="39B91F90" w14:textId="77777777" w:rsidTr="0036130D">
        <w:trPr>
          <w:cantSplit/>
        </w:trPr>
        <w:tc>
          <w:tcPr>
            <w:tcW w:w="2107" w:type="dxa"/>
          </w:tcPr>
          <w:p w14:paraId="75361457" w14:textId="77777777" w:rsidR="00A62D3E" w:rsidRDefault="00A62D3E">
            <w:pPr>
              <w:pStyle w:val="TAL"/>
            </w:pPr>
            <w:r>
              <w:t>MaxNonCSGMembers</w:t>
            </w:r>
          </w:p>
        </w:tc>
        <w:tc>
          <w:tcPr>
            <w:tcW w:w="3530" w:type="dxa"/>
          </w:tcPr>
          <w:p w14:paraId="36B75334" w14:textId="77777777" w:rsidR="00A62D3E" w:rsidRDefault="00A62D3E">
            <w:pPr>
              <w:pStyle w:val="TAL"/>
            </w:pPr>
            <w:r>
              <w:t xml:space="preserve">Maximum number of concurrent non-CSG member UEs allowed at a hybrid cell. Valid only if AccessMode is </w:t>
            </w:r>
            <w:r w:rsidRPr="0036130D">
              <w:rPr>
                <w:i/>
                <w:iCs/>
              </w:rPr>
              <w:t>Hybrid Access</w:t>
            </w:r>
            <w:r>
              <w:t>. The setting cannot be larger than MaxUEsServed. The setting does not affect emergency calls.</w:t>
            </w:r>
          </w:p>
        </w:tc>
        <w:tc>
          <w:tcPr>
            <w:tcW w:w="1701" w:type="dxa"/>
          </w:tcPr>
          <w:p w14:paraId="31FFC6A3" w14:textId="77777777" w:rsidR="00A62D3E" w:rsidRDefault="00A62D3E">
            <w:pPr>
              <w:pStyle w:val="TAL"/>
            </w:pPr>
            <w:r>
              <w:t>int[-1:]</w:t>
            </w:r>
          </w:p>
          <w:p w14:paraId="3C741F66" w14:textId="77777777" w:rsidR="00A62D3E" w:rsidRDefault="00A62D3E">
            <w:pPr>
              <w:pStyle w:val="TAL"/>
            </w:pPr>
          </w:p>
          <w:p w14:paraId="4DE5712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76320076" w14:textId="77777777" w:rsidR="00A62D3E" w:rsidRDefault="00A62D3E">
            <w:pPr>
              <w:pStyle w:val="TAL"/>
            </w:pPr>
            <w:r>
              <w:t>TDD/FDD</w:t>
            </w:r>
          </w:p>
        </w:tc>
        <w:tc>
          <w:tcPr>
            <w:tcW w:w="1276" w:type="dxa"/>
          </w:tcPr>
          <w:p w14:paraId="7748AA45" w14:textId="77777777" w:rsidR="00A62D3E" w:rsidRDefault="00A62D3E">
            <w:pPr>
              <w:pStyle w:val="TAL"/>
            </w:pPr>
            <w:r>
              <w:t>FFS</w:t>
            </w:r>
          </w:p>
        </w:tc>
      </w:tr>
      <w:tr w:rsidR="00A62D3E" w14:paraId="564DF4D5" w14:textId="77777777" w:rsidTr="0036130D">
        <w:trPr>
          <w:cantSplit/>
        </w:trPr>
        <w:tc>
          <w:tcPr>
            <w:tcW w:w="2107" w:type="dxa"/>
          </w:tcPr>
          <w:p w14:paraId="0DFCB2F4" w14:textId="77777777" w:rsidR="00A62D3E" w:rsidRPr="0036130D" w:rsidRDefault="00A62D3E">
            <w:pPr>
              <w:pStyle w:val="TAL"/>
              <w:rPr>
                <w:rFonts w:eastAsia="Times"/>
                <w:szCs w:val="22"/>
              </w:rPr>
            </w:pPr>
            <w:r w:rsidRPr="0036130D">
              <w:rPr>
                <w:rFonts w:eastAsia="Times"/>
                <w:szCs w:val="22"/>
              </w:rPr>
              <w:t>MaxResourceNonCSGMembers</w:t>
            </w:r>
          </w:p>
        </w:tc>
        <w:tc>
          <w:tcPr>
            <w:tcW w:w="3530" w:type="dxa"/>
          </w:tcPr>
          <w:p w14:paraId="3269F3BD" w14:textId="77777777" w:rsidR="00A62D3E" w:rsidRPr="0036130D" w:rsidRDefault="00A62D3E">
            <w:pPr>
              <w:pStyle w:val="TAL"/>
              <w:rPr>
                <w:rFonts w:eastAsia="Times"/>
                <w:szCs w:val="22"/>
              </w:rPr>
            </w:pPr>
            <w:r w:rsidRPr="0036130D">
              <w:rPr>
                <w:rFonts w:eastAsia="Times"/>
                <w:szCs w:val="22"/>
              </w:rPr>
              <w:t>Maximum percentage of PDSCH physical resource blocks that can be assigned to non-CSG members aggregately at one time.</w:t>
            </w:r>
          </w:p>
        </w:tc>
        <w:tc>
          <w:tcPr>
            <w:tcW w:w="1701" w:type="dxa"/>
          </w:tcPr>
          <w:p w14:paraId="25B85CDF" w14:textId="77777777" w:rsidR="00A62D3E" w:rsidRPr="0036130D" w:rsidRDefault="00A62D3E">
            <w:pPr>
              <w:pStyle w:val="TAL"/>
              <w:rPr>
                <w:rFonts w:eastAsia="Times"/>
                <w:szCs w:val="22"/>
              </w:rPr>
            </w:pPr>
            <w:r w:rsidRPr="0036130D">
              <w:rPr>
                <w:rFonts w:eastAsia="Times"/>
                <w:szCs w:val="22"/>
              </w:rPr>
              <w:t>Int[0:100]</w:t>
            </w:r>
          </w:p>
          <w:p w14:paraId="2CCFAE3B" w14:textId="77777777" w:rsidR="00A62D3E" w:rsidRPr="0036130D" w:rsidRDefault="00A62D3E">
            <w:pPr>
              <w:pStyle w:val="TAL"/>
              <w:rPr>
                <w:rFonts w:eastAsia="Times"/>
                <w:szCs w:val="22"/>
              </w:rPr>
            </w:pPr>
          </w:p>
          <w:p w14:paraId="365BD165" w14:textId="77777777" w:rsidR="00A62D3E" w:rsidRPr="0036130D" w:rsidRDefault="00A62D3E">
            <w:pPr>
              <w:pStyle w:val="TAL"/>
              <w:rPr>
                <w:rFonts w:eastAsia="Times"/>
                <w:szCs w:val="22"/>
              </w:rPr>
            </w:pPr>
            <w:r w:rsidRPr="0036130D">
              <w:rPr>
                <w:szCs w:val="22"/>
              </w:rPr>
              <w:t xml:space="preserve">This parameter is </w:t>
            </w:r>
            <w:r w:rsidR="009E27F6" w:rsidRPr="0036130D">
              <w:rPr>
                <w:szCs w:val="22"/>
              </w:rPr>
              <w:t>writeable</w:t>
            </w:r>
            <w:r w:rsidRPr="0036130D">
              <w:rPr>
                <w:szCs w:val="22"/>
              </w:rPr>
              <w:t>.</w:t>
            </w:r>
          </w:p>
        </w:tc>
        <w:tc>
          <w:tcPr>
            <w:tcW w:w="1275" w:type="dxa"/>
          </w:tcPr>
          <w:p w14:paraId="7B7CDFDD" w14:textId="77777777" w:rsidR="00A62D3E" w:rsidRPr="0036130D" w:rsidRDefault="00A62D3E">
            <w:pPr>
              <w:pStyle w:val="TAL"/>
              <w:rPr>
                <w:rFonts w:eastAsia="Times"/>
                <w:szCs w:val="22"/>
              </w:rPr>
            </w:pPr>
            <w:r>
              <w:t>TDD/FDD</w:t>
            </w:r>
          </w:p>
        </w:tc>
        <w:tc>
          <w:tcPr>
            <w:tcW w:w="1276" w:type="dxa"/>
          </w:tcPr>
          <w:p w14:paraId="00A508C4" w14:textId="77777777" w:rsidR="00A62D3E" w:rsidRPr="0036130D" w:rsidRDefault="00A62D3E">
            <w:pPr>
              <w:pStyle w:val="TAL"/>
              <w:rPr>
                <w:rFonts w:eastAsia="Times"/>
                <w:szCs w:val="22"/>
              </w:rPr>
            </w:pPr>
            <w:r>
              <w:t>Yes</w:t>
            </w:r>
          </w:p>
        </w:tc>
      </w:tr>
      <w:tr w:rsidR="00A62D3E" w14:paraId="62CFF216" w14:textId="77777777" w:rsidTr="0036130D">
        <w:trPr>
          <w:cantSplit/>
        </w:trPr>
        <w:tc>
          <w:tcPr>
            <w:tcW w:w="2107" w:type="dxa"/>
          </w:tcPr>
          <w:p w14:paraId="07B680FA" w14:textId="77777777" w:rsidR="00A62D3E" w:rsidRPr="0036130D" w:rsidRDefault="00A62D3E">
            <w:pPr>
              <w:pStyle w:val="TAL"/>
              <w:rPr>
                <w:rFonts w:eastAsia="Times"/>
                <w:szCs w:val="22"/>
              </w:rPr>
            </w:pPr>
            <w:r w:rsidRPr="0036130D">
              <w:rPr>
                <w:rFonts w:eastAsia="Times"/>
                <w:szCs w:val="22"/>
              </w:rPr>
              <w:t>CSGID</w:t>
            </w:r>
          </w:p>
        </w:tc>
        <w:tc>
          <w:tcPr>
            <w:tcW w:w="3530" w:type="dxa"/>
          </w:tcPr>
          <w:p w14:paraId="7F7E9D7B" w14:textId="77777777" w:rsidR="00A62D3E" w:rsidRPr="0036130D" w:rsidRDefault="00A62D3E">
            <w:pPr>
              <w:pStyle w:val="TAL"/>
              <w:rPr>
                <w:rFonts w:eastAsia="Times"/>
                <w:szCs w:val="22"/>
              </w:rPr>
            </w:pPr>
            <w:r w:rsidRPr="0036130D">
              <w:rPr>
                <w:rFonts w:eastAsia="Times"/>
                <w:szCs w:val="22"/>
              </w:rPr>
              <w:t xml:space="preserve">Defines the Closed Subscriber Group. Corresponds to parameter </w:t>
            </w:r>
            <w:r w:rsidRPr="0036130D">
              <w:rPr>
                <w:rFonts w:eastAsia="Times"/>
                <w:i/>
                <w:iCs/>
                <w:szCs w:val="22"/>
              </w:rPr>
              <w:t>csg-Identity</w:t>
            </w:r>
            <w:r w:rsidRPr="0036130D">
              <w:rPr>
                <w:rFonts w:eastAsia="Times"/>
                <w:szCs w:val="22"/>
              </w:rPr>
              <w:t xml:space="preserve"> in SIB1 in 3GPP TS 36.331.</w:t>
            </w:r>
          </w:p>
        </w:tc>
        <w:tc>
          <w:tcPr>
            <w:tcW w:w="1701" w:type="dxa"/>
          </w:tcPr>
          <w:p w14:paraId="376C6D66" w14:textId="77777777" w:rsidR="00A62D3E" w:rsidRPr="0036130D" w:rsidRDefault="00A62D3E">
            <w:pPr>
              <w:pStyle w:val="TAL"/>
              <w:rPr>
                <w:rFonts w:eastAsia="Times"/>
                <w:szCs w:val="22"/>
              </w:rPr>
            </w:pPr>
            <w:r w:rsidRPr="0036130D">
              <w:rPr>
                <w:rFonts w:eastAsia="Times"/>
                <w:szCs w:val="22"/>
              </w:rPr>
              <w:t>unsignedInt[:134217727]</w:t>
            </w:r>
          </w:p>
          <w:p w14:paraId="55ADA351" w14:textId="77777777" w:rsidR="00A62D3E" w:rsidRPr="0036130D" w:rsidRDefault="00A62D3E">
            <w:pPr>
              <w:pStyle w:val="TAL"/>
              <w:rPr>
                <w:rFonts w:eastAsia="Times"/>
                <w:szCs w:val="22"/>
              </w:rPr>
            </w:pPr>
          </w:p>
          <w:p w14:paraId="015F3C49" w14:textId="77777777" w:rsidR="00A62D3E" w:rsidRPr="0036130D" w:rsidRDefault="00A62D3E">
            <w:pPr>
              <w:pStyle w:val="TAL"/>
              <w:rPr>
                <w:rFonts w:eastAsia="Times"/>
                <w:szCs w:val="22"/>
              </w:rPr>
            </w:pPr>
            <w:r w:rsidRPr="0036130D">
              <w:rPr>
                <w:szCs w:val="22"/>
              </w:rPr>
              <w:t xml:space="preserve">This parameter is </w:t>
            </w:r>
            <w:r w:rsidR="009E27F6" w:rsidRPr="0036130D">
              <w:rPr>
                <w:szCs w:val="22"/>
              </w:rPr>
              <w:t>writeable</w:t>
            </w:r>
            <w:r w:rsidRPr="0036130D">
              <w:rPr>
                <w:szCs w:val="22"/>
              </w:rPr>
              <w:t>.</w:t>
            </w:r>
          </w:p>
        </w:tc>
        <w:tc>
          <w:tcPr>
            <w:tcW w:w="1275" w:type="dxa"/>
          </w:tcPr>
          <w:p w14:paraId="3D98788A" w14:textId="77777777" w:rsidR="00A62D3E" w:rsidRPr="0036130D" w:rsidRDefault="00A62D3E">
            <w:pPr>
              <w:pStyle w:val="TAL"/>
              <w:rPr>
                <w:rFonts w:eastAsia="Times"/>
                <w:szCs w:val="22"/>
              </w:rPr>
            </w:pPr>
            <w:r>
              <w:t>TDD/FDD</w:t>
            </w:r>
          </w:p>
        </w:tc>
        <w:tc>
          <w:tcPr>
            <w:tcW w:w="1276" w:type="dxa"/>
          </w:tcPr>
          <w:p w14:paraId="1D550C92" w14:textId="77777777" w:rsidR="00A62D3E" w:rsidRPr="0036130D" w:rsidRDefault="00A62D3E">
            <w:pPr>
              <w:pStyle w:val="TAL"/>
              <w:rPr>
                <w:rFonts w:eastAsia="Times"/>
                <w:szCs w:val="22"/>
              </w:rPr>
            </w:pPr>
            <w:r>
              <w:t>Yes</w:t>
            </w:r>
          </w:p>
        </w:tc>
      </w:tr>
      <w:tr w:rsidR="00A62D3E" w14:paraId="13CA4F51" w14:textId="77777777" w:rsidTr="0036130D">
        <w:trPr>
          <w:cantSplit/>
        </w:trPr>
        <w:tc>
          <w:tcPr>
            <w:tcW w:w="2107" w:type="dxa"/>
          </w:tcPr>
          <w:p w14:paraId="5E8726E8" w14:textId="77777777" w:rsidR="00A62D3E" w:rsidRDefault="00A62D3E">
            <w:pPr>
              <w:pStyle w:val="TAL"/>
            </w:pPr>
            <w:r>
              <w:t>HNBName</w:t>
            </w:r>
          </w:p>
        </w:tc>
        <w:tc>
          <w:tcPr>
            <w:tcW w:w="3530" w:type="dxa"/>
          </w:tcPr>
          <w:p w14:paraId="01EC8839" w14:textId="77777777" w:rsidR="00A62D3E" w:rsidRDefault="00A62D3E">
            <w:pPr>
              <w:pStyle w:val="TAL"/>
            </w:pPr>
            <w:r>
              <w:t>Carries the name of the Home eNB, coded in UTF-8 with variable number of bytes per character. Corresponds to parameter hnb-Name specified in SIB9 in 3GPP TS 36.331 section 6.3.1</w:t>
            </w:r>
          </w:p>
        </w:tc>
        <w:tc>
          <w:tcPr>
            <w:tcW w:w="1701" w:type="dxa"/>
          </w:tcPr>
          <w:p w14:paraId="6A32A26F" w14:textId="77777777" w:rsidR="00A62D3E" w:rsidRDefault="00A62D3E">
            <w:pPr>
              <w:pStyle w:val="TAL"/>
            </w:pPr>
            <w:r>
              <w:t>string (48)</w:t>
            </w:r>
          </w:p>
          <w:p w14:paraId="338E7137" w14:textId="77777777" w:rsidR="00A62D3E" w:rsidRDefault="00A62D3E">
            <w:pPr>
              <w:pStyle w:val="TAL"/>
            </w:pPr>
          </w:p>
          <w:p w14:paraId="7A9A233E"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064700AE" w14:textId="77777777" w:rsidR="00A62D3E" w:rsidRDefault="00A62D3E">
            <w:pPr>
              <w:pStyle w:val="TAL"/>
            </w:pPr>
            <w:r>
              <w:t>TDD/FDD</w:t>
            </w:r>
          </w:p>
        </w:tc>
        <w:tc>
          <w:tcPr>
            <w:tcW w:w="1276" w:type="dxa"/>
          </w:tcPr>
          <w:p w14:paraId="6CF1D020" w14:textId="77777777" w:rsidR="00A62D3E" w:rsidRDefault="00A62D3E">
            <w:pPr>
              <w:pStyle w:val="TAL"/>
            </w:pPr>
            <w:r>
              <w:t>No</w:t>
            </w:r>
          </w:p>
        </w:tc>
      </w:tr>
      <w:tr w:rsidR="00E9445B" w14:paraId="588453E2" w14:textId="77777777" w:rsidTr="0036130D">
        <w:trPr>
          <w:trHeight w:val="894"/>
        </w:trPr>
        <w:tc>
          <w:tcPr>
            <w:tcW w:w="2107" w:type="dxa"/>
          </w:tcPr>
          <w:p w14:paraId="53519B49" w14:textId="77777777" w:rsidR="00E9445B" w:rsidRDefault="00E9445B" w:rsidP="004C4D3B">
            <w:pPr>
              <w:pStyle w:val="TAL"/>
            </w:pPr>
            <w:r w:rsidRPr="0036130D">
              <w:rPr>
                <w:color w:val="000000"/>
              </w:rPr>
              <w:t>LIPA Administrative State</w:t>
            </w:r>
          </w:p>
        </w:tc>
        <w:tc>
          <w:tcPr>
            <w:tcW w:w="3530" w:type="dxa"/>
          </w:tcPr>
          <w:p w14:paraId="7CBF1695" w14:textId="77777777" w:rsidR="00E9445B" w:rsidRDefault="00E9445B" w:rsidP="004C4D3B">
            <w:pPr>
              <w:pStyle w:val="TAL"/>
            </w:pPr>
            <w:r w:rsidRPr="0036130D">
              <w:rPr>
                <w:color w:val="000000"/>
              </w:rPr>
              <w:t>Lock/Unlock Local  IPAccess (LIPA) functionality</w:t>
            </w:r>
          </w:p>
        </w:tc>
        <w:tc>
          <w:tcPr>
            <w:tcW w:w="1701" w:type="dxa"/>
          </w:tcPr>
          <w:p w14:paraId="49D254E1" w14:textId="77777777" w:rsidR="00E9445B" w:rsidRDefault="00E9445B" w:rsidP="004C4D3B">
            <w:pPr>
              <w:pStyle w:val="TAL"/>
            </w:pPr>
            <w:r>
              <w:t xml:space="preserve">Boolean (True, False) </w:t>
            </w:r>
          </w:p>
          <w:p w14:paraId="250F143B" w14:textId="77777777" w:rsidR="00E9445B" w:rsidRPr="0036130D" w:rsidRDefault="00E9445B" w:rsidP="0036130D">
            <w:pPr>
              <w:spacing w:after="0"/>
              <w:rPr>
                <w:szCs w:val="22"/>
              </w:rPr>
            </w:pPr>
          </w:p>
          <w:p w14:paraId="4E87E2C4" w14:textId="77777777" w:rsidR="00E9445B" w:rsidRDefault="00E9445B" w:rsidP="004C4D3B">
            <w:pPr>
              <w:pStyle w:val="TAL"/>
            </w:pPr>
            <w:r w:rsidRPr="0036130D">
              <w:rPr>
                <w:szCs w:val="22"/>
              </w:rPr>
              <w:t xml:space="preserve">This parameter is </w:t>
            </w:r>
            <w:r w:rsidR="009E27F6" w:rsidRPr="0036130D">
              <w:rPr>
                <w:szCs w:val="22"/>
              </w:rPr>
              <w:t>writeable</w:t>
            </w:r>
            <w:r w:rsidRPr="0036130D">
              <w:rPr>
                <w:szCs w:val="22"/>
              </w:rPr>
              <w:t>.</w:t>
            </w:r>
          </w:p>
        </w:tc>
        <w:tc>
          <w:tcPr>
            <w:tcW w:w="1275" w:type="dxa"/>
          </w:tcPr>
          <w:p w14:paraId="4E13500B" w14:textId="77777777" w:rsidR="00E9445B" w:rsidRDefault="00E9445B" w:rsidP="004C4D3B">
            <w:pPr>
              <w:pStyle w:val="TAL"/>
            </w:pPr>
            <w:r w:rsidRPr="0036130D">
              <w:rPr>
                <w:color w:val="000000"/>
              </w:rPr>
              <w:t>TDD/FDD</w:t>
            </w:r>
          </w:p>
        </w:tc>
        <w:tc>
          <w:tcPr>
            <w:tcW w:w="1276" w:type="dxa"/>
          </w:tcPr>
          <w:p w14:paraId="55F2A3D7" w14:textId="77777777" w:rsidR="00E9445B" w:rsidRDefault="00E9445B" w:rsidP="004C4D3B">
            <w:pPr>
              <w:pStyle w:val="TAL"/>
            </w:pPr>
            <w:r w:rsidRPr="0036130D">
              <w:rPr>
                <w:color w:val="000000"/>
              </w:rPr>
              <w:t>Yes</w:t>
            </w:r>
          </w:p>
        </w:tc>
      </w:tr>
    </w:tbl>
    <w:p w14:paraId="6792EAB4" w14:textId="77777777" w:rsidR="00A62D3E" w:rsidRDefault="00A62D3E">
      <w:pPr>
        <w:pStyle w:val="FP"/>
      </w:pPr>
    </w:p>
    <w:p w14:paraId="0A42E0EC" w14:textId="77777777" w:rsidR="00E9445B" w:rsidRPr="000C18CA" w:rsidRDefault="00E9445B" w:rsidP="00E9445B">
      <w:pPr>
        <w:pStyle w:val="EditorsNote"/>
        <w:rPr>
          <w:b/>
          <w:lang w:eastAsia="zh-CN"/>
        </w:rPr>
      </w:pPr>
      <w:r>
        <w:rPr>
          <w:lang w:eastAsia="zh-CN"/>
        </w:rPr>
        <w:t>Editor’s Note: alignment of access parameter fields in 32.582 and 32.592 is FFS</w:t>
      </w:r>
      <w:r>
        <w:rPr>
          <w:rFonts w:hint="eastAsia"/>
          <w:lang w:eastAsia="zh-CN"/>
        </w:rPr>
        <w:t>.</w:t>
      </w:r>
    </w:p>
    <w:p w14:paraId="42BB75EE" w14:textId="77777777" w:rsidR="00E9445B" w:rsidRDefault="00E9445B">
      <w:pPr>
        <w:pStyle w:val="FP"/>
      </w:pPr>
    </w:p>
    <w:p w14:paraId="2CA80E25" w14:textId="77777777" w:rsidR="00A62D3E" w:rsidRDefault="00A62D3E">
      <w:pPr>
        <w:pStyle w:val="Heading3"/>
      </w:pPr>
      <w:bookmarkStart w:id="66" w:name="_Toc406675309"/>
      <w:r>
        <w:rPr>
          <w:rFonts w:cs="Arial"/>
        </w:rPr>
        <w:lastRenderedPageBreak/>
        <w:t>6.1.14</w:t>
      </w:r>
      <w:r>
        <w:rPr>
          <w:rFonts w:ascii="Times New Roman" w:hAnsi="Times New Roman"/>
        </w:rPr>
        <w:tab/>
      </w:r>
      <w:r>
        <w:t>Transport parameters</w:t>
      </w:r>
      <w:bookmarkEnd w:id="66"/>
    </w:p>
    <w:p w14:paraId="46335D62" w14:textId="77777777" w:rsidR="00A62D3E" w:rsidRDefault="00A62D3E">
      <w:pPr>
        <w:pStyle w:val="Heading4"/>
      </w:pPr>
      <w:bookmarkStart w:id="67" w:name="_Toc406675310"/>
      <w:r>
        <w:rPr>
          <w:rFonts w:cs="Arial"/>
        </w:rPr>
        <w:t>6.1.14.1</w:t>
      </w:r>
      <w:r>
        <w:rPr>
          <w:rFonts w:ascii="Times New Roman" w:hAnsi="Times New Roman"/>
        </w:rPr>
        <w:tab/>
      </w:r>
      <w:r>
        <w:t>SCTP Parameters</w:t>
      </w:r>
      <w:bookmarkEnd w:id="67"/>
    </w:p>
    <w:p w14:paraId="3B925E6E" w14:textId="77777777" w:rsidR="00A62D3E" w:rsidRDefault="00A62D3E">
      <w:pPr>
        <w:keepNext/>
        <w:rPr>
          <w:szCs w:val="22"/>
        </w:rPr>
      </w:pPr>
      <w:r>
        <w:rPr>
          <w:szCs w:val="22"/>
        </w:rPr>
        <w:t>This table contains parameters relating to SCTP as defined in RFC 4960 and RFC 3873.</w:t>
      </w:r>
    </w:p>
    <w:p w14:paraId="793D7607"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264EBABE" w14:textId="77777777" w:rsidTr="0036130D">
        <w:trPr>
          <w:cantSplit/>
          <w:tblHeader/>
        </w:trPr>
        <w:tc>
          <w:tcPr>
            <w:tcW w:w="2107" w:type="dxa"/>
          </w:tcPr>
          <w:p w14:paraId="45E5E31A" w14:textId="77777777" w:rsidR="00A62D3E" w:rsidRDefault="00A62D3E">
            <w:pPr>
              <w:pStyle w:val="TAH"/>
            </w:pPr>
            <w:r>
              <w:t>Parameter Name</w:t>
            </w:r>
          </w:p>
        </w:tc>
        <w:tc>
          <w:tcPr>
            <w:tcW w:w="3530" w:type="dxa"/>
          </w:tcPr>
          <w:p w14:paraId="1F464054" w14:textId="77777777" w:rsidR="00A62D3E" w:rsidRDefault="00A62D3E">
            <w:pPr>
              <w:pStyle w:val="TAH"/>
            </w:pPr>
            <w:r>
              <w:t>Description</w:t>
            </w:r>
          </w:p>
        </w:tc>
        <w:tc>
          <w:tcPr>
            <w:tcW w:w="1701" w:type="dxa"/>
          </w:tcPr>
          <w:p w14:paraId="651E8EDC" w14:textId="77777777" w:rsidR="00A62D3E" w:rsidRDefault="00A62D3E">
            <w:pPr>
              <w:pStyle w:val="TAH"/>
            </w:pPr>
            <w:r>
              <w:t>Valid Values</w:t>
            </w:r>
          </w:p>
        </w:tc>
        <w:tc>
          <w:tcPr>
            <w:tcW w:w="1275" w:type="dxa"/>
          </w:tcPr>
          <w:p w14:paraId="605B7E8A" w14:textId="77777777" w:rsidR="00A62D3E" w:rsidRDefault="00A62D3E">
            <w:pPr>
              <w:pStyle w:val="TAH"/>
            </w:pPr>
            <w:r>
              <w:t>TDD/FDD</w:t>
            </w:r>
          </w:p>
        </w:tc>
        <w:tc>
          <w:tcPr>
            <w:tcW w:w="1276" w:type="dxa"/>
          </w:tcPr>
          <w:p w14:paraId="31124E33" w14:textId="77777777" w:rsidR="00A62D3E" w:rsidRDefault="00A62D3E">
            <w:pPr>
              <w:pStyle w:val="TAH"/>
            </w:pPr>
            <w:r>
              <w:t>Applicable to HNB</w:t>
            </w:r>
          </w:p>
        </w:tc>
      </w:tr>
      <w:tr w:rsidR="00A62D3E" w14:paraId="1D9AABFC" w14:textId="77777777" w:rsidTr="0036130D">
        <w:trPr>
          <w:cantSplit/>
        </w:trPr>
        <w:tc>
          <w:tcPr>
            <w:tcW w:w="2107" w:type="dxa"/>
          </w:tcPr>
          <w:p w14:paraId="355ED80D" w14:textId="77777777" w:rsidR="00A62D3E" w:rsidRDefault="00A62D3E">
            <w:pPr>
              <w:pStyle w:val="TAL"/>
            </w:pPr>
            <w:r>
              <w:t>Enable</w:t>
            </w:r>
          </w:p>
        </w:tc>
        <w:tc>
          <w:tcPr>
            <w:tcW w:w="3530" w:type="dxa"/>
          </w:tcPr>
          <w:p w14:paraId="12933A13" w14:textId="77777777" w:rsidR="00A62D3E" w:rsidRDefault="00A62D3E">
            <w:pPr>
              <w:pStyle w:val="TAL"/>
            </w:pPr>
            <w:r>
              <w:t>Enables or disables the whole SCTP object and allows the setup or release of SCTP associations and their related streams.</w:t>
            </w:r>
          </w:p>
        </w:tc>
        <w:tc>
          <w:tcPr>
            <w:tcW w:w="1701" w:type="dxa"/>
          </w:tcPr>
          <w:p w14:paraId="3527AC17" w14:textId="77777777" w:rsidR="00A62D3E" w:rsidRDefault="00A62D3E">
            <w:pPr>
              <w:pStyle w:val="TAL"/>
            </w:pPr>
            <w:r>
              <w:t>Can be one of the following Boolean:</w:t>
            </w:r>
          </w:p>
          <w:p w14:paraId="4E01C93E" w14:textId="77777777" w:rsidR="00A62D3E" w:rsidRDefault="00A62D3E">
            <w:pPr>
              <w:pStyle w:val="TAL"/>
            </w:pPr>
            <w:r>
              <w:t>Disabled</w:t>
            </w:r>
          </w:p>
          <w:p w14:paraId="35923607" w14:textId="77777777" w:rsidR="00A62D3E" w:rsidRDefault="00A62D3E">
            <w:pPr>
              <w:pStyle w:val="TAL"/>
            </w:pPr>
            <w:r>
              <w:t xml:space="preserve">Enabled </w:t>
            </w:r>
          </w:p>
          <w:p w14:paraId="452F709A" w14:textId="77777777" w:rsidR="00A62D3E" w:rsidRDefault="00A62D3E">
            <w:pPr>
              <w:pStyle w:val="TAL"/>
            </w:pPr>
            <w:r>
              <w:t xml:space="preserve">This parameter is </w:t>
            </w:r>
            <w:r w:rsidR="009E27F6">
              <w:t>writeable</w:t>
            </w:r>
            <w:r>
              <w:t>.</w:t>
            </w:r>
          </w:p>
        </w:tc>
        <w:tc>
          <w:tcPr>
            <w:tcW w:w="1275" w:type="dxa"/>
          </w:tcPr>
          <w:p w14:paraId="47FF976A" w14:textId="77777777" w:rsidR="00A62D3E" w:rsidRDefault="00A62D3E">
            <w:pPr>
              <w:pStyle w:val="TAL"/>
            </w:pPr>
            <w:r w:rsidRPr="0036130D">
              <w:rPr>
                <w:color w:val="000000"/>
              </w:rPr>
              <w:t>TDD/FDD</w:t>
            </w:r>
          </w:p>
        </w:tc>
        <w:tc>
          <w:tcPr>
            <w:tcW w:w="1276" w:type="dxa"/>
          </w:tcPr>
          <w:p w14:paraId="3360A4AF" w14:textId="77777777" w:rsidR="00A62D3E" w:rsidRDefault="00A62D3E">
            <w:pPr>
              <w:pStyle w:val="TAL"/>
            </w:pPr>
            <w:r w:rsidRPr="0036130D">
              <w:rPr>
                <w:color w:val="000000"/>
              </w:rPr>
              <w:t>Yes</w:t>
            </w:r>
          </w:p>
        </w:tc>
      </w:tr>
      <w:tr w:rsidR="00A62D3E" w14:paraId="3FBD39BC" w14:textId="77777777" w:rsidTr="0036130D">
        <w:trPr>
          <w:cantSplit/>
        </w:trPr>
        <w:tc>
          <w:tcPr>
            <w:tcW w:w="2107" w:type="dxa"/>
          </w:tcPr>
          <w:p w14:paraId="51C4B74A" w14:textId="77777777" w:rsidR="00A62D3E" w:rsidRDefault="00A62D3E">
            <w:pPr>
              <w:pStyle w:val="TAL"/>
            </w:pPr>
            <w:r>
              <w:t>HBInterval</w:t>
            </w:r>
          </w:p>
        </w:tc>
        <w:tc>
          <w:tcPr>
            <w:tcW w:w="3530" w:type="dxa"/>
          </w:tcPr>
          <w:p w14:paraId="02B87C6F" w14:textId="77777777" w:rsidR="00A62D3E" w:rsidRDefault="00A62D3E">
            <w:pPr>
              <w:pStyle w:val="TAL"/>
            </w:pPr>
            <w:r>
              <w:t>Heartbeat interval.</w:t>
            </w:r>
          </w:p>
        </w:tc>
        <w:tc>
          <w:tcPr>
            <w:tcW w:w="1701" w:type="dxa"/>
          </w:tcPr>
          <w:p w14:paraId="7A8A6D09" w14:textId="77777777" w:rsidR="00A62D3E" w:rsidRDefault="00A62D3E">
            <w:pPr>
              <w:pStyle w:val="TAL"/>
            </w:pPr>
            <w:r>
              <w:t>This value is in seconds.</w:t>
            </w:r>
          </w:p>
          <w:p w14:paraId="2B85F3C0" w14:textId="77777777" w:rsidR="00A62D3E" w:rsidRDefault="00A62D3E">
            <w:pPr>
              <w:pStyle w:val="TAL"/>
            </w:pPr>
            <w:r>
              <w:t xml:space="preserve">This parameter is </w:t>
            </w:r>
            <w:r w:rsidR="009E27F6">
              <w:t>writeable</w:t>
            </w:r>
            <w:r>
              <w:t>.</w:t>
            </w:r>
          </w:p>
        </w:tc>
        <w:tc>
          <w:tcPr>
            <w:tcW w:w="1275" w:type="dxa"/>
          </w:tcPr>
          <w:p w14:paraId="4CE4D282" w14:textId="77777777" w:rsidR="00A62D3E" w:rsidRDefault="00A62D3E">
            <w:pPr>
              <w:pStyle w:val="TAL"/>
            </w:pPr>
            <w:r w:rsidRPr="0036130D">
              <w:rPr>
                <w:color w:val="000000"/>
              </w:rPr>
              <w:t>TDD/FDD</w:t>
            </w:r>
          </w:p>
        </w:tc>
        <w:tc>
          <w:tcPr>
            <w:tcW w:w="1276" w:type="dxa"/>
          </w:tcPr>
          <w:p w14:paraId="016CA331" w14:textId="77777777" w:rsidR="00A62D3E" w:rsidRDefault="00A62D3E">
            <w:pPr>
              <w:pStyle w:val="TAL"/>
            </w:pPr>
            <w:r w:rsidRPr="0036130D">
              <w:rPr>
                <w:color w:val="000000"/>
              </w:rPr>
              <w:t>Yes</w:t>
            </w:r>
          </w:p>
        </w:tc>
      </w:tr>
      <w:tr w:rsidR="00A62D3E" w14:paraId="331A5577" w14:textId="77777777" w:rsidTr="0036130D">
        <w:trPr>
          <w:cantSplit/>
        </w:trPr>
        <w:tc>
          <w:tcPr>
            <w:tcW w:w="2107" w:type="dxa"/>
          </w:tcPr>
          <w:p w14:paraId="595CBE35" w14:textId="77777777" w:rsidR="00A62D3E" w:rsidRDefault="00A62D3E">
            <w:pPr>
              <w:pStyle w:val="TAL"/>
            </w:pPr>
            <w:r>
              <w:t>MaxAssociationRetransmits</w:t>
            </w:r>
          </w:p>
        </w:tc>
        <w:tc>
          <w:tcPr>
            <w:tcW w:w="3530" w:type="dxa"/>
          </w:tcPr>
          <w:p w14:paraId="55F9E58C" w14:textId="77777777" w:rsidR="00A62D3E" w:rsidRDefault="00A62D3E">
            <w:pPr>
              <w:pStyle w:val="TAL"/>
            </w:pPr>
            <w:r>
              <w:t>Maximum number of consecutive retransmissions to a peer before an endpoint considers that the peer is unreachable and closes the association.</w:t>
            </w:r>
          </w:p>
        </w:tc>
        <w:tc>
          <w:tcPr>
            <w:tcW w:w="1701" w:type="dxa"/>
          </w:tcPr>
          <w:p w14:paraId="6EE81415" w14:textId="77777777" w:rsidR="00A62D3E" w:rsidRDefault="00A62D3E">
            <w:pPr>
              <w:pStyle w:val="TAL"/>
            </w:pPr>
            <w:r>
              <w:t>Integer value greater than or equal to 0</w:t>
            </w:r>
          </w:p>
          <w:p w14:paraId="58575CDE" w14:textId="77777777" w:rsidR="00A62D3E" w:rsidRDefault="00A62D3E">
            <w:pPr>
              <w:pStyle w:val="TAL"/>
            </w:pPr>
            <w:r>
              <w:t xml:space="preserve">This parameter is </w:t>
            </w:r>
            <w:r w:rsidR="009E27F6">
              <w:t>writeable</w:t>
            </w:r>
            <w:r>
              <w:t>.</w:t>
            </w:r>
          </w:p>
        </w:tc>
        <w:tc>
          <w:tcPr>
            <w:tcW w:w="1275" w:type="dxa"/>
          </w:tcPr>
          <w:p w14:paraId="2A929893" w14:textId="77777777" w:rsidR="00A62D3E" w:rsidRDefault="00A62D3E">
            <w:pPr>
              <w:pStyle w:val="TAL"/>
            </w:pPr>
            <w:r w:rsidRPr="0036130D">
              <w:rPr>
                <w:color w:val="000000"/>
              </w:rPr>
              <w:t>TDD/FDD</w:t>
            </w:r>
          </w:p>
        </w:tc>
        <w:tc>
          <w:tcPr>
            <w:tcW w:w="1276" w:type="dxa"/>
          </w:tcPr>
          <w:p w14:paraId="54F416C5" w14:textId="77777777" w:rsidR="00A62D3E" w:rsidRDefault="00A62D3E">
            <w:pPr>
              <w:pStyle w:val="TAL"/>
            </w:pPr>
            <w:r w:rsidRPr="0036130D">
              <w:rPr>
                <w:color w:val="000000"/>
              </w:rPr>
              <w:t>Yes</w:t>
            </w:r>
          </w:p>
        </w:tc>
      </w:tr>
      <w:tr w:rsidR="00A62D3E" w14:paraId="6A4E5F88" w14:textId="77777777" w:rsidTr="0036130D">
        <w:trPr>
          <w:cantSplit/>
        </w:trPr>
        <w:tc>
          <w:tcPr>
            <w:tcW w:w="2107" w:type="dxa"/>
          </w:tcPr>
          <w:p w14:paraId="144D7E2A" w14:textId="77777777" w:rsidR="00A62D3E" w:rsidRDefault="00A62D3E">
            <w:pPr>
              <w:pStyle w:val="TAL"/>
            </w:pPr>
            <w:r>
              <w:t>MaxInitRetransmits</w:t>
            </w:r>
          </w:p>
        </w:tc>
        <w:tc>
          <w:tcPr>
            <w:tcW w:w="3530" w:type="dxa"/>
          </w:tcPr>
          <w:p w14:paraId="7BEDD31E" w14:textId="77777777" w:rsidR="00A62D3E" w:rsidRDefault="00A62D3E">
            <w:pPr>
              <w:pStyle w:val="TAL"/>
            </w:pPr>
            <w:r>
              <w:t>Number of retransmission per connection-attempt.</w:t>
            </w:r>
          </w:p>
        </w:tc>
        <w:tc>
          <w:tcPr>
            <w:tcW w:w="1701" w:type="dxa"/>
          </w:tcPr>
          <w:p w14:paraId="6DC91923" w14:textId="77777777" w:rsidR="00A62D3E" w:rsidRDefault="00A62D3E">
            <w:pPr>
              <w:pStyle w:val="TAL"/>
            </w:pPr>
            <w:r>
              <w:t>Integer value greater than or equal to 0.</w:t>
            </w:r>
          </w:p>
          <w:p w14:paraId="56D63BA4" w14:textId="77777777" w:rsidR="00A62D3E" w:rsidRDefault="00A62D3E">
            <w:pPr>
              <w:pStyle w:val="TAL"/>
            </w:pPr>
            <w:r>
              <w:t xml:space="preserve">This parameter is </w:t>
            </w:r>
            <w:r w:rsidR="009E27F6">
              <w:t>writeable</w:t>
            </w:r>
            <w:r>
              <w:t>.</w:t>
            </w:r>
          </w:p>
        </w:tc>
        <w:tc>
          <w:tcPr>
            <w:tcW w:w="1275" w:type="dxa"/>
          </w:tcPr>
          <w:p w14:paraId="73BADA04" w14:textId="77777777" w:rsidR="00A62D3E" w:rsidRDefault="00A62D3E">
            <w:pPr>
              <w:pStyle w:val="TAL"/>
            </w:pPr>
            <w:r w:rsidRPr="0036130D">
              <w:rPr>
                <w:color w:val="000000"/>
              </w:rPr>
              <w:t>TDD/FDD</w:t>
            </w:r>
          </w:p>
        </w:tc>
        <w:tc>
          <w:tcPr>
            <w:tcW w:w="1276" w:type="dxa"/>
          </w:tcPr>
          <w:p w14:paraId="624ACAAE" w14:textId="77777777" w:rsidR="00A62D3E" w:rsidRDefault="00A62D3E">
            <w:pPr>
              <w:pStyle w:val="TAL"/>
            </w:pPr>
            <w:r w:rsidRPr="0036130D">
              <w:rPr>
                <w:color w:val="000000"/>
              </w:rPr>
              <w:t>Yes</w:t>
            </w:r>
          </w:p>
        </w:tc>
      </w:tr>
      <w:tr w:rsidR="00A62D3E" w14:paraId="59BA478E" w14:textId="77777777" w:rsidTr="0036130D">
        <w:trPr>
          <w:cantSplit/>
        </w:trPr>
        <w:tc>
          <w:tcPr>
            <w:tcW w:w="2107" w:type="dxa"/>
          </w:tcPr>
          <w:p w14:paraId="5BB3DAF1" w14:textId="77777777" w:rsidR="00A62D3E" w:rsidRDefault="00A62D3E">
            <w:pPr>
              <w:pStyle w:val="TAL"/>
            </w:pPr>
            <w:r>
              <w:t>MaxPathRetransmits</w:t>
            </w:r>
          </w:p>
        </w:tc>
        <w:tc>
          <w:tcPr>
            <w:tcW w:w="3530" w:type="dxa"/>
          </w:tcPr>
          <w:p w14:paraId="1DE33707" w14:textId="77777777" w:rsidR="00A62D3E" w:rsidRDefault="00A62D3E">
            <w:pPr>
              <w:pStyle w:val="TAL"/>
            </w:pPr>
            <w:r>
              <w:t>Maximum retransmission per destination address.</w:t>
            </w:r>
          </w:p>
        </w:tc>
        <w:tc>
          <w:tcPr>
            <w:tcW w:w="1701" w:type="dxa"/>
          </w:tcPr>
          <w:p w14:paraId="30C2DB77" w14:textId="77777777" w:rsidR="00A62D3E" w:rsidRDefault="00A62D3E">
            <w:pPr>
              <w:pStyle w:val="TAL"/>
            </w:pPr>
            <w:r>
              <w:t>Integer value greater than or equal to 0.</w:t>
            </w:r>
          </w:p>
          <w:p w14:paraId="3E6A287E" w14:textId="77777777" w:rsidR="00A62D3E" w:rsidRDefault="00A62D3E">
            <w:pPr>
              <w:pStyle w:val="TAL"/>
            </w:pPr>
            <w:r>
              <w:t xml:space="preserve">This parameter is </w:t>
            </w:r>
            <w:r w:rsidR="009E27F6">
              <w:t>writeable</w:t>
            </w:r>
            <w:r>
              <w:t>.</w:t>
            </w:r>
          </w:p>
        </w:tc>
        <w:tc>
          <w:tcPr>
            <w:tcW w:w="1275" w:type="dxa"/>
          </w:tcPr>
          <w:p w14:paraId="09A02F76" w14:textId="77777777" w:rsidR="00A62D3E" w:rsidRDefault="00A62D3E">
            <w:pPr>
              <w:pStyle w:val="TAL"/>
            </w:pPr>
            <w:r w:rsidRPr="0036130D">
              <w:rPr>
                <w:color w:val="000000"/>
              </w:rPr>
              <w:t>TDD/FDD</w:t>
            </w:r>
          </w:p>
        </w:tc>
        <w:tc>
          <w:tcPr>
            <w:tcW w:w="1276" w:type="dxa"/>
          </w:tcPr>
          <w:p w14:paraId="6149727E" w14:textId="77777777" w:rsidR="00A62D3E" w:rsidRDefault="00A62D3E">
            <w:pPr>
              <w:pStyle w:val="TAL"/>
            </w:pPr>
            <w:r w:rsidRPr="0036130D">
              <w:rPr>
                <w:color w:val="000000"/>
              </w:rPr>
              <w:t>Yes</w:t>
            </w:r>
          </w:p>
        </w:tc>
      </w:tr>
      <w:tr w:rsidR="00A62D3E" w14:paraId="715A04A7" w14:textId="77777777" w:rsidTr="0036130D">
        <w:trPr>
          <w:cantSplit/>
        </w:trPr>
        <w:tc>
          <w:tcPr>
            <w:tcW w:w="2107" w:type="dxa"/>
          </w:tcPr>
          <w:p w14:paraId="5A57EF1F" w14:textId="77777777" w:rsidR="00A62D3E" w:rsidRDefault="00A62D3E">
            <w:pPr>
              <w:pStyle w:val="TAL"/>
            </w:pPr>
            <w:r>
              <w:t>RTOInitial</w:t>
            </w:r>
          </w:p>
        </w:tc>
        <w:tc>
          <w:tcPr>
            <w:tcW w:w="3530" w:type="dxa"/>
          </w:tcPr>
          <w:p w14:paraId="7A7D5E9C" w14:textId="77777777" w:rsidR="00A62D3E" w:rsidRDefault="00A62D3E">
            <w:pPr>
              <w:pStyle w:val="TAL"/>
            </w:pPr>
            <w:r>
              <w:t xml:space="preserve">Initial value for Retransmit timeout in </w:t>
            </w:r>
            <w:r w:rsidRPr="0036130D">
              <w:rPr>
                <w:i/>
                <w:iCs/>
              </w:rPr>
              <w:t>milliseconds</w:t>
            </w:r>
            <w:r>
              <w:t>. A retransmission time value of zero means immediate retransmission.</w:t>
            </w:r>
          </w:p>
        </w:tc>
        <w:tc>
          <w:tcPr>
            <w:tcW w:w="1701" w:type="dxa"/>
          </w:tcPr>
          <w:p w14:paraId="36A38B85" w14:textId="77777777" w:rsidR="00A62D3E" w:rsidRDefault="00A62D3E">
            <w:pPr>
              <w:pStyle w:val="TAL"/>
            </w:pPr>
            <w:r>
              <w:t>The value is in milliseconds. Integer value greater than or equal to 0</w:t>
            </w:r>
          </w:p>
          <w:p w14:paraId="3B2C491B" w14:textId="77777777" w:rsidR="00A62D3E" w:rsidRDefault="00A62D3E">
            <w:pPr>
              <w:pStyle w:val="TAL"/>
            </w:pPr>
            <w:r>
              <w:t xml:space="preserve">This parameter is </w:t>
            </w:r>
            <w:r w:rsidR="009E27F6">
              <w:t>writeable</w:t>
            </w:r>
            <w:r>
              <w:t>.</w:t>
            </w:r>
          </w:p>
        </w:tc>
        <w:tc>
          <w:tcPr>
            <w:tcW w:w="1275" w:type="dxa"/>
          </w:tcPr>
          <w:p w14:paraId="2CFD57D8" w14:textId="77777777" w:rsidR="00A62D3E" w:rsidRDefault="00A62D3E">
            <w:pPr>
              <w:pStyle w:val="TAL"/>
            </w:pPr>
            <w:r w:rsidRPr="0036130D">
              <w:rPr>
                <w:color w:val="000000"/>
              </w:rPr>
              <w:t>TDD/FDD</w:t>
            </w:r>
          </w:p>
        </w:tc>
        <w:tc>
          <w:tcPr>
            <w:tcW w:w="1276" w:type="dxa"/>
          </w:tcPr>
          <w:p w14:paraId="0E1FB471" w14:textId="77777777" w:rsidR="00A62D3E" w:rsidRDefault="00A62D3E">
            <w:pPr>
              <w:pStyle w:val="TAL"/>
            </w:pPr>
            <w:r w:rsidRPr="0036130D">
              <w:rPr>
                <w:color w:val="000000"/>
              </w:rPr>
              <w:t>Yes</w:t>
            </w:r>
          </w:p>
        </w:tc>
      </w:tr>
      <w:tr w:rsidR="00A62D3E" w14:paraId="44B4BF4F" w14:textId="77777777" w:rsidTr="0036130D">
        <w:trPr>
          <w:cantSplit/>
        </w:trPr>
        <w:tc>
          <w:tcPr>
            <w:tcW w:w="2107" w:type="dxa"/>
          </w:tcPr>
          <w:p w14:paraId="25715DF3" w14:textId="77777777" w:rsidR="00A62D3E" w:rsidRDefault="00A62D3E">
            <w:pPr>
              <w:pStyle w:val="TAL"/>
            </w:pPr>
            <w:r>
              <w:t>RTOMax</w:t>
            </w:r>
          </w:p>
        </w:tc>
        <w:tc>
          <w:tcPr>
            <w:tcW w:w="3530" w:type="dxa"/>
          </w:tcPr>
          <w:p w14:paraId="092E00AF" w14:textId="77777777" w:rsidR="00A62D3E" w:rsidRDefault="00A62D3E">
            <w:pPr>
              <w:pStyle w:val="TAL"/>
            </w:pPr>
            <w:r>
              <w:t xml:space="preserve">Maximum value for Retransmit timeout in </w:t>
            </w:r>
            <w:r w:rsidRPr="0036130D">
              <w:rPr>
                <w:i/>
                <w:iCs/>
              </w:rPr>
              <w:t>milliseconds</w:t>
            </w:r>
            <w:r>
              <w:t>. A retransmission time value of zero means immediate retransmission.</w:t>
            </w:r>
          </w:p>
        </w:tc>
        <w:tc>
          <w:tcPr>
            <w:tcW w:w="1701" w:type="dxa"/>
          </w:tcPr>
          <w:p w14:paraId="44DCDF0A" w14:textId="77777777" w:rsidR="00A62D3E" w:rsidRDefault="00A62D3E">
            <w:pPr>
              <w:pStyle w:val="TAL"/>
            </w:pPr>
            <w:r>
              <w:t>The value is in milliseconds. Integer value greater than or equal to 0</w:t>
            </w:r>
          </w:p>
          <w:p w14:paraId="68655594" w14:textId="77777777" w:rsidR="00A62D3E" w:rsidRDefault="00A62D3E">
            <w:pPr>
              <w:pStyle w:val="TAL"/>
            </w:pPr>
            <w:r>
              <w:t xml:space="preserve">This parameter is </w:t>
            </w:r>
            <w:r w:rsidR="009E27F6">
              <w:t>writeable</w:t>
            </w:r>
            <w:r>
              <w:t>.</w:t>
            </w:r>
          </w:p>
        </w:tc>
        <w:tc>
          <w:tcPr>
            <w:tcW w:w="1275" w:type="dxa"/>
          </w:tcPr>
          <w:p w14:paraId="1290EB88" w14:textId="77777777" w:rsidR="00A62D3E" w:rsidRDefault="00A62D3E">
            <w:pPr>
              <w:pStyle w:val="TAL"/>
            </w:pPr>
            <w:r w:rsidRPr="0036130D">
              <w:rPr>
                <w:color w:val="000000"/>
              </w:rPr>
              <w:t>TDD/FDD</w:t>
            </w:r>
          </w:p>
        </w:tc>
        <w:tc>
          <w:tcPr>
            <w:tcW w:w="1276" w:type="dxa"/>
          </w:tcPr>
          <w:p w14:paraId="5CA86EEF" w14:textId="77777777" w:rsidR="00A62D3E" w:rsidRDefault="00A62D3E">
            <w:pPr>
              <w:pStyle w:val="TAL"/>
            </w:pPr>
            <w:r w:rsidRPr="0036130D">
              <w:rPr>
                <w:color w:val="000000"/>
              </w:rPr>
              <w:t>Yes</w:t>
            </w:r>
          </w:p>
        </w:tc>
      </w:tr>
      <w:tr w:rsidR="00A62D3E" w14:paraId="016EF4F5" w14:textId="77777777" w:rsidTr="0036130D">
        <w:trPr>
          <w:cantSplit/>
        </w:trPr>
        <w:tc>
          <w:tcPr>
            <w:tcW w:w="2107" w:type="dxa"/>
          </w:tcPr>
          <w:p w14:paraId="651C1689" w14:textId="77777777" w:rsidR="00A62D3E" w:rsidRDefault="00A62D3E">
            <w:pPr>
              <w:pStyle w:val="TAL"/>
            </w:pPr>
            <w:r>
              <w:t>RTOMin</w:t>
            </w:r>
          </w:p>
        </w:tc>
        <w:tc>
          <w:tcPr>
            <w:tcW w:w="3530" w:type="dxa"/>
          </w:tcPr>
          <w:p w14:paraId="019961A3" w14:textId="77777777" w:rsidR="00A62D3E" w:rsidRDefault="00A62D3E">
            <w:pPr>
              <w:pStyle w:val="TAL"/>
            </w:pPr>
            <w:r>
              <w:t xml:space="preserve">Minimum value for Retransmit timeout in </w:t>
            </w:r>
            <w:r w:rsidRPr="0036130D">
              <w:rPr>
                <w:i/>
                <w:iCs/>
              </w:rPr>
              <w:t>milliseconds</w:t>
            </w:r>
            <w:r>
              <w:t>. A retransmission time value of zero means immediate retransmission.</w:t>
            </w:r>
          </w:p>
          <w:p w14:paraId="744351D9" w14:textId="77777777" w:rsidR="00A62D3E" w:rsidRDefault="00A62D3E">
            <w:pPr>
              <w:pStyle w:val="TAL"/>
            </w:pPr>
          </w:p>
        </w:tc>
        <w:tc>
          <w:tcPr>
            <w:tcW w:w="1701" w:type="dxa"/>
          </w:tcPr>
          <w:p w14:paraId="55A7F568" w14:textId="77777777" w:rsidR="00A62D3E" w:rsidRDefault="00A62D3E">
            <w:pPr>
              <w:pStyle w:val="TAL"/>
            </w:pPr>
            <w:r>
              <w:t>The value is in milliseconds. Integer value greater than or equal to 0.</w:t>
            </w:r>
          </w:p>
          <w:p w14:paraId="277E7AAA" w14:textId="77777777" w:rsidR="00A62D3E" w:rsidRDefault="00A62D3E">
            <w:pPr>
              <w:pStyle w:val="TAL"/>
            </w:pPr>
            <w:r>
              <w:t xml:space="preserve">The value of this parameter MUST be lower than or equal to </w:t>
            </w:r>
            <w:r w:rsidRPr="0036130D">
              <w:rPr>
                <w:i/>
                <w:iCs/>
              </w:rPr>
              <w:t>RTOMax</w:t>
            </w:r>
            <w:r>
              <w:t>.</w:t>
            </w:r>
          </w:p>
          <w:p w14:paraId="3A34841B" w14:textId="77777777" w:rsidR="00A62D3E" w:rsidRDefault="00A62D3E">
            <w:pPr>
              <w:pStyle w:val="TAL"/>
            </w:pPr>
            <w:r>
              <w:t xml:space="preserve">This parameter is </w:t>
            </w:r>
            <w:r w:rsidR="009E27F6">
              <w:t>writeable</w:t>
            </w:r>
            <w:r>
              <w:t>.</w:t>
            </w:r>
          </w:p>
        </w:tc>
        <w:tc>
          <w:tcPr>
            <w:tcW w:w="1275" w:type="dxa"/>
          </w:tcPr>
          <w:p w14:paraId="0BBCCA11" w14:textId="77777777" w:rsidR="00A62D3E" w:rsidRDefault="00A62D3E">
            <w:pPr>
              <w:pStyle w:val="TAL"/>
            </w:pPr>
            <w:r w:rsidRPr="0036130D">
              <w:rPr>
                <w:color w:val="000000"/>
              </w:rPr>
              <w:t>TDD/FDD</w:t>
            </w:r>
          </w:p>
        </w:tc>
        <w:tc>
          <w:tcPr>
            <w:tcW w:w="1276" w:type="dxa"/>
          </w:tcPr>
          <w:p w14:paraId="64A0A1E0" w14:textId="77777777" w:rsidR="00A62D3E" w:rsidRDefault="00A62D3E">
            <w:pPr>
              <w:pStyle w:val="TAL"/>
            </w:pPr>
            <w:r w:rsidRPr="0036130D">
              <w:rPr>
                <w:color w:val="000000"/>
              </w:rPr>
              <w:t>Yes</w:t>
            </w:r>
          </w:p>
        </w:tc>
      </w:tr>
      <w:tr w:rsidR="00A62D3E" w14:paraId="2C6602E3" w14:textId="77777777" w:rsidTr="0036130D">
        <w:trPr>
          <w:cantSplit/>
        </w:trPr>
        <w:tc>
          <w:tcPr>
            <w:tcW w:w="2107" w:type="dxa"/>
          </w:tcPr>
          <w:p w14:paraId="18B801AB" w14:textId="77777777" w:rsidR="00A62D3E" w:rsidRDefault="00A62D3E">
            <w:pPr>
              <w:pStyle w:val="TAL"/>
            </w:pPr>
            <w:r>
              <w:t>ValCookieLife</w:t>
            </w:r>
          </w:p>
        </w:tc>
        <w:tc>
          <w:tcPr>
            <w:tcW w:w="3530" w:type="dxa"/>
          </w:tcPr>
          <w:p w14:paraId="6624CC78" w14:textId="77777777" w:rsidR="00A62D3E" w:rsidRDefault="00A62D3E">
            <w:pPr>
              <w:pStyle w:val="TAL"/>
            </w:pPr>
            <w:r>
              <w:t xml:space="preserve">Valid cookie life in the 4-way start-up handshake procedure in </w:t>
            </w:r>
            <w:r w:rsidRPr="0036130D">
              <w:rPr>
                <w:i/>
                <w:iCs/>
              </w:rPr>
              <w:t>milliseconds</w:t>
            </w:r>
            <w:r>
              <w:t>.</w:t>
            </w:r>
          </w:p>
        </w:tc>
        <w:tc>
          <w:tcPr>
            <w:tcW w:w="1701" w:type="dxa"/>
          </w:tcPr>
          <w:p w14:paraId="2CC50AA6" w14:textId="77777777" w:rsidR="00A62D3E" w:rsidRDefault="00A62D3E">
            <w:pPr>
              <w:pStyle w:val="TAL"/>
            </w:pPr>
            <w:r>
              <w:t>The value is in milliseconds. Integer value greater than or equal to 0.</w:t>
            </w:r>
          </w:p>
          <w:p w14:paraId="1E364571" w14:textId="77777777" w:rsidR="00A62D3E" w:rsidRDefault="00A62D3E">
            <w:pPr>
              <w:pStyle w:val="TAL"/>
            </w:pPr>
            <w:r>
              <w:t xml:space="preserve">This parameter is </w:t>
            </w:r>
            <w:r w:rsidR="009E27F6">
              <w:t>writeable</w:t>
            </w:r>
            <w:r>
              <w:t>.</w:t>
            </w:r>
          </w:p>
        </w:tc>
        <w:tc>
          <w:tcPr>
            <w:tcW w:w="1275" w:type="dxa"/>
          </w:tcPr>
          <w:p w14:paraId="2312D04D" w14:textId="77777777" w:rsidR="00A62D3E" w:rsidRDefault="00A62D3E">
            <w:pPr>
              <w:pStyle w:val="TAL"/>
            </w:pPr>
            <w:r w:rsidRPr="0036130D">
              <w:rPr>
                <w:color w:val="000000"/>
              </w:rPr>
              <w:t>TDD/FDD</w:t>
            </w:r>
          </w:p>
        </w:tc>
        <w:tc>
          <w:tcPr>
            <w:tcW w:w="1276" w:type="dxa"/>
          </w:tcPr>
          <w:p w14:paraId="23CDE20E" w14:textId="77777777" w:rsidR="00A62D3E" w:rsidRDefault="00A62D3E">
            <w:pPr>
              <w:pStyle w:val="TAL"/>
            </w:pPr>
            <w:r w:rsidRPr="0036130D">
              <w:rPr>
                <w:color w:val="000000"/>
              </w:rPr>
              <w:t>Yes</w:t>
            </w:r>
          </w:p>
        </w:tc>
      </w:tr>
      <w:tr w:rsidR="00A62D3E" w14:paraId="0BDE460C" w14:textId="77777777" w:rsidTr="0036130D">
        <w:trPr>
          <w:cantSplit/>
        </w:trPr>
        <w:tc>
          <w:tcPr>
            <w:tcW w:w="2107" w:type="dxa"/>
          </w:tcPr>
          <w:p w14:paraId="60898319" w14:textId="77777777" w:rsidR="00A62D3E" w:rsidRDefault="00A62D3E">
            <w:pPr>
              <w:pStyle w:val="TAL"/>
            </w:pPr>
            <w:r>
              <w:lastRenderedPageBreak/>
              <w:t>OutOfBlues</w:t>
            </w:r>
          </w:p>
        </w:tc>
        <w:tc>
          <w:tcPr>
            <w:tcW w:w="3530" w:type="dxa"/>
          </w:tcPr>
          <w:p w14:paraId="16773E9C" w14:textId="77777777" w:rsidR="00A62D3E" w:rsidRDefault="00A62D3E">
            <w:pPr>
              <w:pStyle w:val="TAL"/>
            </w:pPr>
            <w:r>
              <w:t>The number of correctly formed SCTP packets, including the proper checksum, but for which the receiver was unable to identify an appropriate association.</w:t>
            </w:r>
          </w:p>
        </w:tc>
        <w:tc>
          <w:tcPr>
            <w:tcW w:w="1701" w:type="dxa"/>
          </w:tcPr>
          <w:p w14:paraId="77A9A90E" w14:textId="77777777" w:rsidR="00A62D3E" w:rsidRDefault="00A62D3E">
            <w:pPr>
              <w:pStyle w:val="TAL"/>
            </w:pPr>
            <w:r>
              <w:t>Integer value greater than or equal to 0.</w:t>
            </w:r>
          </w:p>
          <w:p w14:paraId="42C77BBE" w14:textId="77777777" w:rsidR="00A62D3E" w:rsidRDefault="00A62D3E">
            <w:pPr>
              <w:pStyle w:val="TAL"/>
            </w:pPr>
          </w:p>
        </w:tc>
        <w:tc>
          <w:tcPr>
            <w:tcW w:w="1275" w:type="dxa"/>
          </w:tcPr>
          <w:p w14:paraId="79E2F306" w14:textId="77777777" w:rsidR="00A62D3E" w:rsidRDefault="00A62D3E">
            <w:pPr>
              <w:pStyle w:val="TAL"/>
            </w:pPr>
            <w:r w:rsidRPr="0036130D">
              <w:rPr>
                <w:color w:val="000000"/>
              </w:rPr>
              <w:t>TDD/FDD</w:t>
            </w:r>
          </w:p>
        </w:tc>
        <w:tc>
          <w:tcPr>
            <w:tcW w:w="1276" w:type="dxa"/>
          </w:tcPr>
          <w:p w14:paraId="12922691" w14:textId="77777777" w:rsidR="00A62D3E" w:rsidRDefault="00A62D3E">
            <w:pPr>
              <w:pStyle w:val="TAL"/>
            </w:pPr>
            <w:r w:rsidRPr="0036130D">
              <w:rPr>
                <w:color w:val="000000"/>
              </w:rPr>
              <w:t>Yes</w:t>
            </w:r>
          </w:p>
        </w:tc>
      </w:tr>
      <w:tr w:rsidR="00A62D3E" w14:paraId="305CAC72" w14:textId="77777777" w:rsidTr="0036130D">
        <w:trPr>
          <w:cantSplit/>
        </w:trPr>
        <w:tc>
          <w:tcPr>
            <w:tcW w:w="2107" w:type="dxa"/>
          </w:tcPr>
          <w:p w14:paraId="6931E4C4" w14:textId="77777777" w:rsidR="00A62D3E" w:rsidRDefault="00A62D3E">
            <w:pPr>
              <w:pStyle w:val="TAL"/>
            </w:pPr>
            <w:r>
              <w:t>ChecksumErrors</w:t>
            </w:r>
          </w:p>
        </w:tc>
        <w:tc>
          <w:tcPr>
            <w:tcW w:w="3530" w:type="dxa"/>
          </w:tcPr>
          <w:p w14:paraId="3A222C10" w14:textId="77777777" w:rsidR="00A62D3E" w:rsidRDefault="00A62D3E">
            <w:pPr>
              <w:pStyle w:val="TAL"/>
            </w:pPr>
            <w:r>
              <w:t>The number of SCTP packets received with an invalid checksum.</w:t>
            </w:r>
          </w:p>
        </w:tc>
        <w:tc>
          <w:tcPr>
            <w:tcW w:w="1701" w:type="dxa"/>
          </w:tcPr>
          <w:p w14:paraId="4C013B20" w14:textId="77777777" w:rsidR="00A62D3E" w:rsidRDefault="00A62D3E">
            <w:pPr>
              <w:pStyle w:val="TAL"/>
            </w:pPr>
            <w:r>
              <w:t>Integer value greater than or equal to 0</w:t>
            </w:r>
          </w:p>
        </w:tc>
        <w:tc>
          <w:tcPr>
            <w:tcW w:w="1275" w:type="dxa"/>
          </w:tcPr>
          <w:p w14:paraId="6646283E" w14:textId="77777777" w:rsidR="00A62D3E" w:rsidRDefault="00A62D3E">
            <w:pPr>
              <w:pStyle w:val="TAL"/>
            </w:pPr>
            <w:r w:rsidRPr="0036130D">
              <w:rPr>
                <w:color w:val="000000"/>
              </w:rPr>
              <w:t>TDD/FDD</w:t>
            </w:r>
          </w:p>
        </w:tc>
        <w:tc>
          <w:tcPr>
            <w:tcW w:w="1276" w:type="dxa"/>
          </w:tcPr>
          <w:p w14:paraId="2C82C8C3" w14:textId="77777777" w:rsidR="00A62D3E" w:rsidRDefault="00A62D3E">
            <w:pPr>
              <w:pStyle w:val="TAL"/>
            </w:pPr>
            <w:r w:rsidRPr="0036130D">
              <w:rPr>
                <w:color w:val="000000"/>
              </w:rPr>
              <w:t>Yes</w:t>
            </w:r>
          </w:p>
        </w:tc>
      </w:tr>
      <w:tr w:rsidR="00A62D3E" w14:paraId="0ADA562C" w14:textId="77777777" w:rsidTr="0036130D">
        <w:trPr>
          <w:cantSplit/>
        </w:trPr>
        <w:tc>
          <w:tcPr>
            <w:tcW w:w="2107" w:type="dxa"/>
          </w:tcPr>
          <w:p w14:paraId="6E504F74" w14:textId="77777777" w:rsidR="00A62D3E" w:rsidRDefault="00A62D3E">
            <w:pPr>
              <w:pStyle w:val="TAL"/>
            </w:pPr>
            <w:r>
              <w:t>OutCtrlChunks</w:t>
            </w:r>
          </w:p>
        </w:tc>
        <w:tc>
          <w:tcPr>
            <w:tcW w:w="3530" w:type="dxa"/>
          </w:tcPr>
          <w:p w14:paraId="1A04FE45" w14:textId="77777777" w:rsidR="00A62D3E" w:rsidRDefault="00A62D3E">
            <w:pPr>
              <w:pStyle w:val="TAL"/>
            </w:pPr>
            <w:r>
              <w:t>The number of SCTP control chunks sent (retransmissions are not included).</w:t>
            </w:r>
          </w:p>
        </w:tc>
        <w:tc>
          <w:tcPr>
            <w:tcW w:w="1701" w:type="dxa"/>
          </w:tcPr>
          <w:p w14:paraId="4C9B4A8C" w14:textId="77777777" w:rsidR="00A62D3E" w:rsidRDefault="00A62D3E">
            <w:pPr>
              <w:pStyle w:val="TAL"/>
            </w:pPr>
            <w:r>
              <w:t>Integer value greater than or equal to 0</w:t>
            </w:r>
          </w:p>
        </w:tc>
        <w:tc>
          <w:tcPr>
            <w:tcW w:w="1275" w:type="dxa"/>
          </w:tcPr>
          <w:p w14:paraId="7C87C083" w14:textId="77777777" w:rsidR="00A62D3E" w:rsidRDefault="00A62D3E">
            <w:pPr>
              <w:pStyle w:val="TAL"/>
            </w:pPr>
            <w:r w:rsidRPr="0036130D">
              <w:rPr>
                <w:color w:val="000000"/>
              </w:rPr>
              <w:t>TDD/FDD</w:t>
            </w:r>
          </w:p>
        </w:tc>
        <w:tc>
          <w:tcPr>
            <w:tcW w:w="1276" w:type="dxa"/>
          </w:tcPr>
          <w:p w14:paraId="7EF151C1" w14:textId="77777777" w:rsidR="00A62D3E" w:rsidRDefault="00A62D3E">
            <w:pPr>
              <w:pStyle w:val="TAL"/>
            </w:pPr>
            <w:r w:rsidRPr="0036130D">
              <w:rPr>
                <w:color w:val="000000"/>
              </w:rPr>
              <w:t>Yes</w:t>
            </w:r>
          </w:p>
        </w:tc>
      </w:tr>
      <w:tr w:rsidR="00A62D3E" w14:paraId="2DD10D51" w14:textId="77777777" w:rsidTr="0036130D">
        <w:trPr>
          <w:cantSplit/>
        </w:trPr>
        <w:tc>
          <w:tcPr>
            <w:tcW w:w="2107" w:type="dxa"/>
          </w:tcPr>
          <w:p w14:paraId="75288F9A" w14:textId="77777777" w:rsidR="00A62D3E" w:rsidRDefault="00A62D3E">
            <w:pPr>
              <w:pStyle w:val="TAL"/>
            </w:pPr>
            <w:r>
              <w:t>OutOrderChunks</w:t>
            </w:r>
          </w:p>
        </w:tc>
        <w:tc>
          <w:tcPr>
            <w:tcW w:w="3530" w:type="dxa"/>
          </w:tcPr>
          <w:p w14:paraId="3019FAF0" w14:textId="77777777" w:rsidR="00A62D3E" w:rsidRDefault="00A62D3E">
            <w:pPr>
              <w:pStyle w:val="TAL"/>
            </w:pPr>
            <w:r>
              <w:t>The number of SCTP ordered data chunks sent (retransmissions are not included).</w:t>
            </w:r>
          </w:p>
        </w:tc>
        <w:tc>
          <w:tcPr>
            <w:tcW w:w="1701" w:type="dxa"/>
          </w:tcPr>
          <w:p w14:paraId="6FBC838E" w14:textId="77777777" w:rsidR="00A62D3E" w:rsidRDefault="00A62D3E">
            <w:pPr>
              <w:pStyle w:val="TAL"/>
            </w:pPr>
            <w:r>
              <w:t>Integer value greater than or equal to 0</w:t>
            </w:r>
          </w:p>
        </w:tc>
        <w:tc>
          <w:tcPr>
            <w:tcW w:w="1275" w:type="dxa"/>
          </w:tcPr>
          <w:p w14:paraId="2E0FCB88" w14:textId="77777777" w:rsidR="00A62D3E" w:rsidRDefault="00A62D3E">
            <w:pPr>
              <w:pStyle w:val="TAL"/>
            </w:pPr>
            <w:r w:rsidRPr="0036130D">
              <w:rPr>
                <w:color w:val="000000"/>
              </w:rPr>
              <w:t>TDD/FDD</w:t>
            </w:r>
          </w:p>
        </w:tc>
        <w:tc>
          <w:tcPr>
            <w:tcW w:w="1276" w:type="dxa"/>
          </w:tcPr>
          <w:p w14:paraId="2EFFFE71" w14:textId="77777777" w:rsidR="00A62D3E" w:rsidRDefault="00A62D3E">
            <w:pPr>
              <w:pStyle w:val="TAL"/>
            </w:pPr>
            <w:r w:rsidRPr="0036130D">
              <w:rPr>
                <w:color w:val="000000"/>
              </w:rPr>
              <w:t>Yes</w:t>
            </w:r>
          </w:p>
        </w:tc>
      </w:tr>
      <w:tr w:rsidR="00A62D3E" w14:paraId="5516F944" w14:textId="77777777" w:rsidTr="0036130D">
        <w:trPr>
          <w:cantSplit/>
        </w:trPr>
        <w:tc>
          <w:tcPr>
            <w:tcW w:w="2107" w:type="dxa"/>
          </w:tcPr>
          <w:p w14:paraId="47F8B537" w14:textId="77777777" w:rsidR="00A62D3E" w:rsidRDefault="00A62D3E">
            <w:pPr>
              <w:pStyle w:val="TAL"/>
            </w:pPr>
            <w:r>
              <w:t>OutUnorderChunks</w:t>
            </w:r>
          </w:p>
        </w:tc>
        <w:tc>
          <w:tcPr>
            <w:tcW w:w="3530" w:type="dxa"/>
          </w:tcPr>
          <w:p w14:paraId="2B4CE230" w14:textId="77777777" w:rsidR="00A62D3E" w:rsidRDefault="00A62D3E">
            <w:pPr>
              <w:pStyle w:val="TAL"/>
            </w:pPr>
            <w:r>
              <w:t>The number of SCTP unordered chunks (data chunks in which the U bit is set to 1) sent (retransmissions are not included).</w:t>
            </w:r>
          </w:p>
        </w:tc>
        <w:tc>
          <w:tcPr>
            <w:tcW w:w="1701" w:type="dxa"/>
          </w:tcPr>
          <w:p w14:paraId="3F8E11CC" w14:textId="77777777" w:rsidR="00A62D3E" w:rsidRDefault="00A62D3E">
            <w:pPr>
              <w:pStyle w:val="TAL"/>
            </w:pPr>
            <w:r>
              <w:t>Integer value greater than or equal to 0</w:t>
            </w:r>
          </w:p>
        </w:tc>
        <w:tc>
          <w:tcPr>
            <w:tcW w:w="1275" w:type="dxa"/>
          </w:tcPr>
          <w:p w14:paraId="484D8817" w14:textId="77777777" w:rsidR="00A62D3E" w:rsidRDefault="00A62D3E">
            <w:pPr>
              <w:pStyle w:val="TAL"/>
            </w:pPr>
            <w:r w:rsidRPr="0036130D">
              <w:rPr>
                <w:color w:val="000000"/>
              </w:rPr>
              <w:t>TDD/FDD</w:t>
            </w:r>
          </w:p>
        </w:tc>
        <w:tc>
          <w:tcPr>
            <w:tcW w:w="1276" w:type="dxa"/>
          </w:tcPr>
          <w:p w14:paraId="616AB10C" w14:textId="77777777" w:rsidR="00A62D3E" w:rsidRDefault="00A62D3E">
            <w:pPr>
              <w:pStyle w:val="TAL"/>
            </w:pPr>
            <w:r w:rsidRPr="0036130D">
              <w:rPr>
                <w:color w:val="000000"/>
              </w:rPr>
              <w:t>Yes</w:t>
            </w:r>
          </w:p>
        </w:tc>
      </w:tr>
      <w:tr w:rsidR="00A62D3E" w14:paraId="04990F0A" w14:textId="77777777" w:rsidTr="0036130D">
        <w:trPr>
          <w:cantSplit/>
        </w:trPr>
        <w:tc>
          <w:tcPr>
            <w:tcW w:w="2107" w:type="dxa"/>
          </w:tcPr>
          <w:p w14:paraId="6D6592B9" w14:textId="77777777" w:rsidR="00A62D3E" w:rsidRDefault="00A62D3E">
            <w:pPr>
              <w:pStyle w:val="TAL"/>
            </w:pPr>
            <w:r>
              <w:t>InCtrlChunks</w:t>
            </w:r>
          </w:p>
        </w:tc>
        <w:tc>
          <w:tcPr>
            <w:tcW w:w="3530" w:type="dxa"/>
          </w:tcPr>
          <w:p w14:paraId="6CBAA80F" w14:textId="77777777" w:rsidR="00A62D3E" w:rsidRDefault="00A62D3E">
            <w:pPr>
              <w:pStyle w:val="TAL"/>
            </w:pPr>
            <w:r>
              <w:t>The number of SCTP control chunks received (no duplicate chunks included).</w:t>
            </w:r>
          </w:p>
        </w:tc>
        <w:tc>
          <w:tcPr>
            <w:tcW w:w="1701" w:type="dxa"/>
          </w:tcPr>
          <w:p w14:paraId="4FCE342B" w14:textId="77777777" w:rsidR="00A62D3E" w:rsidRDefault="00A62D3E">
            <w:pPr>
              <w:pStyle w:val="TAL"/>
            </w:pPr>
            <w:r>
              <w:t>Integer value greater than or equal to 0</w:t>
            </w:r>
          </w:p>
        </w:tc>
        <w:tc>
          <w:tcPr>
            <w:tcW w:w="1275" w:type="dxa"/>
          </w:tcPr>
          <w:p w14:paraId="34B4450A" w14:textId="77777777" w:rsidR="00A62D3E" w:rsidRDefault="00A62D3E">
            <w:pPr>
              <w:pStyle w:val="TAL"/>
            </w:pPr>
            <w:r w:rsidRPr="0036130D">
              <w:rPr>
                <w:color w:val="000000"/>
              </w:rPr>
              <w:t>TDD/FDD</w:t>
            </w:r>
          </w:p>
        </w:tc>
        <w:tc>
          <w:tcPr>
            <w:tcW w:w="1276" w:type="dxa"/>
          </w:tcPr>
          <w:p w14:paraId="02C96E4C" w14:textId="77777777" w:rsidR="00A62D3E" w:rsidRDefault="00A62D3E">
            <w:pPr>
              <w:pStyle w:val="TAL"/>
            </w:pPr>
            <w:r w:rsidRPr="0036130D">
              <w:rPr>
                <w:color w:val="000000"/>
              </w:rPr>
              <w:t>Yes</w:t>
            </w:r>
          </w:p>
        </w:tc>
      </w:tr>
      <w:tr w:rsidR="00A62D3E" w14:paraId="755AE119" w14:textId="77777777" w:rsidTr="0036130D">
        <w:trPr>
          <w:cantSplit/>
        </w:trPr>
        <w:tc>
          <w:tcPr>
            <w:tcW w:w="2107" w:type="dxa"/>
          </w:tcPr>
          <w:p w14:paraId="7EE2934D" w14:textId="77777777" w:rsidR="00A62D3E" w:rsidRDefault="00A62D3E">
            <w:pPr>
              <w:pStyle w:val="TAL"/>
            </w:pPr>
            <w:r>
              <w:t>InOrderChunks</w:t>
            </w:r>
          </w:p>
        </w:tc>
        <w:tc>
          <w:tcPr>
            <w:tcW w:w="3530" w:type="dxa"/>
          </w:tcPr>
          <w:p w14:paraId="5539E94C" w14:textId="77777777" w:rsidR="00A62D3E" w:rsidRDefault="00A62D3E">
            <w:pPr>
              <w:pStyle w:val="TAL"/>
            </w:pPr>
            <w:r>
              <w:t>The number of SCTP ordered data chunks received (no duplicate chunks included).</w:t>
            </w:r>
          </w:p>
        </w:tc>
        <w:tc>
          <w:tcPr>
            <w:tcW w:w="1701" w:type="dxa"/>
          </w:tcPr>
          <w:p w14:paraId="29B7EEBD" w14:textId="77777777" w:rsidR="00A62D3E" w:rsidRDefault="00A62D3E">
            <w:pPr>
              <w:pStyle w:val="TAL"/>
            </w:pPr>
            <w:r>
              <w:t>Integer value greater than or equal to 0</w:t>
            </w:r>
          </w:p>
        </w:tc>
        <w:tc>
          <w:tcPr>
            <w:tcW w:w="1275" w:type="dxa"/>
          </w:tcPr>
          <w:p w14:paraId="104E923E" w14:textId="77777777" w:rsidR="00A62D3E" w:rsidRDefault="00A62D3E">
            <w:pPr>
              <w:pStyle w:val="TAL"/>
            </w:pPr>
            <w:r w:rsidRPr="0036130D">
              <w:rPr>
                <w:color w:val="000000"/>
              </w:rPr>
              <w:t>TDD/FDD</w:t>
            </w:r>
          </w:p>
        </w:tc>
        <w:tc>
          <w:tcPr>
            <w:tcW w:w="1276" w:type="dxa"/>
          </w:tcPr>
          <w:p w14:paraId="314D163D" w14:textId="77777777" w:rsidR="00A62D3E" w:rsidRDefault="00A62D3E">
            <w:pPr>
              <w:pStyle w:val="TAL"/>
            </w:pPr>
            <w:r w:rsidRPr="0036130D">
              <w:rPr>
                <w:color w:val="000000"/>
              </w:rPr>
              <w:t>Yes</w:t>
            </w:r>
          </w:p>
        </w:tc>
      </w:tr>
      <w:tr w:rsidR="00A62D3E" w14:paraId="66FD042A" w14:textId="77777777" w:rsidTr="0036130D">
        <w:trPr>
          <w:cantSplit/>
        </w:trPr>
        <w:tc>
          <w:tcPr>
            <w:tcW w:w="2107" w:type="dxa"/>
          </w:tcPr>
          <w:p w14:paraId="3A7A6C1A" w14:textId="77777777" w:rsidR="00A62D3E" w:rsidRDefault="00A62D3E">
            <w:pPr>
              <w:pStyle w:val="TAL"/>
            </w:pPr>
            <w:r>
              <w:t>InUnorderChunks</w:t>
            </w:r>
          </w:p>
        </w:tc>
        <w:tc>
          <w:tcPr>
            <w:tcW w:w="3530" w:type="dxa"/>
          </w:tcPr>
          <w:p w14:paraId="0591EA34" w14:textId="77777777" w:rsidR="00A62D3E" w:rsidRDefault="00A62D3E">
            <w:pPr>
              <w:pStyle w:val="TAL"/>
            </w:pPr>
            <w:r>
              <w:t>The number of SCTP unordered chunks (data chunks in which the U bit is set to 1) received (no duplicate chunks included).</w:t>
            </w:r>
          </w:p>
        </w:tc>
        <w:tc>
          <w:tcPr>
            <w:tcW w:w="1701" w:type="dxa"/>
          </w:tcPr>
          <w:p w14:paraId="49D28EAD" w14:textId="77777777" w:rsidR="00A62D3E" w:rsidRDefault="00A62D3E">
            <w:pPr>
              <w:pStyle w:val="TAL"/>
            </w:pPr>
            <w:r>
              <w:t>Integer value greater than or equal to 0</w:t>
            </w:r>
          </w:p>
        </w:tc>
        <w:tc>
          <w:tcPr>
            <w:tcW w:w="1275" w:type="dxa"/>
          </w:tcPr>
          <w:p w14:paraId="2DB86F1F" w14:textId="77777777" w:rsidR="00A62D3E" w:rsidRDefault="00A62D3E">
            <w:pPr>
              <w:pStyle w:val="TAL"/>
            </w:pPr>
            <w:r w:rsidRPr="0036130D">
              <w:rPr>
                <w:color w:val="000000"/>
              </w:rPr>
              <w:t>TDD/FDD</w:t>
            </w:r>
          </w:p>
        </w:tc>
        <w:tc>
          <w:tcPr>
            <w:tcW w:w="1276" w:type="dxa"/>
          </w:tcPr>
          <w:p w14:paraId="178BBDCC" w14:textId="77777777" w:rsidR="00A62D3E" w:rsidRDefault="00A62D3E">
            <w:pPr>
              <w:pStyle w:val="TAL"/>
            </w:pPr>
            <w:r w:rsidRPr="0036130D">
              <w:rPr>
                <w:color w:val="000000"/>
              </w:rPr>
              <w:t>Yes</w:t>
            </w:r>
          </w:p>
        </w:tc>
      </w:tr>
      <w:tr w:rsidR="00A62D3E" w14:paraId="2FA66161" w14:textId="77777777" w:rsidTr="0036130D">
        <w:trPr>
          <w:cantSplit/>
        </w:trPr>
        <w:tc>
          <w:tcPr>
            <w:tcW w:w="2107" w:type="dxa"/>
          </w:tcPr>
          <w:p w14:paraId="13959CEC" w14:textId="77777777" w:rsidR="00A62D3E" w:rsidRDefault="00A62D3E">
            <w:pPr>
              <w:pStyle w:val="TAL"/>
            </w:pPr>
            <w:r>
              <w:t>FragUsrMsgs</w:t>
            </w:r>
          </w:p>
        </w:tc>
        <w:tc>
          <w:tcPr>
            <w:tcW w:w="3530" w:type="dxa"/>
          </w:tcPr>
          <w:p w14:paraId="6DB1BF28" w14:textId="77777777" w:rsidR="00A62D3E" w:rsidRDefault="00A62D3E">
            <w:pPr>
              <w:pStyle w:val="TAL"/>
            </w:pPr>
            <w:r>
              <w:t>The number of user messages that have been sent fragmented.</w:t>
            </w:r>
          </w:p>
        </w:tc>
        <w:tc>
          <w:tcPr>
            <w:tcW w:w="1701" w:type="dxa"/>
          </w:tcPr>
          <w:p w14:paraId="56FF4EED" w14:textId="77777777" w:rsidR="00A62D3E" w:rsidRDefault="00A62D3E">
            <w:pPr>
              <w:pStyle w:val="TAL"/>
            </w:pPr>
            <w:r>
              <w:t>Integer value greater than or equal to 0</w:t>
            </w:r>
          </w:p>
        </w:tc>
        <w:tc>
          <w:tcPr>
            <w:tcW w:w="1275" w:type="dxa"/>
          </w:tcPr>
          <w:p w14:paraId="1B83BB6F" w14:textId="77777777" w:rsidR="00A62D3E" w:rsidRDefault="00A62D3E">
            <w:pPr>
              <w:pStyle w:val="TAL"/>
            </w:pPr>
            <w:r w:rsidRPr="0036130D">
              <w:rPr>
                <w:color w:val="000000"/>
              </w:rPr>
              <w:t>TDD/FDD</w:t>
            </w:r>
          </w:p>
        </w:tc>
        <w:tc>
          <w:tcPr>
            <w:tcW w:w="1276" w:type="dxa"/>
          </w:tcPr>
          <w:p w14:paraId="27BA42EE" w14:textId="77777777" w:rsidR="00A62D3E" w:rsidRDefault="00A62D3E">
            <w:pPr>
              <w:pStyle w:val="TAL"/>
            </w:pPr>
            <w:r w:rsidRPr="0036130D">
              <w:rPr>
                <w:color w:val="000000"/>
              </w:rPr>
              <w:t>Yes</w:t>
            </w:r>
          </w:p>
        </w:tc>
      </w:tr>
      <w:tr w:rsidR="00A62D3E" w14:paraId="7E6B3224" w14:textId="77777777" w:rsidTr="0036130D">
        <w:trPr>
          <w:cantSplit/>
        </w:trPr>
        <w:tc>
          <w:tcPr>
            <w:tcW w:w="2107" w:type="dxa"/>
          </w:tcPr>
          <w:p w14:paraId="1CF29391" w14:textId="77777777" w:rsidR="00A62D3E" w:rsidRDefault="00A62D3E">
            <w:pPr>
              <w:pStyle w:val="TAL"/>
            </w:pPr>
            <w:r>
              <w:t>ReasmUsrMsgs</w:t>
            </w:r>
          </w:p>
        </w:tc>
        <w:tc>
          <w:tcPr>
            <w:tcW w:w="3530" w:type="dxa"/>
          </w:tcPr>
          <w:p w14:paraId="2113E689" w14:textId="77777777" w:rsidR="00A62D3E" w:rsidRDefault="00A62D3E">
            <w:pPr>
              <w:pStyle w:val="TAL"/>
            </w:pPr>
            <w:r>
              <w:t>The number of user messages that have been received fragmented and submitted to the reassembly process.</w:t>
            </w:r>
          </w:p>
        </w:tc>
        <w:tc>
          <w:tcPr>
            <w:tcW w:w="1701" w:type="dxa"/>
          </w:tcPr>
          <w:p w14:paraId="137FECD7" w14:textId="77777777" w:rsidR="00A62D3E" w:rsidRDefault="00A62D3E">
            <w:pPr>
              <w:pStyle w:val="TAL"/>
            </w:pPr>
            <w:r>
              <w:t>Integer value greater than or equal to 0</w:t>
            </w:r>
          </w:p>
        </w:tc>
        <w:tc>
          <w:tcPr>
            <w:tcW w:w="1275" w:type="dxa"/>
          </w:tcPr>
          <w:p w14:paraId="2DADAA21" w14:textId="77777777" w:rsidR="00A62D3E" w:rsidRDefault="00A62D3E">
            <w:pPr>
              <w:pStyle w:val="TAL"/>
            </w:pPr>
            <w:r w:rsidRPr="0036130D">
              <w:rPr>
                <w:color w:val="000000"/>
              </w:rPr>
              <w:t>TDD/FDD</w:t>
            </w:r>
          </w:p>
        </w:tc>
        <w:tc>
          <w:tcPr>
            <w:tcW w:w="1276" w:type="dxa"/>
          </w:tcPr>
          <w:p w14:paraId="7A648C67" w14:textId="77777777" w:rsidR="00A62D3E" w:rsidRDefault="00A62D3E">
            <w:pPr>
              <w:pStyle w:val="TAL"/>
            </w:pPr>
            <w:r w:rsidRPr="0036130D">
              <w:rPr>
                <w:color w:val="000000"/>
              </w:rPr>
              <w:t>Yes</w:t>
            </w:r>
          </w:p>
        </w:tc>
      </w:tr>
      <w:tr w:rsidR="00A62D3E" w14:paraId="0A23907B" w14:textId="77777777" w:rsidTr="0036130D">
        <w:trPr>
          <w:cantSplit/>
        </w:trPr>
        <w:tc>
          <w:tcPr>
            <w:tcW w:w="2107" w:type="dxa"/>
          </w:tcPr>
          <w:p w14:paraId="716F907A" w14:textId="77777777" w:rsidR="00A62D3E" w:rsidRDefault="00A62D3E">
            <w:pPr>
              <w:pStyle w:val="TAL"/>
            </w:pPr>
            <w:r>
              <w:t>OutSCTPPacks</w:t>
            </w:r>
          </w:p>
        </w:tc>
        <w:tc>
          <w:tcPr>
            <w:tcW w:w="3530" w:type="dxa"/>
          </w:tcPr>
          <w:p w14:paraId="60068CD5" w14:textId="77777777" w:rsidR="00A62D3E" w:rsidRDefault="00A62D3E">
            <w:pPr>
              <w:pStyle w:val="TAL"/>
            </w:pPr>
            <w:r>
              <w:t>The number of SCTP packets sent. Retransmitted DATA chunks are included.</w:t>
            </w:r>
          </w:p>
        </w:tc>
        <w:tc>
          <w:tcPr>
            <w:tcW w:w="1701" w:type="dxa"/>
          </w:tcPr>
          <w:p w14:paraId="7655B299" w14:textId="77777777" w:rsidR="00A62D3E" w:rsidRDefault="00A62D3E">
            <w:pPr>
              <w:pStyle w:val="TAL"/>
            </w:pPr>
            <w:r>
              <w:t>Integer value greater than or equal to 0</w:t>
            </w:r>
          </w:p>
        </w:tc>
        <w:tc>
          <w:tcPr>
            <w:tcW w:w="1275" w:type="dxa"/>
          </w:tcPr>
          <w:p w14:paraId="50B19503" w14:textId="77777777" w:rsidR="00A62D3E" w:rsidRDefault="00A62D3E">
            <w:pPr>
              <w:pStyle w:val="TAL"/>
            </w:pPr>
            <w:r w:rsidRPr="0036130D">
              <w:rPr>
                <w:color w:val="000000"/>
              </w:rPr>
              <w:t>TDD/FDD</w:t>
            </w:r>
          </w:p>
        </w:tc>
        <w:tc>
          <w:tcPr>
            <w:tcW w:w="1276" w:type="dxa"/>
          </w:tcPr>
          <w:p w14:paraId="47AE70A0" w14:textId="77777777" w:rsidR="00A62D3E" w:rsidRDefault="00A62D3E">
            <w:pPr>
              <w:pStyle w:val="TAL"/>
            </w:pPr>
            <w:r w:rsidRPr="0036130D">
              <w:rPr>
                <w:color w:val="000000"/>
              </w:rPr>
              <w:t>Yes</w:t>
            </w:r>
          </w:p>
        </w:tc>
      </w:tr>
      <w:tr w:rsidR="00A62D3E" w14:paraId="325FF52A" w14:textId="77777777" w:rsidTr="0036130D">
        <w:trPr>
          <w:cantSplit/>
        </w:trPr>
        <w:tc>
          <w:tcPr>
            <w:tcW w:w="2107" w:type="dxa"/>
          </w:tcPr>
          <w:p w14:paraId="116A76CF" w14:textId="77777777" w:rsidR="00A62D3E" w:rsidRDefault="00A62D3E">
            <w:pPr>
              <w:pStyle w:val="TAL"/>
            </w:pPr>
            <w:r>
              <w:t>InSCTPPacks</w:t>
            </w:r>
          </w:p>
        </w:tc>
        <w:tc>
          <w:tcPr>
            <w:tcW w:w="3530" w:type="dxa"/>
          </w:tcPr>
          <w:p w14:paraId="3C5C988C" w14:textId="77777777" w:rsidR="00A62D3E" w:rsidRDefault="00A62D3E">
            <w:pPr>
              <w:pStyle w:val="TAL"/>
            </w:pPr>
            <w:r>
              <w:t>The number of SCTP packets received. Duplicates are included.</w:t>
            </w:r>
          </w:p>
        </w:tc>
        <w:tc>
          <w:tcPr>
            <w:tcW w:w="1701" w:type="dxa"/>
          </w:tcPr>
          <w:p w14:paraId="47551949" w14:textId="77777777" w:rsidR="00A62D3E" w:rsidRDefault="00A62D3E">
            <w:pPr>
              <w:pStyle w:val="TAL"/>
            </w:pPr>
            <w:r>
              <w:t>Integer value greater than or equal to 0</w:t>
            </w:r>
          </w:p>
        </w:tc>
        <w:tc>
          <w:tcPr>
            <w:tcW w:w="1275" w:type="dxa"/>
          </w:tcPr>
          <w:p w14:paraId="26B7EAF9" w14:textId="77777777" w:rsidR="00A62D3E" w:rsidRDefault="00A62D3E">
            <w:pPr>
              <w:pStyle w:val="TAL"/>
            </w:pPr>
            <w:r w:rsidRPr="0036130D">
              <w:rPr>
                <w:color w:val="000000"/>
              </w:rPr>
              <w:t>TDD/FDD</w:t>
            </w:r>
          </w:p>
        </w:tc>
        <w:tc>
          <w:tcPr>
            <w:tcW w:w="1276" w:type="dxa"/>
          </w:tcPr>
          <w:p w14:paraId="78BE2A0C" w14:textId="77777777" w:rsidR="00A62D3E" w:rsidRDefault="00A62D3E">
            <w:pPr>
              <w:pStyle w:val="TAL"/>
            </w:pPr>
            <w:r w:rsidRPr="0036130D">
              <w:rPr>
                <w:color w:val="000000"/>
              </w:rPr>
              <w:t>Yes</w:t>
            </w:r>
          </w:p>
        </w:tc>
      </w:tr>
      <w:tr w:rsidR="00A62D3E" w14:paraId="65A569D6" w14:textId="77777777" w:rsidTr="0036130D">
        <w:trPr>
          <w:cantSplit/>
        </w:trPr>
        <w:tc>
          <w:tcPr>
            <w:tcW w:w="2107" w:type="dxa"/>
          </w:tcPr>
          <w:p w14:paraId="264D07D4" w14:textId="77777777" w:rsidR="00A62D3E" w:rsidRDefault="00A62D3E">
            <w:pPr>
              <w:pStyle w:val="TAL"/>
            </w:pPr>
            <w:r>
              <w:t>Discontinuity</w:t>
            </w:r>
          </w:p>
        </w:tc>
        <w:tc>
          <w:tcPr>
            <w:tcW w:w="3530" w:type="dxa"/>
          </w:tcPr>
          <w:p w14:paraId="74321300" w14:textId="77777777" w:rsidR="00A62D3E" w:rsidRDefault="00A62D3E">
            <w:pPr>
              <w:pStyle w:val="TAL"/>
            </w:pPr>
            <w:r>
              <w:t>The time of the last discontinuity.</w:t>
            </w:r>
          </w:p>
        </w:tc>
        <w:tc>
          <w:tcPr>
            <w:tcW w:w="1701" w:type="dxa"/>
          </w:tcPr>
          <w:p w14:paraId="400FCFAD" w14:textId="77777777" w:rsidR="00A62D3E" w:rsidRDefault="00A62D3E">
            <w:pPr>
              <w:pStyle w:val="TAL"/>
            </w:pPr>
            <w:r>
              <w:t>dateTime</w:t>
            </w:r>
          </w:p>
        </w:tc>
        <w:tc>
          <w:tcPr>
            <w:tcW w:w="1275" w:type="dxa"/>
          </w:tcPr>
          <w:p w14:paraId="399EF03F" w14:textId="77777777" w:rsidR="00A62D3E" w:rsidRDefault="00A62D3E">
            <w:pPr>
              <w:pStyle w:val="TAL"/>
            </w:pPr>
            <w:r w:rsidRPr="0036130D">
              <w:rPr>
                <w:color w:val="000000"/>
              </w:rPr>
              <w:t>TDD/FDD</w:t>
            </w:r>
          </w:p>
        </w:tc>
        <w:tc>
          <w:tcPr>
            <w:tcW w:w="1276" w:type="dxa"/>
          </w:tcPr>
          <w:p w14:paraId="217376E8" w14:textId="77777777" w:rsidR="00A62D3E" w:rsidRDefault="00A62D3E">
            <w:pPr>
              <w:pStyle w:val="TAL"/>
            </w:pPr>
            <w:r w:rsidRPr="0036130D">
              <w:rPr>
                <w:color w:val="000000"/>
              </w:rPr>
              <w:t>Yes</w:t>
            </w:r>
          </w:p>
        </w:tc>
      </w:tr>
      <w:tr w:rsidR="00A62D3E" w14:paraId="6E293195" w14:textId="77777777" w:rsidTr="0036130D">
        <w:trPr>
          <w:cantSplit/>
        </w:trPr>
        <w:tc>
          <w:tcPr>
            <w:tcW w:w="2107" w:type="dxa"/>
          </w:tcPr>
          <w:p w14:paraId="15DA227E" w14:textId="77777777" w:rsidR="00A62D3E" w:rsidRDefault="00A62D3E">
            <w:pPr>
              <w:pStyle w:val="TAL"/>
            </w:pPr>
            <w:r>
              <w:t>AssocNumberOfEntries</w:t>
            </w:r>
          </w:p>
        </w:tc>
        <w:tc>
          <w:tcPr>
            <w:tcW w:w="3530" w:type="dxa"/>
          </w:tcPr>
          <w:p w14:paraId="6C69F6E4" w14:textId="77777777" w:rsidR="00A62D3E" w:rsidRDefault="00A62D3E">
            <w:pPr>
              <w:pStyle w:val="TAL"/>
            </w:pPr>
            <w:r>
              <w:t xml:space="preserve">The number of entries in the </w:t>
            </w:r>
            <w:r w:rsidRPr="0036130D">
              <w:rPr>
                <w:i/>
                <w:iCs/>
              </w:rPr>
              <w:t>.SCTP Association</w:t>
            </w:r>
            <w:r>
              <w:t xml:space="preserve"> Table</w:t>
            </w:r>
          </w:p>
        </w:tc>
        <w:tc>
          <w:tcPr>
            <w:tcW w:w="1701" w:type="dxa"/>
          </w:tcPr>
          <w:p w14:paraId="38316EBB" w14:textId="77777777" w:rsidR="00A62D3E" w:rsidRDefault="00A62D3E">
            <w:pPr>
              <w:pStyle w:val="TAL"/>
            </w:pPr>
            <w:r>
              <w:t>Integer value greater than or equal to 0</w:t>
            </w:r>
          </w:p>
        </w:tc>
        <w:tc>
          <w:tcPr>
            <w:tcW w:w="1275" w:type="dxa"/>
          </w:tcPr>
          <w:p w14:paraId="5B71D6F8" w14:textId="77777777" w:rsidR="00A62D3E" w:rsidRDefault="00A62D3E">
            <w:pPr>
              <w:pStyle w:val="TAL"/>
            </w:pPr>
            <w:r w:rsidRPr="0036130D">
              <w:rPr>
                <w:color w:val="000000"/>
              </w:rPr>
              <w:t>TDD/FDD</w:t>
            </w:r>
          </w:p>
        </w:tc>
        <w:tc>
          <w:tcPr>
            <w:tcW w:w="1276" w:type="dxa"/>
          </w:tcPr>
          <w:p w14:paraId="3950DC88" w14:textId="77777777" w:rsidR="00A62D3E" w:rsidRDefault="00A62D3E">
            <w:pPr>
              <w:pStyle w:val="TAL"/>
            </w:pPr>
            <w:r w:rsidRPr="0036130D">
              <w:rPr>
                <w:color w:val="000000"/>
              </w:rPr>
              <w:t>Yes</w:t>
            </w:r>
          </w:p>
        </w:tc>
      </w:tr>
    </w:tbl>
    <w:p w14:paraId="3D601BB6" w14:textId="77777777" w:rsidR="00A62D3E" w:rsidRDefault="00A62D3E">
      <w:pPr>
        <w:pStyle w:val="FP"/>
      </w:pPr>
    </w:p>
    <w:p w14:paraId="2B13F540" w14:textId="77777777" w:rsidR="00A62D3E" w:rsidRDefault="00A62D3E">
      <w:pPr>
        <w:pStyle w:val="Heading4"/>
      </w:pPr>
      <w:bookmarkStart w:id="68" w:name="_Toc406675311"/>
      <w:r>
        <w:rPr>
          <w:rFonts w:cs="Arial"/>
        </w:rPr>
        <w:lastRenderedPageBreak/>
        <w:t>6.1.14.2</w:t>
      </w:r>
      <w:r>
        <w:rPr>
          <w:rFonts w:ascii="Times New Roman" w:hAnsi="Times New Roman"/>
        </w:rPr>
        <w:tab/>
      </w:r>
      <w:r>
        <w:t>SCTP Association Parameters</w:t>
      </w:r>
      <w:bookmarkEnd w:id="68"/>
    </w:p>
    <w:p w14:paraId="37B473D0" w14:textId="77777777" w:rsidR="00A62D3E" w:rsidRDefault="00A62D3E">
      <w:pPr>
        <w:keepNext/>
        <w:rPr>
          <w:szCs w:val="22"/>
        </w:rPr>
      </w:pPr>
      <w:r>
        <w:rPr>
          <w:szCs w:val="22"/>
        </w:rPr>
        <w:t xml:space="preserve">This table contains parameters relating to SCTP Association. At most one entry in this table can exist with the same values for </w:t>
      </w:r>
      <w:r>
        <w:rPr>
          <w:i/>
          <w:iCs/>
          <w:szCs w:val="22"/>
        </w:rPr>
        <w:t>PrimaryPeerAddress</w:t>
      </w:r>
      <w:r>
        <w:rPr>
          <w:szCs w:val="22"/>
        </w:rPr>
        <w:t xml:space="preserve"> and </w:t>
      </w:r>
      <w:r>
        <w:rPr>
          <w:i/>
          <w:iCs/>
          <w:szCs w:val="22"/>
        </w:rPr>
        <w:t>LocalPort</w:t>
      </w:r>
      <w:r>
        <w:rPr>
          <w:szCs w:val="22"/>
        </w:rPr>
        <w:t>. All parameters defined below are writable unless identified otherwise.</w:t>
      </w:r>
    </w:p>
    <w:p w14:paraId="20CBCB0E"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3DB2B87" w14:textId="77777777" w:rsidTr="0036130D">
        <w:trPr>
          <w:cantSplit/>
          <w:tblHeader/>
        </w:trPr>
        <w:tc>
          <w:tcPr>
            <w:tcW w:w="2107" w:type="dxa"/>
          </w:tcPr>
          <w:p w14:paraId="45399F6B" w14:textId="77777777" w:rsidR="00A62D3E" w:rsidRDefault="00A62D3E">
            <w:pPr>
              <w:pStyle w:val="TAH"/>
            </w:pPr>
            <w:r>
              <w:t>Parameter Name</w:t>
            </w:r>
          </w:p>
        </w:tc>
        <w:tc>
          <w:tcPr>
            <w:tcW w:w="3530" w:type="dxa"/>
          </w:tcPr>
          <w:p w14:paraId="4EA5A2B6" w14:textId="77777777" w:rsidR="00A62D3E" w:rsidRDefault="00A62D3E">
            <w:pPr>
              <w:pStyle w:val="TAH"/>
            </w:pPr>
            <w:r>
              <w:t>Description</w:t>
            </w:r>
          </w:p>
        </w:tc>
        <w:tc>
          <w:tcPr>
            <w:tcW w:w="1701" w:type="dxa"/>
          </w:tcPr>
          <w:p w14:paraId="43600DF6" w14:textId="77777777" w:rsidR="00A62D3E" w:rsidRDefault="00A62D3E">
            <w:pPr>
              <w:pStyle w:val="TAH"/>
            </w:pPr>
            <w:r>
              <w:t>Valid Values</w:t>
            </w:r>
          </w:p>
        </w:tc>
        <w:tc>
          <w:tcPr>
            <w:tcW w:w="1275" w:type="dxa"/>
          </w:tcPr>
          <w:p w14:paraId="57047B25" w14:textId="77777777" w:rsidR="00A62D3E" w:rsidRDefault="00A62D3E">
            <w:pPr>
              <w:pStyle w:val="TAH"/>
            </w:pPr>
            <w:r>
              <w:t>TDD/FDD</w:t>
            </w:r>
          </w:p>
        </w:tc>
        <w:tc>
          <w:tcPr>
            <w:tcW w:w="1276" w:type="dxa"/>
          </w:tcPr>
          <w:p w14:paraId="61F5200B" w14:textId="77777777" w:rsidR="00A62D3E" w:rsidRDefault="00A62D3E">
            <w:pPr>
              <w:pStyle w:val="TAH"/>
            </w:pPr>
            <w:r>
              <w:t>Applicable to HNB</w:t>
            </w:r>
          </w:p>
        </w:tc>
      </w:tr>
      <w:tr w:rsidR="00A62D3E" w14:paraId="7E230295" w14:textId="77777777" w:rsidTr="0036130D">
        <w:trPr>
          <w:cantSplit/>
        </w:trPr>
        <w:tc>
          <w:tcPr>
            <w:tcW w:w="2107" w:type="dxa"/>
          </w:tcPr>
          <w:p w14:paraId="5A21923D" w14:textId="77777777" w:rsidR="00A62D3E" w:rsidRDefault="00A62D3E">
            <w:pPr>
              <w:pStyle w:val="TAL"/>
            </w:pPr>
            <w:r>
              <w:t>Status</w:t>
            </w:r>
          </w:p>
        </w:tc>
        <w:tc>
          <w:tcPr>
            <w:tcW w:w="3530" w:type="dxa"/>
          </w:tcPr>
          <w:p w14:paraId="54F410D7" w14:textId="77777777" w:rsidR="00A62D3E" w:rsidRDefault="00A62D3E">
            <w:pPr>
              <w:pStyle w:val="TAL"/>
            </w:pPr>
            <w:r>
              <w:t xml:space="preserve">The status of this SCTP association entry. </w:t>
            </w:r>
          </w:p>
        </w:tc>
        <w:tc>
          <w:tcPr>
            <w:tcW w:w="1701" w:type="dxa"/>
          </w:tcPr>
          <w:p w14:paraId="3236EA6A" w14:textId="77777777" w:rsidR="00A62D3E" w:rsidRDefault="00A62D3E">
            <w:pPr>
              <w:pStyle w:val="TAL"/>
            </w:pPr>
            <w:r>
              <w:t>This is a String that can be</w:t>
            </w:r>
          </w:p>
          <w:p w14:paraId="7FCBA3F8" w14:textId="77777777" w:rsidR="00A62D3E" w:rsidRDefault="00A62D3E" w:rsidP="0036130D">
            <w:pPr>
              <w:pStyle w:val="TAL"/>
              <w:ind w:left="175" w:hanging="175"/>
            </w:pPr>
            <w:r>
              <w:t>-</w:t>
            </w:r>
            <w:r>
              <w:tab/>
              <w:t>Disabled</w:t>
            </w:r>
          </w:p>
          <w:p w14:paraId="425E5B87" w14:textId="77777777" w:rsidR="00A62D3E" w:rsidRDefault="00A62D3E" w:rsidP="0036130D">
            <w:pPr>
              <w:pStyle w:val="TAL"/>
              <w:ind w:left="175" w:hanging="175"/>
            </w:pPr>
            <w:r>
              <w:tab/>
              <w:t>Active (The Association is active.)</w:t>
            </w:r>
          </w:p>
          <w:p w14:paraId="38EA1C64" w14:textId="77777777" w:rsidR="00A62D3E" w:rsidRDefault="00A62D3E" w:rsidP="0036130D">
            <w:pPr>
              <w:pStyle w:val="TAL"/>
              <w:ind w:left="175" w:hanging="175"/>
            </w:pPr>
            <w:r>
              <w:tab/>
              <w:t>Progressing (The Association establishment is in progress.)</w:t>
            </w:r>
          </w:p>
          <w:p w14:paraId="084FF3B6" w14:textId="77777777" w:rsidR="00A62D3E" w:rsidRDefault="00A62D3E" w:rsidP="0036130D">
            <w:pPr>
              <w:pStyle w:val="TAL"/>
              <w:ind w:left="175" w:hanging="175"/>
            </w:pPr>
            <w:r>
              <w:tab/>
              <w:t>ShuttingDown (The Association graceful shutdown is in progress.)</w:t>
            </w:r>
          </w:p>
          <w:p w14:paraId="7E453640" w14:textId="77777777" w:rsidR="00A62D3E" w:rsidRDefault="00A62D3E" w:rsidP="0036130D">
            <w:pPr>
              <w:pStyle w:val="TAL"/>
              <w:ind w:left="175" w:hanging="175"/>
            </w:pPr>
            <w:r>
              <w:tab/>
              <w:t>Error (Indicates a locally defined error condition., OPTIONAL)</w:t>
            </w:r>
          </w:p>
        </w:tc>
        <w:tc>
          <w:tcPr>
            <w:tcW w:w="1275" w:type="dxa"/>
          </w:tcPr>
          <w:p w14:paraId="403F2ABD" w14:textId="77777777" w:rsidR="00A62D3E" w:rsidRDefault="00A62D3E">
            <w:pPr>
              <w:pStyle w:val="TAL"/>
            </w:pPr>
            <w:r w:rsidRPr="0036130D">
              <w:rPr>
                <w:color w:val="000000"/>
              </w:rPr>
              <w:t>TDD/FDD</w:t>
            </w:r>
          </w:p>
        </w:tc>
        <w:tc>
          <w:tcPr>
            <w:tcW w:w="1276" w:type="dxa"/>
          </w:tcPr>
          <w:p w14:paraId="5257674E" w14:textId="77777777" w:rsidR="00A62D3E" w:rsidRDefault="00A62D3E">
            <w:pPr>
              <w:pStyle w:val="TAL"/>
            </w:pPr>
            <w:r w:rsidRPr="0036130D">
              <w:rPr>
                <w:color w:val="000000"/>
              </w:rPr>
              <w:t>Yes</w:t>
            </w:r>
          </w:p>
        </w:tc>
      </w:tr>
      <w:tr w:rsidR="00A62D3E" w14:paraId="36F5BCA8" w14:textId="77777777" w:rsidTr="0036130D">
        <w:trPr>
          <w:cantSplit/>
        </w:trPr>
        <w:tc>
          <w:tcPr>
            <w:tcW w:w="2107" w:type="dxa"/>
          </w:tcPr>
          <w:p w14:paraId="202719DF" w14:textId="77777777" w:rsidR="00A62D3E" w:rsidRDefault="00A62D3E">
            <w:pPr>
              <w:pStyle w:val="TAL"/>
            </w:pPr>
            <w:r>
              <w:t>PrimaryPeerAddress</w:t>
            </w:r>
          </w:p>
        </w:tc>
        <w:tc>
          <w:tcPr>
            <w:tcW w:w="3530" w:type="dxa"/>
          </w:tcPr>
          <w:p w14:paraId="171850B6" w14:textId="77777777" w:rsidR="00A62D3E" w:rsidRDefault="00A62D3E">
            <w:pPr>
              <w:pStyle w:val="TAL"/>
            </w:pPr>
            <w:r>
              <w:t>The primary IP address of the peer SCTP association entity.</w:t>
            </w:r>
          </w:p>
        </w:tc>
        <w:tc>
          <w:tcPr>
            <w:tcW w:w="1701" w:type="dxa"/>
          </w:tcPr>
          <w:p w14:paraId="1ADD21A6" w14:textId="77777777" w:rsidR="00A62D3E" w:rsidRDefault="00A62D3E">
            <w:pPr>
              <w:pStyle w:val="TAL"/>
            </w:pPr>
            <w:r>
              <w:t>This is a string that contains the IP Address and can be IPv6 or IPv4.</w:t>
            </w:r>
          </w:p>
        </w:tc>
        <w:tc>
          <w:tcPr>
            <w:tcW w:w="1275" w:type="dxa"/>
          </w:tcPr>
          <w:p w14:paraId="30609461" w14:textId="77777777" w:rsidR="00A62D3E" w:rsidRDefault="00A62D3E">
            <w:pPr>
              <w:pStyle w:val="TAL"/>
            </w:pPr>
            <w:r w:rsidRPr="0036130D">
              <w:rPr>
                <w:color w:val="000000"/>
              </w:rPr>
              <w:t>TDD/FDD</w:t>
            </w:r>
          </w:p>
        </w:tc>
        <w:tc>
          <w:tcPr>
            <w:tcW w:w="1276" w:type="dxa"/>
          </w:tcPr>
          <w:p w14:paraId="04291420" w14:textId="77777777" w:rsidR="00A62D3E" w:rsidRDefault="00A62D3E">
            <w:pPr>
              <w:pStyle w:val="TAL"/>
            </w:pPr>
            <w:r w:rsidRPr="0036130D">
              <w:rPr>
                <w:color w:val="000000"/>
              </w:rPr>
              <w:t>Yes</w:t>
            </w:r>
          </w:p>
        </w:tc>
      </w:tr>
      <w:tr w:rsidR="00A62D3E" w14:paraId="506E7C48" w14:textId="77777777" w:rsidTr="0036130D">
        <w:trPr>
          <w:cantSplit/>
        </w:trPr>
        <w:tc>
          <w:tcPr>
            <w:tcW w:w="2107" w:type="dxa"/>
          </w:tcPr>
          <w:p w14:paraId="0C53593E" w14:textId="77777777" w:rsidR="00A62D3E" w:rsidRDefault="00A62D3E">
            <w:pPr>
              <w:pStyle w:val="TAL"/>
            </w:pPr>
            <w:r>
              <w:t>LocalPort</w:t>
            </w:r>
          </w:p>
        </w:tc>
        <w:tc>
          <w:tcPr>
            <w:tcW w:w="3530" w:type="dxa"/>
          </w:tcPr>
          <w:p w14:paraId="74935BB0" w14:textId="77777777" w:rsidR="00A62D3E" w:rsidRDefault="00A62D3E">
            <w:pPr>
              <w:pStyle w:val="TAL"/>
            </w:pPr>
            <w:r>
              <w:t>The local SCTP port number used for this SCTP association.</w:t>
            </w:r>
          </w:p>
        </w:tc>
        <w:tc>
          <w:tcPr>
            <w:tcW w:w="1701" w:type="dxa"/>
          </w:tcPr>
          <w:p w14:paraId="543169AB" w14:textId="77777777" w:rsidR="00A62D3E" w:rsidRDefault="00A62D3E">
            <w:pPr>
              <w:pStyle w:val="TAL"/>
            </w:pPr>
            <w:r>
              <w:t>This is an integer value in the range of 0 to 63999</w:t>
            </w:r>
          </w:p>
        </w:tc>
        <w:tc>
          <w:tcPr>
            <w:tcW w:w="1275" w:type="dxa"/>
          </w:tcPr>
          <w:p w14:paraId="06AFB358" w14:textId="77777777" w:rsidR="00A62D3E" w:rsidRDefault="00A62D3E">
            <w:pPr>
              <w:pStyle w:val="TAL"/>
            </w:pPr>
            <w:r w:rsidRPr="0036130D">
              <w:rPr>
                <w:color w:val="000000"/>
              </w:rPr>
              <w:t>TDD/FDD</w:t>
            </w:r>
          </w:p>
        </w:tc>
        <w:tc>
          <w:tcPr>
            <w:tcW w:w="1276" w:type="dxa"/>
          </w:tcPr>
          <w:p w14:paraId="1D7FF1DD" w14:textId="77777777" w:rsidR="00A62D3E" w:rsidRDefault="00A62D3E">
            <w:pPr>
              <w:pStyle w:val="TAL"/>
            </w:pPr>
            <w:r w:rsidRPr="0036130D">
              <w:rPr>
                <w:color w:val="000000"/>
              </w:rPr>
              <w:t>Yes</w:t>
            </w:r>
          </w:p>
        </w:tc>
      </w:tr>
      <w:tr w:rsidR="00A62D3E" w14:paraId="40DA5604" w14:textId="77777777" w:rsidTr="0036130D">
        <w:trPr>
          <w:cantSplit/>
        </w:trPr>
        <w:tc>
          <w:tcPr>
            <w:tcW w:w="2107" w:type="dxa"/>
          </w:tcPr>
          <w:p w14:paraId="39A2BD8F" w14:textId="77777777" w:rsidR="00A62D3E" w:rsidRDefault="00A62D3E">
            <w:pPr>
              <w:pStyle w:val="TAL"/>
            </w:pPr>
            <w:r>
              <w:t>InStreams</w:t>
            </w:r>
          </w:p>
        </w:tc>
        <w:tc>
          <w:tcPr>
            <w:tcW w:w="3530" w:type="dxa"/>
          </w:tcPr>
          <w:p w14:paraId="334EE3E7" w14:textId="77777777" w:rsidR="00A62D3E" w:rsidRDefault="00A62D3E">
            <w:pPr>
              <w:pStyle w:val="TAL"/>
            </w:pPr>
            <w:r>
              <w:t>The number of Inbound Streams according to the negotiation at association start-up.</w:t>
            </w:r>
          </w:p>
        </w:tc>
        <w:tc>
          <w:tcPr>
            <w:tcW w:w="1701" w:type="dxa"/>
          </w:tcPr>
          <w:p w14:paraId="7489DD4C" w14:textId="77777777" w:rsidR="00A62D3E" w:rsidRDefault="00A62D3E">
            <w:pPr>
              <w:pStyle w:val="TAL"/>
            </w:pPr>
            <w:r>
              <w:t>Integer value greater than or equal to 0</w:t>
            </w:r>
          </w:p>
        </w:tc>
        <w:tc>
          <w:tcPr>
            <w:tcW w:w="1275" w:type="dxa"/>
          </w:tcPr>
          <w:p w14:paraId="67FB9847" w14:textId="77777777" w:rsidR="00A62D3E" w:rsidRDefault="00A62D3E">
            <w:pPr>
              <w:pStyle w:val="TAL"/>
            </w:pPr>
            <w:r w:rsidRPr="0036130D">
              <w:rPr>
                <w:color w:val="000000"/>
              </w:rPr>
              <w:t>TDD/FDD</w:t>
            </w:r>
          </w:p>
        </w:tc>
        <w:tc>
          <w:tcPr>
            <w:tcW w:w="1276" w:type="dxa"/>
          </w:tcPr>
          <w:p w14:paraId="3A0DDCBF" w14:textId="77777777" w:rsidR="00A62D3E" w:rsidRDefault="00A62D3E">
            <w:pPr>
              <w:pStyle w:val="TAL"/>
            </w:pPr>
            <w:r w:rsidRPr="0036130D">
              <w:rPr>
                <w:color w:val="000000"/>
              </w:rPr>
              <w:t>Yes</w:t>
            </w:r>
          </w:p>
        </w:tc>
      </w:tr>
      <w:tr w:rsidR="00A62D3E" w14:paraId="2913AB8E" w14:textId="77777777" w:rsidTr="0036130D">
        <w:trPr>
          <w:cantSplit/>
        </w:trPr>
        <w:tc>
          <w:tcPr>
            <w:tcW w:w="2107" w:type="dxa"/>
          </w:tcPr>
          <w:p w14:paraId="1322AE00" w14:textId="77777777" w:rsidR="00A62D3E" w:rsidRDefault="00A62D3E">
            <w:pPr>
              <w:pStyle w:val="TAL"/>
            </w:pPr>
            <w:r>
              <w:t>OutStreams</w:t>
            </w:r>
          </w:p>
        </w:tc>
        <w:tc>
          <w:tcPr>
            <w:tcW w:w="3530" w:type="dxa"/>
          </w:tcPr>
          <w:p w14:paraId="3479E19C" w14:textId="77777777" w:rsidR="00A62D3E" w:rsidRDefault="00A62D3E">
            <w:pPr>
              <w:pStyle w:val="TAL"/>
            </w:pPr>
            <w:r>
              <w:t>The number of Outbound Streams according to the negotiation at association start-up.</w:t>
            </w:r>
          </w:p>
        </w:tc>
        <w:tc>
          <w:tcPr>
            <w:tcW w:w="1701" w:type="dxa"/>
          </w:tcPr>
          <w:p w14:paraId="42D0EC92" w14:textId="77777777" w:rsidR="00A62D3E" w:rsidRDefault="00A62D3E">
            <w:pPr>
              <w:pStyle w:val="TAL"/>
            </w:pPr>
            <w:r>
              <w:t>Integer value greater than or equal to 0</w:t>
            </w:r>
          </w:p>
        </w:tc>
        <w:tc>
          <w:tcPr>
            <w:tcW w:w="1275" w:type="dxa"/>
          </w:tcPr>
          <w:p w14:paraId="64108124" w14:textId="77777777" w:rsidR="00A62D3E" w:rsidRDefault="00A62D3E">
            <w:pPr>
              <w:pStyle w:val="TAL"/>
            </w:pPr>
            <w:r w:rsidRPr="0036130D">
              <w:rPr>
                <w:color w:val="000000"/>
              </w:rPr>
              <w:t>TDD/FDD</w:t>
            </w:r>
          </w:p>
        </w:tc>
        <w:tc>
          <w:tcPr>
            <w:tcW w:w="1276" w:type="dxa"/>
          </w:tcPr>
          <w:p w14:paraId="683735B1" w14:textId="77777777" w:rsidR="00A62D3E" w:rsidRDefault="00A62D3E">
            <w:pPr>
              <w:pStyle w:val="TAL"/>
            </w:pPr>
            <w:r w:rsidRPr="0036130D">
              <w:rPr>
                <w:color w:val="000000"/>
              </w:rPr>
              <w:t>Yes</w:t>
            </w:r>
          </w:p>
        </w:tc>
      </w:tr>
      <w:tr w:rsidR="00A62D3E" w14:paraId="5DA35A3B" w14:textId="77777777" w:rsidTr="0036130D">
        <w:trPr>
          <w:cantSplit/>
        </w:trPr>
        <w:tc>
          <w:tcPr>
            <w:tcW w:w="2107" w:type="dxa"/>
          </w:tcPr>
          <w:p w14:paraId="72A941C5" w14:textId="77777777" w:rsidR="00A62D3E" w:rsidRDefault="00A62D3E">
            <w:pPr>
              <w:pStyle w:val="TAL"/>
            </w:pPr>
            <w:r>
              <w:t>StartTime</w:t>
            </w:r>
          </w:p>
        </w:tc>
        <w:tc>
          <w:tcPr>
            <w:tcW w:w="3530" w:type="dxa"/>
          </w:tcPr>
          <w:p w14:paraId="624D24F1" w14:textId="77777777" w:rsidR="00A62D3E" w:rsidRDefault="00A62D3E">
            <w:pPr>
              <w:pStyle w:val="TAL"/>
            </w:pPr>
            <w:r>
              <w:t>The start Time for the present SCTP association.</w:t>
            </w:r>
          </w:p>
        </w:tc>
        <w:tc>
          <w:tcPr>
            <w:tcW w:w="1701" w:type="dxa"/>
          </w:tcPr>
          <w:p w14:paraId="448F0D7D" w14:textId="77777777" w:rsidR="00A62D3E" w:rsidRDefault="00A62D3E">
            <w:pPr>
              <w:pStyle w:val="TAL"/>
            </w:pPr>
            <w:r>
              <w:t>dateTime</w:t>
            </w:r>
          </w:p>
        </w:tc>
        <w:tc>
          <w:tcPr>
            <w:tcW w:w="1275" w:type="dxa"/>
          </w:tcPr>
          <w:p w14:paraId="3F054961" w14:textId="77777777" w:rsidR="00A62D3E" w:rsidRDefault="00A62D3E">
            <w:pPr>
              <w:pStyle w:val="TAL"/>
            </w:pPr>
            <w:r w:rsidRPr="0036130D">
              <w:rPr>
                <w:color w:val="000000"/>
              </w:rPr>
              <w:t>TDD/FDD</w:t>
            </w:r>
          </w:p>
        </w:tc>
        <w:tc>
          <w:tcPr>
            <w:tcW w:w="1276" w:type="dxa"/>
          </w:tcPr>
          <w:p w14:paraId="48DCE754" w14:textId="77777777" w:rsidR="00A62D3E" w:rsidRDefault="00A62D3E">
            <w:pPr>
              <w:pStyle w:val="TAL"/>
            </w:pPr>
            <w:r w:rsidRPr="0036130D">
              <w:rPr>
                <w:color w:val="000000"/>
              </w:rPr>
              <w:t>Yes</w:t>
            </w:r>
          </w:p>
        </w:tc>
      </w:tr>
      <w:tr w:rsidR="00A62D3E" w14:paraId="3D570BB5" w14:textId="77777777" w:rsidTr="0036130D">
        <w:trPr>
          <w:cantSplit/>
        </w:trPr>
        <w:tc>
          <w:tcPr>
            <w:tcW w:w="2107" w:type="dxa"/>
          </w:tcPr>
          <w:p w14:paraId="5EC965AB" w14:textId="77777777" w:rsidR="00A62D3E" w:rsidRDefault="00A62D3E">
            <w:pPr>
              <w:pStyle w:val="TAL"/>
            </w:pPr>
            <w:r>
              <w:t>Discontinuity</w:t>
            </w:r>
          </w:p>
        </w:tc>
        <w:tc>
          <w:tcPr>
            <w:tcW w:w="3530" w:type="dxa"/>
          </w:tcPr>
          <w:p w14:paraId="6F4E41F6" w14:textId="77777777" w:rsidR="00A62D3E" w:rsidRDefault="00A62D3E">
            <w:pPr>
              <w:pStyle w:val="TAL"/>
            </w:pPr>
            <w:r>
              <w:t>The time of the last discontinuity.</w:t>
            </w:r>
          </w:p>
        </w:tc>
        <w:tc>
          <w:tcPr>
            <w:tcW w:w="1701" w:type="dxa"/>
          </w:tcPr>
          <w:p w14:paraId="28456956" w14:textId="77777777" w:rsidR="00A62D3E" w:rsidRDefault="00A62D3E">
            <w:pPr>
              <w:pStyle w:val="TAL"/>
            </w:pPr>
            <w:r>
              <w:t>dateTime</w:t>
            </w:r>
          </w:p>
        </w:tc>
        <w:tc>
          <w:tcPr>
            <w:tcW w:w="1275" w:type="dxa"/>
          </w:tcPr>
          <w:p w14:paraId="09E6E289" w14:textId="77777777" w:rsidR="00A62D3E" w:rsidRDefault="00A62D3E">
            <w:pPr>
              <w:pStyle w:val="TAL"/>
            </w:pPr>
            <w:r w:rsidRPr="0036130D">
              <w:rPr>
                <w:color w:val="000000"/>
              </w:rPr>
              <w:t>TDD/FDD</w:t>
            </w:r>
          </w:p>
        </w:tc>
        <w:tc>
          <w:tcPr>
            <w:tcW w:w="1276" w:type="dxa"/>
          </w:tcPr>
          <w:p w14:paraId="798D5086" w14:textId="77777777" w:rsidR="00A62D3E" w:rsidRDefault="00A62D3E">
            <w:pPr>
              <w:pStyle w:val="TAL"/>
            </w:pPr>
            <w:r w:rsidRPr="0036130D">
              <w:rPr>
                <w:color w:val="000000"/>
              </w:rPr>
              <w:t>Yes</w:t>
            </w:r>
          </w:p>
        </w:tc>
      </w:tr>
    </w:tbl>
    <w:p w14:paraId="4F68EF4D" w14:textId="77777777" w:rsidR="00A62D3E" w:rsidRDefault="00A62D3E">
      <w:pPr>
        <w:pStyle w:val="FP"/>
      </w:pPr>
    </w:p>
    <w:p w14:paraId="07B140EE" w14:textId="77777777" w:rsidR="00A62D3E" w:rsidRDefault="00A62D3E">
      <w:pPr>
        <w:pStyle w:val="Heading4"/>
      </w:pPr>
      <w:bookmarkStart w:id="69" w:name="_Toc406675312"/>
      <w:r>
        <w:lastRenderedPageBreak/>
        <w:t>6.1.14.3</w:t>
      </w:r>
      <w:r>
        <w:tab/>
        <w:t>Parameters relating to Tunnelling</w:t>
      </w:r>
      <w:bookmarkEnd w:id="69"/>
    </w:p>
    <w:p w14:paraId="3614A9C7" w14:textId="77777777" w:rsidR="00A62D3E" w:rsidRDefault="00A62D3E">
      <w:pPr>
        <w:keepNext/>
        <w:rPr>
          <w:szCs w:val="22"/>
        </w:rPr>
      </w:pPr>
      <w:r>
        <w:rPr>
          <w:szCs w:val="22"/>
        </w:rPr>
        <w:t>This table contains parameters relating to Tunnelling.</w:t>
      </w:r>
    </w:p>
    <w:p w14:paraId="51C1FD6D"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05155D5" w14:textId="77777777" w:rsidTr="0036130D">
        <w:trPr>
          <w:cantSplit/>
          <w:tblHeader/>
        </w:trPr>
        <w:tc>
          <w:tcPr>
            <w:tcW w:w="2107" w:type="dxa"/>
          </w:tcPr>
          <w:p w14:paraId="1A24190A" w14:textId="77777777" w:rsidR="00A62D3E" w:rsidRDefault="00A62D3E">
            <w:pPr>
              <w:pStyle w:val="TAH"/>
            </w:pPr>
            <w:r>
              <w:t>Parameter Name</w:t>
            </w:r>
          </w:p>
        </w:tc>
        <w:tc>
          <w:tcPr>
            <w:tcW w:w="3530" w:type="dxa"/>
          </w:tcPr>
          <w:p w14:paraId="75E15152" w14:textId="77777777" w:rsidR="00A62D3E" w:rsidRDefault="00A62D3E">
            <w:pPr>
              <w:pStyle w:val="TAH"/>
            </w:pPr>
            <w:r>
              <w:t>Description</w:t>
            </w:r>
          </w:p>
        </w:tc>
        <w:tc>
          <w:tcPr>
            <w:tcW w:w="1701" w:type="dxa"/>
          </w:tcPr>
          <w:p w14:paraId="5FF9BBEF" w14:textId="77777777" w:rsidR="00A62D3E" w:rsidRDefault="00A62D3E">
            <w:pPr>
              <w:pStyle w:val="TAH"/>
            </w:pPr>
            <w:r>
              <w:t>Valid Values</w:t>
            </w:r>
          </w:p>
        </w:tc>
        <w:tc>
          <w:tcPr>
            <w:tcW w:w="1275" w:type="dxa"/>
          </w:tcPr>
          <w:p w14:paraId="0AABB77D" w14:textId="77777777" w:rsidR="00A62D3E" w:rsidRDefault="00A62D3E">
            <w:pPr>
              <w:pStyle w:val="TAH"/>
            </w:pPr>
            <w:r>
              <w:t>TDD/FDD</w:t>
            </w:r>
          </w:p>
        </w:tc>
        <w:tc>
          <w:tcPr>
            <w:tcW w:w="1276" w:type="dxa"/>
          </w:tcPr>
          <w:p w14:paraId="78AAECF4" w14:textId="77777777" w:rsidR="00A62D3E" w:rsidRDefault="00A62D3E">
            <w:pPr>
              <w:pStyle w:val="TAH"/>
            </w:pPr>
            <w:r>
              <w:t>Applicable to HNB</w:t>
            </w:r>
          </w:p>
        </w:tc>
      </w:tr>
      <w:tr w:rsidR="0084156D" w14:paraId="76AAACC5" w14:textId="77777777" w:rsidTr="0036130D">
        <w:trPr>
          <w:cantSplit/>
        </w:trPr>
        <w:tc>
          <w:tcPr>
            <w:tcW w:w="2107" w:type="dxa"/>
          </w:tcPr>
          <w:p w14:paraId="5B56BCB2" w14:textId="77777777" w:rsidR="0084156D" w:rsidRPr="00D8176F" w:rsidRDefault="0084156D" w:rsidP="0084156D">
            <w:pPr>
              <w:pStyle w:val="TAL"/>
              <w:rPr>
                <w:lang w:eastAsia="zh-CN"/>
              </w:rPr>
            </w:pPr>
            <w:r w:rsidRPr="00994030">
              <w:rPr>
                <w:rFonts w:hint="eastAsia"/>
              </w:rPr>
              <w:t xml:space="preserve">IPsecUsageIndicator </w:t>
            </w:r>
          </w:p>
        </w:tc>
        <w:tc>
          <w:tcPr>
            <w:tcW w:w="3530" w:type="dxa"/>
          </w:tcPr>
          <w:p w14:paraId="2991DD38" w14:textId="77777777" w:rsidR="0084156D" w:rsidRPr="0036130D" w:rsidRDefault="0084156D" w:rsidP="0084156D">
            <w:pPr>
              <w:pStyle w:val="TAL"/>
              <w:rPr>
                <w:b/>
                <w:u w:val="single"/>
                <w:lang w:eastAsia="zh-CN"/>
              </w:rPr>
            </w:pPr>
            <w:r>
              <w:t xml:space="preserve">Determines whether </w:t>
            </w:r>
            <w:r w:rsidRPr="00893E78">
              <w:rPr>
                <w:rFonts w:hint="eastAsia"/>
                <w:lang w:eastAsia="zh-CN"/>
              </w:rPr>
              <w:t>IPsec</w:t>
            </w:r>
            <w:r>
              <w:t xml:space="preserve"> is used</w:t>
            </w:r>
            <w:r w:rsidRPr="00893E78">
              <w:rPr>
                <w:rFonts w:hint="eastAsia"/>
                <w:lang w:eastAsia="zh-CN"/>
              </w:rPr>
              <w:t xml:space="preserve"> or not for the tunnel</w:t>
            </w:r>
            <w:r>
              <w:rPr>
                <w:rFonts w:hint="eastAsia"/>
                <w:lang w:eastAsia="zh-CN"/>
              </w:rPr>
              <w:t xml:space="preserve"> </w:t>
            </w:r>
            <w:r w:rsidRPr="00893E78">
              <w:rPr>
                <w:rFonts w:hint="eastAsia"/>
                <w:lang w:eastAsia="zh-CN"/>
              </w:rPr>
              <w:t>[</w:t>
            </w:r>
            <w:r>
              <w:rPr>
                <w:rFonts w:hint="eastAsia"/>
                <w:lang w:eastAsia="zh-CN"/>
              </w:rPr>
              <w:t>37</w:t>
            </w:r>
            <w:r w:rsidRPr="00893E78">
              <w:rPr>
                <w:rFonts w:hint="eastAsia"/>
                <w:lang w:eastAsia="zh-CN"/>
              </w:rPr>
              <w:t>]</w:t>
            </w:r>
            <w:r>
              <w:t>.</w:t>
            </w:r>
          </w:p>
        </w:tc>
        <w:tc>
          <w:tcPr>
            <w:tcW w:w="1701" w:type="dxa"/>
          </w:tcPr>
          <w:p w14:paraId="5BE07E0A" w14:textId="77777777" w:rsidR="0084156D" w:rsidRPr="00961874" w:rsidRDefault="0084156D" w:rsidP="0084156D">
            <w:pPr>
              <w:pStyle w:val="TAL"/>
            </w:pPr>
            <w:r w:rsidRPr="00961874">
              <w:t>This is a Boolean and can have the following values:</w:t>
            </w:r>
          </w:p>
          <w:p w14:paraId="4E503786" w14:textId="77777777" w:rsidR="0084156D" w:rsidRPr="00961874" w:rsidRDefault="0084156D" w:rsidP="0084156D">
            <w:pPr>
              <w:pStyle w:val="TAC"/>
            </w:pPr>
            <w:r>
              <w:t xml:space="preserve">- </w:t>
            </w:r>
            <w:r w:rsidRPr="00961874">
              <w:t>Enable</w:t>
            </w:r>
          </w:p>
          <w:p w14:paraId="766EED1D" w14:textId="77777777" w:rsidR="0084156D" w:rsidRPr="00961874" w:rsidRDefault="0084156D" w:rsidP="0084156D">
            <w:pPr>
              <w:pStyle w:val="TAC"/>
            </w:pPr>
            <w:r>
              <w:t xml:space="preserve">- </w:t>
            </w:r>
            <w:r w:rsidRPr="00961874">
              <w:t>Disable</w:t>
            </w:r>
          </w:p>
          <w:p w14:paraId="188B5EC9" w14:textId="77777777" w:rsidR="0084156D" w:rsidRPr="0036130D" w:rsidRDefault="0084156D" w:rsidP="0084156D">
            <w:pPr>
              <w:pStyle w:val="TAL"/>
              <w:rPr>
                <w:b/>
                <w:u w:val="single"/>
              </w:rPr>
            </w:pPr>
            <w:bookmarkStart w:id="70" w:name="OLE_LINK8"/>
            <w:r w:rsidRPr="00961874">
              <w:t xml:space="preserve">This parameter is </w:t>
            </w:r>
            <w:r>
              <w:rPr>
                <w:rFonts w:hint="eastAsia"/>
                <w:lang w:eastAsia="zh-CN"/>
              </w:rPr>
              <w:t>writable</w:t>
            </w:r>
            <w:r w:rsidRPr="00961874">
              <w:t>.</w:t>
            </w:r>
            <w:bookmarkEnd w:id="70"/>
          </w:p>
        </w:tc>
        <w:tc>
          <w:tcPr>
            <w:tcW w:w="1275" w:type="dxa"/>
          </w:tcPr>
          <w:p w14:paraId="35BFF234" w14:textId="77777777" w:rsidR="0084156D" w:rsidRPr="0036130D" w:rsidRDefault="0084156D" w:rsidP="0084156D">
            <w:pPr>
              <w:pStyle w:val="TAL"/>
              <w:rPr>
                <w:b/>
                <w:u w:val="single"/>
              </w:rPr>
            </w:pPr>
            <w:r>
              <w:t>TDD/FDD</w:t>
            </w:r>
          </w:p>
        </w:tc>
        <w:tc>
          <w:tcPr>
            <w:tcW w:w="1276" w:type="dxa"/>
          </w:tcPr>
          <w:p w14:paraId="1FBB7CAD" w14:textId="77777777" w:rsidR="0084156D" w:rsidRPr="0036130D" w:rsidRDefault="0084156D" w:rsidP="0084156D">
            <w:pPr>
              <w:pStyle w:val="TAL"/>
              <w:rPr>
                <w:b/>
                <w:u w:val="single"/>
              </w:rPr>
            </w:pPr>
            <w:r w:rsidRPr="00893E78">
              <w:rPr>
                <w:rFonts w:hint="eastAsia"/>
                <w:lang w:eastAsia="zh-CN"/>
              </w:rPr>
              <w:t>Yes</w:t>
            </w:r>
          </w:p>
        </w:tc>
      </w:tr>
      <w:tr w:rsidR="00A62D3E" w14:paraId="7C1FAD25" w14:textId="77777777" w:rsidTr="0036130D">
        <w:trPr>
          <w:cantSplit/>
        </w:trPr>
        <w:tc>
          <w:tcPr>
            <w:tcW w:w="2107" w:type="dxa"/>
          </w:tcPr>
          <w:p w14:paraId="0CB2FD0D" w14:textId="77777777" w:rsidR="00A62D3E" w:rsidRDefault="00A62D3E">
            <w:pPr>
              <w:pStyle w:val="TAL"/>
            </w:pPr>
            <w:r>
              <w:t>IKESANumberOfEntries</w:t>
            </w:r>
          </w:p>
        </w:tc>
        <w:tc>
          <w:tcPr>
            <w:tcW w:w="3530" w:type="dxa"/>
          </w:tcPr>
          <w:p w14:paraId="49A29C63" w14:textId="77777777" w:rsidR="00A62D3E" w:rsidRDefault="00A62D3E">
            <w:pPr>
              <w:pStyle w:val="TAL"/>
            </w:pPr>
            <w:r>
              <w:t>The number of entries in the IKE IPsec Security Association Table.</w:t>
            </w:r>
          </w:p>
        </w:tc>
        <w:tc>
          <w:tcPr>
            <w:tcW w:w="1701" w:type="dxa"/>
          </w:tcPr>
          <w:p w14:paraId="7E56526F" w14:textId="77777777" w:rsidR="00A62D3E" w:rsidRDefault="00A62D3E">
            <w:pPr>
              <w:pStyle w:val="TAL"/>
            </w:pPr>
            <w:r>
              <w:t>Integer value greater than or equal to 0.</w:t>
            </w:r>
          </w:p>
        </w:tc>
        <w:tc>
          <w:tcPr>
            <w:tcW w:w="1275" w:type="dxa"/>
          </w:tcPr>
          <w:p w14:paraId="50A56FAC" w14:textId="77777777" w:rsidR="00A62D3E" w:rsidRDefault="00A62D3E">
            <w:pPr>
              <w:pStyle w:val="TAL"/>
            </w:pPr>
            <w:r w:rsidRPr="0036130D">
              <w:rPr>
                <w:color w:val="000000"/>
              </w:rPr>
              <w:t>TDD/FDD</w:t>
            </w:r>
          </w:p>
        </w:tc>
        <w:tc>
          <w:tcPr>
            <w:tcW w:w="1276" w:type="dxa"/>
          </w:tcPr>
          <w:p w14:paraId="75BA035B" w14:textId="77777777" w:rsidR="00A62D3E" w:rsidRDefault="00A62D3E">
            <w:pPr>
              <w:pStyle w:val="TAL"/>
            </w:pPr>
            <w:r w:rsidRPr="0036130D">
              <w:rPr>
                <w:color w:val="000000"/>
              </w:rPr>
              <w:t>Yes</w:t>
            </w:r>
          </w:p>
        </w:tc>
      </w:tr>
      <w:tr w:rsidR="00A62D3E" w14:paraId="1E860500" w14:textId="77777777" w:rsidTr="0036130D">
        <w:trPr>
          <w:cantSplit/>
        </w:trPr>
        <w:tc>
          <w:tcPr>
            <w:tcW w:w="2107" w:type="dxa"/>
          </w:tcPr>
          <w:p w14:paraId="664264A4" w14:textId="77777777" w:rsidR="00A62D3E" w:rsidRDefault="00A62D3E">
            <w:pPr>
              <w:pStyle w:val="TAL"/>
            </w:pPr>
            <w:r>
              <w:t>ChildSANumberOfEntries</w:t>
            </w:r>
          </w:p>
        </w:tc>
        <w:tc>
          <w:tcPr>
            <w:tcW w:w="3530" w:type="dxa"/>
          </w:tcPr>
          <w:p w14:paraId="1C1BDFB1" w14:textId="77777777" w:rsidR="00A62D3E" w:rsidRDefault="00A62D3E">
            <w:pPr>
              <w:pStyle w:val="TAL"/>
            </w:pPr>
            <w:r>
              <w:t xml:space="preserve">The number of entries in the </w:t>
            </w:r>
            <w:r w:rsidRPr="0036130D">
              <w:rPr>
                <w:i/>
                <w:iCs/>
              </w:rPr>
              <w:t>.Transport.Tunnel.ChildSA.{i}.</w:t>
            </w:r>
            <w:r>
              <w:t xml:space="preserve"> table.</w:t>
            </w:r>
          </w:p>
        </w:tc>
        <w:tc>
          <w:tcPr>
            <w:tcW w:w="1701" w:type="dxa"/>
          </w:tcPr>
          <w:p w14:paraId="7461434B" w14:textId="77777777" w:rsidR="00A62D3E" w:rsidRDefault="00A62D3E">
            <w:pPr>
              <w:pStyle w:val="TAL"/>
            </w:pPr>
            <w:r>
              <w:t>Integer value greater than or equal to 0.</w:t>
            </w:r>
          </w:p>
        </w:tc>
        <w:tc>
          <w:tcPr>
            <w:tcW w:w="1275" w:type="dxa"/>
          </w:tcPr>
          <w:p w14:paraId="525F84B6" w14:textId="77777777" w:rsidR="00A62D3E" w:rsidRDefault="00A62D3E">
            <w:pPr>
              <w:pStyle w:val="TAL"/>
            </w:pPr>
            <w:r w:rsidRPr="0036130D">
              <w:rPr>
                <w:color w:val="000000"/>
              </w:rPr>
              <w:t>TDD/FDD</w:t>
            </w:r>
          </w:p>
        </w:tc>
        <w:tc>
          <w:tcPr>
            <w:tcW w:w="1276" w:type="dxa"/>
          </w:tcPr>
          <w:p w14:paraId="35732CAF" w14:textId="77777777" w:rsidR="00A62D3E" w:rsidRDefault="00A62D3E">
            <w:pPr>
              <w:pStyle w:val="TAL"/>
            </w:pPr>
            <w:r w:rsidRPr="0036130D">
              <w:rPr>
                <w:color w:val="000000"/>
              </w:rPr>
              <w:t>Yes</w:t>
            </w:r>
          </w:p>
        </w:tc>
      </w:tr>
      <w:tr w:rsidR="00A62D3E" w14:paraId="2784BE05" w14:textId="77777777" w:rsidTr="0036130D">
        <w:trPr>
          <w:cantSplit/>
        </w:trPr>
        <w:tc>
          <w:tcPr>
            <w:tcW w:w="2107" w:type="dxa"/>
          </w:tcPr>
          <w:p w14:paraId="167A9929" w14:textId="77777777" w:rsidR="00A62D3E" w:rsidRDefault="00A62D3E">
            <w:pPr>
              <w:pStyle w:val="TAL"/>
            </w:pPr>
            <w:r>
              <w:t>MaxVirtualInterfaces</w:t>
            </w:r>
          </w:p>
        </w:tc>
        <w:tc>
          <w:tcPr>
            <w:tcW w:w="3530" w:type="dxa"/>
          </w:tcPr>
          <w:p w14:paraId="78526A4C" w14:textId="77777777" w:rsidR="00A62D3E" w:rsidRDefault="00A62D3E">
            <w:pPr>
              <w:pStyle w:val="TAL"/>
            </w:pPr>
            <w:r>
              <w:t>The maximum number of virtual interfaces.</w:t>
            </w:r>
          </w:p>
        </w:tc>
        <w:tc>
          <w:tcPr>
            <w:tcW w:w="1701" w:type="dxa"/>
          </w:tcPr>
          <w:p w14:paraId="0CC4CC7D" w14:textId="77777777" w:rsidR="00A62D3E" w:rsidRDefault="00A62D3E">
            <w:pPr>
              <w:pStyle w:val="TAL"/>
            </w:pPr>
            <w:r>
              <w:t>Integer value greater than or equal to 0.</w:t>
            </w:r>
          </w:p>
        </w:tc>
        <w:tc>
          <w:tcPr>
            <w:tcW w:w="1275" w:type="dxa"/>
          </w:tcPr>
          <w:p w14:paraId="74E59A05" w14:textId="77777777" w:rsidR="00A62D3E" w:rsidRDefault="00A62D3E">
            <w:pPr>
              <w:pStyle w:val="TAL"/>
            </w:pPr>
            <w:r w:rsidRPr="0036130D">
              <w:rPr>
                <w:color w:val="000000"/>
              </w:rPr>
              <w:t>TDD/FDD</w:t>
            </w:r>
          </w:p>
        </w:tc>
        <w:tc>
          <w:tcPr>
            <w:tcW w:w="1276" w:type="dxa"/>
          </w:tcPr>
          <w:p w14:paraId="27529E04" w14:textId="77777777" w:rsidR="00A62D3E" w:rsidRDefault="00A62D3E">
            <w:pPr>
              <w:pStyle w:val="TAL"/>
            </w:pPr>
            <w:r w:rsidRPr="0036130D">
              <w:rPr>
                <w:color w:val="000000"/>
              </w:rPr>
              <w:t>Yes</w:t>
            </w:r>
          </w:p>
        </w:tc>
      </w:tr>
      <w:tr w:rsidR="00A62D3E" w14:paraId="1ECEF85A" w14:textId="77777777" w:rsidTr="0036130D">
        <w:trPr>
          <w:cantSplit/>
        </w:trPr>
        <w:tc>
          <w:tcPr>
            <w:tcW w:w="2107" w:type="dxa"/>
          </w:tcPr>
          <w:p w14:paraId="2A7A92FF" w14:textId="77777777" w:rsidR="00A62D3E" w:rsidRDefault="00A62D3E">
            <w:pPr>
              <w:pStyle w:val="TAL"/>
            </w:pPr>
            <w:r>
              <w:t>VirtualInterfaceNumberOfEntries</w:t>
            </w:r>
          </w:p>
        </w:tc>
        <w:tc>
          <w:tcPr>
            <w:tcW w:w="3530" w:type="dxa"/>
          </w:tcPr>
          <w:p w14:paraId="3B65F78F" w14:textId="77777777" w:rsidR="00A62D3E" w:rsidRDefault="00A62D3E">
            <w:pPr>
              <w:pStyle w:val="TAL"/>
            </w:pPr>
            <w:r>
              <w:t xml:space="preserve">The number of entries in the </w:t>
            </w:r>
            <w:r w:rsidRPr="0036130D">
              <w:rPr>
                <w:i/>
                <w:iCs/>
              </w:rPr>
              <w:t>.Transport.Tunnel.VirtualInterface.{i}.</w:t>
            </w:r>
            <w:r>
              <w:t xml:space="preserve"> table.</w:t>
            </w:r>
          </w:p>
        </w:tc>
        <w:tc>
          <w:tcPr>
            <w:tcW w:w="1701" w:type="dxa"/>
          </w:tcPr>
          <w:p w14:paraId="51D70842" w14:textId="77777777" w:rsidR="00A62D3E" w:rsidRDefault="00A62D3E">
            <w:pPr>
              <w:pStyle w:val="TAL"/>
            </w:pPr>
            <w:r>
              <w:t>Integer value greater than or equal to 0.</w:t>
            </w:r>
          </w:p>
        </w:tc>
        <w:tc>
          <w:tcPr>
            <w:tcW w:w="1275" w:type="dxa"/>
          </w:tcPr>
          <w:p w14:paraId="4164A79D" w14:textId="77777777" w:rsidR="00A62D3E" w:rsidRDefault="00A62D3E">
            <w:pPr>
              <w:pStyle w:val="TAL"/>
            </w:pPr>
            <w:r w:rsidRPr="0036130D">
              <w:rPr>
                <w:color w:val="000000"/>
              </w:rPr>
              <w:t>TDD/FDD</w:t>
            </w:r>
          </w:p>
        </w:tc>
        <w:tc>
          <w:tcPr>
            <w:tcW w:w="1276" w:type="dxa"/>
          </w:tcPr>
          <w:p w14:paraId="4D7F117E" w14:textId="77777777" w:rsidR="00A62D3E" w:rsidRDefault="00A62D3E">
            <w:pPr>
              <w:pStyle w:val="TAL"/>
            </w:pPr>
            <w:r w:rsidRPr="0036130D">
              <w:rPr>
                <w:color w:val="000000"/>
              </w:rPr>
              <w:t>Yes</w:t>
            </w:r>
          </w:p>
        </w:tc>
      </w:tr>
    </w:tbl>
    <w:p w14:paraId="051A458D" w14:textId="77777777" w:rsidR="00A62D3E" w:rsidRDefault="00A62D3E">
      <w:pPr>
        <w:pStyle w:val="FP"/>
      </w:pPr>
    </w:p>
    <w:p w14:paraId="5BEAF62E" w14:textId="77777777" w:rsidR="00A62D3E" w:rsidRDefault="00A62D3E">
      <w:pPr>
        <w:pStyle w:val="Heading4"/>
      </w:pPr>
      <w:bookmarkStart w:id="71" w:name="_Toc406675313"/>
      <w:r>
        <w:lastRenderedPageBreak/>
        <w:t>6.1.14.4</w:t>
      </w:r>
      <w:r>
        <w:tab/>
        <w:t>IKE IPsec Security Association Table</w:t>
      </w:r>
      <w:bookmarkEnd w:id="71"/>
    </w:p>
    <w:p w14:paraId="5FF3393F" w14:textId="77777777" w:rsidR="00A62D3E" w:rsidRDefault="00A62D3E">
      <w:pPr>
        <w:keepNext/>
        <w:keepLines/>
        <w:rPr>
          <w:i/>
          <w:iCs/>
          <w:szCs w:val="22"/>
        </w:rPr>
      </w:pPr>
      <w:r>
        <w:rPr>
          <w:szCs w:val="22"/>
        </w:rPr>
        <w:t xml:space="preserve">This Table contains IPsec Security Association (RFC 4301). At most one entry in this table can exist with the same values for </w:t>
      </w:r>
      <w:r>
        <w:rPr>
          <w:i/>
          <w:iCs/>
          <w:szCs w:val="22"/>
        </w:rPr>
        <w:t>IPAddress</w:t>
      </w:r>
      <w:r>
        <w:rPr>
          <w:szCs w:val="22"/>
        </w:rPr>
        <w:t xml:space="preserve"> and </w:t>
      </w:r>
      <w:r>
        <w:rPr>
          <w:i/>
          <w:iCs/>
          <w:szCs w:val="22"/>
        </w:rPr>
        <w:t>SubnetMask</w:t>
      </w:r>
    </w:p>
    <w:p w14:paraId="10E80D5E"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6A4BD85" w14:textId="77777777" w:rsidTr="0036130D">
        <w:trPr>
          <w:cantSplit/>
          <w:tblHeader/>
        </w:trPr>
        <w:tc>
          <w:tcPr>
            <w:tcW w:w="2107" w:type="dxa"/>
          </w:tcPr>
          <w:p w14:paraId="31557CB5" w14:textId="77777777" w:rsidR="00A62D3E" w:rsidRDefault="00A62D3E">
            <w:pPr>
              <w:pStyle w:val="TAH"/>
            </w:pPr>
            <w:r>
              <w:t>Parameter Name</w:t>
            </w:r>
          </w:p>
        </w:tc>
        <w:tc>
          <w:tcPr>
            <w:tcW w:w="3530" w:type="dxa"/>
          </w:tcPr>
          <w:p w14:paraId="379DF004" w14:textId="77777777" w:rsidR="00A62D3E" w:rsidRDefault="00A62D3E">
            <w:pPr>
              <w:pStyle w:val="TAH"/>
            </w:pPr>
            <w:r>
              <w:t>Description</w:t>
            </w:r>
          </w:p>
        </w:tc>
        <w:tc>
          <w:tcPr>
            <w:tcW w:w="1701" w:type="dxa"/>
          </w:tcPr>
          <w:p w14:paraId="410D8F23" w14:textId="77777777" w:rsidR="00A62D3E" w:rsidRDefault="00A62D3E">
            <w:pPr>
              <w:pStyle w:val="TAH"/>
            </w:pPr>
            <w:r>
              <w:t>Valid Values</w:t>
            </w:r>
          </w:p>
        </w:tc>
        <w:tc>
          <w:tcPr>
            <w:tcW w:w="1275" w:type="dxa"/>
          </w:tcPr>
          <w:p w14:paraId="403908B5" w14:textId="77777777" w:rsidR="00A62D3E" w:rsidRDefault="00A62D3E">
            <w:pPr>
              <w:pStyle w:val="TAH"/>
            </w:pPr>
            <w:r>
              <w:t>TDD/FDD</w:t>
            </w:r>
          </w:p>
        </w:tc>
        <w:tc>
          <w:tcPr>
            <w:tcW w:w="1276" w:type="dxa"/>
          </w:tcPr>
          <w:p w14:paraId="670FDD2C" w14:textId="77777777" w:rsidR="00A62D3E" w:rsidRDefault="00A62D3E">
            <w:pPr>
              <w:pStyle w:val="TAH"/>
            </w:pPr>
            <w:r>
              <w:t>Applicable to HNB</w:t>
            </w:r>
          </w:p>
        </w:tc>
      </w:tr>
      <w:tr w:rsidR="00A62D3E" w14:paraId="5195B493" w14:textId="77777777" w:rsidTr="0036130D">
        <w:trPr>
          <w:cantSplit/>
        </w:trPr>
        <w:tc>
          <w:tcPr>
            <w:tcW w:w="2107" w:type="dxa"/>
          </w:tcPr>
          <w:p w14:paraId="59077DAB" w14:textId="77777777" w:rsidR="00A62D3E" w:rsidRDefault="00A62D3E">
            <w:pPr>
              <w:pStyle w:val="TAL"/>
            </w:pPr>
            <w:r>
              <w:t>Status</w:t>
            </w:r>
          </w:p>
        </w:tc>
        <w:tc>
          <w:tcPr>
            <w:tcW w:w="3530" w:type="dxa"/>
          </w:tcPr>
          <w:p w14:paraId="0F6CE79C" w14:textId="77777777" w:rsidR="00A62D3E" w:rsidRDefault="00A62D3E">
            <w:pPr>
              <w:pStyle w:val="TAL"/>
            </w:pPr>
            <w:r>
              <w:t>The status of this IKE Security Association entry. Enumeration of:</w:t>
            </w:r>
          </w:p>
          <w:p w14:paraId="5FFE0105" w14:textId="77777777" w:rsidR="00A62D3E" w:rsidRDefault="00A62D3E">
            <w:pPr>
              <w:pStyle w:val="TAL"/>
            </w:pPr>
          </w:p>
          <w:p w14:paraId="2E7A033F" w14:textId="77777777" w:rsidR="00A62D3E" w:rsidRDefault="00A62D3E">
            <w:pPr>
              <w:pStyle w:val="TAL"/>
            </w:pPr>
          </w:p>
        </w:tc>
        <w:tc>
          <w:tcPr>
            <w:tcW w:w="1701" w:type="dxa"/>
          </w:tcPr>
          <w:p w14:paraId="19DB46FB" w14:textId="77777777" w:rsidR="00A62D3E" w:rsidRDefault="00A62D3E">
            <w:pPr>
              <w:pStyle w:val="TAL"/>
            </w:pPr>
            <w:r>
              <w:t>This is a string and can have one of the following:</w:t>
            </w:r>
          </w:p>
          <w:p w14:paraId="0C3EBC6A" w14:textId="77777777" w:rsidR="00A62D3E" w:rsidRDefault="00A62D3E" w:rsidP="0036130D">
            <w:pPr>
              <w:pStyle w:val="TAL"/>
              <w:ind w:left="175" w:hanging="175"/>
            </w:pPr>
            <w:r>
              <w:t>-</w:t>
            </w:r>
            <w:r>
              <w:tab/>
              <w:t>Disabled</w:t>
            </w:r>
          </w:p>
          <w:p w14:paraId="5DCEEEF2" w14:textId="77777777" w:rsidR="00A62D3E" w:rsidRDefault="00A62D3E" w:rsidP="0036130D">
            <w:pPr>
              <w:pStyle w:val="TAL"/>
              <w:ind w:left="175" w:hanging="175"/>
            </w:pPr>
            <w:r>
              <w:t>-</w:t>
            </w:r>
            <w:r>
              <w:tab/>
              <w:t>Active</w:t>
            </w:r>
          </w:p>
          <w:p w14:paraId="66B19BD8" w14:textId="77777777" w:rsidR="00A62D3E" w:rsidRDefault="00A62D3E" w:rsidP="0036130D">
            <w:pPr>
              <w:pStyle w:val="TAL"/>
              <w:ind w:left="175" w:hanging="175"/>
            </w:pPr>
            <w:r>
              <w:t>-</w:t>
            </w:r>
            <w:r>
              <w:tab/>
              <w:t>Completed</w:t>
            </w:r>
          </w:p>
          <w:p w14:paraId="46B496D1" w14:textId="77777777" w:rsidR="00A62D3E" w:rsidRDefault="00A62D3E" w:rsidP="0036130D">
            <w:pPr>
              <w:pStyle w:val="TAL"/>
              <w:ind w:left="175" w:hanging="175"/>
            </w:pPr>
            <w:r>
              <w:t>-</w:t>
            </w:r>
            <w:r>
              <w:tab/>
              <w:t>Progressing</w:t>
            </w:r>
          </w:p>
          <w:p w14:paraId="190AB89A" w14:textId="77777777" w:rsidR="00A62D3E" w:rsidRDefault="00A62D3E" w:rsidP="0036130D">
            <w:pPr>
              <w:pStyle w:val="TAL"/>
              <w:ind w:left="175" w:hanging="175"/>
            </w:pPr>
            <w:r>
              <w:t>-</w:t>
            </w:r>
            <w:r>
              <w:tab/>
              <w:t>Error (This value MAY be used by the CPE to indicate a locally defined error condition., OPTIONAL)</w:t>
            </w:r>
          </w:p>
        </w:tc>
        <w:tc>
          <w:tcPr>
            <w:tcW w:w="1275" w:type="dxa"/>
          </w:tcPr>
          <w:p w14:paraId="4B58BC45" w14:textId="77777777" w:rsidR="00A62D3E" w:rsidRDefault="00A62D3E">
            <w:pPr>
              <w:pStyle w:val="TAL"/>
            </w:pPr>
            <w:r w:rsidRPr="0036130D">
              <w:rPr>
                <w:color w:val="000000"/>
              </w:rPr>
              <w:t>TDD/FDD</w:t>
            </w:r>
          </w:p>
        </w:tc>
        <w:tc>
          <w:tcPr>
            <w:tcW w:w="1276" w:type="dxa"/>
          </w:tcPr>
          <w:p w14:paraId="263B721E" w14:textId="77777777" w:rsidR="00A62D3E" w:rsidRDefault="00A62D3E">
            <w:pPr>
              <w:pStyle w:val="TAL"/>
            </w:pPr>
            <w:r w:rsidRPr="0036130D">
              <w:rPr>
                <w:color w:val="000000"/>
              </w:rPr>
              <w:t>Yes</w:t>
            </w:r>
          </w:p>
        </w:tc>
      </w:tr>
      <w:tr w:rsidR="00A62D3E" w14:paraId="3B8BBF83" w14:textId="77777777" w:rsidTr="0036130D">
        <w:trPr>
          <w:cantSplit/>
        </w:trPr>
        <w:tc>
          <w:tcPr>
            <w:tcW w:w="2107" w:type="dxa"/>
          </w:tcPr>
          <w:p w14:paraId="773D56C6" w14:textId="77777777" w:rsidR="00A62D3E" w:rsidRDefault="00A62D3E">
            <w:pPr>
              <w:pStyle w:val="TAL"/>
            </w:pPr>
            <w:r>
              <w:t>PeerAddress</w:t>
            </w:r>
          </w:p>
        </w:tc>
        <w:tc>
          <w:tcPr>
            <w:tcW w:w="3530" w:type="dxa"/>
          </w:tcPr>
          <w:p w14:paraId="0736CEF0" w14:textId="77777777" w:rsidR="00A62D3E" w:rsidRDefault="00A62D3E">
            <w:pPr>
              <w:pStyle w:val="TAL"/>
            </w:pPr>
            <w:r>
              <w:t>The IP address of the peer SecGW.</w:t>
            </w:r>
          </w:p>
        </w:tc>
        <w:tc>
          <w:tcPr>
            <w:tcW w:w="1701" w:type="dxa"/>
          </w:tcPr>
          <w:p w14:paraId="5CAD7AF8" w14:textId="77777777" w:rsidR="00A62D3E" w:rsidRDefault="00A62D3E">
            <w:pPr>
              <w:pStyle w:val="TAL"/>
            </w:pPr>
            <w:r>
              <w:t>string</w:t>
            </w:r>
          </w:p>
        </w:tc>
        <w:tc>
          <w:tcPr>
            <w:tcW w:w="1275" w:type="dxa"/>
          </w:tcPr>
          <w:p w14:paraId="06535543" w14:textId="77777777" w:rsidR="00A62D3E" w:rsidRDefault="00A62D3E">
            <w:pPr>
              <w:pStyle w:val="TAL"/>
            </w:pPr>
            <w:r w:rsidRPr="0036130D">
              <w:rPr>
                <w:color w:val="000000"/>
              </w:rPr>
              <w:t>TDD/FDD</w:t>
            </w:r>
          </w:p>
        </w:tc>
        <w:tc>
          <w:tcPr>
            <w:tcW w:w="1276" w:type="dxa"/>
          </w:tcPr>
          <w:p w14:paraId="45FAA4A9" w14:textId="77777777" w:rsidR="00A62D3E" w:rsidRDefault="00A62D3E">
            <w:pPr>
              <w:pStyle w:val="TAL"/>
            </w:pPr>
            <w:r w:rsidRPr="0036130D">
              <w:rPr>
                <w:color w:val="000000"/>
              </w:rPr>
              <w:t>Yes</w:t>
            </w:r>
          </w:p>
        </w:tc>
      </w:tr>
      <w:tr w:rsidR="00A62D3E" w14:paraId="3566C3B3" w14:textId="77777777" w:rsidTr="0036130D">
        <w:trPr>
          <w:cantSplit/>
        </w:trPr>
        <w:tc>
          <w:tcPr>
            <w:tcW w:w="2107" w:type="dxa"/>
          </w:tcPr>
          <w:p w14:paraId="7B3ECF71" w14:textId="77777777" w:rsidR="00A62D3E" w:rsidRDefault="00A62D3E">
            <w:pPr>
              <w:pStyle w:val="TAL"/>
            </w:pPr>
            <w:r>
              <w:t>CreationTime</w:t>
            </w:r>
          </w:p>
        </w:tc>
        <w:tc>
          <w:tcPr>
            <w:tcW w:w="3530" w:type="dxa"/>
          </w:tcPr>
          <w:p w14:paraId="33A90D80" w14:textId="77777777" w:rsidR="00A62D3E" w:rsidRDefault="00A62D3E">
            <w:pPr>
              <w:pStyle w:val="TAL"/>
            </w:pPr>
            <w:r>
              <w:t>The time that the current IKE SA was set up.</w:t>
            </w:r>
          </w:p>
        </w:tc>
        <w:tc>
          <w:tcPr>
            <w:tcW w:w="1701" w:type="dxa"/>
          </w:tcPr>
          <w:p w14:paraId="7777AD41" w14:textId="77777777" w:rsidR="00A62D3E" w:rsidRDefault="00A62D3E">
            <w:pPr>
              <w:pStyle w:val="TAL"/>
            </w:pPr>
            <w:r>
              <w:t>dateTime</w:t>
            </w:r>
          </w:p>
        </w:tc>
        <w:tc>
          <w:tcPr>
            <w:tcW w:w="1275" w:type="dxa"/>
          </w:tcPr>
          <w:p w14:paraId="453E9AF0" w14:textId="77777777" w:rsidR="00A62D3E" w:rsidRDefault="00A62D3E">
            <w:pPr>
              <w:pStyle w:val="TAL"/>
            </w:pPr>
            <w:r w:rsidRPr="0036130D">
              <w:rPr>
                <w:color w:val="000000"/>
              </w:rPr>
              <w:t>TDD/FDD</w:t>
            </w:r>
          </w:p>
        </w:tc>
        <w:tc>
          <w:tcPr>
            <w:tcW w:w="1276" w:type="dxa"/>
          </w:tcPr>
          <w:p w14:paraId="0DCABAA3" w14:textId="77777777" w:rsidR="00A62D3E" w:rsidRDefault="00A62D3E">
            <w:pPr>
              <w:pStyle w:val="TAL"/>
            </w:pPr>
            <w:r w:rsidRPr="0036130D">
              <w:rPr>
                <w:color w:val="000000"/>
              </w:rPr>
              <w:t>Yes</w:t>
            </w:r>
          </w:p>
        </w:tc>
      </w:tr>
      <w:tr w:rsidR="00A62D3E" w14:paraId="5965AE97" w14:textId="77777777" w:rsidTr="0036130D">
        <w:trPr>
          <w:cantSplit/>
        </w:trPr>
        <w:tc>
          <w:tcPr>
            <w:tcW w:w="2107" w:type="dxa"/>
          </w:tcPr>
          <w:p w14:paraId="426E849E" w14:textId="77777777" w:rsidR="00A62D3E" w:rsidRDefault="00A62D3E">
            <w:pPr>
              <w:pStyle w:val="TAL"/>
            </w:pPr>
            <w:r>
              <w:t>IPAddress</w:t>
            </w:r>
          </w:p>
        </w:tc>
        <w:tc>
          <w:tcPr>
            <w:tcW w:w="3530" w:type="dxa"/>
          </w:tcPr>
          <w:p w14:paraId="24E26C07" w14:textId="77777777" w:rsidR="00A62D3E" w:rsidRDefault="00A62D3E">
            <w:pPr>
              <w:pStyle w:val="TAL"/>
            </w:pPr>
            <w:r>
              <w:t>The current IP address assigned to this interface by IKEv2.</w:t>
            </w:r>
          </w:p>
        </w:tc>
        <w:tc>
          <w:tcPr>
            <w:tcW w:w="1701" w:type="dxa"/>
          </w:tcPr>
          <w:p w14:paraId="1D571F16" w14:textId="77777777" w:rsidR="00A62D3E" w:rsidRDefault="00A62D3E">
            <w:pPr>
              <w:pStyle w:val="TAL"/>
            </w:pPr>
            <w:r>
              <w:t>string</w:t>
            </w:r>
          </w:p>
        </w:tc>
        <w:tc>
          <w:tcPr>
            <w:tcW w:w="1275" w:type="dxa"/>
          </w:tcPr>
          <w:p w14:paraId="325060F7" w14:textId="77777777" w:rsidR="00A62D3E" w:rsidRDefault="00A62D3E">
            <w:pPr>
              <w:pStyle w:val="TAL"/>
            </w:pPr>
            <w:r w:rsidRPr="0036130D">
              <w:rPr>
                <w:color w:val="000000"/>
              </w:rPr>
              <w:t>TDD/FDD</w:t>
            </w:r>
          </w:p>
        </w:tc>
        <w:tc>
          <w:tcPr>
            <w:tcW w:w="1276" w:type="dxa"/>
          </w:tcPr>
          <w:p w14:paraId="50A4B2A1" w14:textId="77777777" w:rsidR="00A62D3E" w:rsidRDefault="00A62D3E">
            <w:pPr>
              <w:pStyle w:val="TAL"/>
            </w:pPr>
            <w:r w:rsidRPr="0036130D">
              <w:rPr>
                <w:color w:val="000000"/>
              </w:rPr>
              <w:t>Yes</w:t>
            </w:r>
          </w:p>
        </w:tc>
      </w:tr>
      <w:tr w:rsidR="00A62D3E" w14:paraId="2A03299C" w14:textId="77777777" w:rsidTr="0036130D">
        <w:trPr>
          <w:cantSplit/>
        </w:trPr>
        <w:tc>
          <w:tcPr>
            <w:tcW w:w="2107" w:type="dxa"/>
          </w:tcPr>
          <w:p w14:paraId="2CE7CA79" w14:textId="77777777" w:rsidR="00A62D3E" w:rsidRDefault="00A62D3E">
            <w:pPr>
              <w:pStyle w:val="TAL"/>
            </w:pPr>
            <w:r>
              <w:t>SubnetMask</w:t>
            </w:r>
          </w:p>
        </w:tc>
        <w:tc>
          <w:tcPr>
            <w:tcW w:w="3530" w:type="dxa"/>
          </w:tcPr>
          <w:p w14:paraId="534F41D9" w14:textId="77777777" w:rsidR="00A62D3E" w:rsidRDefault="00A62D3E">
            <w:pPr>
              <w:pStyle w:val="TAL"/>
            </w:pPr>
            <w:r>
              <w:t>The current subnet mask assigned to this interface by IKEv2.</w:t>
            </w:r>
          </w:p>
        </w:tc>
        <w:tc>
          <w:tcPr>
            <w:tcW w:w="1701" w:type="dxa"/>
          </w:tcPr>
          <w:p w14:paraId="229DFD06" w14:textId="77777777" w:rsidR="00A62D3E" w:rsidRDefault="00A62D3E">
            <w:pPr>
              <w:pStyle w:val="TAL"/>
            </w:pPr>
            <w:r>
              <w:t>string</w:t>
            </w:r>
          </w:p>
        </w:tc>
        <w:tc>
          <w:tcPr>
            <w:tcW w:w="1275" w:type="dxa"/>
          </w:tcPr>
          <w:p w14:paraId="220084D5" w14:textId="77777777" w:rsidR="00A62D3E" w:rsidRDefault="00A62D3E">
            <w:pPr>
              <w:pStyle w:val="TAL"/>
            </w:pPr>
            <w:r w:rsidRPr="0036130D">
              <w:rPr>
                <w:color w:val="000000"/>
              </w:rPr>
              <w:t>TDD/FDD</w:t>
            </w:r>
          </w:p>
        </w:tc>
        <w:tc>
          <w:tcPr>
            <w:tcW w:w="1276" w:type="dxa"/>
          </w:tcPr>
          <w:p w14:paraId="08F494F5" w14:textId="77777777" w:rsidR="00A62D3E" w:rsidRDefault="00A62D3E">
            <w:pPr>
              <w:pStyle w:val="TAL"/>
            </w:pPr>
            <w:r w:rsidRPr="0036130D">
              <w:rPr>
                <w:color w:val="000000"/>
              </w:rPr>
              <w:t>Yes</w:t>
            </w:r>
          </w:p>
        </w:tc>
      </w:tr>
      <w:tr w:rsidR="00A62D3E" w14:paraId="4588B838" w14:textId="77777777" w:rsidTr="0036130D">
        <w:trPr>
          <w:cantSplit/>
        </w:trPr>
        <w:tc>
          <w:tcPr>
            <w:tcW w:w="2107" w:type="dxa"/>
          </w:tcPr>
          <w:p w14:paraId="56601EC3" w14:textId="77777777" w:rsidR="00A62D3E" w:rsidRDefault="00A62D3E">
            <w:pPr>
              <w:pStyle w:val="TAL"/>
            </w:pPr>
            <w:r>
              <w:t>DNSServers</w:t>
            </w:r>
          </w:p>
        </w:tc>
        <w:tc>
          <w:tcPr>
            <w:tcW w:w="3530" w:type="dxa"/>
          </w:tcPr>
          <w:p w14:paraId="4088F78E" w14:textId="77777777" w:rsidR="00A62D3E" w:rsidRDefault="00A62D3E">
            <w:pPr>
              <w:pStyle w:val="TAL"/>
            </w:pPr>
            <w:r>
              <w:t>Comma-separated list (maximum length 256) of IPAddresses. Each item is an IP Address of a DNS server for this interface assigned to this interface by IKEv2.</w:t>
            </w:r>
          </w:p>
        </w:tc>
        <w:tc>
          <w:tcPr>
            <w:tcW w:w="1701" w:type="dxa"/>
          </w:tcPr>
          <w:p w14:paraId="618DDED2" w14:textId="77777777" w:rsidR="00A62D3E" w:rsidRDefault="00A62D3E">
            <w:pPr>
              <w:pStyle w:val="TAL"/>
            </w:pPr>
            <w:r>
              <w:t>string (256)</w:t>
            </w:r>
          </w:p>
        </w:tc>
        <w:tc>
          <w:tcPr>
            <w:tcW w:w="1275" w:type="dxa"/>
          </w:tcPr>
          <w:p w14:paraId="1AAA0F22" w14:textId="77777777" w:rsidR="00A62D3E" w:rsidRDefault="00A62D3E">
            <w:pPr>
              <w:pStyle w:val="TAL"/>
            </w:pPr>
            <w:r w:rsidRPr="0036130D">
              <w:rPr>
                <w:color w:val="000000"/>
              </w:rPr>
              <w:t>TDD/FDD</w:t>
            </w:r>
          </w:p>
        </w:tc>
        <w:tc>
          <w:tcPr>
            <w:tcW w:w="1276" w:type="dxa"/>
          </w:tcPr>
          <w:p w14:paraId="091353F6" w14:textId="77777777" w:rsidR="00A62D3E" w:rsidRDefault="00A62D3E">
            <w:pPr>
              <w:pStyle w:val="TAL"/>
            </w:pPr>
            <w:r w:rsidRPr="0036130D">
              <w:rPr>
                <w:color w:val="000000"/>
              </w:rPr>
              <w:t>Yes</w:t>
            </w:r>
          </w:p>
        </w:tc>
      </w:tr>
      <w:tr w:rsidR="00A62D3E" w14:paraId="3A314ABE" w14:textId="77777777" w:rsidTr="0036130D">
        <w:trPr>
          <w:cantSplit/>
        </w:trPr>
        <w:tc>
          <w:tcPr>
            <w:tcW w:w="2107" w:type="dxa"/>
          </w:tcPr>
          <w:p w14:paraId="29100A7F" w14:textId="77777777" w:rsidR="00A62D3E" w:rsidRDefault="00A62D3E">
            <w:pPr>
              <w:pStyle w:val="TAL"/>
            </w:pPr>
            <w:r>
              <w:t>DHCPServers</w:t>
            </w:r>
          </w:p>
        </w:tc>
        <w:tc>
          <w:tcPr>
            <w:tcW w:w="3530" w:type="dxa"/>
          </w:tcPr>
          <w:p w14:paraId="676F6EEB" w14:textId="77777777" w:rsidR="00A62D3E" w:rsidRDefault="00A62D3E">
            <w:pPr>
              <w:pStyle w:val="TAL"/>
            </w:pPr>
            <w:r>
              <w:t>Comma-separated list (maximum length 256) of IPAddresses. Each item is an IP address of a DHCP server for this interface.</w:t>
            </w:r>
          </w:p>
          <w:p w14:paraId="38FF23D5" w14:textId="77777777" w:rsidR="00A62D3E" w:rsidRDefault="00A62D3E">
            <w:pPr>
              <w:pStyle w:val="TAL"/>
            </w:pPr>
            <w:r>
              <w:t>A non empty list instructs the CPE to send any internal DHCP request to the address contained within this parameter.</w:t>
            </w:r>
          </w:p>
        </w:tc>
        <w:tc>
          <w:tcPr>
            <w:tcW w:w="1701" w:type="dxa"/>
          </w:tcPr>
          <w:p w14:paraId="2F0E82E3" w14:textId="77777777" w:rsidR="00A62D3E" w:rsidRDefault="00A62D3E">
            <w:pPr>
              <w:pStyle w:val="TAL"/>
            </w:pPr>
            <w:r>
              <w:t>string (256)</w:t>
            </w:r>
          </w:p>
        </w:tc>
        <w:tc>
          <w:tcPr>
            <w:tcW w:w="1275" w:type="dxa"/>
          </w:tcPr>
          <w:p w14:paraId="5AC01681" w14:textId="77777777" w:rsidR="00A62D3E" w:rsidRDefault="00A62D3E">
            <w:pPr>
              <w:pStyle w:val="TAL"/>
            </w:pPr>
            <w:r w:rsidRPr="0036130D">
              <w:rPr>
                <w:color w:val="000000"/>
              </w:rPr>
              <w:t>TDD/FDD</w:t>
            </w:r>
          </w:p>
        </w:tc>
        <w:tc>
          <w:tcPr>
            <w:tcW w:w="1276" w:type="dxa"/>
          </w:tcPr>
          <w:p w14:paraId="162C3D1D" w14:textId="77777777" w:rsidR="00A62D3E" w:rsidRDefault="00A62D3E">
            <w:pPr>
              <w:pStyle w:val="TAL"/>
            </w:pPr>
            <w:r w:rsidRPr="0036130D">
              <w:rPr>
                <w:color w:val="000000"/>
              </w:rPr>
              <w:t>Yes</w:t>
            </w:r>
          </w:p>
        </w:tc>
      </w:tr>
      <w:tr w:rsidR="00A62D3E" w14:paraId="31C73234" w14:textId="77777777" w:rsidTr="0036130D">
        <w:trPr>
          <w:cantSplit/>
        </w:trPr>
        <w:tc>
          <w:tcPr>
            <w:tcW w:w="2107" w:type="dxa"/>
          </w:tcPr>
          <w:p w14:paraId="100D2043" w14:textId="77777777" w:rsidR="00A62D3E" w:rsidRDefault="00A62D3E">
            <w:pPr>
              <w:pStyle w:val="TAL"/>
            </w:pPr>
            <w:r>
              <w:t>IntegrityErrors</w:t>
            </w:r>
          </w:p>
        </w:tc>
        <w:tc>
          <w:tcPr>
            <w:tcW w:w="3530" w:type="dxa"/>
          </w:tcPr>
          <w:p w14:paraId="629B5785" w14:textId="77777777" w:rsidR="00A62D3E" w:rsidRDefault="00A62D3E">
            <w:pPr>
              <w:pStyle w:val="TAL"/>
            </w:pPr>
            <w:r>
              <w:t>The number of inbound packets discarded by the IKE SA due to Integrity checking errors.</w:t>
            </w:r>
          </w:p>
        </w:tc>
        <w:tc>
          <w:tcPr>
            <w:tcW w:w="1701" w:type="dxa"/>
          </w:tcPr>
          <w:p w14:paraId="7C797775" w14:textId="77777777" w:rsidR="00A62D3E" w:rsidRDefault="00A62D3E">
            <w:pPr>
              <w:pStyle w:val="TAL"/>
            </w:pPr>
            <w:r>
              <w:t>Integer value greater than or equal to 0.</w:t>
            </w:r>
          </w:p>
        </w:tc>
        <w:tc>
          <w:tcPr>
            <w:tcW w:w="1275" w:type="dxa"/>
          </w:tcPr>
          <w:p w14:paraId="5AE8C428" w14:textId="77777777" w:rsidR="00A62D3E" w:rsidRDefault="00A62D3E">
            <w:pPr>
              <w:pStyle w:val="TAL"/>
            </w:pPr>
            <w:r w:rsidRPr="0036130D">
              <w:rPr>
                <w:color w:val="000000"/>
              </w:rPr>
              <w:t>TDD/FDD</w:t>
            </w:r>
          </w:p>
        </w:tc>
        <w:tc>
          <w:tcPr>
            <w:tcW w:w="1276" w:type="dxa"/>
          </w:tcPr>
          <w:p w14:paraId="2EBA07BA" w14:textId="77777777" w:rsidR="00A62D3E" w:rsidRDefault="00A62D3E">
            <w:pPr>
              <w:pStyle w:val="TAL"/>
            </w:pPr>
            <w:r w:rsidRPr="0036130D">
              <w:rPr>
                <w:color w:val="000000"/>
              </w:rPr>
              <w:t>Yes</w:t>
            </w:r>
          </w:p>
        </w:tc>
      </w:tr>
      <w:tr w:rsidR="00A62D3E" w14:paraId="3FFF0ADB" w14:textId="77777777" w:rsidTr="0036130D">
        <w:trPr>
          <w:cantSplit/>
        </w:trPr>
        <w:tc>
          <w:tcPr>
            <w:tcW w:w="2107" w:type="dxa"/>
          </w:tcPr>
          <w:p w14:paraId="41DDC13E" w14:textId="77777777" w:rsidR="00A62D3E" w:rsidRDefault="00A62D3E">
            <w:pPr>
              <w:pStyle w:val="TAL"/>
            </w:pPr>
            <w:r>
              <w:t>OtherErrors</w:t>
            </w:r>
          </w:p>
        </w:tc>
        <w:tc>
          <w:tcPr>
            <w:tcW w:w="3530" w:type="dxa"/>
          </w:tcPr>
          <w:p w14:paraId="734B44E2" w14:textId="77777777" w:rsidR="00A62D3E" w:rsidRDefault="00A62D3E">
            <w:pPr>
              <w:pStyle w:val="TAL"/>
            </w:pPr>
            <w:r>
              <w:t>The number of inbound packets discarded by the IKE SA due to other errors, such as anti-replay errors.</w:t>
            </w:r>
          </w:p>
        </w:tc>
        <w:tc>
          <w:tcPr>
            <w:tcW w:w="1701" w:type="dxa"/>
          </w:tcPr>
          <w:p w14:paraId="299E7861" w14:textId="77777777" w:rsidR="00A62D3E" w:rsidRDefault="00A62D3E">
            <w:pPr>
              <w:pStyle w:val="TAL"/>
            </w:pPr>
            <w:r>
              <w:t>Integer value greater than or equal to 0.</w:t>
            </w:r>
          </w:p>
        </w:tc>
        <w:tc>
          <w:tcPr>
            <w:tcW w:w="1275" w:type="dxa"/>
          </w:tcPr>
          <w:p w14:paraId="3F7CF8D4" w14:textId="77777777" w:rsidR="00A62D3E" w:rsidRDefault="00A62D3E">
            <w:pPr>
              <w:pStyle w:val="TAL"/>
            </w:pPr>
            <w:r w:rsidRPr="0036130D">
              <w:rPr>
                <w:color w:val="000000"/>
              </w:rPr>
              <w:t>TDD/FDD</w:t>
            </w:r>
          </w:p>
        </w:tc>
        <w:tc>
          <w:tcPr>
            <w:tcW w:w="1276" w:type="dxa"/>
          </w:tcPr>
          <w:p w14:paraId="3862C3D1" w14:textId="77777777" w:rsidR="00A62D3E" w:rsidRDefault="00A62D3E">
            <w:pPr>
              <w:pStyle w:val="TAL"/>
            </w:pPr>
            <w:r w:rsidRPr="0036130D">
              <w:rPr>
                <w:color w:val="000000"/>
              </w:rPr>
              <w:t>Yes</w:t>
            </w:r>
          </w:p>
        </w:tc>
      </w:tr>
      <w:tr w:rsidR="00A62D3E" w14:paraId="2A8E9E12" w14:textId="77777777" w:rsidTr="0036130D">
        <w:trPr>
          <w:cantSplit/>
        </w:trPr>
        <w:tc>
          <w:tcPr>
            <w:tcW w:w="2107" w:type="dxa"/>
          </w:tcPr>
          <w:p w14:paraId="36505CE9" w14:textId="77777777" w:rsidR="00A62D3E" w:rsidRDefault="00A62D3E">
            <w:pPr>
              <w:pStyle w:val="TAL"/>
            </w:pPr>
            <w:r>
              <w:t>AuthErrors</w:t>
            </w:r>
          </w:p>
        </w:tc>
        <w:tc>
          <w:tcPr>
            <w:tcW w:w="3530" w:type="dxa"/>
          </w:tcPr>
          <w:p w14:paraId="440918F5" w14:textId="77777777" w:rsidR="00A62D3E" w:rsidRDefault="00A62D3E">
            <w:pPr>
              <w:pStyle w:val="TAL"/>
            </w:pPr>
            <w:r>
              <w:t>The number of inbound packets discarded by the IKE SA due to authentication errors.</w:t>
            </w:r>
          </w:p>
        </w:tc>
        <w:tc>
          <w:tcPr>
            <w:tcW w:w="1701" w:type="dxa"/>
          </w:tcPr>
          <w:p w14:paraId="2C0F3F54" w14:textId="77777777" w:rsidR="00A62D3E" w:rsidRDefault="00A62D3E">
            <w:pPr>
              <w:pStyle w:val="TAL"/>
            </w:pPr>
            <w:r>
              <w:t>Integer value greater than or equal to 0.</w:t>
            </w:r>
          </w:p>
        </w:tc>
        <w:tc>
          <w:tcPr>
            <w:tcW w:w="1275" w:type="dxa"/>
          </w:tcPr>
          <w:p w14:paraId="5FFD4890" w14:textId="77777777" w:rsidR="00A62D3E" w:rsidRDefault="00A62D3E">
            <w:pPr>
              <w:pStyle w:val="TAL"/>
            </w:pPr>
            <w:r w:rsidRPr="0036130D">
              <w:rPr>
                <w:color w:val="000000"/>
              </w:rPr>
              <w:t>TDD/FDD</w:t>
            </w:r>
          </w:p>
        </w:tc>
        <w:tc>
          <w:tcPr>
            <w:tcW w:w="1276" w:type="dxa"/>
          </w:tcPr>
          <w:p w14:paraId="12D5AE5B" w14:textId="77777777" w:rsidR="00A62D3E" w:rsidRDefault="00A62D3E">
            <w:pPr>
              <w:pStyle w:val="TAL"/>
            </w:pPr>
            <w:r w:rsidRPr="0036130D">
              <w:rPr>
                <w:color w:val="000000"/>
              </w:rPr>
              <w:t>Yes</w:t>
            </w:r>
          </w:p>
        </w:tc>
      </w:tr>
    </w:tbl>
    <w:p w14:paraId="3C52D72E" w14:textId="77777777" w:rsidR="00A62D3E" w:rsidRDefault="00A62D3E">
      <w:pPr>
        <w:pStyle w:val="FP"/>
        <w:rPr>
          <w:lang w:eastAsia="zh-CN"/>
        </w:rPr>
      </w:pPr>
    </w:p>
    <w:p w14:paraId="5115D3DB" w14:textId="77777777" w:rsidR="00A62D3E" w:rsidRDefault="00A62D3E">
      <w:pPr>
        <w:pStyle w:val="Heading4"/>
      </w:pPr>
      <w:bookmarkStart w:id="72" w:name="_Toc406675314"/>
      <w:r>
        <w:lastRenderedPageBreak/>
        <w:t>6.1.14.5</w:t>
      </w:r>
      <w:r>
        <w:tab/>
        <w:t>Child IPsec Security Association Table</w:t>
      </w:r>
      <w:bookmarkEnd w:id="72"/>
    </w:p>
    <w:p w14:paraId="4D6D51B9" w14:textId="77777777" w:rsidR="00A62D3E" w:rsidRDefault="00A62D3E">
      <w:pPr>
        <w:keepNext/>
        <w:keepLines/>
      </w:pPr>
      <w:r>
        <w:rPr>
          <w:szCs w:val="22"/>
        </w:rPr>
        <w:t xml:space="preserve">This Table contains Child IPsec Security Association (RFC 4301). At most one entry in this table can exist with a given value for </w:t>
      </w:r>
      <w:r>
        <w:rPr>
          <w:i/>
          <w:iCs/>
          <w:szCs w:val="22"/>
        </w:rPr>
        <w:t>Security Parameter Index</w:t>
      </w:r>
      <w:r>
        <w:t>.</w:t>
      </w:r>
    </w:p>
    <w:p w14:paraId="75E505E3"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914A5AB" w14:textId="77777777" w:rsidTr="0036130D">
        <w:trPr>
          <w:cantSplit/>
          <w:tblHeader/>
        </w:trPr>
        <w:tc>
          <w:tcPr>
            <w:tcW w:w="2107" w:type="dxa"/>
          </w:tcPr>
          <w:p w14:paraId="6E1FD3F1" w14:textId="77777777" w:rsidR="00A62D3E" w:rsidRDefault="00A62D3E">
            <w:pPr>
              <w:pStyle w:val="TAH"/>
            </w:pPr>
            <w:r>
              <w:t>Parameter Name</w:t>
            </w:r>
          </w:p>
        </w:tc>
        <w:tc>
          <w:tcPr>
            <w:tcW w:w="3530" w:type="dxa"/>
          </w:tcPr>
          <w:p w14:paraId="5612B5C4" w14:textId="77777777" w:rsidR="00A62D3E" w:rsidRDefault="00A62D3E">
            <w:pPr>
              <w:pStyle w:val="TAH"/>
            </w:pPr>
            <w:r>
              <w:t>Description</w:t>
            </w:r>
          </w:p>
        </w:tc>
        <w:tc>
          <w:tcPr>
            <w:tcW w:w="1701" w:type="dxa"/>
          </w:tcPr>
          <w:p w14:paraId="26D40BBA" w14:textId="77777777" w:rsidR="00A62D3E" w:rsidRDefault="00A62D3E">
            <w:pPr>
              <w:pStyle w:val="TAH"/>
            </w:pPr>
            <w:r>
              <w:t>Valid Values</w:t>
            </w:r>
          </w:p>
        </w:tc>
        <w:tc>
          <w:tcPr>
            <w:tcW w:w="1275" w:type="dxa"/>
          </w:tcPr>
          <w:p w14:paraId="2FD2AB26" w14:textId="77777777" w:rsidR="00A62D3E" w:rsidRDefault="00A62D3E">
            <w:pPr>
              <w:pStyle w:val="TAH"/>
            </w:pPr>
            <w:r>
              <w:t>TDD/FDD</w:t>
            </w:r>
          </w:p>
        </w:tc>
        <w:tc>
          <w:tcPr>
            <w:tcW w:w="1276" w:type="dxa"/>
          </w:tcPr>
          <w:p w14:paraId="3FFC9CB5" w14:textId="77777777" w:rsidR="00A62D3E" w:rsidRDefault="00A62D3E">
            <w:pPr>
              <w:pStyle w:val="TAH"/>
            </w:pPr>
            <w:r>
              <w:t>Applicable to HNB</w:t>
            </w:r>
          </w:p>
        </w:tc>
      </w:tr>
      <w:tr w:rsidR="00A62D3E" w14:paraId="36B5DE23" w14:textId="77777777" w:rsidTr="0036130D">
        <w:trPr>
          <w:cantSplit/>
        </w:trPr>
        <w:tc>
          <w:tcPr>
            <w:tcW w:w="2107" w:type="dxa"/>
          </w:tcPr>
          <w:p w14:paraId="082469C4" w14:textId="77777777" w:rsidR="00A62D3E" w:rsidRDefault="00A62D3E">
            <w:pPr>
              <w:pStyle w:val="TAL"/>
            </w:pPr>
            <w:r>
              <w:t>ParentID</w:t>
            </w:r>
          </w:p>
        </w:tc>
        <w:tc>
          <w:tcPr>
            <w:tcW w:w="3530" w:type="dxa"/>
          </w:tcPr>
          <w:p w14:paraId="77FA331B" w14:textId="77777777" w:rsidR="00A62D3E" w:rsidRDefault="00A62D3E">
            <w:pPr>
              <w:pStyle w:val="TAL"/>
            </w:pPr>
            <w:r>
              <w:t xml:space="preserve">The value MUST be the instance number of a row in the </w:t>
            </w:r>
            <w:r w:rsidRPr="0036130D">
              <w:rPr>
                <w:i/>
                <w:iCs/>
              </w:rPr>
              <w:t>.Transport.Tunnel.IKESA</w:t>
            </w:r>
            <w:r>
              <w:t xml:space="preserve"> table, or else be 0 if no row is currently referenced. If the referenced row is deleted, the parameter value MUST be set to 0.</w:t>
            </w:r>
          </w:p>
        </w:tc>
        <w:tc>
          <w:tcPr>
            <w:tcW w:w="1701" w:type="dxa"/>
          </w:tcPr>
          <w:p w14:paraId="548787C5" w14:textId="77777777" w:rsidR="00A62D3E" w:rsidRDefault="00A62D3E">
            <w:pPr>
              <w:pStyle w:val="TAL"/>
            </w:pPr>
            <w:r>
              <w:t>Integer value greater than or equal to 0</w:t>
            </w:r>
          </w:p>
        </w:tc>
        <w:tc>
          <w:tcPr>
            <w:tcW w:w="1275" w:type="dxa"/>
          </w:tcPr>
          <w:p w14:paraId="6E707F3C" w14:textId="77777777" w:rsidR="00A62D3E" w:rsidRDefault="00A62D3E">
            <w:pPr>
              <w:pStyle w:val="TAL"/>
            </w:pPr>
            <w:r w:rsidRPr="0036130D">
              <w:rPr>
                <w:color w:val="000000"/>
              </w:rPr>
              <w:t>FFS</w:t>
            </w:r>
          </w:p>
        </w:tc>
        <w:tc>
          <w:tcPr>
            <w:tcW w:w="1276" w:type="dxa"/>
          </w:tcPr>
          <w:p w14:paraId="6CCE0580" w14:textId="77777777" w:rsidR="00A62D3E" w:rsidRDefault="00A62D3E">
            <w:pPr>
              <w:pStyle w:val="TAL"/>
            </w:pPr>
            <w:r>
              <w:t>Yes</w:t>
            </w:r>
          </w:p>
        </w:tc>
      </w:tr>
      <w:tr w:rsidR="00A62D3E" w14:paraId="04D728B4" w14:textId="77777777" w:rsidTr="0036130D">
        <w:trPr>
          <w:cantSplit/>
        </w:trPr>
        <w:tc>
          <w:tcPr>
            <w:tcW w:w="2107" w:type="dxa"/>
          </w:tcPr>
          <w:p w14:paraId="7A17A812" w14:textId="77777777" w:rsidR="00A62D3E" w:rsidRDefault="00A62D3E">
            <w:pPr>
              <w:pStyle w:val="TAL"/>
            </w:pPr>
            <w:r>
              <w:t>SPI</w:t>
            </w:r>
          </w:p>
        </w:tc>
        <w:tc>
          <w:tcPr>
            <w:tcW w:w="3530" w:type="dxa"/>
          </w:tcPr>
          <w:p w14:paraId="7897C60D" w14:textId="77777777" w:rsidR="00A62D3E" w:rsidRDefault="00A62D3E">
            <w:pPr>
              <w:pStyle w:val="TAL"/>
            </w:pPr>
            <w:r>
              <w:t>SPI value of the Child SA.</w:t>
            </w:r>
          </w:p>
        </w:tc>
        <w:tc>
          <w:tcPr>
            <w:tcW w:w="1701" w:type="dxa"/>
          </w:tcPr>
          <w:p w14:paraId="7195E950" w14:textId="77777777" w:rsidR="00A62D3E" w:rsidRDefault="00A62D3E">
            <w:pPr>
              <w:pStyle w:val="TAL"/>
            </w:pPr>
            <w:r>
              <w:t>Integer value greater than or equal to 0</w:t>
            </w:r>
          </w:p>
        </w:tc>
        <w:tc>
          <w:tcPr>
            <w:tcW w:w="1275" w:type="dxa"/>
          </w:tcPr>
          <w:p w14:paraId="1F24A75D" w14:textId="77777777" w:rsidR="00A62D3E" w:rsidRDefault="00A62D3E">
            <w:pPr>
              <w:pStyle w:val="TAL"/>
            </w:pPr>
            <w:r w:rsidRPr="0036130D">
              <w:rPr>
                <w:color w:val="000000"/>
              </w:rPr>
              <w:t>FFS</w:t>
            </w:r>
          </w:p>
        </w:tc>
        <w:tc>
          <w:tcPr>
            <w:tcW w:w="1276" w:type="dxa"/>
          </w:tcPr>
          <w:p w14:paraId="5C3553A8" w14:textId="77777777" w:rsidR="00A62D3E" w:rsidRDefault="00A62D3E">
            <w:pPr>
              <w:pStyle w:val="TAL"/>
            </w:pPr>
            <w:r>
              <w:t>Yes</w:t>
            </w:r>
          </w:p>
        </w:tc>
      </w:tr>
      <w:tr w:rsidR="00A62D3E" w14:paraId="37DA2999" w14:textId="77777777" w:rsidTr="0036130D">
        <w:trPr>
          <w:cantSplit/>
        </w:trPr>
        <w:tc>
          <w:tcPr>
            <w:tcW w:w="2107" w:type="dxa"/>
          </w:tcPr>
          <w:p w14:paraId="4D413E9B" w14:textId="77777777" w:rsidR="00A62D3E" w:rsidRDefault="00A62D3E">
            <w:pPr>
              <w:pStyle w:val="TAL"/>
            </w:pPr>
            <w:r>
              <w:t>DirectionOutbound</w:t>
            </w:r>
          </w:p>
        </w:tc>
        <w:tc>
          <w:tcPr>
            <w:tcW w:w="3530" w:type="dxa"/>
          </w:tcPr>
          <w:p w14:paraId="5B0BA982" w14:textId="77777777" w:rsidR="00A62D3E" w:rsidRDefault="00A62D3E">
            <w:pPr>
              <w:pStyle w:val="TAL"/>
            </w:pPr>
            <w:r>
              <w:t>Traffic Direction.</w:t>
            </w:r>
          </w:p>
          <w:p w14:paraId="6972BAF6" w14:textId="77777777" w:rsidR="00A62D3E" w:rsidRDefault="00A62D3E">
            <w:pPr>
              <w:pStyle w:val="TAL"/>
            </w:pPr>
            <w:r>
              <w:t>.</w:t>
            </w:r>
          </w:p>
        </w:tc>
        <w:tc>
          <w:tcPr>
            <w:tcW w:w="1701" w:type="dxa"/>
          </w:tcPr>
          <w:p w14:paraId="717B6E4B" w14:textId="77777777" w:rsidR="00A62D3E" w:rsidRDefault="00A62D3E">
            <w:pPr>
              <w:pStyle w:val="TAL"/>
            </w:pPr>
            <w:r>
              <w:t>This is a Boolean value and can be:</w:t>
            </w:r>
          </w:p>
          <w:p w14:paraId="274327E9" w14:textId="77777777" w:rsidR="00A62D3E" w:rsidRDefault="00A62D3E" w:rsidP="0036130D">
            <w:pPr>
              <w:pStyle w:val="TAL"/>
              <w:ind w:left="175" w:hanging="175"/>
            </w:pPr>
            <w:r>
              <w:t>-</w:t>
            </w:r>
            <w:r>
              <w:tab/>
              <w:t>True</w:t>
            </w:r>
          </w:p>
          <w:p w14:paraId="565EE870" w14:textId="77777777" w:rsidR="00A62D3E" w:rsidRDefault="00A62D3E" w:rsidP="0036130D">
            <w:pPr>
              <w:pStyle w:val="TAL"/>
              <w:ind w:left="175" w:hanging="175"/>
            </w:pPr>
            <w:r>
              <w:t>-</w:t>
            </w:r>
            <w:r>
              <w:tab/>
              <w:t>False</w:t>
            </w:r>
          </w:p>
          <w:p w14:paraId="120805E1" w14:textId="77777777" w:rsidR="00A62D3E" w:rsidRDefault="00A62D3E">
            <w:pPr>
              <w:pStyle w:val="TAL"/>
            </w:pPr>
            <w:r>
              <w:t xml:space="preserve">If </w:t>
            </w:r>
            <w:r w:rsidRPr="0036130D">
              <w:rPr>
                <w:i/>
                <w:iCs/>
              </w:rPr>
              <w:t>true</w:t>
            </w:r>
            <w:r>
              <w:t xml:space="preserve"> this Child SA refers to outbound traffic.</w:t>
            </w:r>
          </w:p>
          <w:p w14:paraId="58D63F82" w14:textId="77777777" w:rsidR="00A62D3E" w:rsidRDefault="00A62D3E">
            <w:pPr>
              <w:pStyle w:val="TAL"/>
            </w:pPr>
            <w:r>
              <w:t xml:space="preserve">If </w:t>
            </w:r>
            <w:r w:rsidRPr="0036130D">
              <w:rPr>
                <w:i/>
                <w:iCs/>
              </w:rPr>
              <w:t>false</w:t>
            </w:r>
            <w:r>
              <w:t xml:space="preserve"> this Child SA refers to inbound traffic</w:t>
            </w:r>
          </w:p>
        </w:tc>
        <w:tc>
          <w:tcPr>
            <w:tcW w:w="1275" w:type="dxa"/>
          </w:tcPr>
          <w:p w14:paraId="2E4F55F7" w14:textId="77777777" w:rsidR="00A62D3E" w:rsidRDefault="00A62D3E">
            <w:pPr>
              <w:pStyle w:val="TAL"/>
            </w:pPr>
            <w:r w:rsidRPr="0036130D">
              <w:rPr>
                <w:color w:val="000000"/>
              </w:rPr>
              <w:t>FFS</w:t>
            </w:r>
          </w:p>
        </w:tc>
        <w:tc>
          <w:tcPr>
            <w:tcW w:w="1276" w:type="dxa"/>
          </w:tcPr>
          <w:p w14:paraId="34A1A23F" w14:textId="77777777" w:rsidR="00A62D3E" w:rsidRDefault="00A62D3E">
            <w:pPr>
              <w:pStyle w:val="TAL"/>
            </w:pPr>
            <w:r>
              <w:t>Yes</w:t>
            </w:r>
          </w:p>
        </w:tc>
      </w:tr>
      <w:tr w:rsidR="00A62D3E" w14:paraId="6ADE8872" w14:textId="77777777" w:rsidTr="0036130D">
        <w:trPr>
          <w:cantSplit/>
        </w:trPr>
        <w:tc>
          <w:tcPr>
            <w:tcW w:w="2107" w:type="dxa"/>
          </w:tcPr>
          <w:p w14:paraId="477A9CD6" w14:textId="77777777" w:rsidR="00A62D3E" w:rsidRDefault="00A62D3E">
            <w:pPr>
              <w:pStyle w:val="TAL"/>
            </w:pPr>
            <w:r>
              <w:t>CreationTime</w:t>
            </w:r>
          </w:p>
        </w:tc>
        <w:tc>
          <w:tcPr>
            <w:tcW w:w="3530" w:type="dxa"/>
          </w:tcPr>
          <w:p w14:paraId="45DF97CE" w14:textId="77777777" w:rsidR="00A62D3E" w:rsidRDefault="00A62D3E">
            <w:pPr>
              <w:pStyle w:val="TAL"/>
            </w:pPr>
            <w:r>
              <w:t>The time that the current Child SA was set up.</w:t>
            </w:r>
          </w:p>
        </w:tc>
        <w:tc>
          <w:tcPr>
            <w:tcW w:w="1701" w:type="dxa"/>
          </w:tcPr>
          <w:p w14:paraId="2DCFA06A" w14:textId="77777777" w:rsidR="00A62D3E" w:rsidRDefault="00A62D3E">
            <w:pPr>
              <w:pStyle w:val="TAL"/>
            </w:pPr>
            <w:r>
              <w:t>dateTime</w:t>
            </w:r>
          </w:p>
        </w:tc>
        <w:tc>
          <w:tcPr>
            <w:tcW w:w="1275" w:type="dxa"/>
          </w:tcPr>
          <w:p w14:paraId="1149CF8A" w14:textId="77777777" w:rsidR="00A62D3E" w:rsidRDefault="00A62D3E">
            <w:pPr>
              <w:pStyle w:val="TAL"/>
            </w:pPr>
            <w:r w:rsidRPr="0036130D">
              <w:rPr>
                <w:color w:val="000000"/>
              </w:rPr>
              <w:t>FFS</w:t>
            </w:r>
          </w:p>
        </w:tc>
        <w:tc>
          <w:tcPr>
            <w:tcW w:w="1276" w:type="dxa"/>
          </w:tcPr>
          <w:p w14:paraId="57AB8A1E" w14:textId="77777777" w:rsidR="00A62D3E" w:rsidRDefault="00A62D3E">
            <w:pPr>
              <w:pStyle w:val="TAL"/>
            </w:pPr>
            <w:r>
              <w:t>Yes</w:t>
            </w:r>
          </w:p>
        </w:tc>
      </w:tr>
      <w:tr w:rsidR="00A62D3E" w14:paraId="453A189D" w14:textId="77777777" w:rsidTr="0036130D">
        <w:trPr>
          <w:cantSplit/>
        </w:trPr>
        <w:tc>
          <w:tcPr>
            <w:tcW w:w="2107" w:type="dxa"/>
          </w:tcPr>
          <w:p w14:paraId="76257EAA" w14:textId="77777777" w:rsidR="00A62D3E" w:rsidRDefault="00A62D3E">
            <w:pPr>
              <w:pStyle w:val="TAL"/>
            </w:pPr>
            <w:r>
              <w:t>Traffic</w:t>
            </w:r>
          </w:p>
        </w:tc>
        <w:tc>
          <w:tcPr>
            <w:tcW w:w="3530" w:type="dxa"/>
          </w:tcPr>
          <w:p w14:paraId="17792656" w14:textId="77777777" w:rsidR="00A62D3E" w:rsidRDefault="00A62D3E">
            <w:pPr>
              <w:pStyle w:val="TAL"/>
            </w:pPr>
            <w:r>
              <w:t xml:space="preserve">The measured traffic in </w:t>
            </w:r>
            <w:r w:rsidRPr="0036130D">
              <w:rPr>
                <w:i/>
                <w:iCs/>
              </w:rPr>
              <w:t>bytes</w:t>
            </w:r>
            <w:r>
              <w:t xml:space="preserve"> transferred by the Child SA.</w:t>
            </w:r>
          </w:p>
        </w:tc>
        <w:tc>
          <w:tcPr>
            <w:tcW w:w="1701" w:type="dxa"/>
          </w:tcPr>
          <w:p w14:paraId="1DC07E59" w14:textId="77777777" w:rsidR="00A62D3E" w:rsidRDefault="00A62D3E">
            <w:pPr>
              <w:pStyle w:val="TAL"/>
            </w:pPr>
            <w:r>
              <w:t>Integer value greater than or equal to 0</w:t>
            </w:r>
          </w:p>
        </w:tc>
        <w:tc>
          <w:tcPr>
            <w:tcW w:w="1275" w:type="dxa"/>
          </w:tcPr>
          <w:p w14:paraId="7CBBCC48" w14:textId="77777777" w:rsidR="00A62D3E" w:rsidRDefault="00A62D3E">
            <w:pPr>
              <w:pStyle w:val="TAL"/>
            </w:pPr>
            <w:r w:rsidRPr="0036130D">
              <w:rPr>
                <w:color w:val="000000"/>
              </w:rPr>
              <w:t>FFS</w:t>
            </w:r>
          </w:p>
        </w:tc>
        <w:tc>
          <w:tcPr>
            <w:tcW w:w="1276" w:type="dxa"/>
          </w:tcPr>
          <w:p w14:paraId="4B98EFF3" w14:textId="77777777" w:rsidR="00A62D3E" w:rsidRDefault="00A62D3E">
            <w:pPr>
              <w:pStyle w:val="TAL"/>
            </w:pPr>
            <w:r>
              <w:t>Yes</w:t>
            </w:r>
          </w:p>
        </w:tc>
      </w:tr>
      <w:tr w:rsidR="00A62D3E" w14:paraId="297CAD44" w14:textId="77777777" w:rsidTr="0036130D">
        <w:trPr>
          <w:cantSplit/>
        </w:trPr>
        <w:tc>
          <w:tcPr>
            <w:tcW w:w="2107" w:type="dxa"/>
          </w:tcPr>
          <w:p w14:paraId="60CF28FB" w14:textId="77777777" w:rsidR="00A62D3E" w:rsidRDefault="00A62D3E">
            <w:pPr>
              <w:pStyle w:val="TAL"/>
            </w:pPr>
            <w:r>
              <w:t>IntegrityErrors</w:t>
            </w:r>
          </w:p>
        </w:tc>
        <w:tc>
          <w:tcPr>
            <w:tcW w:w="3530" w:type="dxa"/>
          </w:tcPr>
          <w:p w14:paraId="06641F3F" w14:textId="77777777" w:rsidR="00A62D3E" w:rsidRDefault="00A62D3E">
            <w:pPr>
              <w:pStyle w:val="TAL"/>
            </w:pPr>
            <w:r>
              <w:t xml:space="preserve">The number of inbound </w:t>
            </w:r>
            <w:r w:rsidRPr="0036130D">
              <w:rPr>
                <w:i/>
                <w:iCs/>
              </w:rPr>
              <w:t>packets</w:t>
            </w:r>
            <w:r>
              <w:t xml:space="preserve"> discarded by the Child SA due to integrity checking errors.</w:t>
            </w:r>
          </w:p>
        </w:tc>
        <w:tc>
          <w:tcPr>
            <w:tcW w:w="1701" w:type="dxa"/>
          </w:tcPr>
          <w:p w14:paraId="4A0F633E" w14:textId="77777777" w:rsidR="00A62D3E" w:rsidRDefault="00A62D3E">
            <w:pPr>
              <w:pStyle w:val="TAL"/>
            </w:pPr>
            <w:r>
              <w:t>Integer value greater than or equal to 0</w:t>
            </w:r>
          </w:p>
        </w:tc>
        <w:tc>
          <w:tcPr>
            <w:tcW w:w="1275" w:type="dxa"/>
          </w:tcPr>
          <w:p w14:paraId="4B5F1392" w14:textId="77777777" w:rsidR="00A62D3E" w:rsidRDefault="00A62D3E">
            <w:pPr>
              <w:pStyle w:val="TAL"/>
            </w:pPr>
            <w:r w:rsidRPr="0036130D">
              <w:rPr>
                <w:color w:val="000000"/>
              </w:rPr>
              <w:t>FFS</w:t>
            </w:r>
          </w:p>
        </w:tc>
        <w:tc>
          <w:tcPr>
            <w:tcW w:w="1276" w:type="dxa"/>
          </w:tcPr>
          <w:p w14:paraId="197E9DE9" w14:textId="77777777" w:rsidR="00A62D3E" w:rsidRDefault="00A62D3E">
            <w:pPr>
              <w:pStyle w:val="TAL"/>
            </w:pPr>
            <w:r>
              <w:t>Yes</w:t>
            </w:r>
          </w:p>
        </w:tc>
      </w:tr>
      <w:tr w:rsidR="00A62D3E" w14:paraId="748916EF" w14:textId="77777777" w:rsidTr="0036130D">
        <w:trPr>
          <w:cantSplit/>
        </w:trPr>
        <w:tc>
          <w:tcPr>
            <w:tcW w:w="2107" w:type="dxa"/>
          </w:tcPr>
          <w:p w14:paraId="2F0FD755" w14:textId="77777777" w:rsidR="00A62D3E" w:rsidRDefault="00A62D3E">
            <w:pPr>
              <w:pStyle w:val="TAL"/>
            </w:pPr>
            <w:r>
              <w:t>ReplayErrors</w:t>
            </w:r>
          </w:p>
        </w:tc>
        <w:tc>
          <w:tcPr>
            <w:tcW w:w="3530" w:type="dxa"/>
          </w:tcPr>
          <w:p w14:paraId="0DC49240" w14:textId="77777777" w:rsidR="00A62D3E" w:rsidRDefault="00A62D3E">
            <w:pPr>
              <w:pStyle w:val="TAL"/>
            </w:pPr>
            <w:r>
              <w:t xml:space="preserve">The number of inbound </w:t>
            </w:r>
            <w:r w:rsidRPr="0036130D">
              <w:rPr>
                <w:i/>
                <w:iCs/>
              </w:rPr>
              <w:t>packets</w:t>
            </w:r>
            <w:r>
              <w:t xml:space="preserve"> discarded by the Child SA due to anti-replay errors.</w:t>
            </w:r>
          </w:p>
        </w:tc>
        <w:tc>
          <w:tcPr>
            <w:tcW w:w="1701" w:type="dxa"/>
          </w:tcPr>
          <w:p w14:paraId="492B67D5" w14:textId="77777777" w:rsidR="00A62D3E" w:rsidRDefault="00A62D3E">
            <w:pPr>
              <w:pStyle w:val="TAL"/>
            </w:pPr>
            <w:r>
              <w:t>Integer value greater than or equal to 0</w:t>
            </w:r>
          </w:p>
        </w:tc>
        <w:tc>
          <w:tcPr>
            <w:tcW w:w="1275" w:type="dxa"/>
          </w:tcPr>
          <w:p w14:paraId="213B3444" w14:textId="77777777" w:rsidR="00A62D3E" w:rsidRDefault="00A62D3E">
            <w:pPr>
              <w:pStyle w:val="TAL"/>
            </w:pPr>
            <w:r w:rsidRPr="0036130D">
              <w:rPr>
                <w:color w:val="000000"/>
              </w:rPr>
              <w:t>FFS</w:t>
            </w:r>
          </w:p>
        </w:tc>
        <w:tc>
          <w:tcPr>
            <w:tcW w:w="1276" w:type="dxa"/>
          </w:tcPr>
          <w:p w14:paraId="7750DF07" w14:textId="77777777" w:rsidR="00A62D3E" w:rsidRDefault="00A62D3E">
            <w:pPr>
              <w:pStyle w:val="TAL"/>
            </w:pPr>
            <w:r>
              <w:t>Yes</w:t>
            </w:r>
          </w:p>
        </w:tc>
      </w:tr>
    </w:tbl>
    <w:p w14:paraId="4A41D7B8" w14:textId="77777777" w:rsidR="00A62D3E" w:rsidRDefault="00A62D3E">
      <w:pPr>
        <w:pStyle w:val="FP"/>
      </w:pPr>
    </w:p>
    <w:p w14:paraId="5AFD8249" w14:textId="77777777" w:rsidR="00A62D3E" w:rsidRDefault="00A62D3E">
      <w:pPr>
        <w:pStyle w:val="Heading4"/>
      </w:pPr>
      <w:bookmarkStart w:id="73" w:name="_Toc406675315"/>
      <w:r>
        <w:lastRenderedPageBreak/>
        <w:t>6.1.14.6</w:t>
      </w:r>
      <w:r>
        <w:tab/>
        <w:t>Virtual Interfaces of transport tunnel</w:t>
      </w:r>
      <w:bookmarkEnd w:id="73"/>
      <w:r>
        <w:t xml:space="preserve"> </w:t>
      </w:r>
    </w:p>
    <w:p w14:paraId="4A7C1F8F" w14:textId="77777777" w:rsidR="00A62D3E" w:rsidRDefault="00A62D3E">
      <w:pPr>
        <w:keepNext/>
        <w:keepLines/>
        <w:widowControl w:val="0"/>
        <w:rPr>
          <w:szCs w:val="22"/>
        </w:rPr>
      </w:pPr>
      <w:r>
        <w:rPr>
          <w:szCs w:val="22"/>
        </w:rPr>
        <w:t xml:space="preserve">This Table defines Virtual Interfaces (RFC 4301). At most one enabled entry in this table can exist with the same values for </w:t>
      </w:r>
      <w:r>
        <w:rPr>
          <w:i/>
          <w:iCs/>
          <w:szCs w:val="22"/>
        </w:rPr>
        <w:t>CryptoProfile</w:t>
      </w:r>
      <w:r>
        <w:rPr>
          <w:szCs w:val="22"/>
        </w:rPr>
        <w:t xml:space="preserve"> and </w:t>
      </w:r>
      <w:r>
        <w:rPr>
          <w:i/>
          <w:iCs/>
          <w:szCs w:val="22"/>
        </w:rPr>
        <w:t>DSCPMarkPolicy</w:t>
      </w:r>
      <w:r>
        <w:rPr>
          <w:szCs w:val="22"/>
        </w:rPr>
        <w:t>.</w:t>
      </w:r>
    </w:p>
    <w:p w14:paraId="16D38027"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4AF200B" w14:textId="77777777" w:rsidTr="0036130D">
        <w:trPr>
          <w:cantSplit/>
          <w:tblHeader/>
        </w:trPr>
        <w:tc>
          <w:tcPr>
            <w:tcW w:w="2107" w:type="dxa"/>
          </w:tcPr>
          <w:p w14:paraId="4AE80B6B" w14:textId="77777777" w:rsidR="00A62D3E" w:rsidRDefault="00A62D3E">
            <w:pPr>
              <w:pStyle w:val="TAH"/>
            </w:pPr>
            <w:r>
              <w:t>Parameter Name</w:t>
            </w:r>
          </w:p>
        </w:tc>
        <w:tc>
          <w:tcPr>
            <w:tcW w:w="3530" w:type="dxa"/>
          </w:tcPr>
          <w:p w14:paraId="430AEB00" w14:textId="77777777" w:rsidR="00A62D3E" w:rsidRDefault="00A62D3E">
            <w:pPr>
              <w:pStyle w:val="TAH"/>
            </w:pPr>
            <w:r>
              <w:t>Description</w:t>
            </w:r>
          </w:p>
        </w:tc>
        <w:tc>
          <w:tcPr>
            <w:tcW w:w="1701" w:type="dxa"/>
          </w:tcPr>
          <w:p w14:paraId="14E644C1" w14:textId="77777777" w:rsidR="00A62D3E" w:rsidRDefault="00A62D3E">
            <w:pPr>
              <w:pStyle w:val="TAH"/>
            </w:pPr>
            <w:r>
              <w:t>Valid Values</w:t>
            </w:r>
          </w:p>
        </w:tc>
        <w:tc>
          <w:tcPr>
            <w:tcW w:w="1275" w:type="dxa"/>
          </w:tcPr>
          <w:p w14:paraId="60E86D36" w14:textId="77777777" w:rsidR="00A62D3E" w:rsidRDefault="00A62D3E">
            <w:pPr>
              <w:pStyle w:val="TAH"/>
            </w:pPr>
            <w:r>
              <w:t>TDD/FDD</w:t>
            </w:r>
          </w:p>
        </w:tc>
        <w:tc>
          <w:tcPr>
            <w:tcW w:w="1276" w:type="dxa"/>
          </w:tcPr>
          <w:p w14:paraId="4FB2AD4C" w14:textId="77777777" w:rsidR="00A62D3E" w:rsidRDefault="00A62D3E">
            <w:pPr>
              <w:pStyle w:val="TAH"/>
            </w:pPr>
            <w:r>
              <w:t>Applicable to HNB</w:t>
            </w:r>
          </w:p>
        </w:tc>
      </w:tr>
      <w:tr w:rsidR="00A62D3E" w14:paraId="1307CFAF" w14:textId="77777777" w:rsidTr="0036130D">
        <w:trPr>
          <w:cantSplit/>
        </w:trPr>
        <w:tc>
          <w:tcPr>
            <w:tcW w:w="2107" w:type="dxa"/>
          </w:tcPr>
          <w:p w14:paraId="1D6CFAE6" w14:textId="77777777" w:rsidR="00A62D3E" w:rsidRDefault="00A62D3E">
            <w:pPr>
              <w:pStyle w:val="TAL"/>
            </w:pPr>
            <w:r>
              <w:t>Enable</w:t>
            </w:r>
          </w:p>
        </w:tc>
        <w:tc>
          <w:tcPr>
            <w:tcW w:w="3530" w:type="dxa"/>
          </w:tcPr>
          <w:p w14:paraId="78E2062B" w14:textId="77777777" w:rsidR="00A62D3E" w:rsidRDefault="00A62D3E">
            <w:pPr>
              <w:pStyle w:val="TAL"/>
            </w:pPr>
            <w:r>
              <w:t>Enables and disables this entry.</w:t>
            </w:r>
          </w:p>
        </w:tc>
        <w:tc>
          <w:tcPr>
            <w:tcW w:w="1701" w:type="dxa"/>
          </w:tcPr>
          <w:p w14:paraId="12139DCE" w14:textId="77777777" w:rsidR="00A62D3E" w:rsidRDefault="00A62D3E">
            <w:pPr>
              <w:pStyle w:val="TAL"/>
            </w:pPr>
            <w:r>
              <w:t>This is a Boolean and can have the following values:</w:t>
            </w:r>
          </w:p>
          <w:p w14:paraId="159996D2" w14:textId="77777777" w:rsidR="00A62D3E" w:rsidRDefault="00A62D3E" w:rsidP="0036130D">
            <w:pPr>
              <w:pStyle w:val="TAL"/>
              <w:ind w:left="175" w:hanging="142"/>
            </w:pPr>
            <w:r>
              <w:t>-</w:t>
            </w:r>
            <w:r>
              <w:tab/>
              <w:t>Enable</w:t>
            </w:r>
          </w:p>
          <w:p w14:paraId="403BA57F" w14:textId="77777777" w:rsidR="00A62D3E" w:rsidRDefault="00A62D3E" w:rsidP="0036130D">
            <w:pPr>
              <w:pStyle w:val="TAL"/>
              <w:ind w:left="175" w:hanging="142"/>
            </w:pPr>
            <w:r>
              <w:t>-</w:t>
            </w:r>
            <w:r>
              <w:tab/>
              <w:t>Disable</w:t>
            </w:r>
          </w:p>
          <w:p w14:paraId="4B48BD3F" w14:textId="77777777" w:rsidR="00A62D3E" w:rsidRDefault="00A62D3E">
            <w:pPr>
              <w:pStyle w:val="TAL"/>
            </w:pPr>
            <w:r>
              <w:t xml:space="preserve">This parameter is </w:t>
            </w:r>
            <w:r w:rsidR="009E27F6">
              <w:t>writeable</w:t>
            </w:r>
            <w:r>
              <w:t>.</w:t>
            </w:r>
          </w:p>
        </w:tc>
        <w:tc>
          <w:tcPr>
            <w:tcW w:w="1275" w:type="dxa"/>
          </w:tcPr>
          <w:p w14:paraId="4090F7FF" w14:textId="77777777" w:rsidR="00A62D3E" w:rsidRDefault="00A62D3E">
            <w:pPr>
              <w:pStyle w:val="TAL"/>
            </w:pPr>
            <w:r w:rsidRPr="0036130D">
              <w:rPr>
                <w:color w:val="000000"/>
              </w:rPr>
              <w:t>FFS</w:t>
            </w:r>
          </w:p>
        </w:tc>
        <w:tc>
          <w:tcPr>
            <w:tcW w:w="1276" w:type="dxa"/>
          </w:tcPr>
          <w:p w14:paraId="1486D0E0" w14:textId="77777777" w:rsidR="00A62D3E" w:rsidRDefault="00A62D3E">
            <w:pPr>
              <w:pStyle w:val="TAL"/>
            </w:pPr>
            <w:r>
              <w:t>Yes</w:t>
            </w:r>
          </w:p>
        </w:tc>
      </w:tr>
      <w:tr w:rsidR="00A62D3E" w14:paraId="44960B5E" w14:textId="77777777" w:rsidTr="0036130D">
        <w:trPr>
          <w:cantSplit/>
        </w:trPr>
        <w:tc>
          <w:tcPr>
            <w:tcW w:w="2107" w:type="dxa"/>
          </w:tcPr>
          <w:p w14:paraId="2DB729CB" w14:textId="77777777" w:rsidR="00A62D3E" w:rsidRDefault="00A62D3E">
            <w:pPr>
              <w:pStyle w:val="TAL"/>
            </w:pPr>
            <w:r>
              <w:t>CryptoProfile</w:t>
            </w:r>
          </w:p>
        </w:tc>
        <w:tc>
          <w:tcPr>
            <w:tcW w:w="3530" w:type="dxa"/>
          </w:tcPr>
          <w:p w14:paraId="66CB1395" w14:textId="77777777" w:rsidR="00A62D3E" w:rsidRDefault="00A62D3E">
            <w:pPr>
              <w:pStyle w:val="TAL"/>
            </w:pPr>
            <w:r>
              <w:t xml:space="preserve">The value MUST be the full path name of a row in the </w:t>
            </w:r>
            <w:r w:rsidRPr="0036130D">
              <w:rPr>
                <w:i/>
                <w:iCs/>
              </w:rPr>
              <w:t>.Transport.Security CryptoProfile</w:t>
            </w:r>
            <w:r>
              <w:t xml:space="preserve"> table. If the referenced object is deleted, the parameter value MUST be set to an empty string. If multiple instances of VirtualInterface point to the same CryptoProfile instance, the associated </w:t>
            </w:r>
            <w:r w:rsidRPr="0036130D">
              <w:rPr>
                <w:i/>
                <w:iCs/>
              </w:rPr>
              <w:t>.Transport.Security.CryptoProfile</w:t>
            </w:r>
            <w:r>
              <w:t xml:space="preserve"> determines whether a new IKE session will be created (dynamically) to negotiate the child SA(s) for each of the virtual interfaces; otherwise, they are negotiated through the same IKE session.</w:t>
            </w:r>
          </w:p>
        </w:tc>
        <w:tc>
          <w:tcPr>
            <w:tcW w:w="1701" w:type="dxa"/>
          </w:tcPr>
          <w:p w14:paraId="17BB15DF" w14:textId="77777777" w:rsidR="00A62D3E" w:rsidRDefault="00A62D3E">
            <w:pPr>
              <w:pStyle w:val="TAL"/>
            </w:pPr>
            <w:r>
              <w:t xml:space="preserve">String. The value MUST be the full path name of a row in the </w:t>
            </w:r>
            <w:r w:rsidRPr="0036130D">
              <w:rPr>
                <w:i/>
                <w:iCs/>
              </w:rPr>
              <w:t>.Transport.Security CryptoProfile</w:t>
            </w:r>
            <w:r>
              <w:t xml:space="preserve"> table</w:t>
            </w:r>
          </w:p>
          <w:p w14:paraId="7F42BE36" w14:textId="77777777" w:rsidR="00A62D3E" w:rsidRDefault="00A62D3E">
            <w:pPr>
              <w:pStyle w:val="TAL"/>
            </w:pPr>
            <w:r>
              <w:t xml:space="preserve">This parameter is </w:t>
            </w:r>
            <w:r w:rsidR="009E27F6">
              <w:t>writeable</w:t>
            </w:r>
            <w:r>
              <w:t>.</w:t>
            </w:r>
          </w:p>
          <w:p w14:paraId="3E881248" w14:textId="77777777" w:rsidR="00A62D3E" w:rsidRDefault="00A62D3E">
            <w:pPr>
              <w:pStyle w:val="TAL"/>
            </w:pPr>
          </w:p>
        </w:tc>
        <w:tc>
          <w:tcPr>
            <w:tcW w:w="1275" w:type="dxa"/>
          </w:tcPr>
          <w:p w14:paraId="053226F5" w14:textId="77777777" w:rsidR="00A62D3E" w:rsidRDefault="00A62D3E">
            <w:pPr>
              <w:pStyle w:val="TAL"/>
            </w:pPr>
            <w:r w:rsidRPr="0036130D">
              <w:rPr>
                <w:color w:val="000000"/>
              </w:rPr>
              <w:t>FFS</w:t>
            </w:r>
          </w:p>
        </w:tc>
        <w:tc>
          <w:tcPr>
            <w:tcW w:w="1276" w:type="dxa"/>
          </w:tcPr>
          <w:p w14:paraId="700D2D76" w14:textId="77777777" w:rsidR="00A62D3E" w:rsidRDefault="00A62D3E">
            <w:pPr>
              <w:pStyle w:val="TAL"/>
            </w:pPr>
            <w:r>
              <w:t>Yes</w:t>
            </w:r>
          </w:p>
        </w:tc>
      </w:tr>
      <w:tr w:rsidR="00A62D3E" w14:paraId="7134C8F6" w14:textId="77777777" w:rsidTr="0036130D">
        <w:trPr>
          <w:cantSplit/>
        </w:trPr>
        <w:tc>
          <w:tcPr>
            <w:tcW w:w="2107" w:type="dxa"/>
          </w:tcPr>
          <w:p w14:paraId="4B3EE698" w14:textId="77777777" w:rsidR="00A62D3E" w:rsidRDefault="00A62D3E">
            <w:pPr>
              <w:pStyle w:val="TAL"/>
            </w:pPr>
            <w:r>
              <w:t>DSCPMarkPolicy</w:t>
            </w:r>
          </w:p>
        </w:tc>
        <w:tc>
          <w:tcPr>
            <w:tcW w:w="3530" w:type="dxa"/>
          </w:tcPr>
          <w:p w14:paraId="47214011" w14:textId="77777777" w:rsidR="00A62D3E" w:rsidRDefault="00A62D3E">
            <w:pPr>
              <w:pStyle w:val="TAL"/>
            </w:pPr>
            <w:r>
              <w:t>DSCP to mark the outer IP header for traffic that is associated with this virtual interface.</w:t>
            </w:r>
          </w:p>
          <w:p w14:paraId="61A3A6C3" w14:textId="77777777" w:rsidR="00A62D3E" w:rsidRDefault="00A62D3E">
            <w:pPr>
              <w:pStyle w:val="TAL"/>
            </w:pPr>
            <w:r>
              <w:t>.</w:t>
            </w:r>
          </w:p>
        </w:tc>
        <w:tc>
          <w:tcPr>
            <w:tcW w:w="1701" w:type="dxa"/>
          </w:tcPr>
          <w:p w14:paraId="5E4177D5" w14:textId="77777777" w:rsidR="00A62D3E" w:rsidRDefault="00A62D3E">
            <w:pPr>
              <w:pStyle w:val="TAL"/>
            </w:pPr>
            <w:r>
              <w:t>A value of -1 indicates copy from the incoming packet.</w:t>
            </w:r>
          </w:p>
          <w:p w14:paraId="109EFCED" w14:textId="77777777" w:rsidR="00A62D3E" w:rsidRDefault="00A62D3E">
            <w:pPr>
              <w:pStyle w:val="TAL"/>
            </w:pPr>
            <w:r>
              <w:t>A value of -2 indicates automatic marking of DSCP as defined for the UMTS QoS class 3GPP-TS 23.107 [35]</w:t>
            </w:r>
            <w:commentRangeStart w:id="74"/>
            <w:commentRangeEnd w:id="74"/>
            <w:r>
              <w:rPr>
                <w:rStyle w:val="CommentReference"/>
              </w:rPr>
              <w:commentReference w:id="74"/>
            </w:r>
            <w:r>
              <w:t>.</w:t>
            </w:r>
          </w:p>
          <w:p w14:paraId="3E59BBB5" w14:textId="77777777" w:rsidR="00A62D3E" w:rsidRDefault="00A62D3E">
            <w:pPr>
              <w:pStyle w:val="TAL"/>
            </w:pPr>
            <w:r>
              <w:t>De-tunneled packets are never re-marked</w:t>
            </w:r>
          </w:p>
          <w:p w14:paraId="1382DDA8" w14:textId="77777777" w:rsidR="00A62D3E" w:rsidRDefault="00A62D3E">
            <w:pPr>
              <w:pStyle w:val="TAL"/>
            </w:pPr>
            <w:r>
              <w:t xml:space="preserve">This parameter is </w:t>
            </w:r>
            <w:r w:rsidR="009E27F6">
              <w:t>writeable</w:t>
            </w:r>
            <w:r>
              <w:t>.</w:t>
            </w:r>
          </w:p>
        </w:tc>
        <w:tc>
          <w:tcPr>
            <w:tcW w:w="1275" w:type="dxa"/>
          </w:tcPr>
          <w:p w14:paraId="1E7E33C6" w14:textId="77777777" w:rsidR="00A62D3E" w:rsidRDefault="00A62D3E">
            <w:pPr>
              <w:pStyle w:val="TAL"/>
            </w:pPr>
            <w:r w:rsidRPr="0036130D">
              <w:rPr>
                <w:color w:val="000000"/>
              </w:rPr>
              <w:t>FFS</w:t>
            </w:r>
          </w:p>
        </w:tc>
        <w:tc>
          <w:tcPr>
            <w:tcW w:w="1276" w:type="dxa"/>
          </w:tcPr>
          <w:p w14:paraId="6A95002E" w14:textId="77777777" w:rsidR="00A62D3E" w:rsidRDefault="00A62D3E">
            <w:pPr>
              <w:pStyle w:val="TAL"/>
            </w:pPr>
            <w:r>
              <w:t>Yes</w:t>
            </w:r>
          </w:p>
        </w:tc>
      </w:tr>
    </w:tbl>
    <w:p w14:paraId="110E86EC" w14:textId="77777777" w:rsidR="00A62D3E" w:rsidRDefault="00A62D3E">
      <w:pPr>
        <w:pStyle w:val="FP"/>
      </w:pPr>
    </w:p>
    <w:p w14:paraId="755AC174" w14:textId="77777777" w:rsidR="00A62D3E" w:rsidRDefault="00A62D3E">
      <w:pPr>
        <w:pStyle w:val="Heading4"/>
      </w:pPr>
      <w:bookmarkStart w:id="75" w:name="_Toc406675316"/>
      <w:r>
        <w:lastRenderedPageBreak/>
        <w:t>6.1.14.7 Shared Secret Table</w:t>
      </w:r>
      <w:bookmarkEnd w:id="75"/>
    </w:p>
    <w:p w14:paraId="35BC8869" w14:textId="77777777" w:rsidR="00A62D3E" w:rsidRDefault="00A62D3E">
      <w:pPr>
        <w:keepNext/>
        <w:keepLines/>
        <w:widowControl w:val="0"/>
        <w:rPr>
          <w:szCs w:val="22"/>
        </w:rPr>
      </w:pPr>
      <w:r>
        <w:rPr>
          <w:szCs w:val="22"/>
        </w:rPr>
        <w:t xml:space="preserve">This table gathers information about all types of shared secret-based credentials (UICC). At most one entry in this table can exist with a given value for </w:t>
      </w:r>
      <w:r>
        <w:rPr>
          <w:i/>
          <w:iCs/>
          <w:szCs w:val="22"/>
        </w:rPr>
        <w:t>UICCCardID</w:t>
      </w:r>
      <w:r>
        <w:rPr>
          <w:szCs w:val="22"/>
        </w:rPr>
        <w:t>.</w:t>
      </w:r>
    </w:p>
    <w:p w14:paraId="1CC9F4F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2C1B8352" w14:textId="77777777" w:rsidTr="0036130D">
        <w:trPr>
          <w:cantSplit/>
          <w:tblHeader/>
        </w:trPr>
        <w:tc>
          <w:tcPr>
            <w:tcW w:w="2107" w:type="dxa"/>
          </w:tcPr>
          <w:p w14:paraId="0AC88DBE" w14:textId="77777777" w:rsidR="00A62D3E" w:rsidRDefault="00A62D3E">
            <w:pPr>
              <w:pStyle w:val="TAH"/>
            </w:pPr>
            <w:r>
              <w:t>Parameter Name</w:t>
            </w:r>
          </w:p>
        </w:tc>
        <w:tc>
          <w:tcPr>
            <w:tcW w:w="3530" w:type="dxa"/>
          </w:tcPr>
          <w:p w14:paraId="4AF260DA" w14:textId="77777777" w:rsidR="00A62D3E" w:rsidRDefault="00A62D3E">
            <w:pPr>
              <w:pStyle w:val="TAH"/>
            </w:pPr>
            <w:r>
              <w:t>Description</w:t>
            </w:r>
          </w:p>
        </w:tc>
        <w:tc>
          <w:tcPr>
            <w:tcW w:w="1701" w:type="dxa"/>
          </w:tcPr>
          <w:p w14:paraId="4F7A7930" w14:textId="77777777" w:rsidR="00A62D3E" w:rsidRDefault="00A62D3E">
            <w:pPr>
              <w:pStyle w:val="TAH"/>
            </w:pPr>
            <w:r>
              <w:t>Valid Values</w:t>
            </w:r>
          </w:p>
        </w:tc>
        <w:tc>
          <w:tcPr>
            <w:tcW w:w="1275" w:type="dxa"/>
          </w:tcPr>
          <w:p w14:paraId="28881928" w14:textId="77777777" w:rsidR="00A62D3E" w:rsidRDefault="00A62D3E">
            <w:pPr>
              <w:pStyle w:val="TAH"/>
            </w:pPr>
            <w:r>
              <w:t>TDD/FDD</w:t>
            </w:r>
          </w:p>
        </w:tc>
        <w:tc>
          <w:tcPr>
            <w:tcW w:w="1276" w:type="dxa"/>
          </w:tcPr>
          <w:p w14:paraId="0839CA88" w14:textId="77777777" w:rsidR="00A62D3E" w:rsidRDefault="00A62D3E">
            <w:pPr>
              <w:pStyle w:val="TAH"/>
            </w:pPr>
            <w:r>
              <w:t>Applicable to HNB</w:t>
            </w:r>
          </w:p>
        </w:tc>
      </w:tr>
      <w:tr w:rsidR="00A62D3E" w14:paraId="5FF0CFE4" w14:textId="77777777" w:rsidTr="0036130D">
        <w:trPr>
          <w:cantSplit/>
        </w:trPr>
        <w:tc>
          <w:tcPr>
            <w:tcW w:w="2107" w:type="dxa"/>
          </w:tcPr>
          <w:p w14:paraId="3689B84E" w14:textId="77777777" w:rsidR="00A62D3E" w:rsidRDefault="00A62D3E">
            <w:pPr>
              <w:pStyle w:val="TAL"/>
            </w:pPr>
            <w:r>
              <w:t>Enable</w:t>
            </w:r>
          </w:p>
        </w:tc>
        <w:tc>
          <w:tcPr>
            <w:tcW w:w="3530" w:type="dxa"/>
          </w:tcPr>
          <w:p w14:paraId="5C70682B" w14:textId="77777777" w:rsidR="00A62D3E" w:rsidRDefault="00A62D3E">
            <w:pPr>
              <w:pStyle w:val="TAL"/>
            </w:pPr>
            <w:r>
              <w:t>Enable or disable this Shared Secret entry</w:t>
            </w:r>
          </w:p>
        </w:tc>
        <w:tc>
          <w:tcPr>
            <w:tcW w:w="1701" w:type="dxa"/>
          </w:tcPr>
          <w:p w14:paraId="5F591FAC" w14:textId="77777777" w:rsidR="00A62D3E" w:rsidRDefault="00A62D3E">
            <w:pPr>
              <w:pStyle w:val="TAL"/>
            </w:pPr>
            <w:r>
              <w:t>This is a Boolean and can have the following values:</w:t>
            </w:r>
          </w:p>
          <w:p w14:paraId="7920F275" w14:textId="77777777" w:rsidR="00A62D3E" w:rsidRDefault="00A62D3E" w:rsidP="0036130D">
            <w:pPr>
              <w:pStyle w:val="TAL"/>
              <w:ind w:left="175" w:hanging="175"/>
            </w:pPr>
            <w:r>
              <w:t>-</w:t>
            </w:r>
            <w:r>
              <w:tab/>
              <w:t>Enable</w:t>
            </w:r>
          </w:p>
          <w:p w14:paraId="00025EB4" w14:textId="77777777" w:rsidR="00A62D3E" w:rsidRDefault="00A62D3E" w:rsidP="0036130D">
            <w:pPr>
              <w:pStyle w:val="TAL"/>
              <w:ind w:left="175" w:hanging="175"/>
            </w:pPr>
            <w:r>
              <w:t>-</w:t>
            </w:r>
            <w:r>
              <w:tab/>
              <w:t>Disable</w:t>
            </w:r>
          </w:p>
          <w:p w14:paraId="75F7DDF4" w14:textId="77777777" w:rsidR="00A62D3E" w:rsidRDefault="00A62D3E">
            <w:pPr>
              <w:pStyle w:val="TAL"/>
            </w:pPr>
            <w:r>
              <w:t xml:space="preserve">This parameter is </w:t>
            </w:r>
            <w:r w:rsidR="009E27F6">
              <w:t>writeable</w:t>
            </w:r>
            <w:r>
              <w:t>.</w:t>
            </w:r>
          </w:p>
        </w:tc>
        <w:tc>
          <w:tcPr>
            <w:tcW w:w="1275" w:type="dxa"/>
          </w:tcPr>
          <w:p w14:paraId="410ACD2F" w14:textId="77777777" w:rsidR="00A62D3E" w:rsidRDefault="00A62D3E">
            <w:pPr>
              <w:pStyle w:val="TAL"/>
            </w:pPr>
            <w:r w:rsidRPr="0036130D">
              <w:rPr>
                <w:color w:val="000000"/>
              </w:rPr>
              <w:t>FFS</w:t>
            </w:r>
          </w:p>
        </w:tc>
        <w:tc>
          <w:tcPr>
            <w:tcW w:w="1276" w:type="dxa"/>
          </w:tcPr>
          <w:p w14:paraId="566E48EF" w14:textId="77777777" w:rsidR="00A62D3E" w:rsidRDefault="00A62D3E">
            <w:pPr>
              <w:pStyle w:val="TAL"/>
            </w:pPr>
            <w:r>
              <w:t>Yes</w:t>
            </w:r>
          </w:p>
        </w:tc>
      </w:tr>
      <w:tr w:rsidR="00A62D3E" w14:paraId="3AA7FCED" w14:textId="77777777" w:rsidTr="0036130D">
        <w:trPr>
          <w:cantSplit/>
        </w:trPr>
        <w:tc>
          <w:tcPr>
            <w:tcW w:w="2107" w:type="dxa"/>
          </w:tcPr>
          <w:p w14:paraId="34643A37" w14:textId="77777777" w:rsidR="00A62D3E" w:rsidRDefault="00A62D3E">
            <w:pPr>
              <w:pStyle w:val="TAL"/>
            </w:pPr>
            <w:r>
              <w:t>Type</w:t>
            </w:r>
          </w:p>
        </w:tc>
        <w:tc>
          <w:tcPr>
            <w:tcW w:w="3530" w:type="dxa"/>
          </w:tcPr>
          <w:p w14:paraId="041A2866" w14:textId="77777777" w:rsidR="00A62D3E" w:rsidRDefault="00A62D3E">
            <w:pPr>
              <w:pStyle w:val="TAL"/>
            </w:pPr>
            <w:r>
              <w:t xml:space="preserve">The type of this Shared Secret entry. </w:t>
            </w:r>
          </w:p>
        </w:tc>
        <w:tc>
          <w:tcPr>
            <w:tcW w:w="1701" w:type="dxa"/>
          </w:tcPr>
          <w:p w14:paraId="7A8C916A" w14:textId="77777777" w:rsidR="00A62D3E" w:rsidRDefault="00A62D3E">
            <w:pPr>
              <w:pStyle w:val="TAL"/>
            </w:pPr>
            <w:r>
              <w:t>String</w:t>
            </w:r>
          </w:p>
          <w:p w14:paraId="7DB390D5" w14:textId="77777777" w:rsidR="00A62D3E" w:rsidRDefault="00A62D3E">
            <w:pPr>
              <w:pStyle w:val="TAL"/>
            </w:pPr>
            <w:r>
              <w:t>Enumeration of:</w:t>
            </w:r>
          </w:p>
          <w:p w14:paraId="6CC828FF" w14:textId="77777777" w:rsidR="00A62D3E" w:rsidRDefault="00A62D3E" w:rsidP="0036130D">
            <w:pPr>
              <w:pStyle w:val="TAL"/>
              <w:ind w:left="175" w:hanging="175"/>
            </w:pPr>
            <w:r>
              <w:t>-</w:t>
            </w:r>
            <w:r>
              <w:tab/>
              <w:t>SIM</w:t>
            </w:r>
          </w:p>
          <w:p w14:paraId="55D9B4F3" w14:textId="77777777" w:rsidR="00A62D3E" w:rsidRDefault="00A62D3E" w:rsidP="0036130D">
            <w:pPr>
              <w:pStyle w:val="TAL"/>
              <w:ind w:left="175" w:hanging="175"/>
            </w:pPr>
            <w:r>
              <w:t>-</w:t>
            </w:r>
            <w:r>
              <w:tab/>
              <w:t>USIM</w:t>
            </w:r>
          </w:p>
        </w:tc>
        <w:tc>
          <w:tcPr>
            <w:tcW w:w="1275" w:type="dxa"/>
          </w:tcPr>
          <w:p w14:paraId="1BFFA0ED" w14:textId="77777777" w:rsidR="00A62D3E" w:rsidRDefault="00A62D3E">
            <w:pPr>
              <w:pStyle w:val="TAL"/>
            </w:pPr>
            <w:r w:rsidRPr="0036130D">
              <w:rPr>
                <w:color w:val="000000"/>
              </w:rPr>
              <w:t>FFS</w:t>
            </w:r>
          </w:p>
        </w:tc>
        <w:tc>
          <w:tcPr>
            <w:tcW w:w="1276" w:type="dxa"/>
          </w:tcPr>
          <w:p w14:paraId="38CD64FC" w14:textId="77777777" w:rsidR="00A62D3E" w:rsidRDefault="00A62D3E">
            <w:pPr>
              <w:pStyle w:val="TAL"/>
            </w:pPr>
            <w:r>
              <w:t>Yes</w:t>
            </w:r>
          </w:p>
        </w:tc>
      </w:tr>
      <w:tr w:rsidR="00A62D3E" w14:paraId="0251D064" w14:textId="77777777" w:rsidTr="0036130D">
        <w:trPr>
          <w:cantSplit/>
        </w:trPr>
        <w:tc>
          <w:tcPr>
            <w:tcW w:w="2107" w:type="dxa"/>
          </w:tcPr>
          <w:p w14:paraId="599EE0B8" w14:textId="77777777" w:rsidR="00A62D3E" w:rsidRDefault="00A62D3E">
            <w:pPr>
              <w:pStyle w:val="TAL"/>
            </w:pPr>
            <w:r>
              <w:t>Status</w:t>
            </w:r>
          </w:p>
        </w:tc>
        <w:tc>
          <w:tcPr>
            <w:tcW w:w="3530" w:type="dxa"/>
          </w:tcPr>
          <w:p w14:paraId="3F1FDDC4" w14:textId="77777777" w:rsidR="00A62D3E" w:rsidRDefault="00A62D3E">
            <w:pPr>
              <w:pStyle w:val="TAL"/>
            </w:pPr>
            <w:r>
              <w:t xml:space="preserve">The status of this Shared Secret entry. </w:t>
            </w:r>
          </w:p>
        </w:tc>
        <w:tc>
          <w:tcPr>
            <w:tcW w:w="1701" w:type="dxa"/>
          </w:tcPr>
          <w:p w14:paraId="448B89C3" w14:textId="77777777" w:rsidR="00A62D3E" w:rsidRDefault="00A62D3E">
            <w:pPr>
              <w:pStyle w:val="TAL"/>
            </w:pPr>
            <w:r>
              <w:t>String</w:t>
            </w:r>
          </w:p>
          <w:p w14:paraId="3830C459" w14:textId="77777777" w:rsidR="00A62D3E" w:rsidRDefault="00A62D3E">
            <w:pPr>
              <w:pStyle w:val="TAL"/>
            </w:pPr>
            <w:r>
              <w:t>Enumeration of:</w:t>
            </w:r>
          </w:p>
          <w:p w14:paraId="41E96140" w14:textId="77777777" w:rsidR="00A62D3E" w:rsidRDefault="00A62D3E" w:rsidP="0036130D">
            <w:pPr>
              <w:pStyle w:val="TAL"/>
              <w:ind w:left="175" w:hanging="175"/>
            </w:pPr>
            <w:r>
              <w:t>-</w:t>
            </w:r>
            <w:r>
              <w:tab/>
              <w:t>Present</w:t>
            </w:r>
          </w:p>
          <w:p w14:paraId="3144A2B3" w14:textId="77777777" w:rsidR="00A62D3E" w:rsidRDefault="00A62D3E" w:rsidP="0036130D">
            <w:pPr>
              <w:pStyle w:val="TAL"/>
              <w:ind w:left="175" w:hanging="175"/>
            </w:pPr>
            <w:r>
              <w:t>-</w:t>
            </w:r>
            <w:r>
              <w:tab/>
              <w:t>Not_present</w:t>
            </w:r>
          </w:p>
          <w:p w14:paraId="31228DB0" w14:textId="77777777" w:rsidR="00A62D3E" w:rsidRDefault="00A62D3E" w:rsidP="0036130D">
            <w:pPr>
              <w:pStyle w:val="TAL"/>
              <w:ind w:left="175" w:hanging="175"/>
            </w:pPr>
            <w:r>
              <w:t>-</w:t>
            </w:r>
            <w:r>
              <w:tab/>
              <w:t>Error (This value MAY be used by the CPE to indicate a locally defined error condition.)</w:t>
            </w:r>
          </w:p>
        </w:tc>
        <w:tc>
          <w:tcPr>
            <w:tcW w:w="1275" w:type="dxa"/>
          </w:tcPr>
          <w:p w14:paraId="15A2588E" w14:textId="77777777" w:rsidR="00A62D3E" w:rsidRDefault="00A62D3E">
            <w:pPr>
              <w:pStyle w:val="TAL"/>
            </w:pPr>
            <w:r w:rsidRPr="0036130D">
              <w:rPr>
                <w:color w:val="000000"/>
              </w:rPr>
              <w:t>FFS</w:t>
            </w:r>
          </w:p>
        </w:tc>
        <w:tc>
          <w:tcPr>
            <w:tcW w:w="1276" w:type="dxa"/>
          </w:tcPr>
          <w:p w14:paraId="102BFB3B" w14:textId="77777777" w:rsidR="00A62D3E" w:rsidRDefault="00A62D3E">
            <w:pPr>
              <w:pStyle w:val="TAL"/>
            </w:pPr>
            <w:r>
              <w:t>Yes</w:t>
            </w:r>
          </w:p>
        </w:tc>
      </w:tr>
      <w:tr w:rsidR="00A62D3E" w14:paraId="2E04467A" w14:textId="77777777" w:rsidTr="0036130D">
        <w:trPr>
          <w:cantSplit/>
        </w:trPr>
        <w:tc>
          <w:tcPr>
            <w:tcW w:w="2107" w:type="dxa"/>
          </w:tcPr>
          <w:p w14:paraId="17B44A85" w14:textId="77777777" w:rsidR="00A62D3E" w:rsidRDefault="00A62D3E">
            <w:pPr>
              <w:pStyle w:val="TAL"/>
            </w:pPr>
            <w:r>
              <w:t>UICCCardID</w:t>
            </w:r>
          </w:p>
        </w:tc>
        <w:tc>
          <w:tcPr>
            <w:tcW w:w="3530" w:type="dxa"/>
          </w:tcPr>
          <w:p w14:paraId="7A9BA103" w14:textId="77777777" w:rsidR="00A62D3E" w:rsidRDefault="00A62D3E">
            <w:pPr>
              <w:pStyle w:val="TAL"/>
            </w:pPr>
            <w:r>
              <w:t>The UICC Card Identifier (UICCID), only numeric values are allowed. ITU-E.118 [7]</w:t>
            </w:r>
          </w:p>
        </w:tc>
        <w:tc>
          <w:tcPr>
            <w:tcW w:w="1701" w:type="dxa"/>
          </w:tcPr>
          <w:p w14:paraId="3F7CF8FC" w14:textId="77777777" w:rsidR="00A62D3E" w:rsidRDefault="00A62D3E">
            <w:pPr>
              <w:pStyle w:val="TAL"/>
            </w:pPr>
            <w:r>
              <w:t>This is a string of size 19.</w:t>
            </w:r>
          </w:p>
        </w:tc>
        <w:tc>
          <w:tcPr>
            <w:tcW w:w="1275" w:type="dxa"/>
          </w:tcPr>
          <w:p w14:paraId="3868AFFE" w14:textId="77777777" w:rsidR="00A62D3E" w:rsidRDefault="00A62D3E">
            <w:pPr>
              <w:pStyle w:val="TAL"/>
            </w:pPr>
            <w:r w:rsidRPr="0036130D">
              <w:rPr>
                <w:color w:val="000000"/>
              </w:rPr>
              <w:t>FFS</w:t>
            </w:r>
          </w:p>
        </w:tc>
        <w:tc>
          <w:tcPr>
            <w:tcW w:w="1276" w:type="dxa"/>
          </w:tcPr>
          <w:p w14:paraId="233471F3" w14:textId="77777777" w:rsidR="00A62D3E" w:rsidRDefault="00A62D3E">
            <w:pPr>
              <w:pStyle w:val="TAL"/>
            </w:pPr>
            <w:r>
              <w:t>Yes</w:t>
            </w:r>
          </w:p>
        </w:tc>
      </w:tr>
    </w:tbl>
    <w:p w14:paraId="75108FEE" w14:textId="77777777" w:rsidR="00A62D3E" w:rsidRDefault="00A62D3E">
      <w:pPr>
        <w:pStyle w:val="FP"/>
        <w:rPr>
          <w:lang w:eastAsia="zh-CN"/>
        </w:rPr>
      </w:pPr>
    </w:p>
    <w:p w14:paraId="176EA6F5" w14:textId="77777777" w:rsidR="00A62D3E" w:rsidRDefault="00A62D3E">
      <w:pPr>
        <w:pStyle w:val="Heading4"/>
      </w:pPr>
      <w:bookmarkStart w:id="76" w:name="_Toc406675317"/>
      <w:r>
        <w:lastRenderedPageBreak/>
        <w:t>6.1.14.8 Public Key Table</w:t>
      </w:r>
      <w:bookmarkEnd w:id="76"/>
      <w:r>
        <w:t xml:space="preserve"> </w:t>
      </w:r>
    </w:p>
    <w:p w14:paraId="0B07C479" w14:textId="77777777" w:rsidR="00A62D3E" w:rsidRDefault="00A62D3E">
      <w:pPr>
        <w:keepNext/>
        <w:keepLines/>
        <w:rPr>
          <w:i/>
          <w:iCs/>
          <w:szCs w:val="22"/>
        </w:rPr>
      </w:pPr>
      <w:r>
        <w:rPr>
          <w:szCs w:val="22"/>
        </w:rPr>
        <w:t xml:space="preserve">. This table gathers information about all types of public key-based credentials, such as X.509 certificates. (RFC 3280). At most one entry in this table can exist with a given value for </w:t>
      </w:r>
      <w:r>
        <w:rPr>
          <w:i/>
          <w:iCs/>
          <w:szCs w:val="22"/>
        </w:rPr>
        <w:t>SerialNumber</w:t>
      </w:r>
    </w:p>
    <w:p w14:paraId="440903AA"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6C12C215" w14:textId="77777777" w:rsidTr="0036130D">
        <w:trPr>
          <w:cantSplit/>
          <w:tblHeader/>
        </w:trPr>
        <w:tc>
          <w:tcPr>
            <w:tcW w:w="2107" w:type="dxa"/>
          </w:tcPr>
          <w:p w14:paraId="28DE62F5" w14:textId="77777777" w:rsidR="00A62D3E" w:rsidRDefault="00A62D3E">
            <w:pPr>
              <w:pStyle w:val="TAH"/>
            </w:pPr>
            <w:r>
              <w:t>Parameter Name</w:t>
            </w:r>
          </w:p>
        </w:tc>
        <w:tc>
          <w:tcPr>
            <w:tcW w:w="3530" w:type="dxa"/>
          </w:tcPr>
          <w:p w14:paraId="76870E71" w14:textId="77777777" w:rsidR="00A62D3E" w:rsidRDefault="00A62D3E">
            <w:pPr>
              <w:pStyle w:val="TAH"/>
            </w:pPr>
            <w:r>
              <w:t>Description</w:t>
            </w:r>
          </w:p>
        </w:tc>
        <w:tc>
          <w:tcPr>
            <w:tcW w:w="1701" w:type="dxa"/>
          </w:tcPr>
          <w:p w14:paraId="36420328" w14:textId="77777777" w:rsidR="00A62D3E" w:rsidRDefault="00A62D3E">
            <w:pPr>
              <w:pStyle w:val="TAH"/>
            </w:pPr>
            <w:r>
              <w:t>Valid Values</w:t>
            </w:r>
          </w:p>
        </w:tc>
        <w:tc>
          <w:tcPr>
            <w:tcW w:w="1275" w:type="dxa"/>
          </w:tcPr>
          <w:p w14:paraId="1D7FE3FC" w14:textId="77777777" w:rsidR="00A62D3E" w:rsidRDefault="00A62D3E">
            <w:pPr>
              <w:pStyle w:val="TAH"/>
            </w:pPr>
            <w:r>
              <w:t>TDD/FDD</w:t>
            </w:r>
          </w:p>
        </w:tc>
        <w:tc>
          <w:tcPr>
            <w:tcW w:w="1276" w:type="dxa"/>
          </w:tcPr>
          <w:p w14:paraId="4E59F4D7" w14:textId="77777777" w:rsidR="00A62D3E" w:rsidRDefault="00A62D3E">
            <w:pPr>
              <w:pStyle w:val="TAH"/>
            </w:pPr>
            <w:r>
              <w:t>Applicable to HNB</w:t>
            </w:r>
          </w:p>
        </w:tc>
      </w:tr>
      <w:tr w:rsidR="00A62D3E" w14:paraId="7333686D" w14:textId="77777777" w:rsidTr="0036130D">
        <w:trPr>
          <w:cantSplit/>
        </w:trPr>
        <w:tc>
          <w:tcPr>
            <w:tcW w:w="2107" w:type="dxa"/>
          </w:tcPr>
          <w:p w14:paraId="26AC81A3" w14:textId="77777777" w:rsidR="00A62D3E" w:rsidRDefault="00A62D3E">
            <w:pPr>
              <w:pStyle w:val="TAL"/>
            </w:pPr>
            <w:r>
              <w:t>Enable</w:t>
            </w:r>
          </w:p>
        </w:tc>
        <w:tc>
          <w:tcPr>
            <w:tcW w:w="3530" w:type="dxa"/>
          </w:tcPr>
          <w:p w14:paraId="42F6142B" w14:textId="77777777" w:rsidR="00A62D3E" w:rsidRDefault="00A62D3E">
            <w:pPr>
              <w:pStyle w:val="TAL"/>
            </w:pPr>
            <w:r>
              <w:t>Enables or disables this Public Key entry.</w:t>
            </w:r>
          </w:p>
        </w:tc>
        <w:tc>
          <w:tcPr>
            <w:tcW w:w="1701" w:type="dxa"/>
          </w:tcPr>
          <w:p w14:paraId="75709A2C" w14:textId="77777777" w:rsidR="00A62D3E" w:rsidRDefault="00A62D3E">
            <w:pPr>
              <w:pStyle w:val="TAL"/>
            </w:pPr>
            <w:r>
              <w:t>This is a Boolean and can have the following values:</w:t>
            </w:r>
          </w:p>
          <w:p w14:paraId="7BD7810B" w14:textId="77777777" w:rsidR="00A62D3E" w:rsidRDefault="00A62D3E">
            <w:pPr>
              <w:pStyle w:val="TAL"/>
            </w:pPr>
            <w:r>
              <w:t>-</w:t>
            </w:r>
            <w:r>
              <w:tab/>
              <w:t>Enable</w:t>
            </w:r>
          </w:p>
          <w:p w14:paraId="157E74F7" w14:textId="77777777" w:rsidR="00A62D3E" w:rsidRDefault="00A62D3E">
            <w:pPr>
              <w:pStyle w:val="TAL"/>
            </w:pPr>
            <w:r>
              <w:t>-</w:t>
            </w:r>
            <w:r>
              <w:tab/>
              <w:t>Disable</w:t>
            </w:r>
          </w:p>
          <w:p w14:paraId="2F59E5D9" w14:textId="77777777" w:rsidR="00A62D3E" w:rsidRDefault="00A62D3E">
            <w:pPr>
              <w:pStyle w:val="TAL"/>
            </w:pPr>
            <w:r>
              <w:t xml:space="preserve">This parameter is </w:t>
            </w:r>
            <w:r w:rsidR="009E27F6">
              <w:t>writeable</w:t>
            </w:r>
            <w:r>
              <w:t>.</w:t>
            </w:r>
          </w:p>
        </w:tc>
        <w:tc>
          <w:tcPr>
            <w:tcW w:w="1275" w:type="dxa"/>
          </w:tcPr>
          <w:p w14:paraId="26D37F90" w14:textId="77777777" w:rsidR="00A62D3E" w:rsidRDefault="00A62D3E">
            <w:pPr>
              <w:pStyle w:val="TAL"/>
            </w:pPr>
            <w:r w:rsidRPr="0036130D">
              <w:rPr>
                <w:color w:val="000000"/>
              </w:rPr>
              <w:t>FFS</w:t>
            </w:r>
          </w:p>
        </w:tc>
        <w:tc>
          <w:tcPr>
            <w:tcW w:w="1276" w:type="dxa"/>
          </w:tcPr>
          <w:p w14:paraId="1AD186F7" w14:textId="77777777" w:rsidR="00A62D3E" w:rsidRDefault="00A62D3E">
            <w:pPr>
              <w:pStyle w:val="TAL"/>
            </w:pPr>
            <w:r>
              <w:t>Yes</w:t>
            </w:r>
          </w:p>
        </w:tc>
      </w:tr>
      <w:tr w:rsidR="00A62D3E" w14:paraId="31B9186F" w14:textId="77777777" w:rsidTr="0036130D">
        <w:trPr>
          <w:cantSplit/>
        </w:trPr>
        <w:tc>
          <w:tcPr>
            <w:tcW w:w="2107" w:type="dxa"/>
          </w:tcPr>
          <w:p w14:paraId="163A0E5E" w14:textId="77777777" w:rsidR="00A62D3E" w:rsidRDefault="00A62D3E">
            <w:pPr>
              <w:pStyle w:val="TAL"/>
            </w:pPr>
            <w:r>
              <w:t>LastModif</w:t>
            </w:r>
          </w:p>
        </w:tc>
        <w:tc>
          <w:tcPr>
            <w:tcW w:w="3530" w:type="dxa"/>
          </w:tcPr>
          <w:p w14:paraId="4C45EDDC" w14:textId="77777777" w:rsidR="00A62D3E" w:rsidRDefault="00A62D3E">
            <w:pPr>
              <w:pStyle w:val="TAL"/>
            </w:pPr>
            <w:r>
              <w:t>The last modification time of this Public Key entry.</w:t>
            </w:r>
          </w:p>
        </w:tc>
        <w:tc>
          <w:tcPr>
            <w:tcW w:w="1701" w:type="dxa"/>
          </w:tcPr>
          <w:p w14:paraId="31C2F63A" w14:textId="77777777" w:rsidR="00A62D3E" w:rsidRDefault="00A62D3E">
            <w:pPr>
              <w:pStyle w:val="TAL"/>
            </w:pPr>
            <w:r>
              <w:t>dateTime</w:t>
            </w:r>
          </w:p>
        </w:tc>
        <w:tc>
          <w:tcPr>
            <w:tcW w:w="1275" w:type="dxa"/>
          </w:tcPr>
          <w:p w14:paraId="1F6CD8BA" w14:textId="77777777" w:rsidR="00A62D3E" w:rsidRDefault="00A62D3E">
            <w:pPr>
              <w:pStyle w:val="TAL"/>
            </w:pPr>
            <w:r w:rsidRPr="0036130D">
              <w:rPr>
                <w:color w:val="000000"/>
              </w:rPr>
              <w:t>FFS</w:t>
            </w:r>
          </w:p>
        </w:tc>
        <w:tc>
          <w:tcPr>
            <w:tcW w:w="1276" w:type="dxa"/>
          </w:tcPr>
          <w:p w14:paraId="2DC32041" w14:textId="77777777" w:rsidR="00A62D3E" w:rsidRDefault="00A62D3E">
            <w:pPr>
              <w:pStyle w:val="TAL"/>
            </w:pPr>
            <w:r>
              <w:t>Yes</w:t>
            </w:r>
          </w:p>
        </w:tc>
      </w:tr>
      <w:tr w:rsidR="00A62D3E" w14:paraId="1439C66A" w14:textId="77777777" w:rsidTr="0036130D">
        <w:trPr>
          <w:cantSplit/>
        </w:trPr>
        <w:tc>
          <w:tcPr>
            <w:tcW w:w="2107" w:type="dxa"/>
          </w:tcPr>
          <w:p w14:paraId="24EB245B" w14:textId="77777777" w:rsidR="00A62D3E" w:rsidRDefault="00A62D3E">
            <w:pPr>
              <w:pStyle w:val="TAL"/>
            </w:pPr>
            <w:r>
              <w:t>SerialNumber</w:t>
            </w:r>
          </w:p>
        </w:tc>
        <w:tc>
          <w:tcPr>
            <w:tcW w:w="3530" w:type="dxa"/>
          </w:tcPr>
          <w:p w14:paraId="6BDE7C37" w14:textId="77777777" w:rsidR="00A62D3E" w:rsidRDefault="00A62D3E">
            <w:pPr>
              <w:pStyle w:val="TAL"/>
            </w:pPr>
            <w:r>
              <w:t>The Serial Number field in an X.509 certificate</w:t>
            </w:r>
          </w:p>
        </w:tc>
        <w:tc>
          <w:tcPr>
            <w:tcW w:w="1701" w:type="dxa"/>
          </w:tcPr>
          <w:p w14:paraId="51503CEB" w14:textId="77777777" w:rsidR="00A62D3E" w:rsidRDefault="00A62D3E">
            <w:pPr>
              <w:pStyle w:val="TAL"/>
            </w:pPr>
            <w:r>
              <w:t>This field is a string of size 64.</w:t>
            </w:r>
          </w:p>
        </w:tc>
        <w:tc>
          <w:tcPr>
            <w:tcW w:w="1275" w:type="dxa"/>
          </w:tcPr>
          <w:p w14:paraId="0E3DF5CA" w14:textId="77777777" w:rsidR="00A62D3E" w:rsidRDefault="00A62D3E">
            <w:pPr>
              <w:pStyle w:val="TAL"/>
            </w:pPr>
            <w:r w:rsidRPr="0036130D">
              <w:rPr>
                <w:color w:val="000000"/>
              </w:rPr>
              <w:t>FFS</w:t>
            </w:r>
          </w:p>
        </w:tc>
        <w:tc>
          <w:tcPr>
            <w:tcW w:w="1276" w:type="dxa"/>
          </w:tcPr>
          <w:p w14:paraId="7A0B07DE" w14:textId="77777777" w:rsidR="00A62D3E" w:rsidRDefault="00A62D3E">
            <w:pPr>
              <w:pStyle w:val="TAL"/>
            </w:pPr>
            <w:r>
              <w:t>Yes</w:t>
            </w:r>
          </w:p>
        </w:tc>
      </w:tr>
      <w:tr w:rsidR="00A62D3E" w14:paraId="75118E04" w14:textId="77777777" w:rsidTr="0036130D">
        <w:trPr>
          <w:cantSplit/>
        </w:trPr>
        <w:tc>
          <w:tcPr>
            <w:tcW w:w="2107" w:type="dxa"/>
          </w:tcPr>
          <w:p w14:paraId="077D803E" w14:textId="77777777" w:rsidR="00A62D3E" w:rsidRDefault="00A62D3E">
            <w:pPr>
              <w:pStyle w:val="TAL"/>
            </w:pPr>
            <w:r>
              <w:t>Issuer</w:t>
            </w:r>
          </w:p>
        </w:tc>
        <w:tc>
          <w:tcPr>
            <w:tcW w:w="3530" w:type="dxa"/>
          </w:tcPr>
          <w:p w14:paraId="74AD72AF" w14:textId="77777777" w:rsidR="00A62D3E" w:rsidRDefault="00A62D3E">
            <w:pPr>
              <w:pStyle w:val="TAL"/>
            </w:pPr>
            <w:r>
              <w:t>The Issuer field in an X.509 certificate; i.e. the Distinguished Name (DN) of the entity who has signed the certificate.</w:t>
            </w:r>
          </w:p>
        </w:tc>
        <w:tc>
          <w:tcPr>
            <w:tcW w:w="1701" w:type="dxa"/>
          </w:tcPr>
          <w:p w14:paraId="3D158B33" w14:textId="77777777" w:rsidR="00A62D3E" w:rsidRDefault="00A62D3E">
            <w:pPr>
              <w:pStyle w:val="TAL"/>
            </w:pPr>
            <w:r>
              <w:t>This field is a string of size 256</w:t>
            </w:r>
          </w:p>
        </w:tc>
        <w:tc>
          <w:tcPr>
            <w:tcW w:w="1275" w:type="dxa"/>
          </w:tcPr>
          <w:p w14:paraId="7E8A0575" w14:textId="77777777" w:rsidR="00A62D3E" w:rsidRDefault="00A62D3E">
            <w:pPr>
              <w:pStyle w:val="TAL"/>
            </w:pPr>
            <w:r w:rsidRPr="0036130D">
              <w:rPr>
                <w:color w:val="000000"/>
              </w:rPr>
              <w:t>FFS</w:t>
            </w:r>
          </w:p>
        </w:tc>
        <w:tc>
          <w:tcPr>
            <w:tcW w:w="1276" w:type="dxa"/>
          </w:tcPr>
          <w:p w14:paraId="100042DB" w14:textId="77777777" w:rsidR="00A62D3E" w:rsidRDefault="00A62D3E">
            <w:pPr>
              <w:pStyle w:val="TAL"/>
            </w:pPr>
            <w:r>
              <w:t>Yes</w:t>
            </w:r>
          </w:p>
        </w:tc>
      </w:tr>
      <w:tr w:rsidR="00A62D3E" w14:paraId="32E76DA0" w14:textId="77777777" w:rsidTr="0036130D">
        <w:trPr>
          <w:cantSplit/>
        </w:trPr>
        <w:tc>
          <w:tcPr>
            <w:tcW w:w="2107" w:type="dxa"/>
          </w:tcPr>
          <w:p w14:paraId="3D823414" w14:textId="77777777" w:rsidR="00A62D3E" w:rsidRDefault="00A62D3E">
            <w:pPr>
              <w:pStyle w:val="TAL"/>
            </w:pPr>
            <w:r>
              <w:t>NotBefore</w:t>
            </w:r>
          </w:p>
        </w:tc>
        <w:tc>
          <w:tcPr>
            <w:tcW w:w="3530" w:type="dxa"/>
          </w:tcPr>
          <w:p w14:paraId="4714AA39" w14:textId="77777777" w:rsidR="00A62D3E" w:rsidRDefault="00A62D3E">
            <w:pPr>
              <w:pStyle w:val="TAL"/>
            </w:pPr>
            <w:r>
              <w:t>The beginning of the certificate validity period; i.e. the Not Before field in an X.509 certificate.</w:t>
            </w:r>
          </w:p>
        </w:tc>
        <w:tc>
          <w:tcPr>
            <w:tcW w:w="1701" w:type="dxa"/>
          </w:tcPr>
          <w:p w14:paraId="7ED32711" w14:textId="77777777" w:rsidR="00A62D3E" w:rsidRDefault="00A62D3E">
            <w:pPr>
              <w:pStyle w:val="TAL"/>
            </w:pPr>
            <w:r>
              <w:t>dateTime</w:t>
            </w:r>
          </w:p>
        </w:tc>
        <w:tc>
          <w:tcPr>
            <w:tcW w:w="1275" w:type="dxa"/>
          </w:tcPr>
          <w:p w14:paraId="058EB9A1" w14:textId="77777777" w:rsidR="00A62D3E" w:rsidRDefault="00A62D3E">
            <w:pPr>
              <w:pStyle w:val="TAL"/>
            </w:pPr>
            <w:r w:rsidRPr="0036130D">
              <w:rPr>
                <w:color w:val="000000"/>
              </w:rPr>
              <w:t>FFS</w:t>
            </w:r>
          </w:p>
        </w:tc>
        <w:tc>
          <w:tcPr>
            <w:tcW w:w="1276" w:type="dxa"/>
          </w:tcPr>
          <w:p w14:paraId="4F74121B" w14:textId="77777777" w:rsidR="00A62D3E" w:rsidRDefault="00A62D3E">
            <w:pPr>
              <w:pStyle w:val="TAL"/>
            </w:pPr>
            <w:r>
              <w:t>Yes</w:t>
            </w:r>
          </w:p>
        </w:tc>
      </w:tr>
      <w:tr w:rsidR="00A62D3E" w14:paraId="03CA2BC5" w14:textId="77777777" w:rsidTr="0036130D">
        <w:trPr>
          <w:cantSplit/>
        </w:trPr>
        <w:tc>
          <w:tcPr>
            <w:tcW w:w="2107" w:type="dxa"/>
          </w:tcPr>
          <w:p w14:paraId="73656877" w14:textId="77777777" w:rsidR="00A62D3E" w:rsidRDefault="00A62D3E">
            <w:pPr>
              <w:pStyle w:val="TAL"/>
            </w:pPr>
            <w:r>
              <w:t>NotAfter</w:t>
            </w:r>
          </w:p>
        </w:tc>
        <w:tc>
          <w:tcPr>
            <w:tcW w:w="3530" w:type="dxa"/>
          </w:tcPr>
          <w:p w14:paraId="1465992A" w14:textId="77777777" w:rsidR="00A62D3E" w:rsidRDefault="00A62D3E">
            <w:pPr>
              <w:pStyle w:val="TAL"/>
            </w:pPr>
            <w:r>
              <w:t>The end of the certificate validity period; i.e., the Not After field in an X.509 certificate.</w:t>
            </w:r>
          </w:p>
        </w:tc>
        <w:tc>
          <w:tcPr>
            <w:tcW w:w="1701" w:type="dxa"/>
          </w:tcPr>
          <w:p w14:paraId="18B1A485" w14:textId="77777777" w:rsidR="00A62D3E" w:rsidRDefault="00A62D3E">
            <w:pPr>
              <w:pStyle w:val="TAL"/>
            </w:pPr>
            <w:r>
              <w:t>dateTime</w:t>
            </w:r>
          </w:p>
        </w:tc>
        <w:tc>
          <w:tcPr>
            <w:tcW w:w="1275" w:type="dxa"/>
          </w:tcPr>
          <w:p w14:paraId="720147FF" w14:textId="77777777" w:rsidR="00A62D3E" w:rsidRDefault="00A62D3E">
            <w:pPr>
              <w:pStyle w:val="TAL"/>
            </w:pPr>
            <w:r w:rsidRPr="0036130D">
              <w:rPr>
                <w:color w:val="000000"/>
              </w:rPr>
              <w:t>FFS</w:t>
            </w:r>
          </w:p>
        </w:tc>
        <w:tc>
          <w:tcPr>
            <w:tcW w:w="1276" w:type="dxa"/>
          </w:tcPr>
          <w:p w14:paraId="3633FEFE" w14:textId="77777777" w:rsidR="00A62D3E" w:rsidRDefault="00A62D3E">
            <w:pPr>
              <w:pStyle w:val="TAL"/>
            </w:pPr>
            <w:r>
              <w:t>Yes</w:t>
            </w:r>
          </w:p>
        </w:tc>
      </w:tr>
      <w:tr w:rsidR="00A62D3E" w14:paraId="0D531253" w14:textId="77777777" w:rsidTr="0036130D">
        <w:trPr>
          <w:cantSplit/>
        </w:trPr>
        <w:tc>
          <w:tcPr>
            <w:tcW w:w="2107" w:type="dxa"/>
          </w:tcPr>
          <w:p w14:paraId="7DFDE1B4" w14:textId="77777777" w:rsidR="00A62D3E" w:rsidRDefault="00A62D3E">
            <w:pPr>
              <w:pStyle w:val="TAL"/>
            </w:pPr>
            <w:r>
              <w:t>Subject</w:t>
            </w:r>
          </w:p>
        </w:tc>
        <w:tc>
          <w:tcPr>
            <w:tcW w:w="3530" w:type="dxa"/>
          </w:tcPr>
          <w:p w14:paraId="0FC8BEFD" w14:textId="77777777" w:rsidR="00A62D3E" w:rsidRDefault="00A62D3E">
            <w:pPr>
              <w:pStyle w:val="TAL"/>
            </w:pPr>
            <w:r>
              <w:t>The X.501 Distinguished Name (DN) of the entity associated with the Public Key; i.e., the Subject field in an X.509 certificate.</w:t>
            </w:r>
          </w:p>
        </w:tc>
        <w:tc>
          <w:tcPr>
            <w:tcW w:w="1701" w:type="dxa"/>
          </w:tcPr>
          <w:p w14:paraId="2353A87C" w14:textId="77777777" w:rsidR="00A62D3E" w:rsidRDefault="00A62D3E">
            <w:pPr>
              <w:pStyle w:val="TAL"/>
            </w:pPr>
            <w:r>
              <w:t>This field is a string of size 256</w:t>
            </w:r>
          </w:p>
        </w:tc>
        <w:tc>
          <w:tcPr>
            <w:tcW w:w="1275" w:type="dxa"/>
          </w:tcPr>
          <w:p w14:paraId="5B7355D7" w14:textId="77777777" w:rsidR="00A62D3E" w:rsidRDefault="00A62D3E">
            <w:pPr>
              <w:pStyle w:val="TAL"/>
            </w:pPr>
            <w:r w:rsidRPr="0036130D">
              <w:rPr>
                <w:color w:val="000000"/>
              </w:rPr>
              <w:t>FFS</w:t>
            </w:r>
          </w:p>
        </w:tc>
        <w:tc>
          <w:tcPr>
            <w:tcW w:w="1276" w:type="dxa"/>
          </w:tcPr>
          <w:p w14:paraId="72B10D2B" w14:textId="77777777" w:rsidR="00A62D3E" w:rsidRDefault="00A62D3E">
            <w:pPr>
              <w:pStyle w:val="TAL"/>
            </w:pPr>
            <w:r>
              <w:t>Yes</w:t>
            </w:r>
          </w:p>
        </w:tc>
      </w:tr>
      <w:tr w:rsidR="00A62D3E" w14:paraId="6F73EC02" w14:textId="77777777" w:rsidTr="0036130D">
        <w:trPr>
          <w:cantSplit/>
        </w:trPr>
        <w:tc>
          <w:tcPr>
            <w:tcW w:w="2107" w:type="dxa"/>
          </w:tcPr>
          <w:p w14:paraId="46F2BC9D" w14:textId="77777777" w:rsidR="00A62D3E" w:rsidRDefault="00A62D3E">
            <w:pPr>
              <w:pStyle w:val="TAL"/>
            </w:pPr>
            <w:r>
              <w:t>SubjectAlt</w:t>
            </w:r>
          </w:p>
        </w:tc>
        <w:tc>
          <w:tcPr>
            <w:tcW w:w="3530" w:type="dxa"/>
          </w:tcPr>
          <w:p w14:paraId="693AB14B" w14:textId="77777777" w:rsidR="00A62D3E" w:rsidRDefault="00A62D3E">
            <w:pPr>
              <w:pStyle w:val="TAL"/>
            </w:pPr>
            <w:r>
              <w:t>Comma-separated list (maximum length 256) of strings. Each item is a DNS Name.</w:t>
            </w:r>
          </w:p>
          <w:p w14:paraId="0BB0776C" w14:textId="77777777" w:rsidR="00A62D3E" w:rsidRDefault="00A62D3E">
            <w:pPr>
              <w:pStyle w:val="TAL"/>
            </w:pPr>
            <w:r>
              <w:t>The Subject Alternative Names extension field in an X.509 certificate.</w:t>
            </w:r>
          </w:p>
        </w:tc>
        <w:tc>
          <w:tcPr>
            <w:tcW w:w="1701" w:type="dxa"/>
          </w:tcPr>
          <w:p w14:paraId="0BE2104D" w14:textId="77777777" w:rsidR="00A62D3E" w:rsidRDefault="00A62D3E">
            <w:pPr>
              <w:pStyle w:val="TAL"/>
            </w:pPr>
            <w:r>
              <w:t>This field is a string of size 256</w:t>
            </w:r>
          </w:p>
        </w:tc>
        <w:tc>
          <w:tcPr>
            <w:tcW w:w="1275" w:type="dxa"/>
          </w:tcPr>
          <w:p w14:paraId="7A9817EF" w14:textId="77777777" w:rsidR="00A62D3E" w:rsidRDefault="00A62D3E">
            <w:pPr>
              <w:pStyle w:val="TAL"/>
            </w:pPr>
            <w:r w:rsidRPr="0036130D">
              <w:rPr>
                <w:color w:val="000000"/>
              </w:rPr>
              <w:t>FFS</w:t>
            </w:r>
          </w:p>
        </w:tc>
        <w:tc>
          <w:tcPr>
            <w:tcW w:w="1276" w:type="dxa"/>
          </w:tcPr>
          <w:p w14:paraId="37DB3458" w14:textId="77777777" w:rsidR="00A62D3E" w:rsidRDefault="00A62D3E">
            <w:pPr>
              <w:pStyle w:val="TAL"/>
            </w:pPr>
            <w:r>
              <w:t>Yes</w:t>
            </w:r>
          </w:p>
        </w:tc>
      </w:tr>
    </w:tbl>
    <w:p w14:paraId="4D31F2F9" w14:textId="77777777" w:rsidR="00A62D3E" w:rsidRDefault="00A62D3E">
      <w:pPr>
        <w:pStyle w:val="FP"/>
        <w:rPr>
          <w:lang w:eastAsia="zh-CN"/>
        </w:rPr>
      </w:pPr>
    </w:p>
    <w:p w14:paraId="10432A2E" w14:textId="77777777" w:rsidR="00A62D3E" w:rsidRDefault="00A62D3E">
      <w:pPr>
        <w:pStyle w:val="Heading4"/>
      </w:pPr>
      <w:bookmarkStart w:id="77" w:name="_Toc406675318"/>
      <w:r>
        <w:lastRenderedPageBreak/>
        <w:t>6.1.14.9</w:t>
      </w:r>
      <w:r>
        <w:tab/>
        <w:t>Crypto Profile Table</w:t>
      </w:r>
      <w:bookmarkEnd w:id="77"/>
    </w:p>
    <w:p w14:paraId="7BB5D384" w14:textId="77777777" w:rsidR="00A62D3E" w:rsidRDefault="00A62D3E">
      <w:pPr>
        <w:keepNext/>
        <w:keepLines/>
        <w:widowControl w:val="0"/>
        <w:rPr>
          <w:szCs w:val="22"/>
        </w:rPr>
      </w:pPr>
      <w:r>
        <w:rPr>
          <w:szCs w:val="22"/>
        </w:rPr>
        <w:t xml:space="preserve">This table gathers contains parameters relating to IKEv2 and IPsec crypto profiles, which are essentially a subset of the typical IPsec SPD. RFC 4301. At most one enabled entry in this table can exist with all the same values for </w:t>
      </w:r>
      <w:r>
        <w:rPr>
          <w:i/>
          <w:iCs/>
          <w:szCs w:val="22"/>
        </w:rPr>
        <w:t>AuthMethod</w:t>
      </w:r>
      <w:r>
        <w:rPr>
          <w:szCs w:val="22"/>
        </w:rPr>
        <w:t xml:space="preserve">, </w:t>
      </w:r>
      <w:r>
        <w:rPr>
          <w:i/>
          <w:iCs/>
          <w:szCs w:val="22"/>
        </w:rPr>
        <w:t>IKEEncrypt</w:t>
      </w:r>
      <w:r>
        <w:rPr>
          <w:szCs w:val="22"/>
        </w:rPr>
        <w:t xml:space="preserve">, </w:t>
      </w:r>
      <w:r>
        <w:rPr>
          <w:i/>
          <w:iCs/>
          <w:szCs w:val="22"/>
        </w:rPr>
        <w:t>IKEPRF</w:t>
      </w:r>
      <w:r>
        <w:rPr>
          <w:szCs w:val="22"/>
        </w:rPr>
        <w:t xml:space="preserve">, </w:t>
      </w:r>
      <w:r>
        <w:rPr>
          <w:i/>
          <w:iCs/>
          <w:szCs w:val="22"/>
        </w:rPr>
        <w:t>IKEIntegrity</w:t>
      </w:r>
      <w:r>
        <w:rPr>
          <w:szCs w:val="22"/>
        </w:rPr>
        <w:t xml:space="preserve">, </w:t>
      </w:r>
      <w:r>
        <w:rPr>
          <w:i/>
          <w:iCs/>
          <w:szCs w:val="22"/>
        </w:rPr>
        <w:t>IKEDH</w:t>
      </w:r>
      <w:r>
        <w:rPr>
          <w:szCs w:val="22"/>
        </w:rPr>
        <w:t xml:space="preserve">, </w:t>
      </w:r>
      <w:r>
        <w:rPr>
          <w:i/>
          <w:iCs/>
          <w:szCs w:val="22"/>
        </w:rPr>
        <w:t>ESPEncrypt</w:t>
      </w:r>
      <w:r>
        <w:rPr>
          <w:szCs w:val="22"/>
        </w:rPr>
        <w:t xml:space="preserve"> and </w:t>
      </w:r>
      <w:r>
        <w:rPr>
          <w:i/>
          <w:iCs/>
          <w:szCs w:val="22"/>
        </w:rPr>
        <w:t>ESPIntegrity</w:t>
      </w:r>
      <w:r>
        <w:rPr>
          <w:szCs w:val="22"/>
        </w:rPr>
        <w:t>.</w:t>
      </w:r>
    </w:p>
    <w:p w14:paraId="0980609F"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16230819" w14:textId="77777777" w:rsidTr="0036130D">
        <w:trPr>
          <w:cantSplit/>
          <w:tblHeader/>
        </w:trPr>
        <w:tc>
          <w:tcPr>
            <w:tcW w:w="2107" w:type="dxa"/>
          </w:tcPr>
          <w:p w14:paraId="1D077C5F" w14:textId="77777777" w:rsidR="00A62D3E" w:rsidRDefault="00A62D3E">
            <w:pPr>
              <w:pStyle w:val="TAH"/>
            </w:pPr>
            <w:r>
              <w:t>Parameter Name</w:t>
            </w:r>
          </w:p>
        </w:tc>
        <w:tc>
          <w:tcPr>
            <w:tcW w:w="3530" w:type="dxa"/>
          </w:tcPr>
          <w:p w14:paraId="433AFC5D" w14:textId="77777777" w:rsidR="00A62D3E" w:rsidRDefault="00A62D3E">
            <w:pPr>
              <w:pStyle w:val="TAH"/>
            </w:pPr>
            <w:r>
              <w:t>Description</w:t>
            </w:r>
          </w:p>
        </w:tc>
        <w:tc>
          <w:tcPr>
            <w:tcW w:w="1701" w:type="dxa"/>
          </w:tcPr>
          <w:p w14:paraId="48F049EF" w14:textId="77777777" w:rsidR="00A62D3E" w:rsidRDefault="00A62D3E">
            <w:pPr>
              <w:pStyle w:val="TAH"/>
            </w:pPr>
            <w:r>
              <w:t>Valid Values</w:t>
            </w:r>
          </w:p>
        </w:tc>
        <w:tc>
          <w:tcPr>
            <w:tcW w:w="1275" w:type="dxa"/>
          </w:tcPr>
          <w:p w14:paraId="455140F9" w14:textId="77777777" w:rsidR="00A62D3E" w:rsidRDefault="00A62D3E">
            <w:pPr>
              <w:pStyle w:val="TAH"/>
            </w:pPr>
            <w:r>
              <w:t>TDD/FDD</w:t>
            </w:r>
          </w:p>
        </w:tc>
        <w:tc>
          <w:tcPr>
            <w:tcW w:w="1276" w:type="dxa"/>
          </w:tcPr>
          <w:p w14:paraId="5936608E" w14:textId="77777777" w:rsidR="00A62D3E" w:rsidRDefault="00A62D3E">
            <w:pPr>
              <w:pStyle w:val="TAH"/>
            </w:pPr>
            <w:r>
              <w:t>Applicable to HNB</w:t>
            </w:r>
          </w:p>
        </w:tc>
      </w:tr>
      <w:tr w:rsidR="00A62D3E" w14:paraId="23E7D536" w14:textId="77777777" w:rsidTr="0036130D">
        <w:trPr>
          <w:cantSplit/>
        </w:trPr>
        <w:tc>
          <w:tcPr>
            <w:tcW w:w="2107" w:type="dxa"/>
          </w:tcPr>
          <w:p w14:paraId="58FA58C2" w14:textId="77777777" w:rsidR="00A62D3E" w:rsidRDefault="00A62D3E">
            <w:pPr>
              <w:pStyle w:val="TAL"/>
            </w:pPr>
            <w:r>
              <w:t>Enable</w:t>
            </w:r>
          </w:p>
        </w:tc>
        <w:tc>
          <w:tcPr>
            <w:tcW w:w="3530" w:type="dxa"/>
          </w:tcPr>
          <w:p w14:paraId="172BF4BA" w14:textId="77777777" w:rsidR="00A62D3E" w:rsidRDefault="00A62D3E">
            <w:pPr>
              <w:pStyle w:val="TAL"/>
            </w:pPr>
            <w:r>
              <w:t>Enables and disables this entry.</w:t>
            </w:r>
          </w:p>
        </w:tc>
        <w:tc>
          <w:tcPr>
            <w:tcW w:w="1701" w:type="dxa"/>
          </w:tcPr>
          <w:p w14:paraId="0C584CC7" w14:textId="77777777" w:rsidR="00A62D3E" w:rsidRDefault="00A62D3E">
            <w:pPr>
              <w:pStyle w:val="TAL"/>
            </w:pPr>
            <w:r>
              <w:t>This is a Boolean and can have the following values:</w:t>
            </w:r>
          </w:p>
          <w:p w14:paraId="32863387" w14:textId="77777777" w:rsidR="00A62D3E" w:rsidRDefault="00A62D3E" w:rsidP="0036130D">
            <w:pPr>
              <w:pStyle w:val="TAL"/>
              <w:ind w:left="175" w:hanging="175"/>
            </w:pPr>
            <w:r>
              <w:t>-</w:t>
            </w:r>
            <w:r>
              <w:tab/>
              <w:t>Enable</w:t>
            </w:r>
          </w:p>
          <w:p w14:paraId="61739596" w14:textId="77777777" w:rsidR="00A62D3E" w:rsidRDefault="00A62D3E" w:rsidP="0036130D">
            <w:pPr>
              <w:pStyle w:val="TAL"/>
              <w:ind w:left="175" w:hanging="175"/>
            </w:pPr>
            <w:r>
              <w:t>-</w:t>
            </w:r>
            <w:r>
              <w:tab/>
              <w:t>Disable</w:t>
            </w:r>
          </w:p>
          <w:p w14:paraId="2A3E89A3" w14:textId="77777777" w:rsidR="00A62D3E" w:rsidRDefault="00A62D3E">
            <w:pPr>
              <w:pStyle w:val="TAL"/>
            </w:pPr>
            <w:r>
              <w:t xml:space="preserve">This parameter is </w:t>
            </w:r>
            <w:r w:rsidR="009E27F6">
              <w:t>writeable</w:t>
            </w:r>
            <w:r>
              <w:t>.</w:t>
            </w:r>
          </w:p>
        </w:tc>
        <w:tc>
          <w:tcPr>
            <w:tcW w:w="1275" w:type="dxa"/>
          </w:tcPr>
          <w:p w14:paraId="3C330C81" w14:textId="77777777" w:rsidR="00A62D3E" w:rsidRDefault="00A62D3E">
            <w:pPr>
              <w:pStyle w:val="TAL"/>
            </w:pPr>
            <w:r w:rsidRPr="0036130D">
              <w:rPr>
                <w:color w:val="000000"/>
              </w:rPr>
              <w:t>FFS</w:t>
            </w:r>
          </w:p>
        </w:tc>
        <w:tc>
          <w:tcPr>
            <w:tcW w:w="1276" w:type="dxa"/>
          </w:tcPr>
          <w:p w14:paraId="0D7385FC" w14:textId="77777777" w:rsidR="00A62D3E" w:rsidRDefault="00A62D3E">
            <w:pPr>
              <w:pStyle w:val="TAL"/>
            </w:pPr>
            <w:r>
              <w:t>Yes</w:t>
            </w:r>
          </w:p>
        </w:tc>
      </w:tr>
      <w:tr w:rsidR="00A62D3E" w14:paraId="1A6F3862" w14:textId="77777777" w:rsidTr="0036130D">
        <w:trPr>
          <w:cantSplit/>
        </w:trPr>
        <w:tc>
          <w:tcPr>
            <w:tcW w:w="2107" w:type="dxa"/>
          </w:tcPr>
          <w:p w14:paraId="0FEB4918" w14:textId="77777777" w:rsidR="00A62D3E" w:rsidRDefault="00A62D3E">
            <w:pPr>
              <w:pStyle w:val="TAL"/>
            </w:pPr>
            <w:r>
              <w:t>AuthMethod</w:t>
            </w:r>
          </w:p>
        </w:tc>
        <w:tc>
          <w:tcPr>
            <w:tcW w:w="3530" w:type="dxa"/>
          </w:tcPr>
          <w:p w14:paraId="505FD457" w14:textId="77777777" w:rsidR="00A62D3E" w:rsidRDefault="00A62D3E">
            <w:pPr>
              <w:pStyle w:val="TAL"/>
            </w:pPr>
            <w:r>
              <w:t xml:space="preserve">Specifies the Security mechanism and set of credentials used by the HeNB to authenticate itself. </w:t>
            </w:r>
          </w:p>
          <w:p w14:paraId="0761F768" w14:textId="77777777" w:rsidR="00A62D3E" w:rsidRDefault="00A62D3E">
            <w:pPr>
              <w:pStyle w:val="TAL"/>
            </w:pPr>
            <w:r>
              <w:t>In order to configure the HeNB for both HeNB and hosting-party authentication, the object is populated with an enabled instance of the Pkey object.</w:t>
            </w:r>
          </w:p>
        </w:tc>
        <w:tc>
          <w:tcPr>
            <w:tcW w:w="1701" w:type="dxa"/>
          </w:tcPr>
          <w:p w14:paraId="545D168A" w14:textId="77777777" w:rsidR="00A62D3E" w:rsidRDefault="00A62D3E">
            <w:pPr>
              <w:pStyle w:val="TAL"/>
            </w:pPr>
            <w:r>
              <w:t>This is a String.</w:t>
            </w:r>
          </w:p>
          <w:p w14:paraId="12368A19" w14:textId="77777777" w:rsidR="00A62D3E" w:rsidRDefault="00A62D3E">
            <w:pPr>
              <w:pStyle w:val="TAL"/>
            </w:pPr>
            <w:r>
              <w:t xml:space="preserve">The value MUST be the full path name of a row in the </w:t>
            </w:r>
            <w:r w:rsidRPr="0036130D">
              <w:rPr>
                <w:i/>
                <w:iCs/>
              </w:rPr>
              <w:t>.Transport.Security.Pkey</w:t>
            </w:r>
            <w:r>
              <w:t xml:space="preserve"> or </w:t>
            </w:r>
            <w:r w:rsidRPr="0036130D">
              <w:rPr>
                <w:i/>
                <w:iCs/>
              </w:rPr>
              <w:t>.Transport.Security.Secret</w:t>
            </w:r>
            <w:r>
              <w:t xml:space="preserve"> tables. If the referenced object is deleted, the parameter value MUST be set to an empty string.</w:t>
            </w:r>
          </w:p>
          <w:p w14:paraId="515C8C04" w14:textId="77777777" w:rsidR="00A62D3E" w:rsidRDefault="00A62D3E">
            <w:pPr>
              <w:pStyle w:val="TAL"/>
            </w:pPr>
            <w:r>
              <w:t>If an empty string, the HeNB chooses the authentication method based on local policy.</w:t>
            </w:r>
          </w:p>
          <w:p w14:paraId="6674525D" w14:textId="77777777" w:rsidR="00A62D3E" w:rsidRDefault="00A62D3E">
            <w:pPr>
              <w:pStyle w:val="TAL"/>
            </w:pPr>
            <w:r>
              <w:t xml:space="preserve">This parameter is </w:t>
            </w:r>
            <w:r w:rsidR="009E27F6">
              <w:t>writeable</w:t>
            </w:r>
            <w:r>
              <w:t>.</w:t>
            </w:r>
          </w:p>
        </w:tc>
        <w:tc>
          <w:tcPr>
            <w:tcW w:w="1275" w:type="dxa"/>
          </w:tcPr>
          <w:p w14:paraId="17889C9E" w14:textId="77777777" w:rsidR="00A62D3E" w:rsidRDefault="00A62D3E">
            <w:pPr>
              <w:pStyle w:val="TAL"/>
            </w:pPr>
            <w:r w:rsidRPr="0036130D">
              <w:rPr>
                <w:color w:val="000000"/>
              </w:rPr>
              <w:t>FFS</w:t>
            </w:r>
          </w:p>
        </w:tc>
        <w:tc>
          <w:tcPr>
            <w:tcW w:w="1276" w:type="dxa"/>
          </w:tcPr>
          <w:p w14:paraId="6EED2346" w14:textId="77777777" w:rsidR="00A62D3E" w:rsidRDefault="00A62D3E">
            <w:pPr>
              <w:pStyle w:val="TAL"/>
            </w:pPr>
            <w:r>
              <w:t>Yes</w:t>
            </w:r>
          </w:p>
        </w:tc>
      </w:tr>
      <w:tr w:rsidR="00A62D3E" w14:paraId="3D720301" w14:textId="77777777" w:rsidTr="0036130D">
        <w:trPr>
          <w:cantSplit/>
        </w:trPr>
        <w:tc>
          <w:tcPr>
            <w:tcW w:w="2107" w:type="dxa"/>
          </w:tcPr>
          <w:p w14:paraId="37D2B622" w14:textId="77777777" w:rsidR="00A62D3E" w:rsidRDefault="00A62D3E">
            <w:pPr>
              <w:pStyle w:val="TAL"/>
            </w:pPr>
            <w:r>
              <w:t>MaxChildSA</w:t>
            </w:r>
          </w:p>
        </w:tc>
        <w:tc>
          <w:tcPr>
            <w:tcW w:w="3530" w:type="dxa"/>
          </w:tcPr>
          <w:p w14:paraId="29A2087A" w14:textId="77777777" w:rsidR="00A62D3E" w:rsidRDefault="00A62D3E">
            <w:pPr>
              <w:pStyle w:val="TAL"/>
            </w:pPr>
            <w:r>
              <w:t>Controls the maximum number of child Security Associations that can be negotiated by a single IKE session.</w:t>
            </w:r>
          </w:p>
        </w:tc>
        <w:tc>
          <w:tcPr>
            <w:tcW w:w="1701" w:type="dxa"/>
          </w:tcPr>
          <w:p w14:paraId="482BE6CB" w14:textId="77777777" w:rsidR="00A62D3E" w:rsidRDefault="00A62D3E">
            <w:pPr>
              <w:pStyle w:val="TAL"/>
            </w:pPr>
            <w:r>
              <w:t>Integer value [2, 4, 6, 8, 10]</w:t>
            </w:r>
          </w:p>
          <w:p w14:paraId="5741D59B" w14:textId="77777777" w:rsidR="00A62D3E" w:rsidRDefault="00A62D3E">
            <w:pPr>
              <w:pStyle w:val="TAL"/>
            </w:pPr>
            <w:r>
              <w:t xml:space="preserve">This parameter is </w:t>
            </w:r>
            <w:r w:rsidR="009E27F6">
              <w:t>writeable</w:t>
            </w:r>
            <w:r>
              <w:t>.</w:t>
            </w:r>
          </w:p>
        </w:tc>
        <w:tc>
          <w:tcPr>
            <w:tcW w:w="1275" w:type="dxa"/>
          </w:tcPr>
          <w:p w14:paraId="13AC8FAD" w14:textId="77777777" w:rsidR="00A62D3E" w:rsidRDefault="00A62D3E">
            <w:pPr>
              <w:pStyle w:val="TAL"/>
            </w:pPr>
            <w:r w:rsidRPr="0036130D">
              <w:rPr>
                <w:color w:val="000000"/>
              </w:rPr>
              <w:t>FFS</w:t>
            </w:r>
          </w:p>
        </w:tc>
        <w:tc>
          <w:tcPr>
            <w:tcW w:w="1276" w:type="dxa"/>
          </w:tcPr>
          <w:p w14:paraId="5E1096B2" w14:textId="77777777" w:rsidR="00A62D3E" w:rsidRDefault="00A62D3E">
            <w:pPr>
              <w:pStyle w:val="TAL"/>
            </w:pPr>
            <w:r>
              <w:t>Yes</w:t>
            </w:r>
          </w:p>
        </w:tc>
      </w:tr>
      <w:tr w:rsidR="00A62D3E" w14:paraId="7D65A2A5" w14:textId="77777777" w:rsidTr="0036130D">
        <w:trPr>
          <w:cantSplit/>
        </w:trPr>
        <w:tc>
          <w:tcPr>
            <w:tcW w:w="2107" w:type="dxa"/>
          </w:tcPr>
          <w:p w14:paraId="59EA1D1F" w14:textId="77777777" w:rsidR="00A62D3E" w:rsidRDefault="00A62D3E">
            <w:pPr>
              <w:pStyle w:val="TAL"/>
            </w:pPr>
            <w:r>
              <w:t>IKEEncrypt</w:t>
            </w:r>
          </w:p>
        </w:tc>
        <w:tc>
          <w:tcPr>
            <w:tcW w:w="3530" w:type="dxa"/>
          </w:tcPr>
          <w:p w14:paraId="056C0D5A" w14:textId="77777777" w:rsidR="00A62D3E" w:rsidRDefault="00A62D3E">
            <w:pPr>
              <w:pStyle w:val="TAL"/>
            </w:pPr>
            <w:r>
              <w:t xml:space="preserve">Comma-separated list of strings. IKEv2 encryption algorithm. RFC 4307 </w:t>
            </w:r>
          </w:p>
          <w:p w14:paraId="1D48D611" w14:textId="77777777" w:rsidR="00A62D3E" w:rsidRDefault="00A62D3E">
            <w:pPr>
              <w:pStyle w:val="TAL"/>
            </w:pPr>
          </w:p>
        </w:tc>
        <w:tc>
          <w:tcPr>
            <w:tcW w:w="1701" w:type="dxa"/>
          </w:tcPr>
          <w:p w14:paraId="0E490FA3" w14:textId="77777777" w:rsidR="00A62D3E" w:rsidRDefault="00A62D3E">
            <w:pPr>
              <w:pStyle w:val="TAL"/>
            </w:pPr>
            <w:r>
              <w:t>String</w:t>
            </w:r>
          </w:p>
          <w:p w14:paraId="23E9A24E" w14:textId="77777777" w:rsidR="00A62D3E" w:rsidRDefault="00A62D3E">
            <w:pPr>
              <w:pStyle w:val="TAL"/>
            </w:pPr>
            <w:r>
              <w:t>Each list item is an enumeration of:</w:t>
            </w:r>
          </w:p>
          <w:p w14:paraId="550445C1" w14:textId="77777777" w:rsidR="00A62D3E" w:rsidRDefault="00A62D3E" w:rsidP="0036130D">
            <w:pPr>
              <w:pStyle w:val="TAL"/>
              <w:ind w:left="175" w:hanging="175"/>
            </w:pPr>
            <w:r>
              <w:t>-</w:t>
            </w:r>
            <w:r>
              <w:tab/>
              <w:t>3DES-CBC</w:t>
            </w:r>
          </w:p>
          <w:p w14:paraId="1FF4D887" w14:textId="77777777" w:rsidR="00A62D3E" w:rsidRDefault="00A62D3E" w:rsidP="0036130D">
            <w:pPr>
              <w:pStyle w:val="TAL"/>
              <w:ind w:left="175" w:hanging="175"/>
            </w:pPr>
            <w:r>
              <w:t>-</w:t>
            </w:r>
            <w:r>
              <w:tab/>
              <w:t>AES-CBC</w:t>
            </w:r>
          </w:p>
          <w:p w14:paraId="0F237D9A" w14:textId="77777777" w:rsidR="00A62D3E" w:rsidRDefault="00A62D3E">
            <w:pPr>
              <w:pStyle w:val="TAL"/>
            </w:pPr>
            <w:r>
              <w:t xml:space="preserve">This parameter is </w:t>
            </w:r>
            <w:r w:rsidR="009E27F6">
              <w:t>writeable</w:t>
            </w:r>
            <w:r>
              <w:t>.</w:t>
            </w:r>
          </w:p>
        </w:tc>
        <w:tc>
          <w:tcPr>
            <w:tcW w:w="1275" w:type="dxa"/>
          </w:tcPr>
          <w:p w14:paraId="5F962627" w14:textId="77777777" w:rsidR="00A62D3E" w:rsidRDefault="00A62D3E">
            <w:pPr>
              <w:pStyle w:val="TAL"/>
            </w:pPr>
            <w:r w:rsidRPr="0036130D">
              <w:rPr>
                <w:color w:val="000000"/>
              </w:rPr>
              <w:t>FFS</w:t>
            </w:r>
          </w:p>
        </w:tc>
        <w:tc>
          <w:tcPr>
            <w:tcW w:w="1276" w:type="dxa"/>
          </w:tcPr>
          <w:p w14:paraId="1E42A2A0" w14:textId="77777777" w:rsidR="00A62D3E" w:rsidRDefault="00A62D3E">
            <w:pPr>
              <w:pStyle w:val="TAL"/>
            </w:pPr>
            <w:r>
              <w:t>Yes</w:t>
            </w:r>
          </w:p>
        </w:tc>
      </w:tr>
      <w:tr w:rsidR="00A62D3E" w14:paraId="1A5E0054" w14:textId="77777777" w:rsidTr="0036130D">
        <w:trPr>
          <w:cantSplit/>
        </w:trPr>
        <w:tc>
          <w:tcPr>
            <w:tcW w:w="2107" w:type="dxa"/>
          </w:tcPr>
          <w:p w14:paraId="3F1DA1EE" w14:textId="77777777" w:rsidR="00A62D3E" w:rsidRDefault="00A62D3E">
            <w:pPr>
              <w:pStyle w:val="TAL"/>
            </w:pPr>
            <w:r>
              <w:t>IKEPRF</w:t>
            </w:r>
          </w:p>
        </w:tc>
        <w:tc>
          <w:tcPr>
            <w:tcW w:w="3530" w:type="dxa"/>
          </w:tcPr>
          <w:p w14:paraId="6EDA0964" w14:textId="77777777" w:rsidR="00A62D3E" w:rsidRDefault="00A62D3E">
            <w:pPr>
              <w:pStyle w:val="TAL"/>
            </w:pPr>
            <w:r>
              <w:t>Comma-separated list of strings. IKEv pseudo-random function. (RFC 4307 )</w:t>
            </w:r>
          </w:p>
        </w:tc>
        <w:tc>
          <w:tcPr>
            <w:tcW w:w="1701" w:type="dxa"/>
          </w:tcPr>
          <w:p w14:paraId="3DA72AAE" w14:textId="77777777" w:rsidR="00A62D3E" w:rsidRDefault="00A62D3E">
            <w:pPr>
              <w:pStyle w:val="TAL"/>
            </w:pPr>
            <w:r>
              <w:t>String</w:t>
            </w:r>
          </w:p>
          <w:p w14:paraId="511D17AC" w14:textId="77777777" w:rsidR="00A62D3E" w:rsidRDefault="00A62D3E">
            <w:pPr>
              <w:pStyle w:val="TAL"/>
            </w:pPr>
            <w:r>
              <w:t>Each list item is an enumeration of</w:t>
            </w:r>
          </w:p>
          <w:p w14:paraId="6421FFBE" w14:textId="77777777" w:rsidR="00A62D3E" w:rsidRDefault="00A62D3E" w:rsidP="0036130D">
            <w:pPr>
              <w:pStyle w:val="TAL"/>
              <w:ind w:left="175" w:hanging="175"/>
            </w:pPr>
            <w:r>
              <w:t>-</w:t>
            </w:r>
            <w:r>
              <w:tab/>
              <w:t>HMAC-SHA1</w:t>
            </w:r>
          </w:p>
          <w:p w14:paraId="075D0933" w14:textId="77777777" w:rsidR="00A62D3E" w:rsidRDefault="00A62D3E" w:rsidP="0036130D">
            <w:pPr>
              <w:pStyle w:val="TAL"/>
              <w:ind w:left="175" w:hanging="175"/>
            </w:pPr>
            <w:r>
              <w:t>-</w:t>
            </w:r>
            <w:r>
              <w:tab/>
              <w:t>AES-XCBC-PRF-128</w:t>
            </w:r>
          </w:p>
          <w:p w14:paraId="17368F98" w14:textId="77777777" w:rsidR="00A62D3E" w:rsidRDefault="00A62D3E">
            <w:pPr>
              <w:pStyle w:val="TAL"/>
            </w:pPr>
            <w:r>
              <w:t xml:space="preserve">This parameter is </w:t>
            </w:r>
            <w:r w:rsidR="009E27F6">
              <w:t>writeable</w:t>
            </w:r>
            <w:r>
              <w:t>.</w:t>
            </w:r>
          </w:p>
        </w:tc>
        <w:tc>
          <w:tcPr>
            <w:tcW w:w="1275" w:type="dxa"/>
          </w:tcPr>
          <w:p w14:paraId="232F7830" w14:textId="77777777" w:rsidR="00A62D3E" w:rsidRDefault="00A62D3E">
            <w:pPr>
              <w:pStyle w:val="TAL"/>
            </w:pPr>
            <w:r w:rsidRPr="0036130D">
              <w:rPr>
                <w:color w:val="000000"/>
              </w:rPr>
              <w:t>FFS</w:t>
            </w:r>
          </w:p>
        </w:tc>
        <w:tc>
          <w:tcPr>
            <w:tcW w:w="1276" w:type="dxa"/>
          </w:tcPr>
          <w:p w14:paraId="6F22853A" w14:textId="77777777" w:rsidR="00A62D3E" w:rsidRDefault="00A62D3E">
            <w:pPr>
              <w:pStyle w:val="TAL"/>
            </w:pPr>
            <w:r>
              <w:t>Yes</w:t>
            </w:r>
          </w:p>
        </w:tc>
      </w:tr>
      <w:tr w:rsidR="00A62D3E" w14:paraId="1A797019" w14:textId="77777777" w:rsidTr="0036130D">
        <w:trPr>
          <w:cantSplit/>
        </w:trPr>
        <w:tc>
          <w:tcPr>
            <w:tcW w:w="2107" w:type="dxa"/>
          </w:tcPr>
          <w:p w14:paraId="233F4C8A" w14:textId="77777777" w:rsidR="00A62D3E" w:rsidRDefault="00A62D3E">
            <w:pPr>
              <w:pStyle w:val="TAL"/>
            </w:pPr>
            <w:r>
              <w:lastRenderedPageBreak/>
              <w:t>IKEIntegrity</w:t>
            </w:r>
          </w:p>
        </w:tc>
        <w:tc>
          <w:tcPr>
            <w:tcW w:w="3530" w:type="dxa"/>
          </w:tcPr>
          <w:p w14:paraId="4E68228C" w14:textId="77777777" w:rsidR="00A62D3E" w:rsidRDefault="00A62D3E">
            <w:pPr>
              <w:pStyle w:val="TAL"/>
            </w:pPr>
            <w:r>
              <w:t>Comma-separated list of strings. IKEv2 integrity function. RFC 4307</w:t>
            </w:r>
          </w:p>
          <w:p w14:paraId="0C023B97" w14:textId="77777777" w:rsidR="00A62D3E" w:rsidRDefault="00A62D3E">
            <w:pPr>
              <w:pStyle w:val="TAL"/>
            </w:pPr>
          </w:p>
        </w:tc>
        <w:tc>
          <w:tcPr>
            <w:tcW w:w="1701" w:type="dxa"/>
          </w:tcPr>
          <w:p w14:paraId="4CB4C474" w14:textId="77777777" w:rsidR="00A62D3E" w:rsidRDefault="00A62D3E">
            <w:pPr>
              <w:pStyle w:val="TAL"/>
            </w:pPr>
            <w:r>
              <w:t>String</w:t>
            </w:r>
          </w:p>
          <w:p w14:paraId="4DE1839C" w14:textId="77777777" w:rsidR="00A62D3E" w:rsidRDefault="00A62D3E">
            <w:pPr>
              <w:pStyle w:val="TAL"/>
            </w:pPr>
            <w:r>
              <w:t>Each list item is an enumeration of:</w:t>
            </w:r>
          </w:p>
          <w:p w14:paraId="5F82DFF8" w14:textId="77777777" w:rsidR="00A62D3E" w:rsidRDefault="00A62D3E" w:rsidP="0036130D">
            <w:pPr>
              <w:pStyle w:val="TAL"/>
              <w:ind w:left="175" w:hanging="175"/>
            </w:pPr>
            <w:r>
              <w:t>-</w:t>
            </w:r>
            <w:r>
              <w:tab/>
              <w:t>HMAC-SHA1-96</w:t>
            </w:r>
          </w:p>
          <w:p w14:paraId="3AD7274D" w14:textId="77777777" w:rsidR="00A62D3E" w:rsidRDefault="00A62D3E" w:rsidP="0036130D">
            <w:pPr>
              <w:pStyle w:val="TAL"/>
              <w:ind w:left="175" w:hanging="175"/>
            </w:pPr>
            <w:r>
              <w:t>-</w:t>
            </w:r>
            <w:r>
              <w:tab/>
              <w:t>AES-XCBC-MAC-96</w:t>
            </w:r>
          </w:p>
          <w:p w14:paraId="6B0B98A0" w14:textId="77777777" w:rsidR="00A62D3E" w:rsidRDefault="00A62D3E">
            <w:pPr>
              <w:pStyle w:val="TAL"/>
            </w:pPr>
            <w:r>
              <w:t xml:space="preserve">This parameter is </w:t>
            </w:r>
            <w:r w:rsidR="009E27F6">
              <w:t>writeable</w:t>
            </w:r>
            <w:r>
              <w:t>.</w:t>
            </w:r>
          </w:p>
        </w:tc>
        <w:tc>
          <w:tcPr>
            <w:tcW w:w="1275" w:type="dxa"/>
          </w:tcPr>
          <w:p w14:paraId="36EB224B" w14:textId="77777777" w:rsidR="00A62D3E" w:rsidRDefault="00A62D3E">
            <w:pPr>
              <w:pStyle w:val="TAL"/>
            </w:pPr>
            <w:r w:rsidRPr="0036130D">
              <w:rPr>
                <w:color w:val="000000"/>
              </w:rPr>
              <w:t>FFS</w:t>
            </w:r>
          </w:p>
        </w:tc>
        <w:tc>
          <w:tcPr>
            <w:tcW w:w="1276" w:type="dxa"/>
          </w:tcPr>
          <w:p w14:paraId="758F6DEF" w14:textId="77777777" w:rsidR="00A62D3E" w:rsidRDefault="00A62D3E">
            <w:pPr>
              <w:pStyle w:val="TAL"/>
            </w:pPr>
            <w:r>
              <w:t>Yes</w:t>
            </w:r>
          </w:p>
        </w:tc>
      </w:tr>
      <w:tr w:rsidR="00A62D3E" w14:paraId="62B4F23C" w14:textId="77777777" w:rsidTr="0036130D">
        <w:trPr>
          <w:cantSplit/>
        </w:trPr>
        <w:tc>
          <w:tcPr>
            <w:tcW w:w="2107" w:type="dxa"/>
          </w:tcPr>
          <w:p w14:paraId="3FCE35BD" w14:textId="77777777" w:rsidR="00A62D3E" w:rsidRDefault="00A62D3E">
            <w:pPr>
              <w:pStyle w:val="TAL"/>
            </w:pPr>
            <w:r>
              <w:t>IKEDH</w:t>
            </w:r>
          </w:p>
        </w:tc>
        <w:tc>
          <w:tcPr>
            <w:tcW w:w="3530" w:type="dxa"/>
          </w:tcPr>
          <w:p w14:paraId="64F07883" w14:textId="77777777" w:rsidR="00A62D3E" w:rsidRDefault="00A62D3E">
            <w:pPr>
              <w:pStyle w:val="TAL"/>
            </w:pPr>
            <w:r>
              <w:t xml:space="preserve">Comma-separated list of strings. IKEv2 pseudo-random function. RFC 4307 </w:t>
            </w:r>
          </w:p>
          <w:p w14:paraId="784C2628" w14:textId="77777777" w:rsidR="00A62D3E" w:rsidRDefault="00A62D3E">
            <w:pPr>
              <w:pStyle w:val="TAL"/>
            </w:pPr>
          </w:p>
        </w:tc>
        <w:tc>
          <w:tcPr>
            <w:tcW w:w="1701" w:type="dxa"/>
          </w:tcPr>
          <w:p w14:paraId="1C60D44E" w14:textId="77777777" w:rsidR="00A62D3E" w:rsidRDefault="00A62D3E">
            <w:pPr>
              <w:pStyle w:val="TAL"/>
            </w:pPr>
            <w:r>
              <w:t>String</w:t>
            </w:r>
          </w:p>
          <w:p w14:paraId="49BD6CE8" w14:textId="77777777" w:rsidR="00A62D3E" w:rsidRDefault="00A62D3E">
            <w:pPr>
              <w:pStyle w:val="TAL"/>
            </w:pPr>
            <w:r>
              <w:t>Each list item is an enumeration of:</w:t>
            </w:r>
          </w:p>
          <w:p w14:paraId="0307DF72" w14:textId="77777777" w:rsidR="00A62D3E" w:rsidRDefault="00A62D3E" w:rsidP="0036130D">
            <w:pPr>
              <w:pStyle w:val="TAL"/>
              <w:ind w:left="175" w:hanging="175"/>
            </w:pPr>
            <w:r>
              <w:t>-</w:t>
            </w:r>
            <w:r>
              <w:tab/>
              <w:t>1024</w:t>
            </w:r>
          </w:p>
          <w:p w14:paraId="6013BFC0" w14:textId="77777777" w:rsidR="00A62D3E" w:rsidRDefault="00A62D3E" w:rsidP="0036130D">
            <w:pPr>
              <w:pStyle w:val="TAL"/>
              <w:ind w:left="175" w:hanging="175"/>
            </w:pPr>
            <w:r>
              <w:t>-</w:t>
            </w:r>
            <w:r>
              <w:tab/>
              <w:t>2048</w:t>
            </w:r>
          </w:p>
          <w:p w14:paraId="70B01073" w14:textId="77777777" w:rsidR="00A62D3E" w:rsidRDefault="00A62D3E">
            <w:pPr>
              <w:pStyle w:val="TAL"/>
            </w:pPr>
            <w:r>
              <w:t xml:space="preserve">This parameter is </w:t>
            </w:r>
            <w:r w:rsidR="009E27F6">
              <w:t>writeable</w:t>
            </w:r>
            <w:r>
              <w:t>.</w:t>
            </w:r>
          </w:p>
        </w:tc>
        <w:tc>
          <w:tcPr>
            <w:tcW w:w="1275" w:type="dxa"/>
          </w:tcPr>
          <w:p w14:paraId="2D740B9B" w14:textId="77777777" w:rsidR="00A62D3E" w:rsidRDefault="00A62D3E">
            <w:pPr>
              <w:pStyle w:val="TAL"/>
            </w:pPr>
            <w:r w:rsidRPr="0036130D">
              <w:rPr>
                <w:color w:val="000000"/>
              </w:rPr>
              <w:t>FFS</w:t>
            </w:r>
          </w:p>
        </w:tc>
        <w:tc>
          <w:tcPr>
            <w:tcW w:w="1276" w:type="dxa"/>
          </w:tcPr>
          <w:p w14:paraId="57EE0EA7" w14:textId="77777777" w:rsidR="00A62D3E" w:rsidRDefault="00A62D3E">
            <w:pPr>
              <w:pStyle w:val="TAL"/>
            </w:pPr>
            <w:r>
              <w:t>Yes</w:t>
            </w:r>
          </w:p>
        </w:tc>
      </w:tr>
      <w:tr w:rsidR="00A62D3E" w14:paraId="4BA6BD58" w14:textId="77777777" w:rsidTr="0036130D">
        <w:trPr>
          <w:cantSplit/>
        </w:trPr>
        <w:tc>
          <w:tcPr>
            <w:tcW w:w="2107" w:type="dxa"/>
          </w:tcPr>
          <w:p w14:paraId="52BDD245" w14:textId="77777777" w:rsidR="00A62D3E" w:rsidRDefault="00A62D3E">
            <w:pPr>
              <w:pStyle w:val="TAL"/>
            </w:pPr>
            <w:r>
              <w:t>ESPEncrypt</w:t>
            </w:r>
          </w:p>
        </w:tc>
        <w:tc>
          <w:tcPr>
            <w:tcW w:w="3530" w:type="dxa"/>
          </w:tcPr>
          <w:p w14:paraId="57387F2D" w14:textId="77777777" w:rsidR="00A62D3E" w:rsidRDefault="00A62D3E">
            <w:pPr>
              <w:pStyle w:val="TAL"/>
            </w:pPr>
            <w:r>
              <w:t xml:space="preserve">Comma-separated list of strings. IPsec encryption algorithm. RFC 4307 </w:t>
            </w:r>
          </w:p>
          <w:p w14:paraId="2D73C095" w14:textId="77777777" w:rsidR="00A62D3E" w:rsidRDefault="00A62D3E">
            <w:pPr>
              <w:pStyle w:val="TAL"/>
            </w:pPr>
          </w:p>
        </w:tc>
        <w:tc>
          <w:tcPr>
            <w:tcW w:w="1701" w:type="dxa"/>
          </w:tcPr>
          <w:p w14:paraId="4CAFE8CC" w14:textId="77777777" w:rsidR="00A62D3E" w:rsidRDefault="00A62D3E">
            <w:pPr>
              <w:pStyle w:val="TAL"/>
            </w:pPr>
            <w:r>
              <w:t>String</w:t>
            </w:r>
          </w:p>
          <w:p w14:paraId="1382BDB1" w14:textId="77777777" w:rsidR="00A62D3E" w:rsidRDefault="00A62D3E">
            <w:pPr>
              <w:pStyle w:val="TAL"/>
            </w:pPr>
            <w:r>
              <w:t>Each list item is an enumeration of:</w:t>
            </w:r>
          </w:p>
          <w:p w14:paraId="19B3F224" w14:textId="77777777" w:rsidR="00A62D3E" w:rsidRDefault="00A62D3E">
            <w:pPr>
              <w:pStyle w:val="TAL"/>
            </w:pPr>
            <w:r>
              <w:t>-</w:t>
            </w:r>
            <w:r>
              <w:tab/>
              <w:t>3DES-CBC</w:t>
            </w:r>
          </w:p>
          <w:p w14:paraId="275D0374" w14:textId="77777777" w:rsidR="00A62D3E" w:rsidRDefault="00A62D3E">
            <w:pPr>
              <w:pStyle w:val="TAL"/>
            </w:pPr>
            <w:r>
              <w:t>-</w:t>
            </w:r>
            <w:r>
              <w:tab/>
              <w:t>AES-CBC</w:t>
            </w:r>
          </w:p>
          <w:p w14:paraId="365A51B5" w14:textId="77777777" w:rsidR="00A62D3E" w:rsidRDefault="00A62D3E">
            <w:pPr>
              <w:pStyle w:val="TAL"/>
            </w:pPr>
            <w:r>
              <w:t>-</w:t>
            </w:r>
            <w:r>
              <w:tab/>
              <w:t>Null</w:t>
            </w:r>
          </w:p>
          <w:p w14:paraId="41FD5B0E" w14:textId="77777777" w:rsidR="00A62D3E" w:rsidRDefault="00A62D3E">
            <w:pPr>
              <w:pStyle w:val="TAL"/>
            </w:pPr>
            <w:r>
              <w:t xml:space="preserve">This parameter is </w:t>
            </w:r>
            <w:r w:rsidR="009E27F6">
              <w:t>writeable</w:t>
            </w:r>
            <w:r>
              <w:t>.</w:t>
            </w:r>
          </w:p>
        </w:tc>
        <w:tc>
          <w:tcPr>
            <w:tcW w:w="1275" w:type="dxa"/>
          </w:tcPr>
          <w:p w14:paraId="2F9AFACF" w14:textId="77777777" w:rsidR="00A62D3E" w:rsidRDefault="00A62D3E">
            <w:pPr>
              <w:pStyle w:val="TAL"/>
            </w:pPr>
            <w:r w:rsidRPr="0036130D">
              <w:rPr>
                <w:color w:val="000000"/>
              </w:rPr>
              <w:t>FFS</w:t>
            </w:r>
          </w:p>
        </w:tc>
        <w:tc>
          <w:tcPr>
            <w:tcW w:w="1276" w:type="dxa"/>
          </w:tcPr>
          <w:p w14:paraId="67949F0E" w14:textId="77777777" w:rsidR="00A62D3E" w:rsidRDefault="00A62D3E">
            <w:pPr>
              <w:pStyle w:val="TAL"/>
            </w:pPr>
            <w:r>
              <w:t>Yes</w:t>
            </w:r>
          </w:p>
        </w:tc>
      </w:tr>
      <w:tr w:rsidR="00A62D3E" w14:paraId="6FDDA4AE" w14:textId="77777777" w:rsidTr="0036130D">
        <w:trPr>
          <w:cantSplit/>
        </w:trPr>
        <w:tc>
          <w:tcPr>
            <w:tcW w:w="2107" w:type="dxa"/>
          </w:tcPr>
          <w:p w14:paraId="56BAA9F7" w14:textId="77777777" w:rsidR="00A62D3E" w:rsidRDefault="00A62D3E">
            <w:pPr>
              <w:pStyle w:val="TAL"/>
            </w:pPr>
            <w:r>
              <w:t>ESPIntegrity</w:t>
            </w:r>
          </w:p>
        </w:tc>
        <w:tc>
          <w:tcPr>
            <w:tcW w:w="3530" w:type="dxa"/>
          </w:tcPr>
          <w:p w14:paraId="52175021" w14:textId="77777777" w:rsidR="00A62D3E" w:rsidRDefault="00A62D3E">
            <w:pPr>
              <w:pStyle w:val="TAL"/>
            </w:pPr>
            <w:r>
              <w:t xml:space="preserve">Comma-separated list of strings. IPsec integrity function. RFC 4307 </w:t>
            </w:r>
          </w:p>
          <w:p w14:paraId="6369F54D" w14:textId="77777777" w:rsidR="00A62D3E" w:rsidRDefault="00A62D3E">
            <w:pPr>
              <w:pStyle w:val="TAL"/>
            </w:pPr>
          </w:p>
        </w:tc>
        <w:tc>
          <w:tcPr>
            <w:tcW w:w="1701" w:type="dxa"/>
          </w:tcPr>
          <w:p w14:paraId="72F479B7" w14:textId="77777777" w:rsidR="00A62D3E" w:rsidRDefault="00A62D3E">
            <w:pPr>
              <w:pStyle w:val="TAL"/>
            </w:pPr>
            <w:r>
              <w:t>String</w:t>
            </w:r>
          </w:p>
          <w:p w14:paraId="27EE4D27" w14:textId="77777777" w:rsidR="00A62D3E" w:rsidRDefault="00A62D3E">
            <w:pPr>
              <w:pStyle w:val="TAL"/>
            </w:pPr>
            <w:r>
              <w:t>Each list item is an enumeration of:</w:t>
            </w:r>
          </w:p>
          <w:p w14:paraId="7C12ABC1" w14:textId="77777777" w:rsidR="00A62D3E" w:rsidRDefault="00A62D3E">
            <w:pPr>
              <w:pStyle w:val="TAL"/>
            </w:pPr>
            <w:r>
              <w:t>-</w:t>
            </w:r>
            <w:r>
              <w:tab/>
              <w:t>HMAC-SHA1-96</w:t>
            </w:r>
          </w:p>
          <w:p w14:paraId="7353FC1A" w14:textId="77777777" w:rsidR="00A62D3E" w:rsidRDefault="00A62D3E">
            <w:pPr>
              <w:pStyle w:val="TAL"/>
            </w:pPr>
            <w:r>
              <w:t>-</w:t>
            </w:r>
            <w:r>
              <w:tab/>
              <w:t>AES-XCBC-MAC-96</w:t>
            </w:r>
          </w:p>
          <w:p w14:paraId="77FB6E59" w14:textId="77777777" w:rsidR="00A62D3E" w:rsidRDefault="00A62D3E">
            <w:pPr>
              <w:pStyle w:val="TAL"/>
            </w:pPr>
            <w:r>
              <w:t xml:space="preserve">This parameter is </w:t>
            </w:r>
            <w:r w:rsidR="009E27F6">
              <w:t>writeable</w:t>
            </w:r>
            <w:r>
              <w:t>.</w:t>
            </w:r>
          </w:p>
        </w:tc>
        <w:tc>
          <w:tcPr>
            <w:tcW w:w="1275" w:type="dxa"/>
          </w:tcPr>
          <w:p w14:paraId="03C544BF" w14:textId="77777777" w:rsidR="00A62D3E" w:rsidRDefault="00A62D3E">
            <w:pPr>
              <w:pStyle w:val="TAL"/>
            </w:pPr>
            <w:r w:rsidRPr="0036130D">
              <w:rPr>
                <w:color w:val="000000"/>
              </w:rPr>
              <w:t>FFS</w:t>
            </w:r>
          </w:p>
        </w:tc>
        <w:tc>
          <w:tcPr>
            <w:tcW w:w="1276" w:type="dxa"/>
          </w:tcPr>
          <w:p w14:paraId="41EB02F7" w14:textId="77777777" w:rsidR="00A62D3E" w:rsidRDefault="00A62D3E">
            <w:pPr>
              <w:pStyle w:val="TAL"/>
            </w:pPr>
            <w:r>
              <w:t>Yes</w:t>
            </w:r>
          </w:p>
        </w:tc>
      </w:tr>
      <w:tr w:rsidR="00A62D3E" w14:paraId="66FF1B7D" w14:textId="77777777" w:rsidTr="0036130D">
        <w:trPr>
          <w:cantSplit/>
        </w:trPr>
        <w:tc>
          <w:tcPr>
            <w:tcW w:w="2107" w:type="dxa"/>
          </w:tcPr>
          <w:p w14:paraId="25039715" w14:textId="77777777" w:rsidR="00A62D3E" w:rsidRDefault="00A62D3E">
            <w:pPr>
              <w:pStyle w:val="TAL"/>
            </w:pPr>
            <w:r>
              <w:t>IPsecWindowSize</w:t>
            </w:r>
          </w:p>
        </w:tc>
        <w:tc>
          <w:tcPr>
            <w:tcW w:w="3530" w:type="dxa"/>
          </w:tcPr>
          <w:p w14:paraId="15C7BB73" w14:textId="77777777" w:rsidR="00A62D3E" w:rsidRDefault="00A62D3E">
            <w:pPr>
              <w:pStyle w:val="TAL"/>
            </w:pPr>
            <w:r>
              <w:t>The size of the Anti-Replay Window.</w:t>
            </w:r>
          </w:p>
          <w:p w14:paraId="2A6EF4CF" w14:textId="77777777" w:rsidR="00A62D3E" w:rsidRDefault="00A62D3E">
            <w:pPr>
              <w:pStyle w:val="TAL"/>
            </w:pPr>
          </w:p>
        </w:tc>
        <w:tc>
          <w:tcPr>
            <w:tcW w:w="1701" w:type="dxa"/>
          </w:tcPr>
          <w:p w14:paraId="7DB26E5B" w14:textId="77777777" w:rsidR="00A62D3E" w:rsidRDefault="00A62D3E">
            <w:pPr>
              <w:pStyle w:val="TAL"/>
            </w:pPr>
            <w:r>
              <w:t>Integer value greater than or equal to 0</w:t>
            </w:r>
          </w:p>
          <w:p w14:paraId="41408C00" w14:textId="77777777" w:rsidR="00A62D3E" w:rsidRDefault="00A62D3E">
            <w:pPr>
              <w:pStyle w:val="TAL"/>
            </w:pPr>
            <w:r>
              <w:t>If 0 Sequence Number Verification is disabled.</w:t>
            </w:r>
          </w:p>
          <w:p w14:paraId="6447A80D" w14:textId="77777777" w:rsidR="00A62D3E" w:rsidRDefault="00A62D3E">
            <w:pPr>
              <w:pStyle w:val="TAL"/>
            </w:pPr>
            <w:r>
              <w:t xml:space="preserve">This parameter is </w:t>
            </w:r>
            <w:r w:rsidR="009E27F6">
              <w:t>writeable</w:t>
            </w:r>
            <w:r>
              <w:t>.</w:t>
            </w:r>
          </w:p>
        </w:tc>
        <w:tc>
          <w:tcPr>
            <w:tcW w:w="1275" w:type="dxa"/>
          </w:tcPr>
          <w:p w14:paraId="2C06E293" w14:textId="77777777" w:rsidR="00A62D3E" w:rsidRDefault="00A62D3E">
            <w:pPr>
              <w:pStyle w:val="TAL"/>
            </w:pPr>
            <w:r w:rsidRPr="0036130D">
              <w:rPr>
                <w:color w:val="000000"/>
              </w:rPr>
              <w:t>FFS</w:t>
            </w:r>
          </w:p>
        </w:tc>
        <w:tc>
          <w:tcPr>
            <w:tcW w:w="1276" w:type="dxa"/>
          </w:tcPr>
          <w:p w14:paraId="1F2EF1CD" w14:textId="77777777" w:rsidR="00A62D3E" w:rsidRDefault="00A62D3E">
            <w:pPr>
              <w:pStyle w:val="TAL"/>
            </w:pPr>
            <w:r>
              <w:t>Yes</w:t>
            </w:r>
          </w:p>
        </w:tc>
      </w:tr>
      <w:tr w:rsidR="00A62D3E" w14:paraId="49D8F853" w14:textId="77777777" w:rsidTr="0036130D">
        <w:trPr>
          <w:cantSplit/>
        </w:trPr>
        <w:tc>
          <w:tcPr>
            <w:tcW w:w="2107" w:type="dxa"/>
          </w:tcPr>
          <w:p w14:paraId="63CE7854" w14:textId="77777777" w:rsidR="00A62D3E" w:rsidRDefault="00A62D3E">
            <w:pPr>
              <w:pStyle w:val="TAL"/>
            </w:pPr>
            <w:r>
              <w:t>IKERekeyLifetime</w:t>
            </w:r>
          </w:p>
        </w:tc>
        <w:tc>
          <w:tcPr>
            <w:tcW w:w="3530" w:type="dxa"/>
          </w:tcPr>
          <w:p w14:paraId="02EB1A44" w14:textId="77777777" w:rsidR="00A62D3E" w:rsidRDefault="00A62D3E">
            <w:pPr>
              <w:pStyle w:val="TAL"/>
            </w:pPr>
            <w:r>
              <w:t xml:space="preserve">IKEv2 SA rekey timeout in </w:t>
            </w:r>
            <w:r w:rsidRPr="0036130D">
              <w:rPr>
                <w:i/>
                <w:iCs/>
              </w:rPr>
              <w:t>seconds</w:t>
            </w:r>
            <w:r>
              <w:t>.</w:t>
            </w:r>
          </w:p>
        </w:tc>
        <w:tc>
          <w:tcPr>
            <w:tcW w:w="1701" w:type="dxa"/>
          </w:tcPr>
          <w:p w14:paraId="105B5DD3" w14:textId="77777777" w:rsidR="00A62D3E" w:rsidRDefault="00A62D3E">
            <w:pPr>
              <w:pStyle w:val="TAL"/>
            </w:pPr>
            <w:r>
              <w:t>Integer value greater than or equal to 0</w:t>
            </w:r>
          </w:p>
          <w:p w14:paraId="1C2B2732" w14:textId="77777777" w:rsidR="00A62D3E" w:rsidRDefault="00A62D3E">
            <w:pPr>
              <w:pStyle w:val="TAL"/>
            </w:pPr>
            <w:r>
              <w:t xml:space="preserve">This parameter is </w:t>
            </w:r>
            <w:r w:rsidR="009E27F6">
              <w:t>writeable</w:t>
            </w:r>
            <w:r>
              <w:t>.</w:t>
            </w:r>
          </w:p>
        </w:tc>
        <w:tc>
          <w:tcPr>
            <w:tcW w:w="1275" w:type="dxa"/>
          </w:tcPr>
          <w:p w14:paraId="3E8B74D8" w14:textId="77777777" w:rsidR="00A62D3E" w:rsidRDefault="00A62D3E">
            <w:pPr>
              <w:pStyle w:val="TAL"/>
            </w:pPr>
            <w:r w:rsidRPr="0036130D">
              <w:rPr>
                <w:color w:val="000000"/>
              </w:rPr>
              <w:t>FFS</w:t>
            </w:r>
          </w:p>
        </w:tc>
        <w:tc>
          <w:tcPr>
            <w:tcW w:w="1276" w:type="dxa"/>
          </w:tcPr>
          <w:p w14:paraId="070E477B" w14:textId="77777777" w:rsidR="00A62D3E" w:rsidRDefault="00A62D3E">
            <w:pPr>
              <w:pStyle w:val="TAL"/>
            </w:pPr>
            <w:r>
              <w:t>Yes</w:t>
            </w:r>
          </w:p>
        </w:tc>
      </w:tr>
      <w:tr w:rsidR="00A62D3E" w14:paraId="2F8AEE50" w14:textId="77777777" w:rsidTr="0036130D">
        <w:trPr>
          <w:cantSplit/>
        </w:trPr>
        <w:tc>
          <w:tcPr>
            <w:tcW w:w="2107" w:type="dxa"/>
          </w:tcPr>
          <w:p w14:paraId="23BB5C4D" w14:textId="77777777" w:rsidR="00A62D3E" w:rsidRDefault="00A62D3E">
            <w:pPr>
              <w:pStyle w:val="TAL"/>
            </w:pPr>
            <w:r>
              <w:t>IPsecRekeyLifetimeByte</w:t>
            </w:r>
          </w:p>
        </w:tc>
        <w:tc>
          <w:tcPr>
            <w:tcW w:w="3530" w:type="dxa"/>
          </w:tcPr>
          <w:p w14:paraId="65D0A8C6" w14:textId="77777777" w:rsidR="00A62D3E" w:rsidRDefault="00A62D3E">
            <w:pPr>
              <w:pStyle w:val="TAL"/>
            </w:pPr>
            <w:r>
              <w:t xml:space="preserve">IPsec SA rekey timeout in </w:t>
            </w:r>
            <w:r w:rsidRPr="0036130D">
              <w:rPr>
                <w:i/>
                <w:iCs/>
              </w:rPr>
              <w:t>Kilobytes</w:t>
            </w:r>
            <w:r>
              <w:t>.</w:t>
            </w:r>
          </w:p>
        </w:tc>
        <w:tc>
          <w:tcPr>
            <w:tcW w:w="1701" w:type="dxa"/>
          </w:tcPr>
          <w:p w14:paraId="10E7939E" w14:textId="77777777" w:rsidR="00A62D3E" w:rsidRDefault="00A62D3E">
            <w:pPr>
              <w:pStyle w:val="TAL"/>
            </w:pPr>
            <w:r>
              <w:t>Integer value greater than or equal to 0</w:t>
            </w:r>
          </w:p>
          <w:p w14:paraId="1F16C627" w14:textId="77777777" w:rsidR="00A62D3E" w:rsidRDefault="00A62D3E">
            <w:pPr>
              <w:pStyle w:val="TAL"/>
            </w:pPr>
            <w:r>
              <w:t xml:space="preserve">This parameter is </w:t>
            </w:r>
            <w:r w:rsidR="009E27F6">
              <w:t>writeable</w:t>
            </w:r>
            <w:r>
              <w:t>.</w:t>
            </w:r>
          </w:p>
        </w:tc>
        <w:tc>
          <w:tcPr>
            <w:tcW w:w="1275" w:type="dxa"/>
          </w:tcPr>
          <w:p w14:paraId="47BC9105" w14:textId="77777777" w:rsidR="00A62D3E" w:rsidRDefault="00A62D3E">
            <w:pPr>
              <w:pStyle w:val="TAL"/>
            </w:pPr>
            <w:r w:rsidRPr="0036130D">
              <w:rPr>
                <w:color w:val="000000"/>
              </w:rPr>
              <w:t>FFS</w:t>
            </w:r>
          </w:p>
        </w:tc>
        <w:tc>
          <w:tcPr>
            <w:tcW w:w="1276" w:type="dxa"/>
          </w:tcPr>
          <w:p w14:paraId="28145844" w14:textId="77777777" w:rsidR="00A62D3E" w:rsidRDefault="00A62D3E">
            <w:pPr>
              <w:pStyle w:val="TAL"/>
            </w:pPr>
            <w:r>
              <w:t>Yes</w:t>
            </w:r>
          </w:p>
        </w:tc>
      </w:tr>
      <w:tr w:rsidR="00A62D3E" w14:paraId="67459F60" w14:textId="77777777" w:rsidTr="0036130D">
        <w:trPr>
          <w:cantSplit/>
        </w:trPr>
        <w:tc>
          <w:tcPr>
            <w:tcW w:w="2107" w:type="dxa"/>
          </w:tcPr>
          <w:p w14:paraId="7FE54315" w14:textId="77777777" w:rsidR="00A62D3E" w:rsidRDefault="00A62D3E">
            <w:pPr>
              <w:pStyle w:val="TAL"/>
            </w:pPr>
            <w:r>
              <w:t>IPsecRekeyLifetimeTime</w:t>
            </w:r>
          </w:p>
        </w:tc>
        <w:tc>
          <w:tcPr>
            <w:tcW w:w="3530" w:type="dxa"/>
          </w:tcPr>
          <w:p w14:paraId="194B7C89" w14:textId="77777777" w:rsidR="00A62D3E" w:rsidRDefault="00A62D3E">
            <w:pPr>
              <w:pStyle w:val="TAL"/>
            </w:pPr>
            <w:r>
              <w:t xml:space="preserve">IPsec SA rekey timeout in </w:t>
            </w:r>
            <w:r w:rsidRPr="0036130D">
              <w:rPr>
                <w:i/>
                <w:iCs/>
              </w:rPr>
              <w:t>seconds</w:t>
            </w:r>
            <w:r>
              <w:t>.</w:t>
            </w:r>
          </w:p>
        </w:tc>
        <w:tc>
          <w:tcPr>
            <w:tcW w:w="1701" w:type="dxa"/>
          </w:tcPr>
          <w:p w14:paraId="7FF549A4" w14:textId="77777777" w:rsidR="00A62D3E" w:rsidRDefault="00A62D3E">
            <w:pPr>
              <w:pStyle w:val="TAL"/>
            </w:pPr>
            <w:r>
              <w:t>Integer value greater than or equal to 0</w:t>
            </w:r>
          </w:p>
          <w:p w14:paraId="0017096D" w14:textId="77777777" w:rsidR="00A62D3E" w:rsidRDefault="00A62D3E">
            <w:pPr>
              <w:pStyle w:val="TAL"/>
            </w:pPr>
            <w:r>
              <w:t xml:space="preserve">This parameter is </w:t>
            </w:r>
            <w:r w:rsidR="009E27F6">
              <w:t>writeable</w:t>
            </w:r>
            <w:r>
              <w:t>.</w:t>
            </w:r>
          </w:p>
        </w:tc>
        <w:tc>
          <w:tcPr>
            <w:tcW w:w="1275" w:type="dxa"/>
          </w:tcPr>
          <w:p w14:paraId="0ED13CFE" w14:textId="77777777" w:rsidR="00A62D3E" w:rsidRDefault="00A62D3E">
            <w:pPr>
              <w:pStyle w:val="TAL"/>
            </w:pPr>
            <w:r w:rsidRPr="0036130D">
              <w:rPr>
                <w:color w:val="000000"/>
              </w:rPr>
              <w:t>FFS</w:t>
            </w:r>
          </w:p>
        </w:tc>
        <w:tc>
          <w:tcPr>
            <w:tcW w:w="1276" w:type="dxa"/>
          </w:tcPr>
          <w:p w14:paraId="0C1D9E11" w14:textId="77777777" w:rsidR="00A62D3E" w:rsidRDefault="00A62D3E">
            <w:pPr>
              <w:pStyle w:val="TAL"/>
            </w:pPr>
            <w:r>
              <w:t>Yes</w:t>
            </w:r>
          </w:p>
        </w:tc>
      </w:tr>
      <w:tr w:rsidR="00A62D3E" w14:paraId="696BC16F" w14:textId="77777777" w:rsidTr="0036130D">
        <w:trPr>
          <w:cantSplit/>
        </w:trPr>
        <w:tc>
          <w:tcPr>
            <w:tcW w:w="2107" w:type="dxa"/>
          </w:tcPr>
          <w:p w14:paraId="75000C2B" w14:textId="77777777" w:rsidR="00A62D3E" w:rsidRDefault="00A62D3E">
            <w:pPr>
              <w:pStyle w:val="TAL"/>
            </w:pPr>
            <w:r>
              <w:t>DPDTimer</w:t>
            </w:r>
          </w:p>
        </w:tc>
        <w:tc>
          <w:tcPr>
            <w:tcW w:w="3530" w:type="dxa"/>
          </w:tcPr>
          <w:p w14:paraId="1DDFC3A3" w14:textId="77777777" w:rsidR="00A62D3E" w:rsidRDefault="00A62D3E">
            <w:pPr>
              <w:pStyle w:val="TAL"/>
            </w:pPr>
            <w:r>
              <w:t xml:space="preserve">DPD timeout in </w:t>
            </w:r>
            <w:r w:rsidRPr="0036130D">
              <w:rPr>
                <w:i/>
                <w:iCs/>
              </w:rPr>
              <w:t>seconds</w:t>
            </w:r>
            <w:r>
              <w:t>.</w:t>
            </w:r>
          </w:p>
        </w:tc>
        <w:tc>
          <w:tcPr>
            <w:tcW w:w="1701" w:type="dxa"/>
          </w:tcPr>
          <w:p w14:paraId="2C60FAFD" w14:textId="77777777" w:rsidR="00A62D3E" w:rsidRDefault="00A62D3E">
            <w:pPr>
              <w:pStyle w:val="TAL"/>
            </w:pPr>
            <w:r>
              <w:t>Integer value greater than or equal to 0</w:t>
            </w:r>
          </w:p>
          <w:p w14:paraId="1F898D49" w14:textId="77777777" w:rsidR="00A62D3E" w:rsidRDefault="00A62D3E">
            <w:pPr>
              <w:pStyle w:val="TAL"/>
            </w:pPr>
            <w:r>
              <w:t xml:space="preserve">This parameter is </w:t>
            </w:r>
            <w:r w:rsidR="009E27F6">
              <w:t>writeable</w:t>
            </w:r>
            <w:r>
              <w:t>.</w:t>
            </w:r>
          </w:p>
        </w:tc>
        <w:tc>
          <w:tcPr>
            <w:tcW w:w="1275" w:type="dxa"/>
          </w:tcPr>
          <w:p w14:paraId="7AFDE708" w14:textId="77777777" w:rsidR="00A62D3E" w:rsidRDefault="00A62D3E">
            <w:pPr>
              <w:pStyle w:val="TAL"/>
            </w:pPr>
            <w:r w:rsidRPr="0036130D">
              <w:rPr>
                <w:color w:val="000000"/>
              </w:rPr>
              <w:t>FFS</w:t>
            </w:r>
          </w:p>
        </w:tc>
        <w:tc>
          <w:tcPr>
            <w:tcW w:w="1276" w:type="dxa"/>
          </w:tcPr>
          <w:p w14:paraId="799522FA" w14:textId="77777777" w:rsidR="00A62D3E" w:rsidRDefault="00A62D3E">
            <w:pPr>
              <w:pStyle w:val="TAL"/>
            </w:pPr>
            <w:r>
              <w:t>Yes</w:t>
            </w:r>
          </w:p>
        </w:tc>
      </w:tr>
      <w:tr w:rsidR="00A62D3E" w14:paraId="3CA16D33" w14:textId="77777777" w:rsidTr="0036130D">
        <w:trPr>
          <w:cantSplit/>
        </w:trPr>
        <w:tc>
          <w:tcPr>
            <w:tcW w:w="2107" w:type="dxa"/>
          </w:tcPr>
          <w:p w14:paraId="65E8BFD3" w14:textId="77777777" w:rsidR="00A62D3E" w:rsidRDefault="00A62D3E">
            <w:pPr>
              <w:pStyle w:val="TAL"/>
            </w:pPr>
            <w:r>
              <w:lastRenderedPageBreak/>
              <w:t>NATTKeepaliveTimer</w:t>
            </w:r>
          </w:p>
        </w:tc>
        <w:tc>
          <w:tcPr>
            <w:tcW w:w="3530" w:type="dxa"/>
          </w:tcPr>
          <w:p w14:paraId="2D13EF33" w14:textId="77777777" w:rsidR="00A62D3E" w:rsidRDefault="00A62D3E">
            <w:pPr>
              <w:pStyle w:val="TAL"/>
            </w:pPr>
            <w:r>
              <w:t xml:space="preserve">NAT-T keepalive timeout in </w:t>
            </w:r>
            <w:r w:rsidRPr="0036130D">
              <w:rPr>
                <w:i/>
                <w:iCs/>
              </w:rPr>
              <w:t>seconds</w:t>
            </w:r>
            <w:r>
              <w:t>.</w:t>
            </w:r>
          </w:p>
        </w:tc>
        <w:tc>
          <w:tcPr>
            <w:tcW w:w="1701" w:type="dxa"/>
          </w:tcPr>
          <w:p w14:paraId="70CC406E" w14:textId="77777777" w:rsidR="00A62D3E" w:rsidRDefault="00A62D3E">
            <w:pPr>
              <w:pStyle w:val="TAL"/>
            </w:pPr>
            <w:r>
              <w:t>Integer value greater than or equal to 0</w:t>
            </w:r>
          </w:p>
          <w:p w14:paraId="66D0B20C" w14:textId="77777777" w:rsidR="00A62D3E" w:rsidRDefault="00A62D3E">
            <w:pPr>
              <w:pStyle w:val="TAL"/>
            </w:pPr>
            <w:r>
              <w:t xml:space="preserve">This parameter is </w:t>
            </w:r>
            <w:r w:rsidR="009E27F6">
              <w:t>writeable</w:t>
            </w:r>
            <w:r>
              <w:t>.</w:t>
            </w:r>
          </w:p>
        </w:tc>
        <w:tc>
          <w:tcPr>
            <w:tcW w:w="1275" w:type="dxa"/>
          </w:tcPr>
          <w:p w14:paraId="6F4B5A63" w14:textId="77777777" w:rsidR="00A62D3E" w:rsidRDefault="00A62D3E">
            <w:pPr>
              <w:pStyle w:val="TAL"/>
            </w:pPr>
            <w:r w:rsidRPr="0036130D">
              <w:rPr>
                <w:color w:val="000000"/>
              </w:rPr>
              <w:t>FFS</w:t>
            </w:r>
          </w:p>
        </w:tc>
        <w:tc>
          <w:tcPr>
            <w:tcW w:w="1276" w:type="dxa"/>
          </w:tcPr>
          <w:p w14:paraId="38D7749D" w14:textId="77777777" w:rsidR="00A62D3E" w:rsidRDefault="00A62D3E">
            <w:pPr>
              <w:pStyle w:val="TAL"/>
            </w:pPr>
            <w:r>
              <w:t>Yes</w:t>
            </w:r>
          </w:p>
        </w:tc>
      </w:tr>
    </w:tbl>
    <w:p w14:paraId="17E6FFEB" w14:textId="77777777" w:rsidR="00A62D3E" w:rsidRDefault="00A62D3E">
      <w:pPr>
        <w:pStyle w:val="FP"/>
        <w:rPr>
          <w:lang w:eastAsia="zh-CN"/>
        </w:rPr>
      </w:pPr>
    </w:p>
    <w:p w14:paraId="13F48B4D" w14:textId="77777777" w:rsidR="00A62D3E" w:rsidRDefault="00A62D3E">
      <w:pPr>
        <w:pStyle w:val="Heading3"/>
        <w:rPr>
          <w:lang w:eastAsia="zh-CN"/>
        </w:rPr>
      </w:pPr>
      <w:bookmarkStart w:id="78" w:name="_Toc406675319"/>
      <w:r>
        <w:rPr>
          <w:lang w:eastAsia="zh-CN"/>
        </w:rPr>
        <w:t>6.1.15</w:t>
      </w:r>
      <w:r>
        <w:rPr>
          <w:lang w:eastAsia="zh-CN"/>
        </w:rPr>
        <w:tab/>
        <w:t>Neighbor List Parameters</w:t>
      </w:r>
      <w:bookmarkEnd w:id="78"/>
    </w:p>
    <w:p w14:paraId="2790D3E7" w14:textId="77777777" w:rsidR="00A62D3E" w:rsidRDefault="00A62D3E">
      <w:r>
        <w:rPr>
          <w:rFonts w:cs="Helvetica"/>
          <w:szCs w:val="22"/>
        </w:rPr>
        <w:t xml:space="preserve">This table contains </w:t>
      </w:r>
      <w:r>
        <w:rPr>
          <w:color w:val="000000"/>
        </w:rPr>
        <w:t>parameters related to neighbor list definition for LTE and IRAT..</w:t>
      </w:r>
    </w:p>
    <w:p w14:paraId="7A1E10F8" w14:textId="77777777" w:rsidR="00A62D3E" w:rsidRDefault="00A62D3E">
      <w:pPr>
        <w:pStyle w:val="Heading4"/>
      </w:pPr>
      <w:bookmarkStart w:id="79" w:name="_Toc406675320"/>
      <w:r>
        <w:lastRenderedPageBreak/>
        <w:t>6.1.15.1</w:t>
      </w:r>
      <w:r>
        <w:tab/>
        <w:t>LTE cell neighbor list</w:t>
      </w:r>
      <w:bookmarkEnd w:id="79"/>
    </w:p>
    <w:p w14:paraId="6E7DE1F1" w14:textId="77777777" w:rsidR="00A62D3E" w:rsidRDefault="00A62D3E">
      <w:pPr>
        <w:keepNext/>
        <w:keepLines/>
      </w:pPr>
      <w:r>
        <w:t>The table below contains LTE cell neighbour list.</w:t>
      </w:r>
    </w:p>
    <w:p w14:paraId="6E51D176"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35A0FFF" w14:textId="77777777" w:rsidTr="0036130D">
        <w:trPr>
          <w:cantSplit/>
          <w:tblHeader/>
        </w:trPr>
        <w:tc>
          <w:tcPr>
            <w:tcW w:w="2107" w:type="dxa"/>
          </w:tcPr>
          <w:p w14:paraId="53DD7FE5" w14:textId="77777777" w:rsidR="00A62D3E" w:rsidRDefault="00A62D3E">
            <w:pPr>
              <w:pStyle w:val="TAH"/>
            </w:pPr>
            <w:r>
              <w:t>Parameter Name</w:t>
            </w:r>
          </w:p>
        </w:tc>
        <w:tc>
          <w:tcPr>
            <w:tcW w:w="3530" w:type="dxa"/>
          </w:tcPr>
          <w:p w14:paraId="738060E9" w14:textId="77777777" w:rsidR="00A62D3E" w:rsidRDefault="00A62D3E">
            <w:pPr>
              <w:pStyle w:val="TAH"/>
            </w:pPr>
            <w:r>
              <w:t>Description</w:t>
            </w:r>
          </w:p>
        </w:tc>
        <w:tc>
          <w:tcPr>
            <w:tcW w:w="1701" w:type="dxa"/>
          </w:tcPr>
          <w:p w14:paraId="1F12B9FE" w14:textId="77777777" w:rsidR="00A62D3E" w:rsidRDefault="00A62D3E">
            <w:pPr>
              <w:pStyle w:val="TAH"/>
            </w:pPr>
            <w:r>
              <w:t>Valid Values</w:t>
            </w:r>
          </w:p>
        </w:tc>
        <w:tc>
          <w:tcPr>
            <w:tcW w:w="1275" w:type="dxa"/>
          </w:tcPr>
          <w:p w14:paraId="2C75F5C1" w14:textId="77777777" w:rsidR="00A62D3E" w:rsidRDefault="00A62D3E">
            <w:pPr>
              <w:pStyle w:val="TAH"/>
            </w:pPr>
            <w:r>
              <w:t>TDD/FDD</w:t>
            </w:r>
          </w:p>
        </w:tc>
        <w:tc>
          <w:tcPr>
            <w:tcW w:w="1276" w:type="dxa"/>
          </w:tcPr>
          <w:p w14:paraId="4461B498" w14:textId="77777777" w:rsidR="00A62D3E" w:rsidRDefault="00A62D3E">
            <w:pPr>
              <w:pStyle w:val="TAH"/>
            </w:pPr>
            <w:r>
              <w:t>Applicable to HNB</w:t>
            </w:r>
          </w:p>
        </w:tc>
      </w:tr>
      <w:tr w:rsidR="00A62D3E" w14:paraId="41535269" w14:textId="77777777" w:rsidTr="0036130D">
        <w:trPr>
          <w:cantSplit/>
        </w:trPr>
        <w:tc>
          <w:tcPr>
            <w:tcW w:w="2107" w:type="dxa"/>
            <w:vAlign w:val="bottom"/>
          </w:tcPr>
          <w:p w14:paraId="61248F3D" w14:textId="77777777" w:rsidR="00A62D3E" w:rsidRDefault="00A62D3E">
            <w:pPr>
              <w:pStyle w:val="TAL"/>
            </w:pPr>
            <w:r>
              <w:t>PLMNID</w:t>
            </w:r>
          </w:p>
        </w:tc>
        <w:tc>
          <w:tcPr>
            <w:tcW w:w="3530" w:type="dxa"/>
            <w:vAlign w:val="bottom"/>
          </w:tcPr>
          <w:p w14:paraId="5297FCB0" w14:textId="77777777" w:rsidR="00A62D3E" w:rsidRDefault="00A62D3E">
            <w:pPr>
              <w:pStyle w:val="TAL"/>
            </w:pPr>
            <w:r>
              <w:t>PLMN ID consists of Mobile Country Code (</w:t>
            </w:r>
            <w:r w:rsidRPr="0036130D">
              <w:rPr>
                <w:i/>
              </w:rPr>
              <w:t>MCC</w:t>
            </w:r>
            <w:r>
              <w:t>) and Mobile Network Code (</w:t>
            </w:r>
            <w:r w:rsidRPr="0036130D">
              <w:rPr>
                <w:i/>
              </w:rPr>
              <w:t>MNC</w:t>
            </w:r>
            <w:r>
              <w:t>) 3GPP-TS.23.003, 3GPP-TS.24.008.</w:t>
            </w:r>
          </w:p>
          <w:p w14:paraId="2BC5CA80" w14:textId="77777777" w:rsidR="00A62D3E" w:rsidRDefault="00A62D3E">
            <w:pPr>
              <w:pStyle w:val="TAL"/>
            </w:pPr>
            <w:r>
              <w:t>Mobile Country Code consists of three digits and uniquely identifies the country of domicile of the subscriber.Mobile Network Code consists of two or three digits and identifies the Home PLMN within a country. For a 2-digit MNC the total string length of PLMNID is 5.</w:t>
            </w:r>
          </w:p>
          <w:p w14:paraId="5DF64CD1" w14:textId="77777777" w:rsidR="00A62D3E" w:rsidRDefault="00A62D3E">
            <w:pPr>
              <w:pStyle w:val="TAL"/>
            </w:pPr>
          </w:p>
          <w:p w14:paraId="4CEDD03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5A5A4D43" w14:textId="77777777" w:rsidR="00A62D3E" w:rsidRDefault="00A62D3E">
            <w:pPr>
              <w:pStyle w:val="TAL"/>
            </w:pPr>
            <w:r>
              <w:t>STRING (6)</w:t>
            </w:r>
          </w:p>
        </w:tc>
        <w:tc>
          <w:tcPr>
            <w:tcW w:w="1275" w:type="dxa"/>
          </w:tcPr>
          <w:p w14:paraId="5552D769" w14:textId="77777777" w:rsidR="00A62D3E" w:rsidRDefault="00A62D3E">
            <w:pPr>
              <w:pStyle w:val="TAL"/>
            </w:pPr>
            <w:r>
              <w:t>TDD/FDD</w:t>
            </w:r>
          </w:p>
        </w:tc>
        <w:tc>
          <w:tcPr>
            <w:tcW w:w="1276" w:type="dxa"/>
          </w:tcPr>
          <w:p w14:paraId="661EA957" w14:textId="77777777" w:rsidR="00A62D3E" w:rsidRDefault="00A62D3E">
            <w:pPr>
              <w:pStyle w:val="TAL"/>
            </w:pPr>
            <w:r>
              <w:t>No</w:t>
            </w:r>
          </w:p>
        </w:tc>
      </w:tr>
      <w:tr w:rsidR="00A62D3E" w14:paraId="6E70E73A" w14:textId="77777777" w:rsidTr="0036130D">
        <w:trPr>
          <w:cantSplit/>
        </w:trPr>
        <w:tc>
          <w:tcPr>
            <w:tcW w:w="2107" w:type="dxa"/>
            <w:vAlign w:val="bottom"/>
          </w:tcPr>
          <w:p w14:paraId="348D5DE3" w14:textId="77777777" w:rsidR="00A62D3E" w:rsidRDefault="00A62D3E">
            <w:pPr>
              <w:pStyle w:val="TAL"/>
            </w:pPr>
            <w:r>
              <w:t>CID</w:t>
            </w:r>
          </w:p>
        </w:tc>
        <w:tc>
          <w:tcPr>
            <w:tcW w:w="3530" w:type="dxa"/>
            <w:vAlign w:val="bottom"/>
          </w:tcPr>
          <w:p w14:paraId="2E579BD7" w14:textId="77777777" w:rsidR="00A62D3E" w:rsidRDefault="00A62D3E">
            <w:pPr>
              <w:pStyle w:val="TAL"/>
            </w:pPr>
            <w:r>
              <w:t>Cell Identity. 3GPP-TS.36.331 Section 6.3.4. Combination of PLMNID and CID constitutes the Cell Global ID (CGI).</w:t>
            </w:r>
          </w:p>
          <w:p w14:paraId="720260CB" w14:textId="77777777" w:rsidR="00A62D3E" w:rsidRDefault="00A62D3E">
            <w:pPr>
              <w:pStyle w:val="TAL"/>
            </w:pPr>
          </w:p>
          <w:p w14:paraId="604835D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4D46811A" w14:textId="77777777" w:rsidR="00A62D3E" w:rsidRDefault="00A62D3E">
            <w:pPr>
              <w:pStyle w:val="TAL"/>
            </w:pPr>
            <w:r>
              <w:t>INTEGER(0..268435455)</w:t>
            </w:r>
          </w:p>
        </w:tc>
        <w:tc>
          <w:tcPr>
            <w:tcW w:w="1275" w:type="dxa"/>
          </w:tcPr>
          <w:p w14:paraId="24D38FEC" w14:textId="77777777" w:rsidR="00A62D3E" w:rsidRDefault="00A62D3E">
            <w:pPr>
              <w:pStyle w:val="TAL"/>
            </w:pPr>
            <w:r>
              <w:t>TDD/FDD</w:t>
            </w:r>
          </w:p>
        </w:tc>
        <w:tc>
          <w:tcPr>
            <w:tcW w:w="1276" w:type="dxa"/>
          </w:tcPr>
          <w:p w14:paraId="63452387" w14:textId="77777777" w:rsidR="00A62D3E" w:rsidRDefault="00A62D3E">
            <w:pPr>
              <w:pStyle w:val="TAL"/>
            </w:pPr>
            <w:r>
              <w:t>No</w:t>
            </w:r>
          </w:p>
        </w:tc>
      </w:tr>
      <w:tr w:rsidR="00A62D3E" w14:paraId="551AF53B" w14:textId="77777777" w:rsidTr="0036130D">
        <w:trPr>
          <w:cantSplit/>
        </w:trPr>
        <w:tc>
          <w:tcPr>
            <w:tcW w:w="2107" w:type="dxa"/>
            <w:vAlign w:val="bottom"/>
          </w:tcPr>
          <w:p w14:paraId="7C639F91" w14:textId="77777777" w:rsidR="00A62D3E" w:rsidRDefault="00A62D3E">
            <w:pPr>
              <w:pStyle w:val="TAL"/>
            </w:pPr>
            <w:r>
              <w:t>EUTRACarrierARFCN</w:t>
            </w:r>
          </w:p>
        </w:tc>
        <w:tc>
          <w:tcPr>
            <w:tcW w:w="3530" w:type="dxa"/>
            <w:vAlign w:val="bottom"/>
          </w:tcPr>
          <w:p w14:paraId="14ED757D" w14:textId="77777777" w:rsidR="00A62D3E" w:rsidRDefault="00A62D3E">
            <w:pPr>
              <w:pStyle w:val="TAL"/>
            </w:pPr>
            <w:r>
              <w:t xml:space="preserve">Indicates the ARFCN of this carrier frequency. Corresponds to parameter </w:t>
            </w:r>
            <w:r w:rsidRPr="0036130D">
              <w:rPr>
                <w:i/>
              </w:rPr>
              <w:t>dl-CarrierFreq</w:t>
            </w:r>
            <w:r>
              <w:t xml:space="preserve"> in SIB5 in 3GPP-TS.36.331 Section 6.3.1, and parameter NDL in 3GPP TS 36.101 Section 5.7.3. If the value of </w:t>
            </w:r>
            <w:r w:rsidRPr="0036130D">
              <w:rPr>
                <w:i/>
              </w:rPr>
              <w:t>EUTRACarrierARFCN</w:t>
            </w:r>
            <w:r>
              <w:t xml:space="preserve"> is the same with the one currently being used by the HeNB, then it implies that this neighbor cell is an intra-frequency cell; otherwise, it is an inter-frequency cell.</w:t>
            </w:r>
          </w:p>
          <w:p w14:paraId="74C100F7" w14:textId="77777777" w:rsidR="00A62D3E" w:rsidRDefault="00A62D3E">
            <w:pPr>
              <w:pStyle w:val="TAL"/>
            </w:pPr>
          </w:p>
          <w:p w14:paraId="2B4F0BA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127ECC54" w14:textId="77777777" w:rsidR="00A62D3E" w:rsidRDefault="00A62D3E">
            <w:pPr>
              <w:pStyle w:val="TAL"/>
            </w:pPr>
            <w:r>
              <w:t>INTEGER (0..65535)</w:t>
            </w:r>
          </w:p>
        </w:tc>
        <w:tc>
          <w:tcPr>
            <w:tcW w:w="1275" w:type="dxa"/>
          </w:tcPr>
          <w:p w14:paraId="25717102" w14:textId="77777777" w:rsidR="00A62D3E" w:rsidRDefault="00A62D3E">
            <w:pPr>
              <w:pStyle w:val="TAL"/>
            </w:pPr>
            <w:r>
              <w:t>TDD/FDD</w:t>
            </w:r>
          </w:p>
        </w:tc>
        <w:tc>
          <w:tcPr>
            <w:tcW w:w="1276" w:type="dxa"/>
          </w:tcPr>
          <w:p w14:paraId="0C091FF0" w14:textId="77777777" w:rsidR="00A62D3E" w:rsidRDefault="00A62D3E">
            <w:pPr>
              <w:pStyle w:val="TAL"/>
            </w:pPr>
            <w:r>
              <w:t>No</w:t>
            </w:r>
          </w:p>
        </w:tc>
      </w:tr>
      <w:tr w:rsidR="00A62D3E" w14:paraId="7F4255EA" w14:textId="77777777" w:rsidTr="0036130D">
        <w:trPr>
          <w:cantSplit/>
        </w:trPr>
        <w:tc>
          <w:tcPr>
            <w:tcW w:w="2107" w:type="dxa"/>
            <w:vAlign w:val="bottom"/>
          </w:tcPr>
          <w:p w14:paraId="063EB75F" w14:textId="77777777" w:rsidR="00A62D3E" w:rsidRDefault="00A62D3E">
            <w:pPr>
              <w:pStyle w:val="TAL"/>
            </w:pPr>
            <w:r>
              <w:t>PhyCellID</w:t>
            </w:r>
          </w:p>
        </w:tc>
        <w:tc>
          <w:tcPr>
            <w:tcW w:w="3530" w:type="dxa"/>
            <w:vAlign w:val="bottom"/>
          </w:tcPr>
          <w:p w14:paraId="2F0D704F" w14:textId="77777777" w:rsidR="00A62D3E" w:rsidRDefault="00A62D3E">
            <w:pPr>
              <w:pStyle w:val="TAL"/>
            </w:pPr>
            <w:r>
              <w:t>Physical cell ID, as specified in 3GPP-TS 36.211 Section 6.11.</w:t>
            </w:r>
          </w:p>
          <w:p w14:paraId="319A5467" w14:textId="77777777" w:rsidR="00A62D3E" w:rsidRDefault="00A62D3E">
            <w:pPr>
              <w:pStyle w:val="TAL"/>
            </w:pPr>
          </w:p>
          <w:p w14:paraId="08A4B4C2"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31B738F0" w14:textId="77777777" w:rsidR="00A62D3E" w:rsidRDefault="00A62D3E">
            <w:pPr>
              <w:pStyle w:val="TAL"/>
            </w:pPr>
            <w:r>
              <w:t>INTEGER (0..503)</w:t>
            </w:r>
          </w:p>
        </w:tc>
        <w:tc>
          <w:tcPr>
            <w:tcW w:w="1275" w:type="dxa"/>
          </w:tcPr>
          <w:p w14:paraId="5D102D72" w14:textId="77777777" w:rsidR="00A62D3E" w:rsidRDefault="00A62D3E">
            <w:pPr>
              <w:pStyle w:val="TAL"/>
            </w:pPr>
            <w:r>
              <w:t>TDD/FDD</w:t>
            </w:r>
          </w:p>
        </w:tc>
        <w:tc>
          <w:tcPr>
            <w:tcW w:w="1276" w:type="dxa"/>
          </w:tcPr>
          <w:p w14:paraId="50AC5B95" w14:textId="77777777" w:rsidR="00A62D3E" w:rsidRDefault="00A62D3E">
            <w:pPr>
              <w:pStyle w:val="TAL"/>
            </w:pPr>
            <w:r>
              <w:t>No</w:t>
            </w:r>
          </w:p>
        </w:tc>
      </w:tr>
      <w:tr w:rsidR="00A62D3E" w14:paraId="4D8C95D5" w14:textId="77777777" w:rsidTr="0036130D">
        <w:trPr>
          <w:cantSplit/>
        </w:trPr>
        <w:tc>
          <w:tcPr>
            <w:tcW w:w="2107" w:type="dxa"/>
            <w:vAlign w:val="bottom"/>
          </w:tcPr>
          <w:p w14:paraId="2EE6FCB4" w14:textId="77777777" w:rsidR="00A62D3E" w:rsidRDefault="00A62D3E">
            <w:pPr>
              <w:pStyle w:val="TAL"/>
            </w:pPr>
            <w:r>
              <w:t>QOffset</w:t>
            </w:r>
          </w:p>
        </w:tc>
        <w:tc>
          <w:tcPr>
            <w:tcW w:w="3530" w:type="dxa"/>
            <w:vAlign w:val="bottom"/>
          </w:tcPr>
          <w:p w14:paraId="6E794141" w14:textId="77777777" w:rsidR="00A62D3E" w:rsidRDefault="00A62D3E">
            <w:pPr>
              <w:pStyle w:val="TAL"/>
            </w:pPr>
            <w:r>
              <w:t xml:space="preserve">Indicate a cell-specific offset applicable to a specific neighboring cell. It is used for evaluating the cell as a candidate for cell re-selection in idle mode. Corresponds to parameter </w:t>
            </w:r>
            <w:r w:rsidRPr="0036130D">
              <w:rPr>
                <w:i/>
              </w:rPr>
              <w:t>q-OffsetCell</w:t>
            </w:r>
            <w:r>
              <w:t xml:space="preserve"> broadcast in SIB4 for intra-frequency cells and in SIB5 for inter-frequency cells, specified in 3GPP-TS.36.331 section 6.3.1.</w:t>
            </w:r>
          </w:p>
          <w:p w14:paraId="3CC95FD6" w14:textId="77777777" w:rsidR="00A62D3E" w:rsidRDefault="00A62D3E">
            <w:pPr>
              <w:pStyle w:val="TAL"/>
            </w:pPr>
          </w:p>
          <w:p w14:paraId="146E6D1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B5B9E63" w14:textId="77777777" w:rsidR="00A62D3E" w:rsidRDefault="00A62D3E">
            <w:pPr>
              <w:pStyle w:val="TAL"/>
            </w:pPr>
            <w:r w:rsidRPr="0036130D">
              <w:rPr>
                <w:rFonts w:eastAsia="Times"/>
              </w:rPr>
              <w:t>ENUMERATED {dB-24, dB-22, dB-20, dB-18, dB-16, dB-14, dB-12, dB-10, dB-8, dB-6, dB-5, dB-4, dB-3, dB-2, dB-1, dB0, dB1, dB2, dB3, dB4, dB5, dB6, dB8, dB10, dB12, dB14, dB16, dB18, dB20, dB22, dB24}</w:t>
            </w:r>
          </w:p>
        </w:tc>
        <w:tc>
          <w:tcPr>
            <w:tcW w:w="1275" w:type="dxa"/>
          </w:tcPr>
          <w:p w14:paraId="34D81B0D" w14:textId="77777777" w:rsidR="00A62D3E" w:rsidRDefault="00A62D3E">
            <w:pPr>
              <w:pStyle w:val="TAL"/>
            </w:pPr>
            <w:r>
              <w:t>TDD/FDD</w:t>
            </w:r>
          </w:p>
        </w:tc>
        <w:tc>
          <w:tcPr>
            <w:tcW w:w="1276" w:type="dxa"/>
          </w:tcPr>
          <w:p w14:paraId="61928887" w14:textId="77777777" w:rsidR="00A62D3E" w:rsidRDefault="00A62D3E">
            <w:pPr>
              <w:pStyle w:val="TAL"/>
            </w:pPr>
            <w:r>
              <w:t>No</w:t>
            </w:r>
          </w:p>
        </w:tc>
      </w:tr>
      <w:tr w:rsidR="00A62D3E" w14:paraId="401A10CE" w14:textId="77777777" w:rsidTr="0036130D">
        <w:trPr>
          <w:cantSplit/>
        </w:trPr>
        <w:tc>
          <w:tcPr>
            <w:tcW w:w="2107" w:type="dxa"/>
            <w:vAlign w:val="bottom"/>
          </w:tcPr>
          <w:p w14:paraId="255CF0B6" w14:textId="77777777" w:rsidR="00A62D3E" w:rsidRDefault="00A62D3E">
            <w:pPr>
              <w:pStyle w:val="TAL"/>
            </w:pPr>
            <w:r>
              <w:lastRenderedPageBreak/>
              <w:t>CIO</w:t>
            </w:r>
          </w:p>
        </w:tc>
        <w:tc>
          <w:tcPr>
            <w:tcW w:w="3530" w:type="dxa"/>
            <w:vAlign w:val="bottom"/>
          </w:tcPr>
          <w:p w14:paraId="798B31E8" w14:textId="77777777" w:rsidR="00A62D3E" w:rsidRDefault="00A62D3E">
            <w:pPr>
              <w:pStyle w:val="TAL"/>
            </w:pPr>
            <w:r>
              <w:t xml:space="preserve">Cell individual offset applicable to a specific neighboring cell. It is used for evaluating triggering conditions for measurement reporting in connected mode. Specified by </w:t>
            </w:r>
            <w:r w:rsidRPr="0036130D">
              <w:rPr>
                <w:i/>
              </w:rPr>
              <w:t>cellIndividualOffset</w:t>
            </w:r>
            <w:r>
              <w:t xml:space="preserve"> in MeasObjectEUTRA IE in 3GPP-TS.36.331 Section 6.3.5.</w:t>
            </w:r>
          </w:p>
          <w:p w14:paraId="6C068F88" w14:textId="77777777" w:rsidR="00A62D3E" w:rsidRDefault="00A62D3E">
            <w:pPr>
              <w:pStyle w:val="TAL"/>
            </w:pPr>
          </w:p>
          <w:p w14:paraId="52BD572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44C57206" w14:textId="77777777" w:rsidR="00A62D3E" w:rsidRDefault="00A62D3E">
            <w:pPr>
              <w:pStyle w:val="TAL"/>
            </w:pPr>
            <w:r>
              <w:t>ENUMERATED {dB-24, dB-22, dB-20, dB-18, dB-16, dB-14, dB-12, dB-10, dB-8, dB-6, dB-5, dB-4, dB-3, dB-2, dB-1, dB0, dB1, dB2, dB3, dB4, dB5, dB6, dB8, dB10, dB12, dB14, dB16, dB18, dB20, dB22, dB24}</w:t>
            </w:r>
          </w:p>
        </w:tc>
        <w:tc>
          <w:tcPr>
            <w:tcW w:w="1275" w:type="dxa"/>
          </w:tcPr>
          <w:p w14:paraId="65B41782" w14:textId="77777777" w:rsidR="00A62D3E" w:rsidRDefault="00A62D3E">
            <w:pPr>
              <w:pStyle w:val="TAL"/>
            </w:pPr>
            <w:r>
              <w:t>TDD/FDD</w:t>
            </w:r>
          </w:p>
        </w:tc>
        <w:tc>
          <w:tcPr>
            <w:tcW w:w="1276" w:type="dxa"/>
          </w:tcPr>
          <w:p w14:paraId="48F6D36E" w14:textId="77777777" w:rsidR="00A62D3E" w:rsidRDefault="00A62D3E">
            <w:pPr>
              <w:pStyle w:val="TAL"/>
            </w:pPr>
            <w:r>
              <w:t>No</w:t>
            </w:r>
          </w:p>
        </w:tc>
      </w:tr>
      <w:tr w:rsidR="00A62D3E" w14:paraId="51793CBD" w14:textId="77777777" w:rsidTr="0036130D">
        <w:trPr>
          <w:cantSplit/>
        </w:trPr>
        <w:tc>
          <w:tcPr>
            <w:tcW w:w="2107" w:type="dxa"/>
            <w:vAlign w:val="bottom"/>
          </w:tcPr>
          <w:p w14:paraId="4303939D" w14:textId="77777777" w:rsidR="00A62D3E" w:rsidRDefault="00A62D3E">
            <w:pPr>
              <w:pStyle w:val="TAL"/>
            </w:pPr>
            <w:r>
              <w:t>RSTxPower</w:t>
            </w:r>
          </w:p>
        </w:tc>
        <w:tc>
          <w:tcPr>
            <w:tcW w:w="3530" w:type="dxa"/>
            <w:vAlign w:val="bottom"/>
          </w:tcPr>
          <w:p w14:paraId="7B42D3A2" w14:textId="77777777" w:rsidR="00A62D3E" w:rsidRDefault="00A62D3E">
            <w:pPr>
              <w:pStyle w:val="TAL"/>
            </w:pPr>
            <w:r>
              <w:t xml:space="preserve">The downlink reference-signal transmit power, specified in  </w:t>
            </w:r>
            <w:r w:rsidRPr="0036130D">
              <w:rPr>
                <w:i/>
              </w:rPr>
              <w:t>dBm</w:t>
            </w:r>
            <w:r>
              <w:t xml:space="preserve">. Defined as the linear average over the power contributions (in W) of all resource elements that carry cell-specific reference signals within the operating system bandwidth. Corresponds to parameter </w:t>
            </w:r>
            <w:r w:rsidRPr="0036130D">
              <w:rPr>
                <w:i/>
              </w:rPr>
              <w:t>referenceSignalPower</w:t>
            </w:r>
            <w:r>
              <w:t xml:space="preserve"> in SIB4 as a part of PDSCH-Config IE in 3GPP-TS.36.331 Section 6.3.2.</w:t>
            </w:r>
          </w:p>
          <w:p w14:paraId="4DBDF9BE" w14:textId="77777777" w:rsidR="00A62D3E" w:rsidRDefault="00A62D3E">
            <w:pPr>
              <w:pStyle w:val="TAL"/>
            </w:pPr>
          </w:p>
          <w:p w14:paraId="0C22CCA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2E1232AE" w14:textId="77777777" w:rsidR="00A62D3E" w:rsidRDefault="00A62D3E">
            <w:pPr>
              <w:pStyle w:val="TAL"/>
            </w:pPr>
            <w:r w:rsidRPr="0036130D">
              <w:rPr>
                <w:rFonts w:eastAsia="Times"/>
              </w:rPr>
              <w:t>INTEGER(-60..50)</w:t>
            </w:r>
          </w:p>
        </w:tc>
        <w:tc>
          <w:tcPr>
            <w:tcW w:w="1275" w:type="dxa"/>
          </w:tcPr>
          <w:p w14:paraId="0B2F1B66" w14:textId="77777777" w:rsidR="00A62D3E" w:rsidRDefault="00A62D3E">
            <w:pPr>
              <w:pStyle w:val="TAL"/>
            </w:pPr>
            <w:r>
              <w:t>TDD/FDD</w:t>
            </w:r>
          </w:p>
        </w:tc>
        <w:tc>
          <w:tcPr>
            <w:tcW w:w="1276" w:type="dxa"/>
          </w:tcPr>
          <w:p w14:paraId="293AD7E5" w14:textId="77777777" w:rsidR="00A62D3E" w:rsidRDefault="00A62D3E">
            <w:pPr>
              <w:pStyle w:val="TAL"/>
            </w:pPr>
            <w:r>
              <w:t>No</w:t>
            </w:r>
          </w:p>
        </w:tc>
      </w:tr>
      <w:tr w:rsidR="00A62D3E" w14:paraId="022F4087" w14:textId="77777777" w:rsidTr="0036130D">
        <w:trPr>
          <w:cantSplit/>
        </w:trPr>
        <w:tc>
          <w:tcPr>
            <w:tcW w:w="2107" w:type="dxa"/>
            <w:vAlign w:val="bottom"/>
          </w:tcPr>
          <w:p w14:paraId="331C029E" w14:textId="77777777" w:rsidR="00A62D3E" w:rsidRDefault="0058647C">
            <w:pPr>
              <w:pStyle w:val="TAL"/>
            </w:pPr>
            <w:r>
              <w:t>Blocklisted</w:t>
            </w:r>
          </w:p>
        </w:tc>
        <w:tc>
          <w:tcPr>
            <w:tcW w:w="3530" w:type="dxa"/>
            <w:vAlign w:val="bottom"/>
          </w:tcPr>
          <w:p w14:paraId="549D26B6" w14:textId="77777777" w:rsidR="00A62D3E" w:rsidRDefault="00A62D3E">
            <w:pPr>
              <w:pStyle w:val="TAL"/>
            </w:pPr>
            <w:r>
              <w:t xml:space="preserve">Indicates whether this neighbor cell is allowed for UEs as handover target or not. If </w:t>
            </w:r>
            <w:r w:rsidRPr="0036130D">
              <w:rPr>
                <w:i/>
              </w:rPr>
              <w:t>true</w:t>
            </w:r>
            <w:r>
              <w:t xml:space="preserve">, handover is prohibited towards this cell. If </w:t>
            </w:r>
            <w:r w:rsidRPr="0036130D">
              <w:rPr>
                <w:i/>
              </w:rPr>
              <w:t>false</w:t>
            </w:r>
            <w:r>
              <w:t>, handover is allowed toward this cell. This parameter allows this cell to be prohibited as a handover target, while still allowing this cell to be included in the BCCH SIB4 or 5.</w:t>
            </w:r>
          </w:p>
          <w:p w14:paraId="2BE3009D" w14:textId="77777777" w:rsidR="00A62D3E" w:rsidRDefault="00A62D3E">
            <w:pPr>
              <w:pStyle w:val="TAL"/>
            </w:pPr>
          </w:p>
          <w:p w14:paraId="3E9B617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9F74203" w14:textId="77777777" w:rsidR="00A62D3E" w:rsidRDefault="00A62D3E">
            <w:pPr>
              <w:pStyle w:val="TAL"/>
            </w:pPr>
            <w:r>
              <w:t>BOOLEAN</w:t>
            </w:r>
          </w:p>
        </w:tc>
        <w:tc>
          <w:tcPr>
            <w:tcW w:w="1275" w:type="dxa"/>
          </w:tcPr>
          <w:p w14:paraId="4DAC4BE0" w14:textId="77777777" w:rsidR="00A62D3E" w:rsidRDefault="00A62D3E">
            <w:pPr>
              <w:pStyle w:val="TAL"/>
            </w:pPr>
            <w:r>
              <w:t>TDD/FDD</w:t>
            </w:r>
          </w:p>
        </w:tc>
        <w:tc>
          <w:tcPr>
            <w:tcW w:w="1276" w:type="dxa"/>
          </w:tcPr>
          <w:p w14:paraId="65E7A198" w14:textId="77777777" w:rsidR="00A62D3E" w:rsidRDefault="00A62D3E">
            <w:pPr>
              <w:pStyle w:val="TAL"/>
            </w:pPr>
            <w:r>
              <w:t>No</w:t>
            </w:r>
          </w:p>
        </w:tc>
      </w:tr>
    </w:tbl>
    <w:p w14:paraId="69CB3BA1" w14:textId="77777777" w:rsidR="00A62D3E" w:rsidRDefault="00A62D3E">
      <w:pPr>
        <w:pStyle w:val="FP"/>
      </w:pPr>
    </w:p>
    <w:p w14:paraId="34BB7F5C" w14:textId="77777777" w:rsidR="00A62D3E" w:rsidRDefault="00A62D3E">
      <w:pPr>
        <w:pStyle w:val="Heading4"/>
      </w:pPr>
      <w:bookmarkStart w:id="80" w:name="_Toc406675321"/>
      <w:r>
        <w:lastRenderedPageBreak/>
        <w:t>6.1.15.2</w:t>
      </w:r>
      <w:r>
        <w:tab/>
        <w:t>Inter-RAT UMTS cell neighbor list</w:t>
      </w:r>
      <w:bookmarkEnd w:id="80"/>
    </w:p>
    <w:p w14:paraId="1811BE2C" w14:textId="77777777" w:rsidR="00A62D3E" w:rsidRDefault="00A62D3E">
      <w:pPr>
        <w:keepNext/>
        <w:keepLines/>
      </w:pPr>
      <w:r>
        <w:t>This table provides parameters for inter-RAT UMTS cell neighbour list.</w:t>
      </w:r>
    </w:p>
    <w:p w14:paraId="7BB957FA"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08180194" w14:textId="77777777" w:rsidTr="0036130D">
        <w:trPr>
          <w:cantSplit/>
          <w:tblHeader/>
        </w:trPr>
        <w:tc>
          <w:tcPr>
            <w:tcW w:w="2107" w:type="dxa"/>
          </w:tcPr>
          <w:p w14:paraId="1071024A" w14:textId="77777777" w:rsidR="00A62D3E" w:rsidRDefault="00A62D3E">
            <w:pPr>
              <w:pStyle w:val="TAH"/>
            </w:pPr>
            <w:r>
              <w:t>Parameter Name</w:t>
            </w:r>
          </w:p>
        </w:tc>
        <w:tc>
          <w:tcPr>
            <w:tcW w:w="3530" w:type="dxa"/>
          </w:tcPr>
          <w:p w14:paraId="5A719D15" w14:textId="77777777" w:rsidR="00A62D3E" w:rsidRDefault="00A62D3E">
            <w:pPr>
              <w:pStyle w:val="TAH"/>
            </w:pPr>
            <w:r>
              <w:t>Description</w:t>
            </w:r>
          </w:p>
        </w:tc>
        <w:tc>
          <w:tcPr>
            <w:tcW w:w="1701" w:type="dxa"/>
          </w:tcPr>
          <w:p w14:paraId="53A4246A" w14:textId="77777777" w:rsidR="00A62D3E" w:rsidRDefault="00A62D3E">
            <w:pPr>
              <w:pStyle w:val="TAH"/>
            </w:pPr>
            <w:r>
              <w:t>Valid Values</w:t>
            </w:r>
          </w:p>
        </w:tc>
        <w:tc>
          <w:tcPr>
            <w:tcW w:w="1275" w:type="dxa"/>
          </w:tcPr>
          <w:p w14:paraId="5B15E507" w14:textId="77777777" w:rsidR="00A62D3E" w:rsidRDefault="00A62D3E">
            <w:pPr>
              <w:pStyle w:val="TAH"/>
            </w:pPr>
            <w:r>
              <w:t>TDD/FDD</w:t>
            </w:r>
          </w:p>
        </w:tc>
        <w:tc>
          <w:tcPr>
            <w:tcW w:w="1276" w:type="dxa"/>
          </w:tcPr>
          <w:p w14:paraId="7200144F" w14:textId="77777777" w:rsidR="00A62D3E" w:rsidRDefault="00A62D3E">
            <w:pPr>
              <w:pStyle w:val="TAH"/>
            </w:pPr>
            <w:r>
              <w:t>Applicable to HNB</w:t>
            </w:r>
          </w:p>
        </w:tc>
      </w:tr>
      <w:tr w:rsidR="00A62D3E" w14:paraId="0E3F6BCD" w14:textId="77777777" w:rsidTr="0036130D">
        <w:trPr>
          <w:cantSplit/>
        </w:trPr>
        <w:tc>
          <w:tcPr>
            <w:tcW w:w="2107" w:type="dxa"/>
            <w:vAlign w:val="bottom"/>
          </w:tcPr>
          <w:p w14:paraId="1C014D61" w14:textId="77777777" w:rsidR="00A62D3E" w:rsidRDefault="00A62D3E">
            <w:pPr>
              <w:pStyle w:val="TAL"/>
            </w:pPr>
            <w:r>
              <w:t>PLMNID</w:t>
            </w:r>
          </w:p>
        </w:tc>
        <w:tc>
          <w:tcPr>
            <w:tcW w:w="3530" w:type="dxa"/>
            <w:vAlign w:val="bottom"/>
          </w:tcPr>
          <w:p w14:paraId="79024811" w14:textId="77777777" w:rsidR="00A62D3E" w:rsidRDefault="00A62D3E">
            <w:pPr>
              <w:pStyle w:val="TAL"/>
            </w:pPr>
            <w:r>
              <w:t>PLMN ID consists of Mobile Country Code (</w:t>
            </w:r>
            <w:r w:rsidRPr="0036130D">
              <w:rPr>
                <w:i/>
              </w:rPr>
              <w:t>MCC</w:t>
            </w:r>
            <w:r>
              <w:t>) and Mobile Network Code (</w:t>
            </w:r>
            <w:r w:rsidRPr="0036130D">
              <w:rPr>
                <w:i/>
              </w:rPr>
              <w:t>MNC</w:t>
            </w:r>
            <w:r>
              <w:t>) 3GPP-TS.23.003, 3GPP-TS.24.008.</w:t>
            </w:r>
          </w:p>
          <w:p w14:paraId="6793BF77" w14:textId="77777777" w:rsidR="00A62D3E" w:rsidRDefault="00A62D3E">
            <w:pPr>
              <w:pStyle w:val="TAL"/>
            </w:pPr>
            <w:r>
              <w:t>Mobile Country Code consists of three digits and uniquely identifies the country of domicile of the subscriber.</w:t>
            </w:r>
          </w:p>
          <w:p w14:paraId="2A252BD9" w14:textId="77777777" w:rsidR="00A62D3E" w:rsidRDefault="00A62D3E">
            <w:pPr>
              <w:pStyle w:val="TAL"/>
            </w:pPr>
            <w:r>
              <w:t>Mobile Network Code consists of two or three digits and identifies the Home PLMN within a country.</w:t>
            </w:r>
          </w:p>
          <w:p w14:paraId="6F0FE1B8" w14:textId="77777777" w:rsidR="00A62D3E" w:rsidRDefault="00A62D3E">
            <w:pPr>
              <w:pStyle w:val="TAL"/>
            </w:pPr>
            <w:r>
              <w:t>For a 2-digit MNC the total string length of PLMNID is 5.</w:t>
            </w:r>
          </w:p>
          <w:p w14:paraId="4F535165" w14:textId="77777777" w:rsidR="00A62D3E" w:rsidRDefault="00A62D3E">
            <w:pPr>
              <w:pStyle w:val="TAL"/>
            </w:pPr>
          </w:p>
          <w:p w14:paraId="4A666BC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56419433" w14:textId="77777777" w:rsidR="00A62D3E" w:rsidRDefault="00A62D3E">
            <w:pPr>
              <w:pStyle w:val="TAL"/>
            </w:pPr>
            <w:r>
              <w:t>STRING(6)</w:t>
            </w:r>
          </w:p>
        </w:tc>
        <w:tc>
          <w:tcPr>
            <w:tcW w:w="1275" w:type="dxa"/>
          </w:tcPr>
          <w:p w14:paraId="2CDF3960" w14:textId="77777777" w:rsidR="00A62D3E" w:rsidRPr="0036130D" w:rsidRDefault="00A62D3E">
            <w:pPr>
              <w:pStyle w:val="TAL"/>
              <w:rPr>
                <w:szCs w:val="22"/>
              </w:rPr>
            </w:pPr>
            <w:r w:rsidRPr="0036130D">
              <w:rPr>
                <w:szCs w:val="22"/>
              </w:rPr>
              <w:t>TDD/FDD</w:t>
            </w:r>
          </w:p>
        </w:tc>
        <w:tc>
          <w:tcPr>
            <w:tcW w:w="1276" w:type="dxa"/>
          </w:tcPr>
          <w:p w14:paraId="0AA8F158" w14:textId="77777777" w:rsidR="00A62D3E" w:rsidRPr="0036130D" w:rsidRDefault="00A62D3E">
            <w:pPr>
              <w:pStyle w:val="TAL"/>
              <w:rPr>
                <w:szCs w:val="22"/>
              </w:rPr>
            </w:pPr>
            <w:r w:rsidRPr="0036130D">
              <w:rPr>
                <w:szCs w:val="22"/>
              </w:rPr>
              <w:t>No</w:t>
            </w:r>
          </w:p>
        </w:tc>
      </w:tr>
      <w:tr w:rsidR="00A62D3E" w14:paraId="71330F86" w14:textId="77777777" w:rsidTr="0036130D">
        <w:trPr>
          <w:cantSplit/>
        </w:trPr>
        <w:tc>
          <w:tcPr>
            <w:tcW w:w="2107" w:type="dxa"/>
            <w:vAlign w:val="bottom"/>
          </w:tcPr>
          <w:p w14:paraId="32175F1B" w14:textId="77777777" w:rsidR="00A62D3E" w:rsidRDefault="00A62D3E">
            <w:pPr>
              <w:pStyle w:val="TAL"/>
            </w:pPr>
            <w:r>
              <w:t>RNCID</w:t>
            </w:r>
          </w:p>
        </w:tc>
        <w:tc>
          <w:tcPr>
            <w:tcW w:w="3530" w:type="dxa"/>
            <w:vAlign w:val="bottom"/>
          </w:tcPr>
          <w:p w14:paraId="45A85B29" w14:textId="77777777" w:rsidR="00A62D3E" w:rsidRDefault="00A62D3E">
            <w:pPr>
              <w:pStyle w:val="TAL"/>
            </w:pPr>
            <w:r>
              <w:t>RNC-ID of an intra-freq neighbor cell. It uniquely identifies an RNC within a PLMN.</w:t>
            </w:r>
          </w:p>
          <w:p w14:paraId="66BE1141" w14:textId="77777777" w:rsidR="00A62D3E" w:rsidRDefault="00A62D3E">
            <w:pPr>
              <w:pStyle w:val="TAL"/>
            </w:pPr>
            <w:r>
              <w:t>Normally, RNC-ID consists of 12 bits (i.e. a range of [0:4095]). However, if the value is larger than 4095, then Extended RNC-ID (range of [4096:65535]) is used in RANAP.</w:t>
            </w:r>
          </w:p>
          <w:p w14:paraId="24A8D0E4" w14:textId="77777777" w:rsidR="00A62D3E" w:rsidRDefault="00A62D3E">
            <w:pPr>
              <w:pStyle w:val="TAL"/>
            </w:pPr>
            <w:r>
              <w:t>The RNC-ID and Extended RNC-ID are combined into a single parameter here as there is no explicit need to have them separated.</w:t>
            </w:r>
          </w:p>
          <w:p w14:paraId="7B629257" w14:textId="77777777" w:rsidR="00A62D3E" w:rsidRDefault="00A62D3E">
            <w:pPr>
              <w:pStyle w:val="TAL"/>
            </w:pPr>
            <w:r>
              <w:t>3GPP-TS.25.413 Section 9.2.1.39.</w:t>
            </w:r>
          </w:p>
          <w:p w14:paraId="0F9519CE" w14:textId="77777777" w:rsidR="00A62D3E" w:rsidRDefault="00A62D3E">
            <w:pPr>
              <w:pStyle w:val="TAL"/>
            </w:pPr>
          </w:p>
          <w:p w14:paraId="660BB39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9F5E486" w14:textId="77777777" w:rsidR="00A62D3E" w:rsidRDefault="00A62D3E">
            <w:pPr>
              <w:pStyle w:val="TAL"/>
            </w:pPr>
            <w:r>
              <w:t>INTEGER(0..65535)</w:t>
            </w:r>
          </w:p>
        </w:tc>
        <w:tc>
          <w:tcPr>
            <w:tcW w:w="1275" w:type="dxa"/>
          </w:tcPr>
          <w:p w14:paraId="194CD0C2" w14:textId="77777777" w:rsidR="00A62D3E" w:rsidRPr="0036130D" w:rsidRDefault="00A62D3E">
            <w:pPr>
              <w:pStyle w:val="TAL"/>
              <w:rPr>
                <w:szCs w:val="22"/>
              </w:rPr>
            </w:pPr>
            <w:r w:rsidRPr="0036130D">
              <w:rPr>
                <w:szCs w:val="22"/>
              </w:rPr>
              <w:t>TDD/FDD</w:t>
            </w:r>
          </w:p>
        </w:tc>
        <w:tc>
          <w:tcPr>
            <w:tcW w:w="1276" w:type="dxa"/>
          </w:tcPr>
          <w:p w14:paraId="32F1616B" w14:textId="77777777" w:rsidR="00A62D3E" w:rsidRPr="0036130D" w:rsidRDefault="00A62D3E">
            <w:pPr>
              <w:pStyle w:val="TAL"/>
              <w:rPr>
                <w:szCs w:val="22"/>
              </w:rPr>
            </w:pPr>
            <w:r w:rsidRPr="0036130D">
              <w:rPr>
                <w:szCs w:val="22"/>
              </w:rPr>
              <w:t>No</w:t>
            </w:r>
          </w:p>
        </w:tc>
      </w:tr>
      <w:tr w:rsidR="00A62D3E" w14:paraId="3A00E204" w14:textId="77777777" w:rsidTr="0036130D">
        <w:trPr>
          <w:cantSplit/>
        </w:trPr>
        <w:tc>
          <w:tcPr>
            <w:tcW w:w="2107" w:type="dxa"/>
            <w:vAlign w:val="bottom"/>
          </w:tcPr>
          <w:p w14:paraId="4EE776B9" w14:textId="77777777" w:rsidR="00A62D3E" w:rsidRDefault="00A62D3E">
            <w:pPr>
              <w:pStyle w:val="TAL"/>
            </w:pPr>
            <w:r>
              <w:t>CID</w:t>
            </w:r>
          </w:p>
        </w:tc>
        <w:tc>
          <w:tcPr>
            <w:tcW w:w="3530" w:type="dxa"/>
            <w:vAlign w:val="bottom"/>
          </w:tcPr>
          <w:p w14:paraId="20C2788B" w14:textId="77777777" w:rsidR="00A62D3E" w:rsidRDefault="00A62D3E">
            <w:pPr>
              <w:pStyle w:val="TAL"/>
            </w:pPr>
            <w:r>
              <w:t>Cell Identifier (C-id) that identifies a cell within an RNS. This Cell Identifier together with the controlling RNC (</w:t>
            </w:r>
            <w:r w:rsidRPr="0036130D">
              <w:rPr>
                <w:i/>
              </w:rPr>
              <w:t>RNC-ID</w:t>
            </w:r>
            <w:r>
              <w:t xml:space="preserve">) constitutes the UTRAN Cell ID (UC-ID) and is used to identify a cell uniquely within UTRAN. C-ID is either 12-bit or 16-bit value. 3GPP-TS.25.401 </w:t>
            </w:r>
            <w:r w:rsidR="00B632E8">
              <w:t xml:space="preserve">clause </w:t>
            </w:r>
            <w:r>
              <w:t>6.1.5</w:t>
            </w:r>
            <w:r w:rsidR="00B632E8">
              <w:t xml:space="preserve"> and  3GPP-TS 25.433 clause 9.2.1.9.</w:t>
            </w:r>
            <w:r>
              <w:t>.</w:t>
            </w:r>
          </w:p>
          <w:p w14:paraId="5F971E19" w14:textId="77777777" w:rsidR="00A62D3E" w:rsidRDefault="00A62D3E">
            <w:pPr>
              <w:pStyle w:val="TAL"/>
            </w:pPr>
          </w:p>
          <w:p w14:paraId="436A885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8FE251C" w14:textId="77777777" w:rsidR="00A62D3E" w:rsidRDefault="00A62D3E" w:rsidP="00B632E8">
            <w:pPr>
              <w:pStyle w:val="TAL"/>
            </w:pPr>
            <w:r>
              <w:t>INTEGER(</w:t>
            </w:r>
            <w:r w:rsidR="00B632E8">
              <w:t>0</w:t>
            </w:r>
            <w:r>
              <w:t>..65535)</w:t>
            </w:r>
          </w:p>
        </w:tc>
        <w:tc>
          <w:tcPr>
            <w:tcW w:w="1275" w:type="dxa"/>
          </w:tcPr>
          <w:p w14:paraId="78E28E64" w14:textId="77777777" w:rsidR="00A62D3E" w:rsidRPr="0036130D" w:rsidRDefault="00A62D3E">
            <w:pPr>
              <w:pStyle w:val="TAL"/>
              <w:rPr>
                <w:szCs w:val="22"/>
              </w:rPr>
            </w:pPr>
            <w:r w:rsidRPr="0036130D">
              <w:rPr>
                <w:szCs w:val="22"/>
              </w:rPr>
              <w:t>TDD/FDD</w:t>
            </w:r>
          </w:p>
        </w:tc>
        <w:tc>
          <w:tcPr>
            <w:tcW w:w="1276" w:type="dxa"/>
          </w:tcPr>
          <w:p w14:paraId="267D8FC3" w14:textId="77777777" w:rsidR="00A62D3E" w:rsidRPr="0036130D" w:rsidRDefault="00A62D3E">
            <w:pPr>
              <w:pStyle w:val="TAL"/>
              <w:rPr>
                <w:szCs w:val="22"/>
              </w:rPr>
            </w:pPr>
            <w:r w:rsidRPr="0036130D">
              <w:rPr>
                <w:szCs w:val="22"/>
              </w:rPr>
              <w:t>No</w:t>
            </w:r>
          </w:p>
        </w:tc>
      </w:tr>
      <w:tr w:rsidR="00A62D3E" w14:paraId="28E01849" w14:textId="77777777" w:rsidTr="0036130D">
        <w:trPr>
          <w:cantSplit/>
        </w:trPr>
        <w:tc>
          <w:tcPr>
            <w:tcW w:w="2107" w:type="dxa"/>
            <w:vAlign w:val="bottom"/>
          </w:tcPr>
          <w:p w14:paraId="4EEB7371" w14:textId="77777777" w:rsidR="00A62D3E" w:rsidRDefault="00A62D3E">
            <w:pPr>
              <w:pStyle w:val="TAL"/>
            </w:pPr>
            <w:r>
              <w:t>LAC</w:t>
            </w:r>
          </w:p>
        </w:tc>
        <w:tc>
          <w:tcPr>
            <w:tcW w:w="3530" w:type="dxa"/>
            <w:vAlign w:val="bottom"/>
          </w:tcPr>
          <w:p w14:paraId="39B89489" w14:textId="77777777" w:rsidR="00A62D3E" w:rsidRDefault="00A62D3E">
            <w:pPr>
              <w:pStyle w:val="TAL"/>
            </w:pPr>
            <w:r>
              <w:t>Location Area Code (LAC). The concatenation of PLMN ID (MCC+MNC) and LAC uniquely identifies the Location Area ID (LAI).</w:t>
            </w:r>
          </w:p>
          <w:p w14:paraId="7927277B" w14:textId="77777777" w:rsidR="00B632E8" w:rsidRDefault="00B632E8">
            <w:pPr>
              <w:pStyle w:val="TAL"/>
            </w:pPr>
            <w:r>
              <w:t>The hexadecimal values of 0000 and FFFE are reserved.</w:t>
            </w:r>
          </w:p>
          <w:p w14:paraId="6E22801C" w14:textId="77777777" w:rsidR="00A62D3E" w:rsidRPr="0036130D" w:rsidRDefault="00A62D3E">
            <w:pPr>
              <w:pStyle w:val="TAL"/>
              <w:rPr>
                <w:lang w:val="en-US"/>
              </w:rPr>
            </w:pPr>
            <w:r w:rsidRPr="0036130D">
              <w:rPr>
                <w:lang w:val="en-US"/>
              </w:rPr>
              <w:t xml:space="preserve">3GPP-TS.23.003 Section 4.1 3GPP-TS.25.413 </w:t>
            </w:r>
            <w:r w:rsidR="00B632E8">
              <w:rPr>
                <w:lang w:val="en-US"/>
              </w:rPr>
              <w:t>clause</w:t>
            </w:r>
            <w:r w:rsidR="00B632E8" w:rsidRPr="0036130D">
              <w:rPr>
                <w:lang w:val="en-US"/>
              </w:rPr>
              <w:t xml:space="preserve"> </w:t>
            </w:r>
            <w:r w:rsidRPr="0036130D">
              <w:rPr>
                <w:lang w:val="en-US"/>
              </w:rPr>
              <w:t>9.2.3.6.</w:t>
            </w:r>
          </w:p>
          <w:p w14:paraId="3C9997B3" w14:textId="77777777" w:rsidR="00A62D3E" w:rsidRPr="0036130D" w:rsidRDefault="00A62D3E">
            <w:pPr>
              <w:pStyle w:val="TAL"/>
              <w:rPr>
                <w:lang w:val="en-US"/>
              </w:rPr>
            </w:pPr>
          </w:p>
          <w:p w14:paraId="6B5D8CA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7EEA190A" w14:textId="77777777" w:rsidR="00A62D3E" w:rsidRDefault="00A62D3E">
            <w:pPr>
              <w:pStyle w:val="TAL"/>
            </w:pPr>
            <w:r>
              <w:t>INTEGER(1..65535)</w:t>
            </w:r>
          </w:p>
        </w:tc>
        <w:tc>
          <w:tcPr>
            <w:tcW w:w="1275" w:type="dxa"/>
          </w:tcPr>
          <w:p w14:paraId="75CF9954" w14:textId="77777777" w:rsidR="00A62D3E" w:rsidRPr="0036130D" w:rsidRDefault="00A62D3E">
            <w:pPr>
              <w:pStyle w:val="TAL"/>
              <w:rPr>
                <w:szCs w:val="22"/>
              </w:rPr>
            </w:pPr>
            <w:r w:rsidRPr="0036130D">
              <w:rPr>
                <w:szCs w:val="22"/>
              </w:rPr>
              <w:t>TDD/FDD</w:t>
            </w:r>
          </w:p>
        </w:tc>
        <w:tc>
          <w:tcPr>
            <w:tcW w:w="1276" w:type="dxa"/>
          </w:tcPr>
          <w:p w14:paraId="383A1FBB" w14:textId="77777777" w:rsidR="00A62D3E" w:rsidRPr="0036130D" w:rsidRDefault="00A62D3E">
            <w:pPr>
              <w:pStyle w:val="TAL"/>
              <w:rPr>
                <w:szCs w:val="22"/>
              </w:rPr>
            </w:pPr>
            <w:r w:rsidRPr="0036130D">
              <w:rPr>
                <w:szCs w:val="22"/>
              </w:rPr>
              <w:t>No</w:t>
            </w:r>
          </w:p>
        </w:tc>
      </w:tr>
      <w:tr w:rsidR="00A62D3E" w14:paraId="45030CDF" w14:textId="77777777" w:rsidTr="0036130D">
        <w:trPr>
          <w:cantSplit/>
        </w:trPr>
        <w:tc>
          <w:tcPr>
            <w:tcW w:w="2107" w:type="dxa"/>
            <w:vAlign w:val="bottom"/>
          </w:tcPr>
          <w:p w14:paraId="381069B5" w14:textId="77777777" w:rsidR="00A62D3E" w:rsidRDefault="00A62D3E">
            <w:pPr>
              <w:pStyle w:val="TAL"/>
            </w:pPr>
            <w:r>
              <w:t>RAC</w:t>
            </w:r>
          </w:p>
        </w:tc>
        <w:tc>
          <w:tcPr>
            <w:tcW w:w="3530" w:type="dxa"/>
            <w:vAlign w:val="bottom"/>
          </w:tcPr>
          <w:p w14:paraId="68B41FA4" w14:textId="77777777" w:rsidR="00A62D3E" w:rsidRDefault="00A62D3E">
            <w:pPr>
              <w:pStyle w:val="TAL"/>
            </w:pPr>
            <w:r>
              <w:t>Routing Area Code (RAC). The concatenation of PLMN ID (MCC+MNC), LAC, and RAC uniquely identifies the Routing Area ID (RAI).</w:t>
            </w:r>
          </w:p>
          <w:p w14:paraId="612EBD14" w14:textId="77777777" w:rsidR="00A62D3E" w:rsidRPr="0036130D" w:rsidRDefault="00A62D3E">
            <w:pPr>
              <w:pStyle w:val="TAL"/>
              <w:rPr>
                <w:lang w:val="en-US"/>
              </w:rPr>
            </w:pPr>
            <w:r w:rsidRPr="0036130D">
              <w:rPr>
                <w:lang w:val="en-US"/>
              </w:rPr>
              <w:t>3GPP-TS.23.003 Section 4.2 3GPP-TS.25.413 Section 9.2.3.7</w:t>
            </w:r>
          </w:p>
          <w:p w14:paraId="591894B0" w14:textId="77777777" w:rsidR="00A62D3E" w:rsidRPr="0036130D" w:rsidRDefault="00A62D3E">
            <w:pPr>
              <w:pStyle w:val="TAL"/>
              <w:rPr>
                <w:lang w:val="en-US"/>
              </w:rPr>
            </w:pPr>
          </w:p>
          <w:p w14:paraId="1F0CF76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4F7C37F5" w14:textId="77777777" w:rsidR="00A62D3E" w:rsidRDefault="00A62D3E">
            <w:pPr>
              <w:pStyle w:val="TAL"/>
            </w:pPr>
            <w:r>
              <w:t>INTEGER(0..255)</w:t>
            </w:r>
          </w:p>
        </w:tc>
        <w:tc>
          <w:tcPr>
            <w:tcW w:w="1275" w:type="dxa"/>
          </w:tcPr>
          <w:p w14:paraId="6B7B9069" w14:textId="77777777" w:rsidR="00A62D3E" w:rsidRPr="0036130D" w:rsidRDefault="00A62D3E">
            <w:pPr>
              <w:pStyle w:val="TAL"/>
              <w:rPr>
                <w:szCs w:val="22"/>
              </w:rPr>
            </w:pPr>
            <w:r w:rsidRPr="0036130D">
              <w:rPr>
                <w:szCs w:val="22"/>
              </w:rPr>
              <w:t>TDD/FDD</w:t>
            </w:r>
          </w:p>
        </w:tc>
        <w:tc>
          <w:tcPr>
            <w:tcW w:w="1276" w:type="dxa"/>
          </w:tcPr>
          <w:p w14:paraId="7E600740" w14:textId="77777777" w:rsidR="00A62D3E" w:rsidRPr="0036130D" w:rsidRDefault="00A62D3E">
            <w:pPr>
              <w:pStyle w:val="TAL"/>
              <w:rPr>
                <w:szCs w:val="22"/>
              </w:rPr>
            </w:pPr>
            <w:r w:rsidRPr="0036130D">
              <w:rPr>
                <w:szCs w:val="22"/>
              </w:rPr>
              <w:t>No</w:t>
            </w:r>
          </w:p>
        </w:tc>
      </w:tr>
      <w:tr w:rsidR="00A62D3E" w14:paraId="2ECF4167" w14:textId="77777777" w:rsidTr="0036130D">
        <w:trPr>
          <w:cantSplit/>
        </w:trPr>
        <w:tc>
          <w:tcPr>
            <w:tcW w:w="2107" w:type="dxa"/>
            <w:vAlign w:val="bottom"/>
          </w:tcPr>
          <w:p w14:paraId="2111B323" w14:textId="77777777" w:rsidR="00A62D3E" w:rsidRDefault="00A62D3E">
            <w:pPr>
              <w:pStyle w:val="TAL"/>
            </w:pPr>
            <w:r>
              <w:lastRenderedPageBreak/>
              <w:t>URA</w:t>
            </w:r>
          </w:p>
        </w:tc>
        <w:tc>
          <w:tcPr>
            <w:tcW w:w="3530" w:type="dxa"/>
            <w:vAlign w:val="bottom"/>
          </w:tcPr>
          <w:p w14:paraId="3F11FD50" w14:textId="77777777" w:rsidR="00A62D3E" w:rsidRPr="0036130D" w:rsidRDefault="00A62D3E">
            <w:pPr>
              <w:pStyle w:val="TAL"/>
              <w:rPr>
                <w:lang w:val="sv-SE"/>
              </w:rPr>
            </w:pPr>
            <w:r w:rsidRPr="0036130D">
              <w:rPr>
                <w:lang w:val="sv-SE"/>
              </w:rPr>
              <w:t>UTRAN Registration Area (URA) 3GPP-TS.23.401.</w:t>
            </w:r>
          </w:p>
          <w:p w14:paraId="302FB75C" w14:textId="77777777" w:rsidR="00A62D3E" w:rsidRDefault="00A62D3E">
            <w:pPr>
              <w:pStyle w:val="TAL"/>
            </w:pPr>
            <w:r>
              <w:t>Indicates to the UE which URA it shall use in case of overlapping URAs.</w:t>
            </w:r>
          </w:p>
          <w:p w14:paraId="319A2156" w14:textId="77777777" w:rsidR="00A62D3E" w:rsidRDefault="00A62D3E">
            <w:pPr>
              <w:pStyle w:val="TAL"/>
            </w:pPr>
            <w:r>
              <w:t>3GPP-TS.25.331 Section 10.3.2.6.</w:t>
            </w:r>
          </w:p>
          <w:p w14:paraId="00FD9CB7" w14:textId="77777777" w:rsidR="00A62D3E" w:rsidRDefault="00A62D3E">
            <w:pPr>
              <w:pStyle w:val="TAL"/>
            </w:pPr>
          </w:p>
          <w:p w14:paraId="1C71BC00"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52460339" w14:textId="77777777" w:rsidR="00A62D3E" w:rsidRDefault="00A62D3E">
            <w:pPr>
              <w:pStyle w:val="TAL"/>
            </w:pPr>
            <w:r>
              <w:t>INTEGER(1..65535)</w:t>
            </w:r>
          </w:p>
        </w:tc>
        <w:tc>
          <w:tcPr>
            <w:tcW w:w="1275" w:type="dxa"/>
          </w:tcPr>
          <w:p w14:paraId="62F68207" w14:textId="77777777" w:rsidR="00A62D3E" w:rsidRPr="0036130D" w:rsidRDefault="00A62D3E">
            <w:pPr>
              <w:pStyle w:val="TAL"/>
              <w:rPr>
                <w:szCs w:val="22"/>
              </w:rPr>
            </w:pPr>
            <w:r w:rsidRPr="0036130D">
              <w:rPr>
                <w:szCs w:val="22"/>
              </w:rPr>
              <w:t>TDD/FDD</w:t>
            </w:r>
          </w:p>
        </w:tc>
        <w:tc>
          <w:tcPr>
            <w:tcW w:w="1276" w:type="dxa"/>
          </w:tcPr>
          <w:p w14:paraId="25E7204F" w14:textId="77777777" w:rsidR="00A62D3E" w:rsidRPr="0036130D" w:rsidRDefault="00A62D3E">
            <w:pPr>
              <w:pStyle w:val="TAL"/>
              <w:rPr>
                <w:szCs w:val="22"/>
              </w:rPr>
            </w:pPr>
            <w:r w:rsidRPr="0036130D">
              <w:rPr>
                <w:szCs w:val="22"/>
              </w:rPr>
              <w:t>No</w:t>
            </w:r>
          </w:p>
        </w:tc>
      </w:tr>
      <w:tr w:rsidR="00A62D3E" w14:paraId="4A59D841" w14:textId="77777777" w:rsidTr="0036130D">
        <w:trPr>
          <w:cantSplit/>
        </w:trPr>
        <w:tc>
          <w:tcPr>
            <w:tcW w:w="2107" w:type="dxa"/>
            <w:vAlign w:val="bottom"/>
          </w:tcPr>
          <w:p w14:paraId="600CE9ED" w14:textId="77777777" w:rsidR="00A62D3E" w:rsidRDefault="00A62D3E">
            <w:pPr>
              <w:pStyle w:val="TAL"/>
            </w:pPr>
            <w:r>
              <w:t>UARFCNUL</w:t>
            </w:r>
          </w:p>
        </w:tc>
        <w:tc>
          <w:tcPr>
            <w:tcW w:w="3530" w:type="dxa"/>
            <w:vAlign w:val="bottom"/>
          </w:tcPr>
          <w:p w14:paraId="6A771D4F" w14:textId="77777777" w:rsidR="00A62D3E" w:rsidRDefault="00A62D3E">
            <w:pPr>
              <w:pStyle w:val="TAL"/>
            </w:pPr>
            <w:r>
              <w:t>The UL UTRA Absolute Radio Frequency Channel Number (UARFCN) in an FDD mode cell. 3GPP-TS.25.433.</w:t>
            </w:r>
          </w:p>
          <w:p w14:paraId="76AC5555" w14:textId="77777777" w:rsidR="00A62D3E" w:rsidRDefault="00A62D3E">
            <w:pPr>
              <w:pStyle w:val="TAL"/>
            </w:pPr>
          </w:p>
          <w:p w14:paraId="4C52A4D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198A11BD" w14:textId="77777777" w:rsidR="00A62D3E" w:rsidRDefault="00A62D3E">
            <w:pPr>
              <w:pStyle w:val="TAL"/>
            </w:pPr>
            <w:r>
              <w:t>INTEGER(0..16383)</w:t>
            </w:r>
          </w:p>
        </w:tc>
        <w:tc>
          <w:tcPr>
            <w:tcW w:w="1275" w:type="dxa"/>
          </w:tcPr>
          <w:p w14:paraId="60D74664" w14:textId="77777777" w:rsidR="00A62D3E" w:rsidRPr="0036130D" w:rsidRDefault="00A62D3E">
            <w:pPr>
              <w:pStyle w:val="TAL"/>
              <w:rPr>
                <w:szCs w:val="22"/>
              </w:rPr>
            </w:pPr>
            <w:r w:rsidRPr="0036130D">
              <w:rPr>
                <w:szCs w:val="22"/>
              </w:rPr>
              <w:t>TDD/FDD</w:t>
            </w:r>
          </w:p>
        </w:tc>
        <w:tc>
          <w:tcPr>
            <w:tcW w:w="1276" w:type="dxa"/>
          </w:tcPr>
          <w:p w14:paraId="3DB45627" w14:textId="77777777" w:rsidR="00A62D3E" w:rsidRPr="0036130D" w:rsidRDefault="00A62D3E">
            <w:pPr>
              <w:pStyle w:val="TAL"/>
              <w:rPr>
                <w:szCs w:val="22"/>
              </w:rPr>
            </w:pPr>
            <w:r w:rsidRPr="0036130D">
              <w:rPr>
                <w:szCs w:val="22"/>
              </w:rPr>
              <w:t>No</w:t>
            </w:r>
          </w:p>
        </w:tc>
      </w:tr>
      <w:tr w:rsidR="00A62D3E" w14:paraId="050C41AA" w14:textId="77777777" w:rsidTr="0036130D">
        <w:trPr>
          <w:cantSplit/>
        </w:trPr>
        <w:tc>
          <w:tcPr>
            <w:tcW w:w="2107" w:type="dxa"/>
            <w:vAlign w:val="bottom"/>
          </w:tcPr>
          <w:p w14:paraId="73CA1764" w14:textId="77777777" w:rsidR="00A62D3E" w:rsidRDefault="00A62D3E">
            <w:pPr>
              <w:pStyle w:val="TAL"/>
            </w:pPr>
            <w:r>
              <w:t>UARFCNDL</w:t>
            </w:r>
          </w:p>
        </w:tc>
        <w:tc>
          <w:tcPr>
            <w:tcW w:w="3530" w:type="dxa"/>
            <w:vAlign w:val="bottom"/>
          </w:tcPr>
          <w:p w14:paraId="2AF0591B" w14:textId="77777777" w:rsidR="00A62D3E" w:rsidRDefault="00A62D3E">
            <w:pPr>
              <w:pStyle w:val="TAL"/>
            </w:pPr>
            <w:r>
              <w:t>The DL UTRA Absolute Radio Frequency Channel Number (UARFCN) in an FDD mode cell. 3GPP-TS.25.433.</w:t>
            </w:r>
          </w:p>
          <w:p w14:paraId="61972B5C" w14:textId="77777777" w:rsidR="00A62D3E" w:rsidRDefault="00A62D3E">
            <w:pPr>
              <w:pStyle w:val="TAL"/>
            </w:pPr>
          </w:p>
          <w:p w14:paraId="7F675E5B"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3B9BC584" w14:textId="77777777" w:rsidR="00A62D3E" w:rsidRDefault="00A62D3E">
            <w:pPr>
              <w:pStyle w:val="TAL"/>
            </w:pPr>
            <w:r>
              <w:t>INTEGER(0..16383)</w:t>
            </w:r>
          </w:p>
        </w:tc>
        <w:tc>
          <w:tcPr>
            <w:tcW w:w="1275" w:type="dxa"/>
          </w:tcPr>
          <w:p w14:paraId="61F5278D" w14:textId="77777777" w:rsidR="00A62D3E" w:rsidRPr="0036130D" w:rsidRDefault="00A62D3E">
            <w:pPr>
              <w:pStyle w:val="TAL"/>
              <w:rPr>
                <w:szCs w:val="22"/>
              </w:rPr>
            </w:pPr>
            <w:r w:rsidRPr="0036130D">
              <w:rPr>
                <w:szCs w:val="22"/>
              </w:rPr>
              <w:t>TDD/FDD</w:t>
            </w:r>
          </w:p>
        </w:tc>
        <w:tc>
          <w:tcPr>
            <w:tcW w:w="1276" w:type="dxa"/>
          </w:tcPr>
          <w:p w14:paraId="14FB3AD2" w14:textId="77777777" w:rsidR="00A62D3E" w:rsidRPr="0036130D" w:rsidRDefault="00A62D3E">
            <w:pPr>
              <w:pStyle w:val="TAL"/>
              <w:rPr>
                <w:szCs w:val="22"/>
              </w:rPr>
            </w:pPr>
            <w:r w:rsidRPr="0036130D">
              <w:rPr>
                <w:szCs w:val="22"/>
              </w:rPr>
              <w:t>No</w:t>
            </w:r>
          </w:p>
        </w:tc>
      </w:tr>
      <w:tr w:rsidR="00A62D3E" w14:paraId="736D5DD4" w14:textId="77777777" w:rsidTr="0036130D">
        <w:trPr>
          <w:cantSplit/>
        </w:trPr>
        <w:tc>
          <w:tcPr>
            <w:tcW w:w="2107" w:type="dxa"/>
            <w:vAlign w:val="bottom"/>
          </w:tcPr>
          <w:p w14:paraId="423FD326" w14:textId="77777777" w:rsidR="00A62D3E" w:rsidRDefault="00A62D3E">
            <w:pPr>
              <w:pStyle w:val="TAL"/>
            </w:pPr>
            <w:r>
              <w:t>PCPICHScramblingCode</w:t>
            </w:r>
          </w:p>
        </w:tc>
        <w:tc>
          <w:tcPr>
            <w:tcW w:w="3530" w:type="dxa"/>
            <w:vAlign w:val="bottom"/>
          </w:tcPr>
          <w:p w14:paraId="25944215" w14:textId="77777777" w:rsidR="00A62D3E" w:rsidRDefault="00A62D3E">
            <w:pPr>
              <w:pStyle w:val="TAL"/>
            </w:pPr>
            <w:r>
              <w:t>Primary CPICH scrambling code.</w:t>
            </w:r>
          </w:p>
          <w:p w14:paraId="43B7DAF9" w14:textId="77777777" w:rsidR="00A62D3E" w:rsidRDefault="00A62D3E">
            <w:pPr>
              <w:pStyle w:val="TAL"/>
            </w:pPr>
          </w:p>
          <w:p w14:paraId="7F5856E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7B0AAA97" w14:textId="77777777" w:rsidR="00A62D3E" w:rsidRDefault="00A62D3E">
            <w:pPr>
              <w:pStyle w:val="TAL"/>
            </w:pPr>
            <w:r>
              <w:t>INTEGER(0..511)</w:t>
            </w:r>
          </w:p>
        </w:tc>
        <w:tc>
          <w:tcPr>
            <w:tcW w:w="1275" w:type="dxa"/>
          </w:tcPr>
          <w:p w14:paraId="633F5891" w14:textId="77777777" w:rsidR="00A62D3E" w:rsidRPr="0036130D" w:rsidRDefault="00A62D3E">
            <w:pPr>
              <w:pStyle w:val="TAL"/>
              <w:rPr>
                <w:szCs w:val="22"/>
              </w:rPr>
            </w:pPr>
            <w:r w:rsidRPr="0036130D">
              <w:rPr>
                <w:szCs w:val="22"/>
              </w:rPr>
              <w:t>TDD/FDD</w:t>
            </w:r>
          </w:p>
        </w:tc>
        <w:tc>
          <w:tcPr>
            <w:tcW w:w="1276" w:type="dxa"/>
          </w:tcPr>
          <w:p w14:paraId="10359A4E" w14:textId="77777777" w:rsidR="00A62D3E" w:rsidRPr="0036130D" w:rsidRDefault="00A62D3E">
            <w:pPr>
              <w:pStyle w:val="TAL"/>
              <w:rPr>
                <w:szCs w:val="22"/>
              </w:rPr>
            </w:pPr>
            <w:r w:rsidRPr="0036130D">
              <w:rPr>
                <w:szCs w:val="22"/>
              </w:rPr>
              <w:t>No</w:t>
            </w:r>
          </w:p>
        </w:tc>
      </w:tr>
      <w:tr w:rsidR="00A62D3E" w14:paraId="1E8F56E2" w14:textId="77777777" w:rsidTr="0036130D">
        <w:trPr>
          <w:cantSplit/>
        </w:trPr>
        <w:tc>
          <w:tcPr>
            <w:tcW w:w="2107" w:type="dxa"/>
            <w:vAlign w:val="bottom"/>
          </w:tcPr>
          <w:p w14:paraId="45B57065" w14:textId="77777777" w:rsidR="00A62D3E" w:rsidRDefault="00A62D3E">
            <w:pPr>
              <w:pStyle w:val="TAL"/>
            </w:pPr>
            <w:r>
              <w:t>PCPICHTxPower</w:t>
            </w:r>
          </w:p>
        </w:tc>
        <w:tc>
          <w:tcPr>
            <w:tcW w:w="3530" w:type="dxa"/>
            <w:vAlign w:val="bottom"/>
          </w:tcPr>
          <w:p w14:paraId="5CA5BF90" w14:textId="77777777" w:rsidR="00A62D3E" w:rsidRDefault="00A62D3E">
            <w:pPr>
              <w:pStyle w:val="TAL"/>
            </w:pPr>
            <w:r>
              <w:t>Primary CPICH Tx power in dBm.</w:t>
            </w:r>
          </w:p>
          <w:p w14:paraId="5DB2CE3A" w14:textId="77777777" w:rsidR="00A62D3E" w:rsidRDefault="00A62D3E">
            <w:pPr>
              <w:pStyle w:val="TAL"/>
            </w:pPr>
            <w:r>
              <w:t>Actual values of the power are -10.0 dBm to 50.0 dBm in steps of 0.1 dB. The value of PCPICHTxPower divided by 10 yields the actual value of the power.</w:t>
            </w:r>
          </w:p>
          <w:p w14:paraId="2F9E7BE3" w14:textId="77777777" w:rsidR="00A62D3E" w:rsidRPr="0036130D" w:rsidRDefault="00A62D3E">
            <w:pPr>
              <w:pStyle w:val="TAL"/>
              <w:rPr>
                <w:lang w:val="en-US"/>
              </w:rPr>
            </w:pPr>
            <w:r w:rsidRPr="0036130D">
              <w:rPr>
                <w:lang w:val="en-US"/>
              </w:rPr>
              <w:t>3GPP-TS.32.642 Section 6.3.11, 3GPP-TS.25.433 Section 2.2.33.</w:t>
            </w:r>
          </w:p>
          <w:p w14:paraId="6E036DC2" w14:textId="77777777" w:rsidR="00A62D3E" w:rsidRPr="0036130D" w:rsidRDefault="00A62D3E">
            <w:pPr>
              <w:pStyle w:val="TAL"/>
              <w:rPr>
                <w:lang w:val="en-US"/>
              </w:rPr>
            </w:pPr>
          </w:p>
          <w:p w14:paraId="1496917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F56F138" w14:textId="77777777" w:rsidR="00A62D3E" w:rsidRDefault="00A62D3E">
            <w:pPr>
              <w:pStyle w:val="TAL"/>
            </w:pPr>
            <w:r>
              <w:t>INTEGER(-100..500)</w:t>
            </w:r>
          </w:p>
        </w:tc>
        <w:tc>
          <w:tcPr>
            <w:tcW w:w="1275" w:type="dxa"/>
          </w:tcPr>
          <w:p w14:paraId="7570E8A0" w14:textId="77777777" w:rsidR="00A62D3E" w:rsidRPr="0036130D" w:rsidRDefault="00A62D3E">
            <w:pPr>
              <w:pStyle w:val="TAL"/>
              <w:rPr>
                <w:szCs w:val="22"/>
              </w:rPr>
            </w:pPr>
            <w:r w:rsidRPr="0036130D">
              <w:rPr>
                <w:szCs w:val="22"/>
              </w:rPr>
              <w:t>TDD/FDD</w:t>
            </w:r>
          </w:p>
        </w:tc>
        <w:tc>
          <w:tcPr>
            <w:tcW w:w="1276" w:type="dxa"/>
          </w:tcPr>
          <w:p w14:paraId="079948ED" w14:textId="77777777" w:rsidR="00A62D3E" w:rsidRPr="0036130D" w:rsidRDefault="00A62D3E">
            <w:pPr>
              <w:pStyle w:val="TAL"/>
              <w:rPr>
                <w:szCs w:val="22"/>
              </w:rPr>
            </w:pPr>
            <w:r w:rsidRPr="0036130D">
              <w:rPr>
                <w:szCs w:val="22"/>
              </w:rPr>
              <w:t>No</w:t>
            </w:r>
          </w:p>
        </w:tc>
      </w:tr>
    </w:tbl>
    <w:p w14:paraId="7C04EB13" w14:textId="77777777" w:rsidR="00A62D3E" w:rsidRDefault="00A62D3E">
      <w:pPr>
        <w:pStyle w:val="FP"/>
      </w:pPr>
    </w:p>
    <w:p w14:paraId="63BB22F9" w14:textId="77777777" w:rsidR="00A62D3E" w:rsidRDefault="00A62D3E">
      <w:pPr>
        <w:pStyle w:val="Heading4"/>
      </w:pPr>
      <w:bookmarkStart w:id="81" w:name="_Toc406675322"/>
      <w:r>
        <w:lastRenderedPageBreak/>
        <w:t>6.1.15.3</w:t>
      </w:r>
      <w:r>
        <w:tab/>
        <w:t>Inter-RAT GSM cell neighbor list</w:t>
      </w:r>
      <w:bookmarkEnd w:id="81"/>
      <w:r>
        <w:t xml:space="preserve">  </w:t>
      </w:r>
    </w:p>
    <w:p w14:paraId="1D399A07" w14:textId="77777777" w:rsidR="00A62D3E" w:rsidRDefault="00A62D3E">
      <w:pPr>
        <w:keepNext/>
        <w:keepLines/>
      </w:pPr>
      <w:r>
        <w:t>This table defines parameters for inter-RAT GSM cell neighbor list.</w:t>
      </w:r>
    </w:p>
    <w:p w14:paraId="45D6C3C7"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93D5F57" w14:textId="77777777" w:rsidTr="0036130D">
        <w:trPr>
          <w:cantSplit/>
          <w:tblHeader/>
        </w:trPr>
        <w:tc>
          <w:tcPr>
            <w:tcW w:w="2107" w:type="dxa"/>
          </w:tcPr>
          <w:p w14:paraId="5B217CD6" w14:textId="77777777" w:rsidR="00A62D3E" w:rsidRDefault="00A62D3E">
            <w:pPr>
              <w:pStyle w:val="TAH"/>
            </w:pPr>
            <w:r>
              <w:t>Parameter Name</w:t>
            </w:r>
          </w:p>
        </w:tc>
        <w:tc>
          <w:tcPr>
            <w:tcW w:w="3530" w:type="dxa"/>
          </w:tcPr>
          <w:p w14:paraId="2EBF0BE3" w14:textId="77777777" w:rsidR="00A62D3E" w:rsidRDefault="00A62D3E">
            <w:pPr>
              <w:pStyle w:val="TAH"/>
            </w:pPr>
            <w:r>
              <w:t>Description</w:t>
            </w:r>
          </w:p>
        </w:tc>
        <w:tc>
          <w:tcPr>
            <w:tcW w:w="1701" w:type="dxa"/>
          </w:tcPr>
          <w:p w14:paraId="7237DDC0" w14:textId="77777777" w:rsidR="00A62D3E" w:rsidRDefault="00A62D3E">
            <w:pPr>
              <w:pStyle w:val="TAH"/>
            </w:pPr>
            <w:r>
              <w:t>Valid Values</w:t>
            </w:r>
          </w:p>
        </w:tc>
        <w:tc>
          <w:tcPr>
            <w:tcW w:w="1275" w:type="dxa"/>
          </w:tcPr>
          <w:p w14:paraId="64430A3B" w14:textId="77777777" w:rsidR="00A62D3E" w:rsidRDefault="00A62D3E">
            <w:pPr>
              <w:pStyle w:val="TAH"/>
            </w:pPr>
            <w:r>
              <w:t>TDD/FDD</w:t>
            </w:r>
          </w:p>
        </w:tc>
        <w:tc>
          <w:tcPr>
            <w:tcW w:w="1276" w:type="dxa"/>
          </w:tcPr>
          <w:p w14:paraId="7AEC6075" w14:textId="77777777" w:rsidR="00A62D3E" w:rsidRDefault="00A62D3E">
            <w:pPr>
              <w:pStyle w:val="TAH"/>
            </w:pPr>
            <w:r>
              <w:t>Applicable to HNB</w:t>
            </w:r>
          </w:p>
        </w:tc>
      </w:tr>
      <w:tr w:rsidR="00A62D3E" w14:paraId="7FA5D1DC" w14:textId="77777777" w:rsidTr="0036130D">
        <w:trPr>
          <w:cantSplit/>
        </w:trPr>
        <w:tc>
          <w:tcPr>
            <w:tcW w:w="2107" w:type="dxa"/>
            <w:vAlign w:val="bottom"/>
          </w:tcPr>
          <w:p w14:paraId="227F69BE" w14:textId="77777777" w:rsidR="00A62D3E" w:rsidRDefault="00A62D3E">
            <w:pPr>
              <w:pStyle w:val="TAL"/>
            </w:pPr>
            <w:r>
              <w:t>PLMNID</w:t>
            </w:r>
          </w:p>
        </w:tc>
        <w:tc>
          <w:tcPr>
            <w:tcW w:w="3530" w:type="dxa"/>
            <w:vAlign w:val="bottom"/>
          </w:tcPr>
          <w:p w14:paraId="0D086F66" w14:textId="77777777" w:rsidR="00A62D3E" w:rsidRDefault="00A62D3E">
            <w:pPr>
              <w:pStyle w:val="TAL"/>
            </w:pPr>
            <w:r>
              <w:t>PLMN ID consists of Mobile Country Code (MCC) and Mobile Network Code (MNC) 3GPP-TS.23.003, 3GPP-TS.24.008.</w:t>
            </w:r>
          </w:p>
          <w:p w14:paraId="17A65993" w14:textId="77777777" w:rsidR="00A62D3E" w:rsidRDefault="00A62D3E">
            <w:pPr>
              <w:pStyle w:val="TAL"/>
            </w:pPr>
            <w:r>
              <w:t>Mobile Country Code consists of three digits and uniquely identifies the country of domicile of the subscriber.</w:t>
            </w:r>
          </w:p>
          <w:p w14:paraId="63C714BF" w14:textId="77777777" w:rsidR="00A62D3E" w:rsidRDefault="00A62D3E">
            <w:pPr>
              <w:pStyle w:val="TAL"/>
            </w:pPr>
            <w:r>
              <w:t>Mobile Network Code consists of two or three digits and identifies the Home PLMN within a country.</w:t>
            </w:r>
          </w:p>
          <w:p w14:paraId="6773D400" w14:textId="77777777" w:rsidR="00A62D3E" w:rsidRDefault="00A62D3E">
            <w:pPr>
              <w:pStyle w:val="TAL"/>
            </w:pPr>
            <w:r>
              <w:t>For a 2-digit MNC the total string length of PLMNID is 5.</w:t>
            </w:r>
          </w:p>
          <w:p w14:paraId="6199046D" w14:textId="77777777" w:rsidR="00A62D3E" w:rsidRDefault="00A62D3E">
            <w:pPr>
              <w:pStyle w:val="TAL"/>
            </w:pPr>
          </w:p>
          <w:p w14:paraId="464BB02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0B27B5F" w14:textId="77777777" w:rsidR="00A62D3E" w:rsidRDefault="00A62D3E">
            <w:pPr>
              <w:pStyle w:val="TAL"/>
            </w:pPr>
            <w:r>
              <w:t>STRING(6)</w:t>
            </w:r>
          </w:p>
        </w:tc>
        <w:tc>
          <w:tcPr>
            <w:tcW w:w="1275" w:type="dxa"/>
          </w:tcPr>
          <w:p w14:paraId="3A33E13A" w14:textId="77777777" w:rsidR="00A62D3E" w:rsidRPr="0036130D" w:rsidRDefault="00A62D3E">
            <w:pPr>
              <w:pStyle w:val="TAL"/>
              <w:rPr>
                <w:szCs w:val="22"/>
              </w:rPr>
            </w:pPr>
            <w:r w:rsidRPr="0036130D">
              <w:rPr>
                <w:szCs w:val="22"/>
              </w:rPr>
              <w:t>TDD/FDD</w:t>
            </w:r>
          </w:p>
        </w:tc>
        <w:tc>
          <w:tcPr>
            <w:tcW w:w="1276" w:type="dxa"/>
          </w:tcPr>
          <w:p w14:paraId="73542F41" w14:textId="77777777" w:rsidR="00A62D3E" w:rsidRPr="0036130D" w:rsidRDefault="00A62D3E">
            <w:pPr>
              <w:pStyle w:val="TAL"/>
              <w:rPr>
                <w:szCs w:val="22"/>
              </w:rPr>
            </w:pPr>
            <w:r w:rsidRPr="0036130D">
              <w:rPr>
                <w:szCs w:val="22"/>
              </w:rPr>
              <w:t>No</w:t>
            </w:r>
          </w:p>
        </w:tc>
      </w:tr>
      <w:tr w:rsidR="00A62D3E" w14:paraId="74DC843F" w14:textId="77777777" w:rsidTr="0036130D">
        <w:trPr>
          <w:cantSplit/>
        </w:trPr>
        <w:tc>
          <w:tcPr>
            <w:tcW w:w="2107" w:type="dxa"/>
            <w:vAlign w:val="bottom"/>
          </w:tcPr>
          <w:p w14:paraId="1770F1DD" w14:textId="77777777" w:rsidR="00A62D3E" w:rsidRDefault="00A62D3E">
            <w:pPr>
              <w:pStyle w:val="TAL"/>
            </w:pPr>
            <w:r>
              <w:t>LAC</w:t>
            </w:r>
          </w:p>
        </w:tc>
        <w:tc>
          <w:tcPr>
            <w:tcW w:w="3530" w:type="dxa"/>
            <w:vAlign w:val="bottom"/>
          </w:tcPr>
          <w:p w14:paraId="62FB7862" w14:textId="77777777" w:rsidR="00A62D3E" w:rsidRDefault="00A62D3E">
            <w:pPr>
              <w:pStyle w:val="TAL"/>
            </w:pPr>
            <w:r>
              <w:t>Location Area Code (LAC). The concatenation of PLMN ID (MCC+MNC) and LAC uniquely identifies the Location Area ID (LAI).</w:t>
            </w:r>
          </w:p>
          <w:p w14:paraId="64464448" w14:textId="77777777" w:rsidR="00A62D3E" w:rsidRPr="0036130D" w:rsidRDefault="00A62D3E">
            <w:pPr>
              <w:pStyle w:val="TAL"/>
              <w:rPr>
                <w:lang w:val="en-US"/>
              </w:rPr>
            </w:pPr>
            <w:r w:rsidRPr="0036130D">
              <w:rPr>
                <w:lang w:val="en-US"/>
              </w:rPr>
              <w:t>3GPP-TS.23.003 Section 4.1 3GPP-TS.25.413 Section 9.2.3.6.</w:t>
            </w:r>
          </w:p>
          <w:p w14:paraId="76B66195" w14:textId="77777777" w:rsidR="00A62D3E" w:rsidRPr="0036130D" w:rsidRDefault="00A62D3E">
            <w:pPr>
              <w:pStyle w:val="TAL"/>
              <w:rPr>
                <w:lang w:val="en-US"/>
              </w:rPr>
            </w:pPr>
          </w:p>
          <w:p w14:paraId="4DCA92C1"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6F6CD93E" w14:textId="77777777" w:rsidR="00A62D3E" w:rsidRDefault="00A62D3E">
            <w:pPr>
              <w:pStyle w:val="TAL"/>
            </w:pPr>
            <w:r>
              <w:t>INTEGER(0..65535)</w:t>
            </w:r>
          </w:p>
        </w:tc>
        <w:tc>
          <w:tcPr>
            <w:tcW w:w="1275" w:type="dxa"/>
          </w:tcPr>
          <w:p w14:paraId="3DD70547" w14:textId="77777777" w:rsidR="00A62D3E" w:rsidRPr="0036130D" w:rsidRDefault="00A62D3E">
            <w:pPr>
              <w:pStyle w:val="TAL"/>
              <w:rPr>
                <w:szCs w:val="22"/>
              </w:rPr>
            </w:pPr>
            <w:r w:rsidRPr="0036130D">
              <w:rPr>
                <w:szCs w:val="22"/>
              </w:rPr>
              <w:t>TDD/FDD</w:t>
            </w:r>
          </w:p>
        </w:tc>
        <w:tc>
          <w:tcPr>
            <w:tcW w:w="1276" w:type="dxa"/>
          </w:tcPr>
          <w:p w14:paraId="7CF2420A" w14:textId="77777777" w:rsidR="00A62D3E" w:rsidRPr="0036130D" w:rsidRDefault="00A62D3E">
            <w:pPr>
              <w:pStyle w:val="TAL"/>
              <w:rPr>
                <w:szCs w:val="22"/>
              </w:rPr>
            </w:pPr>
            <w:r w:rsidRPr="0036130D">
              <w:rPr>
                <w:szCs w:val="22"/>
              </w:rPr>
              <w:t>No</w:t>
            </w:r>
          </w:p>
        </w:tc>
      </w:tr>
      <w:tr w:rsidR="00A62D3E" w14:paraId="69A02BE8" w14:textId="77777777" w:rsidTr="0036130D">
        <w:trPr>
          <w:cantSplit/>
        </w:trPr>
        <w:tc>
          <w:tcPr>
            <w:tcW w:w="2107" w:type="dxa"/>
            <w:vAlign w:val="bottom"/>
          </w:tcPr>
          <w:p w14:paraId="4ACA6696" w14:textId="77777777" w:rsidR="00A62D3E" w:rsidRDefault="00A62D3E">
            <w:pPr>
              <w:pStyle w:val="TAL"/>
            </w:pPr>
            <w:r>
              <w:t>BSIC</w:t>
            </w:r>
          </w:p>
        </w:tc>
        <w:tc>
          <w:tcPr>
            <w:tcW w:w="3530" w:type="dxa"/>
            <w:vAlign w:val="bottom"/>
          </w:tcPr>
          <w:p w14:paraId="51CE7284" w14:textId="77777777" w:rsidR="00A62D3E" w:rsidRDefault="00A62D3E">
            <w:pPr>
              <w:pStyle w:val="TAL"/>
            </w:pPr>
            <w:r>
              <w:t>BSIC of the cell per 3GPP-TS.23.003, consisting of:</w:t>
            </w:r>
          </w:p>
          <w:p w14:paraId="780C0C9D" w14:textId="77777777" w:rsidR="00A62D3E" w:rsidRDefault="00A62D3E">
            <w:pPr>
              <w:pStyle w:val="TAL"/>
            </w:pPr>
            <w:r>
              <w:t>Bit 7:6 – not used (“00”)</w:t>
            </w:r>
          </w:p>
          <w:p w14:paraId="014CDB00" w14:textId="77777777" w:rsidR="00A62D3E" w:rsidRDefault="00A62D3E">
            <w:pPr>
              <w:pStyle w:val="TAL"/>
            </w:pPr>
            <w:r>
              <w:t>Bit 5:3 – NCC (PLMN Color Code)</w:t>
            </w:r>
          </w:p>
          <w:p w14:paraId="7C7A3B21" w14:textId="77777777" w:rsidR="00A62D3E" w:rsidRDefault="00A62D3E">
            <w:pPr>
              <w:pStyle w:val="TAL"/>
            </w:pPr>
            <w:r>
              <w:t>Bit 2:0 – BCC (BS color code)</w:t>
            </w:r>
          </w:p>
          <w:p w14:paraId="783B60AA" w14:textId="77777777" w:rsidR="00A62D3E" w:rsidRDefault="00A62D3E">
            <w:pPr>
              <w:pStyle w:val="TAL"/>
            </w:pPr>
            <w:r>
              <w:t>For example, if NCC is 7 and BCC is 2 you would have 00111010 (binary) or 0x3A (hex), and the value of this parameter would be 58.</w:t>
            </w:r>
          </w:p>
          <w:p w14:paraId="18F852EB" w14:textId="77777777" w:rsidR="00A62D3E" w:rsidRDefault="00A62D3E">
            <w:pPr>
              <w:pStyle w:val="TAL"/>
            </w:pPr>
          </w:p>
          <w:p w14:paraId="0991D046"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39EFCB2C" w14:textId="77777777" w:rsidR="00A62D3E" w:rsidRDefault="00A62D3E">
            <w:pPr>
              <w:pStyle w:val="TAL"/>
            </w:pPr>
            <w:r>
              <w:t>INTEGER(0..255)</w:t>
            </w:r>
          </w:p>
        </w:tc>
        <w:tc>
          <w:tcPr>
            <w:tcW w:w="1275" w:type="dxa"/>
          </w:tcPr>
          <w:p w14:paraId="3F52243C" w14:textId="77777777" w:rsidR="00A62D3E" w:rsidRPr="0036130D" w:rsidRDefault="00A62D3E">
            <w:pPr>
              <w:pStyle w:val="TAL"/>
              <w:rPr>
                <w:szCs w:val="22"/>
              </w:rPr>
            </w:pPr>
            <w:r w:rsidRPr="0036130D">
              <w:rPr>
                <w:szCs w:val="22"/>
              </w:rPr>
              <w:t>TDD/FDD</w:t>
            </w:r>
          </w:p>
        </w:tc>
        <w:tc>
          <w:tcPr>
            <w:tcW w:w="1276" w:type="dxa"/>
          </w:tcPr>
          <w:p w14:paraId="4D44F60D" w14:textId="77777777" w:rsidR="00A62D3E" w:rsidRPr="0036130D" w:rsidRDefault="00A62D3E">
            <w:pPr>
              <w:pStyle w:val="TAL"/>
              <w:rPr>
                <w:szCs w:val="22"/>
              </w:rPr>
            </w:pPr>
            <w:r w:rsidRPr="0036130D">
              <w:rPr>
                <w:szCs w:val="22"/>
              </w:rPr>
              <w:t>No</w:t>
            </w:r>
          </w:p>
        </w:tc>
      </w:tr>
      <w:tr w:rsidR="00A62D3E" w14:paraId="72473158" w14:textId="77777777" w:rsidTr="0036130D">
        <w:trPr>
          <w:cantSplit/>
        </w:trPr>
        <w:tc>
          <w:tcPr>
            <w:tcW w:w="2107" w:type="dxa"/>
            <w:vAlign w:val="bottom"/>
          </w:tcPr>
          <w:p w14:paraId="40C165A8" w14:textId="77777777" w:rsidR="00A62D3E" w:rsidRDefault="00A62D3E">
            <w:pPr>
              <w:pStyle w:val="TAL"/>
            </w:pPr>
            <w:r>
              <w:t>CI</w:t>
            </w:r>
          </w:p>
        </w:tc>
        <w:tc>
          <w:tcPr>
            <w:tcW w:w="3530" w:type="dxa"/>
            <w:vAlign w:val="bottom"/>
          </w:tcPr>
          <w:p w14:paraId="5665B9F8" w14:textId="77777777" w:rsidR="00A62D3E" w:rsidRDefault="00A62D3E">
            <w:pPr>
              <w:pStyle w:val="TAL"/>
            </w:pPr>
            <w:r>
              <w:t>Cell ID of the cell per 3GPP-TS.23.003 Section 4.3.1.</w:t>
            </w:r>
          </w:p>
          <w:p w14:paraId="179C3411" w14:textId="77777777" w:rsidR="00A62D3E" w:rsidRDefault="00A62D3E">
            <w:pPr>
              <w:pStyle w:val="TAL"/>
            </w:pPr>
          </w:p>
          <w:p w14:paraId="5E8622E7"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5AF5D0A2" w14:textId="77777777" w:rsidR="00A62D3E" w:rsidRDefault="00A62D3E">
            <w:pPr>
              <w:pStyle w:val="TAL"/>
            </w:pPr>
            <w:r>
              <w:t>INTEGER(0..65535)</w:t>
            </w:r>
          </w:p>
        </w:tc>
        <w:tc>
          <w:tcPr>
            <w:tcW w:w="1275" w:type="dxa"/>
          </w:tcPr>
          <w:p w14:paraId="2351B317" w14:textId="77777777" w:rsidR="00A62D3E" w:rsidRPr="0036130D" w:rsidRDefault="00A62D3E">
            <w:pPr>
              <w:pStyle w:val="TAL"/>
              <w:rPr>
                <w:szCs w:val="22"/>
              </w:rPr>
            </w:pPr>
            <w:r w:rsidRPr="0036130D">
              <w:rPr>
                <w:szCs w:val="22"/>
              </w:rPr>
              <w:t>TDD/FDD</w:t>
            </w:r>
          </w:p>
        </w:tc>
        <w:tc>
          <w:tcPr>
            <w:tcW w:w="1276" w:type="dxa"/>
          </w:tcPr>
          <w:p w14:paraId="105043D6" w14:textId="77777777" w:rsidR="00A62D3E" w:rsidRPr="0036130D" w:rsidRDefault="00A62D3E">
            <w:pPr>
              <w:pStyle w:val="TAL"/>
              <w:rPr>
                <w:szCs w:val="22"/>
              </w:rPr>
            </w:pPr>
            <w:r w:rsidRPr="0036130D">
              <w:rPr>
                <w:szCs w:val="22"/>
              </w:rPr>
              <w:t>No</w:t>
            </w:r>
          </w:p>
        </w:tc>
      </w:tr>
      <w:tr w:rsidR="00A62D3E" w14:paraId="04C126EA" w14:textId="77777777" w:rsidTr="0036130D">
        <w:trPr>
          <w:cantSplit/>
        </w:trPr>
        <w:tc>
          <w:tcPr>
            <w:tcW w:w="2107" w:type="dxa"/>
            <w:vAlign w:val="bottom"/>
          </w:tcPr>
          <w:p w14:paraId="303CFD8C" w14:textId="77777777" w:rsidR="00A62D3E" w:rsidRDefault="00A62D3E">
            <w:pPr>
              <w:pStyle w:val="TAL"/>
            </w:pPr>
            <w:r>
              <w:t>BandIndicator</w:t>
            </w:r>
          </w:p>
        </w:tc>
        <w:tc>
          <w:tcPr>
            <w:tcW w:w="3530" w:type="dxa"/>
            <w:vAlign w:val="bottom"/>
          </w:tcPr>
          <w:p w14:paraId="2ED7B203" w14:textId="77777777" w:rsidR="00A62D3E" w:rsidRDefault="00A62D3E">
            <w:pPr>
              <w:pStyle w:val="TAL"/>
            </w:pPr>
            <w:r>
              <w:t>Indicates how to interpret the BCCH ARFCN. Enumeration of:</w:t>
            </w:r>
          </w:p>
          <w:p w14:paraId="23D4E1E0" w14:textId="77777777" w:rsidR="00A62D3E" w:rsidRDefault="00A62D3E">
            <w:pPr>
              <w:pStyle w:val="TAL"/>
            </w:pPr>
          </w:p>
          <w:p w14:paraId="38EA1E79" w14:textId="77777777" w:rsidR="00A62D3E" w:rsidRPr="0036130D" w:rsidRDefault="00A62D3E">
            <w:pPr>
              <w:pStyle w:val="TAL"/>
              <w:rPr>
                <w:i/>
              </w:rPr>
            </w:pPr>
            <w:r>
              <w:t xml:space="preserve"> </w:t>
            </w:r>
            <w:r w:rsidRPr="0036130D">
              <w:rPr>
                <w:i/>
              </w:rPr>
              <w:t>GSM 850</w:t>
            </w:r>
          </w:p>
          <w:p w14:paraId="089FE878" w14:textId="77777777" w:rsidR="00A62D3E" w:rsidRPr="0036130D" w:rsidRDefault="00A62D3E">
            <w:pPr>
              <w:pStyle w:val="TAL"/>
              <w:rPr>
                <w:i/>
              </w:rPr>
            </w:pPr>
            <w:r w:rsidRPr="0036130D">
              <w:rPr>
                <w:i/>
              </w:rPr>
              <w:t xml:space="preserve"> GSM 900</w:t>
            </w:r>
          </w:p>
          <w:p w14:paraId="79A5F545" w14:textId="77777777" w:rsidR="00A62D3E" w:rsidRPr="0036130D" w:rsidRDefault="00A62D3E">
            <w:pPr>
              <w:pStyle w:val="TAL"/>
              <w:rPr>
                <w:i/>
              </w:rPr>
            </w:pPr>
            <w:r w:rsidRPr="0036130D">
              <w:rPr>
                <w:i/>
              </w:rPr>
              <w:t xml:space="preserve"> DCS 1800</w:t>
            </w:r>
          </w:p>
          <w:p w14:paraId="6EBF4250" w14:textId="77777777" w:rsidR="00A62D3E" w:rsidRPr="0036130D" w:rsidRDefault="00A62D3E">
            <w:pPr>
              <w:pStyle w:val="TAL"/>
              <w:rPr>
                <w:i/>
              </w:rPr>
            </w:pPr>
            <w:r w:rsidRPr="0036130D">
              <w:rPr>
                <w:i/>
              </w:rPr>
              <w:t xml:space="preserve"> PCS 1900</w:t>
            </w:r>
          </w:p>
          <w:p w14:paraId="3A5FE6C8" w14:textId="77777777" w:rsidR="00A62D3E" w:rsidRPr="0036130D" w:rsidRDefault="00A62D3E">
            <w:pPr>
              <w:pStyle w:val="TAL"/>
              <w:rPr>
                <w:i/>
              </w:rPr>
            </w:pPr>
          </w:p>
          <w:p w14:paraId="0C2559E8"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0FF6C531" w14:textId="77777777" w:rsidR="00A62D3E" w:rsidRDefault="00A62D3E">
            <w:pPr>
              <w:pStyle w:val="TAL"/>
            </w:pPr>
            <w:r>
              <w:t>STRING</w:t>
            </w:r>
          </w:p>
        </w:tc>
        <w:tc>
          <w:tcPr>
            <w:tcW w:w="1275" w:type="dxa"/>
          </w:tcPr>
          <w:p w14:paraId="08F7AD37" w14:textId="77777777" w:rsidR="00A62D3E" w:rsidRPr="0036130D" w:rsidRDefault="00A62D3E">
            <w:pPr>
              <w:pStyle w:val="TAL"/>
              <w:rPr>
                <w:szCs w:val="22"/>
              </w:rPr>
            </w:pPr>
            <w:r w:rsidRPr="0036130D">
              <w:rPr>
                <w:szCs w:val="22"/>
              </w:rPr>
              <w:t>TDD/FDD</w:t>
            </w:r>
          </w:p>
        </w:tc>
        <w:tc>
          <w:tcPr>
            <w:tcW w:w="1276" w:type="dxa"/>
          </w:tcPr>
          <w:p w14:paraId="20BCC43D" w14:textId="77777777" w:rsidR="00A62D3E" w:rsidRPr="0036130D" w:rsidRDefault="00A62D3E">
            <w:pPr>
              <w:pStyle w:val="TAL"/>
              <w:rPr>
                <w:szCs w:val="22"/>
              </w:rPr>
            </w:pPr>
            <w:r w:rsidRPr="0036130D">
              <w:rPr>
                <w:szCs w:val="22"/>
              </w:rPr>
              <w:t>No</w:t>
            </w:r>
          </w:p>
        </w:tc>
      </w:tr>
      <w:tr w:rsidR="00A62D3E" w14:paraId="302713CE" w14:textId="77777777" w:rsidTr="0036130D">
        <w:trPr>
          <w:cantSplit/>
        </w:trPr>
        <w:tc>
          <w:tcPr>
            <w:tcW w:w="2107" w:type="dxa"/>
            <w:vAlign w:val="bottom"/>
          </w:tcPr>
          <w:p w14:paraId="00FE8ED1" w14:textId="77777777" w:rsidR="00A62D3E" w:rsidRDefault="00A62D3E">
            <w:pPr>
              <w:pStyle w:val="TAL"/>
            </w:pPr>
            <w:r>
              <w:t>BCCHARFCN</w:t>
            </w:r>
          </w:p>
        </w:tc>
        <w:tc>
          <w:tcPr>
            <w:tcW w:w="3530" w:type="dxa"/>
            <w:vAlign w:val="bottom"/>
          </w:tcPr>
          <w:p w14:paraId="40B9970E" w14:textId="77777777" w:rsidR="00A62D3E" w:rsidRDefault="00A62D3E">
            <w:pPr>
              <w:pStyle w:val="TAL"/>
            </w:pPr>
            <w:r>
              <w:t>ARFCN of this cell.</w:t>
            </w:r>
          </w:p>
          <w:p w14:paraId="2AE4D798" w14:textId="77777777" w:rsidR="00A62D3E" w:rsidRDefault="00A62D3E">
            <w:pPr>
              <w:pStyle w:val="TAL"/>
            </w:pPr>
          </w:p>
          <w:p w14:paraId="282FA98D"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47885D10" w14:textId="77777777" w:rsidR="00A62D3E" w:rsidRDefault="00A62D3E">
            <w:pPr>
              <w:pStyle w:val="TAL"/>
            </w:pPr>
            <w:r>
              <w:t>INTEGER(0..1023)</w:t>
            </w:r>
          </w:p>
        </w:tc>
        <w:tc>
          <w:tcPr>
            <w:tcW w:w="1275" w:type="dxa"/>
          </w:tcPr>
          <w:p w14:paraId="55671CA8" w14:textId="77777777" w:rsidR="00A62D3E" w:rsidRPr="0036130D" w:rsidRDefault="00A62D3E">
            <w:pPr>
              <w:pStyle w:val="TAL"/>
              <w:rPr>
                <w:szCs w:val="22"/>
              </w:rPr>
            </w:pPr>
            <w:r w:rsidRPr="0036130D">
              <w:rPr>
                <w:szCs w:val="22"/>
              </w:rPr>
              <w:t>TDD/FDD</w:t>
            </w:r>
          </w:p>
        </w:tc>
        <w:tc>
          <w:tcPr>
            <w:tcW w:w="1276" w:type="dxa"/>
          </w:tcPr>
          <w:p w14:paraId="6FC33DCF" w14:textId="77777777" w:rsidR="00A62D3E" w:rsidRPr="0036130D" w:rsidRDefault="00A62D3E">
            <w:pPr>
              <w:pStyle w:val="TAL"/>
              <w:rPr>
                <w:szCs w:val="22"/>
              </w:rPr>
            </w:pPr>
            <w:r w:rsidRPr="0036130D">
              <w:rPr>
                <w:szCs w:val="22"/>
              </w:rPr>
              <w:t>No</w:t>
            </w:r>
          </w:p>
        </w:tc>
      </w:tr>
    </w:tbl>
    <w:p w14:paraId="662F8500" w14:textId="77777777" w:rsidR="00A62D3E" w:rsidRDefault="00A62D3E">
      <w:pPr>
        <w:pStyle w:val="FP"/>
      </w:pPr>
    </w:p>
    <w:p w14:paraId="480E2F8F" w14:textId="77777777" w:rsidR="00A62D3E" w:rsidRDefault="00A62D3E">
      <w:pPr>
        <w:pStyle w:val="Heading4"/>
      </w:pPr>
      <w:bookmarkStart w:id="82" w:name="_Toc406675323"/>
      <w:r>
        <w:lastRenderedPageBreak/>
        <w:t>6.1.15.4</w:t>
      </w:r>
      <w:r>
        <w:tab/>
        <w:t>Inter-RAT CDMA2000 cell neighbor list</w:t>
      </w:r>
      <w:bookmarkEnd w:id="82"/>
    </w:p>
    <w:p w14:paraId="634363A1" w14:textId="77777777" w:rsidR="00A62D3E" w:rsidRDefault="00A62D3E">
      <w:pPr>
        <w:keepNext/>
        <w:keepLines/>
      </w:pPr>
      <w:r>
        <w:t>This table defines parameters for inter-RAT CDMA2000 cell neighbor list.</w:t>
      </w:r>
    </w:p>
    <w:p w14:paraId="2B51F9CC"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5E25B5B4" w14:textId="77777777" w:rsidTr="0036130D">
        <w:trPr>
          <w:cantSplit/>
          <w:tblHeader/>
        </w:trPr>
        <w:tc>
          <w:tcPr>
            <w:tcW w:w="2107" w:type="dxa"/>
          </w:tcPr>
          <w:p w14:paraId="02E8C694" w14:textId="77777777" w:rsidR="00A62D3E" w:rsidRDefault="00A62D3E">
            <w:pPr>
              <w:pStyle w:val="TAH"/>
            </w:pPr>
            <w:r>
              <w:t>Parameter Name</w:t>
            </w:r>
          </w:p>
        </w:tc>
        <w:tc>
          <w:tcPr>
            <w:tcW w:w="3530" w:type="dxa"/>
          </w:tcPr>
          <w:p w14:paraId="3716C979" w14:textId="77777777" w:rsidR="00A62D3E" w:rsidRDefault="00A62D3E">
            <w:pPr>
              <w:pStyle w:val="TAH"/>
            </w:pPr>
            <w:r>
              <w:t>Description</w:t>
            </w:r>
          </w:p>
        </w:tc>
        <w:tc>
          <w:tcPr>
            <w:tcW w:w="1701" w:type="dxa"/>
          </w:tcPr>
          <w:p w14:paraId="003BF929" w14:textId="77777777" w:rsidR="00A62D3E" w:rsidRDefault="00A62D3E">
            <w:pPr>
              <w:pStyle w:val="TAH"/>
            </w:pPr>
            <w:r>
              <w:t>Valid Values</w:t>
            </w:r>
          </w:p>
        </w:tc>
        <w:tc>
          <w:tcPr>
            <w:tcW w:w="1275" w:type="dxa"/>
          </w:tcPr>
          <w:p w14:paraId="17D247FA" w14:textId="77777777" w:rsidR="00A62D3E" w:rsidRDefault="00A62D3E">
            <w:pPr>
              <w:pStyle w:val="TAH"/>
            </w:pPr>
            <w:r>
              <w:t>TDD/FDD</w:t>
            </w:r>
          </w:p>
        </w:tc>
        <w:tc>
          <w:tcPr>
            <w:tcW w:w="1276" w:type="dxa"/>
          </w:tcPr>
          <w:p w14:paraId="7920107E" w14:textId="77777777" w:rsidR="00A62D3E" w:rsidRDefault="00A62D3E">
            <w:pPr>
              <w:pStyle w:val="TAH"/>
            </w:pPr>
            <w:r>
              <w:t>Applicable to HNB</w:t>
            </w:r>
          </w:p>
        </w:tc>
      </w:tr>
      <w:tr w:rsidR="00A62D3E" w14:paraId="74ECA036" w14:textId="77777777" w:rsidTr="0036130D">
        <w:trPr>
          <w:cantSplit/>
        </w:trPr>
        <w:tc>
          <w:tcPr>
            <w:tcW w:w="2107" w:type="dxa"/>
            <w:vAlign w:val="bottom"/>
          </w:tcPr>
          <w:p w14:paraId="67B89713" w14:textId="77777777" w:rsidR="00A62D3E" w:rsidRDefault="00A62D3E">
            <w:pPr>
              <w:pStyle w:val="TAL"/>
            </w:pPr>
            <w:r>
              <w:t>BandClass</w:t>
            </w:r>
          </w:p>
        </w:tc>
        <w:tc>
          <w:tcPr>
            <w:tcW w:w="3530" w:type="dxa"/>
            <w:vAlign w:val="bottom"/>
          </w:tcPr>
          <w:p w14:paraId="2F88A831" w14:textId="77777777" w:rsidR="00A62D3E" w:rsidRDefault="00A62D3E">
            <w:pPr>
              <w:pStyle w:val="TAL"/>
            </w:pPr>
            <w:r>
              <w:t xml:space="preserve">Defines the CDMA2000 band in which the CDMA2000 carrier frequency can be found, specified in bandclass number. BandClass is defined in 3GPP2 C.S0057-B Table 1.5-1.  Corresponds to parameter </w:t>
            </w:r>
            <w:r w:rsidRPr="0036130D">
              <w:rPr>
                <w:i/>
                <w:iCs/>
              </w:rPr>
              <w:t>bandClass</w:t>
            </w:r>
            <w:r>
              <w:t xml:space="preserve"> specified in SIB8 in 3GPP-TS 36.331 Section 6.3.1.</w:t>
            </w:r>
          </w:p>
          <w:p w14:paraId="28A9360C" w14:textId="77777777" w:rsidR="00A62D3E" w:rsidRDefault="00A62D3E">
            <w:pPr>
              <w:pStyle w:val="TAL"/>
            </w:pPr>
          </w:p>
          <w:p w14:paraId="7E8B2074"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3A6907E3" w14:textId="77777777" w:rsidR="00A62D3E" w:rsidRDefault="00A62D3E">
            <w:pPr>
              <w:pStyle w:val="TAL"/>
            </w:pPr>
            <w:r>
              <w:t>ENUMERATED {bc0, bc1, bc2, bc3, bc4, bc5, bc6, bc7, bc8, bc9, bc10, bc11, bc12, bc13, bc14, bc15, bc16, bc17, spare14, spare13, spare12, spare11, spare10, spare9, spare8, spare7, spare6, spare5, spare4, spare3, spare2, spare1, ...}</w:t>
            </w:r>
          </w:p>
        </w:tc>
        <w:tc>
          <w:tcPr>
            <w:tcW w:w="1275" w:type="dxa"/>
          </w:tcPr>
          <w:p w14:paraId="6A607225" w14:textId="77777777" w:rsidR="00A62D3E" w:rsidRPr="0036130D" w:rsidRDefault="00A62D3E">
            <w:pPr>
              <w:pStyle w:val="TAL"/>
              <w:rPr>
                <w:szCs w:val="22"/>
              </w:rPr>
            </w:pPr>
            <w:r w:rsidRPr="0036130D">
              <w:rPr>
                <w:szCs w:val="22"/>
              </w:rPr>
              <w:t>TDD/FDD</w:t>
            </w:r>
          </w:p>
        </w:tc>
        <w:tc>
          <w:tcPr>
            <w:tcW w:w="1276" w:type="dxa"/>
          </w:tcPr>
          <w:p w14:paraId="1107D7C0" w14:textId="77777777" w:rsidR="00A62D3E" w:rsidRPr="0036130D" w:rsidRDefault="00A62D3E">
            <w:pPr>
              <w:pStyle w:val="TAL"/>
              <w:rPr>
                <w:szCs w:val="22"/>
              </w:rPr>
            </w:pPr>
            <w:r w:rsidRPr="0036130D">
              <w:rPr>
                <w:szCs w:val="22"/>
              </w:rPr>
              <w:t>No</w:t>
            </w:r>
          </w:p>
        </w:tc>
      </w:tr>
      <w:tr w:rsidR="00A62D3E" w14:paraId="5F89BB99" w14:textId="77777777" w:rsidTr="0036130D">
        <w:trPr>
          <w:cantSplit/>
        </w:trPr>
        <w:tc>
          <w:tcPr>
            <w:tcW w:w="2107" w:type="dxa"/>
            <w:vAlign w:val="bottom"/>
          </w:tcPr>
          <w:p w14:paraId="34CB320D" w14:textId="77777777" w:rsidR="00A62D3E" w:rsidRDefault="00A62D3E">
            <w:pPr>
              <w:pStyle w:val="TAL"/>
            </w:pPr>
            <w:r>
              <w:t>ARFCN</w:t>
            </w:r>
          </w:p>
        </w:tc>
        <w:tc>
          <w:tcPr>
            <w:tcW w:w="3530" w:type="dxa"/>
            <w:vAlign w:val="bottom"/>
          </w:tcPr>
          <w:p w14:paraId="724BEF11" w14:textId="77777777" w:rsidR="00A62D3E" w:rsidRDefault="00A62D3E">
            <w:pPr>
              <w:pStyle w:val="TAL"/>
            </w:pPr>
            <w:r>
              <w:t xml:space="preserve">Defines the CDMA2000 carrier frequency within a CDMA2000 band, as specified by </w:t>
            </w:r>
            <w:r w:rsidRPr="0036130D">
              <w:rPr>
                <w:i/>
                <w:iCs/>
              </w:rPr>
              <w:t>ARFCN-ValueCDMA2000</w:t>
            </w:r>
            <w:r>
              <w:t xml:space="preserve"> in SIB8 in 3GPP-TS 36.331 Section 6.3.1.</w:t>
            </w:r>
          </w:p>
          <w:p w14:paraId="661F50EA" w14:textId="77777777" w:rsidR="00A62D3E" w:rsidRDefault="00A62D3E">
            <w:pPr>
              <w:pStyle w:val="TAL"/>
            </w:pPr>
          </w:p>
          <w:p w14:paraId="5A701705"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192FF7E1" w14:textId="77777777" w:rsidR="00A62D3E" w:rsidRDefault="00A62D3E">
            <w:pPr>
              <w:pStyle w:val="TAL"/>
            </w:pPr>
            <w:r>
              <w:t>INTEGER (0..2047)</w:t>
            </w:r>
          </w:p>
        </w:tc>
        <w:tc>
          <w:tcPr>
            <w:tcW w:w="1275" w:type="dxa"/>
          </w:tcPr>
          <w:p w14:paraId="60453D24" w14:textId="77777777" w:rsidR="00A62D3E" w:rsidRPr="0036130D" w:rsidRDefault="00A62D3E">
            <w:pPr>
              <w:pStyle w:val="TAL"/>
              <w:rPr>
                <w:szCs w:val="22"/>
              </w:rPr>
            </w:pPr>
            <w:r w:rsidRPr="0036130D">
              <w:rPr>
                <w:szCs w:val="22"/>
              </w:rPr>
              <w:t>TDD/FDD</w:t>
            </w:r>
          </w:p>
        </w:tc>
        <w:tc>
          <w:tcPr>
            <w:tcW w:w="1276" w:type="dxa"/>
          </w:tcPr>
          <w:p w14:paraId="5B477614" w14:textId="77777777" w:rsidR="00A62D3E" w:rsidRPr="0036130D" w:rsidRDefault="00A62D3E">
            <w:pPr>
              <w:pStyle w:val="TAL"/>
              <w:rPr>
                <w:szCs w:val="22"/>
              </w:rPr>
            </w:pPr>
            <w:r w:rsidRPr="0036130D">
              <w:rPr>
                <w:szCs w:val="22"/>
              </w:rPr>
              <w:t>No</w:t>
            </w:r>
          </w:p>
        </w:tc>
      </w:tr>
      <w:tr w:rsidR="00A62D3E" w14:paraId="4DD2BE86" w14:textId="77777777" w:rsidTr="0036130D">
        <w:trPr>
          <w:cantSplit/>
        </w:trPr>
        <w:tc>
          <w:tcPr>
            <w:tcW w:w="2107" w:type="dxa"/>
            <w:vAlign w:val="bottom"/>
          </w:tcPr>
          <w:p w14:paraId="41EED0B9" w14:textId="77777777" w:rsidR="00A62D3E" w:rsidRDefault="00A62D3E">
            <w:pPr>
              <w:pStyle w:val="TAL"/>
            </w:pPr>
            <w:r>
              <w:t>PNoffset</w:t>
            </w:r>
          </w:p>
        </w:tc>
        <w:tc>
          <w:tcPr>
            <w:tcW w:w="3530" w:type="dxa"/>
            <w:vAlign w:val="bottom"/>
          </w:tcPr>
          <w:p w14:paraId="01CA1184" w14:textId="77777777" w:rsidR="00A62D3E" w:rsidRDefault="00A62D3E">
            <w:pPr>
              <w:pStyle w:val="TAL"/>
            </w:pPr>
            <w:r>
              <w:t xml:space="preserve">Defines the PNoffset that represents the "Physical cell identity" in CDMA2000 system, as specified by </w:t>
            </w:r>
            <w:r w:rsidRPr="0036130D">
              <w:rPr>
                <w:i/>
                <w:iCs/>
              </w:rPr>
              <w:t>PhysCellIdCDMA2000</w:t>
            </w:r>
            <w:r>
              <w:t xml:space="preserve"> in SIB8 in 3GPP-TS 36.331 Section 6.3.1.</w:t>
            </w:r>
          </w:p>
          <w:p w14:paraId="400EB34B" w14:textId="77777777" w:rsidR="00A62D3E" w:rsidRDefault="00A62D3E">
            <w:pPr>
              <w:pStyle w:val="TAL"/>
            </w:pPr>
          </w:p>
          <w:p w14:paraId="0F0122E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39A41264" w14:textId="77777777" w:rsidR="00A62D3E" w:rsidRDefault="00A62D3E">
            <w:pPr>
              <w:pStyle w:val="TAL"/>
            </w:pPr>
            <w:r>
              <w:t>INTEGER (0..511)</w:t>
            </w:r>
          </w:p>
        </w:tc>
        <w:tc>
          <w:tcPr>
            <w:tcW w:w="1275" w:type="dxa"/>
          </w:tcPr>
          <w:p w14:paraId="66625B72" w14:textId="77777777" w:rsidR="00A62D3E" w:rsidRPr="0036130D" w:rsidRDefault="00A62D3E">
            <w:pPr>
              <w:pStyle w:val="TAL"/>
              <w:rPr>
                <w:szCs w:val="22"/>
              </w:rPr>
            </w:pPr>
            <w:r w:rsidRPr="0036130D">
              <w:rPr>
                <w:szCs w:val="22"/>
              </w:rPr>
              <w:t>TDD/FDD</w:t>
            </w:r>
          </w:p>
        </w:tc>
        <w:tc>
          <w:tcPr>
            <w:tcW w:w="1276" w:type="dxa"/>
          </w:tcPr>
          <w:p w14:paraId="665B0B70" w14:textId="77777777" w:rsidR="00A62D3E" w:rsidRPr="0036130D" w:rsidRDefault="00A62D3E">
            <w:pPr>
              <w:pStyle w:val="TAL"/>
              <w:rPr>
                <w:szCs w:val="22"/>
              </w:rPr>
            </w:pPr>
            <w:r w:rsidRPr="0036130D">
              <w:rPr>
                <w:szCs w:val="22"/>
              </w:rPr>
              <w:t>No</w:t>
            </w:r>
          </w:p>
        </w:tc>
      </w:tr>
      <w:tr w:rsidR="00A62D3E" w14:paraId="5168A7A0" w14:textId="77777777" w:rsidTr="0036130D">
        <w:trPr>
          <w:cantSplit/>
        </w:trPr>
        <w:tc>
          <w:tcPr>
            <w:tcW w:w="2107" w:type="dxa"/>
            <w:vAlign w:val="bottom"/>
          </w:tcPr>
          <w:p w14:paraId="28E3F7AB" w14:textId="77777777" w:rsidR="00A62D3E" w:rsidRDefault="00A62D3E">
            <w:pPr>
              <w:pStyle w:val="TAL"/>
            </w:pPr>
            <w:r>
              <w:t>Type</w:t>
            </w:r>
          </w:p>
        </w:tc>
        <w:tc>
          <w:tcPr>
            <w:tcW w:w="3530" w:type="dxa"/>
            <w:vAlign w:val="bottom"/>
          </w:tcPr>
          <w:p w14:paraId="4CA11E8E" w14:textId="77777777" w:rsidR="00A62D3E" w:rsidRDefault="00A62D3E">
            <w:pPr>
              <w:pStyle w:val="TAL"/>
            </w:pPr>
            <w:r>
              <w:t>Indicates the type of the cell. This parameter determines the length of the CID parameter. Enumeration of:</w:t>
            </w:r>
          </w:p>
          <w:p w14:paraId="5C1E19B5" w14:textId="77777777" w:rsidR="00A62D3E" w:rsidRPr="0036130D" w:rsidRDefault="00A62D3E">
            <w:pPr>
              <w:pStyle w:val="TAL"/>
              <w:rPr>
                <w:i/>
              </w:rPr>
            </w:pPr>
            <w:r>
              <w:t xml:space="preserve">   </w:t>
            </w:r>
            <w:r w:rsidRPr="0036130D">
              <w:rPr>
                <w:i/>
              </w:rPr>
              <w:t>1xRTT</w:t>
            </w:r>
          </w:p>
          <w:p w14:paraId="09CD12B8" w14:textId="77777777" w:rsidR="00A62D3E" w:rsidRPr="0036130D" w:rsidRDefault="00A62D3E">
            <w:pPr>
              <w:pStyle w:val="TAL"/>
              <w:rPr>
                <w:i/>
              </w:rPr>
            </w:pPr>
            <w:r w:rsidRPr="0036130D">
              <w:rPr>
                <w:i/>
              </w:rPr>
              <w:t xml:space="preserve">   HRPD</w:t>
            </w:r>
          </w:p>
          <w:p w14:paraId="1B53C7C8" w14:textId="77777777" w:rsidR="00A62D3E" w:rsidRPr="0036130D" w:rsidRDefault="00A62D3E">
            <w:pPr>
              <w:pStyle w:val="TAL"/>
              <w:rPr>
                <w:i/>
              </w:rPr>
            </w:pPr>
          </w:p>
          <w:p w14:paraId="7823FA33"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17427FB9" w14:textId="77777777" w:rsidR="00A62D3E" w:rsidRDefault="00A62D3E">
            <w:pPr>
              <w:pStyle w:val="TAL"/>
            </w:pPr>
            <w:r>
              <w:t>ENUMERATED{1xRTT, HRPD}</w:t>
            </w:r>
          </w:p>
        </w:tc>
        <w:tc>
          <w:tcPr>
            <w:tcW w:w="1275" w:type="dxa"/>
          </w:tcPr>
          <w:p w14:paraId="6D2AA629" w14:textId="77777777" w:rsidR="00A62D3E" w:rsidRPr="0036130D" w:rsidRDefault="00A62D3E">
            <w:pPr>
              <w:pStyle w:val="TAL"/>
              <w:rPr>
                <w:szCs w:val="22"/>
              </w:rPr>
            </w:pPr>
            <w:r w:rsidRPr="0036130D">
              <w:rPr>
                <w:szCs w:val="22"/>
              </w:rPr>
              <w:t>TDD/FDD</w:t>
            </w:r>
          </w:p>
        </w:tc>
        <w:tc>
          <w:tcPr>
            <w:tcW w:w="1276" w:type="dxa"/>
          </w:tcPr>
          <w:p w14:paraId="18355773" w14:textId="77777777" w:rsidR="00A62D3E" w:rsidRPr="0036130D" w:rsidRDefault="00A62D3E">
            <w:pPr>
              <w:pStyle w:val="TAL"/>
              <w:rPr>
                <w:szCs w:val="22"/>
              </w:rPr>
            </w:pPr>
            <w:r w:rsidRPr="0036130D">
              <w:rPr>
                <w:szCs w:val="22"/>
              </w:rPr>
              <w:t>No</w:t>
            </w:r>
          </w:p>
        </w:tc>
      </w:tr>
      <w:tr w:rsidR="00A62D3E" w14:paraId="1349700E" w14:textId="77777777" w:rsidTr="0036130D">
        <w:trPr>
          <w:cantSplit/>
        </w:trPr>
        <w:tc>
          <w:tcPr>
            <w:tcW w:w="2107" w:type="dxa"/>
            <w:vAlign w:val="bottom"/>
          </w:tcPr>
          <w:p w14:paraId="36F37E97" w14:textId="77777777" w:rsidR="00A62D3E" w:rsidRDefault="00A62D3E">
            <w:pPr>
              <w:pStyle w:val="TAL"/>
            </w:pPr>
            <w:r>
              <w:t>CID</w:t>
            </w:r>
          </w:p>
        </w:tc>
        <w:tc>
          <w:tcPr>
            <w:tcW w:w="3530" w:type="dxa"/>
            <w:vAlign w:val="bottom"/>
          </w:tcPr>
          <w:p w14:paraId="364C3C0D" w14:textId="77777777" w:rsidR="00A62D3E" w:rsidRDefault="00A62D3E">
            <w:pPr>
              <w:pStyle w:val="TAL"/>
            </w:pPr>
            <w:r>
              <w:t xml:space="preserve">Defines the global cell identity of the cell. For a 1xRTT cell, the cell identity is a binary string 47 bits long. For a HRPD cell, the cell identity is a binary string 128 bits long.  The value of CID parameter is interpreted as 128-bit long unsigned integer. If Type is 1xRTT, the first 47 bits (6 octet) is used and the rest of this CID parameter MUST be ignored by the CPE. If Type is HRPD, the entire 16 octet is used as CID. Corresponds to IE </w:t>
            </w:r>
            <w:r w:rsidRPr="0036130D">
              <w:rPr>
                <w:i/>
              </w:rPr>
              <w:t>CellGlobalIdCDMA2000</w:t>
            </w:r>
            <w:r>
              <w:t xml:space="preserve"> specified in 3GPP-TS.36.331 section 6.3.4.</w:t>
            </w:r>
          </w:p>
          <w:p w14:paraId="25A8865B" w14:textId="77777777" w:rsidR="00A62D3E" w:rsidRDefault="00A62D3E">
            <w:pPr>
              <w:pStyle w:val="TAL"/>
            </w:pPr>
          </w:p>
          <w:p w14:paraId="4D371D69" w14:textId="77777777" w:rsidR="00A62D3E" w:rsidRDefault="00A62D3E">
            <w:pPr>
              <w:pStyle w:val="TAL"/>
            </w:pPr>
            <w:r w:rsidRPr="0036130D">
              <w:rPr>
                <w:szCs w:val="22"/>
              </w:rPr>
              <w:t xml:space="preserve">This parameter is </w:t>
            </w:r>
            <w:r w:rsidR="009E27F6" w:rsidRPr="0036130D">
              <w:rPr>
                <w:szCs w:val="22"/>
              </w:rPr>
              <w:t>writeable</w:t>
            </w:r>
            <w:r w:rsidRPr="0036130D">
              <w:rPr>
                <w:szCs w:val="22"/>
              </w:rPr>
              <w:t>.</w:t>
            </w:r>
          </w:p>
        </w:tc>
        <w:tc>
          <w:tcPr>
            <w:tcW w:w="1701" w:type="dxa"/>
            <w:vAlign w:val="bottom"/>
          </w:tcPr>
          <w:p w14:paraId="56702281" w14:textId="77777777" w:rsidR="00A62D3E" w:rsidRDefault="00A62D3E">
            <w:pPr>
              <w:pStyle w:val="TAL"/>
            </w:pPr>
            <w:r>
              <w:t>STRING(16)</w:t>
            </w:r>
          </w:p>
        </w:tc>
        <w:tc>
          <w:tcPr>
            <w:tcW w:w="1275" w:type="dxa"/>
          </w:tcPr>
          <w:p w14:paraId="26E89524" w14:textId="77777777" w:rsidR="00A62D3E" w:rsidRPr="0036130D" w:rsidRDefault="00A62D3E">
            <w:pPr>
              <w:pStyle w:val="TAL"/>
              <w:rPr>
                <w:szCs w:val="22"/>
              </w:rPr>
            </w:pPr>
            <w:r w:rsidRPr="0036130D">
              <w:rPr>
                <w:szCs w:val="22"/>
              </w:rPr>
              <w:t>TDD/FDD</w:t>
            </w:r>
          </w:p>
        </w:tc>
        <w:tc>
          <w:tcPr>
            <w:tcW w:w="1276" w:type="dxa"/>
          </w:tcPr>
          <w:p w14:paraId="43AE5D98" w14:textId="77777777" w:rsidR="00A62D3E" w:rsidRPr="0036130D" w:rsidRDefault="00A62D3E">
            <w:pPr>
              <w:pStyle w:val="TAL"/>
              <w:rPr>
                <w:szCs w:val="22"/>
              </w:rPr>
            </w:pPr>
            <w:r w:rsidRPr="0036130D">
              <w:rPr>
                <w:szCs w:val="22"/>
              </w:rPr>
              <w:t>No</w:t>
            </w:r>
          </w:p>
        </w:tc>
      </w:tr>
    </w:tbl>
    <w:p w14:paraId="035C88C7" w14:textId="77777777" w:rsidR="00A62D3E" w:rsidRDefault="00A62D3E">
      <w:pPr>
        <w:pStyle w:val="FP"/>
      </w:pPr>
    </w:p>
    <w:p w14:paraId="0FF7FCE8" w14:textId="77777777" w:rsidR="00A62D3E" w:rsidRDefault="00A62D3E">
      <w:pPr>
        <w:pStyle w:val="Heading3"/>
      </w:pPr>
      <w:bookmarkStart w:id="83" w:name="_Toc406675324"/>
      <w:r>
        <w:t>6.1.16</w:t>
      </w:r>
      <w:r>
        <w:tab/>
        <w:t>LTE REM parameters</w:t>
      </w:r>
      <w:bookmarkEnd w:id="83"/>
    </w:p>
    <w:p w14:paraId="37AE161E" w14:textId="77777777" w:rsidR="00A62D3E" w:rsidRDefault="00A62D3E">
      <w:r>
        <w:t>Table 1 and 2 below show the proposed REM object for LTE EUTRAN cell(s) detected, covering both intra-freq and inter-freq cells detected (SIB4 and SIB5 in RRC [34]).</w:t>
      </w:r>
    </w:p>
    <w:p w14:paraId="2C933B77" w14:textId="77777777" w:rsidR="00AE1841" w:rsidRPr="00AE1841" w:rsidRDefault="00AE1841">
      <w:r w:rsidRPr="00AE1841">
        <w:t xml:space="preserve">Table 3 in Clause 6.1.16.3 shows parameters for the purpose of carrier frequency measurement at HeNB. </w:t>
      </w:r>
      <w:r w:rsidRPr="00AE1841">
        <w:br/>
        <w:t>HeNB may measure the specific frequency range to identify the signal quality in which the HeNB service is to be deployed. This range may or may not be associated with any particular LTE cells that may be detected by the HeNB.</w:t>
      </w:r>
    </w:p>
    <w:p w14:paraId="275D1169" w14:textId="77777777" w:rsidR="00A62D3E" w:rsidRDefault="00A62D3E">
      <w:pPr>
        <w:pStyle w:val="Heading4"/>
      </w:pPr>
      <w:bookmarkStart w:id="84" w:name="_Toc406675325"/>
      <w:r>
        <w:lastRenderedPageBreak/>
        <w:t>6.1.16.1</w:t>
      </w:r>
      <w:r>
        <w:tab/>
        <w:t>LTE RF parameters</w:t>
      </w:r>
      <w:bookmarkEnd w:id="84"/>
    </w:p>
    <w:p w14:paraId="3871A011" w14:textId="77777777" w:rsidR="00A62D3E" w:rsidRDefault="00A62D3E">
      <w:pPr>
        <w:pStyle w:val="TH"/>
      </w:pPr>
      <w:r>
        <w:t>Table 1: LTE RF paramaters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31CE5B15" w14:textId="77777777" w:rsidTr="0036130D">
        <w:trPr>
          <w:cantSplit/>
          <w:tblHeader/>
        </w:trPr>
        <w:tc>
          <w:tcPr>
            <w:tcW w:w="2107" w:type="dxa"/>
          </w:tcPr>
          <w:p w14:paraId="7A168B7B" w14:textId="77777777" w:rsidR="00A62D3E" w:rsidRDefault="00A62D3E">
            <w:pPr>
              <w:pStyle w:val="TAH"/>
            </w:pPr>
            <w:r>
              <w:t>Parameter Name</w:t>
            </w:r>
          </w:p>
        </w:tc>
        <w:tc>
          <w:tcPr>
            <w:tcW w:w="3530" w:type="dxa"/>
          </w:tcPr>
          <w:p w14:paraId="4DF1EFAF" w14:textId="77777777" w:rsidR="00A62D3E" w:rsidRDefault="00A62D3E">
            <w:pPr>
              <w:pStyle w:val="TAH"/>
            </w:pPr>
            <w:r>
              <w:t>Description</w:t>
            </w:r>
          </w:p>
        </w:tc>
        <w:tc>
          <w:tcPr>
            <w:tcW w:w="1701" w:type="dxa"/>
          </w:tcPr>
          <w:p w14:paraId="5584EC1B" w14:textId="77777777" w:rsidR="00A62D3E" w:rsidRDefault="00A62D3E">
            <w:pPr>
              <w:pStyle w:val="TAH"/>
            </w:pPr>
            <w:r>
              <w:t>Valid Values</w:t>
            </w:r>
          </w:p>
        </w:tc>
        <w:tc>
          <w:tcPr>
            <w:tcW w:w="1275" w:type="dxa"/>
          </w:tcPr>
          <w:p w14:paraId="6762B859" w14:textId="77777777" w:rsidR="00A62D3E" w:rsidRDefault="00A62D3E">
            <w:pPr>
              <w:pStyle w:val="TAH"/>
            </w:pPr>
            <w:r>
              <w:t>TDD/FDD</w:t>
            </w:r>
          </w:p>
        </w:tc>
        <w:tc>
          <w:tcPr>
            <w:tcW w:w="1276" w:type="dxa"/>
          </w:tcPr>
          <w:p w14:paraId="514727CA" w14:textId="77777777" w:rsidR="00A62D3E" w:rsidRDefault="00A62D3E">
            <w:pPr>
              <w:pStyle w:val="TAH"/>
            </w:pPr>
            <w:r>
              <w:t>Applicable to HNB</w:t>
            </w:r>
          </w:p>
        </w:tc>
      </w:tr>
      <w:tr w:rsidR="00A62D3E" w14:paraId="4F0AD6C7" w14:textId="77777777" w:rsidTr="0036130D">
        <w:trPr>
          <w:cantSplit/>
        </w:trPr>
        <w:tc>
          <w:tcPr>
            <w:tcW w:w="2107" w:type="dxa"/>
            <w:vAlign w:val="bottom"/>
          </w:tcPr>
          <w:p w14:paraId="54890148" w14:textId="77777777" w:rsidR="00A62D3E" w:rsidRDefault="00A62D3E">
            <w:pPr>
              <w:pStyle w:val="TAL"/>
            </w:pPr>
            <w:r>
              <w:t>EUTRACarrierARFCN</w:t>
            </w:r>
          </w:p>
        </w:tc>
        <w:tc>
          <w:tcPr>
            <w:tcW w:w="3530" w:type="dxa"/>
            <w:vAlign w:val="bottom"/>
          </w:tcPr>
          <w:p w14:paraId="2702FA07" w14:textId="77777777" w:rsidR="00A62D3E" w:rsidRPr="0036130D" w:rsidRDefault="00A62D3E">
            <w:pPr>
              <w:pStyle w:val="TAL"/>
              <w:rPr>
                <w:szCs w:val="22"/>
              </w:rPr>
            </w:pPr>
            <w:r w:rsidRPr="0036130D">
              <w:rPr>
                <w:szCs w:val="22"/>
              </w:rPr>
              <w:t xml:space="preserve">Indicates the ARFCN of this carrier frequency. Corresponds to parameter </w:t>
            </w:r>
            <w:r w:rsidRPr="0036130D">
              <w:rPr>
                <w:i/>
                <w:szCs w:val="22"/>
              </w:rPr>
              <w:t>dl-CarrierFreq</w:t>
            </w:r>
            <w:r w:rsidRPr="0036130D">
              <w:rPr>
                <w:szCs w:val="22"/>
              </w:rPr>
              <w:t xml:space="preserve"> in SIB5 in 3GPP-TS.36.331 Section 6.3.1, and parameter </w:t>
            </w:r>
            <w:r w:rsidRPr="0036130D">
              <w:rPr>
                <w:i/>
                <w:iCs/>
              </w:rPr>
              <w:t>N</w:t>
            </w:r>
            <w:r w:rsidRPr="0036130D">
              <w:rPr>
                <w:i/>
                <w:iCs/>
                <w:vertAlign w:val="subscript"/>
              </w:rPr>
              <w:t>DL</w:t>
            </w:r>
            <w:r w:rsidRPr="0036130D">
              <w:rPr>
                <w:szCs w:val="22"/>
              </w:rPr>
              <w:t xml:space="preserve"> in 3GPP TS 36.101 Section 5.7.3.</w:t>
            </w:r>
          </w:p>
          <w:p w14:paraId="383EB456"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58992041" w14:textId="77777777" w:rsidR="00A62D3E" w:rsidRPr="0036130D" w:rsidRDefault="00A62D3E">
            <w:pPr>
              <w:pStyle w:val="TAL"/>
              <w:rPr>
                <w:color w:val="000000"/>
              </w:rPr>
            </w:pPr>
            <w:r>
              <w:t>INTEGER (0..65535)</w:t>
            </w:r>
          </w:p>
        </w:tc>
        <w:tc>
          <w:tcPr>
            <w:tcW w:w="1275" w:type="dxa"/>
          </w:tcPr>
          <w:p w14:paraId="057755BA" w14:textId="77777777" w:rsidR="00A62D3E" w:rsidRDefault="00A62D3E">
            <w:pPr>
              <w:pStyle w:val="TAL"/>
            </w:pPr>
            <w:r>
              <w:t>TDD/FDD</w:t>
            </w:r>
          </w:p>
        </w:tc>
        <w:tc>
          <w:tcPr>
            <w:tcW w:w="1276" w:type="dxa"/>
          </w:tcPr>
          <w:p w14:paraId="4E207A90" w14:textId="77777777" w:rsidR="00A62D3E" w:rsidRDefault="00A62D3E">
            <w:pPr>
              <w:pStyle w:val="TAL"/>
            </w:pPr>
            <w:r>
              <w:t>No</w:t>
            </w:r>
          </w:p>
        </w:tc>
      </w:tr>
      <w:tr w:rsidR="00A62D3E" w14:paraId="0CBCCFC1" w14:textId="77777777" w:rsidTr="0036130D">
        <w:trPr>
          <w:cantSplit/>
        </w:trPr>
        <w:tc>
          <w:tcPr>
            <w:tcW w:w="2107" w:type="dxa"/>
            <w:vAlign w:val="bottom"/>
          </w:tcPr>
          <w:p w14:paraId="6DDE82C8" w14:textId="77777777" w:rsidR="00A62D3E" w:rsidRDefault="00A62D3E">
            <w:pPr>
              <w:pStyle w:val="TAL"/>
            </w:pPr>
            <w:r>
              <w:t>PhyCellID</w:t>
            </w:r>
          </w:p>
        </w:tc>
        <w:tc>
          <w:tcPr>
            <w:tcW w:w="3530" w:type="dxa"/>
            <w:vAlign w:val="bottom"/>
          </w:tcPr>
          <w:p w14:paraId="0C4C217B" w14:textId="77777777" w:rsidR="00A62D3E" w:rsidRPr="0036130D" w:rsidRDefault="00A62D3E">
            <w:pPr>
              <w:pStyle w:val="TAL"/>
              <w:rPr>
                <w:szCs w:val="22"/>
              </w:rPr>
            </w:pPr>
            <w:r w:rsidRPr="0036130D">
              <w:rPr>
                <w:szCs w:val="22"/>
              </w:rPr>
              <w:t>Physical cell ID of the detected EUTRAN cell, as specified in 3GPP-TS.36.101 Section 5.6.</w:t>
            </w:r>
          </w:p>
          <w:p w14:paraId="5FAD11AC"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0D8BD0D9" w14:textId="77777777" w:rsidR="00A62D3E" w:rsidRDefault="00A62D3E">
            <w:pPr>
              <w:pStyle w:val="TAL"/>
            </w:pPr>
            <w:r>
              <w:t>INTEGER (0..503)</w:t>
            </w:r>
          </w:p>
        </w:tc>
        <w:tc>
          <w:tcPr>
            <w:tcW w:w="1275" w:type="dxa"/>
          </w:tcPr>
          <w:p w14:paraId="47D7D4BF" w14:textId="77777777" w:rsidR="00A62D3E" w:rsidRDefault="00A62D3E">
            <w:pPr>
              <w:pStyle w:val="TAL"/>
            </w:pPr>
            <w:r>
              <w:t>TDD/FDD</w:t>
            </w:r>
          </w:p>
        </w:tc>
        <w:tc>
          <w:tcPr>
            <w:tcW w:w="1276" w:type="dxa"/>
          </w:tcPr>
          <w:p w14:paraId="3E097AE7" w14:textId="77777777" w:rsidR="00A62D3E" w:rsidRDefault="00A62D3E">
            <w:pPr>
              <w:pStyle w:val="TAL"/>
            </w:pPr>
            <w:r>
              <w:t>No</w:t>
            </w:r>
          </w:p>
        </w:tc>
      </w:tr>
      <w:tr w:rsidR="00A62D3E" w14:paraId="7DDC0C0E" w14:textId="77777777" w:rsidTr="0036130D">
        <w:trPr>
          <w:cantSplit/>
        </w:trPr>
        <w:tc>
          <w:tcPr>
            <w:tcW w:w="2107" w:type="dxa"/>
            <w:vAlign w:val="bottom"/>
          </w:tcPr>
          <w:p w14:paraId="427ADECD" w14:textId="77777777" w:rsidR="00A62D3E" w:rsidRDefault="00A62D3E">
            <w:pPr>
              <w:pStyle w:val="TAL"/>
            </w:pPr>
            <w:r>
              <w:t>RSRP</w:t>
            </w:r>
          </w:p>
        </w:tc>
        <w:tc>
          <w:tcPr>
            <w:tcW w:w="3530" w:type="dxa"/>
            <w:vAlign w:val="bottom"/>
          </w:tcPr>
          <w:p w14:paraId="7EC24772" w14:textId="77777777" w:rsidR="00A62D3E" w:rsidRPr="0036130D" w:rsidRDefault="00A62D3E">
            <w:pPr>
              <w:pStyle w:val="TAL"/>
              <w:rPr>
                <w:szCs w:val="22"/>
              </w:rPr>
            </w:pPr>
            <w:r w:rsidRPr="0036130D">
              <w:rPr>
                <w:szCs w:val="22"/>
              </w:rPr>
              <w:t>Received RSRP level of the detected EUTRA cell, specified in  dBm, as specified in 3GPP-TS.36.214 Section 5.1.1. The reporting range is specified in 3GPP-TS.36.133 Section 9.1.4.</w:t>
            </w:r>
          </w:p>
          <w:p w14:paraId="7E3BCC9B"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57256199" w14:textId="77777777" w:rsidR="00A62D3E" w:rsidRDefault="00A62D3E">
            <w:pPr>
              <w:pStyle w:val="TAL"/>
            </w:pPr>
            <w:r>
              <w:t>INTEGER (-140..-44)</w:t>
            </w:r>
          </w:p>
        </w:tc>
        <w:tc>
          <w:tcPr>
            <w:tcW w:w="1275" w:type="dxa"/>
          </w:tcPr>
          <w:p w14:paraId="501E1E32" w14:textId="77777777" w:rsidR="00A62D3E" w:rsidRDefault="00A62D3E">
            <w:pPr>
              <w:pStyle w:val="TAL"/>
            </w:pPr>
            <w:r>
              <w:t>TDD/FDD</w:t>
            </w:r>
          </w:p>
        </w:tc>
        <w:tc>
          <w:tcPr>
            <w:tcW w:w="1276" w:type="dxa"/>
          </w:tcPr>
          <w:p w14:paraId="2E79486B" w14:textId="77777777" w:rsidR="00A62D3E" w:rsidRDefault="00A62D3E">
            <w:pPr>
              <w:pStyle w:val="TAL"/>
            </w:pPr>
            <w:r>
              <w:t>No</w:t>
            </w:r>
          </w:p>
        </w:tc>
      </w:tr>
      <w:tr w:rsidR="00A62D3E" w14:paraId="63063852" w14:textId="77777777" w:rsidTr="0036130D">
        <w:trPr>
          <w:cantSplit/>
        </w:trPr>
        <w:tc>
          <w:tcPr>
            <w:tcW w:w="2107" w:type="dxa"/>
            <w:vAlign w:val="bottom"/>
          </w:tcPr>
          <w:p w14:paraId="7DC77775" w14:textId="77777777" w:rsidR="00A62D3E" w:rsidRDefault="00A62D3E">
            <w:pPr>
              <w:pStyle w:val="TAL"/>
            </w:pPr>
            <w:r>
              <w:t>RSRQ</w:t>
            </w:r>
          </w:p>
        </w:tc>
        <w:tc>
          <w:tcPr>
            <w:tcW w:w="3530" w:type="dxa"/>
            <w:vAlign w:val="bottom"/>
          </w:tcPr>
          <w:p w14:paraId="683EC5CD" w14:textId="77777777" w:rsidR="00A62D3E" w:rsidRPr="0036130D" w:rsidRDefault="00A62D3E">
            <w:pPr>
              <w:pStyle w:val="TAL"/>
              <w:rPr>
                <w:szCs w:val="22"/>
              </w:rPr>
            </w:pPr>
            <w:r w:rsidRPr="0036130D">
              <w:rPr>
                <w:szCs w:val="22"/>
              </w:rPr>
              <w:t>Received RSRQ level of the detected EUTRA cell, specified in dB</w:t>
            </w:r>
            <w:r w:rsidRPr="0036130D">
              <w:rPr>
                <w:szCs w:val="22"/>
                <w:u w:val="single"/>
              </w:rPr>
              <w:t>,</w:t>
            </w:r>
            <w:r w:rsidRPr="0036130D">
              <w:rPr>
                <w:szCs w:val="22"/>
              </w:rPr>
              <w:t xml:space="preserve"> as specified in 3GPP-TS.36.214 Section 5.1.3.  Actual measured values range between -24.0  and 0.0  in steps of 0.5 . The value of </w:t>
            </w:r>
            <w:r w:rsidRPr="0036130D">
              <w:rPr>
                <w:i/>
                <w:szCs w:val="22"/>
              </w:rPr>
              <w:t>RSRP</w:t>
            </w:r>
            <w:r w:rsidRPr="0036130D">
              <w:rPr>
                <w:szCs w:val="22"/>
              </w:rPr>
              <w:t xml:space="preserve"> parameter divided by 2 yields the actual measured value. Only values in multiple of 5 are valid.</w:t>
            </w:r>
          </w:p>
          <w:p w14:paraId="4B3744E1"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225A4BCC" w14:textId="77777777" w:rsidR="00A62D3E" w:rsidRDefault="00A62D3E">
            <w:pPr>
              <w:pStyle w:val="TAL"/>
            </w:pPr>
            <w:r>
              <w:t>INTEGER (-48..0)</w:t>
            </w:r>
          </w:p>
        </w:tc>
        <w:tc>
          <w:tcPr>
            <w:tcW w:w="1275" w:type="dxa"/>
          </w:tcPr>
          <w:p w14:paraId="7D1AA5B3" w14:textId="77777777" w:rsidR="00A62D3E" w:rsidRDefault="00A62D3E">
            <w:pPr>
              <w:pStyle w:val="TAL"/>
            </w:pPr>
            <w:r>
              <w:t>TDD/FDD</w:t>
            </w:r>
          </w:p>
        </w:tc>
        <w:tc>
          <w:tcPr>
            <w:tcW w:w="1276" w:type="dxa"/>
          </w:tcPr>
          <w:p w14:paraId="0253C702" w14:textId="77777777" w:rsidR="00A62D3E" w:rsidRDefault="00A62D3E">
            <w:pPr>
              <w:pStyle w:val="TAL"/>
            </w:pPr>
            <w:r>
              <w:t>No</w:t>
            </w:r>
          </w:p>
        </w:tc>
      </w:tr>
      <w:tr w:rsidR="00AE1841" w14:paraId="291908F5" w14:textId="77777777" w:rsidTr="0036130D">
        <w:trPr>
          <w:cantSplit/>
        </w:trPr>
        <w:tc>
          <w:tcPr>
            <w:tcW w:w="2107" w:type="dxa"/>
          </w:tcPr>
          <w:p w14:paraId="00AB7C29" w14:textId="77777777" w:rsidR="00AE1841" w:rsidRPr="0036130D" w:rsidRDefault="00AE1841" w:rsidP="00D17C97">
            <w:pPr>
              <w:pStyle w:val="TAL"/>
              <w:rPr>
                <w:sz w:val="24"/>
                <w:szCs w:val="24"/>
              </w:rPr>
            </w:pPr>
            <w:r w:rsidRPr="00AE1841">
              <w:t>RSSI</w:t>
            </w:r>
          </w:p>
        </w:tc>
        <w:tc>
          <w:tcPr>
            <w:tcW w:w="3530" w:type="dxa"/>
          </w:tcPr>
          <w:p w14:paraId="4DC6D742" w14:textId="77777777" w:rsidR="00AE1841" w:rsidRPr="0036130D" w:rsidRDefault="00AE1841" w:rsidP="00D17C97">
            <w:pPr>
              <w:pStyle w:val="TAL"/>
              <w:rPr>
                <w:sz w:val="24"/>
                <w:szCs w:val="24"/>
              </w:rPr>
            </w:pPr>
            <w:r w:rsidRPr="00AE1841">
              <w:t>E-UTRA Carrier Received Signal Strength Indicator (RSSI), comprises the linear average of the total received power (in [W]) observed only in OFDM symbols containing reference symbols for antenna port 0, in the measurement bandwidth, over N number of resource blocks by the UE from all sources, including co-channel serving and non-serving cells, adjacent channel interference, thermal noise etc.</w:t>
            </w:r>
          </w:p>
        </w:tc>
        <w:tc>
          <w:tcPr>
            <w:tcW w:w="1701" w:type="dxa"/>
          </w:tcPr>
          <w:p w14:paraId="603CD8D1" w14:textId="77777777" w:rsidR="00AE1841" w:rsidRPr="0036130D" w:rsidRDefault="00AE1841" w:rsidP="00D17C97">
            <w:pPr>
              <w:pStyle w:val="TAL"/>
              <w:rPr>
                <w:sz w:val="20"/>
              </w:rPr>
            </w:pPr>
            <w:r w:rsidRPr="00AE1841">
              <w:t xml:space="preserve">INTEGER </w:t>
            </w:r>
            <w:r w:rsidRPr="0036130D">
              <w:rPr>
                <w:rFonts w:cs="Arial"/>
                <w:lang w:val="en-US" w:eastAsia="zh-CN"/>
              </w:rPr>
              <w:t>(-110dBm .. -19dBm)</w:t>
            </w:r>
          </w:p>
        </w:tc>
        <w:tc>
          <w:tcPr>
            <w:tcW w:w="1275" w:type="dxa"/>
          </w:tcPr>
          <w:p w14:paraId="1956A710" w14:textId="77777777" w:rsidR="00AE1841" w:rsidRPr="0036130D" w:rsidRDefault="00AE1841" w:rsidP="00D17C97">
            <w:pPr>
              <w:pStyle w:val="TAL"/>
              <w:rPr>
                <w:sz w:val="24"/>
                <w:szCs w:val="24"/>
              </w:rPr>
            </w:pPr>
            <w:r w:rsidRPr="00AE1841">
              <w:t>TDD/FDD</w:t>
            </w:r>
          </w:p>
        </w:tc>
        <w:tc>
          <w:tcPr>
            <w:tcW w:w="1276" w:type="dxa"/>
          </w:tcPr>
          <w:p w14:paraId="2C53E230" w14:textId="77777777" w:rsidR="00AE1841" w:rsidRPr="0036130D" w:rsidRDefault="00AE1841" w:rsidP="00D17C97">
            <w:pPr>
              <w:pStyle w:val="TAL"/>
              <w:rPr>
                <w:sz w:val="24"/>
                <w:szCs w:val="24"/>
              </w:rPr>
            </w:pPr>
            <w:r w:rsidRPr="00AE1841">
              <w:t>No</w:t>
            </w:r>
          </w:p>
        </w:tc>
      </w:tr>
    </w:tbl>
    <w:p w14:paraId="4079575A" w14:textId="77777777" w:rsidR="00A62D3E" w:rsidRDefault="00A62D3E">
      <w:pPr>
        <w:pStyle w:val="FP"/>
      </w:pPr>
    </w:p>
    <w:p w14:paraId="0A18E1F4" w14:textId="77777777" w:rsidR="00A62D3E" w:rsidRDefault="00A62D3E">
      <w:pPr>
        <w:pStyle w:val="Heading4"/>
      </w:pPr>
      <w:bookmarkStart w:id="85" w:name="_Toc406675326"/>
      <w:r>
        <w:lastRenderedPageBreak/>
        <w:t>6.1.16.2</w:t>
      </w:r>
      <w:r>
        <w:tab/>
        <w:t>LTE BCCH parameters</w:t>
      </w:r>
      <w:bookmarkEnd w:id="85"/>
    </w:p>
    <w:p w14:paraId="77A10157" w14:textId="77777777" w:rsidR="00A62D3E" w:rsidRDefault="00A62D3E">
      <w:pPr>
        <w:pStyle w:val="TH"/>
      </w:pPr>
      <w:r>
        <w:t>Table 2: LTE BCCH paramaters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2335EC36" w14:textId="77777777" w:rsidTr="0036130D">
        <w:trPr>
          <w:cantSplit/>
          <w:tblHeader/>
        </w:trPr>
        <w:tc>
          <w:tcPr>
            <w:tcW w:w="2107" w:type="dxa"/>
          </w:tcPr>
          <w:p w14:paraId="76BD4D2E" w14:textId="77777777" w:rsidR="00A62D3E" w:rsidRDefault="00A62D3E">
            <w:pPr>
              <w:pStyle w:val="TAH"/>
            </w:pPr>
            <w:r>
              <w:t>Parameter Name</w:t>
            </w:r>
          </w:p>
        </w:tc>
        <w:tc>
          <w:tcPr>
            <w:tcW w:w="3530" w:type="dxa"/>
          </w:tcPr>
          <w:p w14:paraId="5746D12D" w14:textId="77777777" w:rsidR="00A62D3E" w:rsidRDefault="00A62D3E">
            <w:pPr>
              <w:pStyle w:val="TAH"/>
            </w:pPr>
            <w:r>
              <w:t>Description</w:t>
            </w:r>
          </w:p>
        </w:tc>
        <w:tc>
          <w:tcPr>
            <w:tcW w:w="1701" w:type="dxa"/>
          </w:tcPr>
          <w:p w14:paraId="52D381BD" w14:textId="77777777" w:rsidR="00A62D3E" w:rsidRDefault="00A62D3E">
            <w:pPr>
              <w:pStyle w:val="TAH"/>
            </w:pPr>
            <w:r>
              <w:t>Valid Values</w:t>
            </w:r>
          </w:p>
        </w:tc>
        <w:tc>
          <w:tcPr>
            <w:tcW w:w="1275" w:type="dxa"/>
          </w:tcPr>
          <w:p w14:paraId="17251A10" w14:textId="77777777" w:rsidR="00A62D3E" w:rsidRDefault="00A62D3E">
            <w:pPr>
              <w:pStyle w:val="TAH"/>
            </w:pPr>
            <w:r>
              <w:t>TDD/FDD</w:t>
            </w:r>
          </w:p>
        </w:tc>
        <w:tc>
          <w:tcPr>
            <w:tcW w:w="1276" w:type="dxa"/>
          </w:tcPr>
          <w:p w14:paraId="05658898" w14:textId="77777777" w:rsidR="00A62D3E" w:rsidRDefault="00A62D3E">
            <w:pPr>
              <w:pStyle w:val="TAH"/>
            </w:pPr>
            <w:r>
              <w:t>Applicable to HNB</w:t>
            </w:r>
          </w:p>
        </w:tc>
      </w:tr>
      <w:tr w:rsidR="00A62D3E" w14:paraId="52A45106" w14:textId="77777777" w:rsidTr="0036130D">
        <w:trPr>
          <w:cantSplit/>
        </w:trPr>
        <w:tc>
          <w:tcPr>
            <w:tcW w:w="2107" w:type="dxa"/>
            <w:vAlign w:val="bottom"/>
          </w:tcPr>
          <w:p w14:paraId="66B3A7E9" w14:textId="77777777" w:rsidR="00A62D3E" w:rsidRDefault="00A62D3E">
            <w:pPr>
              <w:pStyle w:val="TAL"/>
            </w:pPr>
            <w:r>
              <w:t>DLBandwidth</w:t>
            </w:r>
          </w:p>
        </w:tc>
        <w:tc>
          <w:tcPr>
            <w:tcW w:w="3530" w:type="dxa"/>
            <w:vAlign w:val="bottom"/>
          </w:tcPr>
          <w:p w14:paraId="153D7CC0" w14:textId="77777777" w:rsidR="00A62D3E" w:rsidRPr="0036130D" w:rsidRDefault="00A62D3E">
            <w:pPr>
              <w:pStyle w:val="TAL"/>
              <w:rPr>
                <w:szCs w:val="22"/>
              </w:rPr>
            </w:pPr>
            <w:r w:rsidRPr="0036130D">
              <w:rPr>
                <w:szCs w:val="22"/>
              </w:rPr>
              <w:t xml:space="preserve">Downlink transmission bandwidth, specified in number of  </w:t>
            </w:r>
            <w:r w:rsidRPr="0036130D">
              <w:rPr>
                <w:i/>
                <w:szCs w:val="22"/>
              </w:rPr>
              <w:t>resource blocks</w:t>
            </w:r>
            <w:r w:rsidRPr="0036130D">
              <w:rPr>
                <w:szCs w:val="22"/>
              </w:rPr>
              <w:t xml:space="preserve">.  Corresponds to parameter </w:t>
            </w:r>
            <w:r w:rsidRPr="0036130D">
              <w:rPr>
                <w:i/>
                <w:szCs w:val="22"/>
              </w:rPr>
              <w:t>dl_Bandwidth</w:t>
            </w:r>
            <w:r w:rsidRPr="0036130D">
              <w:rPr>
                <w:szCs w:val="22"/>
              </w:rPr>
              <w:t xml:space="preserve"> in Master Information Block in 3GPP-TS.36.331 Section 6.2.2. and to parameter </w:t>
            </w:r>
            <w:r w:rsidRPr="0036130D">
              <w:rPr>
                <w:i/>
                <w:iCs/>
              </w:rPr>
              <w:t>N</w:t>
            </w:r>
            <w:r w:rsidRPr="0036130D">
              <w:rPr>
                <w:i/>
                <w:iCs/>
                <w:vertAlign w:val="subscript"/>
              </w:rPr>
              <w:t>RB</w:t>
            </w:r>
            <w:r w:rsidRPr="0036130D">
              <w:rPr>
                <w:szCs w:val="22"/>
              </w:rPr>
              <w:t xml:space="preserve"> in 3GPP-TS.36.101 Table 5.6-1.</w:t>
            </w:r>
          </w:p>
          <w:p w14:paraId="72E782D3"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3692D7E2" w14:textId="77777777" w:rsidR="00A62D3E" w:rsidRPr="0036130D" w:rsidRDefault="00A62D3E">
            <w:pPr>
              <w:pStyle w:val="TAL"/>
              <w:rPr>
                <w:lang w:val="pt-BR"/>
              </w:rPr>
            </w:pPr>
            <w:r w:rsidRPr="0036130D">
              <w:rPr>
                <w:lang w:val="pt-BR"/>
              </w:rPr>
              <w:t>ENUMERATED {n6, n15, n25, n50, n75, n100}</w:t>
            </w:r>
          </w:p>
        </w:tc>
        <w:tc>
          <w:tcPr>
            <w:tcW w:w="1275" w:type="dxa"/>
          </w:tcPr>
          <w:p w14:paraId="3A70BD10" w14:textId="77777777" w:rsidR="00A62D3E" w:rsidRDefault="00A62D3E">
            <w:pPr>
              <w:pStyle w:val="TAL"/>
            </w:pPr>
            <w:r>
              <w:t>TDD/FDD</w:t>
            </w:r>
          </w:p>
        </w:tc>
        <w:tc>
          <w:tcPr>
            <w:tcW w:w="1276" w:type="dxa"/>
          </w:tcPr>
          <w:p w14:paraId="1211DEFD" w14:textId="77777777" w:rsidR="00A62D3E" w:rsidRDefault="00A62D3E">
            <w:pPr>
              <w:pStyle w:val="TAL"/>
            </w:pPr>
            <w:r>
              <w:t>No</w:t>
            </w:r>
          </w:p>
        </w:tc>
      </w:tr>
      <w:tr w:rsidR="00A62D3E" w14:paraId="3BDA3188" w14:textId="77777777" w:rsidTr="0036130D">
        <w:trPr>
          <w:cantSplit/>
        </w:trPr>
        <w:tc>
          <w:tcPr>
            <w:tcW w:w="2107" w:type="dxa"/>
            <w:vAlign w:val="bottom"/>
          </w:tcPr>
          <w:p w14:paraId="04C5271A" w14:textId="77777777" w:rsidR="00A62D3E" w:rsidRDefault="00A62D3E">
            <w:pPr>
              <w:pStyle w:val="TAL"/>
            </w:pPr>
            <w:r>
              <w:t>ULBandwidth</w:t>
            </w:r>
          </w:p>
        </w:tc>
        <w:tc>
          <w:tcPr>
            <w:tcW w:w="3530" w:type="dxa"/>
            <w:vAlign w:val="bottom"/>
          </w:tcPr>
          <w:p w14:paraId="1A79D4B5" w14:textId="77777777" w:rsidR="00A62D3E" w:rsidRPr="0036130D" w:rsidRDefault="00A62D3E">
            <w:pPr>
              <w:pStyle w:val="TAL"/>
              <w:rPr>
                <w:szCs w:val="22"/>
              </w:rPr>
            </w:pPr>
            <w:r w:rsidRPr="0036130D">
              <w:rPr>
                <w:szCs w:val="22"/>
              </w:rPr>
              <w:t xml:space="preserve">Uplink transmission bandwidth, specified in number of  </w:t>
            </w:r>
            <w:r w:rsidRPr="0036130D">
              <w:rPr>
                <w:i/>
                <w:szCs w:val="22"/>
              </w:rPr>
              <w:t>resource blocks</w:t>
            </w:r>
            <w:r w:rsidRPr="0036130D">
              <w:rPr>
                <w:szCs w:val="22"/>
              </w:rPr>
              <w:t xml:space="preserve">.  Corresponds to parameter </w:t>
            </w:r>
            <w:r w:rsidRPr="0036130D">
              <w:rPr>
                <w:i/>
                <w:szCs w:val="22"/>
              </w:rPr>
              <w:t>ul_Bandwidth</w:t>
            </w:r>
            <w:r w:rsidRPr="0036130D">
              <w:rPr>
                <w:szCs w:val="22"/>
              </w:rPr>
              <w:t xml:space="preserve"> in SIB2 in 3GPP-TS.36.331 Section 6.3.1. and to parameter </w:t>
            </w:r>
            <w:r w:rsidRPr="0036130D">
              <w:rPr>
                <w:i/>
                <w:iCs/>
              </w:rPr>
              <w:t>N</w:t>
            </w:r>
            <w:r w:rsidRPr="0036130D">
              <w:rPr>
                <w:i/>
                <w:iCs/>
                <w:vertAlign w:val="subscript"/>
              </w:rPr>
              <w:t>RB</w:t>
            </w:r>
            <w:r w:rsidRPr="0036130D">
              <w:rPr>
                <w:szCs w:val="22"/>
              </w:rPr>
              <w:t xml:space="preserve"> in 3GPP-TS.36.101 Table 5.6-1.</w:t>
            </w:r>
          </w:p>
          <w:p w14:paraId="4EE1E970"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4BC544AE" w14:textId="77777777" w:rsidR="00A62D3E" w:rsidRPr="0036130D" w:rsidRDefault="00A62D3E">
            <w:pPr>
              <w:pStyle w:val="TAL"/>
              <w:rPr>
                <w:lang w:val="pt-BR"/>
              </w:rPr>
            </w:pPr>
            <w:r w:rsidRPr="0036130D">
              <w:rPr>
                <w:lang w:val="pt-BR"/>
              </w:rPr>
              <w:t>ENUMERATED {n6, n15, n25, n50, n75, n100}</w:t>
            </w:r>
          </w:p>
        </w:tc>
        <w:tc>
          <w:tcPr>
            <w:tcW w:w="1275" w:type="dxa"/>
          </w:tcPr>
          <w:p w14:paraId="69E89CA1" w14:textId="77777777" w:rsidR="00A62D3E" w:rsidRDefault="00A62D3E">
            <w:pPr>
              <w:pStyle w:val="TAL"/>
            </w:pPr>
            <w:r>
              <w:t>TDD/FDD</w:t>
            </w:r>
          </w:p>
        </w:tc>
        <w:tc>
          <w:tcPr>
            <w:tcW w:w="1276" w:type="dxa"/>
          </w:tcPr>
          <w:p w14:paraId="1BCDA907" w14:textId="77777777" w:rsidR="00A62D3E" w:rsidRDefault="00A62D3E">
            <w:pPr>
              <w:pStyle w:val="TAL"/>
            </w:pPr>
            <w:r>
              <w:t>No</w:t>
            </w:r>
          </w:p>
        </w:tc>
      </w:tr>
      <w:tr w:rsidR="00A62D3E" w14:paraId="5AFB8FF9" w14:textId="77777777" w:rsidTr="0036130D">
        <w:trPr>
          <w:cantSplit/>
        </w:trPr>
        <w:tc>
          <w:tcPr>
            <w:tcW w:w="2107" w:type="dxa"/>
            <w:vAlign w:val="bottom"/>
          </w:tcPr>
          <w:p w14:paraId="3CAB0CE4" w14:textId="77777777" w:rsidR="00A62D3E" w:rsidRPr="0036130D" w:rsidRDefault="00A62D3E">
            <w:pPr>
              <w:pStyle w:val="TAL"/>
              <w:rPr>
                <w:color w:val="000000"/>
              </w:rPr>
            </w:pPr>
            <w:r w:rsidRPr="0036130D">
              <w:rPr>
                <w:color w:val="000000"/>
              </w:rPr>
              <w:t>RSTxPower</w:t>
            </w:r>
          </w:p>
        </w:tc>
        <w:tc>
          <w:tcPr>
            <w:tcW w:w="3530" w:type="dxa"/>
            <w:vAlign w:val="bottom"/>
          </w:tcPr>
          <w:p w14:paraId="091A628B" w14:textId="77777777" w:rsidR="00A62D3E" w:rsidRPr="0036130D" w:rsidRDefault="00A62D3E">
            <w:pPr>
              <w:pStyle w:val="TAL"/>
              <w:rPr>
                <w:szCs w:val="22"/>
              </w:rPr>
            </w:pPr>
            <w:r w:rsidRPr="0036130D">
              <w:rPr>
                <w:szCs w:val="22"/>
              </w:rPr>
              <w:t xml:space="preserve">The downlink reference-signal transmit power, specified in  </w:t>
            </w:r>
            <w:r w:rsidRPr="0036130D">
              <w:rPr>
                <w:i/>
                <w:szCs w:val="22"/>
              </w:rPr>
              <w:t>dBm</w:t>
            </w:r>
            <w:r w:rsidRPr="0036130D">
              <w:rPr>
                <w:szCs w:val="22"/>
              </w:rPr>
              <w:t xml:space="preserve">. Defined as the linear average over the power contributions (in W) of all resource elements that carry cell-specific reference signals within the operating system bandwidth. Corresponds to parameter </w:t>
            </w:r>
            <w:r w:rsidRPr="0036130D">
              <w:rPr>
                <w:i/>
                <w:szCs w:val="22"/>
              </w:rPr>
              <w:t>referenceSignalPower</w:t>
            </w:r>
            <w:r w:rsidRPr="0036130D">
              <w:rPr>
                <w:szCs w:val="22"/>
              </w:rPr>
              <w:t xml:space="preserve"> in SIB4 as a part of PDSCH-Config IE in 3GPP-TS.36.331 Section 6.3.2.</w:t>
            </w:r>
          </w:p>
          <w:p w14:paraId="54432E8F"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305E0967" w14:textId="77777777" w:rsidR="00A62D3E" w:rsidRDefault="00A62D3E">
            <w:pPr>
              <w:pStyle w:val="TAL"/>
            </w:pPr>
            <w:r>
              <w:t>INTEGER (-60..50)</w:t>
            </w:r>
          </w:p>
        </w:tc>
        <w:tc>
          <w:tcPr>
            <w:tcW w:w="1275" w:type="dxa"/>
          </w:tcPr>
          <w:p w14:paraId="229B8C03" w14:textId="77777777" w:rsidR="00A62D3E" w:rsidRDefault="00A62D3E">
            <w:pPr>
              <w:pStyle w:val="TAL"/>
            </w:pPr>
            <w:r>
              <w:t>TDD/FDD</w:t>
            </w:r>
          </w:p>
        </w:tc>
        <w:tc>
          <w:tcPr>
            <w:tcW w:w="1276" w:type="dxa"/>
          </w:tcPr>
          <w:p w14:paraId="44570F87" w14:textId="77777777" w:rsidR="00A62D3E" w:rsidRDefault="00A62D3E">
            <w:pPr>
              <w:pStyle w:val="TAL"/>
            </w:pPr>
            <w:r>
              <w:t>No</w:t>
            </w:r>
          </w:p>
        </w:tc>
      </w:tr>
      <w:tr w:rsidR="00A62D3E" w14:paraId="43BEDC02" w14:textId="77777777" w:rsidTr="0036130D">
        <w:trPr>
          <w:cantSplit/>
        </w:trPr>
        <w:tc>
          <w:tcPr>
            <w:tcW w:w="2107" w:type="dxa"/>
            <w:vAlign w:val="bottom"/>
          </w:tcPr>
          <w:p w14:paraId="7FCF2CCD" w14:textId="77777777" w:rsidR="00A62D3E" w:rsidRDefault="00A62D3E">
            <w:pPr>
              <w:pStyle w:val="TAL"/>
            </w:pPr>
            <w:r>
              <w:t>PLMNIdentityList</w:t>
            </w:r>
          </w:p>
        </w:tc>
        <w:tc>
          <w:tcPr>
            <w:tcW w:w="3530" w:type="dxa"/>
            <w:vAlign w:val="bottom"/>
          </w:tcPr>
          <w:p w14:paraId="49F6C383" w14:textId="77777777" w:rsidR="00A62D3E" w:rsidRPr="0036130D" w:rsidRDefault="00A62D3E">
            <w:pPr>
              <w:pStyle w:val="TAL"/>
              <w:rPr>
                <w:szCs w:val="22"/>
              </w:rPr>
            </w:pPr>
            <w:r w:rsidRPr="0036130D">
              <w:rPr>
                <w:szCs w:val="22"/>
              </w:rPr>
              <w:t xml:space="preserve">Comma-separated list of strings. Each item is a PLMN ID. Corresponds to </w:t>
            </w:r>
            <w:r w:rsidRPr="0036130D">
              <w:rPr>
                <w:i/>
                <w:szCs w:val="22"/>
              </w:rPr>
              <w:t>plmn-IdentityList</w:t>
            </w:r>
            <w:r w:rsidRPr="0036130D">
              <w:rPr>
                <w:szCs w:val="22"/>
              </w:rPr>
              <w:t xml:space="preserve"> as specified in SIB1 in 3GPP-TS.36.331 Section 6.2.2. In case there is more than one entry in the list, the first listed PLMN-Identity is the primary PLMN.</w:t>
            </w:r>
          </w:p>
          <w:p w14:paraId="1AB748FE"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0477E7EF" w14:textId="77777777" w:rsidR="00A62D3E" w:rsidRDefault="00A62D3E">
            <w:pPr>
              <w:pStyle w:val="TAL"/>
            </w:pPr>
            <w:r>
              <w:t>STRING</w:t>
            </w:r>
          </w:p>
        </w:tc>
        <w:tc>
          <w:tcPr>
            <w:tcW w:w="1275" w:type="dxa"/>
          </w:tcPr>
          <w:p w14:paraId="07095D05" w14:textId="77777777" w:rsidR="00A62D3E" w:rsidRDefault="00A62D3E">
            <w:pPr>
              <w:pStyle w:val="TAL"/>
            </w:pPr>
            <w:r>
              <w:t>TDD/FDD</w:t>
            </w:r>
          </w:p>
        </w:tc>
        <w:tc>
          <w:tcPr>
            <w:tcW w:w="1276" w:type="dxa"/>
          </w:tcPr>
          <w:p w14:paraId="0D424E34" w14:textId="77777777" w:rsidR="00A62D3E" w:rsidRDefault="00A62D3E">
            <w:pPr>
              <w:pStyle w:val="TAL"/>
            </w:pPr>
            <w:r>
              <w:t>No</w:t>
            </w:r>
          </w:p>
        </w:tc>
      </w:tr>
      <w:tr w:rsidR="00A62D3E" w14:paraId="73174D7C" w14:textId="77777777" w:rsidTr="0036130D">
        <w:trPr>
          <w:cantSplit/>
        </w:trPr>
        <w:tc>
          <w:tcPr>
            <w:tcW w:w="2107" w:type="dxa"/>
            <w:vAlign w:val="bottom"/>
          </w:tcPr>
          <w:p w14:paraId="0C0B1EA2" w14:textId="77777777" w:rsidR="00A62D3E" w:rsidRDefault="00A62D3E">
            <w:pPr>
              <w:pStyle w:val="TAL"/>
            </w:pPr>
            <w:r>
              <w:t>TAC</w:t>
            </w:r>
          </w:p>
        </w:tc>
        <w:tc>
          <w:tcPr>
            <w:tcW w:w="3530" w:type="dxa"/>
            <w:vAlign w:val="bottom"/>
          </w:tcPr>
          <w:p w14:paraId="21A2E187" w14:textId="77777777" w:rsidR="00A62D3E" w:rsidRPr="0036130D" w:rsidRDefault="00A62D3E">
            <w:pPr>
              <w:pStyle w:val="TAL"/>
              <w:rPr>
                <w:szCs w:val="22"/>
              </w:rPr>
            </w:pPr>
            <w:r w:rsidRPr="0036130D">
              <w:rPr>
                <w:szCs w:val="22"/>
              </w:rPr>
              <w:t xml:space="preserve">Tracking Area Code that is common for all the PLMNs listed. Corresponds to </w:t>
            </w:r>
            <w:r w:rsidRPr="0036130D">
              <w:rPr>
                <w:i/>
                <w:szCs w:val="22"/>
              </w:rPr>
              <w:t>trackingAreaCode</w:t>
            </w:r>
            <w:r w:rsidRPr="0036130D">
              <w:rPr>
                <w:szCs w:val="22"/>
              </w:rPr>
              <w:t xml:space="preserve"> as specified in SIB1 in 3GPP-TS.36.331 Section 6.2.2.</w:t>
            </w:r>
          </w:p>
          <w:p w14:paraId="00B2C61F"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65675113" w14:textId="77777777" w:rsidR="00A62D3E" w:rsidRDefault="00A62D3E">
            <w:pPr>
              <w:pStyle w:val="TAL"/>
            </w:pPr>
            <w:r>
              <w:t>BIT STRING (SIZE (16))</w:t>
            </w:r>
          </w:p>
        </w:tc>
        <w:tc>
          <w:tcPr>
            <w:tcW w:w="1275" w:type="dxa"/>
          </w:tcPr>
          <w:p w14:paraId="479E407C" w14:textId="77777777" w:rsidR="00A62D3E" w:rsidRDefault="00A62D3E">
            <w:pPr>
              <w:pStyle w:val="TAL"/>
            </w:pPr>
            <w:r>
              <w:t>TDD/FDD</w:t>
            </w:r>
          </w:p>
        </w:tc>
        <w:tc>
          <w:tcPr>
            <w:tcW w:w="1276" w:type="dxa"/>
          </w:tcPr>
          <w:p w14:paraId="1D1CC0A5" w14:textId="77777777" w:rsidR="00A62D3E" w:rsidRDefault="00A62D3E">
            <w:pPr>
              <w:pStyle w:val="TAL"/>
            </w:pPr>
            <w:r>
              <w:t>No</w:t>
            </w:r>
          </w:p>
        </w:tc>
      </w:tr>
      <w:tr w:rsidR="00A62D3E" w14:paraId="595C8D15" w14:textId="77777777" w:rsidTr="0036130D">
        <w:trPr>
          <w:cantSplit/>
        </w:trPr>
        <w:tc>
          <w:tcPr>
            <w:tcW w:w="2107" w:type="dxa"/>
            <w:vAlign w:val="bottom"/>
          </w:tcPr>
          <w:p w14:paraId="60047C31" w14:textId="77777777" w:rsidR="00A62D3E" w:rsidRDefault="00A62D3E">
            <w:pPr>
              <w:pStyle w:val="TAL"/>
            </w:pPr>
            <w:r>
              <w:t>CellID</w:t>
            </w:r>
          </w:p>
        </w:tc>
        <w:tc>
          <w:tcPr>
            <w:tcW w:w="3530" w:type="dxa"/>
            <w:vAlign w:val="bottom"/>
          </w:tcPr>
          <w:p w14:paraId="271D3E3E" w14:textId="77777777" w:rsidR="00A62D3E" w:rsidRPr="0036130D" w:rsidRDefault="00A62D3E">
            <w:pPr>
              <w:pStyle w:val="TAL"/>
              <w:rPr>
                <w:szCs w:val="22"/>
              </w:rPr>
            </w:pPr>
            <w:r w:rsidRPr="0036130D">
              <w:rPr>
                <w:szCs w:val="22"/>
              </w:rPr>
              <w:t xml:space="preserve">Defines the cell identify, defines as a 28-bit binary number.  Corresponds to </w:t>
            </w:r>
            <w:r w:rsidRPr="0036130D">
              <w:rPr>
                <w:i/>
                <w:szCs w:val="22"/>
              </w:rPr>
              <w:t>cellIdentity</w:t>
            </w:r>
            <w:r w:rsidRPr="0036130D">
              <w:rPr>
                <w:szCs w:val="22"/>
              </w:rPr>
              <w:t xml:space="preserve"> as specified in SIB1 in 3GPP-TS.36.331 Section 6.2.2 and Section 6.3.4.</w:t>
            </w:r>
          </w:p>
          <w:p w14:paraId="27E98D38"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45DB55C4" w14:textId="77777777" w:rsidR="00A62D3E" w:rsidRDefault="00A62D3E">
            <w:pPr>
              <w:pStyle w:val="TAL"/>
            </w:pPr>
            <w:r>
              <w:t>BIT STRING (SIZE (28))</w:t>
            </w:r>
          </w:p>
        </w:tc>
        <w:tc>
          <w:tcPr>
            <w:tcW w:w="1275" w:type="dxa"/>
          </w:tcPr>
          <w:p w14:paraId="0A76116E" w14:textId="77777777" w:rsidR="00A62D3E" w:rsidRDefault="00A62D3E">
            <w:pPr>
              <w:pStyle w:val="TAL"/>
            </w:pPr>
            <w:r>
              <w:t>TDD/FDD</w:t>
            </w:r>
          </w:p>
        </w:tc>
        <w:tc>
          <w:tcPr>
            <w:tcW w:w="1276" w:type="dxa"/>
          </w:tcPr>
          <w:p w14:paraId="6E87588A" w14:textId="77777777" w:rsidR="00A62D3E" w:rsidRDefault="00A62D3E">
            <w:pPr>
              <w:pStyle w:val="TAL"/>
            </w:pPr>
            <w:r>
              <w:t>No</w:t>
            </w:r>
          </w:p>
        </w:tc>
      </w:tr>
      <w:tr w:rsidR="00A62D3E" w14:paraId="5D6539AF" w14:textId="77777777" w:rsidTr="0036130D">
        <w:trPr>
          <w:cantSplit/>
        </w:trPr>
        <w:tc>
          <w:tcPr>
            <w:tcW w:w="2107" w:type="dxa"/>
            <w:vAlign w:val="bottom"/>
          </w:tcPr>
          <w:p w14:paraId="4E9D4EA5" w14:textId="77777777" w:rsidR="00A62D3E" w:rsidRDefault="00A62D3E">
            <w:pPr>
              <w:pStyle w:val="TAL"/>
            </w:pPr>
            <w:r>
              <w:t>CellBarred</w:t>
            </w:r>
          </w:p>
        </w:tc>
        <w:tc>
          <w:tcPr>
            <w:tcW w:w="3530" w:type="dxa"/>
            <w:vAlign w:val="bottom"/>
          </w:tcPr>
          <w:p w14:paraId="03DEFEFD" w14:textId="77777777" w:rsidR="00A62D3E" w:rsidRPr="0036130D" w:rsidRDefault="00A62D3E">
            <w:pPr>
              <w:pStyle w:val="TAL"/>
              <w:rPr>
                <w:szCs w:val="22"/>
              </w:rPr>
            </w:pPr>
            <w:r w:rsidRPr="0036130D">
              <w:rPr>
                <w:szCs w:val="22"/>
              </w:rPr>
              <w:t xml:space="preserve">Indicates whether the cell is barred or not.  </w:t>
            </w:r>
            <w:r w:rsidRPr="0036130D">
              <w:rPr>
                <w:szCs w:val="22"/>
              </w:rPr>
              <w:br/>
              <w:t>If true, the cell is barred.</w:t>
            </w:r>
            <w:r w:rsidRPr="0036130D">
              <w:rPr>
                <w:szCs w:val="22"/>
              </w:rPr>
              <w:br/>
              <w:t>If false, the cell is not barred.</w:t>
            </w:r>
            <w:r w:rsidRPr="0036130D">
              <w:rPr>
                <w:szCs w:val="22"/>
              </w:rPr>
              <w:br/>
              <w:t xml:space="preserve">Corresponds to </w:t>
            </w:r>
            <w:r w:rsidRPr="0036130D">
              <w:rPr>
                <w:i/>
                <w:szCs w:val="22"/>
              </w:rPr>
              <w:t>cellBarred</w:t>
            </w:r>
            <w:r w:rsidRPr="0036130D">
              <w:rPr>
                <w:szCs w:val="22"/>
              </w:rPr>
              <w:t xml:space="preserve"> as specified in SIB1 in 3GPP-TS.36.331 Section 6.2.2 and 3GPP-TS.36.304.</w:t>
            </w:r>
          </w:p>
          <w:p w14:paraId="1CE8EABB"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2E81D1F7" w14:textId="77777777" w:rsidR="00A62D3E" w:rsidRDefault="00A62D3E">
            <w:pPr>
              <w:pStyle w:val="TAL"/>
            </w:pPr>
            <w:r>
              <w:t>ENUMERATED {barred, notBarred}</w:t>
            </w:r>
          </w:p>
        </w:tc>
        <w:tc>
          <w:tcPr>
            <w:tcW w:w="1275" w:type="dxa"/>
          </w:tcPr>
          <w:p w14:paraId="4560B5E4" w14:textId="77777777" w:rsidR="00A62D3E" w:rsidRDefault="00A62D3E">
            <w:pPr>
              <w:pStyle w:val="TAL"/>
            </w:pPr>
            <w:r>
              <w:t>TDD/FDD</w:t>
            </w:r>
          </w:p>
        </w:tc>
        <w:tc>
          <w:tcPr>
            <w:tcW w:w="1276" w:type="dxa"/>
          </w:tcPr>
          <w:p w14:paraId="2A2EB868" w14:textId="77777777" w:rsidR="00A62D3E" w:rsidRDefault="00A62D3E">
            <w:pPr>
              <w:pStyle w:val="TAL"/>
            </w:pPr>
            <w:r>
              <w:t>No</w:t>
            </w:r>
          </w:p>
        </w:tc>
      </w:tr>
      <w:tr w:rsidR="00A62D3E" w14:paraId="01757AC1" w14:textId="77777777" w:rsidTr="0036130D">
        <w:trPr>
          <w:cantSplit/>
        </w:trPr>
        <w:tc>
          <w:tcPr>
            <w:tcW w:w="2107" w:type="dxa"/>
            <w:vAlign w:val="bottom"/>
          </w:tcPr>
          <w:p w14:paraId="0F62C87E" w14:textId="77777777" w:rsidR="00A62D3E" w:rsidRDefault="00A62D3E">
            <w:pPr>
              <w:pStyle w:val="TAL"/>
            </w:pPr>
            <w:r>
              <w:t>CSGIndication</w:t>
            </w:r>
          </w:p>
        </w:tc>
        <w:tc>
          <w:tcPr>
            <w:tcW w:w="3530" w:type="dxa"/>
            <w:vAlign w:val="bottom"/>
          </w:tcPr>
          <w:p w14:paraId="5BB23C0D" w14:textId="77777777" w:rsidR="00A62D3E" w:rsidRPr="0036130D" w:rsidRDefault="00A62D3E">
            <w:pPr>
              <w:pStyle w:val="TAL"/>
              <w:rPr>
                <w:szCs w:val="22"/>
              </w:rPr>
            </w:pPr>
            <w:r w:rsidRPr="0036130D">
              <w:rPr>
                <w:szCs w:val="22"/>
              </w:rPr>
              <w:t xml:space="preserve">Indicates whether CSG is used in this cell or not.   If </w:t>
            </w:r>
            <w:r w:rsidRPr="0036130D">
              <w:rPr>
                <w:i/>
                <w:szCs w:val="22"/>
              </w:rPr>
              <w:t>true</w:t>
            </w:r>
            <w:r w:rsidRPr="0036130D">
              <w:rPr>
                <w:szCs w:val="22"/>
              </w:rPr>
              <w:t xml:space="preserve">, the UE is only allowed to access the cell if the CSG identity matches an entry in the allowed CSG list that the UE has stored. Corresponds to </w:t>
            </w:r>
            <w:r w:rsidRPr="0036130D">
              <w:rPr>
                <w:i/>
                <w:szCs w:val="22"/>
              </w:rPr>
              <w:t>csg-Indication</w:t>
            </w:r>
            <w:r w:rsidRPr="0036130D">
              <w:rPr>
                <w:szCs w:val="22"/>
              </w:rPr>
              <w:t xml:space="preserve"> as specified in SIB1 in 3GPP-TS.36.331 Section 6.2.2.</w:t>
            </w:r>
          </w:p>
          <w:p w14:paraId="5FB693FD"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7A5845DF" w14:textId="77777777" w:rsidR="00A62D3E" w:rsidRDefault="00A62D3E">
            <w:pPr>
              <w:pStyle w:val="TAL"/>
            </w:pPr>
            <w:r>
              <w:t>BOOLEAN</w:t>
            </w:r>
          </w:p>
        </w:tc>
        <w:tc>
          <w:tcPr>
            <w:tcW w:w="1275" w:type="dxa"/>
          </w:tcPr>
          <w:p w14:paraId="277D6A9C" w14:textId="77777777" w:rsidR="00A62D3E" w:rsidRDefault="00A62D3E">
            <w:pPr>
              <w:pStyle w:val="TAL"/>
            </w:pPr>
            <w:r>
              <w:t>TDD/FDD</w:t>
            </w:r>
          </w:p>
        </w:tc>
        <w:tc>
          <w:tcPr>
            <w:tcW w:w="1276" w:type="dxa"/>
          </w:tcPr>
          <w:p w14:paraId="116F9A0C" w14:textId="77777777" w:rsidR="00A62D3E" w:rsidRDefault="00A62D3E">
            <w:pPr>
              <w:pStyle w:val="TAL"/>
            </w:pPr>
            <w:r>
              <w:t>No</w:t>
            </w:r>
          </w:p>
        </w:tc>
      </w:tr>
      <w:tr w:rsidR="00A62D3E" w14:paraId="48DF1B76" w14:textId="77777777" w:rsidTr="0036130D">
        <w:trPr>
          <w:cantSplit/>
        </w:trPr>
        <w:tc>
          <w:tcPr>
            <w:tcW w:w="2107" w:type="dxa"/>
            <w:vAlign w:val="bottom"/>
          </w:tcPr>
          <w:p w14:paraId="12F30107" w14:textId="77777777" w:rsidR="00A62D3E" w:rsidRDefault="00A62D3E">
            <w:pPr>
              <w:pStyle w:val="TAL"/>
            </w:pPr>
            <w:r>
              <w:lastRenderedPageBreak/>
              <w:t>CSGIdentity</w:t>
            </w:r>
          </w:p>
        </w:tc>
        <w:tc>
          <w:tcPr>
            <w:tcW w:w="3530" w:type="dxa"/>
            <w:vAlign w:val="bottom"/>
          </w:tcPr>
          <w:p w14:paraId="0F7B24E4" w14:textId="77777777" w:rsidR="00A62D3E" w:rsidRPr="0036130D" w:rsidRDefault="00A62D3E">
            <w:pPr>
              <w:pStyle w:val="TAL"/>
              <w:rPr>
                <w:szCs w:val="22"/>
              </w:rPr>
            </w:pPr>
            <w:r w:rsidRPr="0036130D">
              <w:rPr>
                <w:szCs w:val="22"/>
              </w:rPr>
              <w:t xml:space="preserve">Defines the CSG ID value if </w:t>
            </w:r>
            <w:r w:rsidRPr="0036130D">
              <w:rPr>
                <w:i/>
                <w:szCs w:val="22"/>
              </w:rPr>
              <w:t>CSGIndication</w:t>
            </w:r>
            <w:r w:rsidRPr="0036130D">
              <w:rPr>
                <w:szCs w:val="22"/>
              </w:rPr>
              <w:t xml:space="preserve"> parameter indicates that CSG is used in this cell.  Corresponds to </w:t>
            </w:r>
            <w:r w:rsidRPr="0036130D">
              <w:rPr>
                <w:i/>
                <w:szCs w:val="22"/>
              </w:rPr>
              <w:t xml:space="preserve">csg-Identity </w:t>
            </w:r>
            <w:r w:rsidRPr="0036130D">
              <w:rPr>
                <w:szCs w:val="22"/>
              </w:rPr>
              <w:t>as specified in SIB1 in 3GPP-TS.36.331 Section 6.2.2.</w:t>
            </w:r>
          </w:p>
          <w:p w14:paraId="0242F86A" w14:textId="77777777" w:rsidR="00A62D3E" w:rsidRPr="0036130D" w:rsidRDefault="00A62D3E">
            <w:pPr>
              <w:pStyle w:val="TAL"/>
              <w:rPr>
                <w:szCs w:val="22"/>
              </w:rPr>
            </w:pPr>
            <w:r w:rsidRPr="0036130D">
              <w:rPr>
                <w:szCs w:val="22"/>
              </w:rPr>
              <w:t xml:space="preserve">This parameter is not </w:t>
            </w:r>
            <w:r w:rsidR="009E27F6" w:rsidRPr="0036130D">
              <w:rPr>
                <w:szCs w:val="22"/>
              </w:rPr>
              <w:t>writeable</w:t>
            </w:r>
            <w:r w:rsidRPr="0036130D">
              <w:rPr>
                <w:szCs w:val="22"/>
              </w:rPr>
              <w:t>.</w:t>
            </w:r>
          </w:p>
        </w:tc>
        <w:tc>
          <w:tcPr>
            <w:tcW w:w="1701" w:type="dxa"/>
            <w:vAlign w:val="bottom"/>
          </w:tcPr>
          <w:p w14:paraId="5E40B177" w14:textId="77777777" w:rsidR="00A62D3E" w:rsidRDefault="00A62D3E">
            <w:pPr>
              <w:pStyle w:val="TAL"/>
            </w:pPr>
            <w:r>
              <w:t>BIT STRING (SIZE (27))</w:t>
            </w:r>
          </w:p>
        </w:tc>
        <w:tc>
          <w:tcPr>
            <w:tcW w:w="1275" w:type="dxa"/>
          </w:tcPr>
          <w:p w14:paraId="72E51834" w14:textId="77777777" w:rsidR="00A62D3E" w:rsidRDefault="00A62D3E">
            <w:pPr>
              <w:pStyle w:val="TAL"/>
            </w:pPr>
            <w:r>
              <w:t>TDD/FDD</w:t>
            </w:r>
          </w:p>
        </w:tc>
        <w:tc>
          <w:tcPr>
            <w:tcW w:w="1276" w:type="dxa"/>
          </w:tcPr>
          <w:p w14:paraId="59DE869D" w14:textId="77777777" w:rsidR="00A62D3E" w:rsidRDefault="00A62D3E">
            <w:pPr>
              <w:pStyle w:val="TAL"/>
            </w:pPr>
            <w:r>
              <w:t>No</w:t>
            </w:r>
          </w:p>
        </w:tc>
      </w:tr>
    </w:tbl>
    <w:p w14:paraId="322D6352" w14:textId="77777777" w:rsidR="00A62D3E" w:rsidRDefault="00A62D3E">
      <w:pPr>
        <w:pStyle w:val="FP"/>
      </w:pPr>
    </w:p>
    <w:p w14:paraId="12481862" w14:textId="77777777" w:rsidR="00AE1841" w:rsidRPr="00163742" w:rsidRDefault="00AE1841" w:rsidP="00D17C97">
      <w:pPr>
        <w:pStyle w:val="Heading4"/>
        <w:rPr>
          <w:szCs w:val="24"/>
        </w:rPr>
      </w:pPr>
      <w:bookmarkStart w:id="86" w:name="_Toc406675327"/>
      <w:r>
        <w:rPr>
          <w:rStyle w:val="Heading3Char"/>
          <w:sz w:val="24"/>
        </w:rPr>
        <w:t>6.1.</w:t>
      </w:r>
      <w:r w:rsidRPr="00163742">
        <w:rPr>
          <w:rStyle w:val="Heading3Char"/>
          <w:sz w:val="24"/>
        </w:rPr>
        <w:t>16.3</w:t>
      </w:r>
      <w:r w:rsidRPr="00163742">
        <w:rPr>
          <w:rStyle w:val="Heading3Char"/>
          <w:sz w:val="24"/>
        </w:rPr>
        <w:tab/>
        <w:t>LTE Carrier Measurement Parameters</w:t>
      </w:r>
      <w:bookmarkEnd w:id="86"/>
    </w:p>
    <w:p w14:paraId="72DC280A" w14:textId="77777777" w:rsidR="00AE1841" w:rsidRPr="00163742" w:rsidRDefault="00AE1841" w:rsidP="00AE1841">
      <w:pPr>
        <w:pStyle w:val="TH"/>
        <w:rPr>
          <w:rFonts w:ascii="Calibri" w:hAnsi="Calibri"/>
          <w:sz w:val="22"/>
          <w:szCs w:val="22"/>
        </w:rPr>
      </w:pPr>
      <w:r w:rsidRPr="00163742">
        <w:t>Table 3 : LTE Carrier Measurement parameters</w:t>
      </w:r>
    </w:p>
    <w:tbl>
      <w:tblPr>
        <w:tblW w:w="5000" w:type="pct"/>
        <w:tblCellSpacing w:w="22" w:type="dxa"/>
        <w:tblBorders>
          <w:top w:val="outset" w:sz="24" w:space="0" w:color="auto"/>
          <w:left w:val="outset" w:sz="24" w:space="0" w:color="auto"/>
          <w:bottom w:val="outset" w:sz="24" w:space="0" w:color="auto"/>
          <w:right w:val="outset" w:sz="24" w:space="0" w:color="auto"/>
        </w:tblBorders>
        <w:tblCellMar>
          <w:left w:w="0" w:type="dxa"/>
          <w:right w:w="0" w:type="dxa"/>
        </w:tblCellMar>
        <w:tblLook w:val="0000" w:firstRow="0" w:lastRow="0" w:firstColumn="0" w:lastColumn="0" w:noHBand="0" w:noVBand="0"/>
      </w:tblPr>
      <w:tblGrid>
        <w:gridCol w:w="1714"/>
        <w:gridCol w:w="4545"/>
        <w:gridCol w:w="1329"/>
        <w:gridCol w:w="1080"/>
        <w:gridCol w:w="1307"/>
      </w:tblGrid>
      <w:tr w:rsidR="00AE1841" w:rsidRPr="00163742" w14:paraId="2CCD9BB9" w14:textId="77777777" w:rsidTr="00D17C97">
        <w:trPr>
          <w:cantSplit/>
          <w:tblCellSpacing w:w="22" w:type="dxa"/>
        </w:trPr>
        <w:tc>
          <w:tcPr>
            <w:tcW w:w="826" w:type="pct"/>
            <w:tcBorders>
              <w:top w:val="outset" w:sz="6" w:space="0" w:color="auto"/>
              <w:left w:val="outset" w:sz="6" w:space="0" w:color="auto"/>
              <w:bottom w:val="outset" w:sz="6" w:space="0" w:color="auto"/>
              <w:right w:val="outset" w:sz="6" w:space="0" w:color="auto"/>
            </w:tcBorders>
            <w:shd w:val="clear" w:color="auto" w:fill="E6E6E6"/>
            <w:tcMar>
              <w:top w:w="0" w:type="dxa"/>
              <w:left w:w="108" w:type="dxa"/>
              <w:bottom w:w="0" w:type="dxa"/>
              <w:right w:w="108" w:type="dxa"/>
            </w:tcMar>
          </w:tcPr>
          <w:p w14:paraId="02F8E991" w14:textId="77777777" w:rsidR="00AE1841" w:rsidRPr="00163742" w:rsidRDefault="00AE1841" w:rsidP="00D17C97">
            <w:pPr>
              <w:pStyle w:val="TAH"/>
              <w:rPr>
                <w:sz w:val="24"/>
                <w:szCs w:val="24"/>
              </w:rPr>
            </w:pPr>
            <w:r w:rsidRPr="00163742">
              <w:t>Parameter Name</w:t>
            </w:r>
          </w:p>
        </w:tc>
        <w:tc>
          <w:tcPr>
            <w:tcW w:w="2256" w:type="pct"/>
            <w:tcBorders>
              <w:top w:val="outset" w:sz="6" w:space="0" w:color="auto"/>
              <w:left w:val="outset" w:sz="6" w:space="0" w:color="auto"/>
              <w:bottom w:val="outset" w:sz="6" w:space="0" w:color="auto"/>
              <w:right w:val="outset" w:sz="6" w:space="0" w:color="auto"/>
            </w:tcBorders>
            <w:shd w:val="clear" w:color="auto" w:fill="E6E6E6"/>
            <w:tcMar>
              <w:top w:w="0" w:type="dxa"/>
              <w:left w:w="108" w:type="dxa"/>
              <w:bottom w:w="0" w:type="dxa"/>
              <w:right w:w="108" w:type="dxa"/>
            </w:tcMar>
          </w:tcPr>
          <w:p w14:paraId="222522BD" w14:textId="77777777" w:rsidR="00AE1841" w:rsidRPr="00163742" w:rsidRDefault="00AE1841" w:rsidP="00D17C97">
            <w:pPr>
              <w:pStyle w:val="TAH"/>
              <w:rPr>
                <w:sz w:val="24"/>
                <w:szCs w:val="24"/>
              </w:rPr>
            </w:pPr>
            <w:r w:rsidRPr="00163742">
              <w:t>Description</w:t>
            </w:r>
          </w:p>
        </w:tc>
        <w:tc>
          <w:tcPr>
            <w:tcW w:w="644" w:type="pct"/>
            <w:tcBorders>
              <w:top w:val="outset" w:sz="6" w:space="0" w:color="auto"/>
              <w:left w:val="outset" w:sz="6" w:space="0" w:color="auto"/>
              <w:bottom w:val="outset" w:sz="6" w:space="0" w:color="auto"/>
              <w:right w:val="outset" w:sz="6" w:space="0" w:color="auto"/>
            </w:tcBorders>
            <w:shd w:val="clear" w:color="auto" w:fill="E6E6E6"/>
            <w:tcMar>
              <w:top w:w="0" w:type="dxa"/>
              <w:left w:w="108" w:type="dxa"/>
              <w:bottom w:w="0" w:type="dxa"/>
              <w:right w:w="108" w:type="dxa"/>
            </w:tcMar>
          </w:tcPr>
          <w:p w14:paraId="05B275F2" w14:textId="77777777" w:rsidR="00AE1841" w:rsidRPr="00163742" w:rsidRDefault="00AE1841" w:rsidP="00D17C97">
            <w:pPr>
              <w:pStyle w:val="TAH"/>
              <w:rPr>
                <w:sz w:val="24"/>
                <w:szCs w:val="24"/>
              </w:rPr>
            </w:pPr>
            <w:r w:rsidRPr="00163742">
              <w:t>Valid Values</w:t>
            </w:r>
          </w:p>
        </w:tc>
        <w:tc>
          <w:tcPr>
            <w:tcW w:w="519" w:type="pct"/>
            <w:tcBorders>
              <w:top w:val="outset" w:sz="6" w:space="0" w:color="auto"/>
              <w:left w:val="outset" w:sz="6" w:space="0" w:color="auto"/>
              <w:bottom w:val="outset" w:sz="6" w:space="0" w:color="auto"/>
              <w:right w:val="outset" w:sz="6" w:space="0" w:color="auto"/>
            </w:tcBorders>
            <w:shd w:val="clear" w:color="auto" w:fill="E6E6E6"/>
            <w:tcMar>
              <w:top w:w="0" w:type="dxa"/>
              <w:left w:w="108" w:type="dxa"/>
              <w:bottom w:w="0" w:type="dxa"/>
              <w:right w:w="108" w:type="dxa"/>
            </w:tcMar>
          </w:tcPr>
          <w:p w14:paraId="2A6381C2" w14:textId="77777777" w:rsidR="00AE1841" w:rsidRPr="00163742" w:rsidRDefault="00AE1841" w:rsidP="00D17C97">
            <w:pPr>
              <w:pStyle w:val="TAH"/>
              <w:rPr>
                <w:sz w:val="24"/>
                <w:szCs w:val="24"/>
              </w:rPr>
            </w:pPr>
            <w:r w:rsidRPr="00163742">
              <w:t>TDD/FDD</w:t>
            </w:r>
          </w:p>
        </w:tc>
        <w:tc>
          <w:tcPr>
            <w:tcW w:w="622" w:type="pct"/>
            <w:tcBorders>
              <w:top w:val="outset" w:sz="6" w:space="0" w:color="auto"/>
              <w:left w:val="outset" w:sz="6" w:space="0" w:color="auto"/>
              <w:bottom w:val="outset" w:sz="6" w:space="0" w:color="auto"/>
              <w:right w:val="outset" w:sz="6" w:space="0" w:color="auto"/>
            </w:tcBorders>
            <w:shd w:val="clear" w:color="auto" w:fill="E6E6E6"/>
            <w:tcMar>
              <w:top w:w="0" w:type="dxa"/>
              <w:left w:w="108" w:type="dxa"/>
              <w:bottom w:w="0" w:type="dxa"/>
              <w:right w:w="108" w:type="dxa"/>
            </w:tcMar>
          </w:tcPr>
          <w:p w14:paraId="4675B5D6" w14:textId="77777777" w:rsidR="00AE1841" w:rsidRPr="00163742" w:rsidRDefault="00AE1841" w:rsidP="00D17C97">
            <w:pPr>
              <w:pStyle w:val="TAH"/>
              <w:rPr>
                <w:sz w:val="24"/>
                <w:szCs w:val="24"/>
              </w:rPr>
            </w:pPr>
            <w:r w:rsidRPr="00163742">
              <w:t>Applicable to HNB</w:t>
            </w:r>
          </w:p>
        </w:tc>
      </w:tr>
      <w:tr w:rsidR="00AE1841" w:rsidRPr="00163742" w14:paraId="604E101E" w14:textId="77777777" w:rsidTr="00D17C97">
        <w:trPr>
          <w:cantSplit/>
          <w:tblCellSpacing w:w="22" w:type="dxa"/>
        </w:trPr>
        <w:tc>
          <w:tcPr>
            <w:tcW w:w="82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66DBDEE6" w14:textId="77777777" w:rsidR="00AE1841" w:rsidRPr="00163742" w:rsidRDefault="00AE1841" w:rsidP="00D17C97">
            <w:pPr>
              <w:pStyle w:val="TAL"/>
              <w:rPr>
                <w:sz w:val="24"/>
                <w:szCs w:val="24"/>
              </w:rPr>
            </w:pPr>
            <w:r w:rsidRPr="00163742">
              <w:t>CarrierARFCNDL</w:t>
            </w:r>
          </w:p>
        </w:tc>
        <w:tc>
          <w:tcPr>
            <w:tcW w:w="225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1C02FD77" w14:textId="77777777" w:rsidR="00AE1841" w:rsidRPr="00163742" w:rsidRDefault="00AE1841" w:rsidP="00D17C97">
            <w:pPr>
              <w:pStyle w:val="TAL"/>
              <w:rPr>
                <w:sz w:val="24"/>
                <w:szCs w:val="24"/>
              </w:rPr>
            </w:pPr>
            <w:r w:rsidRPr="00163742">
              <w:t>Lower bound of the EUTRA ARFCN in the DL direction that HeNB is requested to measure. Unit in MHz.</w:t>
            </w:r>
          </w:p>
        </w:tc>
        <w:tc>
          <w:tcPr>
            <w:tcW w:w="644"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39C284E3" w14:textId="77777777" w:rsidR="00AE1841" w:rsidRPr="00163742" w:rsidRDefault="00AE1841" w:rsidP="00D17C97">
            <w:pPr>
              <w:pStyle w:val="TAL"/>
              <w:rPr>
                <w:sz w:val="24"/>
                <w:szCs w:val="24"/>
              </w:rPr>
            </w:pPr>
            <w:r w:rsidRPr="00163742">
              <w:t>INTEGER (0..65535)</w:t>
            </w:r>
          </w:p>
        </w:tc>
        <w:tc>
          <w:tcPr>
            <w:tcW w:w="519"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7670DD51" w14:textId="77777777" w:rsidR="00AE1841" w:rsidRPr="00163742" w:rsidRDefault="00AE1841" w:rsidP="00D17C97">
            <w:pPr>
              <w:pStyle w:val="TAL"/>
              <w:rPr>
                <w:sz w:val="24"/>
                <w:szCs w:val="24"/>
              </w:rPr>
            </w:pPr>
            <w:r w:rsidRPr="00163742">
              <w:t>TDD/FDD</w:t>
            </w:r>
          </w:p>
        </w:tc>
        <w:tc>
          <w:tcPr>
            <w:tcW w:w="622"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62E758FF" w14:textId="77777777" w:rsidR="00AE1841" w:rsidRPr="00163742" w:rsidRDefault="00AE1841" w:rsidP="00D17C97">
            <w:pPr>
              <w:pStyle w:val="TAL"/>
              <w:rPr>
                <w:sz w:val="24"/>
                <w:szCs w:val="24"/>
              </w:rPr>
            </w:pPr>
            <w:r w:rsidRPr="00163742">
              <w:t>No</w:t>
            </w:r>
          </w:p>
        </w:tc>
      </w:tr>
      <w:tr w:rsidR="00AE1841" w:rsidRPr="00163742" w14:paraId="23FB8BEB" w14:textId="77777777" w:rsidTr="00D17C97">
        <w:trPr>
          <w:cantSplit/>
          <w:tblCellSpacing w:w="22" w:type="dxa"/>
        </w:trPr>
        <w:tc>
          <w:tcPr>
            <w:tcW w:w="82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2DCD34CD" w14:textId="77777777" w:rsidR="00AE1841" w:rsidRPr="00163742" w:rsidRDefault="00AE1841" w:rsidP="00D17C97">
            <w:pPr>
              <w:pStyle w:val="TAL"/>
              <w:rPr>
                <w:sz w:val="24"/>
                <w:szCs w:val="24"/>
              </w:rPr>
            </w:pPr>
            <w:r w:rsidRPr="00163742">
              <w:t>CarrierChWidth</w:t>
            </w:r>
          </w:p>
        </w:tc>
        <w:tc>
          <w:tcPr>
            <w:tcW w:w="225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346F7783" w14:textId="77777777" w:rsidR="00AE1841" w:rsidRPr="00163742" w:rsidRDefault="00AE1841" w:rsidP="00D17C97">
            <w:pPr>
              <w:pStyle w:val="TAL"/>
              <w:rPr>
                <w:sz w:val="24"/>
                <w:szCs w:val="24"/>
              </w:rPr>
            </w:pPr>
            <w:r w:rsidRPr="00163742">
              <w:t>Number of ARFCNs in downlink direction starting from CarrierARFCNDL that HeNB is requested to measure. The range bounded by CarrierARFCNDL as the lower bound  and (CarrierARFCNDL + CarrierChWidth) as the upper bound expresses the total carrier frequency range to be measured.</w:t>
            </w:r>
          </w:p>
        </w:tc>
        <w:tc>
          <w:tcPr>
            <w:tcW w:w="644"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3348AAAB" w14:textId="77777777" w:rsidR="00AE1841" w:rsidRPr="00163742" w:rsidRDefault="00AE1841" w:rsidP="00D17C97">
            <w:pPr>
              <w:pStyle w:val="TAL"/>
              <w:rPr>
                <w:sz w:val="24"/>
                <w:szCs w:val="24"/>
              </w:rPr>
            </w:pPr>
            <w:r w:rsidRPr="00163742">
              <w:t>INTEGER (0..750)</w:t>
            </w:r>
          </w:p>
        </w:tc>
        <w:tc>
          <w:tcPr>
            <w:tcW w:w="519"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05C81FF1" w14:textId="77777777" w:rsidR="00AE1841" w:rsidRPr="00163742" w:rsidRDefault="00AE1841" w:rsidP="00D17C97">
            <w:pPr>
              <w:pStyle w:val="TAL"/>
              <w:rPr>
                <w:sz w:val="24"/>
                <w:szCs w:val="24"/>
              </w:rPr>
            </w:pPr>
            <w:r w:rsidRPr="00163742">
              <w:t>TDD/FDD</w:t>
            </w:r>
          </w:p>
        </w:tc>
        <w:tc>
          <w:tcPr>
            <w:tcW w:w="622"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697E0E68" w14:textId="77777777" w:rsidR="00AE1841" w:rsidRPr="00163742" w:rsidRDefault="00AE1841" w:rsidP="00D17C97">
            <w:pPr>
              <w:pStyle w:val="TAL"/>
              <w:rPr>
                <w:sz w:val="24"/>
                <w:szCs w:val="24"/>
              </w:rPr>
            </w:pPr>
            <w:r w:rsidRPr="00163742">
              <w:t>No</w:t>
            </w:r>
          </w:p>
        </w:tc>
      </w:tr>
      <w:tr w:rsidR="00AE1841" w:rsidRPr="00163742" w14:paraId="0E5E51C0" w14:textId="77777777" w:rsidTr="00D17C97">
        <w:trPr>
          <w:cantSplit/>
          <w:tblCellSpacing w:w="22" w:type="dxa"/>
        </w:trPr>
        <w:tc>
          <w:tcPr>
            <w:tcW w:w="82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04336B93" w14:textId="77777777" w:rsidR="00AE1841" w:rsidRPr="00163742" w:rsidRDefault="00AE1841" w:rsidP="00D17C97">
            <w:pPr>
              <w:pStyle w:val="TAL"/>
              <w:rPr>
                <w:sz w:val="24"/>
                <w:szCs w:val="24"/>
              </w:rPr>
            </w:pPr>
            <w:r w:rsidRPr="00163742">
              <w:t>CarrierRSSI</w:t>
            </w:r>
          </w:p>
        </w:tc>
        <w:tc>
          <w:tcPr>
            <w:tcW w:w="2256"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43B29888" w14:textId="77777777" w:rsidR="00AE1841" w:rsidRPr="00163742" w:rsidRDefault="00AE1841" w:rsidP="00D17C97">
            <w:pPr>
              <w:pStyle w:val="TAL"/>
              <w:rPr>
                <w:sz w:val="24"/>
                <w:szCs w:val="24"/>
              </w:rPr>
            </w:pPr>
            <w:r w:rsidRPr="00163742">
              <w:t>Received Signal Strength Indicator (RSSI) over the carrier frequency range from CarrierARFCNDL as the lower bound  and (CarrierARFCNDL + CarrierChWidth) as the upper bound.</w:t>
            </w:r>
          </w:p>
        </w:tc>
        <w:tc>
          <w:tcPr>
            <w:tcW w:w="644"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359260BD" w14:textId="77777777" w:rsidR="00AE1841" w:rsidRPr="00163742" w:rsidRDefault="00AE1841" w:rsidP="00D17C97">
            <w:pPr>
              <w:pStyle w:val="TAL"/>
              <w:rPr>
                <w:sz w:val="24"/>
                <w:szCs w:val="24"/>
              </w:rPr>
            </w:pPr>
            <w:r w:rsidRPr="00163742">
              <w:t xml:space="preserve">INTEGER </w:t>
            </w:r>
            <w:r w:rsidRPr="00163742">
              <w:rPr>
                <w:rFonts w:cs="Arial"/>
                <w:lang w:val="en-US" w:eastAsia="zh-CN"/>
              </w:rPr>
              <w:t>(-100dBm .. -25dBm)</w:t>
            </w:r>
          </w:p>
        </w:tc>
        <w:tc>
          <w:tcPr>
            <w:tcW w:w="519"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4B960980" w14:textId="77777777" w:rsidR="00AE1841" w:rsidRPr="00163742" w:rsidRDefault="00AE1841" w:rsidP="00D17C97">
            <w:pPr>
              <w:pStyle w:val="TAL"/>
              <w:rPr>
                <w:sz w:val="24"/>
                <w:szCs w:val="24"/>
              </w:rPr>
            </w:pPr>
            <w:r w:rsidRPr="00163742">
              <w:t>TDD/FDD</w:t>
            </w:r>
          </w:p>
        </w:tc>
        <w:tc>
          <w:tcPr>
            <w:tcW w:w="622" w:type="pc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14:paraId="55F76158" w14:textId="77777777" w:rsidR="00AE1841" w:rsidRPr="00163742" w:rsidRDefault="00AE1841" w:rsidP="00D17C97">
            <w:pPr>
              <w:pStyle w:val="TAL"/>
              <w:rPr>
                <w:sz w:val="24"/>
                <w:szCs w:val="24"/>
              </w:rPr>
            </w:pPr>
            <w:r w:rsidRPr="00163742">
              <w:t>No</w:t>
            </w:r>
          </w:p>
        </w:tc>
      </w:tr>
    </w:tbl>
    <w:p w14:paraId="5372F1FD" w14:textId="77777777" w:rsidR="00AE1841" w:rsidRDefault="00AE1841">
      <w:pPr>
        <w:pStyle w:val="FP"/>
      </w:pPr>
    </w:p>
    <w:p w14:paraId="7BBA5C6F" w14:textId="77777777" w:rsidR="00A62D3E" w:rsidRDefault="00A62D3E">
      <w:pPr>
        <w:pStyle w:val="Heading3"/>
      </w:pPr>
      <w:bookmarkStart w:id="87" w:name="_Toc406675328"/>
      <w:r>
        <w:t>6.1.17</w:t>
      </w:r>
      <w:r>
        <w:tab/>
        <w:t>Security Parameters</w:t>
      </w:r>
      <w:bookmarkEnd w:id="87"/>
    </w:p>
    <w:p w14:paraId="3779133F" w14:textId="77777777" w:rsidR="00A62D3E" w:rsidRDefault="00A62D3E">
      <w:pPr>
        <w:pStyle w:val="Heading4"/>
      </w:pPr>
      <w:bookmarkStart w:id="88" w:name="_Toc406675329"/>
      <w:r>
        <w:t>6.1.17.1</w:t>
      </w:r>
      <w:r>
        <w:tab/>
        <w:t>Air interface ciphering and integrity protection algorithms</w:t>
      </w:r>
      <w:bookmarkEnd w:id="88"/>
    </w:p>
    <w:p w14:paraId="3AE43AB8" w14:textId="77777777" w:rsidR="00A62D3E" w:rsidRDefault="00A62D3E">
      <w:pPr>
        <w:keepNext/>
        <w:keepLines/>
      </w:pPr>
      <w:r>
        <w:t>Parameters should be added for selection of the air interface ciphering and integrity protection algorithms, these are defined as configurable in 33.401</w:t>
      </w:r>
      <w:r w:rsidR="00042B7C">
        <w:t xml:space="preserve"> [38].</w:t>
      </w:r>
    </w:p>
    <w:p w14:paraId="60AD6EB9"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7059B682" w14:textId="77777777" w:rsidTr="0036130D">
        <w:trPr>
          <w:cantSplit/>
          <w:tblHeader/>
        </w:trPr>
        <w:tc>
          <w:tcPr>
            <w:tcW w:w="2107" w:type="dxa"/>
          </w:tcPr>
          <w:p w14:paraId="787D8CCA" w14:textId="77777777" w:rsidR="00A62D3E" w:rsidRDefault="00A62D3E">
            <w:pPr>
              <w:pStyle w:val="TAH"/>
            </w:pPr>
            <w:r>
              <w:t>Parameter Name</w:t>
            </w:r>
          </w:p>
        </w:tc>
        <w:tc>
          <w:tcPr>
            <w:tcW w:w="3530" w:type="dxa"/>
          </w:tcPr>
          <w:p w14:paraId="038F1C92" w14:textId="77777777" w:rsidR="00A62D3E" w:rsidRDefault="00A62D3E">
            <w:pPr>
              <w:pStyle w:val="TAH"/>
            </w:pPr>
            <w:r>
              <w:t>Description</w:t>
            </w:r>
          </w:p>
        </w:tc>
        <w:tc>
          <w:tcPr>
            <w:tcW w:w="1701" w:type="dxa"/>
          </w:tcPr>
          <w:p w14:paraId="2447B1D5" w14:textId="77777777" w:rsidR="00A62D3E" w:rsidRDefault="00A62D3E">
            <w:pPr>
              <w:pStyle w:val="TAH"/>
            </w:pPr>
            <w:r>
              <w:t>Valid Values</w:t>
            </w:r>
          </w:p>
        </w:tc>
        <w:tc>
          <w:tcPr>
            <w:tcW w:w="1275" w:type="dxa"/>
          </w:tcPr>
          <w:p w14:paraId="6D7DF2F8" w14:textId="77777777" w:rsidR="00A62D3E" w:rsidRDefault="00A62D3E">
            <w:pPr>
              <w:pStyle w:val="TAH"/>
            </w:pPr>
            <w:r>
              <w:t>TDD/FDD</w:t>
            </w:r>
          </w:p>
        </w:tc>
        <w:tc>
          <w:tcPr>
            <w:tcW w:w="1276" w:type="dxa"/>
          </w:tcPr>
          <w:p w14:paraId="13DF15F3" w14:textId="77777777" w:rsidR="00A62D3E" w:rsidRDefault="00A62D3E">
            <w:pPr>
              <w:pStyle w:val="TAH"/>
            </w:pPr>
            <w:r>
              <w:t>Applicable to HNB</w:t>
            </w:r>
          </w:p>
        </w:tc>
      </w:tr>
      <w:tr w:rsidR="00A62D3E" w14:paraId="6A676E2E" w14:textId="77777777" w:rsidTr="0036130D">
        <w:trPr>
          <w:cantSplit/>
        </w:trPr>
        <w:tc>
          <w:tcPr>
            <w:tcW w:w="2107" w:type="dxa"/>
          </w:tcPr>
          <w:p w14:paraId="3CBB9203" w14:textId="77777777" w:rsidR="00A62D3E" w:rsidRDefault="00A62D3E">
            <w:pPr>
              <w:pStyle w:val="TAL"/>
            </w:pPr>
            <w:r>
              <w:t>allowedCipheringAlgorithmList</w:t>
            </w:r>
          </w:p>
        </w:tc>
        <w:tc>
          <w:tcPr>
            <w:tcW w:w="3530" w:type="dxa"/>
          </w:tcPr>
          <w:p w14:paraId="02DD4F71" w14:textId="77777777" w:rsidR="00A62D3E" w:rsidRDefault="00A62D3E">
            <w:pPr>
              <w:pStyle w:val="TAL"/>
            </w:pPr>
            <w:r>
              <w:t>An ordered list of the ciphering algorithm(s) allowed to be used for RRC and UP confidentiality protection, where the most preferred algorithm is listed first. Ref: 33.401</w:t>
            </w:r>
          </w:p>
        </w:tc>
        <w:tc>
          <w:tcPr>
            <w:tcW w:w="1701" w:type="dxa"/>
          </w:tcPr>
          <w:p w14:paraId="7F3D4710" w14:textId="77777777" w:rsidR="00A62D3E" w:rsidRDefault="00A62D3E">
            <w:pPr>
              <w:pStyle w:val="TAL"/>
            </w:pPr>
            <w:r>
              <w:t>Valid values are eea0, 128-eea1 and 128-eea2</w:t>
            </w:r>
          </w:p>
          <w:p w14:paraId="6CDC26AD" w14:textId="77777777" w:rsidR="00A62D3E" w:rsidRDefault="00A62D3E">
            <w:pPr>
              <w:pStyle w:val="TAL"/>
            </w:pPr>
            <w:r>
              <w:t xml:space="preserve">This parameter is </w:t>
            </w:r>
            <w:r w:rsidR="009E27F6">
              <w:t>writeable</w:t>
            </w:r>
            <w:r>
              <w:t>.</w:t>
            </w:r>
          </w:p>
          <w:p w14:paraId="54C4A0F9" w14:textId="77777777" w:rsidR="00A62D3E" w:rsidRDefault="00A62D3E">
            <w:pPr>
              <w:pStyle w:val="TAL"/>
            </w:pPr>
          </w:p>
        </w:tc>
        <w:tc>
          <w:tcPr>
            <w:tcW w:w="1275" w:type="dxa"/>
          </w:tcPr>
          <w:p w14:paraId="1660607A" w14:textId="77777777" w:rsidR="00A62D3E" w:rsidRDefault="00A62D3E">
            <w:pPr>
              <w:pStyle w:val="TAL"/>
            </w:pPr>
            <w:r w:rsidRPr="0036130D">
              <w:rPr>
                <w:color w:val="000000"/>
              </w:rPr>
              <w:t>Yes</w:t>
            </w:r>
          </w:p>
        </w:tc>
        <w:tc>
          <w:tcPr>
            <w:tcW w:w="1276" w:type="dxa"/>
          </w:tcPr>
          <w:p w14:paraId="0A61F101" w14:textId="77777777" w:rsidR="00A62D3E" w:rsidRDefault="00A62D3E">
            <w:pPr>
              <w:pStyle w:val="TAL"/>
            </w:pPr>
            <w:r>
              <w:t>No</w:t>
            </w:r>
          </w:p>
        </w:tc>
      </w:tr>
      <w:tr w:rsidR="00A62D3E" w14:paraId="13A82883" w14:textId="77777777" w:rsidTr="0036130D">
        <w:trPr>
          <w:cantSplit/>
        </w:trPr>
        <w:tc>
          <w:tcPr>
            <w:tcW w:w="2107" w:type="dxa"/>
          </w:tcPr>
          <w:p w14:paraId="1CFACB1B" w14:textId="77777777" w:rsidR="00A62D3E" w:rsidRDefault="00A62D3E">
            <w:pPr>
              <w:pStyle w:val="TAL"/>
            </w:pPr>
            <w:r>
              <w:t>allowedIntegrityProtectionAlgorithmList</w:t>
            </w:r>
          </w:p>
        </w:tc>
        <w:tc>
          <w:tcPr>
            <w:tcW w:w="3530" w:type="dxa"/>
          </w:tcPr>
          <w:p w14:paraId="5C4E8FF7" w14:textId="77777777" w:rsidR="00A62D3E" w:rsidRDefault="00A62D3E">
            <w:pPr>
              <w:pStyle w:val="TAL"/>
            </w:pPr>
            <w:r>
              <w:t>An ordered list of the integrity protection algorithm(s) allowed to be used for RRC, where the most preferred algorithm is listed first. Ref 33.401</w:t>
            </w:r>
          </w:p>
        </w:tc>
        <w:tc>
          <w:tcPr>
            <w:tcW w:w="1701" w:type="dxa"/>
          </w:tcPr>
          <w:p w14:paraId="4CF5E9AC" w14:textId="77777777" w:rsidR="00A62D3E" w:rsidRDefault="00A62D3E">
            <w:pPr>
              <w:pStyle w:val="TAL"/>
            </w:pPr>
            <w:r>
              <w:t>Valid values are 128-eia1 and 128-eia2.</w:t>
            </w:r>
          </w:p>
          <w:p w14:paraId="11123764" w14:textId="77777777" w:rsidR="00A62D3E" w:rsidRDefault="00A62D3E">
            <w:pPr>
              <w:pStyle w:val="TAL"/>
            </w:pPr>
            <w:r>
              <w:t xml:space="preserve">This parameter is </w:t>
            </w:r>
            <w:r w:rsidR="009E27F6">
              <w:t>writeable</w:t>
            </w:r>
          </w:p>
        </w:tc>
        <w:tc>
          <w:tcPr>
            <w:tcW w:w="1275" w:type="dxa"/>
          </w:tcPr>
          <w:p w14:paraId="02E3AAE2" w14:textId="77777777" w:rsidR="00A62D3E" w:rsidRDefault="00A62D3E">
            <w:pPr>
              <w:pStyle w:val="TAL"/>
            </w:pPr>
            <w:r w:rsidRPr="0036130D">
              <w:rPr>
                <w:color w:val="000000"/>
              </w:rPr>
              <w:t>Yes</w:t>
            </w:r>
          </w:p>
        </w:tc>
        <w:tc>
          <w:tcPr>
            <w:tcW w:w="1276" w:type="dxa"/>
          </w:tcPr>
          <w:p w14:paraId="731F5260" w14:textId="77777777" w:rsidR="00A62D3E" w:rsidRDefault="00A62D3E">
            <w:pPr>
              <w:pStyle w:val="TAL"/>
            </w:pPr>
            <w:r>
              <w:t>No</w:t>
            </w:r>
          </w:p>
        </w:tc>
      </w:tr>
    </w:tbl>
    <w:p w14:paraId="3526E8E8" w14:textId="77777777" w:rsidR="00A62D3E" w:rsidRDefault="00A62D3E">
      <w:pPr>
        <w:pStyle w:val="FP"/>
      </w:pPr>
    </w:p>
    <w:p w14:paraId="30C1D26A" w14:textId="77777777" w:rsidR="00A62D3E" w:rsidRDefault="00A62D3E">
      <w:pPr>
        <w:pStyle w:val="Heading3"/>
      </w:pPr>
      <w:bookmarkStart w:id="89" w:name="_Toc406675330"/>
      <w:r>
        <w:lastRenderedPageBreak/>
        <w:t>6.1.18</w:t>
      </w:r>
      <w:r>
        <w:tab/>
        <w:t>Location management parameters</w:t>
      </w:r>
      <w:bookmarkEnd w:id="89"/>
    </w:p>
    <w:p w14:paraId="16B206F3" w14:textId="77777777" w:rsidR="00A62D3E" w:rsidRDefault="00A62D3E">
      <w:pPr>
        <w:keepNext/>
        <w:keepLines/>
      </w:pPr>
      <w:r>
        <w:t>Table below shows parameters specific to location management</w:t>
      </w:r>
    </w:p>
    <w:p w14:paraId="46C154F8"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A62D3E" w:rsidRPr="0036130D" w14:paraId="2AEE8D87" w14:textId="77777777" w:rsidTr="0036130D">
        <w:trPr>
          <w:cantSplit/>
          <w:tblHeader/>
        </w:trPr>
        <w:tc>
          <w:tcPr>
            <w:tcW w:w="2107" w:type="dxa"/>
          </w:tcPr>
          <w:p w14:paraId="01E58CE2" w14:textId="77777777" w:rsidR="00A62D3E" w:rsidRDefault="00A62D3E">
            <w:pPr>
              <w:pStyle w:val="TAH"/>
            </w:pPr>
            <w:r>
              <w:t>Parameter Name</w:t>
            </w:r>
          </w:p>
        </w:tc>
        <w:tc>
          <w:tcPr>
            <w:tcW w:w="3530" w:type="dxa"/>
          </w:tcPr>
          <w:p w14:paraId="5E5A64F6" w14:textId="77777777" w:rsidR="00A62D3E" w:rsidRDefault="00A62D3E">
            <w:pPr>
              <w:pStyle w:val="TAH"/>
            </w:pPr>
            <w:r>
              <w:t>Description</w:t>
            </w:r>
          </w:p>
        </w:tc>
        <w:tc>
          <w:tcPr>
            <w:tcW w:w="1701" w:type="dxa"/>
          </w:tcPr>
          <w:p w14:paraId="4CE00750" w14:textId="77777777" w:rsidR="00A62D3E" w:rsidRDefault="00A62D3E">
            <w:pPr>
              <w:pStyle w:val="TAH"/>
            </w:pPr>
            <w:r>
              <w:t>Valid Values</w:t>
            </w:r>
          </w:p>
        </w:tc>
        <w:tc>
          <w:tcPr>
            <w:tcW w:w="1275" w:type="dxa"/>
          </w:tcPr>
          <w:p w14:paraId="49855FA7" w14:textId="77777777" w:rsidR="00A62D3E" w:rsidRDefault="00A62D3E">
            <w:pPr>
              <w:pStyle w:val="TAH"/>
            </w:pPr>
            <w:r>
              <w:t>TDD/FDD</w:t>
            </w:r>
          </w:p>
        </w:tc>
        <w:tc>
          <w:tcPr>
            <w:tcW w:w="1276" w:type="dxa"/>
          </w:tcPr>
          <w:p w14:paraId="1CB37079" w14:textId="77777777" w:rsidR="00A62D3E" w:rsidRDefault="00A62D3E">
            <w:pPr>
              <w:pStyle w:val="TAH"/>
            </w:pPr>
            <w:r>
              <w:t>Applicable to HNB</w:t>
            </w:r>
          </w:p>
        </w:tc>
      </w:tr>
      <w:tr w:rsidR="00A62D3E" w14:paraId="7DB1EF06" w14:textId="77777777" w:rsidTr="0036130D">
        <w:trPr>
          <w:cantSplit/>
        </w:trPr>
        <w:tc>
          <w:tcPr>
            <w:tcW w:w="2107" w:type="dxa"/>
          </w:tcPr>
          <w:p w14:paraId="1CB83708" w14:textId="77777777" w:rsidR="00A62D3E" w:rsidRDefault="00A62D3E">
            <w:pPr>
              <w:pStyle w:val="TAL"/>
            </w:pPr>
            <w:r>
              <w:t>eSLMCIdentityList</w:t>
            </w:r>
          </w:p>
        </w:tc>
        <w:tc>
          <w:tcPr>
            <w:tcW w:w="3530" w:type="dxa"/>
          </w:tcPr>
          <w:p w14:paraId="6223F037" w14:textId="77777777" w:rsidR="00A62D3E" w:rsidRDefault="00A62D3E">
            <w:pPr>
              <w:pStyle w:val="TAL"/>
            </w:pPr>
            <w:r>
              <w:t>Defines a list of fully routable identities of the Enhanced Serving Mobile Location Centre (e-SMLC). Each identity consist of</w:t>
            </w:r>
          </w:p>
          <w:p w14:paraId="17C364AB" w14:textId="77777777" w:rsidR="00A62D3E" w:rsidRDefault="00A62D3E">
            <w:pPr>
              <w:pStyle w:val="TAL"/>
            </w:pPr>
            <w:r>
              <w:t xml:space="preserve"> - a globally unique identity of the MME (GUMMEI, specified in 36.413 section 9.2.3.9) that is associated with the e-SLMC and </w:t>
            </w:r>
          </w:p>
          <w:p w14:paraId="3DF9C32C" w14:textId="77777777" w:rsidR="00A62D3E" w:rsidRDefault="00A62D3E">
            <w:pPr>
              <w:pStyle w:val="TAL"/>
            </w:pPr>
            <w:r>
              <w:t>- e-SLMC identity (e-SLMC Identity, specified in 29.171 section 7.4.19)</w:t>
            </w:r>
          </w:p>
        </w:tc>
        <w:tc>
          <w:tcPr>
            <w:tcW w:w="1701" w:type="dxa"/>
          </w:tcPr>
          <w:p w14:paraId="31C13AAA" w14:textId="77777777" w:rsidR="00A62D3E" w:rsidRPr="0036130D" w:rsidRDefault="00A62D3E">
            <w:pPr>
              <w:pStyle w:val="TAL"/>
              <w:rPr>
                <w:rFonts w:eastAsia="Times" w:cs="Helvetica"/>
                <w:szCs w:val="22"/>
              </w:rPr>
            </w:pPr>
            <w:r w:rsidRPr="0036130D">
              <w:rPr>
                <w:rFonts w:eastAsia="Times" w:cs="Helvetica"/>
                <w:szCs w:val="22"/>
              </w:rPr>
              <w:t>String</w:t>
            </w:r>
          </w:p>
          <w:p w14:paraId="5CF450C4" w14:textId="77777777" w:rsidR="00A62D3E" w:rsidRPr="0036130D" w:rsidRDefault="00A62D3E">
            <w:pPr>
              <w:pStyle w:val="TAL"/>
              <w:rPr>
                <w:rFonts w:eastAsia="Times" w:cs="Helvetica"/>
                <w:szCs w:val="22"/>
              </w:rPr>
            </w:pPr>
          </w:p>
          <w:p w14:paraId="23CB5435" w14:textId="77777777" w:rsidR="00A62D3E" w:rsidRPr="0036130D" w:rsidRDefault="00A62D3E">
            <w:pPr>
              <w:pStyle w:val="TAL"/>
              <w:rPr>
                <w:rFonts w:eastAsia="Times" w:cs="Helvetica"/>
                <w:szCs w:val="22"/>
              </w:rPr>
            </w:pPr>
            <w:r w:rsidRPr="0036130D">
              <w:rPr>
                <w:rFonts w:eastAsia="Times" w:cs="Helvetica"/>
                <w:szCs w:val="22"/>
              </w:rPr>
              <w:t>This parameter is settable by operator.</w:t>
            </w:r>
          </w:p>
        </w:tc>
        <w:tc>
          <w:tcPr>
            <w:tcW w:w="1275" w:type="dxa"/>
          </w:tcPr>
          <w:p w14:paraId="4A6A4966" w14:textId="77777777" w:rsidR="00A62D3E" w:rsidRDefault="00A62D3E">
            <w:pPr>
              <w:pStyle w:val="TAL"/>
            </w:pPr>
            <w:r>
              <w:t>TDD/FDD</w:t>
            </w:r>
          </w:p>
        </w:tc>
        <w:tc>
          <w:tcPr>
            <w:tcW w:w="1276" w:type="dxa"/>
          </w:tcPr>
          <w:p w14:paraId="6A8EA738" w14:textId="77777777" w:rsidR="00A62D3E" w:rsidRDefault="00A62D3E">
            <w:pPr>
              <w:pStyle w:val="TAL"/>
            </w:pPr>
            <w:r>
              <w:t>Yes</w:t>
            </w:r>
          </w:p>
        </w:tc>
      </w:tr>
      <w:tr w:rsidR="00A62D3E" w14:paraId="46531737" w14:textId="77777777" w:rsidTr="0036130D">
        <w:trPr>
          <w:cantSplit/>
        </w:trPr>
        <w:tc>
          <w:tcPr>
            <w:tcW w:w="2107" w:type="dxa"/>
          </w:tcPr>
          <w:p w14:paraId="2E2BB7A9" w14:textId="77777777" w:rsidR="00A62D3E" w:rsidRDefault="00A62D3E">
            <w:pPr>
              <w:pStyle w:val="TAL"/>
            </w:pPr>
            <w:r>
              <w:t>LastLocationDeterminationTime</w:t>
            </w:r>
          </w:p>
        </w:tc>
        <w:tc>
          <w:tcPr>
            <w:tcW w:w="3530" w:type="dxa"/>
          </w:tcPr>
          <w:p w14:paraId="5E31993F" w14:textId="77777777" w:rsidR="00A62D3E" w:rsidRDefault="00A62D3E">
            <w:pPr>
              <w:pStyle w:val="TAL"/>
            </w:pPr>
            <w:r>
              <w:t xml:space="preserve">Specifies the date and time when the last location determination was performed. The location determined at this date and time is reported in </w:t>
            </w:r>
            <w:r w:rsidRPr="0036130D">
              <w:rPr>
                <w:i/>
                <w:iCs/>
              </w:rPr>
              <w:t>Latitude</w:t>
            </w:r>
            <w:r>
              <w:t xml:space="preserve"> and </w:t>
            </w:r>
            <w:r w:rsidRPr="0036130D">
              <w:rPr>
                <w:i/>
                <w:iCs/>
              </w:rPr>
              <w:t>Longitude</w:t>
            </w:r>
            <w:r>
              <w:t xml:space="preserve"> parameters.</w:t>
            </w:r>
          </w:p>
        </w:tc>
        <w:tc>
          <w:tcPr>
            <w:tcW w:w="1701" w:type="dxa"/>
          </w:tcPr>
          <w:p w14:paraId="2FD0F156" w14:textId="77777777" w:rsidR="00A62D3E" w:rsidRPr="0036130D" w:rsidRDefault="00A62D3E">
            <w:pPr>
              <w:pStyle w:val="TAL"/>
              <w:rPr>
                <w:rFonts w:eastAsia="Times" w:cs="Helvetica"/>
                <w:szCs w:val="22"/>
              </w:rPr>
            </w:pPr>
            <w:r w:rsidRPr="0036130D">
              <w:rPr>
                <w:rFonts w:eastAsia="Times" w:cs="Helvetica"/>
                <w:szCs w:val="22"/>
              </w:rPr>
              <w:t>Date/Time</w:t>
            </w:r>
          </w:p>
          <w:p w14:paraId="7DC735D9" w14:textId="77777777" w:rsidR="00A62D3E" w:rsidRPr="0036130D" w:rsidRDefault="00A62D3E">
            <w:pPr>
              <w:pStyle w:val="TAL"/>
              <w:rPr>
                <w:rFonts w:eastAsia="Times" w:cs="Helvetica"/>
                <w:szCs w:val="22"/>
              </w:rPr>
            </w:pPr>
          </w:p>
          <w:p w14:paraId="5E69BC38" w14:textId="77777777" w:rsidR="00A62D3E" w:rsidRPr="0036130D" w:rsidRDefault="00A62D3E">
            <w:pPr>
              <w:pStyle w:val="TAL"/>
              <w:rPr>
                <w:rFonts w:eastAsia="Times" w:cs="Helvetica"/>
                <w:szCs w:val="22"/>
              </w:rPr>
            </w:pPr>
            <w:r w:rsidRPr="0036130D">
              <w:rPr>
                <w:rFonts w:eastAsia="Times" w:cs="Helvetica"/>
                <w:szCs w:val="22"/>
              </w:rPr>
              <w:t>This parameter is not settable by operator.</w:t>
            </w:r>
          </w:p>
        </w:tc>
        <w:tc>
          <w:tcPr>
            <w:tcW w:w="1275" w:type="dxa"/>
          </w:tcPr>
          <w:p w14:paraId="196689E3" w14:textId="77777777" w:rsidR="00A62D3E" w:rsidRDefault="00A62D3E">
            <w:pPr>
              <w:pStyle w:val="TAL"/>
            </w:pPr>
            <w:r>
              <w:t>TDD/FDD</w:t>
            </w:r>
          </w:p>
        </w:tc>
        <w:tc>
          <w:tcPr>
            <w:tcW w:w="1276" w:type="dxa"/>
          </w:tcPr>
          <w:p w14:paraId="0DC47F44" w14:textId="77777777" w:rsidR="00A62D3E" w:rsidRDefault="00A62D3E">
            <w:pPr>
              <w:pStyle w:val="TAL"/>
            </w:pPr>
            <w:r>
              <w:t>Yes</w:t>
            </w:r>
          </w:p>
        </w:tc>
      </w:tr>
      <w:tr w:rsidR="00A62D3E" w14:paraId="6D5D73FE" w14:textId="77777777" w:rsidTr="0036130D">
        <w:trPr>
          <w:cantSplit/>
        </w:trPr>
        <w:tc>
          <w:tcPr>
            <w:tcW w:w="2107" w:type="dxa"/>
          </w:tcPr>
          <w:p w14:paraId="7CAE65B4" w14:textId="77777777" w:rsidR="00A62D3E" w:rsidRDefault="00A62D3E">
            <w:pPr>
              <w:pStyle w:val="TAL"/>
            </w:pPr>
            <w:r>
              <w:t>Latitude</w:t>
            </w:r>
          </w:p>
        </w:tc>
        <w:tc>
          <w:tcPr>
            <w:tcW w:w="3530" w:type="dxa"/>
          </w:tcPr>
          <w:p w14:paraId="4980AA98" w14:textId="77777777" w:rsidR="00A62D3E" w:rsidRDefault="00A62D3E">
            <w:pPr>
              <w:pStyle w:val="TAL"/>
            </w:pPr>
            <w:r>
              <w:t xml:space="preserve">Specifies the latitude of the device’s position in degrees, multiplied by one million.  </w:t>
            </w:r>
          </w:p>
        </w:tc>
        <w:tc>
          <w:tcPr>
            <w:tcW w:w="1701" w:type="dxa"/>
          </w:tcPr>
          <w:p w14:paraId="681D5AF7" w14:textId="77777777" w:rsidR="00A62D3E" w:rsidRPr="0036130D" w:rsidRDefault="00A62D3E">
            <w:pPr>
              <w:pStyle w:val="TAL"/>
              <w:rPr>
                <w:rFonts w:eastAsia="Times" w:cs="Helvetica"/>
                <w:szCs w:val="22"/>
              </w:rPr>
            </w:pPr>
            <w:r w:rsidRPr="0036130D">
              <w:rPr>
                <w:rFonts w:eastAsia="Times" w:cs="Helvetica"/>
                <w:szCs w:val="22"/>
              </w:rPr>
              <w:t>Integer[-90000000:90000000]</w:t>
            </w:r>
          </w:p>
          <w:p w14:paraId="49379617" w14:textId="77777777" w:rsidR="00A62D3E" w:rsidRPr="0036130D" w:rsidRDefault="00A62D3E">
            <w:pPr>
              <w:pStyle w:val="TAL"/>
              <w:rPr>
                <w:rFonts w:eastAsia="Times" w:cs="Helvetica"/>
                <w:szCs w:val="22"/>
              </w:rPr>
            </w:pPr>
          </w:p>
          <w:p w14:paraId="7485BA75" w14:textId="77777777" w:rsidR="00A62D3E" w:rsidRPr="0036130D" w:rsidRDefault="00A62D3E">
            <w:pPr>
              <w:pStyle w:val="TAL"/>
              <w:rPr>
                <w:rFonts w:eastAsia="Times" w:cs="Helvetica"/>
                <w:szCs w:val="22"/>
              </w:rPr>
            </w:pPr>
            <w:r w:rsidRPr="0036130D">
              <w:rPr>
                <w:rFonts w:eastAsia="Times" w:cs="Helvetica"/>
                <w:szCs w:val="22"/>
              </w:rPr>
              <w:t>This parameter is not settable by operator.</w:t>
            </w:r>
          </w:p>
        </w:tc>
        <w:tc>
          <w:tcPr>
            <w:tcW w:w="1275" w:type="dxa"/>
          </w:tcPr>
          <w:p w14:paraId="494F0CFE" w14:textId="77777777" w:rsidR="00A62D3E" w:rsidRDefault="00A62D3E">
            <w:pPr>
              <w:pStyle w:val="TAL"/>
            </w:pPr>
            <w:r>
              <w:t>TDD/FDD</w:t>
            </w:r>
          </w:p>
        </w:tc>
        <w:tc>
          <w:tcPr>
            <w:tcW w:w="1276" w:type="dxa"/>
          </w:tcPr>
          <w:p w14:paraId="78B25B17" w14:textId="77777777" w:rsidR="00A62D3E" w:rsidRDefault="00A62D3E">
            <w:pPr>
              <w:pStyle w:val="TAL"/>
            </w:pPr>
            <w:r>
              <w:t>Yes</w:t>
            </w:r>
          </w:p>
        </w:tc>
      </w:tr>
      <w:tr w:rsidR="00A62D3E" w14:paraId="4E6687F3" w14:textId="77777777" w:rsidTr="0036130D">
        <w:trPr>
          <w:cantSplit/>
        </w:trPr>
        <w:tc>
          <w:tcPr>
            <w:tcW w:w="2107" w:type="dxa"/>
          </w:tcPr>
          <w:p w14:paraId="3537D42E" w14:textId="77777777" w:rsidR="00A62D3E" w:rsidRDefault="00A62D3E">
            <w:pPr>
              <w:pStyle w:val="TAL"/>
            </w:pPr>
            <w:r>
              <w:t>Longitude</w:t>
            </w:r>
          </w:p>
        </w:tc>
        <w:tc>
          <w:tcPr>
            <w:tcW w:w="3530" w:type="dxa"/>
          </w:tcPr>
          <w:p w14:paraId="39D3BAC2" w14:textId="77777777" w:rsidR="00A62D3E" w:rsidRDefault="00A62D3E">
            <w:pPr>
              <w:pStyle w:val="TAL"/>
            </w:pPr>
            <w:r>
              <w:t xml:space="preserve">Specifies the longitude of the device’s position in degrees, multiplied by one million.  </w:t>
            </w:r>
          </w:p>
        </w:tc>
        <w:tc>
          <w:tcPr>
            <w:tcW w:w="1701" w:type="dxa"/>
          </w:tcPr>
          <w:p w14:paraId="0AB07A59" w14:textId="77777777" w:rsidR="00A62D3E" w:rsidRPr="0036130D" w:rsidRDefault="00A62D3E">
            <w:pPr>
              <w:pStyle w:val="TAL"/>
              <w:rPr>
                <w:rFonts w:eastAsia="Times" w:cs="Helvetica"/>
                <w:szCs w:val="22"/>
              </w:rPr>
            </w:pPr>
            <w:r w:rsidRPr="0036130D">
              <w:rPr>
                <w:rFonts w:eastAsia="Times" w:cs="Helvetica"/>
                <w:szCs w:val="22"/>
              </w:rPr>
              <w:t>Integer[-180000000:180000000]</w:t>
            </w:r>
          </w:p>
          <w:p w14:paraId="2F5261F4" w14:textId="77777777" w:rsidR="00A62D3E" w:rsidRPr="0036130D" w:rsidRDefault="00A62D3E">
            <w:pPr>
              <w:pStyle w:val="TAL"/>
              <w:rPr>
                <w:rFonts w:eastAsia="Times" w:cs="Helvetica"/>
                <w:szCs w:val="22"/>
              </w:rPr>
            </w:pPr>
          </w:p>
          <w:p w14:paraId="06849B45" w14:textId="77777777" w:rsidR="00A62D3E" w:rsidRPr="0036130D" w:rsidRDefault="00A62D3E">
            <w:pPr>
              <w:pStyle w:val="TAL"/>
              <w:rPr>
                <w:rFonts w:eastAsia="Times" w:cs="Helvetica"/>
                <w:szCs w:val="22"/>
              </w:rPr>
            </w:pPr>
            <w:r w:rsidRPr="0036130D">
              <w:rPr>
                <w:rFonts w:eastAsia="Times" w:cs="Helvetica"/>
                <w:szCs w:val="22"/>
              </w:rPr>
              <w:t>This parameter is not settable by operator.</w:t>
            </w:r>
          </w:p>
        </w:tc>
        <w:tc>
          <w:tcPr>
            <w:tcW w:w="1275" w:type="dxa"/>
          </w:tcPr>
          <w:p w14:paraId="28456070" w14:textId="77777777" w:rsidR="00A62D3E" w:rsidRDefault="00A62D3E">
            <w:pPr>
              <w:pStyle w:val="TAL"/>
            </w:pPr>
            <w:r>
              <w:t>TDD/FDD</w:t>
            </w:r>
          </w:p>
        </w:tc>
        <w:tc>
          <w:tcPr>
            <w:tcW w:w="1276" w:type="dxa"/>
          </w:tcPr>
          <w:p w14:paraId="08916F46" w14:textId="77777777" w:rsidR="00A62D3E" w:rsidRDefault="00A62D3E">
            <w:pPr>
              <w:pStyle w:val="TAL"/>
            </w:pPr>
            <w:r>
              <w:t>Yes</w:t>
            </w:r>
          </w:p>
        </w:tc>
      </w:tr>
    </w:tbl>
    <w:p w14:paraId="4E7A65F8" w14:textId="77777777" w:rsidR="00A62D3E" w:rsidRDefault="00A62D3E">
      <w:pPr>
        <w:pStyle w:val="FP"/>
      </w:pPr>
    </w:p>
    <w:p w14:paraId="48A6BC20" w14:textId="77777777" w:rsidR="009000E1" w:rsidRDefault="009000E1" w:rsidP="009000E1">
      <w:pPr>
        <w:pStyle w:val="Heading3"/>
        <w:keepLines w:val="0"/>
        <w:ind w:left="1138" w:hanging="1138"/>
      </w:pPr>
      <w:bookmarkStart w:id="90" w:name="_Toc406675331"/>
      <w:r>
        <w:t>6.1.19</w:t>
      </w:r>
      <w:r>
        <w:tab/>
        <w:t>Energy Savings Policy related parameters</w:t>
      </w:r>
      <w:bookmarkEnd w:id="90"/>
    </w:p>
    <w:p w14:paraId="3F8BFA15" w14:textId="77777777" w:rsidR="009000E1" w:rsidRDefault="009000E1" w:rsidP="009000E1">
      <w:r>
        <w:t>The table below shows parameters specific to energy savings management [39:</w:t>
      </w:r>
    </w:p>
    <w:tbl>
      <w:tblPr>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8"/>
        <w:gridCol w:w="3279"/>
        <w:gridCol w:w="2976"/>
        <w:gridCol w:w="1276"/>
        <w:gridCol w:w="1985"/>
      </w:tblGrid>
      <w:tr w:rsidR="009000E1" w:rsidRPr="009000E1" w14:paraId="25D95E5F" w14:textId="77777777" w:rsidTr="009000E1">
        <w:trPr>
          <w:cantSplit/>
          <w:tblHeader/>
        </w:trPr>
        <w:tc>
          <w:tcPr>
            <w:tcW w:w="2358" w:type="dxa"/>
          </w:tcPr>
          <w:p w14:paraId="7805C507" w14:textId="77777777" w:rsidR="009000E1" w:rsidRPr="009000E1" w:rsidRDefault="009000E1" w:rsidP="009000E1">
            <w:pPr>
              <w:pStyle w:val="TAH"/>
              <w:spacing w:before="120"/>
              <w:ind w:left="1418" w:hanging="1418"/>
              <w:jc w:val="left"/>
              <w:outlineLvl w:val="3"/>
              <w:rPr>
                <w:rFonts w:cs="Arial"/>
                <w:szCs w:val="18"/>
              </w:rPr>
            </w:pPr>
            <w:r w:rsidRPr="009000E1">
              <w:rPr>
                <w:rFonts w:cs="Arial"/>
                <w:szCs w:val="18"/>
              </w:rPr>
              <w:lastRenderedPageBreak/>
              <w:t>Parameter Name</w:t>
            </w:r>
          </w:p>
        </w:tc>
        <w:tc>
          <w:tcPr>
            <w:tcW w:w="3279" w:type="dxa"/>
          </w:tcPr>
          <w:p w14:paraId="10648FBD" w14:textId="77777777" w:rsidR="009000E1" w:rsidRPr="009000E1" w:rsidRDefault="009000E1" w:rsidP="009000E1">
            <w:pPr>
              <w:pStyle w:val="TAH"/>
              <w:spacing w:before="120"/>
              <w:ind w:left="1418" w:hanging="1418"/>
              <w:jc w:val="left"/>
              <w:outlineLvl w:val="3"/>
              <w:rPr>
                <w:rFonts w:cs="Arial"/>
                <w:szCs w:val="18"/>
              </w:rPr>
            </w:pPr>
            <w:r w:rsidRPr="009000E1">
              <w:rPr>
                <w:rFonts w:cs="Arial"/>
                <w:szCs w:val="18"/>
              </w:rPr>
              <w:t>Description</w:t>
            </w:r>
          </w:p>
        </w:tc>
        <w:tc>
          <w:tcPr>
            <w:tcW w:w="2976" w:type="dxa"/>
          </w:tcPr>
          <w:p w14:paraId="7CEAF23D" w14:textId="77777777" w:rsidR="009000E1" w:rsidRPr="009000E1" w:rsidRDefault="009000E1" w:rsidP="009000E1">
            <w:pPr>
              <w:pStyle w:val="TAH"/>
              <w:spacing w:before="120"/>
              <w:ind w:left="1418" w:hanging="1418"/>
              <w:jc w:val="left"/>
              <w:outlineLvl w:val="3"/>
              <w:rPr>
                <w:rFonts w:cs="Arial"/>
                <w:szCs w:val="18"/>
              </w:rPr>
            </w:pPr>
            <w:r w:rsidRPr="009000E1">
              <w:rPr>
                <w:rFonts w:cs="Arial"/>
                <w:szCs w:val="18"/>
              </w:rPr>
              <w:t>Valid Values</w:t>
            </w:r>
          </w:p>
        </w:tc>
        <w:tc>
          <w:tcPr>
            <w:tcW w:w="1276" w:type="dxa"/>
          </w:tcPr>
          <w:p w14:paraId="5C5C1149" w14:textId="77777777" w:rsidR="009000E1" w:rsidRPr="009000E1" w:rsidRDefault="009000E1" w:rsidP="009000E1">
            <w:pPr>
              <w:pStyle w:val="TAH"/>
              <w:spacing w:before="120"/>
              <w:ind w:left="1418" w:hanging="1418"/>
              <w:jc w:val="left"/>
              <w:outlineLvl w:val="3"/>
              <w:rPr>
                <w:rFonts w:cs="Arial"/>
                <w:szCs w:val="18"/>
              </w:rPr>
            </w:pPr>
            <w:r w:rsidRPr="009000E1">
              <w:rPr>
                <w:rFonts w:cs="Arial"/>
                <w:szCs w:val="18"/>
              </w:rPr>
              <w:t>TDD/FDD</w:t>
            </w:r>
          </w:p>
        </w:tc>
        <w:tc>
          <w:tcPr>
            <w:tcW w:w="1985" w:type="dxa"/>
          </w:tcPr>
          <w:p w14:paraId="530FF290" w14:textId="77777777" w:rsidR="009000E1" w:rsidRPr="009000E1" w:rsidRDefault="009000E1" w:rsidP="009000E1">
            <w:pPr>
              <w:pStyle w:val="TAH"/>
              <w:spacing w:before="120"/>
              <w:ind w:left="1418" w:hanging="1418"/>
              <w:jc w:val="left"/>
              <w:outlineLvl w:val="3"/>
              <w:rPr>
                <w:rFonts w:cs="Arial"/>
                <w:szCs w:val="18"/>
              </w:rPr>
            </w:pPr>
            <w:r w:rsidRPr="009000E1">
              <w:rPr>
                <w:rFonts w:cs="Arial"/>
                <w:szCs w:val="18"/>
              </w:rPr>
              <w:t>Applicable to HNB</w:t>
            </w:r>
          </w:p>
        </w:tc>
      </w:tr>
      <w:tr w:rsidR="009000E1" w:rsidRPr="009000E1" w14:paraId="790781EA" w14:textId="77777777" w:rsidTr="009000E1">
        <w:trPr>
          <w:cantSplit/>
        </w:trPr>
        <w:tc>
          <w:tcPr>
            <w:tcW w:w="2358" w:type="dxa"/>
            <w:vAlign w:val="center"/>
          </w:tcPr>
          <w:p w14:paraId="1F06371C" w14:textId="77777777" w:rsidR="009000E1" w:rsidRPr="009000E1" w:rsidRDefault="009000E1" w:rsidP="009000E1">
            <w:pPr>
              <w:pStyle w:val="TAL"/>
              <w:spacing w:before="120"/>
              <w:ind w:left="1418" w:hanging="1418"/>
              <w:outlineLvl w:val="3"/>
              <w:rPr>
                <w:rFonts w:cs="Arial"/>
                <w:szCs w:val="18"/>
                <w:lang w:eastAsia="zh-CN"/>
              </w:rPr>
            </w:pPr>
            <w:r w:rsidRPr="009000E1">
              <w:rPr>
                <w:rFonts w:cs="Arial"/>
                <w:szCs w:val="18"/>
                <w:lang w:eastAsia="zh-CN"/>
              </w:rPr>
              <w:t>energySavingsEnable</w:t>
            </w:r>
          </w:p>
        </w:tc>
        <w:tc>
          <w:tcPr>
            <w:tcW w:w="3279" w:type="dxa"/>
            <w:vAlign w:val="center"/>
          </w:tcPr>
          <w:p w14:paraId="4C7CE36B" w14:textId="77777777" w:rsidR="009000E1" w:rsidRPr="009000E1" w:rsidRDefault="009000E1" w:rsidP="009000E1">
            <w:pPr>
              <w:pStyle w:val="TAL"/>
              <w:spacing w:before="120"/>
              <w:ind w:left="-90"/>
              <w:outlineLvl w:val="3"/>
              <w:rPr>
                <w:rFonts w:cs="Arial"/>
                <w:noProof/>
                <w:szCs w:val="18"/>
                <w:lang w:eastAsia="zh-CN"/>
              </w:rPr>
            </w:pPr>
            <w:r w:rsidRPr="009000E1">
              <w:rPr>
                <w:rFonts w:cs="Arial"/>
                <w:szCs w:val="18"/>
              </w:rPr>
              <w:t xml:space="preserve">This attribute determines whether the </w:t>
            </w:r>
            <w:r w:rsidRPr="009000E1">
              <w:rPr>
                <w:rFonts w:cs="Arial"/>
                <w:szCs w:val="18"/>
                <w:lang w:eastAsia="zh-CN"/>
              </w:rPr>
              <w:t xml:space="preserve">energy saving function </w:t>
            </w:r>
            <w:r w:rsidRPr="009000E1">
              <w:rPr>
                <w:rFonts w:cs="Arial"/>
                <w:szCs w:val="18"/>
              </w:rPr>
              <w:t xml:space="preserve">is </w:t>
            </w:r>
            <w:r w:rsidRPr="009000E1">
              <w:rPr>
                <w:rFonts w:cs="Arial"/>
                <w:szCs w:val="18"/>
                <w:lang w:eastAsia="zh-CN"/>
              </w:rPr>
              <w:t>enabled or disabled.</w:t>
            </w:r>
          </w:p>
        </w:tc>
        <w:tc>
          <w:tcPr>
            <w:tcW w:w="2976" w:type="dxa"/>
            <w:vAlign w:val="center"/>
          </w:tcPr>
          <w:p w14:paraId="6E2D6D30" w14:textId="77777777" w:rsidR="009000E1" w:rsidRPr="009000E1" w:rsidRDefault="009000E1" w:rsidP="009000E1">
            <w:pPr>
              <w:pStyle w:val="TAL"/>
              <w:spacing w:before="120"/>
              <w:ind w:left="-90"/>
              <w:outlineLvl w:val="3"/>
              <w:rPr>
                <w:rFonts w:cs="Arial"/>
                <w:szCs w:val="18"/>
              </w:rPr>
            </w:pPr>
            <w:r w:rsidRPr="009000E1">
              <w:rPr>
                <w:rFonts w:cs="Arial"/>
                <w:szCs w:val="18"/>
              </w:rPr>
              <w:t>ENUMERATED {True, False}</w:t>
            </w:r>
          </w:p>
          <w:p w14:paraId="5FC2CB2A" w14:textId="77777777" w:rsidR="009000E1" w:rsidRPr="009000E1" w:rsidRDefault="009000E1" w:rsidP="009000E1">
            <w:pPr>
              <w:pStyle w:val="TAL"/>
              <w:spacing w:before="120"/>
              <w:ind w:left="-90"/>
              <w:outlineLvl w:val="3"/>
              <w:rPr>
                <w:rFonts w:cs="Arial"/>
                <w:szCs w:val="18"/>
              </w:rPr>
            </w:pPr>
          </w:p>
          <w:p w14:paraId="4EF8E67E" w14:textId="77777777" w:rsidR="009000E1" w:rsidRPr="009000E1" w:rsidRDefault="009000E1" w:rsidP="009000E1">
            <w:pPr>
              <w:pStyle w:val="TAL"/>
              <w:spacing w:before="120"/>
              <w:ind w:left="-90"/>
              <w:outlineLvl w:val="3"/>
              <w:rPr>
                <w:rFonts w:cs="Arial"/>
                <w:szCs w:val="18"/>
              </w:rPr>
            </w:pPr>
            <w:r w:rsidRPr="009000E1">
              <w:rPr>
                <w:rFonts w:cs="Arial"/>
                <w:szCs w:val="18"/>
              </w:rPr>
              <w:t>This parameter is settable by operator.</w:t>
            </w:r>
          </w:p>
          <w:p w14:paraId="3DAF609E"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0C1A5602"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69623E93"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r w:rsidR="009000E1" w:rsidRPr="009000E1" w14:paraId="15FAA15D" w14:textId="77777777" w:rsidTr="009000E1">
        <w:trPr>
          <w:cantSplit/>
        </w:trPr>
        <w:tc>
          <w:tcPr>
            <w:tcW w:w="2358" w:type="dxa"/>
            <w:vAlign w:val="center"/>
          </w:tcPr>
          <w:p w14:paraId="300FD928" w14:textId="77777777" w:rsidR="009000E1" w:rsidRPr="009000E1" w:rsidRDefault="009000E1" w:rsidP="009000E1">
            <w:pPr>
              <w:pStyle w:val="LD"/>
              <w:spacing w:before="120" w:after="180"/>
              <w:ind w:left="1418" w:hanging="1418"/>
              <w:outlineLvl w:val="3"/>
              <w:rPr>
                <w:rFonts w:ascii="Arial" w:hAnsi="Arial" w:cs="Arial"/>
                <w:snapToGrid w:val="0"/>
                <w:sz w:val="18"/>
                <w:szCs w:val="18"/>
              </w:rPr>
            </w:pPr>
            <w:r w:rsidRPr="009000E1">
              <w:rPr>
                <w:rFonts w:ascii="Arial" w:hAnsi="Arial" w:cs="Arial"/>
                <w:snapToGrid w:val="0"/>
                <w:sz w:val="18"/>
                <w:szCs w:val="18"/>
              </w:rPr>
              <w:t>energySavingsState</w:t>
            </w:r>
          </w:p>
        </w:tc>
        <w:tc>
          <w:tcPr>
            <w:tcW w:w="3279" w:type="dxa"/>
            <w:vAlign w:val="center"/>
          </w:tcPr>
          <w:p w14:paraId="6B0AA3C7" w14:textId="77777777" w:rsidR="009000E1" w:rsidRPr="009000E1" w:rsidRDefault="009000E1" w:rsidP="009000E1">
            <w:pPr>
              <w:pStyle w:val="TAL"/>
              <w:spacing w:before="120"/>
              <w:ind w:left="-90"/>
              <w:outlineLvl w:val="3"/>
              <w:rPr>
                <w:rFonts w:cs="Arial"/>
                <w:szCs w:val="18"/>
              </w:rPr>
            </w:pPr>
            <w:r w:rsidRPr="009000E1">
              <w:rPr>
                <w:rFonts w:cs="Arial"/>
                <w:szCs w:val="18"/>
              </w:rPr>
              <w:t>Specifies the status regarding the energy saving in the cell. This parameter is applicable when esEnable is True.</w:t>
            </w:r>
          </w:p>
          <w:p w14:paraId="1239F7BE" w14:textId="77777777" w:rsidR="009000E1" w:rsidRPr="009000E1" w:rsidRDefault="009000E1" w:rsidP="009000E1">
            <w:pPr>
              <w:pStyle w:val="TAL"/>
              <w:spacing w:before="120"/>
              <w:ind w:left="-90"/>
              <w:outlineLvl w:val="3"/>
              <w:rPr>
                <w:rFonts w:cs="Arial"/>
                <w:szCs w:val="18"/>
              </w:rPr>
            </w:pPr>
          </w:p>
        </w:tc>
        <w:tc>
          <w:tcPr>
            <w:tcW w:w="2976" w:type="dxa"/>
            <w:vAlign w:val="center"/>
          </w:tcPr>
          <w:p w14:paraId="54E1DD9C" w14:textId="77777777" w:rsidR="009000E1" w:rsidRPr="009000E1" w:rsidRDefault="009000E1" w:rsidP="009000E1">
            <w:pPr>
              <w:pStyle w:val="TAL"/>
              <w:spacing w:before="120"/>
              <w:ind w:left="-90"/>
              <w:outlineLvl w:val="3"/>
              <w:rPr>
                <w:rFonts w:cs="Arial"/>
                <w:szCs w:val="18"/>
              </w:rPr>
            </w:pPr>
            <w:r w:rsidRPr="009000E1">
              <w:rPr>
                <w:rFonts w:cs="Arial"/>
                <w:szCs w:val="18"/>
              </w:rPr>
              <w:t>ENUMERATED {isEnergySaving, isNotEnergySaving}</w:t>
            </w:r>
          </w:p>
          <w:p w14:paraId="77FF7C3D"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1F4E36CF"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1699666A"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r w:rsidR="009000E1" w:rsidRPr="009000E1" w14:paraId="6FB3960E" w14:textId="77777777" w:rsidTr="009000E1">
        <w:trPr>
          <w:cantSplit/>
        </w:trPr>
        <w:tc>
          <w:tcPr>
            <w:tcW w:w="2358" w:type="dxa"/>
            <w:vAlign w:val="center"/>
          </w:tcPr>
          <w:p w14:paraId="4B0D30BF" w14:textId="77777777" w:rsidR="009000E1" w:rsidRPr="009000E1" w:rsidRDefault="009000E1" w:rsidP="009000E1">
            <w:pPr>
              <w:pStyle w:val="TAL"/>
              <w:spacing w:before="120"/>
              <w:ind w:left="1418" w:hanging="1418"/>
              <w:outlineLvl w:val="3"/>
              <w:rPr>
                <w:rFonts w:cs="Arial"/>
                <w:snapToGrid w:val="0"/>
                <w:szCs w:val="18"/>
                <w:lang w:eastAsia="zh-CN"/>
              </w:rPr>
            </w:pPr>
            <w:r w:rsidRPr="009000E1">
              <w:rPr>
                <w:rFonts w:cs="Arial"/>
                <w:szCs w:val="18"/>
                <w:lang w:eastAsia="zh-CN"/>
              </w:rPr>
              <w:t>esActivationCellOriginalLoad</w:t>
            </w:r>
            <w:r w:rsidRPr="009000E1">
              <w:rPr>
                <w:rFonts w:cs="Arial"/>
                <w:szCs w:val="18"/>
              </w:rPr>
              <w:t>Parameters</w:t>
            </w:r>
          </w:p>
        </w:tc>
        <w:tc>
          <w:tcPr>
            <w:tcW w:w="3279" w:type="dxa"/>
            <w:vAlign w:val="center"/>
          </w:tcPr>
          <w:p w14:paraId="5413DF8F"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 indicates the traffic load threshold and the time duration, which are used by distributed ES algorithms to allow a cell to enter the energySaving state. The time duration indicates how long the load needs to have been below the threshold.</w:t>
            </w:r>
          </w:p>
        </w:tc>
        <w:tc>
          <w:tcPr>
            <w:tcW w:w="2976" w:type="dxa"/>
            <w:vAlign w:val="center"/>
          </w:tcPr>
          <w:p w14:paraId="1974586E" w14:textId="77777777" w:rsidR="009000E1" w:rsidRPr="009000E1" w:rsidRDefault="009000E1" w:rsidP="009000E1">
            <w:pPr>
              <w:pStyle w:val="TAL"/>
              <w:spacing w:before="120"/>
              <w:ind w:left="-90"/>
              <w:outlineLvl w:val="3"/>
              <w:rPr>
                <w:rFonts w:cs="Arial"/>
                <w:szCs w:val="18"/>
              </w:rPr>
            </w:pPr>
            <w:r w:rsidRPr="009000E1">
              <w:rPr>
                <w:rFonts w:cs="Arial"/>
                <w:szCs w:val="18"/>
              </w:rPr>
              <w:t>Threshold: Integer 0..100 (Percentage of PRB usage, see 3GPP TS 36.314 [13])</w:t>
            </w:r>
          </w:p>
          <w:p w14:paraId="1F712185" w14:textId="77777777" w:rsidR="009000E1" w:rsidRPr="009000E1" w:rsidRDefault="009000E1" w:rsidP="009000E1">
            <w:pPr>
              <w:pStyle w:val="TAL"/>
              <w:spacing w:before="120"/>
              <w:ind w:left="-90"/>
              <w:outlineLvl w:val="3"/>
              <w:rPr>
                <w:rFonts w:cs="Arial"/>
                <w:szCs w:val="18"/>
              </w:rPr>
            </w:pPr>
            <w:r w:rsidRPr="009000E1">
              <w:rPr>
                <w:rFonts w:cs="Arial"/>
                <w:szCs w:val="18"/>
              </w:rPr>
              <w:t>TimeDuration: Integer (in unit of seconds)</w:t>
            </w:r>
          </w:p>
          <w:p w14:paraId="521FAF93" w14:textId="77777777" w:rsidR="009000E1" w:rsidRPr="009000E1" w:rsidRDefault="009000E1" w:rsidP="009000E1">
            <w:pPr>
              <w:pStyle w:val="TAL"/>
              <w:spacing w:before="120"/>
              <w:ind w:left="-90"/>
              <w:outlineLvl w:val="3"/>
              <w:rPr>
                <w:rFonts w:cs="Arial"/>
                <w:szCs w:val="18"/>
              </w:rPr>
            </w:pPr>
          </w:p>
          <w:p w14:paraId="249F8673" w14:textId="77777777" w:rsidR="009000E1" w:rsidRPr="009000E1" w:rsidRDefault="009000E1" w:rsidP="009000E1">
            <w:pPr>
              <w:pStyle w:val="TAL"/>
              <w:spacing w:before="120"/>
              <w:ind w:left="-90"/>
              <w:outlineLvl w:val="3"/>
              <w:rPr>
                <w:rFonts w:cs="Arial"/>
                <w:szCs w:val="18"/>
              </w:rPr>
            </w:pPr>
            <w:r w:rsidRPr="009000E1">
              <w:rPr>
                <w:rFonts w:cs="Arial"/>
                <w:szCs w:val="18"/>
              </w:rPr>
              <w:t>This parameter is settable by operator.</w:t>
            </w:r>
          </w:p>
          <w:p w14:paraId="16F5C0C6"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6CF11AFB"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78A51215"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r w:rsidR="009000E1" w:rsidRPr="009000E1" w14:paraId="09B2B30E" w14:textId="77777777" w:rsidTr="009000E1">
        <w:trPr>
          <w:cantSplit/>
        </w:trPr>
        <w:tc>
          <w:tcPr>
            <w:tcW w:w="2358" w:type="dxa"/>
            <w:vAlign w:val="center"/>
          </w:tcPr>
          <w:p w14:paraId="57907C9D" w14:textId="77777777" w:rsidR="009000E1" w:rsidRPr="009000E1" w:rsidRDefault="009000E1" w:rsidP="009000E1">
            <w:pPr>
              <w:pStyle w:val="TAL"/>
              <w:spacing w:before="120"/>
              <w:ind w:left="1418" w:hanging="1418"/>
              <w:outlineLvl w:val="3"/>
              <w:rPr>
                <w:rFonts w:cs="Arial"/>
                <w:snapToGrid w:val="0"/>
                <w:szCs w:val="18"/>
                <w:lang w:eastAsia="zh-CN"/>
              </w:rPr>
            </w:pPr>
            <w:r w:rsidRPr="009000E1">
              <w:rPr>
                <w:rFonts w:cs="Arial"/>
                <w:szCs w:val="18"/>
              </w:rPr>
              <w:t>esActivationCandidateCellsLoadParameters</w:t>
            </w:r>
          </w:p>
        </w:tc>
        <w:tc>
          <w:tcPr>
            <w:tcW w:w="3279" w:type="dxa"/>
            <w:vAlign w:val="center"/>
          </w:tcPr>
          <w:p w14:paraId="5D0971AB"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attributes is relevant if the cell acts as a candidate cell.</w:t>
            </w:r>
          </w:p>
          <w:p w14:paraId="4E5A96C5"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 indicates the traffic load threshold and the time duration, which are used by distributed ES algorithms to allow an ‘original’ cell to enter the energySaving state. Threshold and duration are applied to the candidate cell(s) which provide coverage backup of an original cell when it is in the energySaving state. The threshold applies in the same way for a candidate cell no matter which original cell it will provide backup coverage.</w:t>
            </w:r>
          </w:p>
          <w:p w14:paraId="0456E1C1" w14:textId="77777777" w:rsidR="009000E1" w:rsidRPr="009000E1" w:rsidRDefault="009000E1" w:rsidP="009000E1">
            <w:pPr>
              <w:pStyle w:val="TAL"/>
              <w:spacing w:before="120"/>
              <w:ind w:left="-90"/>
              <w:outlineLvl w:val="3"/>
              <w:rPr>
                <w:rFonts w:cs="Arial"/>
                <w:szCs w:val="18"/>
              </w:rPr>
            </w:pPr>
            <w:r w:rsidRPr="009000E1">
              <w:rPr>
                <w:rFonts w:cs="Arial"/>
                <w:szCs w:val="18"/>
              </w:rPr>
              <w:t>The time duration indicates how long the traffic in the candidate cell needs to have been below the threshold before any original cells which will be provided backup coverage by the candidate cell enters energy saving state.</w:t>
            </w:r>
          </w:p>
        </w:tc>
        <w:tc>
          <w:tcPr>
            <w:tcW w:w="2976" w:type="dxa"/>
            <w:vAlign w:val="center"/>
          </w:tcPr>
          <w:p w14:paraId="141F68F5" w14:textId="77777777" w:rsidR="009000E1" w:rsidRPr="009000E1" w:rsidRDefault="009000E1" w:rsidP="009000E1">
            <w:pPr>
              <w:pStyle w:val="TAL"/>
              <w:spacing w:before="120"/>
              <w:ind w:left="-90"/>
              <w:outlineLvl w:val="3"/>
              <w:rPr>
                <w:rFonts w:cs="Arial"/>
                <w:szCs w:val="18"/>
              </w:rPr>
            </w:pPr>
            <w:r w:rsidRPr="009000E1">
              <w:rPr>
                <w:rFonts w:cs="Arial"/>
                <w:szCs w:val="18"/>
              </w:rPr>
              <w:t>Threshold: Integer 0..100 (Percentage of PRB usage (see 3GPP TS 36.314 [13]) )</w:t>
            </w:r>
          </w:p>
          <w:p w14:paraId="140A2931" w14:textId="77777777" w:rsidR="009000E1" w:rsidRPr="009000E1" w:rsidRDefault="009000E1" w:rsidP="009000E1">
            <w:pPr>
              <w:pStyle w:val="TAL"/>
              <w:spacing w:before="120"/>
              <w:ind w:left="-90"/>
              <w:outlineLvl w:val="3"/>
              <w:rPr>
                <w:rFonts w:cs="Arial"/>
                <w:szCs w:val="18"/>
              </w:rPr>
            </w:pPr>
            <w:r w:rsidRPr="009000E1">
              <w:rPr>
                <w:rFonts w:cs="Arial"/>
                <w:szCs w:val="18"/>
              </w:rPr>
              <w:t>TimeDuration: Integer (in unit of seconds)</w:t>
            </w:r>
          </w:p>
          <w:p w14:paraId="64DAFA64" w14:textId="77777777" w:rsidR="009000E1" w:rsidRPr="009000E1" w:rsidRDefault="009000E1" w:rsidP="009000E1">
            <w:pPr>
              <w:pStyle w:val="TAL"/>
              <w:spacing w:before="120"/>
              <w:ind w:left="-90"/>
              <w:outlineLvl w:val="3"/>
              <w:rPr>
                <w:rFonts w:cs="Arial"/>
                <w:szCs w:val="18"/>
              </w:rPr>
            </w:pPr>
          </w:p>
          <w:p w14:paraId="3FC4B402" w14:textId="77777777" w:rsidR="009000E1" w:rsidRPr="009000E1" w:rsidRDefault="009000E1" w:rsidP="009000E1">
            <w:pPr>
              <w:pStyle w:val="TAL"/>
              <w:spacing w:before="120"/>
              <w:ind w:left="-90"/>
              <w:outlineLvl w:val="3"/>
              <w:rPr>
                <w:rFonts w:cs="Arial"/>
                <w:szCs w:val="18"/>
              </w:rPr>
            </w:pPr>
            <w:r w:rsidRPr="009000E1">
              <w:rPr>
                <w:rFonts w:cs="Arial"/>
                <w:szCs w:val="18"/>
              </w:rPr>
              <w:t>This parameter is settable by operator.</w:t>
            </w:r>
          </w:p>
          <w:p w14:paraId="783A76DB"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75EEB05B"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60F09C8D"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r w:rsidR="009000E1" w:rsidRPr="009000E1" w14:paraId="46DDB1CD" w14:textId="77777777" w:rsidTr="009000E1">
        <w:trPr>
          <w:cantSplit/>
        </w:trPr>
        <w:tc>
          <w:tcPr>
            <w:tcW w:w="2358" w:type="dxa"/>
            <w:vAlign w:val="center"/>
          </w:tcPr>
          <w:p w14:paraId="278BCDCB"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lastRenderedPageBreak/>
              <w:t>esDeactivationCandidateCellsLoadParameters</w:t>
            </w:r>
          </w:p>
        </w:tc>
        <w:tc>
          <w:tcPr>
            <w:tcW w:w="3279" w:type="dxa"/>
            <w:vAlign w:val="center"/>
          </w:tcPr>
          <w:p w14:paraId="3962B6F1"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attributes is relevant, if the cell acts as a candidate cell.</w:t>
            </w:r>
          </w:p>
          <w:p w14:paraId="1B111F5C"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 indicates the traffic load threshold and the time duration which is used by distributed ES algorithms to allow a cell to leave the energySaving state. Threshold and time duration are applied to the candidate cell when it provides coverage backup for the cell in energySaving state. The threshold applies in the same way for a candidate cell, no matter for which original cell it provides backup coverage.</w:t>
            </w:r>
          </w:p>
          <w:p w14:paraId="7AECBDCC" w14:textId="77777777" w:rsidR="009000E1" w:rsidRPr="009000E1" w:rsidRDefault="009000E1" w:rsidP="009000E1">
            <w:pPr>
              <w:pStyle w:val="TAL"/>
              <w:spacing w:before="120"/>
              <w:ind w:left="-90"/>
              <w:outlineLvl w:val="3"/>
              <w:rPr>
                <w:rFonts w:cs="Arial"/>
                <w:szCs w:val="18"/>
              </w:rPr>
            </w:pPr>
            <w:r w:rsidRPr="009000E1">
              <w:rPr>
                <w:rFonts w:cs="Arial"/>
                <w:szCs w:val="18"/>
              </w:rPr>
              <w:t>The time duration indicates how long the traffic in the candidate cell needs to have been above the threshold to wake up one or more original cells which have been provided backup coverage by the candidate cell.</w:t>
            </w:r>
          </w:p>
          <w:p w14:paraId="673A2FD8" w14:textId="77777777" w:rsidR="009000E1" w:rsidRPr="009000E1" w:rsidRDefault="009000E1" w:rsidP="009000E1">
            <w:pPr>
              <w:pStyle w:val="TAL"/>
              <w:spacing w:before="120"/>
              <w:ind w:left="-90"/>
              <w:outlineLvl w:val="3"/>
              <w:rPr>
                <w:rFonts w:cs="Arial"/>
                <w:szCs w:val="18"/>
              </w:rPr>
            </w:pPr>
          </w:p>
          <w:p w14:paraId="3E4A71AC" w14:textId="77777777" w:rsidR="009000E1" w:rsidRPr="009000E1" w:rsidRDefault="009000E1" w:rsidP="009000E1">
            <w:pPr>
              <w:pStyle w:val="TAL"/>
              <w:spacing w:before="120"/>
              <w:ind w:left="-90"/>
              <w:outlineLvl w:val="3"/>
              <w:rPr>
                <w:rFonts w:cs="Arial"/>
                <w:szCs w:val="18"/>
              </w:rPr>
            </w:pPr>
          </w:p>
        </w:tc>
        <w:tc>
          <w:tcPr>
            <w:tcW w:w="2976" w:type="dxa"/>
            <w:vAlign w:val="center"/>
          </w:tcPr>
          <w:p w14:paraId="48F7A528" w14:textId="77777777" w:rsidR="009000E1" w:rsidRPr="009000E1" w:rsidRDefault="009000E1" w:rsidP="009000E1">
            <w:pPr>
              <w:pStyle w:val="TAL"/>
              <w:spacing w:before="120"/>
              <w:ind w:left="-90"/>
              <w:outlineLvl w:val="3"/>
              <w:rPr>
                <w:rFonts w:cs="Arial"/>
                <w:szCs w:val="18"/>
              </w:rPr>
            </w:pPr>
            <w:r w:rsidRPr="009000E1">
              <w:rPr>
                <w:rFonts w:cs="Arial"/>
                <w:szCs w:val="18"/>
              </w:rPr>
              <w:t>allowedValues: Threshold: Integer 0..100 (Percentage of PRB usage (see 3GPP TS 36.314 [13]) )</w:t>
            </w:r>
          </w:p>
          <w:p w14:paraId="5F87C8EB" w14:textId="77777777" w:rsidR="009000E1" w:rsidRPr="009000E1" w:rsidRDefault="009000E1" w:rsidP="009000E1">
            <w:pPr>
              <w:pStyle w:val="TAL"/>
              <w:spacing w:before="120"/>
              <w:ind w:left="-90"/>
              <w:outlineLvl w:val="3"/>
              <w:rPr>
                <w:rFonts w:cs="Arial"/>
                <w:szCs w:val="18"/>
              </w:rPr>
            </w:pPr>
            <w:r w:rsidRPr="009000E1">
              <w:rPr>
                <w:rFonts w:cs="Arial"/>
                <w:szCs w:val="18"/>
              </w:rPr>
              <w:t>TimeDuration: Integer (in unit of seconds)</w:t>
            </w:r>
          </w:p>
          <w:p w14:paraId="7733D3F5" w14:textId="77777777" w:rsidR="009000E1" w:rsidRPr="009000E1" w:rsidRDefault="009000E1" w:rsidP="009000E1">
            <w:pPr>
              <w:pStyle w:val="TAL"/>
              <w:spacing w:before="120"/>
              <w:ind w:left="-90"/>
              <w:outlineLvl w:val="3"/>
              <w:rPr>
                <w:rFonts w:cs="Arial"/>
                <w:szCs w:val="18"/>
              </w:rPr>
            </w:pPr>
          </w:p>
          <w:p w14:paraId="1A57501F" w14:textId="77777777" w:rsidR="009000E1" w:rsidRPr="009000E1" w:rsidRDefault="009000E1" w:rsidP="009000E1">
            <w:pPr>
              <w:pStyle w:val="TAL"/>
              <w:spacing w:before="120"/>
              <w:ind w:left="-90"/>
              <w:outlineLvl w:val="3"/>
              <w:rPr>
                <w:rFonts w:cs="Arial"/>
                <w:szCs w:val="18"/>
              </w:rPr>
            </w:pPr>
            <w:r w:rsidRPr="009000E1">
              <w:rPr>
                <w:rFonts w:cs="Arial"/>
                <w:szCs w:val="18"/>
              </w:rPr>
              <w:t>This parameter is settable by operator.</w:t>
            </w:r>
          </w:p>
          <w:p w14:paraId="22A98151"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5BD2C1E9"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3F65FE68"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r w:rsidR="009000E1" w:rsidRPr="009000E1" w14:paraId="7ABCEDF3" w14:textId="77777777" w:rsidTr="009000E1">
        <w:trPr>
          <w:cantSplit/>
        </w:trPr>
        <w:tc>
          <w:tcPr>
            <w:tcW w:w="2358" w:type="dxa"/>
            <w:vAlign w:val="center"/>
          </w:tcPr>
          <w:p w14:paraId="41FACD08" w14:textId="77777777" w:rsidR="009000E1" w:rsidRPr="009000E1" w:rsidRDefault="009000E1" w:rsidP="009000E1">
            <w:pPr>
              <w:pStyle w:val="TAL"/>
              <w:spacing w:before="120"/>
              <w:ind w:left="1418" w:hanging="1418"/>
              <w:outlineLvl w:val="3"/>
              <w:rPr>
                <w:rFonts w:cs="Arial"/>
                <w:szCs w:val="18"/>
                <w:lang w:eastAsia="zh-CN"/>
              </w:rPr>
            </w:pPr>
            <w:r w:rsidRPr="009000E1">
              <w:rPr>
                <w:rFonts w:cs="Arial"/>
                <w:szCs w:val="18"/>
                <w:lang w:eastAsia="zh-CN"/>
              </w:rPr>
              <w:t>esNotAllowedTimePeriod</w:t>
            </w:r>
          </w:p>
        </w:tc>
        <w:tc>
          <w:tcPr>
            <w:tcW w:w="3279" w:type="dxa"/>
            <w:vAlign w:val="center"/>
          </w:tcPr>
          <w:p w14:paraId="4D98714A" w14:textId="77777777" w:rsidR="009000E1" w:rsidRPr="009000E1" w:rsidRDefault="009000E1" w:rsidP="009000E1">
            <w:pPr>
              <w:pStyle w:val="TAL"/>
              <w:spacing w:before="120"/>
              <w:ind w:left="-90"/>
              <w:outlineLvl w:val="3"/>
              <w:rPr>
                <w:rFonts w:cs="Arial"/>
                <w:szCs w:val="18"/>
              </w:rPr>
            </w:pPr>
            <w:r w:rsidRPr="009000E1">
              <w:rPr>
                <w:rFonts w:cs="Arial"/>
                <w:szCs w:val="18"/>
              </w:rPr>
              <w:t>This attribute can be used to prevent a cell entering energySaving state.</w:t>
            </w:r>
          </w:p>
          <w:p w14:paraId="6C3F055D" w14:textId="77777777" w:rsidR="009000E1" w:rsidRPr="009000E1" w:rsidRDefault="009000E1" w:rsidP="009000E1">
            <w:pPr>
              <w:pStyle w:val="TAL"/>
              <w:spacing w:before="120"/>
              <w:ind w:left="-90"/>
              <w:outlineLvl w:val="3"/>
              <w:rPr>
                <w:rFonts w:cs="Arial"/>
                <w:szCs w:val="18"/>
              </w:rPr>
            </w:pPr>
            <w:r w:rsidRPr="009000E1">
              <w:rPr>
                <w:rFonts w:cs="Arial"/>
                <w:szCs w:val="18"/>
              </w:rPr>
              <w:t xml:space="preserve">This attribute indicates a list of time periods during which energy saving is not allowed. </w:t>
            </w:r>
          </w:p>
          <w:p w14:paraId="48BDA6B0" w14:textId="77777777" w:rsidR="009000E1" w:rsidRPr="009000E1" w:rsidRDefault="009000E1" w:rsidP="009000E1">
            <w:pPr>
              <w:pStyle w:val="TAL"/>
              <w:spacing w:before="120"/>
              <w:ind w:left="-90"/>
              <w:outlineLvl w:val="3"/>
              <w:rPr>
                <w:rFonts w:cs="Arial"/>
                <w:szCs w:val="18"/>
              </w:rPr>
            </w:pPr>
          </w:p>
          <w:p w14:paraId="2EB088FA" w14:textId="77777777" w:rsidR="009000E1" w:rsidRPr="009000E1" w:rsidRDefault="009000E1" w:rsidP="009000E1">
            <w:pPr>
              <w:pStyle w:val="TAL"/>
              <w:spacing w:before="120"/>
              <w:ind w:left="-90"/>
              <w:outlineLvl w:val="3"/>
              <w:rPr>
                <w:rFonts w:cs="Arial"/>
                <w:szCs w:val="18"/>
              </w:rPr>
            </w:pPr>
            <w:r w:rsidRPr="009000E1">
              <w:rPr>
                <w:rFonts w:cs="Arial"/>
                <w:szCs w:val="18"/>
              </w:rPr>
              <w:t>Time period is valid on the specified day and time of every week.</w:t>
            </w:r>
          </w:p>
        </w:tc>
        <w:tc>
          <w:tcPr>
            <w:tcW w:w="2976" w:type="dxa"/>
            <w:vAlign w:val="center"/>
          </w:tcPr>
          <w:p w14:paraId="4583ACE5" w14:textId="77777777" w:rsidR="009000E1" w:rsidRPr="009000E1" w:rsidRDefault="009000E1" w:rsidP="009000E1">
            <w:pPr>
              <w:pStyle w:val="TAL"/>
              <w:spacing w:before="120"/>
              <w:ind w:left="-90"/>
              <w:outlineLvl w:val="3"/>
              <w:rPr>
                <w:rFonts w:cs="Arial"/>
                <w:szCs w:val="18"/>
              </w:rPr>
            </w:pPr>
            <w:r w:rsidRPr="009000E1">
              <w:rPr>
                <w:rFonts w:cs="Arial"/>
                <w:szCs w:val="18"/>
              </w:rPr>
              <w:t>The legal values are as follows:</w:t>
            </w:r>
          </w:p>
          <w:p w14:paraId="678CB15E" w14:textId="77777777" w:rsidR="009000E1" w:rsidRPr="009000E1" w:rsidRDefault="009000E1" w:rsidP="009000E1">
            <w:pPr>
              <w:pStyle w:val="TAL"/>
              <w:spacing w:before="120"/>
              <w:ind w:left="-90"/>
              <w:outlineLvl w:val="3"/>
              <w:rPr>
                <w:rFonts w:cs="Arial"/>
                <w:szCs w:val="18"/>
              </w:rPr>
            </w:pPr>
            <w:r w:rsidRPr="009000E1">
              <w:rPr>
                <w:rFonts w:cs="Arial"/>
                <w:szCs w:val="18"/>
              </w:rPr>
              <w:t>startTime and endTime:</w:t>
            </w:r>
          </w:p>
          <w:p w14:paraId="1B7D5DBC" w14:textId="77777777" w:rsidR="009000E1" w:rsidRPr="009000E1" w:rsidRDefault="009000E1" w:rsidP="009000E1">
            <w:pPr>
              <w:pStyle w:val="TAL"/>
              <w:spacing w:before="120"/>
              <w:ind w:left="-90"/>
              <w:outlineLvl w:val="3"/>
              <w:rPr>
                <w:rFonts w:cs="Arial"/>
                <w:szCs w:val="18"/>
              </w:rPr>
            </w:pPr>
            <w:r w:rsidRPr="009000E1">
              <w:rPr>
                <w:rFonts w:cs="Arial"/>
                <w:szCs w:val="18"/>
              </w:rPr>
              <w:t>All values that indicate valid UTC time. endTime should be later than startTime.</w:t>
            </w:r>
          </w:p>
          <w:p w14:paraId="3381AF11" w14:textId="77777777" w:rsidR="009000E1" w:rsidRPr="009000E1" w:rsidRDefault="009000E1" w:rsidP="009000E1">
            <w:pPr>
              <w:pStyle w:val="TAL"/>
              <w:spacing w:before="120"/>
              <w:ind w:left="-90"/>
              <w:outlineLvl w:val="3"/>
              <w:rPr>
                <w:rFonts w:cs="Arial"/>
                <w:szCs w:val="18"/>
              </w:rPr>
            </w:pPr>
          </w:p>
          <w:p w14:paraId="1125FABE" w14:textId="77777777" w:rsidR="009000E1" w:rsidRPr="009000E1" w:rsidRDefault="009000E1" w:rsidP="009000E1">
            <w:pPr>
              <w:pStyle w:val="TAL"/>
              <w:spacing w:before="120"/>
              <w:ind w:left="-90"/>
              <w:outlineLvl w:val="3"/>
              <w:rPr>
                <w:rFonts w:cs="Arial"/>
                <w:szCs w:val="18"/>
              </w:rPr>
            </w:pPr>
            <w:r w:rsidRPr="009000E1">
              <w:rPr>
                <w:rFonts w:cs="Arial"/>
                <w:szCs w:val="18"/>
              </w:rPr>
              <w:t>periodOfDay: structure of startTime and endTime.</w:t>
            </w:r>
          </w:p>
          <w:p w14:paraId="7910FD26" w14:textId="77777777" w:rsidR="009000E1" w:rsidRPr="009000E1" w:rsidRDefault="009000E1" w:rsidP="009000E1">
            <w:pPr>
              <w:pStyle w:val="TAL"/>
              <w:spacing w:before="120"/>
              <w:ind w:left="-90"/>
              <w:outlineLvl w:val="3"/>
              <w:rPr>
                <w:rFonts w:cs="Arial"/>
                <w:szCs w:val="18"/>
              </w:rPr>
            </w:pPr>
          </w:p>
          <w:p w14:paraId="1BCC8881" w14:textId="77777777" w:rsidR="009000E1" w:rsidRPr="009000E1" w:rsidRDefault="009000E1" w:rsidP="009000E1">
            <w:pPr>
              <w:pStyle w:val="TAL"/>
              <w:spacing w:before="120"/>
              <w:ind w:left="-90"/>
              <w:outlineLvl w:val="3"/>
              <w:rPr>
                <w:rFonts w:cs="Arial"/>
                <w:szCs w:val="18"/>
              </w:rPr>
            </w:pPr>
            <w:r w:rsidRPr="009000E1">
              <w:rPr>
                <w:rFonts w:cs="Arial"/>
                <w:szCs w:val="18"/>
              </w:rPr>
              <w:t xml:space="preserve">daysOfWeekList: list of weekday. </w:t>
            </w:r>
          </w:p>
          <w:p w14:paraId="109D6D58" w14:textId="77777777" w:rsidR="009000E1" w:rsidRPr="009000E1" w:rsidRDefault="009000E1" w:rsidP="009000E1">
            <w:pPr>
              <w:pStyle w:val="TAL"/>
              <w:spacing w:before="120"/>
              <w:ind w:left="-90"/>
              <w:outlineLvl w:val="3"/>
              <w:rPr>
                <w:rFonts w:cs="Arial"/>
                <w:szCs w:val="18"/>
              </w:rPr>
            </w:pPr>
            <w:r w:rsidRPr="009000E1">
              <w:rPr>
                <w:rFonts w:cs="Arial"/>
                <w:szCs w:val="18"/>
              </w:rPr>
              <w:t>weekday: Monday, Tuesday, … Sunday.</w:t>
            </w:r>
          </w:p>
          <w:p w14:paraId="02789074" w14:textId="77777777" w:rsidR="009000E1" w:rsidRPr="009000E1" w:rsidRDefault="009000E1" w:rsidP="009000E1">
            <w:pPr>
              <w:pStyle w:val="TAL"/>
              <w:spacing w:before="120"/>
              <w:ind w:left="-90"/>
              <w:outlineLvl w:val="3"/>
              <w:rPr>
                <w:rFonts w:cs="Arial"/>
                <w:szCs w:val="18"/>
              </w:rPr>
            </w:pPr>
          </w:p>
          <w:p w14:paraId="664A708E" w14:textId="77777777" w:rsidR="009000E1" w:rsidRPr="009000E1" w:rsidRDefault="009000E1" w:rsidP="009000E1">
            <w:pPr>
              <w:pStyle w:val="TAL"/>
              <w:spacing w:before="120"/>
              <w:ind w:left="-90"/>
              <w:outlineLvl w:val="3"/>
              <w:rPr>
                <w:rFonts w:cs="Arial"/>
                <w:szCs w:val="18"/>
              </w:rPr>
            </w:pPr>
            <w:r w:rsidRPr="009000E1">
              <w:rPr>
                <w:rFonts w:cs="Arial"/>
                <w:szCs w:val="18"/>
              </w:rPr>
              <w:t xml:space="preserve">List of time periods: </w:t>
            </w:r>
          </w:p>
          <w:p w14:paraId="50CCDD31" w14:textId="77777777" w:rsidR="009000E1" w:rsidRPr="009000E1" w:rsidRDefault="009000E1" w:rsidP="009000E1">
            <w:pPr>
              <w:pStyle w:val="TAL"/>
              <w:spacing w:before="120"/>
              <w:ind w:left="-90"/>
              <w:outlineLvl w:val="3"/>
              <w:rPr>
                <w:rFonts w:cs="Arial"/>
                <w:szCs w:val="18"/>
              </w:rPr>
            </w:pPr>
            <w:r w:rsidRPr="009000E1">
              <w:rPr>
                <w:rFonts w:cs="Arial"/>
                <w:szCs w:val="18"/>
              </w:rPr>
              <w:t>{{ daysOfWeek</w:t>
            </w:r>
            <w:r w:rsidRPr="009000E1">
              <w:rPr>
                <w:rFonts w:cs="Arial"/>
                <w:szCs w:val="18"/>
              </w:rPr>
              <w:tab/>
              <w:t>daysOfWeekList,</w:t>
            </w:r>
          </w:p>
          <w:p w14:paraId="5E4E76F7" w14:textId="77777777" w:rsidR="009000E1" w:rsidRPr="009000E1" w:rsidRDefault="009000E1" w:rsidP="009000E1">
            <w:pPr>
              <w:pStyle w:val="TAL"/>
              <w:spacing w:before="120"/>
              <w:ind w:left="-90"/>
              <w:outlineLvl w:val="3"/>
              <w:rPr>
                <w:rFonts w:cs="Arial"/>
                <w:szCs w:val="18"/>
              </w:rPr>
            </w:pPr>
            <w:r w:rsidRPr="009000E1">
              <w:rPr>
                <w:rFonts w:cs="Arial"/>
                <w:szCs w:val="18"/>
              </w:rPr>
              <w:t>periodOfDay</w:t>
            </w:r>
            <w:r w:rsidRPr="009000E1">
              <w:rPr>
                <w:rFonts w:cs="Arial"/>
                <w:szCs w:val="18"/>
              </w:rPr>
              <w:tab/>
              <w:t>dailyPeriod}}</w:t>
            </w:r>
          </w:p>
          <w:p w14:paraId="0336DD97" w14:textId="77777777" w:rsidR="009000E1" w:rsidRPr="009000E1" w:rsidRDefault="009000E1" w:rsidP="009000E1">
            <w:pPr>
              <w:pStyle w:val="TAL"/>
              <w:spacing w:before="120"/>
              <w:ind w:left="-90"/>
              <w:outlineLvl w:val="3"/>
              <w:rPr>
                <w:rFonts w:cs="Arial"/>
                <w:szCs w:val="18"/>
              </w:rPr>
            </w:pPr>
          </w:p>
          <w:p w14:paraId="6ADFA6FF" w14:textId="77777777" w:rsidR="009000E1" w:rsidRPr="009000E1" w:rsidRDefault="009000E1" w:rsidP="009000E1">
            <w:pPr>
              <w:pStyle w:val="TAL"/>
              <w:spacing w:before="120"/>
              <w:ind w:left="-90"/>
              <w:outlineLvl w:val="3"/>
              <w:rPr>
                <w:rFonts w:cs="Arial"/>
                <w:szCs w:val="18"/>
              </w:rPr>
            </w:pPr>
          </w:p>
          <w:p w14:paraId="211666DF" w14:textId="77777777" w:rsidR="009000E1" w:rsidRPr="009000E1" w:rsidRDefault="009000E1" w:rsidP="009000E1">
            <w:pPr>
              <w:pStyle w:val="TAL"/>
              <w:spacing w:before="120"/>
              <w:ind w:left="-90"/>
              <w:outlineLvl w:val="3"/>
              <w:rPr>
                <w:rFonts w:cs="Arial"/>
                <w:szCs w:val="18"/>
              </w:rPr>
            </w:pPr>
            <w:r w:rsidRPr="009000E1">
              <w:rPr>
                <w:rFonts w:cs="Arial"/>
                <w:szCs w:val="18"/>
              </w:rPr>
              <w:t>This parameter is settable by operator.</w:t>
            </w:r>
          </w:p>
          <w:p w14:paraId="73754882" w14:textId="77777777" w:rsidR="009000E1" w:rsidRPr="009000E1" w:rsidRDefault="009000E1" w:rsidP="009000E1">
            <w:pPr>
              <w:pStyle w:val="TAL"/>
              <w:spacing w:before="120"/>
              <w:ind w:left="-90"/>
              <w:outlineLvl w:val="3"/>
              <w:rPr>
                <w:rFonts w:cs="Arial"/>
                <w:szCs w:val="18"/>
              </w:rPr>
            </w:pPr>
          </w:p>
        </w:tc>
        <w:tc>
          <w:tcPr>
            <w:tcW w:w="1276" w:type="dxa"/>
            <w:vAlign w:val="center"/>
          </w:tcPr>
          <w:p w14:paraId="756B98B6"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TDD/FDD</w:t>
            </w:r>
          </w:p>
        </w:tc>
        <w:tc>
          <w:tcPr>
            <w:tcW w:w="1985" w:type="dxa"/>
            <w:vAlign w:val="center"/>
          </w:tcPr>
          <w:p w14:paraId="3BCE7721" w14:textId="77777777" w:rsidR="009000E1" w:rsidRPr="009000E1" w:rsidRDefault="009000E1" w:rsidP="009000E1">
            <w:pPr>
              <w:pStyle w:val="TAL"/>
              <w:spacing w:before="120"/>
              <w:ind w:left="1418" w:hanging="1418"/>
              <w:outlineLvl w:val="3"/>
              <w:rPr>
                <w:rFonts w:cs="Arial"/>
                <w:szCs w:val="18"/>
              </w:rPr>
            </w:pPr>
            <w:r w:rsidRPr="009000E1">
              <w:rPr>
                <w:rFonts w:cs="Arial"/>
                <w:szCs w:val="18"/>
              </w:rPr>
              <w:t>No</w:t>
            </w:r>
          </w:p>
        </w:tc>
      </w:tr>
    </w:tbl>
    <w:p w14:paraId="3D016FA0" w14:textId="77777777" w:rsidR="009000E1" w:rsidRDefault="009000E1" w:rsidP="009000E1">
      <w:pPr>
        <w:rPr>
          <w:lang w:eastAsia="zh-CN"/>
        </w:rPr>
      </w:pPr>
    </w:p>
    <w:p w14:paraId="7B2419C6" w14:textId="77777777" w:rsidR="00A62D3E" w:rsidRDefault="00A62D3E">
      <w:pPr>
        <w:pStyle w:val="Heading2"/>
      </w:pPr>
      <w:bookmarkStart w:id="91" w:name="_Toc406675332"/>
      <w:r>
        <w:rPr>
          <w:lang w:eastAsia="zh-CN"/>
        </w:rPr>
        <w:t>6.2</w:t>
      </w:r>
      <w:r>
        <w:rPr>
          <w:rFonts w:ascii="Times New Roman" w:hAnsi="Times New Roman"/>
          <w:lang w:eastAsia="zh-CN"/>
        </w:rPr>
        <w:tab/>
      </w:r>
      <w:r>
        <w:t>Fault Management</w:t>
      </w:r>
      <w:bookmarkEnd w:id="91"/>
    </w:p>
    <w:p w14:paraId="32FDBA2A" w14:textId="77777777" w:rsidR="00A62D3E" w:rsidRDefault="00A62D3E">
      <w:r>
        <w:rPr>
          <w:b/>
        </w:rPr>
        <w:t>All Parameters in this section are applicable to HNB and HeNB</w:t>
      </w:r>
      <w:r>
        <w:t>.</w:t>
      </w:r>
    </w:p>
    <w:p w14:paraId="4ADBB333" w14:textId="77777777" w:rsidR="00A62D3E" w:rsidRDefault="00A62D3E">
      <w:pPr>
        <w:pStyle w:val="Heading3"/>
      </w:pPr>
      <w:bookmarkStart w:id="92" w:name="_Toc406675333"/>
      <w:r>
        <w:rPr>
          <w:rFonts w:cs="Arial"/>
        </w:rPr>
        <w:lastRenderedPageBreak/>
        <w:t>6.2.1</w:t>
      </w:r>
      <w:r>
        <w:rPr>
          <w:rFonts w:ascii="Times New Roman" w:hAnsi="Times New Roman"/>
        </w:rPr>
        <w:tab/>
      </w:r>
      <w:r>
        <w:t>Common Alarm Attributes</w:t>
      </w:r>
      <w:bookmarkEnd w:id="92"/>
    </w:p>
    <w:p w14:paraId="6976927A" w14:textId="77777777" w:rsidR="00A62D3E" w:rsidRDefault="00A62D3E">
      <w:pPr>
        <w:keepNext/>
        <w:keepLines/>
        <w:rPr>
          <w:lang w:eastAsia="zh-CN"/>
        </w:rPr>
      </w:pPr>
      <w:r>
        <w:t xml:space="preserve">The HeNB Fault Management utilises a common set of alarm parameters </w:t>
      </w:r>
      <w:r>
        <w:rPr>
          <w:lang w:eastAsia="zh-CN"/>
        </w:rPr>
        <w:t>as follows:</w:t>
      </w:r>
    </w:p>
    <w:p w14:paraId="04DE4231" w14:textId="77777777" w:rsidR="00A62D3E" w:rsidRDefault="00A62D3E">
      <w:pPr>
        <w:pStyle w:val="TH"/>
        <w:spacing w:before="0" w:after="0"/>
        <w:rPr>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1701"/>
        <w:gridCol w:w="1275"/>
        <w:gridCol w:w="1276"/>
      </w:tblGrid>
      <w:tr w:rsidR="0008395B" w:rsidRPr="0036130D" w14:paraId="208855A9" w14:textId="77777777" w:rsidTr="0036130D">
        <w:trPr>
          <w:cantSplit/>
          <w:tblHeader/>
        </w:trPr>
        <w:tc>
          <w:tcPr>
            <w:tcW w:w="2107" w:type="dxa"/>
          </w:tcPr>
          <w:p w14:paraId="5D9E0C8B" w14:textId="77777777" w:rsidR="0008395B" w:rsidRDefault="0008395B" w:rsidP="00307455">
            <w:pPr>
              <w:pStyle w:val="TAH"/>
            </w:pPr>
            <w:r>
              <w:t>Parameter Name</w:t>
            </w:r>
          </w:p>
        </w:tc>
        <w:tc>
          <w:tcPr>
            <w:tcW w:w="3530" w:type="dxa"/>
          </w:tcPr>
          <w:p w14:paraId="135419EC" w14:textId="77777777" w:rsidR="0008395B" w:rsidRDefault="0008395B" w:rsidP="00307455">
            <w:pPr>
              <w:pStyle w:val="TAH"/>
            </w:pPr>
            <w:r>
              <w:t>Description</w:t>
            </w:r>
          </w:p>
        </w:tc>
        <w:tc>
          <w:tcPr>
            <w:tcW w:w="1701" w:type="dxa"/>
          </w:tcPr>
          <w:p w14:paraId="1C733C04" w14:textId="77777777" w:rsidR="0008395B" w:rsidRDefault="0008395B" w:rsidP="00307455">
            <w:pPr>
              <w:pStyle w:val="TAH"/>
            </w:pPr>
            <w:r>
              <w:t>Valid Values</w:t>
            </w:r>
          </w:p>
        </w:tc>
        <w:tc>
          <w:tcPr>
            <w:tcW w:w="1275" w:type="dxa"/>
          </w:tcPr>
          <w:p w14:paraId="0BD231A9" w14:textId="77777777" w:rsidR="0008395B" w:rsidRDefault="0008395B" w:rsidP="00307455">
            <w:pPr>
              <w:pStyle w:val="TAH"/>
            </w:pPr>
            <w:r>
              <w:t>TDD/FDD</w:t>
            </w:r>
          </w:p>
        </w:tc>
        <w:tc>
          <w:tcPr>
            <w:tcW w:w="1276" w:type="dxa"/>
          </w:tcPr>
          <w:p w14:paraId="19C7C975" w14:textId="77777777" w:rsidR="0008395B" w:rsidRDefault="0008395B" w:rsidP="00307455">
            <w:pPr>
              <w:pStyle w:val="TAH"/>
            </w:pPr>
            <w:r>
              <w:t>Applicable to HNB</w:t>
            </w:r>
          </w:p>
        </w:tc>
      </w:tr>
      <w:tr w:rsidR="0008395B" w14:paraId="1AFD0A5B" w14:textId="77777777" w:rsidTr="0036130D">
        <w:trPr>
          <w:cantSplit/>
        </w:trPr>
        <w:tc>
          <w:tcPr>
            <w:tcW w:w="2107" w:type="dxa"/>
          </w:tcPr>
          <w:p w14:paraId="294B0B2A" w14:textId="77777777" w:rsidR="0008395B" w:rsidRPr="0036130D" w:rsidRDefault="0008395B" w:rsidP="00307455">
            <w:pPr>
              <w:pStyle w:val="TAL"/>
              <w:rPr>
                <w:highlight w:val="yellow"/>
              </w:rPr>
            </w:pPr>
            <w:r>
              <w:t>ManagedObjectInstance</w:t>
            </w:r>
          </w:p>
        </w:tc>
        <w:tc>
          <w:tcPr>
            <w:tcW w:w="3530" w:type="dxa"/>
          </w:tcPr>
          <w:p w14:paraId="3EF80AC5"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specifies the instance of the Informational Object Class in which the HeNB event occurred by carrying the Distinguished Name (DN) of this object instance. This object may or may not be identical to the object instance actually emitting the notification to the HMS</w:t>
            </w:r>
          </w:p>
          <w:p w14:paraId="4CC21077"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contains two components dnprefix and identifier of the Managed Object. The combination of both convey the uniqueness of all managed objects</w:t>
            </w:r>
          </w:p>
        </w:tc>
        <w:tc>
          <w:tcPr>
            <w:tcW w:w="1701" w:type="dxa"/>
          </w:tcPr>
          <w:p w14:paraId="4BFE8A75"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Encode the Managed Objects representation in string format as defined in reference [4], 3GPP TS 32.300.</w:t>
            </w:r>
          </w:p>
          <w:p w14:paraId="7F12938D" w14:textId="77777777" w:rsidR="0008395B" w:rsidRPr="0036130D" w:rsidRDefault="0008395B" w:rsidP="00307455">
            <w:pPr>
              <w:pStyle w:val="TAL"/>
              <w:rPr>
                <w:rFonts w:ascii="Times New Roman" w:hAnsi="Times New Roman"/>
                <w:sz w:val="20"/>
              </w:rPr>
            </w:pPr>
          </w:p>
        </w:tc>
        <w:tc>
          <w:tcPr>
            <w:tcW w:w="1275" w:type="dxa"/>
          </w:tcPr>
          <w:p w14:paraId="06B37B64" w14:textId="77777777" w:rsidR="0008395B" w:rsidRDefault="0008395B" w:rsidP="00307455">
            <w:pPr>
              <w:pStyle w:val="TAL"/>
            </w:pPr>
            <w:r w:rsidRPr="0036130D">
              <w:rPr>
                <w:b/>
                <w:lang w:eastAsia="zh-CN"/>
              </w:rPr>
              <w:t>REQ-OAMP_FM-FUN-004</w:t>
            </w:r>
          </w:p>
        </w:tc>
        <w:tc>
          <w:tcPr>
            <w:tcW w:w="1276" w:type="dxa"/>
          </w:tcPr>
          <w:p w14:paraId="2E9165D9" w14:textId="77777777" w:rsidR="0008395B" w:rsidRDefault="0008395B" w:rsidP="00307455">
            <w:pPr>
              <w:pStyle w:val="TAL"/>
            </w:pPr>
          </w:p>
        </w:tc>
      </w:tr>
      <w:tr w:rsidR="0008395B" w14:paraId="467143B6" w14:textId="77777777" w:rsidTr="0036130D">
        <w:trPr>
          <w:cantSplit/>
        </w:trPr>
        <w:tc>
          <w:tcPr>
            <w:tcW w:w="2107" w:type="dxa"/>
          </w:tcPr>
          <w:p w14:paraId="7882F456" w14:textId="77777777" w:rsidR="0008395B" w:rsidRDefault="0008395B" w:rsidP="00307455">
            <w:pPr>
              <w:pStyle w:val="TAL"/>
              <w:rPr>
                <w:lang w:eastAsia="ko-KR"/>
              </w:rPr>
            </w:pPr>
            <w:r>
              <w:t>EventType</w:t>
            </w:r>
          </w:p>
        </w:tc>
        <w:tc>
          <w:tcPr>
            <w:tcW w:w="3530" w:type="dxa"/>
          </w:tcPr>
          <w:p w14:paraId="52E478AF"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It indicates the type of HeNB Alarm </w:t>
            </w:r>
          </w:p>
          <w:p w14:paraId="21F6ABB7" w14:textId="77777777" w:rsidR="0008395B" w:rsidRPr="0036130D" w:rsidRDefault="0008395B" w:rsidP="00307455">
            <w:pPr>
              <w:pStyle w:val="TAL"/>
              <w:rPr>
                <w:rFonts w:ascii="Times New Roman" w:hAnsi="Times New Roman"/>
                <w:sz w:val="20"/>
                <w:lang w:eastAsia="ko-KR"/>
              </w:rPr>
            </w:pPr>
          </w:p>
        </w:tc>
        <w:tc>
          <w:tcPr>
            <w:tcW w:w="1701" w:type="dxa"/>
          </w:tcPr>
          <w:p w14:paraId="0F2652AA"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See 3GPP TS32.111-2 [15] Annex A for information on pre-defined alarm types from the 3GPP standards for alarm type and 3GPP TS32.111-6 [16] for supported Event Type values</w:t>
            </w:r>
          </w:p>
        </w:tc>
        <w:tc>
          <w:tcPr>
            <w:tcW w:w="1275" w:type="dxa"/>
          </w:tcPr>
          <w:p w14:paraId="4C3E0CAA"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0378A57C" w14:textId="77777777" w:rsidR="0008395B" w:rsidRDefault="0008395B" w:rsidP="00307455">
            <w:pPr>
              <w:pStyle w:val="TAL"/>
            </w:pPr>
          </w:p>
        </w:tc>
      </w:tr>
      <w:tr w:rsidR="0008395B" w14:paraId="1FD24B31" w14:textId="77777777" w:rsidTr="0036130D">
        <w:trPr>
          <w:cantSplit/>
        </w:trPr>
        <w:tc>
          <w:tcPr>
            <w:tcW w:w="2107" w:type="dxa"/>
          </w:tcPr>
          <w:p w14:paraId="023F89C4" w14:textId="77777777" w:rsidR="0008395B" w:rsidRDefault="0008395B" w:rsidP="00307455">
            <w:pPr>
              <w:pStyle w:val="TAL"/>
              <w:rPr>
                <w:lang w:eastAsia="ko-KR"/>
              </w:rPr>
            </w:pPr>
            <w:r>
              <w:t>ProbableCause</w:t>
            </w:r>
          </w:p>
        </w:tc>
        <w:tc>
          <w:tcPr>
            <w:tcW w:w="3530" w:type="dxa"/>
          </w:tcPr>
          <w:p w14:paraId="5A94E637"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It qualifies the alarm and provides further information than Alarm Type.  </w:t>
            </w:r>
          </w:p>
          <w:p w14:paraId="1D50A6CC" w14:textId="77777777" w:rsidR="0008395B" w:rsidRPr="0036130D" w:rsidRDefault="0008395B" w:rsidP="00307455">
            <w:pPr>
              <w:pStyle w:val="TAL"/>
              <w:rPr>
                <w:rFonts w:ascii="Times New Roman" w:hAnsi="Times New Roman"/>
                <w:sz w:val="20"/>
                <w:lang w:eastAsia="ko-KR"/>
              </w:rPr>
            </w:pPr>
          </w:p>
        </w:tc>
        <w:tc>
          <w:tcPr>
            <w:tcW w:w="1701" w:type="dxa"/>
          </w:tcPr>
          <w:p w14:paraId="3A1BB049"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See 3GPP TS32.111-2 [15] Annex B for information on pre-defined Probable Causes from the 3GPP standards and 3GPP TS32.111-6 [16] for supported Probable Cause values.</w:t>
            </w:r>
          </w:p>
        </w:tc>
        <w:tc>
          <w:tcPr>
            <w:tcW w:w="1275" w:type="dxa"/>
          </w:tcPr>
          <w:p w14:paraId="5346A1A2"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57B397C5" w14:textId="77777777" w:rsidR="0008395B" w:rsidRDefault="0008395B" w:rsidP="00307455">
            <w:pPr>
              <w:pStyle w:val="TAL"/>
            </w:pPr>
          </w:p>
        </w:tc>
      </w:tr>
      <w:tr w:rsidR="0008395B" w14:paraId="09FA528D" w14:textId="77777777" w:rsidTr="0036130D">
        <w:trPr>
          <w:cantSplit/>
        </w:trPr>
        <w:tc>
          <w:tcPr>
            <w:tcW w:w="2107" w:type="dxa"/>
          </w:tcPr>
          <w:p w14:paraId="619B5C7B" w14:textId="77777777" w:rsidR="0008395B" w:rsidRDefault="0008395B" w:rsidP="00307455">
            <w:pPr>
              <w:pStyle w:val="TAL"/>
            </w:pPr>
            <w:r>
              <w:t>SpecificProblem</w:t>
            </w:r>
          </w:p>
        </w:tc>
        <w:tc>
          <w:tcPr>
            <w:tcW w:w="3530" w:type="dxa"/>
          </w:tcPr>
          <w:p w14:paraId="2037D80A"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provides further qualification on the alarm than ProbableCause</w:t>
            </w:r>
          </w:p>
          <w:p w14:paraId="1967CD0E"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This identifies the specific alarm over and above the Probable Cause which occurred on the HeNB which is vendor defined. </w:t>
            </w:r>
          </w:p>
        </w:tc>
        <w:tc>
          <w:tcPr>
            <w:tcW w:w="1701" w:type="dxa"/>
          </w:tcPr>
          <w:p w14:paraId="3E324842"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Vendor defined</w:t>
            </w:r>
          </w:p>
          <w:p w14:paraId="2A0AF255"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This will be empty if the HeNB doesn’t support inclusion of this information for this particular alarm</w:t>
            </w:r>
          </w:p>
        </w:tc>
        <w:tc>
          <w:tcPr>
            <w:tcW w:w="1275" w:type="dxa"/>
          </w:tcPr>
          <w:p w14:paraId="00FF5F01"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5FEC5EB6" w14:textId="77777777" w:rsidR="0008395B" w:rsidRDefault="0008395B" w:rsidP="00307455">
            <w:pPr>
              <w:pStyle w:val="TAL"/>
            </w:pPr>
          </w:p>
        </w:tc>
      </w:tr>
      <w:tr w:rsidR="0008395B" w14:paraId="24400CAB" w14:textId="77777777" w:rsidTr="0036130D">
        <w:trPr>
          <w:cantSplit/>
        </w:trPr>
        <w:tc>
          <w:tcPr>
            <w:tcW w:w="2107" w:type="dxa"/>
          </w:tcPr>
          <w:p w14:paraId="633D8F69" w14:textId="77777777" w:rsidR="0008395B" w:rsidRDefault="0008395B" w:rsidP="00307455">
            <w:pPr>
              <w:pStyle w:val="TAL"/>
            </w:pPr>
            <w:r>
              <w:t>PerceivedSeverity</w:t>
            </w:r>
          </w:p>
        </w:tc>
        <w:tc>
          <w:tcPr>
            <w:tcW w:w="3530" w:type="dxa"/>
          </w:tcPr>
          <w:p w14:paraId="4BB3A515"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indicates the relative level of urgency for operator attention for an alarm, please see ITU_T Recommendation X.733.</w:t>
            </w:r>
          </w:p>
          <w:p w14:paraId="45D0ECB9" w14:textId="77777777" w:rsidR="0008395B" w:rsidRPr="0036130D" w:rsidRDefault="0008395B" w:rsidP="00307455">
            <w:pPr>
              <w:pStyle w:val="TAL"/>
              <w:rPr>
                <w:rFonts w:ascii="Times New Roman" w:hAnsi="Times New Roman"/>
                <w:sz w:val="20"/>
              </w:rPr>
            </w:pPr>
          </w:p>
        </w:tc>
        <w:tc>
          <w:tcPr>
            <w:tcW w:w="1701" w:type="dxa"/>
          </w:tcPr>
          <w:p w14:paraId="7B1643BB"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See 3GPP TS32.111-2 [15] for information on pre-defined Perceived Severity and 3GPP TS32.111-6 [16] for supported Perceived Severity values</w:t>
            </w:r>
          </w:p>
          <w:p w14:paraId="20314490" w14:textId="77777777" w:rsidR="0008395B" w:rsidRPr="0036130D" w:rsidRDefault="0008395B" w:rsidP="00307455">
            <w:pPr>
              <w:pStyle w:val="TAL"/>
              <w:rPr>
                <w:rFonts w:ascii="Times New Roman" w:hAnsi="Times New Roman"/>
                <w:sz w:val="20"/>
              </w:rPr>
            </w:pPr>
          </w:p>
        </w:tc>
        <w:tc>
          <w:tcPr>
            <w:tcW w:w="1275" w:type="dxa"/>
          </w:tcPr>
          <w:p w14:paraId="1D2003E2"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7041B816" w14:textId="77777777" w:rsidR="0008395B" w:rsidRDefault="0008395B" w:rsidP="00307455">
            <w:pPr>
              <w:pStyle w:val="TAL"/>
            </w:pPr>
          </w:p>
        </w:tc>
      </w:tr>
      <w:tr w:rsidR="0008395B" w14:paraId="233939CF" w14:textId="77777777" w:rsidTr="0036130D">
        <w:trPr>
          <w:cantSplit/>
        </w:trPr>
        <w:tc>
          <w:tcPr>
            <w:tcW w:w="2107" w:type="dxa"/>
          </w:tcPr>
          <w:p w14:paraId="4832CC85" w14:textId="77777777" w:rsidR="0008395B" w:rsidRDefault="0008395B" w:rsidP="00307455">
            <w:pPr>
              <w:pStyle w:val="TAL"/>
            </w:pPr>
            <w:r>
              <w:lastRenderedPageBreak/>
              <w:t>AdditionalText</w:t>
            </w:r>
          </w:p>
        </w:tc>
        <w:tc>
          <w:tcPr>
            <w:tcW w:w="3530" w:type="dxa"/>
          </w:tcPr>
          <w:p w14:paraId="5FDCE055"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This provides a textual string which is vendor defined.</w:t>
            </w:r>
          </w:p>
        </w:tc>
        <w:tc>
          <w:tcPr>
            <w:tcW w:w="1701" w:type="dxa"/>
          </w:tcPr>
          <w:p w14:paraId="37970ACD"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Vendor defined</w:t>
            </w:r>
          </w:p>
          <w:p w14:paraId="38861FDB"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This will be empty if the HeNB doesn’t support inclusion of this information for this particular alarm</w:t>
            </w:r>
          </w:p>
        </w:tc>
        <w:tc>
          <w:tcPr>
            <w:tcW w:w="1275" w:type="dxa"/>
          </w:tcPr>
          <w:p w14:paraId="0C80F60B"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4A6BC389" w14:textId="77777777" w:rsidR="0008395B" w:rsidRDefault="0008395B" w:rsidP="00307455">
            <w:pPr>
              <w:pStyle w:val="TAL"/>
            </w:pPr>
          </w:p>
        </w:tc>
      </w:tr>
      <w:tr w:rsidR="0008395B" w14:paraId="6114C4F8" w14:textId="77777777" w:rsidTr="0036130D">
        <w:trPr>
          <w:cantSplit/>
        </w:trPr>
        <w:tc>
          <w:tcPr>
            <w:tcW w:w="2107" w:type="dxa"/>
          </w:tcPr>
          <w:p w14:paraId="656B8846" w14:textId="77777777" w:rsidR="0008395B" w:rsidRDefault="0008395B" w:rsidP="00307455">
            <w:pPr>
              <w:pStyle w:val="TAL"/>
            </w:pPr>
            <w:r>
              <w:t>AdditionalInformation</w:t>
            </w:r>
          </w:p>
        </w:tc>
        <w:tc>
          <w:tcPr>
            <w:tcW w:w="3530" w:type="dxa"/>
          </w:tcPr>
          <w:p w14:paraId="6957C99B"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This contains a list of additional information about the alarm and is vendor defined</w:t>
            </w:r>
          </w:p>
        </w:tc>
        <w:tc>
          <w:tcPr>
            <w:tcW w:w="1701" w:type="dxa"/>
          </w:tcPr>
          <w:p w14:paraId="67DE39E4"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Vendor defined </w:t>
            </w:r>
          </w:p>
          <w:p w14:paraId="535FBFF6"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This will be empty if the HeNB doesn’t support inclusion of this information for this particular alarm</w:t>
            </w:r>
          </w:p>
        </w:tc>
        <w:tc>
          <w:tcPr>
            <w:tcW w:w="1275" w:type="dxa"/>
          </w:tcPr>
          <w:p w14:paraId="1B541BEF" w14:textId="77777777" w:rsidR="0008395B" w:rsidRPr="0036130D" w:rsidRDefault="0008395B" w:rsidP="00307455">
            <w:pPr>
              <w:pStyle w:val="TAL"/>
              <w:rPr>
                <w:b/>
                <w:lang w:eastAsia="zh-CN"/>
              </w:rPr>
            </w:pPr>
            <w:r w:rsidRPr="0036130D">
              <w:rPr>
                <w:b/>
                <w:lang w:eastAsia="zh-CN"/>
              </w:rPr>
              <w:t>REQ-OAMP_FM-FUN-004</w:t>
            </w:r>
          </w:p>
        </w:tc>
        <w:tc>
          <w:tcPr>
            <w:tcW w:w="1276" w:type="dxa"/>
          </w:tcPr>
          <w:p w14:paraId="04C051F5" w14:textId="77777777" w:rsidR="0008395B" w:rsidRDefault="0008395B" w:rsidP="00307455">
            <w:pPr>
              <w:pStyle w:val="TAL"/>
            </w:pPr>
          </w:p>
        </w:tc>
      </w:tr>
    </w:tbl>
    <w:p w14:paraId="74D55B4C" w14:textId="77777777" w:rsidR="00A62D3E" w:rsidRDefault="00A62D3E">
      <w:pPr>
        <w:pStyle w:val="FP"/>
        <w:rPr>
          <w:lang w:eastAsia="zh-CN"/>
        </w:rPr>
      </w:pPr>
    </w:p>
    <w:p w14:paraId="381C6074" w14:textId="77777777" w:rsidR="00A62D3E" w:rsidRDefault="00A62D3E">
      <w:pPr>
        <w:pStyle w:val="Heading3"/>
      </w:pPr>
      <w:bookmarkStart w:id="93" w:name="_Toc406675334"/>
      <w:r>
        <w:rPr>
          <w:rFonts w:cs="Arial"/>
        </w:rPr>
        <w:t>6.2.2</w:t>
      </w:r>
      <w:r>
        <w:rPr>
          <w:rFonts w:ascii="Times New Roman" w:hAnsi="Times New Roman"/>
        </w:rPr>
        <w:tab/>
      </w:r>
      <w:r>
        <w:t>Current Alarms List</w:t>
      </w:r>
      <w:bookmarkEnd w:id="93"/>
    </w:p>
    <w:p w14:paraId="33AD2712" w14:textId="77777777" w:rsidR="00A62D3E" w:rsidRDefault="00A62D3E">
      <w:pPr>
        <w:spacing w:after="0"/>
      </w:pPr>
      <w:r>
        <w:t>The HeNB maintains a list of current alarms not yet cleared on the HeNB.</w:t>
      </w:r>
      <w:r>
        <w:rPr>
          <w:sz w:val="16"/>
          <w:szCs w:val="16"/>
        </w:rPr>
        <w:t xml:space="preserve"> </w:t>
      </w:r>
      <w:r>
        <w:t xml:space="preserve">Newly raised alarms events result in a new entry in the Current Alarms Table being added, any changes to the alarm as a result of an update event are updated in the table, and a clear event raised against an alarm results in the alarm being removed from this table, reference </w:t>
      </w:r>
      <w:r>
        <w:rPr>
          <w:b/>
          <w:lang w:eastAsia="zh-CN"/>
        </w:rPr>
        <w:t>REQ-OAMP_FM-FUN-007</w:t>
      </w:r>
    </w:p>
    <w:p w14:paraId="14C0AAB8" w14:textId="77777777" w:rsidR="00A62D3E" w:rsidRDefault="00A62D3E">
      <w:pPr>
        <w:pStyle w:val="Heading4"/>
      </w:pPr>
      <w:bookmarkStart w:id="94" w:name="_Toc406675335"/>
      <w:r>
        <w:rPr>
          <w:lang w:eastAsia="zh-CN"/>
        </w:rPr>
        <w:t>6.2.2.1</w:t>
      </w:r>
      <w:r>
        <w:rPr>
          <w:lang w:eastAsia="zh-CN"/>
        </w:rPr>
        <w:tab/>
        <w:t xml:space="preserve">Alarm </w:t>
      </w:r>
      <w:r>
        <w:t>Indexing Parameters</w:t>
      </w:r>
      <w:bookmarkEnd w:id="94"/>
    </w:p>
    <w:p w14:paraId="3E620BC4" w14:textId="77777777" w:rsidR="00A62D3E" w:rsidRDefault="00A62D3E">
      <w:pPr>
        <w:keepNext/>
        <w:keepLines/>
        <w:rPr>
          <w:color w:val="0000FF"/>
          <w:kern w:val="2"/>
          <w:lang w:eastAsia="zh-CN"/>
        </w:rPr>
      </w:pPr>
      <w:r>
        <w:rPr>
          <w:color w:val="000000"/>
          <w:kern w:val="2"/>
          <w:lang w:eastAsia="zh-CN"/>
        </w:rPr>
        <w:t>Entries in the Current Alarm Table shall be uniquely indexable using the following parameters</w:t>
      </w:r>
      <w:r>
        <w:rPr>
          <w:color w:val="0000FF"/>
          <w:kern w:val="2"/>
          <w:lang w:eastAsia="zh-CN"/>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08395B" w14:paraId="1855E6B1" w14:textId="77777777" w:rsidTr="0036130D">
        <w:trPr>
          <w:cantSplit/>
          <w:tblHeader/>
        </w:trPr>
        <w:tc>
          <w:tcPr>
            <w:tcW w:w="2107" w:type="dxa"/>
          </w:tcPr>
          <w:p w14:paraId="526A3D83" w14:textId="77777777" w:rsidR="0008395B" w:rsidRDefault="0008395B" w:rsidP="00307455">
            <w:pPr>
              <w:pStyle w:val="TAH"/>
            </w:pPr>
            <w:r>
              <w:t>Parameter Name</w:t>
            </w:r>
          </w:p>
        </w:tc>
        <w:tc>
          <w:tcPr>
            <w:tcW w:w="3530" w:type="dxa"/>
          </w:tcPr>
          <w:p w14:paraId="50C6A63A" w14:textId="77777777" w:rsidR="0008395B" w:rsidRDefault="0008395B" w:rsidP="00307455">
            <w:pPr>
              <w:pStyle w:val="TAH"/>
            </w:pPr>
            <w:r>
              <w:t>Description</w:t>
            </w:r>
          </w:p>
        </w:tc>
        <w:tc>
          <w:tcPr>
            <w:tcW w:w="2551" w:type="dxa"/>
          </w:tcPr>
          <w:p w14:paraId="6FE3DE87" w14:textId="77777777" w:rsidR="0008395B" w:rsidRDefault="0008395B" w:rsidP="00307455">
            <w:pPr>
              <w:pStyle w:val="TAH"/>
            </w:pPr>
            <w:r>
              <w:t>Valid values</w:t>
            </w:r>
          </w:p>
        </w:tc>
        <w:tc>
          <w:tcPr>
            <w:tcW w:w="1843" w:type="dxa"/>
          </w:tcPr>
          <w:p w14:paraId="13DCCA9F" w14:textId="77777777" w:rsidR="0008395B" w:rsidRDefault="0008395B" w:rsidP="00307455">
            <w:pPr>
              <w:pStyle w:val="TAH"/>
            </w:pPr>
            <w:r>
              <w:t>Traceback</w:t>
            </w:r>
          </w:p>
        </w:tc>
      </w:tr>
      <w:tr w:rsidR="0008395B" w14:paraId="4DF9CB6E" w14:textId="77777777" w:rsidTr="0036130D">
        <w:trPr>
          <w:cantSplit/>
        </w:trPr>
        <w:tc>
          <w:tcPr>
            <w:tcW w:w="2107" w:type="dxa"/>
          </w:tcPr>
          <w:p w14:paraId="327FDF3B" w14:textId="77777777" w:rsidR="0008395B" w:rsidRDefault="0008395B" w:rsidP="00307455">
            <w:pPr>
              <w:pStyle w:val="TAL"/>
            </w:pPr>
            <w:r>
              <w:t>AlarmIdentifier</w:t>
            </w:r>
          </w:p>
        </w:tc>
        <w:tc>
          <w:tcPr>
            <w:tcW w:w="3530" w:type="dxa"/>
          </w:tcPr>
          <w:p w14:paraId="6EA3A67C" w14:textId="77777777" w:rsidR="0008395B" w:rsidRPr="0036130D" w:rsidRDefault="0008395B" w:rsidP="00307455">
            <w:pPr>
              <w:pStyle w:val="TAL"/>
              <w:rPr>
                <w:rFonts w:ascii="Times New Roman" w:hAnsi="Times New Roman"/>
                <w:color w:val="000000"/>
                <w:sz w:val="20"/>
              </w:rPr>
            </w:pPr>
            <w:r w:rsidRPr="0036130D">
              <w:rPr>
                <w:rFonts w:ascii="Times New Roman" w:hAnsi="Times New Roman"/>
                <w:color w:val="000000"/>
                <w:sz w:val="20"/>
              </w:rPr>
              <w:t xml:space="preserve">It identifies one Alarm Entry in the Alarm List.  </w:t>
            </w:r>
          </w:p>
          <w:p w14:paraId="1736CAE6" w14:textId="77777777" w:rsidR="0008395B" w:rsidRPr="0036130D" w:rsidRDefault="0008395B" w:rsidP="00307455">
            <w:pPr>
              <w:pStyle w:val="TAL"/>
              <w:rPr>
                <w:rFonts w:ascii="Times New Roman" w:hAnsi="Times New Roman"/>
                <w:sz w:val="20"/>
              </w:rPr>
            </w:pPr>
            <w:r w:rsidRPr="0036130D">
              <w:rPr>
                <w:rFonts w:ascii="Times New Roman" w:hAnsi="Times New Roman"/>
                <w:color w:val="000000"/>
                <w:sz w:val="20"/>
              </w:rPr>
              <w:t xml:space="preserve">This is the equivalent to the AlarmId identified in </w:t>
            </w:r>
            <w:r w:rsidRPr="0036130D">
              <w:rPr>
                <w:rFonts w:ascii="Times New Roman" w:hAnsi="Times New Roman"/>
                <w:sz w:val="20"/>
              </w:rPr>
              <w:t xml:space="preserve">3GPP TS32.111-2 [15]. </w:t>
            </w:r>
            <w:r w:rsidRPr="0036130D">
              <w:rPr>
                <w:rFonts w:ascii="Times New Roman" w:hAnsi="Times New Roman"/>
                <w:color w:val="000000"/>
                <w:sz w:val="20"/>
              </w:rPr>
              <w:t>The</w:t>
            </w:r>
            <w:r w:rsidRPr="0036130D">
              <w:rPr>
                <w:rFonts w:ascii="Times New Roman" w:hAnsi="Times New Roman"/>
                <w:snapToGrid w:val="0"/>
                <w:sz w:val="20"/>
              </w:rPr>
              <w:t xml:space="preserve"> AlarmList assigns an identifier, called AlarmId, to each AlarmInformation in the AlarmList.</w:t>
            </w:r>
            <w:r w:rsidRPr="0036130D">
              <w:rPr>
                <w:rFonts w:ascii="Times New Roman" w:hAnsi="Times New Roman"/>
                <w:sz w:val="20"/>
              </w:rPr>
              <w:t xml:space="preserve"> </w:t>
            </w:r>
            <w:r w:rsidRPr="0036130D">
              <w:rPr>
                <w:rFonts w:ascii="Times New Roman" w:hAnsi="Times New Roman"/>
                <w:snapToGrid w:val="0"/>
                <w:sz w:val="20"/>
              </w:rPr>
              <w:t>An AlarmId unambiguously identifies one AlarmInformation in the AlarmList</w:t>
            </w:r>
          </w:p>
          <w:p w14:paraId="2C12AA1B" w14:textId="77777777" w:rsidR="0008395B" w:rsidRPr="0036130D" w:rsidRDefault="0008395B" w:rsidP="00307455">
            <w:pPr>
              <w:pStyle w:val="TAL"/>
              <w:rPr>
                <w:rFonts w:ascii="Times New Roman" w:hAnsi="Times New Roman"/>
                <w:color w:val="000000"/>
                <w:sz w:val="20"/>
              </w:rPr>
            </w:pPr>
          </w:p>
        </w:tc>
        <w:tc>
          <w:tcPr>
            <w:tcW w:w="2551" w:type="dxa"/>
          </w:tcPr>
          <w:p w14:paraId="63148B66" w14:textId="77777777" w:rsidR="0008395B" w:rsidRDefault="0008395B" w:rsidP="00307455">
            <w:pPr>
              <w:pStyle w:val="TAL"/>
            </w:pPr>
            <w:r>
              <w:t>value greater than or equal to 0</w:t>
            </w:r>
          </w:p>
        </w:tc>
        <w:tc>
          <w:tcPr>
            <w:tcW w:w="1843" w:type="dxa"/>
          </w:tcPr>
          <w:p w14:paraId="2634ADBC" w14:textId="77777777" w:rsidR="0008395B" w:rsidRPr="0036130D" w:rsidRDefault="0008395B" w:rsidP="00307455">
            <w:pPr>
              <w:pStyle w:val="TAL"/>
              <w:rPr>
                <w:b/>
                <w:lang w:eastAsia="zh-CN"/>
              </w:rPr>
            </w:pPr>
            <w:r w:rsidRPr="0036130D">
              <w:rPr>
                <w:b/>
                <w:lang w:eastAsia="zh-CN"/>
              </w:rPr>
              <w:t>REQ-OAMP_FM-FUN-007 &amp; REQ-OAMP_FM-FUN-004</w:t>
            </w:r>
          </w:p>
        </w:tc>
      </w:tr>
    </w:tbl>
    <w:p w14:paraId="02FE1567" w14:textId="77777777" w:rsidR="00A62D3E" w:rsidRDefault="00A62D3E">
      <w:pPr>
        <w:pStyle w:val="Heading4"/>
        <w:rPr>
          <w:lang w:eastAsia="zh-CN"/>
        </w:rPr>
      </w:pPr>
      <w:bookmarkStart w:id="95" w:name="_Toc406675336"/>
      <w:r>
        <w:rPr>
          <w:lang w:eastAsia="zh-CN"/>
        </w:rPr>
        <w:t>6.2.2.2</w:t>
      </w:r>
      <w:r>
        <w:rPr>
          <w:lang w:eastAsia="zh-CN"/>
        </w:rPr>
        <w:tab/>
        <w:t>Alarm C</w:t>
      </w:r>
      <w:r>
        <w:t>ontent Parameters</w:t>
      </w:r>
      <w:bookmarkEnd w:id="95"/>
    </w:p>
    <w:p w14:paraId="6887CD1C" w14:textId="77777777" w:rsidR="00A62D3E" w:rsidRDefault="00A62D3E">
      <w:pPr>
        <w:keepNext/>
        <w:keepLines/>
        <w:rPr>
          <w:lang w:eastAsia="zh-CN"/>
        </w:rPr>
      </w:pPr>
      <w:r>
        <w:rPr>
          <w:lang w:eastAsia="zh-CN"/>
        </w:rPr>
        <w:t xml:space="preserve">The Alarms List table shall contain a list of entries which shall contain the parameters identified in 6.2.3.1, the </w:t>
      </w:r>
      <w:r>
        <w:t>common set of alarm parameters</w:t>
      </w:r>
      <w:r>
        <w:rPr>
          <w:lang w:eastAsia="zh-CN"/>
        </w:rPr>
        <w:t xml:space="preserve"> which are identified in section  6.2.1, and the following additional information:</w:t>
      </w:r>
    </w:p>
    <w:p w14:paraId="3CD489F6"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0812D2E4" w14:textId="77777777" w:rsidTr="0036130D">
        <w:trPr>
          <w:cantSplit/>
          <w:tblHeader/>
        </w:trPr>
        <w:tc>
          <w:tcPr>
            <w:tcW w:w="2107" w:type="dxa"/>
          </w:tcPr>
          <w:p w14:paraId="40BD643B" w14:textId="77777777" w:rsidR="00A62D3E" w:rsidRDefault="00A62D3E">
            <w:pPr>
              <w:pStyle w:val="TAH"/>
            </w:pPr>
            <w:r>
              <w:t>Parameter Name</w:t>
            </w:r>
          </w:p>
        </w:tc>
        <w:tc>
          <w:tcPr>
            <w:tcW w:w="3530" w:type="dxa"/>
          </w:tcPr>
          <w:p w14:paraId="3CBAF850" w14:textId="77777777" w:rsidR="00A62D3E" w:rsidRDefault="00A62D3E">
            <w:pPr>
              <w:pStyle w:val="TAH"/>
            </w:pPr>
            <w:r>
              <w:t>Description</w:t>
            </w:r>
          </w:p>
        </w:tc>
        <w:tc>
          <w:tcPr>
            <w:tcW w:w="2551" w:type="dxa"/>
          </w:tcPr>
          <w:p w14:paraId="6BD4D679" w14:textId="77777777" w:rsidR="00A62D3E" w:rsidRDefault="00A62D3E">
            <w:pPr>
              <w:pStyle w:val="TAH"/>
            </w:pPr>
            <w:r>
              <w:t>Valid values</w:t>
            </w:r>
          </w:p>
        </w:tc>
        <w:tc>
          <w:tcPr>
            <w:tcW w:w="1843" w:type="dxa"/>
          </w:tcPr>
          <w:p w14:paraId="5F34CFC0" w14:textId="77777777" w:rsidR="00A62D3E" w:rsidRDefault="00A62D3E">
            <w:pPr>
              <w:pStyle w:val="TAH"/>
            </w:pPr>
            <w:r>
              <w:t>Traceback</w:t>
            </w:r>
          </w:p>
        </w:tc>
      </w:tr>
      <w:tr w:rsidR="00A62D3E" w14:paraId="44AADA6C" w14:textId="77777777" w:rsidTr="0036130D">
        <w:trPr>
          <w:cantSplit/>
        </w:trPr>
        <w:tc>
          <w:tcPr>
            <w:tcW w:w="2107" w:type="dxa"/>
          </w:tcPr>
          <w:p w14:paraId="55313C02" w14:textId="77777777" w:rsidR="00A62D3E" w:rsidRDefault="00A62D3E">
            <w:pPr>
              <w:pStyle w:val="TAL"/>
            </w:pPr>
            <w:r>
              <w:t>AlarmRaisedTime</w:t>
            </w:r>
          </w:p>
        </w:tc>
        <w:tc>
          <w:tcPr>
            <w:tcW w:w="3530" w:type="dxa"/>
          </w:tcPr>
          <w:p w14:paraId="5CD807FE" w14:textId="77777777" w:rsidR="00A62D3E" w:rsidRPr="0036130D" w:rsidRDefault="00A62D3E">
            <w:pPr>
              <w:pStyle w:val="TAL"/>
              <w:rPr>
                <w:rFonts w:ascii="Times New Roman" w:hAnsi="Times New Roman"/>
                <w:sz w:val="20"/>
              </w:rPr>
            </w:pPr>
            <w:r w:rsidRPr="0036130D">
              <w:rPr>
                <w:rFonts w:ascii="Times New Roman" w:hAnsi="Times New Roman"/>
                <w:sz w:val="20"/>
              </w:rPr>
              <w:t xml:space="preserve">It indicates the date and time when the alarm is first raised by the HeNB.  </w:t>
            </w:r>
          </w:p>
        </w:tc>
        <w:tc>
          <w:tcPr>
            <w:tcW w:w="2551" w:type="dxa"/>
          </w:tcPr>
          <w:p w14:paraId="66B7915C" w14:textId="77777777" w:rsidR="00A62D3E" w:rsidRPr="0036130D" w:rsidRDefault="00A62D3E">
            <w:pPr>
              <w:pStyle w:val="TAL"/>
              <w:rPr>
                <w:rFonts w:ascii="Times New Roman" w:hAnsi="Times New Roman"/>
                <w:sz w:val="20"/>
                <w:lang w:eastAsia="ko-KR"/>
              </w:rPr>
            </w:pPr>
            <w:r w:rsidRPr="0036130D">
              <w:rPr>
                <w:rFonts w:ascii="Times New Roman" w:hAnsi="Times New Roman"/>
                <w:sz w:val="20"/>
                <w:lang w:eastAsia="ko-KR"/>
              </w:rPr>
              <w:t>dateTime</w:t>
            </w:r>
          </w:p>
        </w:tc>
        <w:tc>
          <w:tcPr>
            <w:tcW w:w="1843" w:type="dxa"/>
          </w:tcPr>
          <w:p w14:paraId="2B505A74" w14:textId="77777777" w:rsidR="00A62D3E" w:rsidRPr="0036130D" w:rsidRDefault="00A62D3E">
            <w:pPr>
              <w:pStyle w:val="TAL"/>
              <w:rPr>
                <w:b/>
                <w:lang w:eastAsia="zh-CN"/>
              </w:rPr>
            </w:pPr>
            <w:r w:rsidRPr="0036130D">
              <w:rPr>
                <w:b/>
                <w:lang w:eastAsia="zh-CN"/>
              </w:rPr>
              <w:t>REQ-OAMP_FM-FUN-007 &amp; REQ-OAMP_FM-FUN-004</w:t>
            </w:r>
          </w:p>
        </w:tc>
      </w:tr>
      <w:tr w:rsidR="00A62D3E" w14:paraId="683CEB02" w14:textId="77777777" w:rsidTr="0036130D">
        <w:trPr>
          <w:cantSplit/>
        </w:trPr>
        <w:tc>
          <w:tcPr>
            <w:tcW w:w="2107" w:type="dxa"/>
          </w:tcPr>
          <w:p w14:paraId="698A499B" w14:textId="77777777" w:rsidR="00A62D3E" w:rsidRDefault="00A62D3E">
            <w:pPr>
              <w:pStyle w:val="TAL"/>
            </w:pPr>
            <w:r>
              <w:t>AlarmChangedTime</w:t>
            </w:r>
          </w:p>
        </w:tc>
        <w:tc>
          <w:tcPr>
            <w:tcW w:w="3530" w:type="dxa"/>
          </w:tcPr>
          <w:p w14:paraId="7936C07B" w14:textId="77777777" w:rsidR="00A62D3E" w:rsidRPr="0036130D" w:rsidRDefault="00A62D3E">
            <w:pPr>
              <w:pStyle w:val="TAL"/>
              <w:rPr>
                <w:rFonts w:ascii="Times New Roman" w:hAnsi="Times New Roman"/>
                <w:sz w:val="20"/>
              </w:rPr>
            </w:pPr>
            <w:r w:rsidRPr="0036130D">
              <w:rPr>
                <w:rFonts w:ascii="Times New Roman" w:hAnsi="Times New Roman"/>
                <w:sz w:val="20"/>
              </w:rPr>
              <w:t>It indicates the last date and time when the Alarm Entry is changed by the alarm raising resource.  Changes to the Alarm Entry caused by invocations of the HMS would not change this date and time.</w:t>
            </w:r>
          </w:p>
          <w:p w14:paraId="44833495" w14:textId="77777777" w:rsidR="00A62D3E" w:rsidRDefault="00A62D3E">
            <w:pPr>
              <w:pStyle w:val="TAL"/>
            </w:pPr>
          </w:p>
        </w:tc>
        <w:tc>
          <w:tcPr>
            <w:tcW w:w="2551" w:type="dxa"/>
          </w:tcPr>
          <w:p w14:paraId="78850261" w14:textId="77777777" w:rsidR="00A62D3E" w:rsidRPr="0036130D" w:rsidRDefault="00A62D3E">
            <w:pPr>
              <w:pStyle w:val="TAL"/>
              <w:rPr>
                <w:strike/>
                <w:lang w:eastAsia="ko-KR"/>
              </w:rPr>
            </w:pPr>
            <w:r>
              <w:rPr>
                <w:lang w:eastAsia="ko-KR"/>
              </w:rPr>
              <w:t>dateTime</w:t>
            </w:r>
          </w:p>
          <w:p w14:paraId="21B943AB" w14:textId="77777777" w:rsidR="00A62D3E" w:rsidRPr="0036130D" w:rsidRDefault="00A62D3E">
            <w:pPr>
              <w:pStyle w:val="TAL"/>
              <w:rPr>
                <w:strike/>
              </w:rPr>
            </w:pPr>
          </w:p>
        </w:tc>
        <w:tc>
          <w:tcPr>
            <w:tcW w:w="1843" w:type="dxa"/>
          </w:tcPr>
          <w:p w14:paraId="5B65B77C" w14:textId="77777777" w:rsidR="00A62D3E" w:rsidRPr="0036130D" w:rsidRDefault="00A62D3E">
            <w:pPr>
              <w:pStyle w:val="TAL"/>
              <w:rPr>
                <w:b/>
                <w:lang w:eastAsia="zh-CN"/>
              </w:rPr>
            </w:pPr>
            <w:r w:rsidRPr="0036130D">
              <w:rPr>
                <w:b/>
                <w:lang w:eastAsia="zh-CN"/>
              </w:rPr>
              <w:t>REQ-OAMP_FM-FUN-007 &amp; REQ-OAMP_FM-FUN-004</w:t>
            </w:r>
          </w:p>
        </w:tc>
      </w:tr>
    </w:tbl>
    <w:p w14:paraId="04109933" w14:textId="77777777" w:rsidR="00A62D3E" w:rsidRDefault="00A62D3E">
      <w:pPr>
        <w:pStyle w:val="FP"/>
        <w:rPr>
          <w:lang w:eastAsia="zh-CN"/>
        </w:rPr>
      </w:pPr>
    </w:p>
    <w:p w14:paraId="0BD1FB78" w14:textId="77777777" w:rsidR="00A62D3E" w:rsidRDefault="00A62D3E">
      <w:pPr>
        <w:pStyle w:val="Heading3"/>
      </w:pPr>
      <w:bookmarkStart w:id="96" w:name="_Toc406675337"/>
      <w:r>
        <w:rPr>
          <w:rFonts w:cs="Arial"/>
        </w:rPr>
        <w:lastRenderedPageBreak/>
        <w:t>6.2.3</w:t>
      </w:r>
      <w:r>
        <w:rPr>
          <w:rFonts w:ascii="Times New Roman" w:hAnsi="Times New Roman"/>
        </w:rPr>
        <w:t xml:space="preserve"> </w:t>
      </w:r>
      <w:r>
        <w:t>Alarm History List</w:t>
      </w:r>
      <w:bookmarkEnd w:id="96"/>
    </w:p>
    <w:p w14:paraId="11A8D814" w14:textId="77777777" w:rsidR="00A62D3E" w:rsidRDefault="00A62D3E">
      <w:pPr>
        <w:rPr>
          <w:b/>
          <w:lang w:eastAsia="zh-CN"/>
        </w:rPr>
      </w:pPr>
      <w:r>
        <w:t xml:space="preserve">The HeNB maintains an alarm history list which contains the alarms raised by the HeNB for each alarm that has appeared on the Alarms List as defined in </w:t>
      </w:r>
      <w:r>
        <w:rPr>
          <w:b/>
          <w:lang w:eastAsia="zh-CN"/>
        </w:rPr>
        <w:t xml:space="preserve">REQ-OAMP_FM-FUN-007 </w:t>
      </w:r>
    </w:p>
    <w:p w14:paraId="1576348F" w14:textId="77777777" w:rsidR="00A62D3E" w:rsidRDefault="00A62D3E">
      <w:pPr>
        <w:pStyle w:val="Heading4"/>
      </w:pPr>
      <w:bookmarkStart w:id="97" w:name="_Toc406675338"/>
      <w:r>
        <w:rPr>
          <w:lang w:eastAsia="zh-CN"/>
        </w:rPr>
        <w:t>6.2.3.1</w:t>
      </w:r>
      <w:r>
        <w:rPr>
          <w:lang w:eastAsia="zh-CN"/>
        </w:rPr>
        <w:tab/>
        <w:t xml:space="preserve">Alarm </w:t>
      </w:r>
      <w:r>
        <w:t>Indexing Parameters</w:t>
      </w:r>
      <w:bookmarkEnd w:id="97"/>
    </w:p>
    <w:p w14:paraId="72CB1BC0" w14:textId="77777777" w:rsidR="00A62D3E" w:rsidRDefault="00A62D3E">
      <w:pPr>
        <w:keepNext/>
        <w:keepLines/>
        <w:rPr>
          <w:kern w:val="2"/>
          <w:lang w:eastAsia="zh-CN"/>
        </w:rPr>
      </w:pPr>
      <w:r>
        <w:rPr>
          <w:kern w:val="2"/>
          <w:lang w:eastAsia="zh-CN"/>
        </w:rPr>
        <w:t xml:space="preserve">Entries in the </w:t>
      </w:r>
      <w:r>
        <w:rPr>
          <w:lang w:eastAsia="zh-CN"/>
        </w:rPr>
        <w:t>Alarms History</w:t>
      </w:r>
      <w:r>
        <w:rPr>
          <w:kern w:val="2"/>
          <w:lang w:eastAsia="zh-CN"/>
        </w:rPr>
        <w:t xml:space="preserve"> Alarm Table shall be uniquely indexable using the following parameters: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08395B" w14:paraId="4DB252ED" w14:textId="77777777" w:rsidTr="0036130D">
        <w:trPr>
          <w:cantSplit/>
          <w:tblHeader/>
        </w:trPr>
        <w:tc>
          <w:tcPr>
            <w:tcW w:w="2107" w:type="dxa"/>
          </w:tcPr>
          <w:p w14:paraId="74F491BA" w14:textId="77777777" w:rsidR="0008395B" w:rsidRDefault="0008395B" w:rsidP="00307455">
            <w:pPr>
              <w:pStyle w:val="TAH"/>
            </w:pPr>
            <w:r>
              <w:t>Parameter Name</w:t>
            </w:r>
          </w:p>
        </w:tc>
        <w:tc>
          <w:tcPr>
            <w:tcW w:w="3530" w:type="dxa"/>
          </w:tcPr>
          <w:p w14:paraId="65878BDF" w14:textId="77777777" w:rsidR="0008395B" w:rsidRDefault="0008395B" w:rsidP="00307455">
            <w:pPr>
              <w:pStyle w:val="TAH"/>
            </w:pPr>
            <w:r>
              <w:t>Description</w:t>
            </w:r>
          </w:p>
        </w:tc>
        <w:tc>
          <w:tcPr>
            <w:tcW w:w="2551" w:type="dxa"/>
          </w:tcPr>
          <w:p w14:paraId="1C0DDB3B" w14:textId="77777777" w:rsidR="0008395B" w:rsidRDefault="0008395B" w:rsidP="00307455">
            <w:pPr>
              <w:pStyle w:val="TAH"/>
            </w:pPr>
            <w:r>
              <w:t>Valid values</w:t>
            </w:r>
          </w:p>
        </w:tc>
        <w:tc>
          <w:tcPr>
            <w:tcW w:w="1843" w:type="dxa"/>
          </w:tcPr>
          <w:p w14:paraId="5AA02B84" w14:textId="77777777" w:rsidR="0008395B" w:rsidRDefault="0008395B" w:rsidP="00307455">
            <w:pPr>
              <w:pStyle w:val="TAH"/>
            </w:pPr>
            <w:r>
              <w:t>Traceback</w:t>
            </w:r>
          </w:p>
        </w:tc>
      </w:tr>
      <w:tr w:rsidR="0008395B" w14:paraId="38A2040A" w14:textId="77777777" w:rsidTr="0036130D">
        <w:trPr>
          <w:cantSplit/>
        </w:trPr>
        <w:tc>
          <w:tcPr>
            <w:tcW w:w="2107" w:type="dxa"/>
          </w:tcPr>
          <w:p w14:paraId="4D241E1F" w14:textId="77777777" w:rsidR="0008395B" w:rsidRDefault="0008395B" w:rsidP="00307455">
            <w:pPr>
              <w:pStyle w:val="TAL"/>
            </w:pPr>
            <w:r>
              <w:t>EventTime</w:t>
            </w:r>
          </w:p>
        </w:tc>
        <w:tc>
          <w:tcPr>
            <w:tcW w:w="3530" w:type="dxa"/>
          </w:tcPr>
          <w:p w14:paraId="7DA464CC" w14:textId="77777777" w:rsidR="0008395B" w:rsidRPr="0036130D" w:rsidRDefault="0008395B" w:rsidP="00307455">
            <w:pPr>
              <w:pStyle w:val="TAL"/>
              <w:rPr>
                <w:rFonts w:ascii="Times New Roman" w:hAnsi="Times New Roman"/>
                <w:color w:val="000000"/>
                <w:sz w:val="20"/>
              </w:rPr>
            </w:pPr>
            <w:r w:rsidRPr="0036130D">
              <w:rPr>
                <w:rFonts w:ascii="Times New Roman" w:hAnsi="Times New Roman"/>
                <w:sz w:val="20"/>
              </w:rPr>
              <w:t>It indicates the date and time when the alarm event is raised by the HeNB</w:t>
            </w:r>
          </w:p>
        </w:tc>
        <w:tc>
          <w:tcPr>
            <w:tcW w:w="2551" w:type="dxa"/>
          </w:tcPr>
          <w:p w14:paraId="26BBE8A3" w14:textId="77777777" w:rsidR="0008395B" w:rsidRPr="0036130D" w:rsidRDefault="0008395B" w:rsidP="00307455">
            <w:pPr>
              <w:pStyle w:val="TAL"/>
              <w:rPr>
                <w:rFonts w:ascii="Times New Roman" w:hAnsi="Times New Roman"/>
                <w:sz w:val="20"/>
              </w:rPr>
            </w:pPr>
            <w:r w:rsidRPr="0036130D">
              <w:rPr>
                <w:rFonts w:ascii="Times New Roman" w:hAnsi="Times New Roman"/>
                <w:sz w:val="20"/>
                <w:lang w:eastAsia="ko-KR"/>
              </w:rPr>
              <w:t>dateTime</w:t>
            </w:r>
          </w:p>
        </w:tc>
        <w:tc>
          <w:tcPr>
            <w:tcW w:w="1843" w:type="dxa"/>
          </w:tcPr>
          <w:p w14:paraId="11D878E1" w14:textId="77777777" w:rsidR="0008395B" w:rsidRPr="0036130D" w:rsidRDefault="0008395B" w:rsidP="00307455">
            <w:pPr>
              <w:pStyle w:val="TAL"/>
              <w:rPr>
                <w:b/>
                <w:lang w:eastAsia="zh-CN"/>
              </w:rPr>
            </w:pPr>
            <w:r w:rsidRPr="0036130D">
              <w:rPr>
                <w:b/>
                <w:lang w:eastAsia="zh-CN"/>
              </w:rPr>
              <w:t>REQ-OAMP_FM-FUN-007 &amp; REQ-OAMP_FM-FUN-004</w:t>
            </w:r>
          </w:p>
        </w:tc>
      </w:tr>
      <w:tr w:rsidR="0008395B" w14:paraId="2267B7F2" w14:textId="77777777" w:rsidTr="0036130D">
        <w:trPr>
          <w:cantSplit/>
        </w:trPr>
        <w:tc>
          <w:tcPr>
            <w:tcW w:w="2107" w:type="dxa"/>
          </w:tcPr>
          <w:p w14:paraId="3A81C53B" w14:textId="77777777" w:rsidR="0008395B" w:rsidRDefault="0008395B" w:rsidP="00307455">
            <w:pPr>
              <w:pStyle w:val="TAL"/>
            </w:pPr>
            <w:r>
              <w:t>AlarmIdentifier</w:t>
            </w:r>
          </w:p>
        </w:tc>
        <w:tc>
          <w:tcPr>
            <w:tcW w:w="3530" w:type="dxa"/>
          </w:tcPr>
          <w:p w14:paraId="1F783ADB" w14:textId="77777777" w:rsidR="0008395B" w:rsidRPr="0036130D" w:rsidRDefault="0008395B" w:rsidP="00307455">
            <w:pPr>
              <w:pStyle w:val="TAL"/>
              <w:rPr>
                <w:rFonts w:ascii="Times New Roman" w:hAnsi="Times New Roman"/>
                <w:color w:val="000000"/>
                <w:sz w:val="20"/>
              </w:rPr>
            </w:pPr>
            <w:r w:rsidRPr="0036130D">
              <w:rPr>
                <w:rFonts w:ascii="Times New Roman" w:hAnsi="Times New Roman"/>
                <w:color w:val="000000"/>
                <w:sz w:val="20"/>
              </w:rPr>
              <w:t xml:space="preserve">It identifies an Alarm Entry in the Alarms List.  </w:t>
            </w:r>
          </w:p>
          <w:p w14:paraId="6276B5E7" w14:textId="77777777" w:rsidR="0008395B" w:rsidRPr="0036130D" w:rsidRDefault="0008395B" w:rsidP="00307455">
            <w:pPr>
              <w:pStyle w:val="TAL"/>
              <w:rPr>
                <w:rFonts w:ascii="Times New Roman" w:hAnsi="Times New Roman"/>
                <w:sz w:val="20"/>
              </w:rPr>
            </w:pPr>
            <w:r w:rsidRPr="0036130D">
              <w:rPr>
                <w:rFonts w:ascii="Times New Roman" w:hAnsi="Times New Roman"/>
                <w:color w:val="000000"/>
                <w:sz w:val="20"/>
              </w:rPr>
              <w:t xml:space="preserve">This is the equivalent to the AlarmId identified in </w:t>
            </w:r>
            <w:r w:rsidRPr="0036130D">
              <w:rPr>
                <w:rFonts w:ascii="Times New Roman" w:hAnsi="Times New Roman"/>
                <w:sz w:val="20"/>
              </w:rPr>
              <w:t xml:space="preserve">3GPP TS32.111-2 [15]. </w:t>
            </w:r>
            <w:r w:rsidRPr="0036130D">
              <w:rPr>
                <w:rFonts w:ascii="Times New Roman" w:hAnsi="Times New Roman"/>
                <w:color w:val="000000"/>
                <w:sz w:val="20"/>
              </w:rPr>
              <w:t>The</w:t>
            </w:r>
            <w:r w:rsidRPr="0036130D">
              <w:rPr>
                <w:rFonts w:ascii="Times New Roman" w:hAnsi="Times New Roman"/>
                <w:snapToGrid w:val="0"/>
                <w:sz w:val="20"/>
              </w:rPr>
              <w:t xml:space="preserve"> AlarmList assigns an identifier, called alarmId, to each AlarmInformation in the AlarmList.</w:t>
            </w:r>
            <w:r w:rsidRPr="0036130D">
              <w:rPr>
                <w:rFonts w:ascii="Times New Roman" w:hAnsi="Times New Roman"/>
                <w:sz w:val="20"/>
              </w:rPr>
              <w:t xml:space="preserve"> </w:t>
            </w:r>
            <w:r w:rsidRPr="0036130D">
              <w:rPr>
                <w:rFonts w:ascii="Times New Roman" w:hAnsi="Times New Roman"/>
                <w:snapToGrid w:val="0"/>
                <w:sz w:val="20"/>
              </w:rPr>
              <w:t>An alarmId unambiguously identifies one AlarmInformation in the AlarmList</w:t>
            </w:r>
          </w:p>
          <w:p w14:paraId="7F2D50A8" w14:textId="77777777" w:rsidR="0008395B" w:rsidRPr="0036130D" w:rsidRDefault="0008395B" w:rsidP="00307455">
            <w:pPr>
              <w:pStyle w:val="TAL"/>
              <w:rPr>
                <w:rFonts w:ascii="Times New Roman" w:hAnsi="Times New Roman"/>
                <w:color w:val="000000"/>
                <w:sz w:val="20"/>
              </w:rPr>
            </w:pPr>
          </w:p>
        </w:tc>
        <w:tc>
          <w:tcPr>
            <w:tcW w:w="2551" w:type="dxa"/>
          </w:tcPr>
          <w:p w14:paraId="087C32E6" w14:textId="77777777" w:rsidR="0008395B" w:rsidRDefault="0008395B" w:rsidP="00307455">
            <w:pPr>
              <w:pStyle w:val="TAL"/>
            </w:pPr>
            <w:r>
              <w:t>value greater than or equal to 0</w:t>
            </w:r>
          </w:p>
        </w:tc>
        <w:tc>
          <w:tcPr>
            <w:tcW w:w="1843" w:type="dxa"/>
          </w:tcPr>
          <w:p w14:paraId="1FB94A65" w14:textId="77777777" w:rsidR="0008395B" w:rsidRPr="0036130D" w:rsidRDefault="0008395B" w:rsidP="00307455">
            <w:pPr>
              <w:pStyle w:val="TAL"/>
              <w:rPr>
                <w:b/>
                <w:lang w:eastAsia="zh-CN"/>
              </w:rPr>
            </w:pPr>
            <w:r w:rsidRPr="0036130D">
              <w:rPr>
                <w:b/>
                <w:lang w:eastAsia="zh-CN"/>
              </w:rPr>
              <w:t>REQ-OAMP_FM-FUN-007 &amp; REQ-OAMP_FM-FUN-004</w:t>
            </w:r>
          </w:p>
        </w:tc>
      </w:tr>
    </w:tbl>
    <w:p w14:paraId="00087BAF" w14:textId="77777777" w:rsidR="00A62D3E" w:rsidRDefault="00A62D3E">
      <w:pPr>
        <w:pStyle w:val="Heading4"/>
        <w:rPr>
          <w:lang w:eastAsia="zh-CN"/>
        </w:rPr>
      </w:pPr>
      <w:bookmarkStart w:id="98" w:name="_Toc406675339"/>
      <w:r>
        <w:rPr>
          <w:lang w:eastAsia="zh-CN"/>
        </w:rPr>
        <w:t>6.2.3.2</w:t>
      </w:r>
      <w:r>
        <w:rPr>
          <w:lang w:eastAsia="zh-CN"/>
        </w:rPr>
        <w:tab/>
        <w:t>Alarm C</w:t>
      </w:r>
      <w:r>
        <w:t>ontent Parameters</w:t>
      </w:r>
      <w:bookmarkEnd w:id="98"/>
    </w:p>
    <w:p w14:paraId="607DA7F6" w14:textId="77777777" w:rsidR="00A62D3E" w:rsidRDefault="00A62D3E">
      <w:pPr>
        <w:keepNext/>
        <w:keepLines/>
        <w:rPr>
          <w:lang w:eastAsia="zh-CN"/>
        </w:rPr>
      </w:pPr>
      <w:r>
        <w:rPr>
          <w:lang w:eastAsia="zh-CN"/>
        </w:rPr>
        <w:t xml:space="preserve">The Alarms Event History table shall contain a list of entries which shall contain the parameters identified in 6.2.3.1, the </w:t>
      </w:r>
      <w:r>
        <w:t>common set of alarm parameters</w:t>
      </w:r>
      <w:r>
        <w:rPr>
          <w:lang w:eastAsia="zh-CN"/>
        </w:rPr>
        <w:t xml:space="preserve"> which are identified in section  6.2.1, and the following additional information:</w:t>
      </w:r>
    </w:p>
    <w:p w14:paraId="4FA17BD5"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3F988761" w14:textId="77777777" w:rsidTr="0036130D">
        <w:trPr>
          <w:cantSplit/>
          <w:tblHeader/>
        </w:trPr>
        <w:tc>
          <w:tcPr>
            <w:tcW w:w="2107" w:type="dxa"/>
          </w:tcPr>
          <w:p w14:paraId="01187E56" w14:textId="77777777" w:rsidR="00A62D3E" w:rsidRDefault="00A62D3E">
            <w:pPr>
              <w:pStyle w:val="TAH"/>
            </w:pPr>
            <w:r>
              <w:t>Parameter Name</w:t>
            </w:r>
          </w:p>
        </w:tc>
        <w:tc>
          <w:tcPr>
            <w:tcW w:w="3530" w:type="dxa"/>
          </w:tcPr>
          <w:p w14:paraId="23B3688F" w14:textId="77777777" w:rsidR="00A62D3E" w:rsidRDefault="00A62D3E">
            <w:pPr>
              <w:pStyle w:val="TAH"/>
            </w:pPr>
            <w:r>
              <w:t>Description</w:t>
            </w:r>
          </w:p>
        </w:tc>
        <w:tc>
          <w:tcPr>
            <w:tcW w:w="2551" w:type="dxa"/>
          </w:tcPr>
          <w:p w14:paraId="34BEFC16" w14:textId="77777777" w:rsidR="00A62D3E" w:rsidRDefault="00A62D3E">
            <w:pPr>
              <w:pStyle w:val="TAH"/>
            </w:pPr>
            <w:r>
              <w:t>Valid values</w:t>
            </w:r>
          </w:p>
        </w:tc>
        <w:tc>
          <w:tcPr>
            <w:tcW w:w="1843" w:type="dxa"/>
          </w:tcPr>
          <w:p w14:paraId="1DD99792" w14:textId="77777777" w:rsidR="00A62D3E" w:rsidRDefault="00A62D3E">
            <w:pPr>
              <w:pStyle w:val="TAH"/>
            </w:pPr>
            <w:r>
              <w:t>Traceback</w:t>
            </w:r>
          </w:p>
        </w:tc>
      </w:tr>
      <w:tr w:rsidR="00A62D3E" w14:paraId="59028D20" w14:textId="77777777" w:rsidTr="0036130D">
        <w:trPr>
          <w:cantSplit/>
        </w:trPr>
        <w:tc>
          <w:tcPr>
            <w:tcW w:w="2107" w:type="dxa"/>
          </w:tcPr>
          <w:p w14:paraId="598E736F" w14:textId="77777777" w:rsidR="00A62D3E" w:rsidRDefault="00A62D3E">
            <w:pPr>
              <w:pStyle w:val="TAL"/>
            </w:pPr>
            <w:r>
              <w:t>NotificationType</w:t>
            </w:r>
          </w:p>
        </w:tc>
        <w:tc>
          <w:tcPr>
            <w:tcW w:w="3530" w:type="dxa"/>
          </w:tcPr>
          <w:p w14:paraId="48EF4DBA" w14:textId="77777777" w:rsidR="00A62D3E" w:rsidRPr="0036130D" w:rsidRDefault="00A62D3E">
            <w:pPr>
              <w:pStyle w:val="TAL"/>
              <w:rPr>
                <w:rFonts w:ascii="Times New Roman" w:hAnsi="Times New Roman"/>
                <w:sz w:val="20"/>
              </w:rPr>
            </w:pPr>
            <w:r w:rsidRPr="0036130D">
              <w:rPr>
                <w:rFonts w:ascii="Times New Roman" w:hAnsi="Times New Roman"/>
                <w:sz w:val="20"/>
              </w:rPr>
              <w:t>It indicates the reason for sending the alarm to the HMS</w:t>
            </w:r>
          </w:p>
        </w:tc>
        <w:tc>
          <w:tcPr>
            <w:tcW w:w="2551" w:type="dxa"/>
          </w:tcPr>
          <w:p w14:paraId="1F85C1B2" w14:textId="77777777" w:rsidR="00A62D3E" w:rsidRPr="0036130D" w:rsidRDefault="00A62D3E">
            <w:pPr>
              <w:pStyle w:val="TAL"/>
              <w:rPr>
                <w:rFonts w:ascii="Times New Roman" w:hAnsi="Times New Roman"/>
                <w:sz w:val="20"/>
              </w:rPr>
            </w:pPr>
            <w:r w:rsidRPr="0036130D">
              <w:rPr>
                <w:rFonts w:ascii="Times New Roman" w:hAnsi="Times New Roman"/>
                <w:sz w:val="20"/>
              </w:rPr>
              <w:t>Can be one of the following :</w:t>
            </w:r>
          </w:p>
          <w:p w14:paraId="69649D6F" w14:textId="77777777" w:rsidR="00A62D3E" w:rsidRPr="0036130D" w:rsidRDefault="00A62D3E">
            <w:pPr>
              <w:pStyle w:val="TAL"/>
              <w:rPr>
                <w:rFonts w:ascii="Times New Roman" w:hAnsi="Times New Roman"/>
                <w:sz w:val="20"/>
              </w:rPr>
            </w:pPr>
            <w:r w:rsidRPr="0036130D">
              <w:rPr>
                <w:rFonts w:ascii="Times New Roman" w:hAnsi="Times New Roman"/>
                <w:sz w:val="20"/>
              </w:rPr>
              <w:t>“NotifyNewAlarm”</w:t>
            </w:r>
          </w:p>
          <w:p w14:paraId="53F88802" w14:textId="77777777" w:rsidR="00A62D3E" w:rsidRPr="0036130D" w:rsidRDefault="00A62D3E">
            <w:pPr>
              <w:pStyle w:val="TAL"/>
              <w:rPr>
                <w:rFonts w:ascii="Times New Roman" w:hAnsi="Times New Roman"/>
                <w:sz w:val="20"/>
              </w:rPr>
            </w:pPr>
            <w:r w:rsidRPr="0036130D">
              <w:rPr>
                <w:rFonts w:ascii="Times New Roman" w:hAnsi="Times New Roman"/>
                <w:sz w:val="20"/>
              </w:rPr>
              <w:t>“NotifyChangedAlarm”</w:t>
            </w:r>
          </w:p>
          <w:p w14:paraId="0086A905" w14:textId="77777777" w:rsidR="00A62D3E" w:rsidRDefault="00A62D3E">
            <w:pPr>
              <w:pStyle w:val="TAL"/>
              <w:rPr>
                <w:lang w:eastAsia="zh-CN"/>
              </w:rPr>
            </w:pPr>
            <w:r>
              <w:t>“NotifyClearedAlarm”</w:t>
            </w:r>
          </w:p>
        </w:tc>
        <w:tc>
          <w:tcPr>
            <w:tcW w:w="1843" w:type="dxa"/>
          </w:tcPr>
          <w:p w14:paraId="490ED4B2" w14:textId="77777777" w:rsidR="00A62D3E" w:rsidRPr="0036130D" w:rsidRDefault="00A62D3E">
            <w:pPr>
              <w:pStyle w:val="TAL"/>
              <w:rPr>
                <w:b/>
                <w:lang w:eastAsia="zh-CN"/>
              </w:rPr>
            </w:pPr>
            <w:r w:rsidRPr="0036130D">
              <w:rPr>
                <w:b/>
                <w:lang w:eastAsia="zh-CN"/>
              </w:rPr>
              <w:t>REQ-OAMP_FM-FUN-007 &amp; REQ-OAMP_FM-FUN-004</w:t>
            </w:r>
          </w:p>
        </w:tc>
      </w:tr>
    </w:tbl>
    <w:p w14:paraId="51ECEF79" w14:textId="77777777" w:rsidR="00A62D3E" w:rsidRDefault="00A62D3E">
      <w:pPr>
        <w:pStyle w:val="FP"/>
      </w:pPr>
    </w:p>
    <w:p w14:paraId="09ABCF8D" w14:textId="77777777" w:rsidR="00A62D3E" w:rsidRDefault="00A62D3E">
      <w:pPr>
        <w:pStyle w:val="Heading3"/>
      </w:pPr>
      <w:bookmarkStart w:id="99" w:name="_Toc406675340"/>
      <w:r>
        <w:rPr>
          <w:rFonts w:cs="Arial"/>
        </w:rPr>
        <w:t>6.2.4</w:t>
      </w:r>
      <w:r>
        <w:rPr>
          <w:rFonts w:ascii="Times New Roman" w:hAnsi="Times New Roman"/>
        </w:rPr>
        <w:tab/>
      </w:r>
      <w:r>
        <w:t>Expedited and Queued Alarm Handling</w:t>
      </w:r>
      <w:bookmarkEnd w:id="99"/>
      <w:r>
        <w:t xml:space="preserve"> </w:t>
      </w:r>
    </w:p>
    <w:p w14:paraId="1F45F87E" w14:textId="77777777" w:rsidR="00A62D3E" w:rsidRDefault="00A62D3E">
      <w:pPr>
        <w:rPr>
          <w:lang w:eastAsia="zh-CN"/>
        </w:rPr>
      </w:pPr>
      <w:r>
        <w:t xml:space="preserve">The HeNB maintains expedited and queued alarm handling lists which contains the alarms raised by the HeNB for each alarm that has appeared on the Alarms List which are waiting to be delivered to the HMS within the TR-069 RPC Methods as either Active or Passive Notifications, as defined in </w:t>
      </w:r>
      <w:r>
        <w:rPr>
          <w:b/>
          <w:lang w:eastAsia="zh-CN"/>
        </w:rPr>
        <w:t>REQ-OAMP_FM-FUN-007</w:t>
      </w:r>
    </w:p>
    <w:p w14:paraId="5A5AA9F3" w14:textId="77777777" w:rsidR="00A62D3E" w:rsidRDefault="00A62D3E">
      <w:pPr>
        <w:pStyle w:val="Heading4"/>
      </w:pPr>
      <w:bookmarkStart w:id="100" w:name="_Toc406675341"/>
      <w:r>
        <w:rPr>
          <w:lang w:eastAsia="zh-CN"/>
        </w:rPr>
        <w:lastRenderedPageBreak/>
        <w:t>6.2.4.1</w:t>
      </w:r>
      <w:r>
        <w:rPr>
          <w:lang w:eastAsia="zh-CN"/>
        </w:rPr>
        <w:tab/>
        <w:t xml:space="preserve">Alarm </w:t>
      </w:r>
      <w:r>
        <w:t>Indexing Parameters</w:t>
      </w:r>
      <w:bookmarkEnd w:id="100"/>
    </w:p>
    <w:p w14:paraId="6336C79C" w14:textId="77777777" w:rsidR="00A62D3E" w:rsidRDefault="00A62D3E">
      <w:pPr>
        <w:keepNext/>
        <w:keepLines/>
        <w:rPr>
          <w:color w:val="000000"/>
          <w:kern w:val="2"/>
          <w:lang w:eastAsia="zh-CN"/>
        </w:rPr>
      </w:pPr>
      <w:r>
        <w:rPr>
          <w:color w:val="000000"/>
          <w:kern w:val="2"/>
          <w:lang w:eastAsia="zh-CN"/>
        </w:rPr>
        <w:t xml:space="preserve">Entries in the </w:t>
      </w:r>
      <w:r>
        <w:rPr>
          <w:color w:val="000000"/>
          <w:lang w:eastAsia="zh-CN"/>
        </w:rPr>
        <w:t xml:space="preserve">Expedited and Queued Alarm Handling </w:t>
      </w:r>
      <w:r>
        <w:rPr>
          <w:color w:val="000000"/>
          <w:kern w:val="2"/>
          <w:lang w:eastAsia="zh-CN"/>
        </w:rPr>
        <w:t>Tables shall be uniquely indexable using the following parameters: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08395B" w14:paraId="0620ECB4" w14:textId="77777777" w:rsidTr="0036130D">
        <w:trPr>
          <w:cantSplit/>
          <w:tblHeader/>
        </w:trPr>
        <w:tc>
          <w:tcPr>
            <w:tcW w:w="2107" w:type="dxa"/>
          </w:tcPr>
          <w:p w14:paraId="4794A0EF" w14:textId="77777777" w:rsidR="0008395B" w:rsidRDefault="0008395B" w:rsidP="00307455">
            <w:pPr>
              <w:pStyle w:val="TAH"/>
            </w:pPr>
            <w:r>
              <w:t>Parameter Name</w:t>
            </w:r>
          </w:p>
        </w:tc>
        <w:tc>
          <w:tcPr>
            <w:tcW w:w="3530" w:type="dxa"/>
          </w:tcPr>
          <w:p w14:paraId="2BEED4EE" w14:textId="77777777" w:rsidR="0008395B" w:rsidRDefault="0008395B" w:rsidP="00307455">
            <w:pPr>
              <w:pStyle w:val="TAH"/>
            </w:pPr>
            <w:r>
              <w:t>Description</w:t>
            </w:r>
          </w:p>
        </w:tc>
        <w:tc>
          <w:tcPr>
            <w:tcW w:w="2551" w:type="dxa"/>
          </w:tcPr>
          <w:p w14:paraId="046B7BB7" w14:textId="77777777" w:rsidR="0008395B" w:rsidRDefault="0008395B" w:rsidP="00307455">
            <w:pPr>
              <w:pStyle w:val="TAH"/>
            </w:pPr>
            <w:r>
              <w:t>Valid values</w:t>
            </w:r>
          </w:p>
        </w:tc>
        <w:tc>
          <w:tcPr>
            <w:tcW w:w="1843" w:type="dxa"/>
          </w:tcPr>
          <w:p w14:paraId="2A75D95F" w14:textId="77777777" w:rsidR="0008395B" w:rsidRDefault="0008395B" w:rsidP="00307455">
            <w:pPr>
              <w:pStyle w:val="TAH"/>
            </w:pPr>
            <w:r>
              <w:t>Traceback</w:t>
            </w:r>
          </w:p>
        </w:tc>
      </w:tr>
      <w:tr w:rsidR="0008395B" w14:paraId="297AA6D1" w14:textId="77777777" w:rsidTr="0036130D">
        <w:trPr>
          <w:cantSplit/>
        </w:trPr>
        <w:tc>
          <w:tcPr>
            <w:tcW w:w="2107" w:type="dxa"/>
          </w:tcPr>
          <w:p w14:paraId="38256B0A" w14:textId="77777777" w:rsidR="0008395B" w:rsidRDefault="0008395B" w:rsidP="00307455">
            <w:pPr>
              <w:pStyle w:val="TAL"/>
            </w:pPr>
            <w:r>
              <w:t>EventTime</w:t>
            </w:r>
          </w:p>
        </w:tc>
        <w:tc>
          <w:tcPr>
            <w:tcW w:w="3530" w:type="dxa"/>
          </w:tcPr>
          <w:p w14:paraId="0E883A93" w14:textId="77777777" w:rsidR="0008395B" w:rsidRPr="0036130D" w:rsidRDefault="0008395B" w:rsidP="00307455">
            <w:pPr>
              <w:pStyle w:val="TAL"/>
              <w:rPr>
                <w:rFonts w:ascii="Times New Roman" w:hAnsi="Times New Roman"/>
                <w:color w:val="000000"/>
                <w:sz w:val="20"/>
              </w:rPr>
            </w:pPr>
            <w:r w:rsidRPr="0036130D">
              <w:rPr>
                <w:rFonts w:ascii="Times New Roman" w:hAnsi="Times New Roman"/>
                <w:sz w:val="20"/>
              </w:rPr>
              <w:t>It indicates the date and time when the alarm event is raised by the HeNB</w:t>
            </w:r>
          </w:p>
        </w:tc>
        <w:tc>
          <w:tcPr>
            <w:tcW w:w="2551" w:type="dxa"/>
          </w:tcPr>
          <w:p w14:paraId="1B3BC803" w14:textId="77777777" w:rsidR="0008395B" w:rsidRPr="0036130D" w:rsidRDefault="0008395B" w:rsidP="00307455">
            <w:pPr>
              <w:pStyle w:val="TAL"/>
              <w:rPr>
                <w:rFonts w:ascii="Times New Roman" w:hAnsi="Times New Roman"/>
                <w:sz w:val="20"/>
                <w:lang w:eastAsia="ko-KR"/>
              </w:rPr>
            </w:pPr>
            <w:r w:rsidRPr="0036130D">
              <w:rPr>
                <w:rFonts w:ascii="Times New Roman" w:hAnsi="Times New Roman"/>
                <w:sz w:val="20"/>
                <w:lang w:eastAsia="ko-KR"/>
              </w:rPr>
              <w:t>dateTime</w:t>
            </w:r>
          </w:p>
          <w:p w14:paraId="5F74CDD1" w14:textId="77777777" w:rsidR="0008395B" w:rsidRDefault="0008395B" w:rsidP="00307455">
            <w:pPr>
              <w:pStyle w:val="TAL"/>
            </w:pPr>
          </w:p>
        </w:tc>
        <w:tc>
          <w:tcPr>
            <w:tcW w:w="1843" w:type="dxa"/>
          </w:tcPr>
          <w:p w14:paraId="1F08A3A5" w14:textId="77777777" w:rsidR="0008395B" w:rsidRPr="0036130D" w:rsidRDefault="0008395B" w:rsidP="00307455">
            <w:pPr>
              <w:pStyle w:val="TAL"/>
              <w:rPr>
                <w:b/>
                <w:lang w:eastAsia="zh-CN"/>
              </w:rPr>
            </w:pPr>
            <w:r w:rsidRPr="0036130D">
              <w:rPr>
                <w:b/>
                <w:lang w:eastAsia="zh-CN"/>
              </w:rPr>
              <w:t>REQ-OAMP_FM-FUN-007 &amp; REQ-OAMP_FM-FUN-004</w:t>
            </w:r>
          </w:p>
        </w:tc>
      </w:tr>
      <w:tr w:rsidR="0008395B" w14:paraId="0543012F" w14:textId="77777777" w:rsidTr="0036130D">
        <w:trPr>
          <w:cantSplit/>
        </w:trPr>
        <w:tc>
          <w:tcPr>
            <w:tcW w:w="2107" w:type="dxa"/>
          </w:tcPr>
          <w:p w14:paraId="615E6A67" w14:textId="77777777" w:rsidR="0008395B" w:rsidRDefault="0008395B" w:rsidP="00307455">
            <w:pPr>
              <w:pStyle w:val="TAL"/>
            </w:pPr>
            <w:r>
              <w:t>AlarmIdentifier</w:t>
            </w:r>
          </w:p>
        </w:tc>
        <w:tc>
          <w:tcPr>
            <w:tcW w:w="3530" w:type="dxa"/>
          </w:tcPr>
          <w:p w14:paraId="7E24E062" w14:textId="77777777" w:rsidR="0008395B" w:rsidRPr="0036130D" w:rsidRDefault="0008395B" w:rsidP="00307455">
            <w:pPr>
              <w:pStyle w:val="TAL"/>
              <w:rPr>
                <w:rFonts w:ascii="Times New Roman" w:hAnsi="Times New Roman"/>
                <w:color w:val="000000"/>
                <w:sz w:val="20"/>
              </w:rPr>
            </w:pPr>
            <w:r w:rsidRPr="0036130D">
              <w:rPr>
                <w:rFonts w:ascii="Times New Roman" w:hAnsi="Times New Roman"/>
                <w:color w:val="000000"/>
                <w:sz w:val="20"/>
              </w:rPr>
              <w:t xml:space="preserve">It identifies an Alarm Entry in the Alarms List. </w:t>
            </w:r>
          </w:p>
          <w:p w14:paraId="67C1102D" w14:textId="77777777" w:rsidR="0008395B" w:rsidRPr="0036130D" w:rsidRDefault="0008395B" w:rsidP="00307455">
            <w:pPr>
              <w:pStyle w:val="TAL"/>
              <w:rPr>
                <w:rFonts w:ascii="Times New Roman" w:hAnsi="Times New Roman"/>
                <w:sz w:val="20"/>
              </w:rPr>
            </w:pPr>
            <w:r w:rsidRPr="0036130D">
              <w:rPr>
                <w:rFonts w:ascii="Times New Roman" w:hAnsi="Times New Roman"/>
                <w:color w:val="000000"/>
                <w:sz w:val="20"/>
              </w:rPr>
              <w:t xml:space="preserve">This is the equivalent to the AlarmId identified in </w:t>
            </w:r>
            <w:r w:rsidRPr="0036130D">
              <w:rPr>
                <w:rFonts w:ascii="Times New Roman" w:hAnsi="Times New Roman"/>
                <w:sz w:val="20"/>
              </w:rPr>
              <w:t xml:space="preserve">3GPP TS32.111-2 [15]. </w:t>
            </w:r>
            <w:r w:rsidRPr="0036130D">
              <w:rPr>
                <w:rFonts w:ascii="Times New Roman" w:hAnsi="Times New Roman"/>
                <w:color w:val="000000"/>
                <w:sz w:val="20"/>
              </w:rPr>
              <w:t>The</w:t>
            </w:r>
            <w:r w:rsidRPr="0036130D">
              <w:rPr>
                <w:rFonts w:ascii="Times New Roman" w:hAnsi="Times New Roman"/>
                <w:snapToGrid w:val="0"/>
                <w:sz w:val="20"/>
              </w:rPr>
              <w:t xml:space="preserve"> AlarmList assigns an identifier, called AlarmId, to each AlarmInformation in the AlarmList.</w:t>
            </w:r>
            <w:r w:rsidRPr="0036130D">
              <w:rPr>
                <w:rFonts w:ascii="Times New Roman" w:hAnsi="Times New Roman"/>
                <w:sz w:val="20"/>
              </w:rPr>
              <w:t xml:space="preserve"> </w:t>
            </w:r>
            <w:r w:rsidRPr="0036130D">
              <w:rPr>
                <w:rFonts w:ascii="Times New Roman" w:hAnsi="Times New Roman"/>
                <w:snapToGrid w:val="0"/>
                <w:sz w:val="20"/>
              </w:rPr>
              <w:t>An AlarmId unambiguously identifies one AlarmInformation in the AlarmList</w:t>
            </w:r>
          </w:p>
          <w:p w14:paraId="749682DC" w14:textId="77777777" w:rsidR="0008395B" w:rsidRPr="0036130D" w:rsidRDefault="0008395B" w:rsidP="00307455">
            <w:pPr>
              <w:pStyle w:val="TAL"/>
              <w:rPr>
                <w:rFonts w:ascii="Times New Roman" w:hAnsi="Times New Roman"/>
                <w:color w:val="000000"/>
                <w:sz w:val="20"/>
              </w:rPr>
            </w:pPr>
          </w:p>
          <w:p w14:paraId="4D271D12" w14:textId="77777777" w:rsidR="0008395B" w:rsidRPr="0036130D" w:rsidRDefault="0008395B" w:rsidP="00307455">
            <w:pPr>
              <w:pStyle w:val="TAL"/>
              <w:rPr>
                <w:rFonts w:ascii="Times New Roman" w:hAnsi="Times New Roman"/>
                <w:color w:val="000000"/>
                <w:sz w:val="20"/>
              </w:rPr>
            </w:pPr>
          </w:p>
        </w:tc>
        <w:tc>
          <w:tcPr>
            <w:tcW w:w="2551" w:type="dxa"/>
          </w:tcPr>
          <w:p w14:paraId="70930BC9" w14:textId="77777777" w:rsidR="0008395B" w:rsidRDefault="0008395B" w:rsidP="00307455">
            <w:pPr>
              <w:pStyle w:val="TAL"/>
            </w:pPr>
            <w:r>
              <w:t>value greater than or equal to 0</w:t>
            </w:r>
          </w:p>
        </w:tc>
        <w:tc>
          <w:tcPr>
            <w:tcW w:w="1843" w:type="dxa"/>
          </w:tcPr>
          <w:p w14:paraId="54380C77" w14:textId="77777777" w:rsidR="0008395B" w:rsidRPr="0036130D" w:rsidRDefault="0008395B" w:rsidP="00307455">
            <w:pPr>
              <w:pStyle w:val="TAL"/>
              <w:rPr>
                <w:b/>
                <w:lang w:eastAsia="zh-CN"/>
              </w:rPr>
            </w:pPr>
            <w:r w:rsidRPr="0036130D">
              <w:rPr>
                <w:b/>
                <w:lang w:eastAsia="zh-CN"/>
              </w:rPr>
              <w:t>REQ-OAMP_FM-FUN-007 &amp; REQ-OAMP_FM-FUN-004</w:t>
            </w:r>
          </w:p>
        </w:tc>
      </w:tr>
    </w:tbl>
    <w:p w14:paraId="76911447" w14:textId="77777777" w:rsidR="00A62D3E" w:rsidRDefault="00A62D3E">
      <w:pPr>
        <w:pStyle w:val="Heading4"/>
        <w:rPr>
          <w:lang w:eastAsia="zh-CN"/>
        </w:rPr>
      </w:pPr>
      <w:bookmarkStart w:id="101" w:name="_Toc406675342"/>
      <w:r>
        <w:rPr>
          <w:lang w:eastAsia="zh-CN"/>
        </w:rPr>
        <w:t>6.2.4.2</w:t>
      </w:r>
      <w:r>
        <w:rPr>
          <w:lang w:eastAsia="zh-CN"/>
        </w:rPr>
        <w:tab/>
        <w:t>Alarm C</w:t>
      </w:r>
      <w:r>
        <w:t>ontent Parameters</w:t>
      </w:r>
      <w:bookmarkEnd w:id="101"/>
    </w:p>
    <w:p w14:paraId="36C3EE71" w14:textId="77777777" w:rsidR="00A62D3E" w:rsidRDefault="00A62D3E">
      <w:pPr>
        <w:keepNext/>
        <w:keepLines/>
        <w:rPr>
          <w:lang w:eastAsia="zh-CN"/>
        </w:rPr>
      </w:pPr>
      <w:r>
        <w:rPr>
          <w:lang w:eastAsia="zh-CN"/>
        </w:rPr>
        <w:t>The Expedited and Queued Event Delivery table shall contain a list of entries which shall contain the parameters identified in</w:t>
      </w:r>
      <w:r w:rsidR="00042B7C" w:rsidRPr="00042B7C">
        <w:rPr>
          <w:rFonts w:hint="eastAsia"/>
          <w:lang w:eastAsia="ko-KR"/>
        </w:rPr>
        <w:t xml:space="preserve"> </w:t>
      </w:r>
      <w:r w:rsidR="00042B7C">
        <w:rPr>
          <w:rFonts w:hint="eastAsia"/>
          <w:lang w:eastAsia="ko-KR"/>
        </w:rPr>
        <w:t>clause</w:t>
      </w:r>
      <w:r>
        <w:rPr>
          <w:lang w:eastAsia="zh-CN"/>
        </w:rPr>
        <w:t xml:space="preserve"> 6.2.</w:t>
      </w:r>
      <w:r w:rsidR="00042B7C">
        <w:rPr>
          <w:lang w:eastAsia="zh-CN"/>
        </w:rPr>
        <w:t>3</w:t>
      </w:r>
      <w:r>
        <w:rPr>
          <w:lang w:eastAsia="zh-CN"/>
        </w:rPr>
        <w:t xml:space="preserve">.1, the </w:t>
      </w:r>
      <w:r>
        <w:t>common set of alarm parameters</w:t>
      </w:r>
      <w:r>
        <w:rPr>
          <w:lang w:eastAsia="zh-CN"/>
        </w:rPr>
        <w:t xml:space="preserve"> which are identified in </w:t>
      </w:r>
      <w:r w:rsidR="00042B7C">
        <w:rPr>
          <w:rFonts w:hint="eastAsia"/>
          <w:lang w:eastAsia="ko-KR"/>
        </w:rPr>
        <w:t xml:space="preserve">clause </w:t>
      </w:r>
      <w:r>
        <w:rPr>
          <w:lang w:eastAsia="zh-CN"/>
        </w:rPr>
        <w:t>6.2.1, and the following additional information:</w:t>
      </w:r>
    </w:p>
    <w:p w14:paraId="159F2844"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0E4DB057" w14:textId="77777777" w:rsidTr="0036130D">
        <w:trPr>
          <w:cantSplit/>
          <w:tblHeader/>
        </w:trPr>
        <w:tc>
          <w:tcPr>
            <w:tcW w:w="2107" w:type="dxa"/>
          </w:tcPr>
          <w:p w14:paraId="15D8698F" w14:textId="77777777" w:rsidR="00A62D3E" w:rsidRDefault="00A62D3E">
            <w:pPr>
              <w:pStyle w:val="TAH"/>
            </w:pPr>
            <w:r>
              <w:t>Parameter Name</w:t>
            </w:r>
          </w:p>
        </w:tc>
        <w:tc>
          <w:tcPr>
            <w:tcW w:w="3530" w:type="dxa"/>
          </w:tcPr>
          <w:p w14:paraId="2A5656E9" w14:textId="77777777" w:rsidR="00A62D3E" w:rsidRDefault="00A62D3E">
            <w:pPr>
              <w:pStyle w:val="TAH"/>
            </w:pPr>
            <w:r>
              <w:t>Description</w:t>
            </w:r>
          </w:p>
        </w:tc>
        <w:tc>
          <w:tcPr>
            <w:tcW w:w="2551" w:type="dxa"/>
          </w:tcPr>
          <w:p w14:paraId="4D50F8D1" w14:textId="77777777" w:rsidR="00A62D3E" w:rsidRDefault="00A62D3E">
            <w:pPr>
              <w:pStyle w:val="TAH"/>
            </w:pPr>
            <w:r>
              <w:t>Valid values</w:t>
            </w:r>
          </w:p>
        </w:tc>
        <w:tc>
          <w:tcPr>
            <w:tcW w:w="1843" w:type="dxa"/>
          </w:tcPr>
          <w:p w14:paraId="36665167" w14:textId="77777777" w:rsidR="00A62D3E" w:rsidRDefault="00A62D3E">
            <w:pPr>
              <w:pStyle w:val="TAH"/>
            </w:pPr>
            <w:r>
              <w:t>Traceback</w:t>
            </w:r>
          </w:p>
        </w:tc>
      </w:tr>
      <w:tr w:rsidR="00A62D3E" w14:paraId="54FEE9A5" w14:textId="77777777" w:rsidTr="0036130D">
        <w:trPr>
          <w:cantSplit/>
        </w:trPr>
        <w:tc>
          <w:tcPr>
            <w:tcW w:w="2107" w:type="dxa"/>
          </w:tcPr>
          <w:p w14:paraId="5572BDDD" w14:textId="77777777" w:rsidR="00A62D3E" w:rsidRDefault="00A62D3E">
            <w:pPr>
              <w:pStyle w:val="TAL"/>
            </w:pPr>
            <w:r>
              <w:t>NotificationType</w:t>
            </w:r>
          </w:p>
        </w:tc>
        <w:tc>
          <w:tcPr>
            <w:tcW w:w="3530" w:type="dxa"/>
          </w:tcPr>
          <w:p w14:paraId="2DEAB355" w14:textId="77777777" w:rsidR="00A62D3E" w:rsidRPr="0036130D" w:rsidRDefault="00A62D3E">
            <w:pPr>
              <w:pStyle w:val="TAL"/>
              <w:rPr>
                <w:rFonts w:ascii="Times New Roman" w:hAnsi="Times New Roman"/>
                <w:sz w:val="20"/>
              </w:rPr>
            </w:pPr>
            <w:r w:rsidRPr="0036130D">
              <w:rPr>
                <w:rFonts w:ascii="Times New Roman" w:hAnsi="Times New Roman"/>
                <w:sz w:val="20"/>
              </w:rPr>
              <w:t>It indicates the reason for sending the alarm to the HMS</w:t>
            </w:r>
          </w:p>
        </w:tc>
        <w:tc>
          <w:tcPr>
            <w:tcW w:w="2551" w:type="dxa"/>
          </w:tcPr>
          <w:p w14:paraId="1FEE9ADF" w14:textId="77777777" w:rsidR="00A62D3E" w:rsidRPr="0036130D" w:rsidRDefault="00A62D3E">
            <w:pPr>
              <w:pStyle w:val="TAL"/>
              <w:rPr>
                <w:rFonts w:ascii="Times New Roman" w:hAnsi="Times New Roman"/>
                <w:sz w:val="20"/>
              </w:rPr>
            </w:pPr>
            <w:r w:rsidRPr="0036130D">
              <w:rPr>
                <w:rFonts w:ascii="Times New Roman" w:hAnsi="Times New Roman"/>
                <w:sz w:val="20"/>
              </w:rPr>
              <w:t>Can be one of the following :</w:t>
            </w:r>
          </w:p>
          <w:p w14:paraId="1FB8326F" w14:textId="77777777" w:rsidR="00A62D3E" w:rsidRPr="0036130D" w:rsidRDefault="00A62D3E">
            <w:pPr>
              <w:pStyle w:val="TAL"/>
              <w:rPr>
                <w:rFonts w:ascii="Times New Roman" w:hAnsi="Times New Roman"/>
                <w:sz w:val="20"/>
              </w:rPr>
            </w:pPr>
            <w:r w:rsidRPr="0036130D">
              <w:rPr>
                <w:rFonts w:ascii="Times New Roman" w:hAnsi="Times New Roman"/>
                <w:sz w:val="20"/>
              </w:rPr>
              <w:t>“NotifyNewAlarm”</w:t>
            </w:r>
          </w:p>
          <w:p w14:paraId="7873827F" w14:textId="77777777" w:rsidR="00A62D3E" w:rsidRPr="0036130D" w:rsidRDefault="00A62D3E">
            <w:pPr>
              <w:pStyle w:val="TAL"/>
              <w:rPr>
                <w:rFonts w:ascii="Times New Roman" w:hAnsi="Times New Roman"/>
                <w:sz w:val="20"/>
              </w:rPr>
            </w:pPr>
            <w:r w:rsidRPr="0036130D">
              <w:rPr>
                <w:rFonts w:ascii="Times New Roman" w:hAnsi="Times New Roman"/>
                <w:sz w:val="20"/>
              </w:rPr>
              <w:t>“NotifyChangedAlarm”</w:t>
            </w:r>
          </w:p>
          <w:p w14:paraId="0262287E" w14:textId="77777777" w:rsidR="00A62D3E" w:rsidRDefault="00A62D3E">
            <w:pPr>
              <w:pStyle w:val="TAL"/>
              <w:rPr>
                <w:lang w:eastAsia="zh-CN"/>
              </w:rPr>
            </w:pPr>
            <w:r>
              <w:t>“NotifyClearedAlarm”</w:t>
            </w:r>
          </w:p>
        </w:tc>
        <w:tc>
          <w:tcPr>
            <w:tcW w:w="1843" w:type="dxa"/>
          </w:tcPr>
          <w:p w14:paraId="0AB8220C" w14:textId="77777777" w:rsidR="00A62D3E" w:rsidRPr="0036130D" w:rsidRDefault="00A62D3E">
            <w:pPr>
              <w:pStyle w:val="TAL"/>
              <w:rPr>
                <w:b/>
                <w:lang w:eastAsia="zh-CN"/>
              </w:rPr>
            </w:pPr>
            <w:r w:rsidRPr="0036130D">
              <w:rPr>
                <w:b/>
                <w:lang w:eastAsia="zh-CN"/>
              </w:rPr>
              <w:t>REQ-OAMP_FM-FUN-007 &amp; REQ-OAMP_FM-FUN-004</w:t>
            </w:r>
          </w:p>
        </w:tc>
      </w:tr>
    </w:tbl>
    <w:p w14:paraId="5256541E" w14:textId="77777777" w:rsidR="00A62D3E" w:rsidRDefault="00A62D3E">
      <w:pPr>
        <w:pStyle w:val="FP"/>
        <w:rPr>
          <w:lang w:eastAsia="zh-CN"/>
        </w:rPr>
      </w:pPr>
    </w:p>
    <w:p w14:paraId="54E5F71C" w14:textId="77777777" w:rsidR="00A62D3E" w:rsidRDefault="00A62D3E">
      <w:pPr>
        <w:pStyle w:val="Heading3"/>
      </w:pPr>
      <w:bookmarkStart w:id="102" w:name="_Toc406675343"/>
      <w:r>
        <w:rPr>
          <w:rFonts w:cs="Arial"/>
        </w:rPr>
        <w:t>6.2.5</w:t>
      </w:r>
      <w:r>
        <w:rPr>
          <w:rFonts w:ascii="Times New Roman" w:hAnsi="Times New Roman"/>
        </w:rPr>
        <w:tab/>
      </w:r>
      <w:r>
        <w:t>Supported Alarms and Reporting Mechanisms</w:t>
      </w:r>
      <w:bookmarkEnd w:id="102"/>
    </w:p>
    <w:p w14:paraId="1545E2D0" w14:textId="77777777" w:rsidR="00A62D3E" w:rsidRDefault="00A62D3E">
      <w:pPr>
        <w:rPr>
          <w:lang w:eastAsia="zh-CN"/>
        </w:rPr>
      </w:pPr>
      <w:r>
        <w:t xml:space="preserve">The HeNB identifies which Alarm Events can be generated by the HeNB and based on the reporting mechanism as defined in </w:t>
      </w:r>
      <w:r>
        <w:rPr>
          <w:b/>
          <w:lang w:eastAsia="zh-CN"/>
        </w:rPr>
        <w:t xml:space="preserve">REQ-OAMP_FM-FUN-008 </w:t>
      </w:r>
      <w:r>
        <w:rPr>
          <w:lang w:eastAsia="zh-CN"/>
        </w:rPr>
        <w:t>the HeNB shall perform the identified actions.</w:t>
      </w:r>
    </w:p>
    <w:p w14:paraId="351AFFC8" w14:textId="77777777" w:rsidR="00A62D3E" w:rsidRDefault="00A62D3E">
      <w:pPr>
        <w:keepNext/>
        <w:keepLines/>
        <w:rPr>
          <w:lang w:eastAsia="zh-CN"/>
        </w:rPr>
      </w:pPr>
      <w:r>
        <w:rPr>
          <w:lang w:eastAsia="zh-CN"/>
        </w:rPr>
        <w:t>The supported alarm table shall contain a list of entries containing the following information:</w:t>
      </w:r>
    </w:p>
    <w:p w14:paraId="67D37AAA" w14:textId="77777777" w:rsidR="0008395B" w:rsidRDefault="0008395B">
      <w:pPr>
        <w:pStyle w:val="EditorsNote"/>
        <w:rPr>
          <w:lang w:eastAsia="zh-C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08395B" w14:paraId="654B081F" w14:textId="77777777" w:rsidTr="0036130D">
        <w:trPr>
          <w:cantSplit/>
          <w:tblHeader/>
        </w:trPr>
        <w:tc>
          <w:tcPr>
            <w:tcW w:w="2107" w:type="dxa"/>
          </w:tcPr>
          <w:p w14:paraId="3715B1E3" w14:textId="77777777" w:rsidR="0008395B" w:rsidRDefault="0008395B" w:rsidP="00307455">
            <w:pPr>
              <w:pStyle w:val="TAH"/>
            </w:pPr>
            <w:r>
              <w:lastRenderedPageBreak/>
              <w:t>Parameter Name</w:t>
            </w:r>
          </w:p>
        </w:tc>
        <w:tc>
          <w:tcPr>
            <w:tcW w:w="3530" w:type="dxa"/>
          </w:tcPr>
          <w:p w14:paraId="56561B0B" w14:textId="77777777" w:rsidR="0008395B" w:rsidRDefault="0008395B" w:rsidP="00307455">
            <w:pPr>
              <w:pStyle w:val="TAH"/>
            </w:pPr>
            <w:r>
              <w:t>Description</w:t>
            </w:r>
          </w:p>
        </w:tc>
        <w:tc>
          <w:tcPr>
            <w:tcW w:w="2551" w:type="dxa"/>
          </w:tcPr>
          <w:p w14:paraId="40585D12" w14:textId="77777777" w:rsidR="0008395B" w:rsidRDefault="0008395B" w:rsidP="00307455">
            <w:pPr>
              <w:pStyle w:val="TAH"/>
            </w:pPr>
            <w:r>
              <w:t>Valid values</w:t>
            </w:r>
          </w:p>
        </w:tc>
        <w:tc>
          <w:tcPr>
            <w:tcW w:w="1843" w:type="dxa"/>
          </w:tcPr>
          <w:p w14:paraId="18F760D8" w14:textId="77777777" w:rsidR="0008395B" w:rsidRDefault="0008395B" w:rsidP="00307455">
            <w:pPr>
              <w:pStyle w:val="TAH"/>
            </w:pPr>
            <w:r>
              <w:t>Traceback</w:t>
            </w:r>
          </w:p>
        </w:tc>
      </w:tr>
      <w:tr w:rsidR="0008395B" w14:paraId="4F745678" w14:textId="77777777" w:rsidTr="0036130D">
        <w:trPr>
          <w:cantSplit/>
        </w:trPr>
        <w:tc>
          <w:tcPr>
            <w:tcW w:w="2107" w:type="dxa"/>
          </w:tcPr>
          <w:p w14:paraId="0A837C4F" w14:textId="77777777" w:rsidR="0008395B" w:rsidRDefault="0008395B" w:rsidP="00307455">
            <w:pPr>
              <w:pStyle w:val="TAL"/>
            </w:pPr>
            <w:r>
              <w:t>EventType</w:t>
            </w:r>
          </w:p>
        </w:tc>
        <w:tc>
          <w:tcPr>
            <w:tcW w:w="3530" w:type="dxa"/>
          </w:tcPr>
          <w:p w14:paraId="71449D84"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It indicates the type of HeNB alarm. </w:t>
            </w:r>
          </w:p>
        </w:tc>
        <w:tc>
          <w:tcPr>
            <w:tcW w:w="2551" w:type="dxa"/>
          </w:tcPr>
          <w:p w14:paraId="705BC158" w14:textId="77777777" w:rsidR="0008395B" w:rsidRDefault="0008395B" w:rsidP="00307455">
            <w:pPr>
              <w:pStyle w:val="TAL"/>
            </w:pPr>
            <w:r>
              <w:t>See 3GPP TS32.111-2 [15] Annex A for information on pre-defined alarm types from the 3GPP standards and 3GPP TS32.111-6 [16] for supported Event Type values</w:t>
            </w:r>
          </w:p>
          <w:p w14:paraId="0B15387F" w14:textId="77777777" w:rsidR="0008395B" w:rsidRDefault="0008395B" w:rsidP="00307455">
            <w:pPr>
              <w:pStyle w:val="TAL"/>
              <w:rPr>
                <w:lang w:eastAsia="zh-CN"/>
              </w:rPr>
            </w:pPr>
          </w:p>
        </w:tc>
        <w:tc>
          <w:tcPr>
            <w:tcW w:w="1843" w:type="dxa"/>
          </w:tcPr>
          <w:p w14:paraId="4825066D" w14:textId="77777777" w:rsidR="0008395B" w:rsidRPr="0036130D" w:rsidRDefault="0008395B" w:rsidP="00307455">
            <w:pPr>
              <w:pStyle w:val="TAL"/>
              <w:rPr>
                <w:b/>
                <w:lang w:eastAsia="zh-CN"/>
              </w:rPr>
            </w:pPr>
            <w:r w:rsidRPr="0036130D">
              <w:rPr>
                <w:b/>
                <w:lang w:eastAsia="zh-CN"/>
              </w:rPr>
              <w:t>REQ-OAMP_FM-FUN-008</w:t>
            </w:r>
          </w:p>
        </w:tc>
      </w:tr>
      <w:tr w:rsidR="0008395B" w14:paraId="4DE16408" w14:textId="77777777" w:rsidTr="0036130D">
        <w:trPr>
          <w:cantSplit/>
        </w:trPr>
        <w:tc>
          <w:tcPr>
            <w:tcW w:w="2107" w:type="dxa"/>
          </w:tcPr>
          <w:p w14:paraId="3D260F63" w14:textId="77777777" w:rsidR="0008395B" w:rsidRDefault="0008395B" w:rsidP="00307455">
            <w:pPr>
              <w:pStyle w:val="TAL"/>
            </w:pPr>
            <w:r>
              <w:t>ProbableCause</w:t>
            </w:r>
          </w:p>
        </w:tc>
        <w:tc>
          <w:tcPr>
            <w:tcW w:w="3530" w:type="dxa"/>
          </w:tcPr>
          <w:p w14:paraId="782921FA"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It qualifies the alarm and provides further information than Alarm Type.  </w:t>
            </w:r>
          </w:p>
          <w:p w14:paraId="5D096BEE" w14:textId="77777777" w:rsidR="0008395B" w:rsidRPr="0036130D" w:rsidRDefault="0008395B" w:rsidP="00307455">
            <w:pPr>
              <w:pStyle w:val="TAL"/>
              <w:rPr>
                <w:rFonts w:ascii="Times New Roman" w:hAnsi="Times New Roman"/>
                <w:sz w:val="20"/>
              </w:rPr>
            </w:pPr>
          </w:p>
        </w:tc>
        <w:tc>
          <w:tcPr>
            <w:tcW w:w="2551" w:type="dxa"/>
          </w:tcPr>
          <w:p w14:paraId="4D7E69E5" w14:textId="77777777" w:rsidR="0008395B" w:rsidRPr="0036130D" w:rsidRDefault="0008395B" w:rsidP="00307455">
            <w:pPr>
              <w:pStyle w:val="TAL"/>
              <w:rPr>
                <w:rFonts w:eastAsia="SimSun"/>
                <w:lang w:eastAsia="zh-CN"/>
              </w:rPr>
            </w:pPr>
            <w:r>
              <w:t>See 3GPP TS32.111-2 [15] Annex B for information on pre-defined Probable Causes from the 3GPP standards and 3GPP TS32.111-6 [16] for supported Probable Cause values.</w:t>
            </w:r>
          </w:p>
          <w:p w14:paraId="05B14745" w14:textId="77777777" w:rsidR="0008395B" w:rsidRPr="0036130D" w:rsidRDefault="0008395B" w:rsidP="00307455">
            <w:pPr>
              <w:pStyle w:val="TAL"/>
              <w:rPr>
                <w:rFonts w:eastAsia="SimSun"/>
                <w:lang w:eastAsia="zh-CN"/>
              </w:rPr>
            </w:pPr>
            <w:r>
              <w:t>This will be empty if the HeNB doesn’t support the distinguishing of different reporting mechanism per level of P</w:t>
            </w:r>
            <w:r w:rsidRPr="0036130D">
              <w:rPr>
                <w:rFonts w:eastAsia="SimSun"/>
                <w:lang w:eastAsia="zh-CN"/>
              </w:rPr>
              <w:t>robable Cause.</w:t>
            </w:r>
          </w:p>
          <w:p w14:paraId="7D07C3B5" w14:textId="77777777" w:rsidR="0008395B" w:rsidRPr="0036130D" w:rsidRDefault="0008395B" w:rsidP="00307455">
            <w:pPr>
              <w:pStyle w:val="TAL"/>
              <w:rPr>
                <w:rFonts w:eastAsia="SimSun"/>
                <w:lang w:eastAsia="zh-CN"/>
              </w:rPr>
            </w:pPr>
            <w:r>
              <w:t>The can be set to “*” to indicate the default case if only a subset of Probable Causes are to be contained within the table</w:t>
            </w:r>
          </w:p>
        </w:tc>
        <w:tc>
          <w:tcPr>
            <w:tcW w:w="1843" w:type="dxa"/>
          </w:tcPr>
          <w:p w14:paraId="2DEBE5F3" w14:textId="77777777" w:rsidR="0008395B" w:rsidRPr="0036130D" w:rsidRDefault="0008395B" w:rsidP="00307455">
            <w:pPr>
              <w:pStyle w:val="TAL"/>
              <w:rPr>
                <w:b/>
                <w:lang w:eastAsia="zh-CN"/>
              </w:rPr>
            </w:pPr>
            <w:r w:rsidRPr="0036130D">
              <w:rPr>
                <w:b/>
                <w:lang w:eastAsia="zh-CN"/>
              </w:rPr>
              <w:t>REQ-OAMP_FM-FUN-008</w:t>
            </w:r>
          </w:p>
        </w:tc>
      </w:tr>
      <w:tr w:rsidR="0008395B" w14:paraId="0E0B6E82" w14:textId="77777777" w:rsidTr="0036130D">
        <w:trPr>
          <w:cantSplit/>
        </w:trPr>
        <w:tc>
          <w:tcPr>
            <w:tcW w:w="2107" w:type="dxa"/>
          </w:tcPr>
          <w:p w14:paraId="5AC76F0E" w14:textId="77777777" w:rsidR="0008395B" w:rsidRDefault="0008395B" w:rsidP="00307455">
            <w:pPr>
              <w:pStyle w:val="TAL"/>
            </w:pPr>
            <w:r>
              <w:t>SpecificProblem *</w:t>
            </w:r>
          </w:p>
        </w:tc>
        <w:tc>
          <w:tcPr>
            <w:tcW w:w="3530" w:type="dxa"/>
          </w:tcPr>
          <w:p w14:paraId="2FFC585C"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provides further qualification on the alarm than ProbableCause</w:t>
            </w:r>
          </w:p>
          <w:p w14:paraId="7ED686F4" w14:textId="77777777" w:rsidR="0008395B" w:rsidRDefault="0008395B" w:rsidP="00307455">
            <w:pPr>
              <w:pStyle w:val="TAL"/>
            </w:pPr>
            <w:r>
              <w:t>This identifies the specific alarm over an above the Probable Cause which occurred on the HeNB which is vendor defined.</w:t>
            </w:r>
          </w:p>
          <w:p w14:paraId="07042E10" w14:textId="77777777" w:rsidR="0008395B" w:rsidRDefault="0008395B" w:rsidP="00307455">
            <w:pPr>
              <w:pStyle w:val="TAL"/>
            </w:pPr>
          </w:p>
          <w:p w14:paraId="4667D32F" w14:textId="77777777" w:rsidR="0008395B" w:rsidRDefault="0008395B" w:rsidP="00307455">
            <w:pPr>
              <w:pStyle w:val="TAL"/>
            </w:pPr>
            <w:r>
              <w:t xml:space="preserve"> If the HeNB specifies more than one event for a particular combination</w:t>
            </w:r>
          </w:p>
          <w:p w14:paraId="181D94D5" w14:textId="77777777" w:rsidR="0008395B" w:rsidRDefault="0008395B" w:rsidP="00307455">
            <w:pPr>
              <w:pStyle w:val="TAL"/>
            </w:pPr>
            <w:r>
              <w:t>of alarm type and probable cause, the Specific Problems parameter may be used to uniquely identify the event.</w:t>
            </w:r>
          </w:p>
        </w:tc>
        <w:tc>
          <w:tcPr>
            <w:tcW w:w="2551" w:type="dxa"/>
          </w:tcPr>
          <w:p w14:paraId="41E3724A" w14:textId="77777777" w:rsidR="0008395B" w:rsidRDefault="0008395B" w:rsidP="00307455">
            <w:pPr>
              <w:pStyle w:val="TAL"/>
            </w:pPr>
            <w:r>
              <w:t>This is vendor defined.</w:t>
            </w:r>
          </w:p>
          <w:p w14:paraId="4DA46297"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This will be empty if the HeNB doesn’t support the distinguishing of different reporting mechanisms per level of </w:t>
            </w:r>
            <w:r w:rsidRPr="0036130D">
              <w:rPr>
                <w:rFonts w:ascii="Times New Roman" w:eastAsia="SimSun" w:hAnsi="Times New Roman"/>
                <w:sz w:val="20"/>
                <w:lang w:eastAsia="zh-CN"/>
              </w:rPr>
              <w:t>Specific Problem</w:t>
            </w:r>
            <w:r w:rsidRPr="0036130D">
              <w:rPr>
                <w:rFonts w:ascii="Times New Roman" w:hAnsi="Times New Roman"/>
                <w:sz w:val="20"/>
              </w:rPr>
              <w:t xml:space="preserve"> </w:t>
            </w:r>
          </w:p>
          <w:p w14:paraId="36670F4D" w14:textId="77777777" w:rsidR="0008395B" w:rsidRDefault="0008395B" w:rsidP="00307455">
            <w:pPr>
              <w:pStyle w:val="TAL"/>
            </w:pPr>
            <w:r>
              <w:t>The can be set to “*” to indicate the default case if only a subset of Specific Problems  are to be contained within the table.</w:t>
            </w:r>
          </w:p>
        </w:tc>
        <w:tc>
          <w:tcPr>
            <w:tcW w:w="1843" w:type="dxa"/>
          </w:tcPr>
          <w:p w14:paraId="2AC2CBA6" w14:textId="77777777" w:rsidR="0008395B" w:rsidRPr="0036130D" w:rsidRDefault="0008395B" w:rsidP="00307455">
            <w:pPr>
              <w:pStyle w:val="TAL"/>
              <w:rPr>
                <w:b/>
                <w:lang w:eastAsia="zh-CN"/>
              </w:rPr>
            </w:pPr>
            <w:r w:rsidRPr="0036130D">
              <w:rPr>
                <w:b/>
                <w:lang w:eastAsia="zh-CN"/>
              </w:rPr>
              <w:t>REQ-OAMP_FM-FUN-008</w:t>
            </w:r>
          </w:p>
        </w:tc>
      </w:tr>
      <w:tr w:rsidR="0008395B" w14:paraId="68119D5C" w14:textId="77777777" w:rsidTr="0036130D">
        <w:trPr>
          <w:cantSplit/>
        </w:trPr>
        <w:tc>
          <w:tcPr>
            <w:tcW w:w="2107" w:type="dxa"/>
          </w:tcPr>
          <w:p w14:paraId="679B247A" w14:textId="77777777" w:rsidR="0008395B" w:rsidRDefault="0008395B" w:rsidP="00307455">
            <w:pPr>
              <w:pStyle w:val="TAL"/>
            </w:pPr>
            <w:r>
              <w:t>PerceivedSeverity</w:t>
            </w:r>
          </w:p>
        </w:tc>
        <w:tc>
          <w:tcPr>
            <w:tcW w:w="3530" w:type="dxa"/>
          </w:tcPr>
          <w:p w14:paraId="45D33F73"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It indicates the relative level of urgency for operator attention for an alarm,.</w:t>
            </w:r>
          </w:p>
        </w:tc>
        <w:tc>
          <w:tcPr>
            <w:tcW w:w="2551" w:type="dxa"/>
          </w:tcPr>
          <w:p w14:paraId="54360487"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See 3GPP TS32.111-2 [15] for information on pre-defined Perceived Severity and 3GPP TS32.111-6 [16] for supported Perceived Severity values </w:t>
            </w:r>
          </w:p>
          <w:p w14:paraId="3758A282"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This will be empty if the HeNB doesn’t want to distinguish a different reporting mechanism per level of Perceived Severity </w:t>
            </w:r>
          </w:p>
          <w:p w14:paraId="5E5F2B8B" w14:textId="77777777" w:rsidR="0008395B" w:rsidRDefault="0008395B" w:rsidP="00307455">
            <w:pPr>
              <w:pStyle w:val="TAL"/>
            </w:pPr>
            <w:r>
              <w:t>Can be set to “*” to indicate the default case if only a subset of PerceivedSeverity are to be contained within the table.</w:t>
            </w:r>
          </w:p>
        </w:tc>
        <w:tc>
          <w:tcPr>
            <w:tcW w:w="1843" w:type="dxa"/>
          </w:tcPr>
          <w:p w14:paraId="041656EE" w14:textId="77777777" w:rsidR="0008395B" w:rsidRPr="0036130D" w:rsidRDefault="0008395B" w:rsidP="00307455">
            <w:pPr>
              <w:pStyle w:val="TAL"/>
              <w:rPr>
                <w:b/>
                <w:lang w:eastAsia="zh-CN"/>
              </w:rPr>
            </w:pPr>
            <w:r w:rsidRPr="0036130D">
              <w:rPr>
                <w:b/>
                <w:lang w:eastAsia="zh-CN"/>
              </w:rPr>
              <w:t>REQ-OAMP_FM-FUN-008</w:t>
            </w:r>
          </w:p>
        </w:tc>
      </w:tr>
      <w:tr w:rsidR="0008395B" w14:paraId="311EA4B1" w14:textId="77777777" w:rsidTr="0036130D">
        <w:trPr>
          <w:cantSplit/>
        </w:trPr>
        <w:tc>
          <w:tcPr>
            <w:tcW w:w="2107" w:type="dxa"/>
          </w:tcPr>
          <w:p w14:paraId="06CEB568" w14:textId="77777777" w:rsidR="0008395B" w:rsidRDefault="0008395B" w:rsidP="00307455">
            <w:pPr>
              <w:pStyle w:val="TAL"/>
            </w:pPr>
            <w:r>
              <w:lastRenderedPageBreak/>
              <w:t>Reporting Mechanism</w:t>
            </w:r>
          </w:p>
          <w:p w14:paraId="4312083C" w14:textId="77777777" w:rsidR="0008395B" w:rsidRPr="0036130D" w:rsidRDefault="0008395B" w:rsidP="00307455">
            <w:pPr>
              <w:pStyle w:val="TAL"/>
              <w:rPr>
                <w:highlight w:val="yellow"/>
              </w:rPr>
            </w:pPr>
          </w:p>
        </w:tc>
        <w:tc>
          <w:tcPr>
            <w:tcW w:w="3530" w:type="dxa"/>
          </w:tcPr>
          <w:p w14:paraId="25D2BB24"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Expedited Handling – the HeNB connects to the HMS immediately to raise the alarm and logs the alarm in the Alarm History.  </w:t>
            </w:r>
          </w:p>
          <w:p w14:paraId="206229A6" w14:textId="77777777" w:rsidR="0008395B" w:rsidRPr="0036130D" w:rsidRDefault="0008395B" w:rsidP="00307455">
            <w:pPr>
              <w:pStyle w:val="TAL"/>
              <w:rPr>
                <w:rFonts w:ascii="Times New Roman" w:hAnsi="Times New Roman"/>
                <w:sz w:val="20"/>
              </w:rPr>
            </w:pPr>
          </w:p>
          <w:p w14:paraId="70E48969"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Queued Handling – the HeNB queues the alarm  internally pending connection to the HMS,  logs the alarm in the Alarm History and delivers the alarm on the next connection to the HMS</w:t>
            </w:r>
          </w:p>
          <w:p w14:paraId="0A78859F" w14:textId="77777777" w:rsidR="0008395B" w:rsidRPr="0036130D" w:rsidRDefault="0008395B" w:rsidP="00307455">
            <w:pPr>
              <w:pStyle w:val="TAL"/>
              <w:rPr>
                <w:rFonts w:ascii="Times New Roman" w:hAnsi="Times New Roman"/>
                <w:sz w:val="20"/>
              </w:rPr>
            </w:pPr>
          </w:p>
          <w:p w14:paraId="4CAADDA2"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Logged Handling – the HeNB does not send the alarm to the HMS and logs the alarm in the Alarm History.</w:t>
            </w:r>
          </w:p>
          <w:p w14:paraId="52056485" w14:textId="77777777" w:rsidR="0008395B" w:rsidRPr="0036130D" w:rsidRDefault="0008395B" w:rsidP="00307455">
            <w:pPr>
              <w:pStyle w:val="TAL"/>
              <w:rPr>
                <w:rFonts w:ascii="Times New Roman" w:hAnsi="Times New Roman"/>
                <w:sz w:val="20"/>
              </w:rPr>
            </w:pPr>
          </w:p>
          <w:p w14:paraId="33EE25E6"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Disabled – the HeNB does not send the alarm to the HMS and will not log the alarm in the Alarm History.</w:t>
            </w:r>
          </w:p>
        </w:tc>
        <w:tc>
          <w:tcPr>
            <w:tcW w:w="2551" w:type="dxa"/>
          </w:tcPr>
          <w:p w14:paraId="5230AB64"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Indicates the reporting mechanism setting of the alarm.  One of:</w:t>
            </w:r>
          </w:p>
          <w:p w14:paraId="302BF611"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“0 – Expedited”</w:t>
            </w:r>
          </w:p>
          <w:p w14:paraId="218BC2BE"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“1 – Queued”</w:t>
            </w:r>
          </w:p>
          <w:p w14:paraId="09BAC154"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“2 – Logged”</w:t>
            </w:r>
          </w:p>
          <w:p w14:paraId="5C975FDF" w14:textId="77777777" w:rsidR="0008395B" w:rsidRPr="0036130D" w:rsidRDefault="0008395B" w:rsidP="00307455">
            <w:pPr>
              <w:pStyle w:val="TAL"/>
              <w:rPr>
                <w:rFonts w:ascii="Times New Roman" w:hAnsi="Times New Roman"/>
                <w:sz w:val="20"/>
              </w:rPr>
            </w:pPr>
            <w:r w:rsidRPr="0036130D">
              <w:rPr>
                <w:rFonts w:ascii="Times New Roman" w:hAnsi="Times New Roman"/>
                <w:sz w:val="20"/>
              </w:rPr>
              <w:t xml:space="preserve">        “3 – Disabled”</w:t>
            </w:r>
          </w:p>
        </w:tc>
        <w:tc>
          <w:tcPr>
            <w:tcW w:w="1843" w:type="dxa"/>
          </w:tcPr>
          <w:p w14:paraId="3645DC3B" w14:textId="77777777" w:rsidR="0008395B" w:rsidRDefault="0008395B" w:rsidP="00307455">
            <w:pPr>
              <w:pStyle w:val="TAL"/>
            </w:pPr>
            <w:r w:rsidRPr="0036130D">
              <w:rPr>
                <w:b/>
                <w:lang w:eastAsia="zh-CN"/>
              </w:rPr>
              <w:t>REQ-OAMP_FM-FUN-008 &amp; REQ-OAMP_FM-FUN-009</w:t>
            </w:r>
            <w:r w:rsidRPr="0036130D">
              <w:rPr>
                <w:b/>
                <w:kern w:val="2"/>
                <w:lang w:eastAsia="zh-CN"/>
              </w:rPr>
              <w:t xml:space="preserve"> &amp; REQ-OAMP_FM-FUN-013</w:t>
            </w:r>
          </w:p>
        </w:tc>
      </w:tr>
    </w:tbl>
    <w:p w14:paraId="7FA0EB4B" w14:textId="77777777" w:rsidR="0008395B" w:rsidRDefault="0008395B">
      <w:pPr>
        <w:pStyle w:val="EditorsNote"/>
        <w:rPr>
          <w:lang w:eastAsia="zh-CN"/>
        </w:rPr>
      </w:pPr>
    </w:p>
    <w:p w14:paraId="5B6FAA02" w14:textId="77777777" w:rsidR="00A62D3E" w:rsidRDefault="00A62D3E">
      <w:pPr>
        <w:pStyle w:val="EditorsNote"/>
        <w:rPr>
          <w:lang w:eastAsia="zh-CN"/>
        </w:rPr>
      </w:pPr>
      <w:r>
        <w:rPr>
          <w:lang w:eastAsia="zh-CN"/>
        </w:rPr>
        <w:t xml:space="preserve">* Editor’s Note: the need for SpecificProblem attribute in the table defined in </w:t>
      </w:r>
      <w:r w:rsidR="00042B7C">
        <w:rPr>
          <w:lang w:eastAsia="zh-CN"/>
        </w:rPr>
        <w:t>6</w:t>
      </w:r>
      <w:r>
        <w:rPr>
          <w:lang w:eastAsia="zh-CN"/>
        </w:rPr>
        <w:t>.2.5 is FFS.</w:t>
      </w:r>
    </w:p>
    <w:p w14:paraId="65DA020A" w14:textId="77777777" w:rsidR="00A62D3E" w:rsidRDefault="0008395B">
      <w:pPr>
        <w:pStyle w:val="Heading3"/>
        <w:rPr>
          <w:lang w:eastAsia="zh-CN"/>
        </w:rPr>
      </w:pPr>
      <w:bookmarkStart w:id="103" w:name="_Toc406675344"/>
      <w:r>
        <w:rPr>
          <w:lang w:eastAsia="zh-CN"/>
        </w:rPr>
        <w:t>6</w:t>
      </w:r>
      <w:r w:rsidR="00A62D3E">
        <w:rPr>
          <w:lang w:eastAsia="zh-CN"/>
        </w:rPr>
        <w:t>.2.6</w:t>
      </w:r>
      <w:r w:rsidR="00A62D3E">
        <w:rPr>
          <w:lang w:eastAsia="zh-CN"/>
        </w:rPr>
        <w:tab/>
        <w:t>Encoding</w:t>
      </w:r>
      <w:bookmarkEnd w:id="103"/>
    </w:p>
    <w:p w14:paraId="778D2860" w14:textId="77777777" w:rsidR="00A62D3E" w:rsidRDefault="0008395B">
      <w:pPr>
        <w:pStyle w:val="Heading4"/>
        <w:rPr>
          <w:lang w:eastAsia="zh-CN"/>
        </w:rPr>
      </w:pPr>
      <w:bookmarkStart w:id="104" w:name="_Toc406675345"/>
      <w:r>
        <w:t>6</w:t>
      </w:r>
      <w:r w:rsidR="00A62D3E">
        <w:t>.2.6.1</w:t>
      </w:r>
      <w:r w:rsidR="00A62D3E">
        <w:tab/>
        <w:t>dateTime</w:t>
      </w:r>
      <w:bookmarkEnd w:id="104"/>
    </w:p>
    <w:p w14:paraId="7D52D68B" w14:textId="77777777" w:rsidR="00A62D3E" w:rsidRDefault="00A62D3E">
      <w:r>
        <w:t>See Broadband Forum TR-069 HeNB WAN Management Protocol Amendment 2, Table 9, for a definition of the dateTime and supported values.</w:t>
      </w:r>
    </w:p>
    <w:p w14:paraId="6DFD9372" w14:textId="77777777" w:rsidR="0008395B" w:rsidRDefault="0008395B" w:rsidP="0008395B">
      <w:pPr>
        <w:pStyle w:val="Heading4"/>
      </w:pPr>
      <w:bookmarkStart w:id="105" w:name="_Toc406675346"/>
      <w:r>
        <w:t>6.2.6.2</w:t>
      </w:r>
      <w:r>
        <w:tab/>
        <w:t>Event Type</w:t>
      </w:r>
      <w:bookmarkEnd w:id="105"/>
    </w:p>
    <w:p w14:paraId="340E6D7B" w14:textId="77777777" w:rsidR="0008395B" w:rsidRDefault="0008395B" w:rsidP="0008395B">
      <w:r>
        <w:t>See 3GPP TS32.111-2 [15] Annex A for information on pre-defined alarm types from the 3GPP standards and 3GPP TS32.111-6 [16] for supported alarm type values</w:t>
      </w:r>
    </w:p>
    <w:p w14:paraId="288AE545" w14:textId="77777777" w:rsidR="0008395B" w:rsidRDefault="0008395B" w:rsidP="0008395B">
      <w:pPr>
        <w:pStyle w:val="Heading4"/>
      </w:pPr>
      <w:bookmarkStart w:id="106" w:name="_Toc406675347"/>
      <w:r>
        <w:t>6.2.6.3</w:t>
      </w:r>
      <w:r>
        <w:tab/>
        <w:t>Probable Cause</w:t>
      </w:r>
      <w:bookmarkEnd w:id="106"/>
    </w:p>
    <w:p w14:paraId="738A5CE2" w14:textId="77777777" w:rsidR="0008395B" w:rsidRDefault="0008395B" w:rsidP="0008395B">
      <w:r>
        <w:t>See 3GPP TS32.111-2 [15] Annex B for information on pre-defined Probable Causes from the 3GPP standards and 3GPP TS32.111-6 [16] for supported Probable Cause values.</w:t>
      </w:r>
    </w:p>
    <w:p w14:paraId="1E1A3B9F" w14:textId="77777777" w:rsidR="0008395B" w:rsidRDefault="0008395B" w:rsidP="0008395B">
      <w:pPr>
        <w:pStyle w:val="Heading4"/>
        <w:rPr>
          <w:lang w:eastAsia="zh-CN"/>
        </w:rPr>
      </w:pPr>
      <w:bookmarkStart w:id="107" w:name="_Toc406675348"/>
      <w:r>
        <w:rPr>
          <w:lang w:eastAsia="zh-CN"/>
        </w:rPr>
        <w:t>6.2.6.4</w:t>
      </w:r>
      <w:r>
        <w:rPr>
          <w:lang w:eastAsia="zh-CN"/>
        </w:rPr>
        <w:tab/>
        <w:t>PerceivedSeverity</w:t>
      </w:r>
      <w:bookmarkEnd w:id="107"/>
    </w:p>
    <w:p w14:paraId="6F6DFD6E" w14:textId="77777777" w:rsidR="0008395B" w:rsidRDefault="0008395B" w:rsidP="0008395B">
      <w:pPr>
        <w:pStyle w:val="TableText"/>
        <w:keepNext/>
        <w:rPr>
          <w:rFonts w:ascii="Times New Roman" w:hAnsi="Times New Roman" w:cs="Times New Roman"/>
          <w:sz w:val="20"/>
        </w:rPr>
      </w:pPr>
      <w:r>
        <w:rPr>
          <w:rFonts w:ascii="Times New Roman" w:hAnsi="Times New Roman" w:cs="Times New Roman"/>
          <w:sz w:val="20"/>
        </w:rPr>
        <w:t xml:space="preserve">See 3GPP TS32.111-2 [15] for information on pre-defined Perceived Severity from the 3GPP standards and 3GPP TS32.111-6 [16] for supported Perceived Severity values </w:t>
      </w:r>
    </w:p>
    <w:p w14:paraId="69A0476A" w14:textId="77777777" w:rsidR="0008395B" w:rsidRDefault="0008395B" w:rsidP="0008395B">
      <w:pPr>
        <w:pStyle w:val="TableText"/>
        <w:rPr>
          <w:rFonts w:ascii="Times New Roman" w:hAnsi="Times New Roman" w:cs="Times New Roman"/>
          <w:sz w:val="20"/>
        </w:rPr>
      </w:pPr>
      <w:r>
        <w:rPr>
          <w:rFonts w:ascii="Times New Roman" w:hAnsi="Times New Roman" w:cs="Times New Roman"/>
          <w:sz w:val="20"/>
        </w:rPr>
        <w:t>Although “Indeterminate” is defined in TS32.111-2 [15] it shouldn’t be used by the HeNB as a Perceived Severity.</w:t>
      </w:r>
    </w:p>
    <w:p w14:paraId="44E0A16C" w14:textId="77777777" w:rsidR="00A62D3E" w:rsidRDefault="00A62D3E">
      <w:pPr>
        <w:pStyle w:val="Heading2"/>
      </w:pPr>
      <w:bookmarkStart w:id="108" w:name="_Toc406675349"/>
      <w:r>
        <w:t>6.3</w:t>
      </w:r>
      <w:r>
        <w:tab/>
        <w:t>Performance Management</w:t>
      </w:r>
      <w:bookmarkStart w:id="109" w:name="historyclause"/>
      <w:bookmarkEnd w:id="108"/>
    </w:p>
    <w:p w14:paraId="789D85FF" w14:textId="77777777" w:rsidR="00A62D3E" w:rsidRDefault="00A62D3E">
      <w:r>
        <w:t>All Parameters in this section are applicable to HNB and HeNB.</w:t>
      </w:r>
    </w:p>
    <w:p w14:paraId="4E2A78B4" w14:textId="77777777" w:rsidR="00A62D3E" w:rsidRDefault="00A62D3E">
      <w:pPr>
        <w:pStyle w:val="Heading3"/>
        <w:rPr>
          <w:lang w:eastAsia="zh-CN"/>
        </w:rPr>
      </w:pPr>
      <w:bookmarkStart w:id="110" w:name="_Toc406675350"/>
      <w:r>
        <w:rPr>
          <w:rFonts w:cs="Arial"/>
        </w:rPr>
        <w:t>6.3.1</w:t>
      </w:r>
      <w:r>
        <w:rPr>
          <w:rFonts w:ascii="Times New Roman" w:hAnsi="Times New Roman"/>
        </w:rPr>
        <w:tab/>
      </w:r>
      <w:r>
        <w:t>Periodic Performance File Upload</w:t>
      </w:r>
      <w:bookmarkEnd w:id="110"/>
    </w:p>
    <w:p w14:paraId="4E656EFA" w14:textId="77777777" w:rsidR="00A62D3E" w:rsidRDefault="00A62D3E">
      <w:pPr>
        <w:rPr>
          <w:lang w:eastAsia="zh-CN"/>
        </w:rPr>
      </w:pPr>
      <w:r>
        <w:t xml:space="preserve">The HeNB can be configured to send periodic performance files to a designated File Server as defined in </w:t>
      </w:r>
      <w:r>
        <w:rPr>
          <w:b/>
          <w:lang w:eastAsia="zh-CN"/>
        </w:rPr>
        <w:t xml:space="preserve">REQ-OAMP-PM-FUN-003 </w:t>
      </w:r>
    </w:p>
    <w:p w14:paraId="245F41A4" w14:textId="77777777" w:rsidR="00A62D3E" w:rsidRDefault="00A62D3E">
      <w:pPr>
        <w:keepNext/>
        <w:keepLines/>
        <w:rPr>
          <w:lang w:eastAsia="zh-CN"/>
        </w:rPr>
      </w:pPr>
      <w:r>
        <w:rPr>
          <w:lang w:eastAsia="zh-CN"/>
        </w:rPr>
        <w:lastRenderedPageBreak/>
        <w:t>The File Management table shall contain the following information:</w:t>
      </w:r>
    </w:p>
    <w:p w14:paraId="7565FBBA"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548194E1" w14:textId="77777777" w:rsidTr="0036130D">
        <w:trPr>
          <w:cantSplit/>
          <w:tblHeader/>
        </w:trPr>
        <w:tc>
          <w:tcPr>
            <w:tcW w:w="2107" w:type="dxa"/>
          </w:tcPr>
          <w:p w14:paraId="647715E4" w14:textId="77777777" w:rsidR="00A62D3E" w:rsidRDefault="00A62D3E">
            <w:pPr>
              <w:pStyle w:val="TAH"/>
            </w:pPr>
            <w:r>
              <w:t>Parameter Name</w:t>
            </w:r>
          </w:p>
        </w:tc>
        <w:tc>
          <w:tcPr>
            <w:tcW w:w="3530" w:type="dxa"/>
          </w:tcPr>
          <w:p w14:paraId="478FA777" w14:textId="77777777" w:rsidR="00A62D3E" w:rsidRDefault="00A62D3E">
            <w:pPr>
              <w:pStyle w:val="TAH"/>
            </w:pPr>
            <w:r>
              <w:t>Description</w:t>
            </w:r>
          </w:p>
        </w:tc>
        <w:tc>
          <w:tcPr>
            <w:tcW w:w="2551" w:type="dxa"/>
          </w:tcPr>
          <w:p w14:paraId="6D185FB0" w14:textId="77777777" w:rsidR="00A62D3E" w:rsidRDefault="00A62D3E">
            <w:pPr>
              <w:pStyle w:val="TAH"/>
            </w:pPr>
            <w:r>
              <w:t>Valid values</w:t>
            </w:r>
          </w:p>
        </w:tc>
        <w:tc>
          <w:tcPr>
            <w:tcW w:w="1843" w:type="dxa"/>
          </w:tcPr>
          <w:p w14:paraId="5B1BCC83" w14:textId="77777777" w:rsidR="00A62D3E" w:rsidRDefault="00A62D3E">
            <w:pPr>
              <w:pStyle w:val="TAH"/>
            </w:pPr>
            <w:r>
              <w:t>Traceback</w:t>
            </w:r>
          </w:p>
        </w:tc>
      </w:tr>
      <w:tr w:rsidR="00A62D3E" w14:paraId="2337940C" w14:textId="77777777" w:rsidTr="0036130D">
        <w:trPr>
          <w:cantSplit/>
        </w:trPr>
        <w:tc>
          <w:tcPr>
            <w:tcW w:w="2107" w:type="dxa"/>
          </w:tcPr>
          <w:p w14:paraId="0A396D09" w14:textId="77777777" w:rsidR="00A62D3E" w:rsidRDefault="00A62D3E">
            <w:pPr>
              <w:pStyle w:val="TAL"/>
            </w:pPr>
            <w:r>
              <w:t>PeriodicUploadEnable</w:t>
            </w:r>
          </w:p>
        </w:tc>
        <w:tc>
          <w:tcPr>
            <w:tcW w:w="3530" w:type="dxa"/>
          </w:tcPr>
          <w:p w14:paraId="581897F5" w14:textId="77777777" w:rsidR="00A62D3E" w:rsidRDefault="00A62D3E">
            <w:pPr>
              <w:pStyle w:val="TAL"/>
            </w:pPr>
            <w:r>
              <w:t>Enables or disables the ability to send HeNB information periodically to a designated File Server.</w:t>
            </w:r>
          </w:p>
        </w:tc>
        <w:tc>
          <w:tcPr>
            <w:tcW w:w="2551" w:type="dxa"/>
          </w:tcPr>
          <w:p w14:paraId="428A79DB" w14:textId="77777777" w:rsidR="00A62D3E" w:rsidRDefault="00A62D3E">
            <w:pPr>
              <w:pStyle w:val="TAL"/>
            </w:pPr>
            <w:r>
              <w:t>Can be one of the following:</w:t>
            </w:r>
          </w:p>
          <w:p w14:paraId="557196F5" w14:textId="77777777" w:rsidR="00A62D3E" w:rsidRDefault="00A62D3E">
            <w:pPr>
              <w:pStyle w:val="TAL"/>
            </w:pPr>
            <w:r>
              <w:t>FALSE - Disabled</w:t>
            </w:r>
          </w:p>
          <w:p w14:paraId="01B90B07" w14:textId="77777777" w:rsidR="00A62D3E" w:rsidRDefault="00A62D3E">
            <w:pPr>
              <w:pStyle w:val="TAL"/>
              <w:rPr>
                <w:lang w:eastAsia="zh-CN"/>
              </w:rPr>
            </w:pPr>
            <w:r>
              <w:t>TRUE - Enabled</w:t>
            </w:r>
          </w:p>
        </w:tc>
        <w:tc>
          <w:tcPr>
            <w:tcW w:w="1843" w:type="dxa"/>
          </w:tcPr>
          <w:p w14:paraId="32E8ACBD" w14:textId="77777777" w:rsidR="00A62D3E" w:rsidRPr="0036130D" w:rsidRDefault="00A62D3E">
            <w:pPr>
              <w:pStyle w:val="TAL"/>
              <w:rPr>
                <w:b/>
                <w:lang w:eastAsia="zh-CN"/>
              </w:rPr>
            </w:pPr>
            <w:r w:rsidRPr="0036130D">
              <w:rPr>
                <w:b/>
                <w:lang w:eastAsia="zh-CN"/>
              </w:rPr>
              <w:t>REQ-OAMP-PM-FUN-003</w:t>
            </w:r>
          </w:p>
        </w:tc>
      </w:tr>
      <w:tr w:rsidR="00A62D3E" w14:paraId="38AB8751" w14:textId="77777777" w:rsidTr="0036130D">
        <w:trPr>
          <w:cantSplit/>
        </w:trPr>
        <w:tc>
          <w:tcPr>
            <w:tcW w:w="2107" w:type="dxa"/>
          </w:tcPr>
          <w:p w14:paraId="2637627C" w14:textId="77777777" w:rsidR="00A62D3E" w:rsidRDefault="00A62D3E">
            <w:pPr>
              <w:pStyle w:val="TAL"/>
            </w:pPr>
            <w:r>
              <w:t>URL</w:t>
            </w:r>
          </w:p>
        </w:tc>
        <w:tc>
          <w:tcPr>
            <w:tcW w:w="3530" w:type="dxa"/>
          </w:tcPr>
          <w:p w14:paraId="35C9E585" w14:textId="77777777" w:rsidR="00A62D3E" w:rsidRDefault="00A62D3E">
            <w:pPr>
              <w:pStyle w:val="TAL"/>
              <w:rPr>
                <w:lang w:eastAsia="ko-KR"/>
              </w:rPr>
            </w:pPr>
            <w:r>
              <w:rPr>
                <w:lang w:eastAsia="ko-KR"/>
              </w:rPr>
              <w:t xml:space="preserve">URL specifying the destination file location. </w:t>
            </w:r>
          </w:p>
          <w:p w14:paraId="1D76FB2E" w14:textId="77777777" w:rsidR="00A62D3E" w:rsidRDefault="00A62D3E">
            <w:pPr>
              <w:pStyle w:val="TAL"/>
            </w:pPr>
            <w:r>
              <w:rPr>
                <w:lang w:eastAsia="ko-KR"/>
              </w:rPr>
              <w:t xml:space="preserve">This argument specifies only the destination file location, and does not indicate in any way the name or location of the local file to be uploaded. </w:t>
            </w:r>
          </w:p>
        </w:tc>
        <w:tc>
          <w:tcPr>
            <w:tcW w:w="2551" w:type="dxa"/>
          </w:tcPr>
          <w:p w14:paraId="788EE1B5" w14:textId="77777777" w:rsidR="00A62D3E" w:rsidRDefault="00A62D3E">
            <w:pPr>
              <w:pStyle w:val="TAL"/>
              <w:rPr>
                <w:lang w:eastAsia="zh-CN"/>
              </w:rPr>
            </w:pPr>
            <w:r>
              <w:t>A valid URL which also indicates the mechanism to be used for file transfer</w:t>
            </w:r>
          </w:p>
        </w:tc>
        <w:tc>
          <w:tcPr>
            <w:tcW w:w="1843" w:type="dxa"/>
          </w:tcPr>
          <w:p w14:paraId="1C75E055" w14:textId="77777777" w:rsidR="00A62D3E" w:rsidRPr="0036130D" w:rsidRDefault="00A62D3E">
            <w:pPr>
              <w:pStyle w:val="TAL"/>
              <w:rPr>
                <w:b/>
                <w:lang w:eastAsia="zh-CN"/>
              </w:rPr>
            </w:pPr>
            <w:r w:rsidRPr="0036130D">
              <w:rPr>
                <w:b/>
                <w:lang w:eastAsia="zh-CN"/>
              </w:rPr>
              <w:t>REQ-OAMP-PM-FUN-003</w:t>
            </w:r>
          </w:p>
          <w:p w14:paraId="712BCEDA" w14:textId="77777777" w:rsidR="00A62D3E" w:rsidRPr="0036130D" w:rsidRDefault="00A62D3E">
            <w:pPr>
              <w:pStyle w:val="TAL"/>
              <w:rPr>
                <w:b/>
                <w:lang w:eastAsia="zh-CN"/>
              </w:rPr>
            </w:pPr>
            <w:r w:rsidRPr="0036130D">
              <w:rPr>
                <w:b/>
                <w:lang w:eastAsia="zh-CN"/>
              </w:rPr>
              <w:t>REQ-OAMP-PM-FUN-004</w:t>
            </w:r>
          </w:p>
        </w:tc>
      </w:tr>
      <w:tr w:rsidR="00A62D3E" w14:paraId="054DFCC9" w14:textId="77777777" w:rsidTr="0036130D">
        <w:trPr>
          <w:cantSplit/>
        </w:trPr>
        <w:tc>
          <w:tcPr>
            <w:tcW w:w="2107" w:type="dxa"/>
          </w:tcPr>
          <w:p w14:paraId="27730DA9" w14:textId="77777777" w:rsidR="00A62D3E" w:rsidRDefault="00A62D3E">
            <w:pPr>
              <w:pStyle w:val="TAL"/>
            </w:pPr>
            <w:r>
              <w:t>Username</w:t>
            </w:r>
          </w:p>
        </w:tc>
        <w:tc>
          <w:tcPr>
            <w:tcW w:w="3530" w:type="dxa"/>
          </w:tcPr>
          <w:p w14:paraId="03DFE111" w14:textId="77777777" w:rsidR="00A62D3E" w:rsidRDefault="00A62D3E">
            <w:pPr>
              <w:pStyle w:val="TAL"/>
            </w:pPr>
            <w:r>
              <w:rPr>
                <w:lang w:eastAsia="ko-KR"/>
              </w:rPr>
              <w:t xml:space="preserve">Username to be used by the HeNB to authenticate with the file server. </w:t>
            </w:r>
          </w:p>
        </w:tc>
        <w:tc>
          <w:tcPr>
            <w:tcW w:w="2551" w:type="dxa"/>
          </w:tcPr>
          <w:p w14:paraId="3ECA0665" w14:textId="77777777" w:rsidR="00A62D3E" w:rsidRDefault="00A62D3E">
            <w:pPr>
              <w:pStyle w:val="TAL"/>
            </w:pPr>
            <w:r>
              <w:rPr>
                <w:lang w:eastAsia="ko-KR"/>
              </w:rPr>
              <w:t>This string is set to the empty string if no authentication is required.</w:t>
            </w:r>
          </w:p>
        </w:tc>
        <w:tc>
          <w:tcPr>
            <w:tcW w:w="1843" w:type="dxa"/>
          </w:tcPr>
          <w:p w14:paraId="67641386" w14:textId="77777777" w:rsidR="00A62D3E" w:rsidRPr="0036130D" w:rsidRDefault="00A62D3E">
            <w:pPr>
              <w:pStyle w:val="TAL"/>
              <w:rPr>
                <w:b/>
                <w:lang w:eastAsia="zh-CN"/>
              </w:rPr>
            </w:pPr>
            <w:r w:rsidRPr="0036130D">
              <w:rPr>
                <w:b/>
                <w:lang w:eastAsia="zh-CN"/>
              </w:rPr>
              <w:t>REQ-OAMP-PM-FUN-003</w:t>
            </w:r>
          </w:p>
        </w:tc>
      </w:tr>
      <w:tr w:rsidR="00A62D3E" w14:paraId="05EF401D" w14:textId="77777777" w:rsidTr="0036130D">
        <w:trPr>
          <w:cantSplit/>
        </w:trPr>
        <w:tc>
          <w:tcPr>
            <w:tcW w:w="2107" w:type="dxa"/>
          </w:tcPr>
          <w:p w14:paraId="1BE75D39" w14:textId="77777777" w:rsidR="00A62D3E" w:rsidRDefault="00A62D3E">
            <w:pPr>
              <w:pStyle w:val="TAL"/>
            </w:pPr>
            <w:r>
              <w:t>Password</w:t>
            </w:r>
          </w:p>
        </w:tc>
        <w:tc>
          <w:tcPr>
            <w:tcW w:w="3530" w:type="dxa"/>
          </w:tcPr>
          <w:p w14:paraId="15F02203" w14:textId="77777777" w:rsidR="00A62D3E" w:rsidRDefault="00A62D3E">
            <w:pPr>
              <w:pStyle w:val="TAL"/>
            </w:pPr>
            <w:r>
              <w:rPr>
                <w:lang w:eastAsia="ko-KR"/>
              </w:rPr>
              <w:t xml:space="preserve">Password to be used by the HeNB to authenticate with the file server. </w:t>
            </w:r>
          </w:p>
        </w:tc>
        <w:tc>
          <w:tcPr>
            <w:tcW w:w="2551" w:type="dxa"/>
          </w:tcPr>
          <w:p w14:paraId="38557973" w14:textId="77777777" w:rsidR="00A62D3E" w:rsidRDefault="00A62D3E">
            <w:pPr>
              <w:pStyle w:val="TAL"/>
            </w:pPr>
            <w:r>
              <w:rPr>
                <w:lang w:eastAsia="ko-KR"/>
              </w:rPr>
              <w:t>This string is set to the empty string if no authentication is required.</w:t>
            </w:r>
          </w:p>
        </w:tc>
        <w:tc>
          <w:tcPr>
            <w:tcW w:w="1843" w:type="dxa"/>
          </w:tcPr>
          <w:p w14:paraId="4220F8A2" w14:textId="77777777" w:rsidR="00A62D3E" w:rsidRPr="0036130D" w:rsidRDefault="00A62D3E">
            <w:pPr>
              <w:pStyle w:val="TAL"/>
              <w:rPr>
                <w:b/>
                <w:lang w:eastAsia="zh-CN"/>
              </w:rPr>
            </w:pPr>
            <w:r w:rsidRPr="0036130D">
              <w:rPr>
                <w:b/>
                <w:lang w:eastAsia="zh-CN"/>
              </w:rPr>
              <w:t>REQ-OAMP-PM-FUN-003</w:t>
            </w:r>
          </w:p>
        </w:tc>
      </w:tr>
      <w:tr w:rsidR="00A62D3E" w14:paraId="024F639D" w14:textId="77777777" w:rsidTr="0036130D">
        <w:trPr>
          <w:cantSplit/>
        </w:trPr>
        <w:tc>
          <w:tcPr>
            <w:tcW w:w="2107" w:type="dxa"/>
          </w:tcPr>
          <w:p w14:paraId="467B432B" w14:textId="77777777" w:rsidR="00A62D3E" w:rsidRDefault="00A62D3E">
            <w:pPr>
              <w:pStyle w:val="TAL"/>
            </w:pPr>
            <w:r>
              <w:rPr>
                <w:lang w:eastAsia="ko-KR"/>
              </w:rPr>
              <w:t>PeriodicUploadInterval</w:t>
            </w:r>
            <w:r>
              <w:t xml:space="preserve"> </w:t>
            </w:r>
          </w:p>
        </w:tc>
        <w:tc>
          <w:tcPr>
            <w:tcW w:w="3530" w:type="dxa"/>
          </w:tcPr>
          <w:p w14:paraId="01CCB007" w14:textId="77777777" w:rsidR="00A62D3E" w:rsidRDefault="00A62D3E">
            <w:pPr>
              <w:pStyle w:val="TAL"/>
            </w:pPr>
            <w:r>
              <w:rPr>
                <w:lang w:eastAsia="ko-KR"/>
              </w:rPr>
              <w:t>The duration in seconds of the interval for which the HeNB shall create an Event History File and attempt to upload the file to the designated destination File location if PeriodicUploadEnable is true.</w:t>
            </w:r>
          </w:p>
        </w:tc>
        <w:tc>
          <w:tcPr>
            <w:tcW w:w="2551" w:type="dxa"/>
          </w:tcPr>
          <w:p w14:paraId="2489A322" w14:textId="77777777" w:rsidR="00A62D3E" w:rsidRDefault="00A62D3E">
            <w:pPr>
              <w:pStyle w:val="TAL"/>
            </w:pPr>
            <w:r>
              <w:t>Integer value greater than or equal to 0</w:t>
            </w:r>
          </w:p>
        </w:tc>
        <w:tc>
          <w:tcPr>
            <w:tcW w:w="1843" w:type="dxa"/>
          </w:tcPr>
          <w:p w14:paraId="4F4417BC" w14:textId="77777777" w:rsidR="00A62D3E" w:rsidRDefault="00A62D3E">
            <w:pPr>
              <w:pStyle w:val="TAL"/>
            </w:pPr>
            <w:r w:rsidRPr="0036130D">
              <w:rPr>
                <w:b/>
                <w:lang w:eastAsia="zh-CN"/>
              </w:rPr>
              <w:t>REQ-OAMP-PM-FUN-003</w:t>
            </w:r>
          </w:p>
        </w:tc>
      </w:tr>
      <w:tr w:rsidR="00A62D3E" w14:paraId="6B9933C9" w14:textId="77777777" w:rsidTr="0036130D">
        <w:trPr>
          <w:cantSplit/>
        </w:trPr>
        <w:tc>
          <w:tcPr>
            <w:tcW w:w="2107" w:type="dxa"/>
          </w:tcPr>
          <w:p w14:paraId="3AAD291F" w14:textId="77777777" w:rsidR="00A62D3E" w:rsidRDefault="00A62D3E">
            <w:pPr>
              <w:pStyle w:val="TAL"/>
              <w:rPr>
                <w:lang w:eastAsia="ko-KR"/>
              </w:rPr>
            </w:pPr>
            <w:r>
              <w:rPr>
                <w:lang w:eastAsia="ko-KR"/>
              </w:rPr>
              <w:t>PeriodicUploadTime</w:t>
            </w:r>
          </w:p>
        </w:tc>
        <w:tc>
          <w:tcPr>
            <w:tcW w:w="3530" w:type="dxa"/>
          </w:tcPr>
          <w:p w14:paraId="200F4EC0" w14:textId="77777777" w:rsidR="00A62D3E" w:rsidRDefault="00A62D3E">
            <w:pPr>
              <w:pStyle w:val="TAL"/>
              <w:rPr>
                <w:lang w:eastAsia="ko-KR"/>
              </w:rPr>
            </w:pPr>
            <w:r>
              <w:rPr>
                <w:lang w:eastAsia="ko-KR"/>
              </w:rPr>
              <w:t xml:space="preserve">Absolute time references in UTC to determine when the HeNB will initiate the periodic file upload. Each file upload shall occur at this reference time plus or minus an integer multiple of the PeriodicUploadInterval. </w:t>
            </w:r>
          </w:p>
          <w:p w14:paraId="064CE6FB" w14:textId="77777777" w:rsidR="00A62D3E" w:rsidRDefault="00A62D3E">
            <w:pPr>
              <w:pStyle w:val="TAL"/>
              <w:rPr>
                <w:lang w:eastAsia="ko-KR"/>
              </w:rPr>
            </w:pPr>
            <w:r>
              <w:rPr>
                <w:lang w:eastAsia="ko-KR"/>
              </w:rPr>
              <w:t xml:space="preserve">PeriodicUploadTime is used only to set the “phase” of the periodic Uploads. The actual value of PeriodicUploadTime can be arbitrarily far into the past or future. </w:t>
            </w:r>
          </w:p>
          <w:p w14:paraId="4F45ECBF" w14:textId="77777777" w:rsidR="00A62D3E" w:rsidRDefault="00A62D3E">
            <w:pPr>
              <w:pStyle w:val="TAL"/>
              <w:rPr>
                <w:lang w:eastAsia="ko-KR"/>
              </w:rPr>
            </w:pPr>
            <w:r>
              <w:rPr>
                <w:lang w:eastAsia="ko-KR"/>
              </w:rPr>
              <w:t>For example, if PeriodicUploadInterval is 86400 (a day) and if PeriodicUploadTime is set to UTC midnight on some day (in the past, present, or future) then periodic file uploads will occur every day at UTC midnight. These shall begin on the very next midnight, even if PeriodicUploadTime refers to a day in the future.</w:t>
            </w:r>
          </w:p>
          <w:p w14:paraId="489832C1" w14:textId="77777777" w:rsidR="00A62D3E" w:rsidRDefault="00A62D3E">
            <w:pPr>
              <w:pStyle w:val="TAL"/>
              <w:rPr>
                <w:lang w:eastAsia="ko-KR"/>
              </w:rPr>
            </w:pPr>
            <w:r>
              <w:rPr>
                <w:lang w:eastAsia="ko-KR"/>
              </w:rPr>
              <w:t xml:space="preserve">If absolute time is not available to the HeNB, </w:t>
            </w:r>
            <w:smartTag w:uri="urn:schemas-microsoft-com:office:smarttags" w:element="PersonName">
              <w:r>
                <w:rPr>
                  <w:lang w:eastAsia="ko-KR"/>
                </w:rPr>
                <w:t>its</w:t>
              </w:r>
            </w:smartTag>
            <w:r>
              <w:rPr>
                <w:lang w:eastAsia="ko-KR"/>
              </w:rPr>
              <w:t xml:space="preserve"> periodic file upload behaviour shall be the same as if the PeriodicUploadTime parameter was set to the Unknown Time value.</w:t>
            </w:r>
          </w:p>
        </w:tc>
        <w:tc>
          <w:tcPr>
            <w:tcW w:w="2551" w:type="dxa"/>
          </w:tcPr>
          <w:p w14:paraId="11DFE803" w14:textId="77777777" w:rsidR="00A62D3E" w:rsidRDefault="00A62D3E">
            <w:pPr>
              <w:pStyle w:val="TAL"/>
              <w:rPr>
                <w:lang w:eastAsia="ko-KR"/>
              </w:rPr>
            </w:pPr>
            <w:r>
              <w:rPr>
                <w:lang w:eastAsia="ko-KR"/>
              </w:rPr>
              <w:t xml:space="preserve">An absolute time reference in UTC </w:t>
            </w:r>
          </w:p>
          <w:p w14:paraId="55D48305" w14:textId="77777777" w:rsidR="00A62D3E" w:rsidRDefault="00A62D3E">
            <w:pPr>
              <w:pStyle w:val="TAL"/>
              <w:rPr>
                <w:lang w:eastAsia="ko-KR"/>
              </w:rPr>
            </w:pPr>
            <w:r>
              <w:rPr>
                <w:lang w:eastAsia="ko-KR"/>
              </w:rPr>
              <w:t>The Unknown Time value defined as 0001-01-01T00:00:00Z indicates that no particular time reference is specified. That is, the HeNB MAY locally choose the time reference, and is required only to adhere to the specified PeriodicUploadInterval.</w:t>
            </w:r>
          </w:p>
          <w:p w14:paraId="54B33F0A" w14:textId="77777777" w:rsidR="00A62D3E" w:rsidRDefault="00A62D3E">
            <w:pPr>
              <w:pStyle w:val="TAL"/>
            </w:pPr>
          </w:p>
        </w:tc>
        <w:tc>
          <w:tcPr>
            <w:tcW w:w="1843" w:type="dxa"/>
          </w:tcPr>
          <w:p w14:paraId="7B8655DF" w14:textId="77777777" w:rsidR="00A62D3E" w:rsidRPr="0036130D" w:rsidRDefault="00A62D3E">
            <w:pPr>
              <w:pStyle w:val="TAL"/>
              <w:rPr>
                <w:b/>
                <w:lang w:eastAsia="zh-CN"/>
              </w:rPr>
            </w:pPr>
            <w:r w:rsidRPr="0036130D">
              <w:rPr>
                <w:b/>
                <w:lang w:eastAsia="zh-CN"/>
              </w:rPr>
              <w:t>REQ-OAMP-PM-FUN-003</w:t>
            </w:r>
          </w:p>
        </w:tc>
      </w:tr>
    </w:tbl>
    <w:p w14:paraId="6F6495E3" w14:textId="77777777" w:rsidR="00A62D3E" w:rsidRDefault="00A62D3E">
      <w:pPr>
        <w:pStyle w:val="FP"/>
      </w:pPr>
    </w:p>
    <w:p w14:paraId="00D706A7" w14:textId="77777777" w:rsidR="00A62D3E" w:rsidRDefault="00A62D3E">
      <w:pPr>
        <w:pStyle w:val="Heading3"/>
      </w:pPr>
      <w:bookmarkStart w:id="111" w:name="_Toc406675351"/>
      <w:r>
        <w:rPr>
          <w:rFonts w:cs="Arial"/>
        </w:rPr>
        <w:lastRenderedPageBreak/>
        <w:t>6.3.2</w:t>
      </w:r>
      <w:r>
        <w:rPr>
          <w:rFonts w:ascii="Times New Roman" w:hAnsi="Times New Roman"/>
        </w:rPr>
        <w:tab/>
      </w:r>
      <w:r>
        <w:t>Periodic Statistics</w:t>
      </w:r>
      <w:bookmarkEnd w:id="111"/>
    </w:p>
    <w:p w14:paraId="5426D868" w14:textId="77777777" w:rsidR="00A62D3E" w:rsidRDefault="00A62D3E">
      <w:pPr>
        <w:pStyle w:val="Heading4"/>
      </w:pPr>
      <w:bookmarkStart w:id="112" w:name="_Toc406675352"/>
      <w:r>
        <w:t>6.3.2.1</w:t>
      </w:r>
      <w:r>
        <w:tab/>
        <w:t>Sample Set Management</w:t>
      </w:r>
      <w:bookmarkEnd w:id="112"/>
    </w:p>
    <w:p w14:paraId="71490045" w14:textId="77777777" w:rsidR="00A62D3E" w:rsidRDefault="00A62D3E">
      <w:pPr>
        <w:keepNext/>
        <w:keepLines/>
        <w:rPr>
          <w:lang w:eastAsia="zh-CN"/>
        </w:rPr>
      </w:pPr>
      <w:r>
        <w:t xml:space="preserve">The HeNB contains a collection of sample sets which consist of a collection of periodic statistics for the HeNB. Each configured sample set shall contain the </w:t>
      </w:r>
      <w:r>
        <w:rPr>
          <w:lang w:eastAsia="zh-CN"/>
        </w:rPr>
        <w:t>following Management Parameters:</w:t>
      </w:r>
    </w:p>
    <w:p w14:paraId="189C515A"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7486DD46" w14:textId="77777777" w:rsidTr="0036130D">
        <w:trPr>
          <w:cantSplit/>
          <w:tblHeader/>
        </w:trPr>
        <w:tc>
          <w:tcPr>
            <w:tcW w:w="2107" w:type="dxa"/>
          </w:tcPr>
          <w:p w14:paraId="3FE9ADF5" w14:textId="77777777" w:rsidR="00A62D3E" w:rsidRDefault="00A62D3E">
            <w:pPr>
              <w:pStyle w:val="TAH"/>
            </w:pPr>
            <w:r>
              <w:t>Parameter Name</w:t>
            </w:r>
          </w:p>
        </w:tc>
        <w:tc>
          <w:tcPr>
            <w:tcW w:w="3530" w:type="dxa"/>
          </w:tcPr>
          <w:p w14:paraId="02C355B1" w14:textId="77777777" w:rsidR="00A62D3E" w:rsidRDefault="00A62D3E">
            <w:pPr>
              <w:pStyle w:val="TAH"/>
            </w:pPr>
            <w:r>
              <w:t>Description</w:t>
            </w:r>
          </w:p>
        </w:tc>
        <w:tc>
          <w:tcPr>
            <w:tcW w:w="2551" w:type="dxa"/>
          </w:tcPr>
          <w:p w14:paraId="1ABB17EF" w14:textId="77777777" w:rsidR="00A62D3E" w:rsidRDefault="00A62D3E">
            <w:pPr>
              <w:pStyle w:val="TAH"/>
            </w:pPr>
            <w:r>
              <w:t>Valid values</w:t>
            </w:r>
          </w:p>
        </w:tc>
        <w:tc>
          <w:tcPr>
            <w:tcW w:w="1843" w:type="dxa"/>
          </w:tcPr>
          <w:p w14:paraId="1691DAE2" w14:textId="77777777" w:rsidR="00A62D3E" w:rsidRDefault="00A62D3E">
            <w:pPr>
              <w:pStyle w:val="TAH"/>
            </w:pPr>
            <w:r>
              <w:t>Traceback</w:t>
            </w:r>
          </w:p>
        </w:tc>
      </w:tr>
      <w:tr w:rsidR="00A62D3E" w14:paraId="68A7D25D" w14:textId="77777777" w:rsidTr="0036130D">
        <w:trPr>
          <w:cantSplit/>
        </w:trPr>
        <w:tc>
          <w:tcPr>
            <w:tcW w:w="2107" w:type="dxa"/>
          </w:tcPr>
          <w:p w14:paraId="74E3CA13" w14:textId="77777777" w:rsidR="00A62D3E" w:rsidRDefault="00A62D3E">
            <w:pPr>
              <w:pStyle w:val="TAL"/>
            </w:pPr>
            <w:r>
              <w:t>Enable</w:t>
            </w:r>
          </w:p>
          <w:p w14:paraId="61CC40A6" w14:textId="77777777" w:rsidR="00A62D3E" w:rsidRPr="0036130D" w:rsidRDefault="00A62D3E">
            <w:pPr>
              <w:pStyle w:val="TAL"/>
              <w:rPr>
                <w:highlight w:val="yellow"/>
              </w:rPr>
            </w:pPr>
          </w:p>
        </w:tc>
        <w:tc>
          <w:tcPr>
            <w:tcW w:w="3530" w:type="dxa"/>
          </w:tcPr>
          <w:p w14:paraId="73D902FB" w14:textId="77777777" w:rsidR="00A62D3E" w:rsidRDefault="00A62D3E">
            <w:pPr>
              <w:pStyle w:val="TAL"/>
            </w:pPr>
            <w:r>
              <w:t>Enables or disables collection of periodic statistics for this sample set.</w:t>
            </w:r>
          </w:p>
          <w:p w14:paraId="67545FDA" w14:textId="77777777" w:rsidR="00A62D3E" w:rsidRDefault="00A62D3E">
            <w:pPr>
              <w:pStyle w:val="TAL"/>
            </w:pPr>
            <w:r>
              <w:t>When collection of periodic statistics is enabled, any stored samples are discarded, and the first</w:t>
            </w:r>
          </w:p>
          <w:p w14:paraId="2AEE1406" w14:textId="77777777" w:rsidR="00A62D3E" w:rsidRDefault="00A62D3E">
            <w:pPr>
              <w:pStyle w:val="TAL"/>
            </w:pPr>
            <w:r>
              <w:t>sample interval begins immediately.</w:t>
            </w:r>
          </w:p>
        </w:tc>
        <w:tc>
          <w:tcPr>
            <w:tcW w:w="2551" w:type="dxa"/>
          </w:tcPr>
          <w:p w14:paraId="0A82FE41" w14:textId="77777777" w:rsidR="00A62D3E" w:rsidRPr="0036130D" w:rsidRDefault="00A62D3E">
            <w:pPr>
              <w:pStyle w:val="TAL"/>
              <w:rPr>
                <w:rFonts w:ascii="Times New Roman" w:hAnsi="Times New Roman"/>
                <w:sz w:val="20"/>
              </w:rPr>
            </w:pPr>
            <w:r w:rsidRPr="0036130D">
              <w:rPr>
                <w:rFonts w:ascii="Times New Roman" w:hAnsi="Times New Roman"/>
                <w:sz w:val="20"/>
              </w:rPr>
              <w:t>True - Enabled</w:t>
            </w:r>
          </w:p>
          <w:p w14:paraId="5E60AF72" w14:textId="77777777" w:rsidR="00A62D3E" w:rsidRPr="0036130D" w:rsidRDefault="00A62D3E">
            <w:pPr>
              <w:pStyle w:val="TAL"/>
              <w:rPr>
                <w:rFonts w:ascii="Times New Roman" w:hAnsi="Times New Roman"/>
                <w:sz w:val="20"/>
              </w:rPr>
            </w:pPr>
            <w:r w:rsidRPr="0036130D">
              <w:rPr>
                <w:rFonts w:ascii="Times New Roman" w:hAnsi="Times New Roman"/>
                <w:sz w:val="20"/>
              </w:rPr>
              <w:t>False - Disabled</w:t>
            </w:r>
          </w:p>
          <w:p w14:paraId="3E378C38" w14:textId="77777777" w:rsidR="00A62D3E" w:rsidRPr="0036130D" w:rsidRDefault="00A62D3E">
            <w:pPr>
              <w:pStyle w:val="TAL"/>
              <w:rPr>
                <w:rFonts w:ascii="Times New Roman" w:hAnsi="Times New Roman"/>
                <w:sz w:val="20"/>
              </w:rPr>
            </w:pPr>
          </w:p>
        </w:tc>
        <w:tc>
          <w:tcPr>
            <w:tcW w:w="1843" w:type="dxa"/>
          </w:tcPr>
          <w:p w14:paraId="740B1815" w14:textId="77777777" w:rsidR="00A62D3E" w:rsidRDefault="00A62D3E">
            <w:pPr>
              <w:pStyle w:val="TAL"/>
            </w:pPr>
            <w:r w:rsidRPr="0036130D">
              <w:rPr>
                <w:b/>
                <w:lang w:eastAsia="zh-CN"/>
              </w:rPr>
              <w:t>REQ-OAMP-PM-FUN-001</w:t>
            </w:r>
          </w:p>
        </w:tc>
      </w:tr>
      <w:tr w:rsidR="00A62D3E" w14:paraId="5E7541F3" w14:textId="77777777" w:rsidTr="0036130D">
        <w:trPr>
          <w:cantSplit/>
        </w:trPr>
        <w:tc>
          <w:tcPr>
            <w:tcW w:w="2107" w:type="dxa"/>
          </w:tcPr>
          <w:p w14:paraId="093E39FE" w14:textId="77777777" w:rsidR="00A62D3E" w:rsidRDefault="00A62D3E">
            <w:pPr>
              <w:pStyle w:val="TAL"/>
            </w:pPr>
            <w:r>
              <w:t>Name</w:t>
            </w:r>
          </w:p>
          <w:p w14:paraId="33437095" w14:textId="77777777" w:rsidR="00A62D3E" w:rsidRDefault="00A62D3E">
            <w:pPr>
              <w:pStyle w:val="TAL"/>
              <w:rPr>
                <w:lang w:eastAsia="ko-KR"/>
              </w:rPr>
            </w:pPr>
          </w:p>
        </w:tc>
        <w:tc>
          <w:tcPr>
            <w:tcW w:w="3530" w:type="dxa"/>
          </w:tcPr>
          <w:p w14:paraId="3D42DD85" w14:textId="77777777" w:rsidR="00A62D3E" w:rsidRDefault="00A62D3E">
            <w:pPr>
              <w:pStyle w:val="TAL"/>
            </w:pPr>
            <w:r>
              <w:t>The name of this sample set, which uniquely distinguishes each sample set on the HeNB.</w:t>
            </w:r>
          </w:p>
          <w:p w14:paraId="4939058B" w14:textId="77777777" w:rsidR="00A62D3E" w:rsidRDefault="00A62D3E">
            <w:pPr>
              <w:pStyle w:val="TAL"/>
              <w:rPr>
                <w:lang w:eastAsia="ko-KR"/>
              </w:rPr>
            </w:pPr>
          </w:p>
        </w:tc>
        <w:tc>
          <w:tcPr>
            <w:tcW w:w="2551" w:type="dxa"/>
          </w:tcPr>
          <w:p w14:paraId="2B967140" w14:textId="77777777" w:rsidR="00A62D3E" w:rsidRDefault="00A62D3E">
            <w:pPr>
              <w:pStyle w:val="TAL"/>
            </w:pPr>
            <w:r>
              <w:t>A value which uniquely distinguishes each defined sample set on the HeNB.</w:t>
            </w:r>
          </w:p>
        </w:tc>
        <w:tc>
          <w:tcPr>
            <w:tcW w:w="1843" w:type="dxa"/>
          </w:tcPr>
          <w:p w14:paraId="4583703A" w14:textId="77777777" w:rsidR="00A62D3E" w:rsidRPr="0036130D" w:rsidRDefault="00A62D3E">
            <w:pPr>
              <w:pStyle w:val="TAL"/>
              <w:rPr>
                <w:b/>
                <w:lang w:eastAsia="zh-CN"/>
              </w:rPr>
            </w:pPr>
            <w:r w:rsidRPr="0036130D">
              <w:rPr>
                <w:b/>
                <w:lang w:eastAsia="zh-CN"/>
              </w:rPr>
              <w:t>REQ-OAMP- PM-FUN-001</w:t>
            </w:r>
          </w:p>
        </w:tc>
      </w:tr>
      <w:tr w:rsidR="00A62D3E" w14:paraId="527EA80C" w14:textId="77777777" w:rsidTr="0036130D">
        <w:trPr>
          <w:cantSplit/>
        </w:trPr>
        <w:tc>
          <w:tcPr>
            <w:tcW w:w="2107" w:type="dxa"/>
          </w:tcPr>
          <w:p w14:paraId="53700229" w14:textId="77777777" w:rsidR="00A62D3E" w:rsidRDefault="00A62D3E">
            <w:pPr>
              <w:pStyle w:val="TAL"/>
            </w:pPr>
            <w:r>
              <w:t>SampleInterval</w:t>
            </w:r>
          </w:p>
          <w:p w14:paraId="0B0FB48B" w14:textId="77777777" w:rsidR="00A62D3E" w:rsidRDefault="00A62D3E">
            <w:pPr>
              <w:pStyle w:val="TAL"/>
              <w:rPr>
                <w:lang w:eastAsia="ko-KR"/>
              </w:rPr>
            </w:pPr>
          </w:p>
        </w:tc>
        <w:tc>
          <w:tcPr>
            <w:tcW w:w="3530" w:type="dxa"/>
          </w:tcPr>
          <w:p w14:paraId="748DDD35" w14:textId="77777777" w:rsidR="00A62D3E" w:rsidRDefault="00A62D3E">
            <w:pPr>
              <w:pStyle w:val="TAL"/>
            </w:pPr>
            <w:r>
              <w:t xml:space="preserve">The sample interval in </w:t>
            </w:r>
            <w:r w:rsidRPr="0036130D">
              <w:rPr>
                <w:i/>
                <w:iCs/>
              </w:rPr>
              <w:t>seconds</w:t>
            </w:r>
            <w:r>
              <w:t>. Each statistic is measured over this sample interval.</w:t>
            </w:r>
          </w:p>
          <w:p w14:paraId="016C3A9C" w14:textId="77777777" w:rsidR="00A62D3E" w:rsidRDefault="00A62D3E">
            <w:pPr>
              <w:pStyle w:val="TAL"/>
            </w:pPr>
            <w:r>
              <w:t xml:space="preserve">The SampleInterval is equivalent to the granularity period referenced in 3GPP TS 32.401 which is the time between the initiations of two successive gatherings of measurement data. </w:t>
            </w:r>
            <w:r>
              <w:br/>
            </w:r>
          </w:p>
        </w:tc>
        <w:tc>
          <w:tcPr>
            <w:tcW w:w="2551" w:type="dxa"/>
          </w:tcPr>
          <w:p w14:paraId="30112BFE" w14:textId="77777777" w:rsidR="00A62D3E" w:rsidRPr="0036130D" w:rsidRDefault="00A62D3E">
            <w:pPr>
              <w:pStyle w:val="TAL"/>
              <w:rPr>
                <w:rFonts w:ascii="Times New Roman" w:hAnsi="Times New Roman"/>
                <w:sz w:val="20"/>
              </w:rPr>
            </w:pPr>
            <w:r w:rsidRPr="0036130D">
              <w:rPr>
                <w:rFonts w:ascii="Times New Roman" w:hAnsi="Times New Roman"/>
                <w:sz w:val="20"/>
              </w:rPr>
              <w:t>Numerical value in seconds</w:t>
            </w:r>
          </w:p>
          <w:p w14:paraId="1DD18765" w14:textId="77777777" w:rsidR="00A62D3E" w:rsidRPr="0036130D" w:rsidRDefault="00A62D3E">
            <w:pPr>
              <w:pStyle w:val="TAL"/>
              <w:rPr>
                <w:rFonts w:ascii="Times New Roman" w:hAnsi="Times New Roman"/>
                <w:sz w:val="20"/>
              </w:rPr>
            </w:pPr>
            <w:r w:rsidRPr="0036130D">
              <w:rPr>
                <w:rFonts w:ascii="Times New Roman" w:hAnsi="Times New Roman"/>
                <w:sz w:val="20"/>
              </w:rPr>
              <w:t>Granularity Period referenced in 3GPP TS 32.401 specifies that the only valid values for the sample interval are 5 minutes, 15 minutes, 30 minutes, 1 hour.</w:t>
            </w:r>
          </w:p>
          <w:p w14:paraId="0A43DDB0" w14:textId="77777777" w:rsidR="00A62D3E" w:rsidRPr="0036130D" w:rsidRDefault="00A62D3E">
            <w:pPr>
              <w:pStyle w:val="TAL"/>
              <w:rPr>
                <w:rFonts w:ascii="Times New Roman" w:hAnsi="Times New Roman"/>
                <w:sz w:val="20"/>
              </w:rPr>
            </w:pPr>
          </w:p>
          <w:p w14:paraId="689C564E" w14:textId="77777777" w:rsidR="00A62D3E" w:rsidRPr="0036130D" w:rsidRDefault="00A62D3E">
            <w:pPr>
              <w:pStyle w:val="TAL"/>
              <w:rPr>
                <w:rFonts w:ascii="Times New Roman" w:hAnsi="Times New Roman"/>
                <w:sz w:val="20"/>
              </w:rPr>
            </w:pPr>
            <w:r w:rsidRPr="0036130D">
              <w:rPr>
                <w:rFonts w:ascii="Times New Roman" w:hAnsi="Times New Roman"/>
                <w:sz w:val="20"/>
              </w:rPr>
              <w:t>The sample interval cannot be modified if the Sample Set Enable Flag is set to False</w:t>
            </w:r>
          </w:p>
        </w:tc>
        <w:tc>
          <w:tcPr>
            <w:tcW w:w="1843" w:type="dxa"/>
          </w:tcPr>
          <w:p w14:paraId="50A7DAB8" w14:textId="77777777" w:rsidR="00A62D3E" w:rsidRPr="0036130D" w:rsidRDefault="00A62D3E">
            <w:pPr>
              <w:pStyle w:val="TAL"/>
              <w:rPr>
                <w:b/>
                <w:lang w:eastAsia="zh-CN"/>
              </w:rPr>
            </w:pPr>
            <w:r w:rsidRPr="0036130D">
              <w:rPr>
                <w:b/>
                <w:lang w:eastAsia="zh-CN"/>
              </w:rPr>
              <w:t>REQ-OAMP- PM-FUN-001</w:t>
            </w:r>
          </w:p>
        </w:tc>
      </w:tr>
      <w:tr w:rsidR="00A62D3E" w14:paraId="66C36D36" w14:textId="77777777" w:rsidTr="0036130D">
        <w:trPr>
          <w:cantSplit/>
        </w:trPr>
        <w:tc>
          <w:tcPr>
            <w:tcW w:w="2107" w:type="dxa"/>
          </w:tcPr>
          <w:p w14:paraId="6001C114" w14:textId="77777777" w:rsidR="00A62D3E" w:rsidRDefault="00A62D3E">
            <w:pPr>
              <w:pStyle w:val="TAL"/>
            </w:pPr>
            <w:r>
              <w:t>ReportSamples</w:t>
            </w:r>
          </w:p>
          <w:p w14:paraId="3E590B9C" w14:textId="77777777" w:rsidR="00A62D3E" w:rsidRDefault="00A62D3E">
            <w:pPr>
              <w:pStyle w:val="TAL"/>
            </w:pPr>
          </w:p>
        </w:tc>
        <w:tc>
          <w:tcPr>
            <w:tcW w:w="3530" w:type="dxa"/>
          </w:tcPr>
          <w:p w14:paraId="791F365C" w14:textId="77777777" w:rsidR="00A62D3E" w:rsidRDefault="00A62D3E">
            <w:pPr>
              <w:pStyle w:val="TAL"/>
            </w:pPr>
            <w:r>
              <w:t>The number of samples that the HeNB will store for each statistic.</w:t>
            </w:r>
          </w:p>
          <w:p w14:paraId="3D756DB2" w14:textId="77777777" w:rsidR="00A62D3E" w:rsidRDefault="00A62D3E">
            <w:pPr>
              <w:pStyle w:val="TAL"/>
            </w:pPr>
          </w:p>
        </w:tc>
        <w:tc>
          <w:tcPr>
            <w:tcW w:w="2551" w:type="dxa"/>
          </w:tcPr>
          <w:p w14:paraId="5CFE0C52" w14:textId="77777777" w:rsidR="00A62D3E" w:rsidRPr="0036130D" w:rsidRDefault="00A62D3E">
            <w:pPr>
              <w:pStyle w:val="TAL"/>
              <w:rPr>
                <w:rFonts w:ascii="Times New Roman" w:hAnsi="Times New Roman"/>
                <w:sz w:val="20"/>
              </w:rPr>
            </w:pPr>
            <w:r w:rsidRPr="0036130D">
              <w:rPr>
                <w:rFonts w:ascii="Times New Roman" w:hAnsi="Times New Roman"/>
                <w:sz w:val="20"/>
              </w:rPr>
              <w:t>Numerical value</w:t>
            </w:r>
          </w:p>
          <w:p w14:paraId="192B8AA5" w14:textId="77777777" w:rsidR="00A62D3E" w:rsidRPr="0036130D" w:rsidRDefault="00A62D3E">
            <w:pPr>
              <w:pStyle w:val="TAL"/>
              <w:rPr>
                <w:rFonts w:ascii="Times New Roman" w:hAnsi="Times New Roman"/>
                <w:sz w:val="20"/>
              </w:rPr>
            </w:pPr>
            <w:r w:rsidRPr="0036130D">
              <w:rPr>
                <w:rFonts w:ascii="Times New Roman" w:hAnsi="Times New Roman"/>
                <w:sz w:val="20"/>
              </w:rPr>
              <w:t>If the File Upload PeriodicUploadInterval is greater than 0 then the ReportSamples value shall be calculated by dividing the File Upload PeriodicUploadInterval by the SampleInterval value. If the calculation is fractional then the value will be set to 1.</w:t>
            </w:r>
          </w:p>
        </w:tc>
        <w:tc>
          <w:tcPr>
            <w:tcW w:w="1843" w:type="dxa"/>
          </w:tcPr>
          <w:p w14:paraId="3672A226" w14:textId="77777777" w:rsidR="00A62D3E" w:rsidRPr="0036130D" w:rsidRDefault="00A62D3E">
            <w:pPr>
              <w:pStyle w:val="TAL"/>
              <w:rPr>
                <w:b/>
                <w:lang w:eastAsia="zh-CN"/>
              </w:rPr>
            </w:pPr>
            <w:r w:rsidRPr="0036130D">
              <w:rPr>
                <w:b/>
                <w:lang w:eastAsia="zh-CN"/>
              </w:rPr>
              <w:t>REQ-OAMP- PM-FUN-001</w:t>
            </w:r>
          </w:p>
        </w:tc>
      </w:tr>
      <w:tr w:rsidR="00A62D3E" w14:paraId="56A2D1CB" w14:textId="77777777" w:rsidTr="0036130D">
        <w:trPr>
          <w:cantSplit/>
        </w:trPr>
        <w:tc>
          <w:tcPr>
            <w:tcW w:w="2107" w:type="dxa"/>
          </w:tcPr>
          <w:p w14:paraId="72418F8C" w14:textId="77777777" w:rsidR="00A62D3E" w:rsidRDefault="00A62D3E">
            <w:pPr>
              <w:pStyle w:val="TAL"/>
            </w:pPr>
            <w:r>
              <w:lastRenderedPageBreak/>
              <w:t>TimeReference</w:t>
            </w:r>
          </w:p>
          <w:p w14:paraId="582CF361" w14:textId="77777777" w:rsidR="00A62D3E" w:rsidRDefault="00A62D3E">
            <w:pPr>
              <w:pStyle w:val="TAL"/>
            </w:pPr>
          </w:p>
        </w:tc>
        <w:tc>
          <w:tcPr>
            <w:tcW w:w="3530" w:type="dxa"/>
          </w:tcPr>
          <w:p w14:paraId="4F81C474" w14:textId="77777777" w:rsidR="00A62D3E" w:rsidRDefault="00A62D3E">
            <w:pPr>
              <w:pStyle w:val="TAL"/>
            </w:pPr>
            <w:r>
              <w:t xml:space="preserve">A time used to determine when sample intervals will be completed. Each sample interval shall complete at this reference time plus or minus an integer multiple of </w:t>
            </w:r>
            <w:r w:rsidRPr="0036130D">
              <w:rPr>
                <w:i/>
                <w:iCs/>
              </w:rPr>
              <w:t>SampleInterval</w:t>
            </w:r>
            <w:r>
              <w:t>.</w:t>
            </w:r>
          </w:p>
        </w:tc>
        <w:tc>
          <w:tcPr>
            <w:tcW w:w="2551" w:type="dxa"/>
          </w:tcPr>
          <w:p w14:paraId="405A656A" w14:textId="77777777" w:rsidR="00A62D3E" w:rsidRPr="0036130D" w:rsidRDefault="00A62D3E">
            <w:pPr>
              <w:pStyle w:val="TAL"/>
              <w:rPr>
                <w:rFonts w:ascii="Times New Roman" w:hAnsi="Times New Roman"/>
                <w:sz w:val="20"/>
              </w:rPr>
            </w:pPr>
            <w:r w:rsidRPr="0036130D">
              <w:rPr>
                <w:rFonts w:ascii="Times New Roman" w:hAnsi="Times New Roman"/>
                <w:sz w:val="20"/>
              </w:rPr>
              <w:t>An absolute time reference in UTC</w:t>
            </w:r>
          </w:p>
          <w:p w14:paraId="66F17417" w14:textId="77777777" w:rsidR="00A62D3E" w:rsidRPr="0036130D" w:rsidRDefault="00A62D3E">
            <w:pPr>
              <w:pStyle w:val="TAL"/>
              <w:rPr>
                <w:rFonts w:ascii="Times New Roman" w:hAnsi="Times New Roman"/>
                <w:sz w:val="20"/>
              </w:rPr>
            </w:pPr>
            <w:r w:rsidRPr="0036130D">
              <w:rPr>
                <w:rFonts w:ascii="Times New Roman" w:hAnsi="Times New Roman"/>
                <w:sz w:val="20"/>
              </w:rPr>
              <w:t>If the SampleInterval is set to 5 mins then the mins/secs portions of the Time Reference can be set to one of the following 00/00, 05/00, 10/00, 15/00, 20/00, 25/00, 30/00, 35/00, 40/00, 45/00, 50/00 55/00</w:t>
            </w:r>
          </w:p>
          <w:p w14:paraId="57FF755D" w14:textId="77777777" w:rsidR="00A62D3E" w:rsidRPr="0036130D" w:rsidRDefault="00A62D3E">
            <w:pPr>
              <w:pStyle w:val="TAL"/>
              <w:rPr>
                <w:rFonts w:ascii="Times New Roman" w:hAnsi="Times New Roman"/>
                <w:sz w:val="20"/>
              </w:rPr>
            </w:pPr>
            <w:r w:rsidRPr="0036130D">
              <w:rPr>
                <w:rFonts w:ascii="Times New Roman" w:hAnsi="Times New Roman"/>
                <w:sz w:val="20"/>
              </w:rPr>
              <w:t>If the SampleInterval is set to 15 mins then the mins/secs portions of the Time Reference can be set to one of the following 00/00, 15/00, 30/00, 45/00</w:t>
            </w:r>
          </w:p>
          <w:p w14:paraId="7E4656E9" w14:textId="77777777" w:rsidR="00A62D3E" w:rsidRPr="0036130D" w:rsidRDefault="00A62D3E">
            <w:pPr>
              <w:pStyle w:val="TAL"/>
              <w:rPr>
                <w:rFonts w:ascii="Times New Roman" w:hAnsi="Times New Roman"/>
                <w:sz w:val="20"/>
              </w:rPr>
            </w:pPr>
            <w:r w:rsidRPr="0036130D">
              <w:rPr>
                <w:rFonts w:ascii="Times New Roman" w:hAnsi="Times New Roman"/>
                <w:sz w:val="20"/>
              </w:rPr>
              <w:t>If the SampleInterval is 30 mins then the mins/secs portions of the Time Reference can be set to one of the following 00/00, 30/00</w:t>
            </w:r>
          </w:p>
          <w:p w14:paraId="6B811896" w14:textId="77777777" w:rsidR="00A62D3E" w:rsidRPr="0036130D" w:rsidRDefault="00A62D3E">
            <w:pPr>
              <w:pStyle w:val="TAL"/>
              <w:rPr>
                <w:rFonts w:ascii="Times New Roman" w:hAnsi="Times New Roman"/>
                <w:sz w:val="20"/>
              </w:rPr>
            </w:pPr>
            <w:r w:rsidRPr="0036130D">
              <w:rPr>
                <w:rFonts w:ascii="Times New Roman" w:hAnsi="Times New Roman"/>
                <w:sz w:val="20"/>
              </w:rPr>
              <w:t>If the SampleInterval is 1 hour then the mins/secs portions of the Time Reference can be set to the following 00/00</w:t>
            </w:r>
          </w:p>
        </w:tc>
        <w:tc>
          <w:tcPr>
            <w:tcW w:w="1843" w:type="dxa"/>
          </w:tcPr>
          <w:p w14:paraId="52991AB7" w14:textId="77777777" w:rsidR="00A62D3E" w:rsidRPr="0036130D" w:rsidRDefault="00A62D3E">
            <w:pPr>
              <w:pStyle w:val="TAL"/>
              <w:rPr>
                <w:b/>
                <w:lang w:eastAsia="zh-CN"/>
              </w:rPr>
            </w:pPr>
            <w:r w:rsidRPr="0036130D">
              <w:rPr>
                <w:b/>
                <w:lang w:eastAsia="zh-CN"/>
              </w:rPr>
              <w:t>REQ-OAMP- PM-FUN-001</w:t>
            </w:r>
          </w:p>
        </w:tc>
      </w:tr>
      <w:tr w:rsidR="00A62D3E" w14:paraId="69A2DCC4" w14:textId="77777777" w:rsidTr="0036130D">
        <w:trPr>
          <w:cantSplit/>
        </w:trPr>
        <w:tc>
          <w:tcPr>
            <w:tcW w:w="2107" w:type="dxa"/>
          </w:tcPr>
          <w:p w14:paraId="3F57477E" w14:textId="77777777" w:rsidR="00A62D3E" w:rsidRDefault="00A62D3E">
            <w:pPr>
              <w:pStyle w:val="TAL"/>
            </w:pPr>
            <w:r>
              <w:t>ReportStartTime</w:t>
            </w:r>
          </w:p>
          <w:p w14:paraId="125E7216" w14:textId="77777777" w:rsidR="00A62D3E" w:rsidRDefault="00A62D3E">
            <w:pPr>
              <w:pStyle w:val="TAL"/>
            </w:pPr>
          </w:p>
        </w:tc>
        <w:tc>
          <w:tcPr>
            <w:tcW w:w="3530" w:type="dxa"/>
          </w:tcPr>
          <w:p w14:paraId="4C4B6A24" w14:textId="77777777" w:rsidR="00A62D3E" w:rsidRDefault="00A62D3E">
            <w:pPr>
              <w:pStyle w:val="TAL"/>
            </w:pPr>
            <w:r>
              <w:t>The time at which the sample interval for the first stored sample (for each statistic) started.</w:t>
            </w:r>
          </w:p>
        </w:tc>
        <w:tc>
          <w:tcPr>
            <w:tcW w:w="2551" w:type="dxa"/>
          </w:tcPr>
          <w:p w14:paraId="0433D11B" w14:textId="77777777" w:rsidR="00A62D3E" w:rsidRPr="0036130D" w:rsidRDefault="00A62D3E">
            <w:pPr>
              <w:pStyle w:val="TAL"/>
              <w:rPr>
                <w:rFonts w:ascii="Times New Roman" w:hAnsi="Times New Roman"/>
                <w:sz w:val="20"/>
              </w:rPr>
            </w:pPr>
            <w:r w:rsidRPr="0036130D">
              <w:rPr>
                <w:rFonts w:ascii="Times New Roman" w:hAnsi="Times New Roman"/>
                <w:sz w:val="20"/>
              </w:rPr>
              <w:t>An absolute time reference in UTC</w:t>
            </w:r>
          </w:p>
        </w:tc>
        <w:tc>
          <w:tcPr>
            <w:tcW w:w="1843" w:type="dxa"/>
          </w:tcPr>
          <w:p w14:paraId="52E9AD1C" w14:textId="77777777" w:rsidR="00A62D3E" w:rsidRPr="0036130D" w:rsidRDefault="00A62D3E">
            <w:pPr>
              <w:pStyle w:val="TAL"/>
              <w:rPr>
                <w:b/>
                <w:lang w:eastAsia="zh-CN"/>
              </w:rPr>
            </w:pPr>
            <w:r w:rsidRPr="0036130D">
              <w:rPr>
                <w:b/>
                <w:lang w:eastAsia="zh-CN"/>
              </w:rPr>
              <w:t>REQ-OAMP- PM-FUN-001</w:t>
            </w:r>
          </w:p>
        </w:tc>
      </w:tr>
      <w:tr w:rsidR="00A62D3E" w14:paraId="5272448C" w14:textId="77777777" w:rsidTr="0036130D">
        <w:trPr>
          <w:cantSplit/>
        </w:trPr>
        <w:tc>
          <w:tcPr>
            <w:tcW w:w="2107" w:type="dxa"/>
          </w:tcPr>
          <w:p w14:paraId="27FC43FD" w14:textId="77777777" w:rsidR="00A62D3E" w:rsidRDefault="00A62D3E">
            <w:pPr>
              <w:pStyle w:val="TAL"/>
            </w:pPr>
            <w:r>
              <w:t>ReportEndTime</w:t>
            </w:r>
          </w:p>
          <w:p w14:paraId="13C91342" w14:textId="77777777" w:rsidR="00A62D3E" w:rsidRDefault="00A62D3E">
            <w:pPr>
              <w:pStyle w:val="TAL"/>
            </w:pPr>
          </w:p>
        </w:tc>
        <w:tc>
          <w:tcPr>
            <w:tcW w:w="3530" w:type="dxa"/>
          </w:tcPr>
          <w:p w14:paraId="23F4965B" w14:textId="77777777" w:rsidR="00A62D3E" w:rsidRDefault="00A62D3E">
            <w:pPr>
              <w:pStyle w:val="TAL"/>
            </w:pPr>
            <w:r>
              <w:t>The absolute time at which the sample interval for the last stored sample (for each statistic) ended.</w:t>
            </w:r>
          </w:p>
        </w:tc>
        <w:tc>
          <w:tcPr>
            <w:tcW w:w="2551" w:type="dxa"/>
          </w:tcPr>
          <w:p w14:paraId="7938F08E" w14:textId="77777777" w:rsidR="00A62D3E" w:rsidRPr="0036130D" w:rsidRDefault="00A62D3E">
            <w:pPr>
              <w:pStyle w:val="TAL"/>
              <w:rPr>
                <w:rFonts w:ascii="Times New Roman" w:hAnsi="Times New Roman"/>
                <w:sz w:val="20"/>
              </w:rPr>
            </w:pPr>
            <w:r w:rsidRPr="0036130D">
              <w:rPr>
                <w:rFonts w:ascii="Times New Roman" w:hAnsi="Times New Roman"/>
                <w:sz w:val="20"/>
              </w:rPr>
              <w:t>An absolute time reference in UTC</w:t>
            </w:r>
          </w:p>
        </w:tc>
        <w:tc>
          <w:tcPr>
            <w:tcW w:w="1843" w:type="dxa"/>
          </w:tcPr>
          <w:p w14:paraId="18716D14" w14:textId="77777777" w:rsidR="00A62D3E" w:rsidRPr="0036130D" w:rsidRDefault="00A62D3E">
            <w:pPr>
              <w:pStyle w:val="TAL"/>
              <w:rPr>
                <w:b/>
                <w:lang w:eastAsia="zh-CN"/>
              </w:rPr>
            </w:pPr>
            <w:r w:rsidRPr="0036130D">
              <w:rPr>
                <w:b/>
                <w:lang w:eastAsia="zh-CN"/>
              </w:rPr>
              <w:t>REQ-OAMP- PM-FUN-001</w:t>
            </w:r>
          </w:p>
        </w:tc>
      </w:tr>
      <w:tr w:rsidR="00A62D3E" w14:paraId="3074BEF9" w14:textId="77777777" w:rsidTr="0036130D">
        <w:trPr>
          <w:cantSplit/>
        </w:trPr>
        <w:tc>
          <w:tcPr>
            <w:tcW w:w="2107" w:type="dxa"/>
          </w:tcPr>
          <w:p w14:paraId="04BC961D" w14:textId="77777777" w:rsidR="00A62D3E" w:rsidRDefault="00A62D3E">
            <w:pPr>
              <w:pStyle w:val="TAL"/>
            </w:pPr>
            <w:r>
              <w:t>SampleSeconds</w:t>
            </w:r>
          </w:p>
          <w:p w14:paraId="51D7958D" w14:textId="77777777" w:rsidR="00A62D3E" w:rsidRDefault="00A62D3E">
            <w:pPr>
              <w:pStyle w:val="TAL"/>
              <w:rPr>
                <w:lang w:eastAsia="ko-KR"/>
              </w:rPr>
            </w:pPr>
            <w:r>
              <w:rPr>
                <w:lang w:eastAsia="ko-KR"/>
              </w:rPr>
              <w:t xml:space="preserve"> </w:t>
            </w:r>
          </w:p>
        </w:tc>
        <w:tc>
          <w:tcPr>
            <w:tcW w:w="3530" w:type="dxa"/>
          </w:tcPr>
          <w:p w14:paraId="569112D8" w14:textId="77777777" w:rsidR="00A62D3E" w:rsidRDefault="00A62D3E">
            <w:pPr>
              <w:pStyle w:val="TAL"/>
            </w:pPr>
            <w:r>
              <w:t>List of time interval values for the sample set indicating the time period between each sample interval.</w:t>
            </w:r>
          </w:p>
        </w:tc>
        <w:tc>
          <w:tcPr>
            <w:tcW w:w="2551" w:type="dxa"/>
          </w:tcPr>
          <w:p w14:paraId="168CD365" w14:textId="77777777" w:rsidR="00A62D3E" w:rsidRPr="0036130D" w:rsidRDefault="00A62D3E">
            <w:pPr>
              <w:pStyle w:val="TAL"/>
              <w:rPr>
                <w:rFonts w:ascii="Times New Roman" w:hAnsi="Times New Roman"/>
                <w:sz w:val="20"/>
              </w:rPr>
            </w:pPr>
            <w:r w:rsidRPr="0036130D">
              <w:rPr>
                <w:rFonts w:ascii="Times New Roman" w:hAnsi="Times New Roman"/>
                <w:sz w:val="20"/>
              </w:rPr>
              <w:t>List of numerical values in seconds</w:t>
            </w:r>
          </w:p>
        </w:tc>
        <w:tc>
          <w:tcPr>
            <w:tcW w:w="1843" w:type="dxa"/>
          </w:tcPr>
          <w:p w14:paraId="339684E3" w14:textId="77777777" w:rsidR="00A62D3E" w:rsidRPr="0036130D" w:rsidRDefault="00A62D3E">
            <w:pPr>
              <w:pStyle w:val="TAL"/>
              <w:rPr>
                <w:b/>
                <w:lang w:eastAsia="zh-CN"/>
              </w:rPr>
            </w:pPr>
            <w:r w:rsidRPr="0036130D">
              <w:rPr>
                <w:b/>
                <w:lang w:eastAsia="zh-CN"/>
              </w:rPr>
              <w:t>REQ-OAMP- PM-FUN-001</w:t>
            </w:r>
          </w:p>
        </w:tc>
      </w:tr>
    </w:tbl>
    <w:p w14:paraId="09CF2D61" w14:textId="77777777" w:rsidR="00A62D3E" w:rsidRDefault="00A62D3E">
      <w:pPr>
        <w:pStyle w:val="FP"/>
        <w:rPr>
          <w:lang w:eastAsia="zh-CN"/>
        </w:rPr>
      </w:pPr>
    </w:p>
    <w:p w14:paraId="6C0C8A53" w14:textId="77777777" w:rsidR="00A62D3E" w:rsidRDefault="00A62D3E">
      <w:pPr>
        <w:pStyle w:val="Heading4"/>
      </w:pPr>
      <w:bookmarkStart w:id="113" w:name="_Toc406675353"/>
      <w:r>
        <w:t>6.3.2.2</w:t>
      </w:r>
      <w:r>
        <w:tab/>
        <w:t>Sample Set Statistic Parameters</w:t>
      </w:r>
      <w:bookmarkEnd w:id="113"/>
    </w:p>
    <w:p w14:paraId="382372D0" w14:textId="77777777" w:rsidR="00A62D3E" w:rsidRDefault="00A62D3E">
      <w:pPr>
        <w:keepNext/>
        <w:keepLines/>
        <w:rPr>
          <w:lang w:eastAsia="zh-CN"/>
        </w:rPr>
      </w:pPr>
      <w:r>
        <w:t xml:space="preserve">Each Sample set shall include a collection of periodic statistics in a table whose values are to be sampled and each periodic statistic shall contain the </w:t>
      </w:r>
      <w:r>
        <w:rPr>
          <w:lang w:eastAsia="zh-CN"/>
        </w:rPr>
        <w:t>following:</w:t>
      </w:r>
    </w:p>
    <w:p w14:paraId="42F85554" w14:textId="77777777" w:rsidR="00A62D3E" w:rsidRDefault="00A62D3E">
      <w:pPr>
        <w:pStyle w:val="TH"/>
        <w:spacing w:before="0" w:after="0"/>
        <w:rPr>
          <w:sz w:val="12"/>
          <w:szCs w:val="1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7"/>
        <w:gridCol w:w="3530"/>
        <w:gridCol w:w="2551"/>
        <w:gridCol w:w="1843"/>
      </w:tblGrid>
      <w:tr w:rsidR="00A62D3E" w14:paraId="4329C7EB" w14:textId="77777777" w:rsidTr="0036130D">
        <w:trPr>
          <w:cantSplit/>
          <w:tblHeader/>
        </w:trPr>
        <w:tc>
          <w:tcPr>
            <w:tcW w:w="2107" w:type="dxa"/>
          </w:tcPr>
          <w:p w14:paraId="4BEE4118" w14:textId="77777777" w:rsidR="00A62D3E" w:rsidRDefault="00A62D3E">
            <w:pPr>
              <w:pStyle w:val="TAH"/>
            </w:pPr>
            <w:r>
              <w:t>Parameter Name</w:t>
            </w:r>
          </w:p>
        </w:tc>
        <w:tc>
          <w:tcPr>
            <w:tcW w:w="3530" w:type="dxa"/>
          </w:tcPr>
          <w:p w14:paraId="0E441DCC" w14:textId="77777777" w:rsidR="00A62D3E" w:rsidRDefault="00A62D3E">
            <w:pPr>
              <w:pStyle w:val="TAH"/>
            </w:pPr>
            <w:r>
              <w:t>Description</w:t>
            </w:r>
          </w:p>
        </w:tc>
        <w:tc>
          <w:tcPr>
            <w:tcW w:w="2551" w:type="dxa"/>
          </w:tcPr>
          <w:p w14:paraId="6637DA0C" w14:textId="77777777" w:rsidR="00A62D3E" w:rsidRDefault="00A62D3E">
            <w:pPr>
              <w:pStyle w:val="TAH"/>
            </w:pPr>
            <w:r>
              <w:t>Valid values</w:t>
            </w:r>
          </w:p>
        </w:tc>
        <w:tc>
          <w:tcPr>
            <w:tcW w:w="1843" w:type="dxa"/>
          </w:tcPr>
          <w:p w14:paraId="07B4EE62" w14:textId="77777777" w:rsidR="00A62D3E" w:rsidRDefault="00A62D3E">
            <w:pPr>
              <w:pStyle w:val="TAH"/>
            </w:pPr>
            <w:r>
              <w:t>Traceback</w:t>
            </w:r>
          </w:p>
        </w:tc>
      </w:tr>
      <w:tr w:rsidR="00A62D3E" w14:paraId="5F5678A7" w14:textId="77777777" w:rsidTr="0036130D">
        <w:trPr>
          <w:cantSplit/>
        </w:trPr>
        <w:tc>
          <w:tcPr>
            <w:tcW w:w="2107" w:type="dxa"/>
          </w:tcPr>
          <w:p w14:paraId="34E7638E" w14:textId="77777777" w:rsidR="00A62D3E" w:rsidRPr="0036130D" w:rsidRDefault="00A62D3E">
            <w:pPr>
              <w:pStyle w:val="TAL"/>
              <w:rPr>
                <w:highlight w:val="yellow"/>
              </w:rPr>
            </w:pPr>
            <w:r>
              <w:t>Enable</w:t>
            </w:r>
          </w:p>
        </w:tc>
        <w:tc>
          <w:tcPr>
            <w:tcW w:w="3530" w:type="dxa"/>
          </w:tcPr>
          <w:p w14:paraId="2BE3089E" w14:textId="77777777" w:rsidR="00A62D3E" w:rsidRDefault="00A62D3E">
            <w:pPr>
              <w:pStyle w:val="TAL"/>
            </w:pPr>
            <w:r>
              <w:t>Enables or disables the sampling of the specific statistic parameter</w:t>
            </w:r>
          </w:p>
        </w:tc>
        <w:tc>
          <w:tcPr>
            <w:tcW w:w="2551" w:type="dxa"/>
          </w:tcPr>
          <w:p w14:paraId="3FCE5A8F" w14:textId="77777777" w:rsidR="00A62D3E" w:rsidRPr="0036130D" w:rsidRDefault="00A62D3E">
            <w:pPr>
              <w:pStyle w:val="TAL"/>
              <w:rPr>
                <w:rFonts w:ascii="Times New Roman" w:hAnsi="Times New Roman"/>
                <w:sz w:val="20"/>
              </w:rPr>
            </w:pPr>
            <w:r w:rsidRPr="0036130D">
              <w:rPr>
                <w:rFonts w:ascii="Times New Roman" w:hAnsi="Times New Roman"/>
                <w:sz w:val="20"/>
              </w:rPr>
              <w:t>True - Enabled</w:t>
            </w:r>
          </w:p>
          <w:p w14:paraId="6A74EC86" w14:textId="77777777" w:rsidR="00A62D3E" w:rsidRPr="0036130D" w:rsidRDefault="00A62D3E">
            <w:pPr>
              <w:pStyle w:val="TAL"/>
              <w:rPr>
                <w:rFonts w:ascii="Times New Roman" w:hAnsi="Times New Roman"/>
                <w:sz w:val="20"/>
              </w:rPr>
            </w:pPr>
            <w:r w:rsidRPr="0036130D">
              <w:rPr>
                <w:rFonts w:ascii="Times New Roman" w:hAnsi="Times New Roman"/>
                <w:sz w:val="20"/>
              </w:rPr>
              <w:t>False - Disabled</w:t>
            </w:r>
          </w:p>
          <w:p w14:paraId="22A2C2F3" w14:textId="77777777" w:rsidR="00A62D3E" w:rsidRPr="0036130D" w:rsidRDefault="00A62D3E">
            <w:pPr>
              <w:pStyle w:val="TAL"/>
              <w:rPr>
                <w:rFonts w:ascii="Times New Roman" w:hAnsi="Times New Roman"/>
                <w:sz w:val="20"/>
              </w:rPr>
            </w:pPr>
          </w:p>
        </w:tc>
        <w:tc>
          <w:tcPr>
            <w:tcW w:w="1843" w:type="dxa"/>
          </w:tcPr>
          <w:p w14:paraId="591D97D4" w14:textId="77777777" w:rsidR="00A62D3E" w:rsidRDefault="00A62D3E">
            <w:pPr>
              <w:pStyle w:val="TAL"/>
            </w:pPr>
            <w:r w:rsidRPr="0036130D">
              <w:rPr>
                <w:b/>
                <w:lang w:eastAsia="zh-CN"/>
              </w:rPr>
              <w:t>REQ-OAMP-PM-FUN-001</w:t>
            </w:r>
          </w:p>
        </w:tc>
      </w:tr>
      <w:tr w:rsidR="00A62D3E" w14:paraId="2B27F29A" w14:textId="77777777" w:rsidTr="0036130D">
        <w:trPr>
          <w:cantSplit/>
        </w:trPr>
        <w:tc>
          <w:tcPr>
            <w:tcW w:w="2107" w:type="dxa"/>
          </w:tcPr>
          <w:p w14:paraId="135F9A4D" w14:textId="77777777" w:rsidR="00A62D3E" w:rsidRDefault="00A62D3E">
            <w:pPr>
              <w:pStyle w:val="TAL"/>
            </w:pPr>
            <w:r>
              <w:t>Reference</w:t>
            </w:r>
          </w:p>
          <w:p w14:paraId="55AF4A92" w14:textId="77777777" w:rsidR="00A62D3E" w:rsidRDefault="00A62D3E">
            <w:pPr>
              <w:pStyle w:val="TAL"/>
              <w:rPr>
                <w:lang w:eastAsia="ko-KR"/>
              </w:rPr>
            </w:pPr>
          </w:p>
        </w:tc>
        <w:tc>
          <w:tcPr>
            <w:tcW w:w="3530" w:type="dxa"/>
          </w:tcPr>
          <w:p w14:paraId="40CCB1A2" w14:textId="77777777" w:rsidR="00A62D3E" w:rsidRDefault="00A62D3E">
            <w:pPr>
              <w:pStyle w:val="TAL"/>
            </w:pPr>
            <w:r>
              <w:t>This is the statistic parameter being monitored by the Periodic Statistics mechanism.</w:t>
            </w:r>
          </w:p>
          <w:p w14:paraId="07C77197" w14:textId="77777777" w:rsidR="00A62D3E" w:rsidRDefault="00A62D3E">
            <w:pPr>
              <w:pStyle w:val="TAL"/>
              <w:rPr>
                <w:lang w:eastAsia="ko-KR"/>
              </w:rPr>
            </w:pPr>
            <w:r>
              <w:rPr>
                <w:lang w:eastAsia="ko-KR"/>
              </w:rPr>
              <w:t xml:space="preserve"> </w:t>
            </w:r>
          </w:p>
        </w:tc>
        <w:tc>
          <w:tcPr>
            <w:tcW w:w="2551" w:type="dxa"/>
          </w:tcPr>
          <w:p w14:paraId="095D6A40" w14:textId="77777777" w:rsidR="00A62D3E" w:rsidRDefault="00A62D3E">
            <w:pPr>
              <w:pStyle w:val="TAL"/>
            </w:pPr>
            <w:r>
              <w:t>A value which uniquely distinguishes the statistic parameter on the HeNB.</w:t>
            </w:r>
          </w:p>
        </w:tc>
        <w:tc>
          <w:tcPr>
            <w:tcW w:w="1843" w:type="dxa"/>
          </w:tcPr>
          <w:p w14:paraId="5FC1DC29" w14:textId="77777777" w:rsidR="00A62D3E" w:rsidRPr="0036130D" w:rsidRDefault="00A62D3E">
            <w:pPr>
              <w:pStyle w:val="TAL"/>
              <w:rPr>
                <w:b/>
                <w:lang w:eastAsia="zh-CN"/>
              </w:rPr>
            </w:pPr>
            <w:r w:rsidRPr="0036130D">
              <w:rPr>
                <w:b/>
                <w:lang w:eastAsia="zh-CN"/>
              </w:rPr>
              <w:t>REQ-OAMP-PM-FUN-001</w:t>
            </w:r>
          </w:p>
        </w:tc>
      </w:tr>
    </w:tbl>
    <w:p w14:paraId="3692D264" w14:textId="77777777" w:rsidR="00A62D3E" w:rsidRDefault="00A62D3E">
      <w:pPr>
        <w:pStyle w:val="FP"/>
      </w:pPr>
    </w:p>
    <w:p w14:paraId="399E1501" w14:textId="77777777" w:rsidR="00042B7C" w:rsidRDefault="00042B7C" w:rsidP="00042B7C">
      <w:pPr>
        <w:pStyle w:val="NO"/>
        <w:rPr>
          <w:noProof/>
          <w:lang w:eastAsia="ko-KR"/>
        </w:rPr>
      </w:pPr>
      <w:r>
        <w:rPr>
          <w:lang w:eastAsia="zh-CN"/>
        </w:rPr>
        <w:t>NOTE:</w:t>
      </w:r>
      <w:r>
        <w:rPr>
          <w:lang w:eastAsia="zh-CN"/>
        </w:rPr>
        <w:tab/>
        <w:t>The support of table</w:t>
      </w:r>
      <w:r>
        <w:rPr>
          <w:rFonts w:hint="eastAsia"/>
          <w:lang w:eastAsia="ko-KR"/>
        </w:rPr>
        <w:t>s in clause 6.3.2</w:t>
      </w:r>
      <w:r>
        <w:rPr>
          <w:lang w:eastAsia="zh-CN"/>
        </w:rPr>
        <w:t>.1 and</w:t>
      </w:r>
      <w:r>
        <w:rPr>
          <w:rFonts w:hint="eastAsia"/>
          <w:lang w:eastAsia="ko-KR"/>
        </w:rPr>
        <w:t xml:space="preserve"> in clause 6.3.2</w:t>
      </w:r>
      <w:r>
        <w:rPr>
          <w:lang w:eastAsia="zh-CN"/>
        </w:rPr>
        <w:t>.2 by HeNB is optional.</w:t>
      </w:r>
    </w:p>
    <w:p w14:paraId="00989691" w14:textId="77777777" w:rsidR="00A62D3E" w:rsidRDefault="00A62D3E">
      <w:pPr>
        <w:pStyle w:val="Heading3"/>
      </w:pPr>
      <w:bookmarkStart w:id="114" w:name="_Toc406675354"/>
      <w:r>
        <w:rPr>
          <w:rFonts w:cs="Arial"/>
        </w:rPr>
        <w:lastRenderedPageBreak/>
        <w:t>6.3.3</w:t>
      </w:r>
      <w:r>
        <w:rPr>
          <w:rFonts w:ascii="Times New Roman" w:hAnsi="Times New Roman"/>
        </w:rPr>
        <w:tab/>
      </w:r>
      <w:r>
        <w:t>PM File Content description</w:t>
      </w:r>
      <w:bookmarkEnd w:id="114"/>
    </w:p>
    <w:p w14:paraId="78D4EBEC" w14:textId="77777777" w:rsidR="00A62D3E" w:rsidRDefault="00A62D3E">
      <w:pPr>
        <w:keepNext/>
        <w:keepLines/>
      </w:pPr>
      <w:r>
        <w:t>Table below lists all the PM file content items. It also provides a description of the individual items.</w:t>
      </w:r>
    </w:p>
    <w:p w14:paraId="1B6BC63B" w14:textId="77777777" w:rsidR="00A62D3E" w:rsidRDefault="00A62D3E">
      <w:pPr>
        <w:pStyle w:val="TH"/>
      </w:pPr>
      <w:r>
        <w:t>PM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8"/>
        <w:gridCol w:w="4634"/>
      </w:tblGrid>
      <w:tr w:rsidR="00A62D3E" w14:paraId="624C627B" w14:textId="77777777">
        <w:trPr>
          <w:cantSplit/>
          <w:tblHeader/>
          <w:jc w:val="center"/>
        </w:trPr>
        <w:tc>
          <w:tcPr>
            <w:tcW w:w="1898" w:type="dxa"/>
            <w:shd w:val="pct20" w:color="auto" w:fill="FFFFFF"/>
          </w:tcPr>
          <w:p w14:paraId="10A09071" w14:textId="77777777" w:rsidR="00A62D3E" w:rsidRDefault="00A62D3E">
            <w:pPr>
              <w:pStyle w:val="TAH"/>
            </w:pPr>
            <w:r>
              <w:t>File Content Item</w:t>
            </w:r>
          </w:p>
        </w:tc>
        <w:tc>
          <w:tcPr>
            <w:tcW w:w="4634" w:type="dxa"/>
            <w:shd w:val="pct20" w:color="auto" w:fill="FFFFFF"/>
          </w:tcPr>
          <w:p w14:paraId="7AD1EBB4" w14:textId="77777777" w:rsidR="00A62D3E" w:rsidRDefault="00A62D3E">
            <w:pPr>
              <w:pStyle w:val="TAH"/>
            </w:pPr>
            <w:r>
              <w:t>Description</w:t>
            </w:r>
          </w:p>
        </w:tc>
      </w:tr>
      <w:tr w:rsidR="00A62D3E" w14:paraId="2DC97B3A" w14:textId="77777777">
        <w:trPr>
          <w:cantSplit/>
          <w:jc w:val="center"/>
        </w:trPr>
        <w:tc>
          <w:tcPr>
            <w:tcW w:w="1898" w:type="dxa"/>
          </w:tcPr>
          <w:p w14:paraId="276AFFE5" w14:textId="77777777" w:rsidR="00A62D3E" w:rsidRDefault="00A62D3E">
            <w:pPr>
              <w:pStyle w:val="TAL"/>
            </w:pPr>
            <w:r>
              <w:t>measDataCollection</w:t>
            </w:r>
          </w:p>
        </w:tc>
        <w:tc>
          <w:tcPr>
            <w:tcW w:w="4634" w:type="dxa"/>
          </w:tcPr>
          <w:p w14:paraId="4EE7CDA8" w14:textId="77777777" w:rsidR="00A62D3E" w:rsidRDefault="00A62D3E">
            <w:pPr>
              <w:pStyle w:val="TAL"/>
            </w:pPr>
            <w:r>
              <w:t>See Table 4.1 of [16].</w:t>
            </w:r>
          </w:p>
        </w:tc>
      </w:tr>
      <w:tr w:rsidR="00A62D3E" w14:paraId="33548663" w14:textId="77777777">
        <w:trPr>
          <w:cantSplit/>
          <w:jc w:val="center"/>
        </w:trPr>
        <w:tc>
          <w:tcPr>
            <w:tcW w:w="1898" w:type="dxa"/>
          </w:tcPr>
          <w:p w14:paraId="258927B4" w14:textId="77777777" w:rsidR="00A62D3E" w:rsidRDefault="00A62D3E">
            <w:pPr>
              <w:pStyle w:val="TAL"/>
            </w:pPr>
            <w:r>
              <w:t>measFileHeader</w:t>
            </w:r>
          </w:p>
        </w:tc>
        <w:tc>
          <w:tcPr>
            <w:tcW w:w="4634" w:type="dxa"/>
          </w:tcPr>
          <w:p w14:paraId="19C4F0BF" w14:textId="77777777" w:rsidR="00A62D3E" w:rsidRDefault="00A62D3E">
            <w:pPr>
              <w:pStyle w:val="TAL"/>
            </w:pPr>
            <w:r>
              <w:t>See Table 4.1 of [16].</w:t>
            </w:r>
          </w:p>
        </w:tc>
      </w:tr>
      <w:tr w:rsidR="00A62D3E" w14:paraId="303A2B73" w14:textId="77777777">
        <w:trPr>
          <w:cantSplit/>
          <w:jc w:val="center"/>
        </w:trPr>
        <w:tc>
          <w:tcPr>
            <w:tcW w:w="1898" w:type="dxa"/>
          </w:tcPr>
          <w:p w14:paraId="4CB443E1" w14:textId="77777777" w:rsidR="00A62D3E" w:rsidRDefault="00A62D3E">
            <w:pPr>
              <w:pStyle w:val="TAL"/>
            </w:pPr>
            <w:r>
              <w:t>measData</w:t>
            </w:r>
          </w:p>
        </w:tc>
        <w:tc>
          <w:tcPr>
            <w:tcW w:w="4634" w:type="dxa"/>
          </w:tcPr>
          <w:p w14:paraId="3A9CE641" w14:textId="77777777" w:rsidR="00A62D3E" w:rsidRDefault="00A62D3E">
            <w:pPr>
              <w:pStyle w:val="TAL"/>
            </w:pPr>
            <w:r>
              <w:t>See Table 4.1 of [16].</w:t>
            </w:r>
          </w:p>
        </w:tc>
      </w:tr>
      <w:tr w:rsidR="00A62D3E" w14:paraId="0B07A717" w14:textId="77777777">
        <w:trPr>
          <w:cantSplit/>
          <w:jc w:val="center"/>
        </w:trPr>
        <w:tc>
          <w:tcPr>
            <w:tcW w:w="1898" w:type="dxa"/>
          </w:tcPr>
          <w:p w14:paraId="42A19A77" w14:textId="77777777" w:rsidR="00A62D3E" w:rsidRDefault="00A62D3E">
            <w:pPr>
              <w:pStyle w:val="TAL"/>
            </w:pPr>
            <w:r>
              <w:t>measFileFooter</w:t>
            </w:r>
          </w:p>
        </w:tc>
        <w:tc>
          <w:tcPr>
            <w:tcW w:w="4634" w:type="dxa"/>
          </w:tcPr>
          <w:p w14:paraId="4CAFB034" w14:textId="77777777" w:rsidR="00A62D3E" w:rsidRDefault="00A62D3E">
            <w:pPr>
              <w:pStyle w:val="TAL"/>
            </w:pPr>
            <w:r>
              <w:t>See Table 4.1 of [16].</w:t>
            </w:r>
          </w:p>
        </w:tc>
      </w:tr>
      <w:tr w:rsidR="00A62D3E" w14:paraId="7BAEFCED" w14:textId="77777777">
        <w:trPr>
          <w:cantSplit/>
          <w:jc w:val="center"/>
        </w:trPr>
        <w:tc>
          <w:tcPr>
            <w:tcW w:w="1898" w:type="dxa"/>
          </w:tcPr>
          <w:p w14:paraId="3FA1DBEC" w14:textId="77777777" w:rsidR="00A62D3E" w:rsidRDefault="00A62D3E">
            <w:pPr>
              <w:pStyle w:val="TAL"/>
            </w:pPr>
            <w:r>
              <w:t>fileFormatVersion</w:t>
            </w:r>
          </w:p>
        </w:tc>
        <w:tc>
          <w:tcPr>
            <w:tcW w:w="4634" w:type="dxa"/>
          </w:tcPr>
          <w:p w14:paraId="3F7EB9E9" w14:textId="77777777" w:rsidR="00A62D3E" w:rsidRDefault="00A62D3E">
            <w:pPr>
              <w:pStyle w:val="TAL"/>
            </w:pPr>
            <w:r>
              <w:t>See Table 4.1 of [16].</w:t>
            </w:r>
          </w:p>
        </w:tc>
      </w:tr>
      <w:tr w:rsidR="00A62D3E" w14:paraId="7C6B6459" w14:textId="77777777">
        <w:trPr>
          <w:cantSplit/>
          <w:jc w:val="center"/>
        </w:trPr>
        <w:tc>
          <w:tcPr>
            <w:tcW w:w="1898" w:type="dxa"/>
          </w:tcPr>
          <w:p w14:paraId="032A15C6" w14:textId="77777777" w:rsidR="00A62D3E" w:rsidRDefault="00A62D3E">
            <w:pPr>
              <w:pStyle w:val="TAL"/>
            </w:pPr>
            <w:r>
              <w:t>senderName</w:t>
            </w:r>
          </w:p>
        </w:tc>
        <w:tc>
          <w:tcPr>
            <w:tcW w:w="4634" w:type="dxa"/>
          </w:tcPr>
          <w:p w14:paraId="00920235" w14:textId="77777777" w:rsidR="00A62D3E" w:rsidRDefault="00A62D3E">
            <w:pPr>
              <w:pStyle w:val="TAL"/>
            </w:pPr>
            <w:r>
              <w:t>See Table 4.1 of [16].</w:t>
            </w:r>
          </w:p>
        </w:tc>
      </w:tr>
      <w:tr w:rsidR="00A62D3E" w14:paraId="2B9BCBF5" w14:textId="77777777">
        <w:trPr>
          <w:cantSplit/>
          <w:jc w:val="center"/>
        </w:trPr>
        <w:tc>
          <w:tcPr>
            <w:tcW w:w="1898" w:type="dxa"/>
          </w:tcPr>
          <w:p w14:paraId="3EF5AAE7" w14:textId="77777777" w:rsidR="00A62D3E" w:rsidRDefault="00A62D3E">
            <w:pPr>
              <w:pStyle w:val="TAL"/>
            </w:pPr>
            <w:r>
              <w:t>senderType</w:t>
            </w:r>
          </w:p>
        </w:tc>
        <w:tc>
          <w:tcPr>
            <w:tcW w:w="4634" w:type="dxa"/>
          </w:tcPr>
          <w:p w14:paraId="71AA4166" w14:textId="77777777" w:rsidR="00A62D3E" w:rsidRDefault="00A62D3E">
            <w:pPr>
              <w:pStyle w:val="TAL"/>
            </w:pPr>
            <w:r>
              <w:t>See Table 4.1 of [16].</w:t>
            </w:r>
          </w:p>
        </w:tc>
      </w:tr>
      <w:tr w:rsidR="00A62D3E" w14:paraId="56E053B8" w14:textId="77777777">
        <w:trPr>
          <w:cantSplit/>
          <w:jc w:val="center"/>
        </w:trPr>
        <w:tc>
          <w:tcPr>
            <w:tcW w:w="1898" w:type="dxa"/>
          </w:tcPr>
          <w:p w14:paraId="12EC510B" w14:textId="77777777" w:rsidR="00A62D3E" w:rsidRDefault="00A62D3E">
            <w:pPr>
              <w:pStyle w:val="TAL"/>
            </w:pPr>
            <w:r>
              <w:t>vendorName</w:t>
            </w:r>
          </w:p>
        </w:tc>
        <w:tc>
          <w:tcPr>
            <w:tcW w:w="4634" w:type="dxa"/>
          </w:tcPr>
          <w:p w14:paraId="0EEDE113" w14:textId="77777777" w:rsidR="00A62D3E" w:rsidRDefault="00A62D3E">
            <w:pPr>
              <w:pStyle w:val="TAL"/>
            </w:pPr>
            <w:r>
              <w:t>See Table 4.1 of [16].</w:t>
            </w:r>
          </w:p>
        </w:tc>
      </w:tr>
      <w:tr w:rsidR="00A62D3E" w14:paraId="0FF8AE8E" w14:textId="77777777">
        <w:trPr>
          <w:cantSplit/>
          <w:jc w:val="center"/>
        </w:trPr>
        <w:tc>
          <w:tcPr>
            <w:tcW w:w="1898" w:type="dxa"/>
          </w:tcPr>
          <w:p w14:paraId="76F88E0F" w14:textId="77777777" w:rsidR="00A62D3E" w:rsidRDefault="00A62D3E">
            <w:pPr>
              <w:pStyle w:val="TAL"/>
            </w:pPr>
            <w:r>
              <w:t>collectionBeginTime</w:t>
            </w:r>
          </w:p>
        </w:tc>
        <w:tc>
          <w:tcPr>
            <w:tcW w:w="4634" w:type="dxa"/>
          </w:tcPr>
          <w:p w14:paraId="386EDBF2" w14:textId="77777777" w:rsidR="00A62D3E" w:rsidRDefault="00A62D3E">
            <w:pPr>
              <w:pStyle w:val="TAL"/>
            </w:pPr>
            <w:r>
              <w:t>See Table 4.1 of [16].</w:t>
            </w:r>
          </w:p>
        </w:tc>
      </w:tr>
      <w:tr w:rsidR="00A62D3E" w14:paraId="2B39E83D" w14:textId="77777777">
        <w:trPr>
          <w:cantSplit/>
          <w:jc w:val="center"/>
        </w:trPr>
        <w:tc>
          <w:tcPr>
            <w:tcW w:w="1898" w:type="dxa"/>
          </w:tcPr>
          <w:p w14:paraId="524D36AE" w14:textId="77777777" w:rsidR="00A62D3E" w:rsidRDefault="00A62D3E">
            <w:pPr>
              <w:pStyle w:val="TAL"/>
            </w:pPr>
            <w:r>
              <w:t>neId</w:t>
            </w:r>
          </w:p>
        </w:tc>
        <w:tc>
          <w:tcPr>
            <w:tcW w:w="4634" w:type="dxa"/>
          </w:tcPr>
          <w:p w14:paraId="77379AC8" w14:textId="77777777" w:rsidR="00A62D3E" w:rsidRDefault="00A62D3E">
            <w:pPr>
              <w:pStyle w:val="TAL"/>
            </w:pPr>
            <w:r>
              <w:t>See Table 4.1 of [16].</w:t>
            </w:r>
          </w:p>
        </w:tc>
      </w:tr>
      <w:tr w:rsidR="00A62D3E" w14:paraId="5DAFBACC" w14:textId="77777777">
        <w:trPr>
          <w:cantSplit/>
          <w:jc w:val="center"/>
        </w:trPr>
        <w:tc>
          <w:tcPr>
            <w:tcW w:w="1898" w:type="dxa"/>
          </w:tcPr>
          <w:p w14:paraId="678F301E" w14:textId="77777777" w:rsidR="00A62D3E" w:rsidRDefault="00A62D3E">
            <w:pPr>
              <w:pStyle w:val="TAL"/>
            </w:pPr>
            <w:r>
              <w:t>neUserName</w:t>
            </w:r>
          </w:p>
        </w:tc>
        <w:tc>
          <w:tcPr>
            <w:tcW w:w="4634" w:type="dxa"/>
          </w:tcPr>
          <w:p w14:paraId="7B35E56F" w14:textId="77777777" w:rsidR="00A62D3E" w:rsidRDefault="00A62D3E">
            <w:pPr>
              <w:pStyle w:val="TAL"/>
            </w:pPr>
            <w:r>
              <w:t>See Table 4.1 of [16].</w:t>
            </w:r>
          </w:p>
        </w:tc>
      </w:tr>
      <w:tr w:rsidR="00A62D3E" w14:paraId="6209DC36" w14:textId="77777777">
        <w:trPr>
          <w:cantSplit/>
          <w:jc w:val="center"/>
        </w:trPr>
        <w:tc>
          <w:tcPr>
            <w:tcW w:w="1898" w:type="dxa"/>
          </w:tcPr>
          <w:p w14:paraId="399E1E78" w14:textId="77777777" w:rsidR="00A62D3E" w:rsidRDefault="00A62D3E">
            <w:pPr>
              <w:pStyle w:val="TAL"/>
            </w:pPr>
            <w:r>
              <w:t>neDistinguishedName</w:t>
            </w:r>
          </w:p>
        </w:tc>
        <w:tc>
          <w:tcPr>
            <w:tcW w:w="4634" w:type="dxa"/>
          </w:tcPr>
          <w:p w14:paraId="0203ACD3" w14:textId="77777777" w:rsidR="00A62D3E" w:rsidRDefault="00A62D3E">
            <w:pPr>
              <w:pStyle w:val="TAL"/>
            </w:pPr>
            <w:r>
              <w:t>See Table 4.1 of [16].</w:t>
            </w:r>
          </w:p>
        </w:tc>
      </w:tr>
      <w:tr w:rsidR="00A62D3E" w14:paraId="4A1868A9" w14:textId="77777777">
        <w:trPr>
          <w:cantSplit/>
          <w:jc w:val="center"/>
        </w:trPr>
        <w:tc>
          <w:tcPr>
            <w:tcW w:w="1898" w:type="dxa"/>
          </w:tcPr>
          <w:p w14:paraId="2F52015A" w14:textId="77777777" w:rsidR="00A62D3E" w:rsidRDefault="00A62D3E">
            <w:pPr>
              <w:pStyle w:val="TAL"/>
            </w:pPr>
            <w:r>
              <w:t>neSoftwareVersion</w:t>
            </w:r>
          </w:p>
        </w:tc>
        <w:tc>
          <w:tcPr>
            <w:tcW w:w="4634" w:type="dxa"/>
          </w:tcPr>
          <w:p w14:paraId="780A9C3B" w14:textId="77777777" w:rsidR="00A62D3E" w:rsidRDefault="00A62D3E">
            <w:pPr>
              <w:pStyle w:val="TAL"/>
            </w:pPr>
            <w:r>
              <w:t>See Table 4.1 of [16].</w:t>
            </w:r>
          </w:p>
        </w:tc>
      </w:tr>
      <w:tr w:rsidR="00A62D3E" w14:paraId="5DCDC6AD" w14:textId="77777777">
        <w:trPr>
          <w:cantSplit/>
          <w:jc w:val="center"/>
        </w:trPr>
        <w:tc>
          <w:tcPr>
            <w:tcW w:w="1898" w:type="dxa"/>
          </w:tcPr>
          <w:p w14:paraId="25740485" w14:textId="77777777" w:rsidR="00A62D3E" w:rsidRDefault="00A62D3E">
            <w:pPr>
              <w:pStyle w:val="TAL"/>
            </w:pPr>
            <w:r>
              <w:t>measInfo</w:t>
            </w:r>
          </w:p>
        </w:tc>
        <w:tc>
          <w:tcPr>
            <w:tcW w:w="4634" w:type="dxa"/>
          </w:tcPr>
          <w:p w14:paraId="6EDE3615" w14:textId="77777777" w:rsidR="00A62D3E" w:rsidRDefault="00A62D3E">
            <w:pPr>
              <w:pStyle w:val="TAL"/>
            </w:pPr>
            <w:r>
              <w:t>See Table 4.1 of [16].</w:t>
            </w:r>
          </w:p>
        </w:tc>
      </w:tr>
      <w:tr w:rsidR="00A62D3E" w14:paraId="3C59C85B" w14:textId="77777777">
        <w:trPr>
          <w:cantSplit/>
          <w:jc w:val="center"/>
        </w:trPr>
        <w:tc>
          <w:tcPr>
            <w:tcW w:w="1898" w:type="dxa"/>
          </w:tcPr>
          <w:p w14:paraId="3A4BCF36" w14:textId="77777777" w:rsidR="00A62D3E" w:rsidRDefault="00A62D3E">
            <w:pPr>
              <w:pStyle w:val="TAL"/>
            </w:pPr>
            <w:r>
              <w:t>measInfoId</w:t>
            </w:r>
          </w:p>
        </w:tc>
        <w:tc>
          <w:tcPr>
            <w:tcW w:w="4634" w:type="dxa"/>
            <w:vAlign w:val="center"/>
          </w:tcPr>
          <w:p w14:paraId="095927D5" w14:textId="77777777" w:rsidR="00A62D3E" w:rsidRDefault="00A62D3E">
            <w:pPr>
              <w:pStyle w:val="TAL"/>
            </w:pPr>
            <w:r>
              <w:t>See Table 4.1 of [16].</w:t>
            </w:r>
          </w:p>
        </w:tc>
      </w:tr>
      <w:tr w:rsidR="00A62D3E" w14:paraId="0B2C00D3" w14:textId="77777777">
        <w:trPr>
          <w:cantSplit/>
          <w:jc w:val="center"/>
        </w:trPr>
        <w:tc>
          <w:tcPr>
            <w:tcW w:w="1898" w:type="dxa"/>
          </w:tcPr>
          <w:p w14:paraId="5B682AD1" w14:textId="77777777" w:rsidR="00A62D3E" w:rsidRDefault="00A62D3E">
            <w:pPr>
              <w:pStyle w:val="TAL"/>
            </w:pPr>
            <w:r>
              <w:t>measTimeStamp</w:t>
            </w:r>
          </w:p>
        </w:tc>
        <w:tc>
          <w:tcPr>
            <w:tcW w:w="4634" w:type="dxa"/>
          </w:tcPr>
          <w:p w14:paraId="463F7302" w14:textId="77777777" w:rsidR="00A62D3E" w:rsidRDefault="00A62D3E">
            <w:pPr>
              <w:pStyle w:val="TAL"/>
            </w:pPr>
            <w:r>
              <w:t>See Table 4.1 of [16].</w:t>
            </w:r>
          </w:p>
        </w:tc>
      </w:tr>
      <w:tr w:rsidR="00A62D3E" w14:paraId="49C1AB8B" w14:textId="77777777">
        <w:trPr>
          <w:cantSplit/>
          <w:jc w:val="center"/>
        </w:trPr>
        <w:tc>
          <w:tcPr>
            <w:tcW w:w="1898" w:type="dxa"/>
          </w:tcPr>
          <w:p w14:paraId="3228641D" w14:textId="77777777" w:rsidR="00A62D3E" w:rsidRDefault="00A62D3E">
            <w:pPr>
              <w:pStyle w:val="TAL"/>
            </w:pPr>
            <w:r>
              <w:t>jobId</w:t>
            </w:r>
          </w:p>
        </w:tc>
        <w:tc>
          <w:tcPr>
            <w:tcW w:w="4634" w:type="dxa"/>
          </w:tcPr>
          <w:p w14:paraId="52956E9F" w14:textId="77777777" w:rsidR="00A62D3E" w:rsidRDefault="00A62D3E">
            <w:pPr>
              <w:pStyle w:val="TAL"/>
            </w:pPr>
            <w:r>
              <w:t>See Table 4.1 of [16].</w:t>
            </w:r>
          </w:p>
        </w:tc>
      </w:tr>
      <w:tr w:rsidR="00A62D3E" w14:paraId="7C4CF319" w14:textId="77777777">
        <w:trPr>
          <w:cantSplit/>
          <w:jc w:val="center"/>
        </w:trPr>
        <w:tc>
          <w:tcPr>
            <w:tcW w:w="1898" w:type="dxa"/>
          </w:tcPr>
          <w:p w14:paraId="25DECEE9" w14:textId="77777777" w:rsidR="00A62D3E" w:rsidRDefault="00A62D3E">
            <w:pPr>
              <w:pStyle w:val="TAL"/>
            </w:pPr>
            <w:r>
              <w:t>granularityPeriod</w:t>
            </w:r>
          </w:p>
        </w:tc>
        <w:tc>
          <w:tcPr>
            <w:tcW w:w="4634" w:type="dxa"/>
          </w:tcPr>
          <w:p w14:paraId="6FB48B32" w14:textId="77777777" w:rsidR="00A62D3E" w:rsidRDefault="00A62D3E">
            <w:pPr>
              <w:pStyle w:val="TAL"/>
            </w:pPr>
            <w:r>
              <w:t>See Table 4.1 of [16].</w:t>
            </w:r>
          </w:p>
        </w:tc>
      </w:tr>
      <w:tr w:rsidR="00A62D3E" w14:paraId="3ED2664F" w14:textId="77777777">
        <w:trPr>
          <w:cantSplit/>
          <w:jc w:val="center"/>
        </w:trPr>
        <w:tc>
          <w:tcPr>
            <w:tcW w:w="1898" w:type="dxa"/>
          </w:tcPr>
          <w:p w14:paraId="2F1702B0" w14:textId="77777777" w:rsidR="00A62D3E" w:rsidRDefault="00A62D3E">
            <w:pPr>
              <w:pStyle w:val="TAL"/>
            </w:pPr>
            <w:r>
              <w:t>reportingPeriod</w:t>
            </w:r>
          </w:p>
        </w:tc>
        <w:tc>
          <w:tcPr>
            <w:tcW w:w="4634" w:type="dxa"/>
          </w:tcPr>
          <w:p w14:paraId="20CEF67A" w14:textId="77777777" w:rsidR="00A62D3E" w:rsidRDefault="00A62D3E">
            <w:pPr>
              <w:pStyle w:val="TAL"/>
            </w:pPr>
            <w:r>
              <w:t>See Table 4.1 of [16].</w:t>
            </w:r>
          </w:p>
        </w:tc>
      </w:tr>
      <w:tr w:rsidR="00A62D3E" w14:paraId="205CAE73" w14:textId="77777777">
        <w:trPr>
          <w:cantSplit/>
          <w:jc w:val="center"/>
        </w:trPr>
        <w:tc>
          <w:tcPr>
            <w:tcW w:w="1898" w:type="dxa"/>
          </w:tcPr>
          <w:p w14:paraId="28ABC32F" w14:textId="77777777" w:rsidR="00A62D3E" w:rsidRDefault="00A62D3E">
            <w:pPr>
              <w:pStyle w:val="TAL"/>
            </w:pPr>
            <w:r>
              <w:t>measTypes</w:t>
            </w:r>
          </w:p>
        </w:tc>
        <w:tc>
          <w:tcPr>
            <w:tcW w:w="4634" w:type="dxa"/>
          </w:tcPr>
          <w:p w14:paraId="606BBDC9" w14:textId="77777777" w:rsidR="00A62D3E" w:rsidRDefault="00A62D3E">
            <w:pPr>
              <w:pStyle w:val="TAL"/>
            </w:pPr>
            <w:r>
              <w:t>See Table 4.1 of [16].</w:t>
            </w:r>
          </w:p>
        </w:tc>
      </w:tr>
      <w:tr w:rsidR="00A62D3E" w14:paraId="38D8E6F6" w14:textId="77777777">
        <w:trPr>
          <w:cantSplit/>
          <w:jc w:val="center"/>
        </w:trPr>
        <w:tc>
          <w:tcPr>
            <w:tcW w:w="1898" w:type="dxa"/>
          </w:tcPr>
          <w:p w14:paraId="1E9D30DF" w14:textId="77777777" w:rsidR="00A62D3E" w:rsidRDefault="00A62D3E">
            <w:pPr>
              <w:pStyle w:val="TAL"/>
            </w:pPr>
            <w:r>
              <w:t>measValues</w:t>
            </w:r>
          </w:p>
        </w:tc>
        <w:tc>
          <w:tcPr>
            <w:tcW w:w="4634" w:type="dxa"/>
          </w:tcPr>
          <w:p w14:paraId="0F688C3E" w14:textId="77777777" w:rsidR="00A62D3E" w:rsidRDefault="00A62D3E">
            <w:pPr>
              <w:pStyle w:val="TAL"/>
            </w:pPr>
            <w:r>
              <w:t>See Table 4.1 of [16].</w:t>
            </w:r>
          </w:p>
        </w:tc>
      </w:tr>
      <w:tr w:rsidR="00A62D3E" w14:paraId="454BB0D4" w14:textId="77777777">
        <w:trPr>
          <w:cantSplit/>
          <w:jc w:val="center"/>
        </w:trPr>
        <w:tc>
          <w:tcPr>
            <w:tcW w:w="1898" w:type="dxa"/>
          </w:tcPr>
          <w:p w14:paraId="74214D4C" w14:textId="77777777" w:rsidR="00A62D3E" w:rsidRDefault="00A62D3E">
            <w:pPr>
              <w:pStyle w:val="TAL"/>
            </w:pPr>
            <w:r>
              <w:t>measObjInstId</w:t>
            </w:r>
          </w:p>
        </w:tc>
        <w:tc>
          <w:tcPr>
            <w:tcW w:w="4634" w:type="dxa"/>
          </w:tcPr>
          <w:p w14:paraId="3C9F45F6" w14:textId="77777777" w:rsidR="00A62D3E" w:rsidRDefault="00A62D3E">
            <w:pPr>
              <w:pStyle w:val="TAL"/>
            </w:pPr>
            <w:r>
              <w:t>See Table 4.1 of [16].</w:t>
            </w:r>
          </w:p>
        </w:tc>
      </w:tr>
      <w:tr w:rsidR="00A62D3E" w14:paraId="5FBECD5F" w14:textId="77777777">
        <w:trPr>
          <w:cantSplit/>
          <w:jc w:val="center"/>
        </w:trPr>
        <w:tc>
          <w:tcPr>
            <w:tcW w:w="1898" w:type="dxa"/>
          </w:tcPr>
          <w:p w14:paraId="03CB9348" w14:textId="77777777" w:rsidR="00A62D3E" w:rsidRDefault="00A62D3E">
            <w:pPr>
              <w:pStyle w:val="TAL"/>
            </w:pPr>
            <w:r>
              <w:t>measResults</w:t>
            </w:r>
          </w:p>
        </w:tc>
        <w:tc>
          <w:tcPr>
            <w:tcW w:w="4634" w:type="dxa"/>
          </w:tcPr>
          <w:p w14:paraId="33DDD19A" w14:textId="77777777" w:rsidR="00A62D3E" w:rsidRDefault="00A62D3E">
            <w:pPr>
              <w:pStyle w:val="TAL"/>
            </w:pPr>
            <w:r>
              <w:t>See Table 4.1 of [16].</w:t>
            </w:r>
          </w:p>
        </w:tc>
      </w:tr>
      <w:tr w:rsidR="00A62D3E" w14:paraId="4123753B" w14:textId="77777777">
        <w:trPr>
          <w:cantSplit/>
          <w:jc w:val="center"/>
        </w:trPr>
        <w:tc>
          <w:tcPr>
            <w:tcW w:w="1898" w:type="dxa"/>
          </w:tcPr>
          <w:p w14:paraId="35D999D7" w14:textId="77777777" w:rsidR="00A62D3E" w:rsidRDefault="00A62D3E">
            <w:pPr>
              <w:pStyle w:val="TAL"/>
            </w:pPr>
            <w:r>
              <w:t>suspectFlag</w:t>
            </w:r>
          </w:p>
        </w:tc>
        <w:tc>
          <w:tcPr>
            <w:tcW w:w="4634" w:type="dxa"/>
          </w:tcPr>
          <w:p w14:paraId="77EFAF42" w14:textId="77777777" w:rsidR="00A62D3E" w:rsidRDefault="00A62D3E">
            <w:pPr>
              <w:pStyle w:val="TAL"/>
            </w:pPr>
            <w:r>
              <w:t>See Table 4.1 of [16].</w:t>
            </w:r>
          </w:p>
        </w:tc>
      </w:tr>
      <w:tr w:rsidR="00A62D3E" w14:paraId="4C6AC41E" w14:textId="77777777">
        <w:trPr>
          <w:cantSplit/>
          <w:jc w:val="center"/>
        </w:trPr>
        <w:tc>
          <w:tcPr>
            <w:tcW w:w="1898" w:type="dxa"/>
          </w:tcPr>
          <w:p w14:paraId="085534D3" w14:textId="77777777" w:rsidR="00A62D3E" w:rsidRDefault="00A62D3E">
            <w:pPr>
              <w:pStyle w:val="TAL"/>
            </w:pPr>
            <w:r>
              <w:t>timestamp</w:t>
            </w:r>
          </w:p>
        </w:tc>
        <w:tc>
          <w:tcPr>
            <w:tcW w:w="4634" w:type="dxa"/>
          </w:tcPr>
          <w:p w14:paraId="47D834B4" w14:textId="77777777" w:rsidR="00A62D3E" w:rsidRDefault="00A62D3E">
            <w:pPr>
              <w:pStyle w:val="TAL"/>
            </w:pPr>
            <w:r>
              <w:t>See Table 4.1 of [16].</w:t>
            </w:r>
          </w:p>
        </w:tc>
      </w:tr>
    </w:tbl>
    <w:p w14:paraId="36F28DDD" w14:textId="77777777" w:rsidR="00A62D3E" w:rsidRDefault="00A62D3E">
      <w:pPr>
        <w:pStyle w:val="FP"/>
      </w:pPr>
    </w:p>
    <w:p w14:paraId="12391E65" w14:textId="77777777" w:rsidR="00A62D3E" w:rsidRDefault="00A62D3E">
      <w:pPr>
        <w:pStyle w:val="Heading8"/>
      </w:pPr>
      <w:r>
        <w:br w:type="page"/>
      </w:r>
      <w:bookmarkStart w:id="115" w:name="_Toc406675355"/>
      <w:r>
        <w:lastRenderedPageBreak/>
        <w:t>Annex A (informative):</w:t>
      </w:r>
      <w:r>
        <w:br/>
        <w:t>Change history</w:t>
      </w:r>
      <w:bookmarkEnd w:id="115"/>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884"/>
        <w:gridCol w:w="581"/>
        <w:gridCol w:w="681"/>
      </w:tblGrid>
      <w:tr w:rsidR="00A62D3E" w14:paraId="741D5655" w14:textId="77777777">
        <w:trPr>
          <w:cantSplit/>
        </w:trPr>
        <w:tc>
          <w:tcPr>
            <w:tcW w:w="9681" w:type="dxa"/>
            <w:gridSpan w:val="8"/>
            <w:tcBorders>
              <w:bottom w:val="nil"/>
            </w:tcBorders>
            <w:shd w:val="solid" w:color="FFFFFF" w:fill="auto"/>
          </w:tcPr>
          <w:bookmarkEnd w:id="109"/>
          <w:p w14:paraId="344FCAA1" w14:textId="77777777" w:rsidR="00A62D3E" w:rsidRDefault="00A62D3E">
            <w:pPr>
              <w:pStyle w:val="TAH"/>
              <w:rPr>
                <w:sz w:val="16"/>
              </w:rPr>
            </w:pPr>
            <w:r>
              <w:t>Change history</w:t>
            </w:r>
          </w:p>
        </w:tc>
      </w:tr>
      <w:tr w:rsidR="00A62D3E" w14:paraId="1B51BD82" w14:textId="77777777">
        <w:tc>
          <w:tcPr>
            <w:tcW w:w="800" w:type="dxa"/>
            <w:shd w:val="pct10" w:color="auto" w:fill="FFFFFF"/>
          </w:tcPr>
          <w:p w14:paraId="2485DE89" w14:textId="77777777" w:rsidR="00A62D3E" w:rsidRDefault="00A62D3E">
            <w:pPr>
              <w:pStyle w:val="TAH"/>
              <w:rPr>
                <w:sz w:val="16"/>
              </w:rPr>
            </w:pPr>
            <w:r>
              <w:rPr>
                <w:sz w:val="16"/>
              </w:rPr>
              <w:t>Date</w:t>
            </w:r>
          </w:p>
        </w:tc>
        <w:tc>
          <w:tcPr>
            <w:tcW w:w="800" w:type="dxa"/>
            <w:shd w:val="pct10" w:color="auto" w:fill="FFFFFF"/>
          </w:tcPr>
          <w:p w14:paraId="3EB6F7B9" w14:textId="77777777" w:rsidR="00A62D3E" w:rsidRDefault="00A62D3E">
            <w:pPr>
              <w:pStyle w:val="TAH"/>
              <w:rPr>
                <w:sz w:val="16"/>
              </w:rPr>
            </w:pPr>
            <w:r>
              <w:rPr>
                <w:sz w:val="16"/>
              </w:rPr>
              <w:t>TSG #</w:t>
            </w:r>
          </w:p>
        </w:tc>
        <w:tc>
          <w:tcPr>
            <w:tcW w:w="1081" w:type="dxa"/>
            <w:shd w:val="pct10" w:color="auto" w:fill="FFFFFF"/>
          </w:tcPr>
          <w:p w14:paraId="0C4A58C4" w14:textId="77777777" w:rsidR="00A62D3E" w:rsidRDefault="00A62D3E">
            <w:pPr>
              <w:pStyle w:val="TAH"/>
              <w:rPr>
                <w:sz w:val="16"/>
              </w:rPr>
            </w:pPr>
            <w:r>
              <w:rPr>
                <w:sz w:val="16"/>
              </w:rPr>
              <w:t>TSG Doc.</w:t>
            </w:r>
          </w:p>
        </w:tc>
        <w:tc>
          <w:tcPr>
            <w:tcW w:w="426" w:type="dxa"/>
            <w:shd w:val="pct10" w:color="auto" w:fill="FFFFFF"/>
          </w:tcPr>
          <w:p w14:paraId="1B3C018A" w14:textId="77777777" w:rsidR="00A62D3E" w:rsidRDefault="00A62D3E">
            <w:pPr>
              <w:pStyle w:val="TAH"/>
              <w:rPr>
                <w:sz w:val="16"/>
              </w:rPr>
            </w:pPr>
            <w:r>
              <w:rPr>
                <w:sz w:val="16"/>
              </w:rPr>
              <w:t>CR</w:t>
            </w:r>
          </w:p>
        </w:tc>
        <w:tc>
          <w:tcPr>
            <w:tcW w:w="428" w:type="dxa"/>
            <w:shd w:val="pct10" w:color="auto" w:fill="FFFFFF"/>
          </w:tcPr>
          <w:p w14:paraId="6813D6A9" w14:textId="77777777" w:rsidR="00A62D3E" w:rsidRDefault="00A62D3E">
            <w:pPr>
              <w:pStyle w:val="TAH"/>
              <w:rPr>
                <w:sz w:val="16"/>
              </w:rPr>
            </w:pPr>
            <w:r>
              <w:rPr>
                <w:sz w:val="16"/>
              </w:rPr>
              <w:t>Rev</w:t>
            </w:r>
          </w:p>
        </w:tc>
        <w:tc>
          <w:tcPr>
            <w:tcW w:w="4884" w:type="dxa"/>
            <w:shd w:val="pct10" w:color="auto" w:fill="FFFFFF"/>
          </w:tcPr>
          <w:p w14:paraId="5C1EEED4" w14:textId="77777777" w:rsidR="00A62D3E" w:rsidRDefault="00A62D3E">
            <w:pPr>
              <w:pStyle w:val="TAH"/>
              <w:rPr>
                <w:sz w:val="16"/>
              </w:rPr>
            </w:pPr>
            <w:r>
              <w:rPr>
                <w:sz w:val="16"/>
              </w:rPr>
              <w:t>Subject/Comment</w:t>
            </w:r>
          </w:p>
        </w:tc>
        <w:tc>
          <w:tcPr>
            <w:tcW w:w="581" w:type="dxa"/>
            <w:shd w:val="pct10" w:color="auto" w:fill="FFFFFF"/>
          </w:tcPr>
          <w:p w14:paraId="29BD2843" w14:textId="77777777" w:rsidR="00A62D3E" w:rsidRDefault="00A62D3E">
            <w:pPr>
              <w:pStyle w:val="TAH"/>
              <w:rPr>
                <w:sz w:val="16"/>
              </w:rPr>
            </w:pPr>
            <w:r>
              <w:rPr>
                <w:sz w:val="16"/>
              </w:rPr>
              <w:t>Old</w:t>
            </w:r>
          </w:p>
        </w:tc>
        <w:tc>
          <w:tcPr>
            <w:tcW w:w="681" w:type="dxa"/>
            <w:shd w:val="pct10" w:color="auto" w:fill="FFFFFF"/>
          </w:tcPr>
          <w:p w14:paraId="58BE65BC" w14:textId="77777777" w:rsidR="00A62D3E" w:rsidRDefault="00A62D3E">
            <w:pPr>
              <w:pStyle w:val="TAH"/>
              <w:rPr>
                <w:sz w:val="16"/>
              </w:rPr>
            </w:pPr>
            <w:r>
              <w:rPr>
                <w:sz w:val="16"/>
              </w:rPr>
              <w:t>New</w:t>
            </w:r>
          </w:p>
        </w:tc>
      </w:tr>
      <w:tr w:rsidR="00A62D3E" w:rsidRPr="00F706F9" w14:paraId="757D6D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DFE065" w14:textId="77777777" w:rsidR="00A62D3E" w:rsidRPr="00F706F9" w:rsidRDefault="00A62D3E" w:rsidP="00F706F9">
            <w:pPr>
              <w:pStyle w:val="TAL"/>
              <w:rPr>
                <w:snapToGrid w:val="0"/>
                <w:sz w:val="16"/>
                <w:szCs w:val="16"/>
              </w:rPr>
            </w:pPr>
            <w:r w:rsidRPr="00F706F9">
              <w:rPr>
                <w:snapToGrid w:val="0"/>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5710" w14:textId="77777777" w:rsidR="00A62D3E" w:rsidRPr="00F706F9" w:rsidRDefault="00A62D3E" w:rsidP="00F706F9">
            <w:pPr>
              <w:pStyle w:val="TAL"/>
              <w:rPr>
                <w:snapToGrid w:val="0"/>
                <w:sz w:val="16"/>
                <w:szCs w:val="16"/>
              </w:rPr>
            </w:pPr>
            <w:r w:rsidRPr="00F706F9">
              <w:rPr>
                <w:snapToGrid w:val="0"/>
                <w:sz w:val="16"/>
                <w:szCs w:val="16"/>
              </w:rPr>
              <w:t>SA#47</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08C884" w14:textId="77777777" w:rsidR="00A62D3E" w:rsidRPr="00F706F9" w:rsidRDefault="00A62D3E" w:rsidP="00F706F9">
            <w:pPr>
              <w:pStyle w:val="TAL"/>
              <w:rPr>
                <w:sz w:val="16"/>
                <w:szCs w:val="16"/>
              </w:rPr>
            </w:pPr>
            <w:r w:rsidRPr="00F706F9">
              <w:rPr>
                <w:sz w:val="16"/>
                <w:szCs w:val="16"/>
              </w:rPr>
              <w:t>SP-100058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0169A3" w14:textId="77777777" w:rsidR="00A62D3E" w:rsidRPr="00F706F9" w:rsidRDefault="00A62D3E" w:rsidP="00F706F9">
            <w:pPr>
              <w:pStyle w:val="TAL"/>
              <w:rPr>
                <w:snapToGrid w:val="0"/>
                <w:sz w:val="16"/>
                <w:szCs w:val="16"/>
              </w:rPr>
            </w:pPr>
            <w:r w:rsidRPr="00F706F9">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3E6B75" w14:textId="77777777" w:rsidR="00A62D3E" w:rsidRPr="00F706F9" w:rsidRDefault="00A62D3E" w:rsidP="00F706F9">
            <w:pPr>
              <w:pStyle w:val="TAL"/>
              <w:rPr>
                <w:snapToGrid w:val="0"/>
                <w:sz w:val="16"/>
                <w:szCs w:val="16"/>
              </w:rPr>
            </w:pPr>
            <w:r w:rsidRPr="00F706F9">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22AD27CB" w14:textId="77777777" w:rsidR="00A62D3E" w:rsidRPr="00F706F9" w:rsidRDefault="00A62D3E" w:rsidP="00F706F9">
            <w:pPr>
              <w:pStyle w:val="TAL"/>
              <w:rPr>
                <w:rFonts w:eastAsia="MS Mincho"/>
                <w:sz w:val="16"/>
                <w:szCs w:val="16"/>
                <w:lang w:eastAsia="zh-TW"/>
              </w:rPr>
            </w:pPr>
            <w:r w:rsidRPr="00F706F9">
              <w:rPr>
                <w:rFonts w:eastAsia="MS Mincho"/>
                <w:sz w:val="16"/>
                <w:szCs w:val="16"/>
                <w:lang w:eastAsia="zh-TW"/>
              </w:rPr>
              <w:t>Presentation to SA for information and approval</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7DC6ABD" w14:textId="77777777" w:rsidR="00A62D3E" w:rsidRPr="00F706F9" w:rsidRDefault="00A62D3E" w:rsidP="00F706F9">
            <w:pPr>
              <w:pStyle w:val="TAL"/>
              <w:rPr>
                <w:snapToGrid w:val="0"/>
                <w:sz w:val="16"/>
                <w:szCs w:val="16"/>
              </w:rPr>
            </w:pPr>
            <w:r w:rsidRPr="00F706F9">
              <w:rPr>
                <w:snapToGrid w:val="0"/>
                <w:sz w:val="16"/>
                <w:szCs w:val="16"/>
              </w:rPr>
              <w:t>--</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DF7C641" w14:textId="77777777" w:rsidR="00A62D3E" w:rsidRPr="00F706F9" w:rsidRDefault="00A62D3E" w:rsidP="00F706F9">
            <w:pPr>
              <w:pStyle w:val="TAL"/>
              <w:rPr>
                <w:snapToGrid w:val="0"/>
                <w:sz w:val="16"/>
                <w:szCs w:val="16"/>
              </w:rPr>
            </w:pPr>
            <w:r w:rsidRPr="00F706F9">
              <w:rPr>
                <w:snapToGrid w:val="0"/>
                <w:sz w:val="16"/>
                <w:szCs w:val="16"/>
              </w:rPr>
              <w:t>1.0.0</w:t>
            </w:r>
          </w:p>
        </w:tc>
      </w:tr>
      <w:tr w:rsidR="00A62D3E" w:rsidRPr="00F706F9" w14:paraId="7532C57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D22EB6" w14:textId="77777777" w:rsidR="00A62D3E" w:rsidRPr="00F706F9" w:rsidRDefault="00A62D3E" w:rsidP="00F706F9">
            <w:pPr>
              <w:pStyle w:val="TAL"/>
              <w:rPr>
                <w:snapToGrid w:val="0"/>
                <w:sz w:val="16"/>
                <w:szCs w:val="16"/>
              </w:rPr>
            </w:pPr>
            <w:r w:rsidRPr="00F706F9">
              <w:rPr>
                <w:snapToGrid w:val="0"/>
                <w:sz w:val="16"/>
                <w:szCs w:val="16"/>
              </w:rPr>
              <w:t>03-2010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F488" w14:textId="77777777" w:rsidR="00A62D3E" w:rsidRPr="00F706F9" w:rsidRDefault="00A62D3E" w:rsidP="00F706F9">
            <w:pPr>
              <w:pStyle w:val="TAL"/>
              <w:rPr>
                <w:snapToGrid w:val="0"/>
                <w:sz w:val="16"/>
                <w:szCs w:val="16"/>
              </w:rPr>
            </w:pPr>
            <w:r w:rsidRPr="00F706F9">
              <w:rPr>
                <w:snapToGrid w:val="0"/>
                <w:sz w:val="16"/>
                <w:szCs w:val="16"/>
              </w:rPr>
              <w:t>--</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EFB4E8" w14:textId="77777777" w:rsidR="00A62D3E" w:rsidRPr="00F706F9" w:rsidRDefault="00A62D3E" w:rsidP="00F706F9">
            <w:pPr>
              <w:pStyle w:val="TAL"/>
              <w:rPr>
                <w:sz w:val="16"/>
                <w:szCs w:val="16"/>
              </w:rPr>
            </w:pPr>
            <w:r w:rsidRPr="00F706F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C2EA1" w14:textId="77777777" w:rsidR="00A62D3E" w:rsidRPr="00F706F9" w:rsidRDefault="00A62D3E" w:rsidP="00F706F9">
            <w:pPr>
              <w:pStyle w:val="TAL"/>
              <w:rPr>
                <w:snapToGrid w:val="0"/>
                <w:sz w:val="16"/>
                <w:szCs w:val="16"/>
              </w:rPr>
            </w:pPr>
            <w:r w:rsidRPr="00F706F9">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5A430" w14:textId="77777777" w:rsidR="00A62D3E" w:rsidRPr="00F706F9" w:rsidRDefault="00A62D3E" w:rsidP="00F706F9">
            <w:pPr>
              <w:pStyle w:val="TAL"/>
              <w:rPr>
                <w:snapToGrid w:val="0"/>
                <w:sz w:val="16"/>
                <w:szCs w:val="16"/>
              </w:rPr>
            </w:pPr>
            <w:r w:rsidRPr="00F706F9">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2DC8AD24" w14:textId="77777777" w:rsidR="00A62D3E" w:rsidRPr="00F706F9" w:rsidRDefault="00A62D3E" w:rsidP="00F706F9">
            <w:pPr>
              <w:pStyle w:val="TAL"/>
              <w:rPr>
                <w:rFonts w:eastAsia="MS Mincho"/>
                <w:sz w:val="16"/>
                <w:szCs w:val="16"/>
                <w:lang w:eastAsia="zh-TW"/>
              </w:rPr>
            </w:pPr>
            <w:r w:rsidRPr="00F706F9">
              <w:rPr>
                <w:rFonts w:eastAsia="MS Mincho"/>
                <w:sz w:val="16"/>
                <w:szCs w:val="16"/>
                <w:lang w:eastAsia="zh-TW"/>
              </w:rPr>
              <w:t>SA approved version published</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6A7008B" w14:textId="77777777" w:rsidR="00A62D3E" w:rsidRPr="00F706F9" w:rsidRDefault="00A62D3E" w:rsidP="00F706F9">
            <w:pPr>
              <w:pStyle w:val="TAL"/>
              <w:rPr>
                <w:snapToGrid w:val="0"/>
                <w:sz w:val="16"/>
                <w:szCs w:val="16"/>
              </w:rPr>
            </w:pPr>
            <w:r w:rsidRPr="00F706F9">
              <w:rPr>
                <w:snapToGrid w:val="0"/>
                <w:sz w:val="16"/>
                <w:szCs w:val="16"/>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CC8C64" w14:textId="77777777" w:rsidR="00A62D3E" w:rsidRPr="00F706F9" w:rsidRDefault="00A62D3E" w:rsidP="00F706F9">
            <w:pPr>
              <w:pStyle w:val="TAL"/>
              <w:rPr>
                <w:snapToGrid w:val="0"/>
                <w:sz w:val="16"/>
                <w:szCs w:val="16"/>
              </w:rPr>
            </w:pPr>
            <w:r w:rsidRPr="00F706F9">
              <w:rPr>
                <w:snapToGrid w:val="0"/>
                <w:sz w:val="16"/>
                <w:szCs w:val="16"/>
              </w:rPr>
              <w:t>9.0.0</w:t>
            </w:r>
          </w:p>
        </w:tc>
      </w:tr>
      <w:tr w:rsidR="00A62D3E" w:rsidRPr="00F706F9" w14:paraId="06E6C5B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CF8BED" w14:textId="77777777" w:rsidR="00A62D3E" w:rsidRPr="00F706F9" w:rsidRDefault="00A62D3E" w:rsidP="00F706F9">
            <w:pPr>
              <w:pStyle w:val="TAL"/>
              <w:rPr>
                <w:snapToGrid w:val="0"/>
                <w:sz w:val="16"/>
                <w:szCs w:val="16"/>
              </w:rPr>
            </w:pPr>
            <w:r w:rsidRPr="00F706F9">
              <w:rPr>
                <w:snapToGrid w:val="0"/>
                <w:sz w:val="16"/>
                <w:szCs w:val="16"/>
              </w:rPr>
              <w:t>06-2010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E76E" w14:textId="77777777" w:rsidR="00A62D3E" w:rsidRPr="00F706F9" w:rsidRDefault="00A62D3E" w:rsidP="00F706F9">
            <w:pPr>
              <w:pStyle w:val="TAL"/>
              <w:rPr>
                <w:snapToGrid w:val="0"/>
                <w:sz w:val="16"/>
                <w:szCs w:val="16"/>
              </w:rPr>
            </w:pPr>
            <w:r w:rsidRPr="00F706F9">
              <w:rPr>
                <w:snapToGrid w:val="0"/>
                <w:sz w:val="16"/>
                <w:szCs w:val="16"/>
              </w:rPr>
              <w:t>SA#48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B622C0" w14:textId="77777777" w:rsidR="00A62D3E" w:rsidRPr="00F706F9" w:rsidRDefault="00A62D3E" w:rsidP="00F706F9">
            <w:pPr>
              <w:pStyle w:val="TAL"/>
              <w:rPr>
                <w:sz w:val="16"/>
                <w:szCs w:val="16"/>
              </w:rPr>
            </w:pPr>
            <w:r w:rsidRPr="00F706F9">
              <w:rPr>
                <w:sz w:val="16"/>
                <w:szCs w:val="16"/>
              </w:rPr>
              <w:t>SP-100264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01E01" w14:textId="77777777" w:rsidR="00A62D3E" w:rsidRPr="00F706F9" w:rsidRDefault="00A62D3E" w:rsidP="00F706F9">
            <w:pPr>
              <w:pStyle w:val="TAL"/>
              <w:rPr>
                <w:snapToGrid w:val="0"/>
                <w:sz w:val="16"/>
                <w:szCs w:val="16"/>
              </w:rPr>
            </w:pPr>
            <w:r w:rsidRPr="00F706F9">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6BE8C1" w14:textId="77777777" w:rsidR="00A62D3E" w:rsidRPr="00F706F9" w:rsidRDefault="00A62D3E" w:rsidP="00F706F9">
            <w:pPr>
              <w:pStyle w:val="TAL"/>
              <w:rPr>
                <w:snapToGrid w:val="0"/>
                <w:sz w:val="16"/>
                <w:szCs w:val="16"/>
              </w:rPr>
            </w:pPr>
            <w:r w:rsidRPr="00F706F9">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2DCCE62B" w14:textId="77777777" w:rsidR="00A62D3E" w:rsidRPr="00F706F9" w:rsidRDefault="00A62D3E" w:rsidP="00F706F9">
            <w:pPr>
              <w:pStyle w:val="TAL"/>
              <w:rPr>
                <w:rFonts w:eastAsia="MS Mincho"/>
                <w:sz w:val="16"/>
                <w:szCs w:val="16"/>
                <w:lang w:eastAsia="zh-TW"/>
              </w:rPr>
            </w:pPr>
            <w:r w:rsidRPr="00F706F9">
              <w:rPr>
                <w:rFonts w:hint="eastAsia"/>
                <w:noProof/>
                <w:sz w:val="16"/>
                <w:szCs w:val="16"/>
                <w:lang w:eastAsia="ko-KR"/>
              </w:rPr>
              <w:t>Modify errors in spec references, table number references, and valid value range</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8A6BFFC" w14:textId="77777777" w:rsidR="00A62D3E" w:rsidRPr="00F706F9" w:rsidRDefault="00A62D3E" w:rsidP="00F706F9">
            <w:pPr>
              <w:pStyle w:val="TAL"/>
              <w:rPr>
                <w:snapToGrid w:val="0"/>
                <w:sz w:val="16"/>
                <w:szCs w:val="16"/>
              </w:rPr>
            </w:pPr>
            <w:r w:rsidRPr="00F706F9">
              <w:rPr>
                <w:snapToGrid w:val="0"/>
                <w:sz w:val="16"/>
                <w:szCs w:val="16"/>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200183" w14:textId="77777777" w:rsidR="00A62D3E" w:rsidRPr="00F706F9" w:rsidRDefault="00A62D3E" w:rsidP="00F706F9">
            <w:pPr>
              <w:pStyle w:val="TAL"/>
              <w:rPr>
                <w:snapToGrid w:val="0"/>
                <w:sz w:val="16"/>
                <w:szCs w:val="16"/>
              </w:rPr>
            </w:pPr>
            <w:r w:rsidRPr="00F706F9">
              <w:rPr>
                <w:snapToGrid w:val="0"/>
                <w:sz w:val="16"/>
                <w:szCs w:val="16"/>
              </w:rPr>
              <w:t>10.0.0</w:t>
            </w:r>
          </w:p>
        </w:tc>
      </w:tr>
      <w:tr w:rsidR="00307455" w:rsidRPr="00F706F9" w14:paraId="35EBA38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3B25F6" w14:textId="77777777" w:rsidR="00307455" w:rsidRPr="00F706F9" w:rsidRDefault="00307455" w:rsidP="00F706F9">
            <w:pPr>
              <w:pStyle w:val="TAL"/>
              <w:rPr>
                <w:snapToGrid w:val="0"/>
                <w:sz w:val="16"/>
                <w:szCs w:val="16"/>
              </w:rPr>
            </w:pPr>
            <w:r w:rsidRPr="00F706F9">
              <w:rPr>
                <w:snapToGrid w:val="0"/>
                <w:sz w:val="16"/>
                <w:szCs w:val="16"/>
              </w:rPr>
              <w:t>09-2010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C4894" w14:textId="77777777" w:rsidR="00307455" w:rsidRPr="00F706F9" w:rsidRDefault="00307455" w:rsidP="00F706F9">
            <w:pPr>
              <w:pStyle w:val="TAL"/>
              <w:rPr>
                <w:snapToGrid w:val="0"/>
                <w:sz w:val="16"/>
                <w:szCs w:val="16"/>
              </w:rPr>
            </w:pPr>
            <w:r w:rsidRPr="00F706F9">
              <w:rPr>
                <w:snapToGrid w:val="0"/>
                <w:sz w:val="16"/>
                <w:szCs w:val="16"/>
              </w:rPr>
              <w:t>SA#49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E9130F" w14:textId="77777777" w:rsidR="00307455" w:rsidRPr="00F706F9" w:rsidRDefault="00307455" w:rsidP="00F706F9">
            <w:pPr>
              <w:pStyle w:val="TAL"/>
              <w:rPr>
                <w:sz w:val="16"/>
                <w:szCs w:val="16"/>
              </w:rPr>
            </w:pPr>
            <w:r w:rsidRPr="00F706F9">
              <w:rPr>
                <w:sz w:val="16"/>
                <w:szCs w:val="16"/>
              </w:rPr>
              <w:t>SP-100489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CF041" w14:textId="77777777" w:rsidR="00307455" w:rsidRPr="00F706F9" w:rsidRDefault="00307455" w:rsidP="00F706F9">
            <w:pPr>
              <w:pStyle w:val="TAL"/>
              <w:rPr>
                <w:snapToGrid w:val="0"/>
                <w:sz w:val="16"/>
                <w:szCs w:val="16"/>
              </w:rPr>
            </w:pPr>
            <w:r w:rsidRPr="00F706F9">
              <w:rPr>
                <w:snapToGrid w:val="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E9C43C" w14:textId="77777777" w:rsidR="00307455" w:rsidRPr="00F706F9" w:rsidRDefault="00307455" w:rsidP="00F706F9">
            <w:pPr>
              <w:pStyle w:val="TAL"/>
              <w:rPr>
                <w:snapToGrid w:val="0"/>
                <w:sz w:val="16"/>
                <w:szCs w:val="16"/>
              </w:rPr>
            </w:pPr>
            <w:r w:rsidRPr="00F706F9">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4F19E45F" w14:textId="77777777" w:rsidR="00307455" w:rsidRPr="00F706F9" w:rsidRDefault="00307455" w:rsidP="00F706F9">
            <w:pPr>
              <w:pStyle w:val="TAL"/>
              <w:rPr>
                <w:noProof/>
                <w:sz w:val="16"/>
                <w:szCs w:val="16"/>
                <w:lang w:eastAsia="ko-KR"/>
              </w:rPr>
            </w:pPr>
            <w:r w:rsidRPr="00F706F9">
              <w:rPr>
                <w:noProof/>
                <w:sz w:val="16"/>
                <w:szCs w:val="16"/>
                <w:lang w:eastAsia="ko-KR"/>
              </w:rPr>
              <w:t>Reference correction and cleanup</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2F5B01A8" w14:textId="77777777" w:rsidR="00307455" w:rsidRPr="00F706F9" w:rsidRDefault="00307455" w:rsidP="00F706F9">
            <w:pPr>
              <w:pStyle w:val="TAL"/>
              <w:rPr>
                <w:snapToGrid w:val="0"/>
                <w:sz w:val="16"/>
                <w:szCs w:val="16"/>
              </w:rPr>
            </w:pPr>
            <w:r w:rsidRPr="00F706F9">
              <w:rPr>
                <w:snapToGrid w:val="0"/>
                <w:sz w:val="16"/>
                <w:szCs w:val="16"/>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5B4825" w14:textId="77777777" w:rsidR="00307455" w:rsidRPr="00F706F9" w:rsidRDefault="00307455" w:rsidP="00F706F9">
            <w:pPr>
              <w:pStyle w:val="TAL"/>
              <w:rPr>
                <w:snapToGrid w:val="0"/>
                <w:sz w:val="16"/>
                <w:szCs w:val="16"/>
              </w:rPr>
            </w:pPr>
            <w:r w:rsidRPr="00F706F9">
              <w:rPr>
                <w:snapToGrid w:val="0"/>
                <w:sz w:val="16"/>
                <w:szCs w:val="16"/>
              </w:rPr>
              <w:t>10.1.0</w:t>
            </w:r>
          </w:p>
        </w:tc>
      </w:tr>
      <w:tr w:rsidR="00AE1841" w:rsidRPr="00F706F9" w14:paraId="081D4A08" w14:textId="77777777" w:rsidTr="00AE1841">
        <w:tc>
          <w:tcPr>
            <w:tcW w:w="800" w:type="dxa"/>
            <w:tcBorders>
              <w:top w:val="single" w:sz="6" w:space="0" w:color="auto"/>
              <w:left w:val="single" w:sz="6" w:space="0" w:color="auto"/>
              <w:bottom w:val="single" w:sz="6" w:space="0" w:color="auto"/>
              <w:right w:val="single" w:sz="6" w:space="0" w:color="auto"/>
            </w:tcBorders>
            <w:shd w:val="solid" w:color="FFFFFF" w:fill="auto"/>
          </w:tcPr>
          <w:p w14:paraId="2BED8E6B" w14:textId="77777777" w:rsidR="00AE1841" w:rsidRPr="00F706F9" w:rsidRDefault="00AE1841" w:rsidP="00F706F9">
            <w:pPr>
              <w:pStyle w:val="TAL"/>
              <w:rPr>
                <w:snapToGrid w:val="0"/>
                <w:sz w:val="16"/>
                <w:szCs w:val="16"/>
              </w:rPr>
            </w:pPr>
            <w:r w:rsidRPr="00F706F9">
              <w:rPr>
                <w:snapToGrid w:val="0"/>
                <w:sz w:val="16"/>
                <w:szCs w:val="16"/>
              </w:rPr>
              <w:t>Dec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7BEE" w14:textId="77777777" w:rsidR="00AE1841" w:rsidRPr="00F706F9" w:rsidRDefault="00AE1841" w:rsidP="00F706F9">
            <w:pPr>
              <w:pStyle w:val="TAL"/>
              <w:rPr>
                <w:snapToGrid w:val="0"/>
                <w:sz w:val="16"/>
                <w:szCs w:val="16"/>
              </w:rPr>
            </w:pPr>
            <w:r w:rsidRPr="00F706F9">
              <w:rPr>
                <w:snapToGrid w:val="0"/>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084A3B" w14:textId="77777777" w:rsidR="00AE1841" w:rsidRPr="00F706F9" w:rsidRDefault="00AE1841" w:rsidP="00F706F9">
            <w:pPr>
              <w:pStyle w:val="TAL"/>
              <w:rPr>
                <w:sz w:val="16"/>
                <w:szCs w:val="16"/>
              </w:rPr>
            </w:pPr>
            <w:r w:rsidRPr="00F706F9">
              <w:rPr>
                <w:sz w:val="16"/>
                <w:szCs w:val="16"/>
              </w:rPr>
              <w:t>SP-100747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47B13" w14:textId="77777777" w:rsidR="00AE1841" w:rsidRPr="00F706F9" w:rsidRDefault="00AE1841" w:rsidP="00F706F9">
            <w:pPr>
              <w:pStyle w:val="TAL"/>
              <w:rPr>
                <w:snapToGrid w:val="0"/>
                <w:sz w:val="16"/>
                <w:szCs w:val="16"/>
              </w:rPr>
            </w:pPr>
            <w:r w:rsidRPr="00F706F9">
              <w:rPr>
                <w:snapToGrid w:val="0"/>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C23FE0" w14:textId="77777777" w:rsidR="00AE1841" w:rsidRPr="00F706F9" w:rsidRDefault="00AE1841" w:rsidP="00F706F9">
            <w:pPr>
              <w:pStyle w:val="TAL"/>
              <w:rPr>
                <w:snapToGrid w:val="0"/>
                <w:sz w:val="16"/>
                <w:szCs w:val="16"/>
              </w:rPr>
            </w:pPr>
            <w:r w:rsidRPr="00F706F9">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64194226" w14:textId="77777777" w:rsidR="00AE1841" w:rsidRPr="00F706F9" w:rsidRDefault="00AE1841" w:rsidP="00F706F9">
            <w:pPr>
              <w:pStyle w:val="TAL"/>
              <w:rPr>
                <w:noProof/>
                <w:sz w:val="16"/>
                <w:szCs w:val="16"/>
                <w:lang w:eastAsia="ko-KR"/>
              </w:rPr>
            </w:pPr>
            <w:r w:rsidRPr="00F706F9">
              <w:rPr>
                <w:rFonts w:hint="eastAsia"/>
                <w:noProof/>
                <w:sz w:val="16"/>
                <w:szCs w:val="16"/>
                <w:lang w:eastAsia="ko-KR"/>
              </w:rPr>
              <w:t>Correct errors in spec references, table number references, valid values</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80B9A79" w14:textId="77777777" w:rsidR="00AE1841" w:rsidRPr="00F706F9" w:rsidRDefault="00AE1841" w:rsidP="00F706F9">
            <w:pPr>
              <w:pStyle w:val="TAL"/>
              <w:rPr>
                <w:snapToGrid w:val="0"/>
                <w:sz w:val="16"/>
                <w:szCs w:val="16"/>
              </w:rPr>
            </w:pPr>
            <w:r w:rsidRPr="00F706F9">
              <w:rPr>
                <w:snapToGrid w:val="0"/>
                <w:sz w:val="16"/>
                <w:szCs w:val="16"/>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31F8A9" w14:textId="77777777" w:rsidR="00AE1841" w:rsidRPr="00F706F9" w:rsidRDefault="00AE1841" w:rsidP="00F706F9">
            <w:pPr>
              <w:pStyle w:val="TAL"/>
              <w:rPr>
                <w:snapToGrid w:val="0"/>
                <w:sz w:val="16"/>
                <w:szCs w:val="16"/>
              </w:rPr>
            </w:pPr>
            <w:r w:rsidRPr="00F706F9">
              <w:rPr>
                <w:snapToGrid w:val="0"/>
                <w:sz w:val="16"/>
                <w:szCs w:val="16"/>
              </w:rPr>
              <w:t>10.2.0</w:t>
            </w:r>
          </w:p>
        </w:tc>
      </w:tr>
      <w:tr w:rsidR="00AE1841" w:rsidRPr="00F706F9" w14:paraId="3F0BE166" w14:textId="77777777" w:rsidTr="00AE1841">
        <w:tc>
          <w:tcPr>
            <w:tcW w:w="800" w:type="dxa"/>
            <w:tcBorders>
              <w:top w:val="single" w:sz="6" w:space="0" w:color="auto"/>
              <w:left w:val="single" w:sz="6" w:space="0" w:color="auto"/>
              <w:bottom w:val="single" w:sz="6" w:space="0" w:color="auto"/>
              <w:right w:val="single" w:sz="6" w:space="0" w:color="auto"/>
            </w:tcBorders>
            <w:shd w:val="solid" w:color="FFFFFF" w:fill="auto"/>
          </w:tcPr>
          <w:p w14:paraId="66ADD831" w14:textId="77777777" w:rsidR="00AE1841" w:rsidRPr="00F706F9" w:rsidRDefault="00AE1841" w:rsidP="00F706F9">
            <w:pPr>
              <w:pStyle w:val="TAL"/>
              <w:rPr>
                <w:snapToGrid w:val="0"/>
                <w:sz w:val="16"/>
                <w:szCs w:val="16"/>
              </w:rPr>
            </w:pPr>
            <w:r w:rsidRPr="00F706F9">
              <w:rPr>
                <w:snapToGrid w:val="0"/>
                <w:sz w:val="16"/>
                <w:szCs w:val="16"/>
              </w:rPr>
              <w:t>Dec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BADFD" w14:textId="77777777" w:rsidR="00AE1841" w:rsidRPr="00F706F9" w:rsidRDefault="00AE1841" w:rsidP="00F706F9">
            <w:pPr>
              <w:pStyle w:val="TAL"/>
              <w:rPr>
                <w:snapToGrid w:val="0"/>
                <w:sz w:val="16"/>
                <w:szCs w:val="16"/>
              </w:rPr>
            </w:pPr>
            <w:r w:rsidRPr="00F706F9">
              <w:rPr>
                <w:snapToGrid w:val="0"/>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5E82C1" w14:textId="77777777" w:rsidR="00AE1841" w:rsidRPr="00F706F9" w:rsidRDefault="00AE1841" w:rsidP="00F706F9">
            <w:pPr>
              <w:pStyle w:val="TAL"/>
              <w:rPr>
                <w:sz w:val="16"/>
                <w:szCs w:val="16"/>
              </w:rPr>
            </w:pPr>
            <w:r w:rsidRPr="00F706F9">
              <w:rPr>
                <w:sz w:val="16"/>
                <w:szCs w:val="16"/>
              </w:rPr>
              <w:t>SP-100747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AD04D" w14:textId="77777777" w:rsidR="00AE1841" w:rsidRPr="00F706F9" w:rsidRDefault="00AE1841" w:rsidP="00F706F9">
            <w:pPr>
              <w:pStyle w:val="TAL"/>
              <w:rPr>
                <w:snapToGrid w:val="0"/>
                <w:sz w:val="16"/>
                <w:szCs w:val="16"/>
              </w:rPr>
            </w:pPr>
            <w:r w:rsidRPr="00F706F9">
              <w:rPr>
                <w:snapToGrid w:val="0"/>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A5D790" w14:textId="77777777" w:rsidR="00AE1841" w:rsidRPr="00F706F9" w:rsidRDefault="00AE1841" w:rsidP="00F706F9">
            <w:pPr>
              <w:pStyle w:val="TAL"/>
              <w:rPr>
                <w:snapToGrid w:val="0"/>
                <w:sz w:val="16"/>
                <w:szCs w:val="16"/>
              </w:rPr>
            </w:pPr>
            <w:r w:rsidRPr="00F706F9">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4C4B94FD" w14:textId="77777777" w:rsidR="00AE1841" w:rsidRPr="00F706F9" w:rsidRDefault="00AE1841" w:rsidP="00F706F9">
            <w:pPr>
              <w:pStyle w:val="TAL"/>
              <w:rPr>
                <w:noProof/>
                <w:sz w:val="16"/>
                <w:szCs w:val="16"/>
                <w:lang w:eastAsia="ko-KR"/>
              </w:rPr>
            </w:pPr>
            <w:r w:rsidRPr="00F706F9">
              <w:rPr>
                <w:noProof/>
                <w:sz w:val="16"/>
                <w:szCs w:val="16"/>
                <w:lang w:eastAsia="ko-KR"/>
              </w:rPr>
              <w:t>Adding Emergency Area ID parameter - Align with RAN3 TS 36.413</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A9F9A69" w14:textId="77777777" w:rsidR="00AE1841" w:rsidRPr="00F706F9" w:rsidRDefault="00AE1841" w:rsidP="00F706F9">
            <w:pPr>
              <w:pStyle w:val="TAL"/>
              <w:rPr>
                <w:snapToGrid w:val="0"/>
                <w:sz w:val="16"/>
                <w:szCs w:val="16"/>
              </w:rPr>
            </w:pPr>
            <w:r w:rsidRPr="00F706F9">
              <w:rPr>
                <w:snapToGrid w:val="0"/>
                <w:sz w:val="16"/>
                <w:szCs w:val="16"/>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F36239" w14:textId="77777777" w:rsidR="00AE1841" w:rsidRPr="00F706F9" w:rsidRDefault="00AE1841" w:rsidP="00F706F9">
            <w:pPr>
              <w:pStyle w:val="TAL"/>
              <w:rPr>
                <w:snapToGrid w:val="0"/>
                <w:sz w:val="16"/>
                <w:szCs w:val="16"/>
              </w:rPr>
            </w:pPr>
            <w:r w:rsidRPr="00F706F9">
              <w:rPr>
                <w:snapToGrid w:val="0"/>
                <w:sz w:val="16"/>
                <w:szCs w:val="16"/>
              </w:rPr>
              <w:t>10.2.0</w:t>
            </w:r>
          </w:p>
        </w:tc>
      </w:tr>
      <w:tr w:rsidR="00D17C97" w:rsidRPr="00F706F9" w14:paraId="1E230A1A" w14:textId="77777777" w:rsidTr="00D17C97">
        <w:tc>
          <w:tcPr>
            <w:tcW w:w="800" w:type="dxa"/>
            <w:tcBorders>
              <w:top w:val="single" w:sz="6" w:space="0" w:color="auto"/>
              <w:left w:val="single" w:sz="6" w:space="0" w:color="auto"/>
              <w:bottom w:val="single" w:sz="6" w:space="0" w:color="auto"/>
              <w:right w:val="single" w:sz="6" w:space="0" w:color="auto"/>
            </w:tcBorders>
            <w:shd w:val="solid" w:color="FFFFFF" w:fill="auto"/>
          </w:tcPr>
          <w:p w14:paraId="45D2E4D7" w14:textId="77777777" w:rsidR="00D17C97" w:rsidRPr="00F706F9" w:rsidRDefault="00D17C97" w:rsidP="00F706F9">
            <w:pPr>
              <w:pStyle w:val="TAL"/>
              <w:rPr>
                <w:snapToGrid w:val="0"/>
                <w:sz w:val="16"/>
                <w:szCs w:val="16"/>
              </w:rPr>
            </w:pPr>
            <w:r w:rsidRPr="00F706F9">
              <w:rPr>
                <w:snapToGrid w:val="0"/>
                <w:sz w:val="16"/>
                <w:szCs w:val="16"/>
              </w:rPr>
              <w:t>Dec 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1DD54" w14:textId="77777777" w:rsidR="00D17C97" w:rsidRPr="00F706F9" w:rsidRDefault="00D17C97" w:rsidP="00F706F9">
            <w:pPr>
              <w:pStyle w:val="TAL"/>
              <w:rPr>
                <w:snapToGrid w:val="0"/>
                <w:sz w:val="16"/>
                <w:szCs w:val="16"/>
              </w:rPr>
            </w:pPr>
            <w:r w:rsidRPr="00F706F9">
              <w:rPr>
                <w:snapToGrid w:val="0"/>
                <w:sz w:val="16"/>
                <w:szCs w:val="16"/>
              </w:rPr>
              <w:t>SA#50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B4B575" w14:textId="77777777" w:rsidR="00D17C97" w:rsidRPr="00F706F9" w:rsidRDefault="00F706F9" w:rsidP="00F706F9">
            <w:pPr>
              <w:pStyle w:val="TAL"/>
              <w:rPr>
                <w:sz w:val="16"/>
                <w:szCs w:val="16"/>
              </w:rPr>
            </w:pPr>
            <w:r w:rsidRPr="00F706F9">
              <w:rPr>
                <w:sz w:val="16"/>
                <w:szCs w:val="16"/>
              </w:rPr>
              <w:t>SP-100</w:t>
            </w:r>
            <w:r>
              <w:rPr>
                <w:sz w:val="16"/>
                <w:szCs w:val="16"/>
              </w:rPr>
              <w:t>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A23075" w14:textId="77777777" w:rsidR="00D17C97" w:rsidRPr="00F706F9" w:rsidRDefault="00F706F9" w:rsidP="00F706F9">
            <w:pPr>
              <w:pStyle w:val="TAL"/>
              <w:rPr>
                <w:snapToGrid w:val="0"/>
                <w:sz w:val="16"/>
                <w:szCs w:val="16"/>
              </w:rPr>
            </w:pPr>
            <w:r>
              <w:rPr>
                <w:snapToGrid w:val="0"/>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9C203" w14:textId="77777777" w:rsidR="00D17C97" w:rsidRPr="00F706F9" w:rsidRDefault="00F706F9" w:rsidP="00F706F9">
            <w:pPr>
              <w:pStyle w:val="TAL"/>
              <w:rPr>
                <w:snapToGrid w:val="0"/>
                <w:sz w:val="16"/>
                <w:szCs w:val="16"/>
              </w:rPr>
            </w:pPr>
            <w:r>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5B04A7D5" w14:textId="77777777" w:rsidR="00D17C97" w:rsidRPr="00F706F9" w:rsidRDefault="00F706F9" w:rsidP="00F706F9">
            <w:pPr>
              <w:pStyle w:val="TAL"/>
              <w:rPr>
                <w:noProof/>
                <w:sz w:val="16"/>
                <w:szCs w:val="16"/>
                <w:lang w:eastAsia="ko-KR"/>
              </w:rPr>
            </w:pPr>
            <w:r w:rsidRPr="00F706F9">
              <w:rPr>
                <w:noProof/>
                <w:sz w:val="16"/>
                <w:szCs w:val="16"/>
                <w:lang w:eastAsia="ko-KR"/>
              </w:rPr>
              <w:t>Adding RSSI parameter to HeNB configuration parameters</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CA77FCD" w14:textId="77777777" w:rsidR="00D17C97" w:rsidRPr="00F706F9" w:rsidRDefault="00D17C97" w:rsidP="00F706F9">
            <w:pPr>
              <w:pStyle w:val="TAL"/>
              <w:rPr>
                <w:snapToGrid w:val="0"/>
                <w:sz w:val="16"/>
                <w:szCs w:val="16"/>
              </w:rPr>
            </w:pPr>
            <w:r w:rsidRPr="00F706F9">
              <w:rPr>
                <w:snapToGrid w:val="0"/>
                <w:sz w:val="16"/>
                <w:szCs w:val="16"/>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DECB1E" w14:textId="77777777" w:rsidR="00D17C97" w:rsidRPr="00F706F9" w:rsidRDefault="00D17C97" w:rsidP="00F706F9">
            <w:pPr>
              <w:pStyle w:val="TAL"/>
              <w:rPr>
                <w:snapToGrid w:val="0"/>
                <w:sz w:val="16"/>
                <w:szCs w:val="16"/>
              </w:rPr>
            </w:pPr>
            <w:r w:rsidRPr="00F706F9">
              <w:rPr>
                <w:snapToGrid w:val="0"/>
                <w:sz w:val="16"/>
                <w:szCs w:val="16"/>
              </w:rPr>
              <w:t>10.2.0</w:t>
            </w:r>
          </w:p>
        </w:tc>
      </w:tr>
      <w:tr w:rsidR="004C4D3B" w:rsidRPr="00F706F9" w14:paraId="2B959CCF" w14:textId="77777777" w:rsidTr="00D17C97">
        <w:tc>
          <w:tcPr>
            <w:tcW w:w="800" w:type="dxa"/>
            <w:tcBorders>
              <w:top w:val="single" w:sz="6" w:space="0" w:color="auto"/>
              <w:left w:val="single" w:sz="6" w:space="0" w:color="auto"/>
              <w:bottom w:val="single" w:sz="6" w:space="0" w:color="auto"/>
              <w:right w:val="single" w:sz="6" w:space="0" w:color="auto"/>
            </w:tcBorders>
            <w:shd w:val="solid" w:color="FFFFFF" w:fill="auto"/>
          </w:tcPr>
          <w:p w14:paraId="414756DF" w14:textId="77777777" w:rsidR="004C4D3B" w:rsidRPr="00F706F9" w:rsidRDefault="004C4D3B" w:rsidP="00F706F9">
            <w:pPr>
              <w:pStyle w:val="TAL"/>
              <w:rPr>
                <w:snapToGrid w:val="0"/>
                <w:sz w:val="16"/>
                <w:szCs w:val="16"/>
              </w:rPr>
            </w:pPr>
            <w:r>
              <w:rPr>
                <w:snapToGrid w:val="0"/>
                <w:sz w:val="16"/>
                <w:szCs w:val="16"/>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C712A" w14:textId="77777777" w:rsidR="004C4D3B" w:rsidRPr="00F706F9" w:rsidRDefault="004C4D3B" w:rsidP="00F706F9">
            <w:pPr>
              <w:pStyle w:val="TAL"/>
              <w:rPr>
                <w:snapToGrid w:val="0"/>
                <w:sz w:val="16"/>
                <w:szCs w:val="16"/>
              </w:rPr>
            </w:pPr>
            <w:r>
              <w:rPr>
                <w:snapToGrid w:val="0"/>
                <w:sz w:val="16"/>
                <w:szCs w:val="16"/>
              </w:rPr>
              <w:t>SA#51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EE5563" w14:textId="77777777" w:rsidR="004C4D3B" w:rsidRPr="00F706F9" w:rsidRDefault="004C4D3B" w:rsidP="00F706F9">
            <w:pPr>
              <w:pStyle w:val="TAL"/>
              <w:rPr>
                <w:sz w:val="16"/>
                <w:szCs w:val="16"/>
              </w:rPr>
            </w:pPr>
            <w:r>
              <w:rPr>
                <w:sz w:val="16"/>
                <w:szCs w:val="16"/>
              </w:rPr>
              <w:t>SP-110099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4E9DD8" w14:textId="77777777" w:rsidR="004C4D3B" w:rsidRDefault="004C4D3B" w:rsidP="00F706F9">
            <w:pPr>
              <w:pStyle w:val="TAL"/>
              <w:rPr>
                <w:snapToGrid w:val="0"/>
                <w:sz w:val="16"/>
                <w:szCs w:val="16"/>
              </w:rPr>
            </w:pPr>
            <w:r>
              <w:rPr>
                <w:snapToGrid w:val="0"/>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A2A15" w14:textId="77777777" w:rsidR="004C4D3B" w:rsidRDefault="004C4D3B" w:rsidP="00F706F9">
            <w:pPr>
              <w:pStyle w:val="TAL"/>
              <w:rPr>
                <w:snapToGrid w:val="0"/>
                <w:sz w:val="16"/>
                <w:szCs w:val="16"/>
              </w:rPr>
            </w:pPr>
            <w:r>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10FD2D77" w14:textId="77777777" w:rsidR="004C4D3B" w:rsidRPr="004C4D3B" w:rsidRDefault="004C4D3B" w:rsidP="00F706F9">
            <w:pPr>
              <w:pStyle w:val="TAL"/>
              <w:rPr>
                <w:noProof/>
                <w:sz w:val="16"/>
                <w:szCs w:val="16"/>
                <w:lang w:eastAsia="ko-KR"/>
              </w:rPr>
            </w:pPr>
            <w:r w:rsidRPr="004C4D3B">
              <w:rPr>
                <w:noProof/>
                <w:sz w:val="16"/>
                <w:szCs w:val="16"/>
                <w:lang w:eastAsia="ko-KR"/>
              </w:rPr>
              <w:t>Add LIPA management parameter definitions</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BC5ECCB" w14:textId="77777777" w:rsidR="004C4D3B" w:rsidRPr="00F706F9" w:rsidRDefault="004C4D3B" w:rsidP="00F706F9">
            <w:pPr>
              <w:pStyle w:val="TAL"/>
              <w:rPr>
                <w:snapToGrid w:val="0"/>
                <w:sz w:val="16"/>
                <w:szCs w:val="16"/>
              </w:rPr>
            </w:pPr>
            <w:r>
              <w:rPr>
                <w:snapToGrid w:val="0"/>
                <w:sz w:val="16"/>
                <w:szCs w:val="16"/>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31A1B49" w14:textId="77777777" w:rsidR="004C4D3B" w:rsidRPr="00F706F9" w:rsidRDefault="004C4D3B" w:rsidP="00F706F9">
            <w:pPr>
              <w:pStyle w:val="TAL"/>
              <w:rPr>
                <w:snapToGrid w:val="0"/>
                <w:sz w:val="16"/>
                <w:szCs w:val="16"/>
              </w:rPr>
            </w:pPr>
            <w:r>
              <w:rPr>
                <w:snapToGrid w:val="0"/>
                <w:sz w:val="16"/>
                <w:szCs w:val="16"/>
              </w:rPr>
              <w:t>10.3.0</w:t>
            </w:r>
          </w:p>
        </w:tc>
      </w:tr>
      <w:tr w:rsidR="0084156D" w:rsidRPr="00510A3E" w14:paraId="52AB948A" w14:textId="77777777" w:rsidTr="0084156D">
        <w:tc>
          <w:tcPr>
            <w:tcW w:w="800" w:type="dxa"/>
            <w:tcBorders>
              <w:top w:val="single" w:sz="6" w:space="0" w:color="auto"/>
              <w:left w:val="single" w:sz="6" w:space="0" w:color="auto"/>
              <w:bottom w:val="single" w:sz="6" w:space="0" w:color="auto"/>
              <w:right w:val="single" w:sz="6" w:space="0" w:color="auto"/>
            </w:tcBorders>
            <w:shd w:val="solid" w:color="FFFFFF" w:fill="auto"/>
          </w:tcPr>
          <w:p w14:paraId="25AD6A26" w14:textId="77777777" w:rsidR="0084156D" w:rsidRPr="00510A3E" w:rsidRDefault="0084156D" w:rsidP="002418DE">
            <w:pPr>
              <w:pStyle w:val="TAL"/>
              <w:rPr>
                <w:snapToGrid w:val="0"/>
                <w:sz w:val="16"/>
                <w:szCs w:val="16"/>
              </w:rPr>
            </w:pPr>
            <w:r w:rsidRPr="00510A3E">
              <w:rPr>
                <w:snapToGrid w:val="0"/>
                <w:sz w:val="16"/>
                <w:szCs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DE915" w14:textId="77777777" w:rsidR="0084156D" w:rsidRPr="00510A3E" w:rsidRDefault="0084156D" w:rsidP="002418DE">
            <w:pPr>
              <w:pStyle w:val="TAL"/>
              <w:rPr>
                <w:snapToGrid w:val="0"/>
                <w:sz w:val="16"/>
                <w:szCs w:val="16"/>
              </w:rPr>
            </w:pPr>
            <w:r w:rsidRPr="00510A3E">
              <w:rPr>
                <w:snapToGrid w:val="0"/>
                <w:sz w:val="16"/>
                <w:szCs w:val="16"/>
              </w:rPr>
              <w:t>SA#52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7383B9" w14:textId="77777777" w:rsidR="0084156D" w:rsidRPr="0084156D" w:rsidRDefault="0084156D" w:rsidP="002418DE">
            <w:pPr>
              <w:pStyle w:val="TAL"/>
              <w:rPr>
                <w:sz w:val="16"/>
                <w:szCs w:val="16"/>
              </w:rPr>
            </w:pPr>
            <w:r w:rsidRPr="0084156D">
              <w:rPr>
                <w:sz w:val="16"/>
                <w:szCs w:val="16"/>
              </w:rPr>
              <w:t>SP-110282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139C9" w14:textId="77777777" w:rsidR="0084156D" w:rsidRPr="0084156D" w:rsidRDefault="0084156D" w:rsidP="002418DE">
            <w:pPr>
              <w:pStyle w:val="TAL"/>
              <w:rPr>
                <w:snapToGrid w:val="0"/>
                <w:sz w:val="16"/>
                <w:szCs w:val="16"/>
              </w:rPr>
            </w:pPr>
            <w:r w:rsidRPr="0084156D">
              <w:rPr>
                <w:snapToGrid w:val="0"/>
                <w:sz w:val="16"/>
                <w:szCs w:val="16"/>
              </w:rPr>
              <w:t>01</w:t>
            </w:r>
            <w:r w:rsidR="001A4287">
              <w:rPr>
                <w:snapToGrid w:val="0"/>
                <w:sz w:val="16"/>
                <w:szCs w:val="16"/>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284E0" w14:textId="77777777" w:rsidR="0084156D" w:rsidRPr="0084156D" w:rsidRDefault="0084156D" w:rsidP="002418DE">
            <w:pPr>
              <w:pStyle w:val="TAL"/>
              <w:rPr>
                <w:snapToGrid w:val="0"/>
                <w:sz w:val="16"/>
                <w:szCs w:val="16"/>
              </w:rPr>
            </w:pPr>
            <w:r w:rsidRPr="0084156D">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14904957" w14:textId="77777777" w:rsidR="0084156D" w:rsidRPr="0084156D" w:rsidRDefault="0084156D" w:rsidP="002418DE">
            <w:pPr>
              <w:pStyle w:val="TAL"/>
              <w:rPr>
                <w:noProof/>
                <w:sz w:val="16"/>
                <w:szCs w:val="16"/>
                <w:lang w:eastAsia="ko-KR"/>
              </w:rPr>
            </w:pPr>
            <w:r w:rsidRPr="0084156D">
              <w:rPr>
                <w:noProof/>
                <w:sz w:val="16"/>
                <w:szCs w:val="16"/>
                <w:lang w:eastAsia="ko-KR"/>
              </w:rPr>
              <w:t>Correct the reference for the NAS Node Selection Function (NNSF) NNSFSupported parameter</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7E5A3869" w14:textId="77777777" w:rsidR="0084156D" w:rsidRPr="00510A3E" w:rsidRDefault="0084156D" w:rsidP="002418DE">
            <w:pPr>
              <w:pStyle w:val="TAL"/>
              <w:rPr>
                <w:snapToGrid w:val="0"/>
                <w:sz w:val="16"/>
                <w:szCs w:val="16"/>
              </w:rPr>
            </w:pPr>
            <w:r>
              <w:rPr>
                <w:snapToGrid w:val="0"/>
                <w:sz w:val="16"/>
                <w:szCs w:val="16"/>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3321FB" w14:textId="77777777" w:rsidR="0084156D" w:rsidRPr="00510A3E" w:rsidRDefault="0084156D" w:rsidP="002418DE">
            <w:pPr>
              <w:pStyle w:val="TAL"/>
              <w:rPr>
                <w:snapToGrid w:val="0"/>
                <w:sz w:val="16"/>
                <w:szCs w:val="16"/>
              </w:rPr>
            </w:pPr>
            <w:r>
              <w:rPr>
                <w:snapToGrid w:val="0"/>
                <w:sz w:val="16"/>
                <w:szCs w:val="16"/>
              </w:rPr>
              <w:t>10.4.0</w:t>
            </w:r>
          </w:p>
        </w:tc>
      </w:tr>
      <w:tr w:rsidR="0084156D" w:rsidRPr="00510A3E" w14:paraId="792F21A2" w14:textId="77777777" w:rsidTr="0084156D">
        <w:tc>
          <w:tcPr>
            <w:tcW w:w="800" w:type="dxa"/>
            <w:tcBorders>
              <w:top w:val="single" w:sz="6" w:space="0" w:color="auto"/>
              <w:left w:val="single" w:sz="6" w:space="0" w:color="auto"/>
              <w:bottom w:val="single" w:sz="6" w:space="0" w:color="auto"/>
              <w:right w:val="single" w:sz="6" w:space="0" w:color="auto"/>
            </w:tcBorders>
            <w:shd w:val="solid" w:color="FFFFFF" w:fill="auto"/>
          </w:tcPr>
          <w:p w14:paraId="1B6E63BA" w14:textId="77777777" w:rsidR="0084156D" w:rsidRPr="00510A3E" w:rsidRDefault="0084156D" w:rsidP="002418DE">
            <w:pPr>
              <w:pStyle w:val="TAL"/>
              <w:rPr>
                <w:snapToGrid w:val="0"/>
                <w:sz w:val="16"/>
                <w:szCs w:val="16"/>
              </w:rPr>
            </w:pPr>
            <w:r w:rsidRPr="00510A3E">
              <w:rPr>
                <w:snapToGrid w:val="0"/>
                <w:sz w:val="16"/>
                <w:szCs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49821" w14:textId="77777777" w:rsidR="0084156D" w:rsidRPr="00510A3E" w:rsidRDefault="0084156D" w:rsidP="002418DE">
            <w:pPr>
              <w:pStyle w:val="TAL"/>
              <w:rPr>
                <w:snapToGrid w:val="0"/>
                <w:sz w:val="16"/>
                <w:szCs w:val="16"/>
              </w:rPr>
            </w:pPr>
            <w:r w:rsidRPr="00510A3E">
              <w:rPr>
                <w:snapToGrid w:val="0"/>
                <w:sz w:val="16"/>
                <w:szCs w:val="16"/>
              </w:rPr>
              <w:t>SA#52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67D27B7" w14:textId="77777777" w:rsidR="0084156D" w:rsidRPr="0084156D" w:rsidRDefault="0084156D" w:rsidP="002418DE">
            <w:pPr>
              <w:pStyle w:val="TAL"/>
              <w:rPr>
                <w:sz w:val="16"/>
                <w:szCs w:val="16"/>
              </w:rPr>
            </w:pPr>
            <w:r w:rsidRPr="0084156D">
              <w:rPr>
                <w:sz w:val="16"/>
                <w:szCs w:val="16"/>
              </w:rPr>
              <w:t>SP-11028</w:t>
            </w:r>
            <w:r w:rsidR="001A4287">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698FE3" w14:textId="77777777" w:rsidR="0084156D" w:rsidRPr="0084156D" w:rsidRDefault="0084156D" w:rsidP="002418DE">
            <w:pPr>
              <w:pStyle w:val="TAL"/>
              <w:rPr>
                <w:snapToGrid w:val="0"/>
                <w:sz w:val="16"/>
                <w:szCs w:val="16"/>
              </w:rPr>
            </w:pPr>
            <w:r w:rsidRPr="0084156D">
              <w:rPr>
                <w:snapToGrid w:val="0"/>
                <w:sz w:val="16"/>
                <w:szCs w:val="16"/>
              </w:rPr>
              <w:t>01</w:t>
            </w:r>
            <w:r w:rsidR="001A4287">
              <w:rPr>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C1F3B2" w14:textId="77777777" w:rsidR="0084156D" w:rsidRPr="0084156D" w:rsidRDefault="0084156D" w:rsidP="002418DE">
            <w:pPr>
              <w:pStyle w:val="TAL"/>
              <w:rPr>
                <w:snapToGrid w:val="0"/>
                <w:sz w:val="16"/>
                <w:szCs w:val="16"/>
              </w:rPr>
            </w:pPr>
            <w:r w:rsidRPr="0084156D">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21AED3A6" w14:textId="77777777" w:rsidR="0084156D" w:rsidRPr="001A4287" w:rsidRDefault="001A4287" w:rsidP="002418DE">
            <w:pPr>
              <w:pStyle w:val="TAL"/>
              <w:rPr>
                <w:noProof/>
                <w:sz w:val="16"/>
                <w:szCs w:val="16"/>
                <w:lang w:eastAsia="ko-KR"/>
              </w:rPr>
            </w:pPr>
            <w:r w:rsidRPr="001A4287">
              <w:rPr>
                <w:noProof/>
                <w:sz w:val="16"/>
                <w:szCs w:val="16"/>
                <w:lang w:eastAsia="ko-KR"/>
              </w:rPr>
              <w:t>Remove ambiguous statements from Configuration Management parameters</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AFA5501" w14:textId="77777777" w:rsidR="0084156D" w:rsidRPr="00510A3E" w:rsidRDefault="0084156D" w:rsidP="002418DE">
            <w:pPr>
              <w:pStyle w:val="TAL"/>
              <w:rPr>
                <w:snapToGrid w:val="0"/>
                <w:sz w:val="16"/>
                <w:szCs w:val="16"/>
              </w:rPr>
            </w:pPr>
            <w:r>
              <w:rPr>
                <w:snapToGrid w:val="0"/>
                <w:sz w:val="16"/>
                <w:szCs w:val="16"/>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09BEF11" w14:textId="77777777" w:rsidR="0084156D" w:rsidRPr="00510A3E" w:rsidRDefault="0084156D" w:rsidP="002418DE">
            <w:pPr>
              <w:pStyle w:val="TAL"/>
              <w:rPr>
                <w:snapToGrid w:val="0"/>
                <w:sz w:val="16"/>
                <w:szCs w:val="16"/>
              </w:rPr>
            </w:pPr>
            <w:r>
              <w:rPr>
                <w:snapToGrid w:val="0"/>
                <w:sz w:val="16"/>
                <w:szCs w:val="16"/>
              </w:rPr>
              <w:t>10.4.0</w:t>
            </w:r>
          </w:p>
        </w:tc>
      </w:tr>
      <w:tr w:rsidR="001A4287" w:rsidRPr="00510A3E" w14:paraId="71C05D75" w14:textId="77777777" w:rsidTr="0084156D">
        <w:tc>
          <w:tcPr>
            <w:tcW w:w="800" w:type="dxa"/>
            <w:tcBorders>
              <w:top w:val="single" w:sz="6" w:space="0" w:color="auto"/>
              <w:left w:val="single" w:sz="6" w:space="0" w:color="auto"/>
              <w:bottom w:val="single" w:sz="6" w:space="0" w:color="auto"/>
              <w:right w:val="single" w:sz="6" w:space="0" w:color="auto"/>
            </w:tcBorders>
            <w:shd w:val="solid" w:color="FFFFFF" w:fill="auto"/>
          </w:tcPr>
          <w:p w14:paraId="202A487A" w14:textId="77777777" w:rsidR="001A4287" w:rsidRPr="00510A3E" w:rsidRDefault="001A4287" w:rsidP="00C03A5E">
            <w:pPr>
              <w:pStyle w:val="TAL"/>
              <w:rPr>
                <w:snapToGrid w:val="0"/>
                <w:sz w:val="16"/>
                <w:szCs w:val="16"/>
              </w:rPr>
            </w:pPr>
            <w:r w:rsidRPr="00510A3E">
              <w:rPr>
                <w:snapToGrid w:val="0"/>
                <w:sz w:val="16"/>
                <w:szCs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B42AB" w14:textId="77777777" w:rsidR="001A4287" w:rsidRPr="00510A3E" w:rsidRDefault="001A4287" w:rsidP="00C03A5E">
            <w:pPr>
              <w:pStyle w:val="TAL"/>
              <w:rPr>
                <w:snapToGrid w:val="0"/>
                <w:sz w:val="16"/>
                <w:szCs w:val="16"/>
              </w:rPr>
            </w:pPr>
            <w:r w:rsidRPr="00510A3E">
              <w:rPr>
                <w:snapToGrid w:val="0"/>
                <w:sz w:val="16"/>
                <w:szCs w:val="16"/>
              </w:rPr>
              <w:t>SA#52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A96580" w14:textId="77777777" w:rsidR="001A4287" w:rsidRPr="0084156D" w:rsidRDefault="001A4287" w:rsidP="00C03A5E">
            <w:pPr>
              <w:pStyle w:val="TAL"/>
              <w:rPr>
                <w:sz w:val="16"/>
                <w:szCs w:val="16"/>
              </w:rPr>
            </w:pPr>
            <w:r w:rsidRPr="0084156D">
              <w:rPr>
                <w:sz w:val="16"/>
                <w:szCs w:val="16"/>
              </w:rPr>
              <w:t>SP-110288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A7AEFF" w14:textId="77777777" w:rsidR="001A4287" w:rsidRPr="0084156D" w:rsidRDefault="001A4287" w:rsidP="00C03A5E">
            <w:pPr>
              <w:pStyle w:val="TAL"/>
              <w:rPr>
                <w:snapToGrid w:val="0"/>
                <w:sz w:val="16"/>
                <w:szCs w:val="16"/>
              </w:rPr>
            </w:pPr>
            <w:r w:rsidRPr="0084156D">
              <w:rPr>
                <w:snapToGrid w:val="0"/>
                <w:sz w:val="16"/>
                <w:szCs w:val="16"/>
              </w:rPr>
              <w:t>01</w:t>
            </w:r>
            <w:r>
              <w:rPr>
                <w:snapToGrid w:val="0"/>
                <w:sz w:val="16"/>
                <w:szCs w:val="16"/>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F16220" w14:textId="77777777" w:rsidR="001A4287" w:rsidRPr="0084156D" w:rsidRDefault="001A4287" w:rsidP="00C03A5E">
            <w:pPr>
              <w:pStyle w:val="TAL"/>
              <w:rPr>
                <w:snapToGrid w:val="0"/>
                <w:sz w:val="16"/>
                <w:szCs w:val="16"/>
              </w:rPr>
            </w:pPr>
            <w:r w:rsidRPr="0084156D">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2A4E3846" w14:textId="77777777" w:rsidR="001A4287" w:rsidRPr="0084156D" w:rsidRDefault="001A4287" w:rsidP="00C03A5E">
            <w:pPr>
              <w:pStyle w:val="TAL"/>
              <w:rPr>
                <w:noProof/>
                <w:sz w:val="16"/>
                <w:szCs w:val="16"/>
                <w:lang w:eastAsia="ko-KR"/>
              </w:rPr>
            </w:pPr>
            <w:r w:rsidRPr="0084156D">
              <w:rPr>
                <w:noProof/>
                <w:sz w:val="16"/>
                <w:szCs w:val="16"/>
                <w:lang w:eastAsia="ko-KR"/>
              </w:rPr>
              <w:t>Correction of information model for HeNB non-IPsec usage- alignment with 33.320</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15D19652" w14:textId="77777777" w:rsidR="001A4287" w:rsidRPr="00510A3E" w:rsidRDefault="001A4287" w:rsidP="00C03A5E">
            <w:pPr>
              <w:pStyle w:val="TAL"/>
              <w:rPr>
                <w:snapToGrid w:val="0"/>
                <w:sz w:val="16"/>
                <w:szCs w:val="16"/>
              </w:rPr>
            </w:pPr>
            <w:r>
              <w:rPr>
                <w:snapToGrid w:val="0"/>
                <w:sz w:val="16"/>
                <w:szCs w:val="16"/>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8086CE" w14:textId="77777777" w:rsidR="001A4287" w:rsidRPr="00510A3E" w:rsidRDefault="001A4287" w:rsidP="00C03A5E">
            <w:pPr>
              <w:pStyle w:val="TAL"/>
              <w:rPr>
                <w:snapToGrid w:val="0"/>
                <w:sz w:val="16"/>
                <w:szCs w:val="16"/>
              </w:rPr>
            </w:pPr>
            <w:r>
              <w:rPr>
                <w:snapToGrid w:val="0"/>
                <w:sz w:val="16"/>
                <w:szCs w:val="16"/>
              </w:rPr>
              <w:t>10.4.0</w:t>
            </w:r>
          </w:p>
        </w:tc>
      </w:tr>
      <w:tr w:rsidR="007629B3" w:rsidRPr="00510A3E" w14:paraId="71BF5DBF" w14:textId="77777777" w:rsidTr="0084156D">
        <w:tc>
          <w:tcPr>
            <w:tcW w:w="800" w:type="dxa"/>
            <w:tcBorders>
              <w:top w:val="single" w:sz="6" w:space="0" w:color="auto"/>
              <w:left w:val="single" w:sz="6" w:space="0" w:color="auto"/>
              <w:bottom w:val="single" w:sz="6" w:space="0" w:color="auto"/>
              <w:right w:val="single" w:sz="6" w:space="0" w:color="auto"/>
            </w:tcBorders>
            <w:shd w:val="solid" w:color="FFFFFF" w:fill="auto"/>
          </w:tcPr>
          <w:p w14:paraId="7BCE3C6C" w14:textId="77777777" w:rsidR="007629B3" w:rsidRPr="00510A3E" w:rsidRDefault="007629B3" w:rsidP="0040421C">
            <w:pPr>
              <w:pStyle w:val="TAL"/>
              <w:rPr>
                <w:snapToGrid w:val="0"/>
                <w:sz w:val="16"/>
                <w:szCs w:val="16"/>
              </w:rPr>
            </w:pPr>
            <w:r w:rsidRPr="00510A3E">
              <w:rPr>
                <w:snapToGrid w:val="0"/>
                <w:sz w:val="16"/>
                <w:szCs w:val="16"/>
              </w:rPr>
              <w:t>May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033B" w14:textId="77777777" w:rsidR="007629B3" w:rsidRPr="00510A3E" w:rsidRDefault="007629B3" w:rsidP="0040421C">
            <w:pPr>
              <w:pStyle w:val="TAL"/>
              <w:rPr>
                <w:snapToGrid w:val="0"/>
                <w:sz w:val="16"/>
                <w:szCs w:val="16"/>
              </w:rPr>
            </w:pPr>
            <w:r w:rsidRPr="00510A3E">
              <w:rPr>
                <w:snapToGrid w:val="0"/>
                <w:sz w:val="16"/>
                <w:szCs w:val="16"/>
              </w:rPr>
              <w:t>SA#52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15BBFD" w14:textId="77777777" w:rsidR="007629B3" w:rsidRPr="0084156D" w:rsidRDefault="007629B3" w:rsidP="0040421C">
            <w:pPr>
              <w:pStyle w:val="TAL"/>
              <w:rPr>
                <w:sz w:val="16"/>
                <w:szCs w:val="16"/>
              </w:rPr>
            </w:pPr>
            <w:r w:rsidRPr="0084156D">
              <w:rPr>
                <w:sz w:val="16"/>
                <w:szCs w:val="16"/>
              </w:rPr>
              <w:t>SP-11028</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98C51" w14:textId="77777777" w:rsidR="007629B3" w:rsidRPr="0084156D" w:rsidRDefault="007629B3" w:rsidP="0040421C">
            <w:pPr>
              <w:pStyle w:val="TAL"/>
              <w:rPr>
                <w:snapToGrid w:val="0"/>
                <w:sz w:val="16"/>
                <w:szCs w:val="16"/>
              </w:rPr>
            </w:pPr>
            <w:r w:rsidRPr="0084156D">
              <w:rPr>
                <w:snapToGrid w:val="0"/>
                <w:sz w:val="16"/>
                <w:szCs w:val="16"/>
              </w:rPr>
              <w:t>01</w:t>
            </w:r>
            <w:r>
              <w:rPr>
                <w:snapToGrid w:val="0"/>
                <w:sz w:val="16"/>
                <w:szCs w:val="16"/>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E8A3C4" w14:textId="77777777" w:rsidR="007629B3" w:rsidRPr="0084156D" w:rsidRDefault="007629B3" w:rsidP="0040421C">
            <w:pPr>
              <w:pStyle w:val="TAL"/>
              <w:rPr>
                <w:snapToGrid w:val="0"/>
                <w:sz w:val="16"/>
                <w:szCs w:val="16"/>
              </w:rPr>
            </w:pPr>
            <w:r>
              <w:rPr>
                <w:snapToGrid w:val="0"/>
                <w:sz w:val="16"/>
                <w:szCs w:val="16"/>
              </w:rPr>
              <w:t>2</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35DF73B7" w14:textId="77777777" w:rsidR="007629B3" w:rsidRPr="007629B3" w:rsidRDefault="007629B3" w:rsidP="00C03A5E">
            <w:pPr>
              <w:pStyle w:val="TAL"/>
              <w:rPr>
                <w:noProof/>
                <w:sz w:val="16"/>
                <w:szCs w:val="16"/>
                <w:lang w:eastAsia="ko-KR"/>
              </w:rPr>
            </w:pPr>
            <w:r w:rsidRPr="007629B3">
              <w:rPr>
                <w:noProof/>
                <w:sz w:val="16"/>
                <w:szCs w:val="16"/>
                <w:lang w:eastAsia="ko-KR"/>
              </w:rPr>
              <w:t>Add new reference to TS 33.401 and correct referencing.</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58670154" w14:textId="77777777" w:rsidR="007629B3" w:rsidRPr="00510A3E" w:rsidRDefault="007629B3" w:rsidP="0040421C">
            <w:pPr>
              <w:pStyle w:val="TAL"/>
              <w:rPr>
                <w:snapToGrid w:val="0"/>
                <w:sz w:val="16"/>
                <w:szCs w:val="16"/>
              </w:rPr>
            </w:pPr>
            <w:r>
              <w:rPr>
                <w:snapToGrid w:val="0"/>
                <w:sz w:val="16"/>
                <w:szCs w:val="16"/>
              </w:rPr>
              <w:t>10.4.0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2AAE928" w14:textId="77777777" w:rsidR="007629B3" w:rsidRPr="00510A3E" w:rsidRDefault="007629B3" w:rsidP="0040421C">
            <w:pPr>
              <w:pStyle w:val="TAL"/>
              <w:rPr>
                <w:snapToGrid w:val="0"/>
                <w:sz w:val="16"/>
                <w:szCs w:val="16"/>
              </w:rPr>
            </w:pPr>
            <w:r>
              <w:rPr>
                <w:snapToGrid w:val="0"/>
                <w:sz w:val="16"/>
                <w:szCs w:val="16"/>
              </w:rPr>
              <w:t>11.0.0</w:t>
            </w:r>
          </w:p>
        </w:tc>
      </w:tr>
      <w:tr w:rsidR="00197059" w:rsidRPr="00510A3E" w14:paraId="2EECEFC2" w14:textId="77777777" w:rsidTr="0084156D">
        <w:tc>
          <w:tcPr>
            <w:tcW w:w="800" w:type="dxa"/>
            <w:tcBorders>
              <w:top w:val="single" w:sz="6" w:space="0" w:color="auto"/>
              <w:left w:val="single" w:sz="6" w:space="0" w:color="auto"/>
              <w:bottom w:val="single" w:sz="6" w:space="0" w:color="auto"/>
              <w:right w:val="single" w:sz="6" w:space="0" w:color="auto"/>
            </w:tcBorders>
            <w:shd w:val="solid" w:color="FFFFFF" w:fill="auto"/>
          </w:tcPr>
          <w:p w14:paraId="557C6DC3" w14:textId="77777777" w:rsidR="00197059" w:rsidRPr="00510A3E" w:rsidRDefault="00197059" w:rsidP="0040421C">
            <w:pPr>
              <w:pStyle w:val="TAL"/>
              <w:rPr>
                <w:snapToGrid w:val="0"/>
                <w:sz w:val="16"/>
                <w:szCs w:val="16"/>
              </w:rPr>
            </w:pPr>
            <w:r>
              <w:rPr>
                <w:snapToGrid w:val="0"/>
                <w:sz w:val="16"/>
                <w:szCs w:val="16"/>
              </w:rPr>
              <w:t>Dec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BA8AF" w14:textId="77777777" w:rsidR="00197059" w:rsidRPr="00510A3E" w:rsidRDefault="00197059" w:rsidP="0040421C">
            <w:pPr>
              <w:pStyle w:val="TAL"/>
              <w:rPr>
                <w:snapToGrid w:val="0"/>
                <w:sz w:val="16"/>
                <w:szCs w:val="16"/>
              </w:rPr>
            </w:pPr>
            <w:r>
              <w:rPr>
                <w:snapToGrid w:val="0"/>
                <w:sz w:val="16"/>
                <w:szCs w:val="16"/>
              </w:rPr>
              <w:t>SA#54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5D3090F" w14:textId="77777777" w:rsidR="00197059" w:rsidRPr="0084156D" w:rsidRDefault="00197059" w:rsidP="0040421C">
            <w:pPr>
              <w:pStyle w:val="TAL"/>
              <w:rPr>
                <w:sz w:val="16"/>
                <w:szCs w:val="16"/>
              </w:rPr>
            </w:pPr>
            <w:r>
              <w:rPr>
                <w:sz w:val="16"/>
                <w:szCs w:val="16"/>
              </w:rPr>
              <w:t>SP-110</w:t>
            </w:r>
            <w:r w:rsidR="00B86913">
              <w:rPr>
                <w:sz w:val="16"/>
                <w:szCs w:val="16"/>
              </w:rPr>
              <w:t>707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0F42DE" w14:textId="77777777" w:rsidR="00197059" w:rsidRPr="0084156D" w:rsidRDefault="00B86913" w:rsidP="0040421C">
            <w:pPr>
              <w:pStyle w:val="TAL"/>
              <w:rPr>
                <w:snapToGrid w:val="0"/>
                <w:sz w:val="16"/>
                <w:szCs w:val="16"/>
              </w:rPr>
            </w:pPr>
            <w:r>
              <w:rPr>
                <w:snapToGrid w:val="0"/>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84FDE3" w14:textId="77777777" w:rsidR="00197059" w:rsidRPr="00B86913" w:rsidRDefault="00B86913" w:rsidP="0040421C">
            <w:pPr>
              <w:pStyle w:val="TAL"/>
              <w:rPr>
                <w:snapToGrid w:val="0"/>
                <w:sz w:val="16"/>
                <w:szCs w:val="16"/>
              </w:rPr>
            </w:pPr>
            <w:r w:rsidRPr="00B86913">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490CD2FE" w14:textId="77777777" w:rsidR="00197059" w:rsidRPr="00B86913" w:rsidRDefault="00B86913" w:rsidP="00C03A5E">
            <w:pPr>
              <w:pStyle w:val="TAL"/>
              <w:rPr>
                <w:noProof/>
                <w:sz w:val="16"/>
                <w:szCs w:val="16"/>
                <w:lang w:eastAsia="ko-KR"/>
              </w:rPr>
            </w:pPr>
            <w:r w:rsidRPr="00B86913">
              <w:rPr>
                <w:noProof/>
                <w:sz w:val="16"/>
                <w:szCs w:val="16"/>
              </w:rPr>
              <w:t>Addition of HeNB configuration parameters for EARFCN</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C0738D6" w14:textId="77777777" w:rsidR="00197059" w:rsidRPr="00B86913" w:rsidRDefault="00B86913" w:rsidP="0040421C">
            <w:pPr>
              <w:pStyle w:val="TAL"/>
              <w:rPr>
                <w:snapToGrid w:val="0"/>
                <w:sz w:val="16"/>
                <w:szCs w:val="16"/>
              </w:rPr>
            </w:pPr>
            <w:r w:rsidRPr="00B86913">
              <w:rPr>
                <w:snapToGrid w:val="0"/>
                <w:sz w:val="16"/>
                <w:szCs w:val="16"/>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1C2610" w14:textId="77777777" w:rsidR="00197059" w:rsidRPr="00B86913" w:rsidRDefault="00B86913" w:rsidP="0040421C">
            <w:pPr>
              <w:pStyle w:val="TAL"/>
              <w:rPr>
                <w:snapToGrid w:val="0"/>
                <w:sz w:val="16"/>
                <w:szCs w:val="16"/>
              </w:rPr>
            </w:pPr>
            <w:r w:rsidRPr="00B86913">
              <w:rPr>
                <w:snapToGrid w:val="0"/>
                <w:sz w:val="16"/>
                <w:szCs w:val="16"/>
              </w:rPr>
              <w:t>11.1.0</w:t>
            </w:r>
          </w:p>
        </w:tc>
      </w:tr>
      <w:tr w:rsidR="00B86913" w14:paraId="76D27587" w14:textId="77777777" w:rsidTr="00B86913">
        <w:tc>
          <w:tcPr>
            <w:tcW w:w="800" w:type="dxa"/>
            <w:tcBorders>
              <w:top w:val="single" w:sz="6" w:space="0" w:color="auto"/>
              <w:left w:val="single" w:sz="6" w:space="0" w:color="auto"/>
              <w:bottom w:val="single" w:sz="6" w:space="0" w:color="auto"/>
              <w:right w:val="single" w:sz="6" w:space="0" w:color="auto"/>
            </w:tcBorders>
            <w:shd w:val="solid" w:color="FFFFFF" w:fill="auto"/>
          </w:tcPr>
          <w:p w14:paraId="52B6A4F1" w14:textId="77777777" w:rsidR="00B86913" w:rsidRPr="00510A3E" w:rsidRDefault="00B86913" w:rsidP="004D1E41">
            <w:pPr>
              <w:pStyle w:val="TAL"/>
              <w:rPr>
                <w:snapToGrid w:val="0"/>
                <w:sz w:val="16"/>
                <w:szCs w:val="16"/>
              </w:rPr>
            </w:pPr>
            <w:r>
              <w:rPr>
                <w:snapToGrid w:val="0"/>
                <w:sz w:val="16"/>
                <w:szCs w:val="16"/>
              </w:rPr>
              <w:t>Dec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2859F" w14:textId="77777777" w:rsidR="00B86913" w:rsidRPr="00510A3E" w:rsidRDefault="00B86913" w:rsidP="004D1E41">
            <w:pPr>
              <w:pStyle w:val="TAL"/>
              <w:rPr>
                <w:snapToGrid w:val="0"/>
                <w:sz w:val="16"/>
                <w:szCs w:val="16"/>
              </w:rPr>
            </w:pPr>
            <w:r>
              <w:rPr>
                <w:snapToGrid w:val="0"/>
                <w:sz w:val="16"/>
                <w:szCs w:val="16"/>
              </w:rPr>
              <w:t>SA#54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2CF6F5" w14:textId="77777777" w:rsidR="00B86913" w:rsidRPr="0084156D" w:rsidRDefault="00B86913" w:rsidP="004D1E41">
            <w:pPr>
              <w:pStyle w:val="TAL"/>
              <w:rPr>
                <w:sz w:val="16"/>
                <w:szCs w:val="16"/>
              </w:rPr>
            </w:pPr>
            <w:r>
              <w:rPr>
                <w:sz w:val="16"/>
                <w:szCs w:val="16"/>
              </w:rPr>
              <w:t>SP-110706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0AF8CF" w14:textId="77777777" w:rsidR="00B86913" w:rsidRPr="0084156D" w:rsidRDefault="00B86913" w:rsidP="004D1E41">
            <w:pPr>
              <w:pStyle w:val="TAL"/>
              <w:rPr>
                <w:snapToGrid w:val="0"/>
                <w:sz w:val="16"/>
                <w:szCs w:val="16"/>
              </w:rPr>
            </w:pPr>
            <w:r>
              <w:rPr>
                <w:snapToGrid w:val="0"/>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F7F4F1" w14:textId="77777777" w:rsidR="00B86913" w:rsidRPr="00B86913" w:rsidRDefault="00B86913" w:rsidP="004D1E41">
            <w:pPr>
              <w:pStyle w:val="TAL"/>
              <w:rPr>
                <w:snapToGrid w:val="0"/>
                <w:sz w:val="16"/>
                <w:szCs w:val="16"/>
              </w:rPr>
            </w:pPr>
            <w:r w:rsidRPr="00B86913">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327C8FED" w14:textId="77777777" w:rsidR="00B86913" w:rsidRPr="00B86913" w:rsidRDefault="00B86913" w:rsidP="004D1E41">
            <w:pPr>
              <w:pStyle w:val="TAL"/>
              <w:rPr>
                <w:noProof/>
                <w:sz w:val="16"/>
                <w:szCs w:val="16"/>
              </w:rPr>
            </w:pPr>
            <w:r w:rsidRPr="00B86913">
              <w:rPr>
                <w:noProof/>
                <w:sz w:val="16"/>
                <w:szCs w:val="16"/>
              </w:rPr>
              <w:t xml:space="preserve">Add missing configuration parameter </w:t>
            </w:r>
            <w:r w:rsidRPr="00B86913">
              <w:rPr>
                <w:rFonts w:hint="eastAsia"/>
                <w:noProof/>
                <w:sz w:val="16"/>
                <w:szCs w:val="16"/>
                <w:lang w:eastAsia="zh-CN"/>
              </w:rPr>
              <w:t>X</w:t>
            </w:r>
            <w:r w:rsidRPr="00B86913">
              <w:rPr>
                <w:noProof/>
                <w:sz w:val="16"/>
                <w:szCs w:val="16"/>
                <w:lang w:eastAsia="zh-CN"/>
              </w:rPr>
              <w:t xml:space="preserve"> for </w:t>
            </w:r>
            <w:r w:rsidRPr="00B86913">
              <w:rPr>
                <w:noProof/>
                <w:sz w:val="16"/>
                <w:szCs w:val="16"/>
              </w:rPr>
              <w:t>HeNB Power</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FAA50C9" w14:textId="77777777" w:rsidR="00B86913" w:rsidRPr="00B86913" w:rsidRDefault="00B86913" w:rsidP="004D1E41">
            <w:pPr>
              <w:pStyle w:val="TAL"/>
              <w:rPr>
                <w:snapToGrid w:val="0"/>
                <w:sz w:val="16"/>
                <w:szCs w:val="16"/>
              </w:rPr>
            </w:pPr>
            <w:r w:rsidRPr="00B86913">
              <w:rPr>
                <w:snapToGrid w:val="0"/>
                <w:sz w:val="16"/>
                <w:szCs w:val="16"/>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EA191D" w14:textId="77777777" w:rsidR="00B86913" w:rsidRPr="00B86913" w:rsidRDefault="00B86913" w:rsidP="004D1E41">
            <w:pPr>
              <w:pStyle w:val="TAL"/>
              <w:rPr>
                <w:snapToGrid w:val="0"/>
                <w:sz w:val="16"/>
                <w:szCs w:val="16"/>
              </w:rPr>
            </w:pPr>
            <w:r w:rsidRPr="00B86913">
              <w:rPr>
                <w:snapToGrid w:val="0"/>
                <w:sz w:val="16"/>
                <w:szCs w:val="16"/>
              </w:rPr>
              <w:t>11.1.0</w:t>
            </w:r>
          </w:p>
        </w:tc>
      </w:tr>
      <w:tr w:rsidR="00F569E1" w14:paraId="61CEB60D" w14:textId="77777777" w:rsidTr="00B86913">
        <w:tc>
          <w:tcPr>
            <w:tcW w:w="800" w:type="dxa"/>
            <w:tcBorders>
              <w:top w:val="single" w:sz="6" w:space="0" w:color="auto"/>
              <w:left w:val="single" w:sz="6" w:space="0" w:color="auto"/>
              <w:bottom w:val="single" w:sz="6" w:space="0" w:color="auto"/>
              <w:right w:val="single" w:sz="6" w:space="0" w:color="auto"/>
            </w:tcBorders>
            <w:shd w:val="solid" w:color="FFFFFF" w:fill="auto"/>
          </w:tcPr>
          <w:p w14:paraId="02F3AFF6" w14:textId="77777777" w:rsidR="00F569E1" w:rsidRDefault="00F569E1" w:rsidP="004D1E41">
            <w:pPr>
              <w:pStyle w:val="TAL"/>
              <w:rPr>
                <w:snapToGrid w:val="0"/>
                <w:sz w:val="16"/>
                <w:szCs w:val="16"/>
              </w:rPr>
            </w:pPr>
            <w:r>
              <w:rPr>
                <w:snapToGrid w:val="0"/>
                <w:sz w:val="16"/>
                <w:szCs w:val="16"/>
              </w:rPr>
              <w:t>Jun-2012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223D7" w14:textId="77777777" w:rsidR="00F569E1" w:rsidRDefault="00F569E1" w:rsidP="004D1E41">
            <w:pPr>
              <w:pStyle w:val="TAL"/>
              <w:rPr>
                <w:snapToGrid w:val="0"/>
                <w:sz w:val="16"/>
                <w:szCs w:val="16"/>
              </w:rPr>
            </w:pPr>
            <w:r>
              <w:rPr>
                <w:snapToGrid w:val="0"/>
                <w:sz w:val="16"/>
                <w:szCs w:val="16"/>
              </w:rPr>
              <w:t>SA#56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215E725" w14:textId="77777777" w:rsidR="00F569E1" w:rsidRDefault="00F569E1" w:rsidP="004D1E41">
            <w:pPr>
              <w:pStyle w:val="TAL"/>
              <w:rPr>
                <w:sz w:val="16"/>
                <w:szCs w:val="16"/>
              </w:rPr>
            </w:pPr>
            <w:r>
              <w:rPr>
                <w:sz w:val="16"/>
                <w:szCs w:val="16"/>
              </w:rPr>
              <w:t>SP-120356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514079" w14:textId="77777777" w:rsidR="00F569E1" w:rsidRDefault="00F569E1" w:rsidP="004D1E41">
            <w:pPr>
              <w:pStyle w:val="TAL"/>
              <w:rPr>
                <w:snapToGrid w:val="0"/>
                <w:sz w:val="16"/>
                <w:szCs w:val="16"/>
              </w:rPr>
            </w:pPr>
            <w:r>
              <w:rPr>
                <w:snapToGrid w:val="0"/>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271D" w14:textId="77777777" w:rsidR="00F569E1" w:rsidRPr="00B86913" w:rsidRDefault="00F569E1" w:rsidP="004D1E41">
            <w:pPr>
              <w:pStyle w:val="TAL"/>
              <w:rPr>
                <w:snapToGrid w:val="0"/>
                <w:sz w:val="16"/>
                <w:szCs w:val="16"/>
              </w:rPr>
            </w:pPr>
            <w:r>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6CA07679" w14:textId="77777777" w:rsidR="00F569E1" w:rsidRPr="00B86913" w:rsidRDefault="00F569E1" w:rsidP="004D1E41">
            <w:pPr>
              <w:pStyle w:val="TAL"/>
              <w:rPr>
                <w:noProof/>
                <w:sz w:val="16"/>
                <w:szCs w:val="16"/>
              </w:rPr>
            </w:pPr>
            <w:r>
              <w:rPr>
                <w:noProof/>
                <w:lang w:eastAsia="zh-CN"/>
              </w:rPr>
              <w:t>A</w:t>
            </w:r>
            <w:r w:rsidRPr="00F569E1">
              <w:rPr>
                <w:noProof/>
                <w:sz w:val="16"/>
                <w:szCs w:val="16"/>
                <w:lang w:eastAsia="ko-KR"/>
              </w:rPr>
              <w:t>ddition of auto-configuration in HeNB Info Model Stage 2 spec</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62EDF25F" w14:textId="77777777" w:rsidR="00F569E1" w:rsidRPr="00B86913" w:rsidRDefault="00F569E1" w:rsidP="004D1E41">
            <w:pPr>
              <w:pStyle w:val="TAL"/>
              <w:rPr>
                <w:snapToGrid w:val="0"/>
                <w:sz w:val="16"/>
                <w:szCs w:val="16"/>
              </w:rPr>
            </w:pPr>
            <w:r>
              <w:rPr>
                <w:snapToGrid w:val="0"/>
                <w:sz w:val="16"/>
                <w:szCs w:val="16"/>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780E70" w14:textId="77777777" w:rsidR="00F569E1" w:rsidRPr="00B86913" w:rsidRDefault="00F569E1" w:rsidP="004D1E41">
            <w:pPr>
              <w:pStyle w:val="TAL"/>
              <w:rPr>
                <w:snapToGrid w:val="0"/>
                <w:sz w:val="16"/>
                <w:szCs w:val="16"/>
              </w:rPr>
            </w:pPr>
            <w:r>
              <w:rPr>
                <w:snapToGrid w:val="0"/>
                <w:sz w:val="16"/>
                <w:szCs w:val="16"/>
              </w:rPr>
              <w:t>11.2.0</w:t>
            </w:r>
          </w:p>
        </w:tc>
      </w:tr>
      <w:tr w:rsidR="000207FD" w14:paraId="371EA601" w14:textId="77777777" w:rsidTr="00B86913">
        <w:tc>
          <w:tcPr>
            <w:tcW w:w="800" w:type="dxa"/>
            <w:tcBorders>
              <w:top w:val="single" w:sz="6" w:space="0" w:color="auto"/>
              <w:left w:val="single" w:sz="6" w:space="0" w:color="auto"/>
              <w:bottom w:val="single" w:sz="6" w:space="0" w:color="auto"/>
              <w:right w:val="single" w:sz="6" w:space="0" w:color="auto"/>
            </w:tcBorders>
            <w:shd w:val="solid" w:color="FFFFFF" w:fill="auto"/>
          </w:tcPr>
          <w:p w14:paraId="522B08FB" w14:textId="77777777" w:rsidR="000207FD" w:rsidRDefault="000207FD" w:rsidP="004D1E41">
            <w:pPr>
              <w:pStyle w:val="TAL"/>
              <w:rPr>
                <w:snapToGrid w:val="0"/>
                <w:sz w:val="16"/>
                <w:szCs w:val="16"/>
              </w:rPr>
            </w:pPr>
            <w:r>
              <w:rPr>
                <w:snapToGrid w:val="0"/>
                <w:sz w:val="16"/>
                <w:szCs w:val="16"/>
              </w:rPr>
              <w:t>Jun-2012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737A" w14:textId="77777777" w:rsidR="000207FD" w:rsidRDefault="000207FD" w:rsidP="004D1E41">
            <w:pPr>
              <w:pStyle w:val="TAL"/>
              <w:rPr>
                <w:snapToGrid w:val="0"/>
                <w:sz w:val="16"/>
                <w:szCs w:val="16"/>
              </w:rPr>
            </w:pPr>
            <w:r>
              <w:rPr>
                <w:snapToGrid w:val="0"/>
                <w:sz w:val="16"/>
                <w:szCs w:val="16"/>
              </w:rPr>
              <w:t>SA#56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DCEF78C" w14:textId="77777777" w:rsidR="000207FD" w:rsidRDefault="000207FD" w:rsidP="004D1E41">
            <w:pPr>
              <w:pStyle w:val="TAL"/>
              <w:rPr>
                <w:sz w:val="16"/>
                <w:szCs w:val="16"/>
              </w:rPr>
            </w:pPr>
            <w:r>
              <w:rPr>
                <w:sz w:val="16"/>
                <w:szCs w:val="16"/>
              </w:rPr>
              <w:t>SP-120356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82BC" w14:textId="77777777" w:rsidR="000207FD" w:rsidRDefault="000207FD" w:rsidP="004D1E41">
            <w:pPr>
              <w:pStyle w:val="TAL"/>
              <w:rPr>
                <w:snapToGrid w:val="0"/>
                <w:sz w:val="16"/>
                <w:szCs w:val="16"/>
              </w:rPr>
            </w:pPr>
            <w:r>
              <w:rPr>
                <w:snapToGrid w:val="0"/>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34E13" w14:textId="77777777" w:rsidR="000207FD" w:rsidRDefault="000207FD" w:rsidP="004D1E41">
            <w:pPr>
              <w:pStyle w:val="TAL"/>
              <w:rPr>
                <w:snapToGrid w:val="0"/>
                <w:sz w:val="16"/>
                <w:szCs w:val="16"/>
              </w:rPr>
            </w:pPr>
            <w:r>
              <w:rPr>
                <w:snapToGrid w:val="0"/>
                <w:sz w:val="16"/>
                <w:szCs w:val="16"/>
              </w:rPr>
              <w:t>--</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4366F855" w14:textId="77777777" w:rsidR="000207FD" w:rsidRDefault="000207FD" w:rsidP="004D1E41">
            <w:pPr>
              <w:pStyle w:val="TAL"/>
              <w:rPr>
                <w:noProof/>
                <w:sz w:val="16"/>
                <w:szCs w:val="16"/>
                <w:lang w:eastAsia="ko-KR"/>
              </w:rPr>
            </w:pPr>
            <w:r w:rsidRPr="000207FD">
              <w:rPr>
                <w:noProof/>
                <w:sz w:val="16"/>
                <w:szCs w:val="16"/>
                <w:lang w:eastAsia="ko-KR"/>
              </w:rPr>
              <w:t>Addition of auto-configuration in HeNB Info Model Stage 2 spec</w:t>
            </w:r>
          </w:p>
          <w:p w14:paraId="6051AF04" w14:textId="77777777" w:rsidR="00582A19" w:rsidRDefault="00582A19" w:rsidP="004D1E41">
            <w:pPr>
              <w:pStyle w:val="TAL"/>
              <w:rPr>
                <w:noProof/>
                <w:lang w:eastAsia="zh-CN"/>
              </w:rPr>
            </w:pPr>
            <w:r>
              <w:rPr>
                <w:noProof/>
                <w:sz w:val="16"/>
                <w:szCs w:val="16"/>
                <w:lang w:eastAsia="ko-KR"/>
              </w:rPr>
              <w:t>This CR is identical to the previous one</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38B41A00" w14:textId="77777777" w:rsidR="000207FD" w:rsidRDefault="000207FD" w:rsidP="004D1E41">
            <w:pPr>
              <w:pStyle w:val="TAL"/>
              <w:rPr>
                <w:snapToGrid w:val="0"/>
                <w:sz w:val="16"/>
                <w:szCs w:val="16"/>
              </w:rPr>
            </w:pPr>
            <w:r>
              <w:rPr>
                <w:snapToGrid w:val="0"/>
                <w:sz w:val="16"/>
                <w:szCs w:val="16"/>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0563AE7" w14:textId="77777777" w:rsidR="000207FD" w:rsidRDefault="000207FD" w:rsidP="004D1E41">
            <w:pPr>
              <w:pStyle w:val="TAL"/>
              <w:rPr>
                <w:snapToGrid w:val="0"/>
                <w:sz w:val="16"/>
                <w:szCs w:val="16"/>
              </w:rPr>
            </w:pPr>
            <w:r>
              <w:rPr>
                <w:snapToGrid w:val="0"/>
                <w:sz w:val="16"/>
                <w:szCs w:val="16"/>
              </w:rPr>
              <w:t>11.2.0</w:t>
            </w:r>
          </w:p>
        </w:tc>
      </w:tr>
      <w:tr w:rsidR="000C1BC1" w14:paraId="7AA537D5" w14:textId="77777777" w:rsidTr="00B86913">
        <w:tc>
          <w:tcPr>
            <w:tcW w:w="800" w:type="dxa"/>
            <w:tcBorders>
              <w:top w:val="single" w:sz="6" w:space="0" w:color="auto"/>
              <w:left w:val="single" w:sz="6" w:space="0" w:color="auto"/>
              <w:bottom w:val="single" w:sz="6" w:space="0" w:color="auto"/>
              <w:right w:val="single" w:sz="6" w:space="0" w:color="auto"/>
            </w:tcBorders>
            <w:shd w:val="solid" w:color="FFFFFF" w:fill="auto"/>
          </w:tcPr>
          <w:p w14:paraId="2DD35865" w14:textId="77777777" w:rsidR="000C1BC1" w:rsidRDefault="000C1BC1" w:rsidP="004D1E41">
            <w:pPr>
              <w:pStyle w:val="TAL"/>
              <w:rPr>
                <w:snapToGrid w:val="0"/>
                <w:sz w:val="16"/>
                <w:szCs w:val="16"/>
              </w:rPr>
            </w:pPr>
            <w:r>
              <w:rPr>
                <w:snapToGrid w:val="0"/>
                <w:sz w:val="16"/>
                <w:szCs w:val="16"/>
              </w:rPr>
              <w:t>Dec-2013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2E0FA" w14:textId="77777777" w:rsidR="000C1BC1" w:rsidRDefault="000C1BC1" w:rsidP="004D1E41">
            <w:pPr>
              <w:pStyle w:val="TAL"/>
              <w:rPr>
                <w:snapToGrid w:val="0"/>
                <w:sz w:val="16"/>
                <w:szCs w:val="16"/>
              </w:rPr>
            </w:pPr>
            <w:r>
              <w:rPr>
                <w:snapToGrid w:val="0"/>
                <w:sz w:val="16"/>
                <w:szCs w:val="16"/>
              </w:rPr>
              <w:t>SA#62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AD98D5" w14:textId="77777777" w:rsidR="000C1BC1" w:rsidRDefault="000C1BC1" w:rsidP="004D1E41">
            <w:pPr>
              <w:pStyle w:val="TAL"/>
              <w:rPr>
                <w:sz w:val="16"/>
                <w:szCs w:val="16"/>
              </w:rPr>
            </w:pPr>
            <w:r>
              <w:rPr>
                <w:sz w:val="16"/>
                <w:szCs w:val="16"/>
              </w:rPr>
              <w:t>SP-130615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CFE30" w14:textId="77777777" w:rsidR="000C1BC1" w:rsidRDefault="000C1BC1" w:rsidP="004D1E41">
            <w:pPr>
              <w:pStyle w:val="TAL"/>
              <w:rPr>
                <w:snapToGrid w:val="0"/>
                <w:sz w:val="16"/>
                <w:szCs w:val="16"/>
              </w:rPr>
            </w:pPr>
            <w:r>
              <w:rPr>
                <w:snapToGrid w:val="0"/>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7D55" w14:textId="77777777" w:rsidR="000C1BC1" w:rsidRDefault="000C1BC1" w:rsidP="004D1E41">
            <w:pPr>
              <w:pStyle w:val="TAL"/>
              <w:rPr>
                <w:snapToGrid w:val="0"/>
                <w:sz w:val="16"/>
                <w:szCs w:val="16"/>
              </w:rPr>
            </w:pPr>
            <w:r>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4915167F" w14:textId="77777777" w:rsidR="000C1BC1" w:rsidRPr="000C1BC1" w:rsidRDefault="000C1BC1" w:rsidP="004D1E41">
            <w:pPr>
              <w:pStyle w:val="TAL"/>
              <w:rPr>
                <w:noProof/>
                <w:sz w:val="16"/>
                <w:szCs w:val="16"/>
                <w:lang w:eastAsia="ko-KR"/>
              </w:rPr>
            </w:pPr>
            <w:r w:rsidRPr="000C1BC1">
              <w:rPr>
                <w:noProof/>
                <w:sz w:val="16"/>
                <w:szCs w:val="16"/>
                <w:lang w:eastAsia="ko-KR"/>
              </w:rPr>
              <w:t>Correct BBF TR-196 reference</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490CE033" w14:textId="77777777" w:rsidR="000C1BC1" w:rsidRDefault="000C1BC1" w:rsidP="004D1E41">
            <w:pPr>
              <w:pStyle w:val="TAL"/>
              <w:rPr>
                <w:snapToGrid w:val="0"/>
                <w:sz w:val="16"/>
                <w:szCs w:val="16"/>
              </w:rPr>
            </w:pPr>
            <w:r>
              <w:rPr>
                <w:snapToGrid w:val="0"/>
                <w:sz w:val="16"/>
                <w:szCs w:val="16"/>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E01EB1C" w14:textId="77777777" w:rsidR="000C1BC1" w:rsidRDefault="000C1BC1" w:rsidP="004D1E41">
            <w:pPr>
              <w:pStyle w:val="TAL"/>
              <w:rPr>
                <w:snapToGrid w:val="0"/>
                <w:sz w:val="16"/>
                <w:szCs w:val="16"/>
              </w:rPr>
            </w:pPr>
            <w:r>
              <w:rPr>
                <w:snapToGrid w:val="0"/>
                <w:sz w:val="16"/>
                <w:szCs w:val="16"/>
              </w:rPr>
              <w:t>12.0.0</w:t>
            </w:r>
          </w:p>
        </w:tc>
      </w:tr>
      <w:tr w:rsidR="00DA6447" w14:paraId="73C4356B" w14:textId="77777777" w:rsidTr="00B86913">
        <w:tc>
          <w:tcPr>
            <w:tcW w:w="800" w:type="dxa"/>
            <w:tcBorders>
              <w:top w:val="single" w:sz="6" w:space="0" w:color="auto"/>
              <w:left w:val="single" w:sz="6" w:space="0" w:color="auto"/>
              <w:bottom w:val="single" w:sz="6" w:space="0" w:color="auto"/>
              <w:right w:val="single" w:sz="6" w:space="0" w:color="auto"/>
            </w:tcBorders>
            <w:shd w:val="solid" w:color="FFFFFF" w:fill="auto"/>
          </w:tcPr>
          <w:p w14:paraId="2F5BDC18" w14:textId="77777777" w:rsidR="00DA6447" w:rsidRDefault="00DA6447" w:rsidP="004D1E41">
            <w:pPr>
              <w:pStyle w:val="TAL"/>
              <w:rPr>
                <w:snapToGrid w:val="0"/>
                <w:sz w:val="16"/>
                <w:szCs w:val="16"/>
              </w:rPr>
            </w:pPr>
            <w:r>
              <w:rPr>
                <w:snapToGrid w:val="0"/>
                <w:sz w:val="16"/>
                <w:szCs w:val="16"/>
              </w:rPr>
              <w:t>Dec-2014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45FB" w14:textId="77777777" w:rsidR="00DA6447" w:rsidRDefault="00DA6447" w:rsidP="004D1E41">
            <w:pPr>
              <w:pStyle w:val="TAL"/>
              <w:rPr>
                <w:snapToGrid w:val="0"/>
                <w:sz w:val="16"/>
                <w:szCs w:val="16"/>
              </w:rPr>
            </w:pPr>
            <w:r>
              <w:rPr>
                <w:snapToGrid w:val="0"/>
                <w:sz w:val="16"/>
                <w:szCs w:val="16"/>
              </w:rPr>
              <w:t>SA#66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E4900B" w14:textId="77777777" w:rsidR="00DA6447" w:rsidRDefault="00DA6447" w:rsidP="004D1E41">
            <w:pPr>
              <w:pStyle w:val="TAL"/>
              <w:rPr>
                <w:sz w:val="16"/>
                <w:szCs w:val="16"/>
              </w:rPr>
            </w:pPr>
            <w:r>
              <w:rPr>
                <w:sz w:val="16"/>
                <w:szCs w:val="16"/>
              </w:rPr>
              <w:t>SP-140799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6B22A" w14:textId="77777777" w:rsidR="00DA6447" w:rsidRDefault="00DA6447" w:rsidP="004D1E41">
            <w:pPr>
              <w:pStyle w:val="TAL"/>
              <w:rPr>
                <w:snapToGrid w:val="0"/>
                <w:sz w:val="16"/>
                <w:szCs w:val="16"/>
              </w:rPr>
            </w:pPr>
            <w:r>
              <w:rPr>
                <w:snapToGrid w:val="0"/>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9DC9A1" w14:textId="77777777" w:rsidR="00DA6447" w:rsidRDefault="00DA6447" w:rsidP="004D1E41">
            <w:pPr>
              <w:pStyle w:val="TAL"/>
              <w:rPr>
                <w:snapToGrid w:val="0"/>
                <w:sz w:val="16"/>
                <w:szCs w:val="16"/>
              </w:rPr>
            </w:pPr>
            <w:r>
              <w:rPr>
                <w:snapToGrid w:val="0"/>
                <w:sz w:val="16"/>
                <w:szCs w:val="16"/>
              </w:rPr>
              <w:t>1</w:t>
            </w:r>
          </w:p>
        </w:tc>
        <w:tc>
          <w:tcPr>
            <w:tcW w:w="4884" w:type="dxa"/>
            <w:tcBorders>
              <w:top w:val="single" w:sz="6" w:space="0" w:color="auto"/>
              <w:left w:val="single" w:sz="6" w:space="0" w:color="auto"/>
              <w:bottom w:val="single" w:sz="6" w:space="0" w:color="auto"/>
              <w:right w:val="single" w:sz="6" w:space="0" w:color="auto"/>
            </w:tcBorders>
            <w:shd w:val="solid" w:color="FFFFFF" w:fill="auto"/>
          </w:tcPr>
          <w:p w14:paraId="0C4D0433" w14:textId="77777777" w:rsidR="00DA6447" w:rsidRPr="000C1BC1" w:rsidRDefault="00DA6447" w:rsidP="004D1E41">
            <w:pPr>
              <w:pStyle w:val="TAL"/>
              <w:rPr>
                <w:noProof/>
                <w:sz w:val="16"/>
                <w:szCs w:val="16"/>
                <w:lang w:eastAsia="ko-KR"/>
              </w:rPr>
            </w:pPr>
            <w:r w:rsidRPr="00DA6447">
              <w:rPr>
                <w:noProof/>
                <w:sz w:val="16"/>
                <w:szCs w:val="16"/>
                <w:lang w:eastAsia="ko-KR"/>
              </w:rPr>
              <w:t>Configuration parameters for energy savings policy</w:t>
            </w:r>
          </w:p>
        </w:tc>
        <w:tc>
          <w:tcPr>
            <w:tcW w:w="581" w:type="dxa"/>
            <w:tcBorders>
              <w:top w:val="single" w:sz="6" w:space="0" w:color="auto"/>
              <w:left w:val="single" w:sz="6" w:space="0" w:color="auto"/>
              <w:bottom w:val="single" w:sz="6" w:space="0" w:color="auto"/>
              <w:right w:val="single" w:sz="6" w:space="0" w:color="auto"/>
            </w:tcBorders>
            <w:shd w:val="solid" w:color="FFFFFF" w:fill="auto"/>
          </w:tcPr>
          <w:p w14:paraId="01A6E2C9" w14:textId="77777777" w:rsidR="00DA6447" w:rsidRDefault="00DA6447" w:rsidP="004D1E41">
            <w:pPr>
              <w:pStyle w:val="TAL"/>
              <w:rPr>
                <w:snapToGrid w:val="0"/>
                <w:sz w:val="16"/>
                <w:szCs w:val="16"/>
              </w:rPr>
            </w:pPr>
            <w:r>
              <w:rPr>
                <w:snapToGrid w:val="0"/>
                <w:sz w:val="16"/>
                <w:szCs w:val="16"/>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A56ECB8" w14:textId="77777777" w:rsidR="00DA6447" w:rsidRDefault="00DA6447" w:rsidP="004D1E41">
            <w:pPr>
              <w:pStyle w:val="TAL"/>
              <w:rPr>
                <w:snapToGrid w:val="0"/>
                <w:sz w:val="16"/>
                <w:szCs w:val="16"/>
              </w:rPr>
            </w:pPr>
            <w:r>
              <w:rPr>
                <w:snapToGrid w:val="0"/>
                <w:sz w:val="16"/>
                <w:szCs w:val="16"/>
              </w:rPr>
              <w:t>13.0.0</w:t>
            </w:r>
          </w:p>
        </w:tc>
      </w:tr>
    </w:tbl>
    <w:p w14:paraId="494248E0" w14:textId="77777777" w:rsidR="00A62D3E" w:rsidRDefault="00A62D3E">
      <w:pPr>
        <w:pStyle w:val="Comment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632E8" w:rsidRPr="00235394" w14:paraId="0A59FE6A" w14:textId="77777777" w:rsidTr="00C56D58">
        <w:trPr>
          <w:cantSplit/>
        </w:trPr>
        <w:tc>
          <w:tcPr>
            <w:tcW w:w="9639" w:type="dxa"/>
            <w:gridSpan w:val="8"/>
            <w:tcBorders>
              <w:bottom w:val="nil"/>
            </w:tcBorders>
            <w:shd w:val="solid" w:color="FFFFFF" w:fill="auto"/>
          </w:tcPr>
          <w:p w14:paraId="0EF28EB9" w14:textId="77777777" w:rsidR="00B632E8" w:rsidRPr="00235394" w:rsidRDefault="00B632E8" w:rsidP="00C56D58">
            <w:pPr>
              <w:pStyle w:val="TAL"/>
              <w:jc w:val="center"/>
              <w:rPr>
                <w:b/>
                <w:sz w:val="16"/>
              </w:rPr>
            </w:pPr>
            <w:r w:rsidRPr="00235394">
              <w:rPr>
                <w:b/>
              </w:rPr>
              <w:t>Change history</w:t>
            </w:r>
          </w:p>
        </w:tc>
      </w:tr>
      <w:tr w:rsidR="00B632E8" w:rsidRPr="00235394" w14:paraId="497E0507" w14:textId="77777777" w:rsidTr="00F3455F">
        <w:tc>
          <w:tcPr>
            <w:tcW w:w="800" w:type="dxa"/>
            <w:tcBorders>
              <w:bottom w:val="single" w:sz="12" w:space="0" w:color="auto"/>
            </w:tcBorders>
            <w:shd w:val="pct10" w:color="auto" w:fill="FFFFFF"/>
          </w:tcPr>
          <w:p w14:paraId="3981EC9E" w14:textId="77777777" w:rsidR="00B632E8" w:rsidRPr="00235394" w:rsidRDefault="00B632E8" w:rsidP="00C56D58">
            <w:pPr>
              <w:pStyle w:val="TAL"/>
              <w:rPr>
                <w:b/>
                <w:sz w:val="16"/>
              </w:rPr>
            </w:pPr>
            <w:r w:rsidRPr="00235394">
              <w:rPr>
                <w:b/>
                <w:sz w:val="16"/>
              </w:rPr>
              <w:t>Date</w:t>
            </w:r>
          </w:p>
        </w:tc>
        <w:tc>
          <w:tcPr>
            <w:tcW w:w="800" w:type="dxa"/>
            <w:tcBorders>
              <w:bottom w:val="single" w:sz="12" w:space="0" w:color="auto"/>
            </w:tcBorders>
            <w:shd w:val="pct10" w:color="auto" w:fill="FFFFFF"/>
          </w:tcPr>
          <w:p w14:paraId="485F4782" w14:textId="77777777" w:rsidR="00B632E8" w:rsidRPr="00235394" w:rsidRDefault="00B632E8" w:rsidP="00C56D58">
            <w:pPr>
              <w:pStyle w:val="TAL"/>
              <w:rPr>
                <w:b/>
                <w:sz w:val="16"/>
              </w:rPr>
            </w:pPr>
            <w:r>
              <w:rPr>
                <w:b/>
                <w:sz w:val="16"/>
              </w:rPr>
              <w:t>Meeting</w:t>
            </w:r>
          </w:p>
        </w:tc>
        <w:tc>
          <w:tcPr>
            <w:tcW w:w="1094" w:type="dxa"/>
            <w:tcBorders>
              <w:bottom w:val="single" w:sz="12" w:space="0" w:color="auto"/>
            </w:tcBorders>
            <w:shd w:val="pct10" w:color="auto" w:fill="FFFFFF"/>
          </w:tcPr>
          <w:p w14:paraId="0A472577" w14:textId="77777777" w:rsidR="00B632E8" w:rsidRPr="00235394" w:rsidRDefault="00B632E8" w:rsidP="00C56D58">
            <w:pPr>
              <w:pStyle w:val="TAL"/>
              <w:rPr>
                <w:b/>
                <w:sz w:val="16"/>
              </w:rPr>
            </w:pPr>
            <w:r w:rsidRPr="00235394">
              <w:rPr>
                <w:b/>
                <w:sz w:val="16"/>
              </w:rPr>
              <w:t>TDoc</w:t>
            </w:r>
          </w:p>
        </w:tc>
        <w:tc>
          <w:tcPr>
            <w:tcW w:w="567" w:type="dxa"/>
            <w:tcBorders>
              <w:bottom w:val="single" w:sz="12" w:space="0" w:color="auto"/>
            </w:tcBorders>
            <w:shd w:val="pct10" w:color="auto" w:fill="FFFFFF"/>
          </w:tcPr>
          <w:p w14:paraId="6674F489" w14:textId="77777777" w:rsidR="00B632E8" w:rsidRPr="00235394" w:rsidRDefault="00B632E8" w:rsidP="00C56D58">
            <w:pPr>
              <w:pStyle w:val="TAL"/>
              <w:rPr>
                <w:b/>
                <w:sz w:val="16"/>
              </w:rPr>
            </w:pPr>
            <w:r w:rsidRPr="00235394">
              <w:rPr>
                <w:b/>
                <w:sz w:val="16"/>
              </w:rPr>
              <w:t>CR</w:t>
            </w:r>
          </w:p>
        </w:tc>
        <w:tc>
          <w:tcPr>
            <w:tcW w:w="425" w:type="dxa"/>
            <w:tcBorders>
              <w:bottom w:val="single" w:sz="12" w:space="0" w:color="auto"/>
            </w:tcBorders>
            <w:shd w:val="pct10" w:color="auto" w:fill="FFFFFF"/>
          </w:tcPr>
          <w:p w14:paraId="2FD60F5A" w14:textId="77777777" w:rsidR="00B632E8" w:rsidRPr="00235394" w:rsidRDefault="00B632E8" w:rsidP="00C56D58">
            <w:pPr>
              <w:pStyle w:val="TAL"/>
              <w:rPr>
                <w:b/>
                <w:sz w:val="16"/>
              </w:rPr>
            </w:pPr>
            <w:r w:rsidRPr="00235394">
              <w:rPr>
                <w:b/>
                <w:sz w:val="16"/>
              </w:rPr>
              <w:t>Rev</w:t>
            </w:r>
          </w:p>
        </w:tc>
        <w:tc>
          <w:tcPr>
            <w:tcW w:w="425" w:type="dxa"/>
            <w:tcBorders>
              <w:bottom w:val="single" w:sz="12" w:space="0" w:color="auto"/>
            </w:tcBorders>
            <w:shd w:val="pct10" w:color="auto" w:fill="FFFFFF"/>
          </w:tcPr>
          <w:p w14:paraId="4217B288" w14:textId="77777777" w:rsidR="00B632E8" w:rsidRPr="00235394" w:rsidRDefault="00B632E8" w:rsidP="00C56D58">
            <w:pPr>
              <w:pStyle w:val="TAL"/>
              <w:rPr>
                <w:b/>
                <w:sz w:val="16"/>
              </w:rPr>
            </w:pPr>
            <w:r>
              <w:rPr>
                <w:b/>
                <w:sz w:val="16"/>
              </w:rPr>
              <w:t>Cat</w:t>
            </w:r>
          </w:p>
        </w:tc>
        <w:tc>
          <w:tcPr>
            <w:tcW w:w="4820" w:type="dxa"/>
            <w:tcBorders>
              <w:bottom w:val="single" w:sz="12" w:space="0" w:color="auto"/>
            </w:tcBorders>
            <w:shd w:val="pct10" w:color="auto" w:fill="FFFFFF"/>
          </w:tcPr>
          <w:p w14:paraId="2228E626" w14:textId="77777777" w:rsidR="00B632E8" w:rsidRPr="00235394" w:rsidRDefault="00B632E8" w:rsidP="00C56D58">
            <w:pPr>
              <w:pStyle w:val="TAL"/>
              <w:rPr>
                <w:b/>
                <w:sz w:val="16"/>
              </w:rPr>
            </w:pPr>
            <w:r w:rsidRPr="00235394">
              <w:rPr>
                <w:b/>
                <w:sz w:val="16"/>
              </w:rPr>
              <w:t>Subject/Comment</w:t>
            </w:r>
          </w:p>
        </w:tc>
        <w:tc>
          <w:tcPr>
            <w:tcW w:w="708" w:type="dxa"/>
            <w:tcBorders>
              <w:bottom w:val="single" w:sz="12" w:space="0" w:color="auto"/>
            </w:tcBorders>
            <w:shd w:val="pct10" w:color="auto" w:fill="FFFFFF"/>
          </w:tcPr>
          <w:p w14:paraId="1611F202" w14:textId="77777777" w:rsidR="00B632E8" w:rsidRPr="00235394" w:rsidRDefault="00B632E8" w:rsidP="00C56D58">
            <w:pPr>
              <w:pStyle w:val="TAL"/>
              <w:rPr>
                <w:b/>
                <w:sz w:val="16"/>
              </w:rPr>
            </w:pPr>
            <w:r w:rsidRPr="00235394">
              <w:rPr>
                <w:b/>
                <w:sz w:val="16"/>
              </w:rPr>
              <w:t>New</w:t>
            </w:r>
            <w:r>
              <w:rPr>
                <w:b/>
                <w:sz w:val="16"/>
              </w:rPr>
              <w:t xml:space="preserve"> version</w:t>
            </w:r>
          </w:p>
        </w:tc>
      </w:tr>
      <w:tr w:rsidR="00B632E8" w:rsidRPr="007D6048" w14:paraId="5F4D0172" w14:textId="77777777" w:rsidTr="00C675C9">
        <w:tc>
          <w:tcPr>
            <w:tcW w:w="800" w:type="dxa"/>
            <w:tcBorders>
              <w:top w:val="single" w:sz="12" w:space="0" w:color="auto"/>
              <w:bottom w:val="single" w:sz="12" w:space="0" w:color="auto"/>
            </w:tcBorders>
            <w:shd w:val="solid" w:color="FFFFFF" w:fill="auto"/>
          </w:tcPr>
          <w:p w14:paraId="0293B045" w14:textId="77777777" w:rsidR="00B632E8" w:rsidRPr="006B0D02" w:rsidRDefault="00B632E8" w:rsidP="00C56D58">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76DDE88E" w14:textId="77777777" w:rsidR="00B632E8" w:rsidRPr="006B0D02" w:rsidRDefault="00B632E8" w:rsidP="00C56D58">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3A2F9736" w14:textId="77777777" w:rsidR="00B632E8" w:rsidRPr="006B0D02" w:rsidRDefault="00B632E8" w:rsidP="00B632E8">
            <w:pPr>
              <w:pStyle w:val="TAL"/>
              <w:rPr>
                <w:noProof/>
                <w:sz w:val="16"/>
                <w:szCs w:val="16"/>
                <w:lang w:eastAsia="ko-KR"/>
              </w:rPr>
            </w:pPr>
            <w:r>
              <w:rPr>
                <w:noProof/>
                <w:sz w:val="16"/>
                <w:szCs w:val="16"/>
                <w:lang w:eastAsia="ko-KR"/>
              </w:rPr>
              <w:t>SP-160418</w:t>
            </w:r>
          </w:p>
        </w:tc>
        <w:tc>
          <w:tcPr>
            <w:tcW w:w="567" w:type="dxa"/>
            <w:tcBorders>
              <w:top w:val="single" w:sz="12" w:space="0" w:color="auto"/>
              <w:bottom w:val="single" w:sz="12" w:space="0" w:color="auto"/>
            </w:tcBorders>
            <w:shd w:val="solid" w:color="FFFFFF" w:fill="auto"/>
          </w:tcPr>
          <w:p w14:paraId="4EC8B454" w14:textId="77777777" w:rsidR="00B632E8" w:rsidRPr="006B0D02" w:rsidRDefault="00B632E8" w:rsidP="00B632E8">
            <w:pPr>
              <w:pStyle w:val="TAL"/>
              <w:rPr>
                <w:noProof/>
                <w:sz w:val="16"/>
                <w:szCs w:val="16"/>
                <w:lang w:eastAsia="ko-KR"/>
              </w:rPr>
            </w:pPr>
            <w:r>
              <w:rPr>
                <w:noProof/>
                <w:sz w:val="16"/>
                <w:szCs w:val="16"/>
                <w:lang w:eastAsia="ko-KR"/>
              </w:rPr>
              <w:t>0037</w:t>
            </w:r>
          </w:p>
        </w:tc>
        <w:tc>
          <w:tcPr>
            <w:tcW w:w="425" w:type="dxa"/>
            <w:tcBorders>
              <w:top w:val="single" w:sz="12" w:space="0" w:color="auto"/>
              <w:bottom w:val="single" w:sz="12" w:space="0" w:color="auto"/>
            </w:tcBorders>
            <w:shd w:val="solid" w:color="FFFFFF" w:fill="auto"/>
          </w:tcPr>
          <w:p w14:paraId="04BADFD3" w14:textId="77777777" w:rsidR="00B632E8" w:rsidRPr="006B0D02" w:rsidRDefault="00B632E8"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102944F2" w14:textId="77777777" w:rsidR="00B632E8" w:rsidRPr="006B0D02" w:rsidRDefault="00B632E8" w:rsidP="00B632E8">
            <w:pPr>
              <w:pStyle w:val="TAL"/>
              <w:rPr>
                <w:noProof/>
                <w:sz w:val="16"/>
                <w:szCs w:val="16"/>
                <w:lang w:eastAsia="ko-KR"/>
              </w:rPr>
            </w:pPr>
            <w:r>
              <w:rPr>
                <w:noProof/>
                <w:sz w:val="16"/>
                <w:szCs w:val="16"/>
                <w:lang w:eastAsia="ko-KR"/>
              </w:rPr>
              <w:t>A</w:t>
            </w:r>
          </w:p>
        </w:tc>
        <w:tc>
          <w:tcPr>
            <w:tcW w:w="4820" w:type="dxa"/>
            <w:tcBorders>
              <w:top w:val="single" w:sz="12" w:space="0" w:color="auto"/>
              <w:bottom w:val="single" w:sz="12" w:space="0" w:color="auto"/>
            </w:tcBorders>
            <w:shd w:val="solid" w:color="FFFFFF" w:fill="auto"/>
          </w:tcPr>
          <w:p w14:paraId="1A46C099" w14:textId="77777777" w:rsidR="00B632E8" w:rsidRPr="006B0D02" w:rsidRDefault="00B632E8" w:rsidP="00B632E8">
            <w:pPr>
              <w:pStyle w:val="TAL"/>
              <w:rPr>
                <w:noProof/>
                <w:sz w:val="16"/>
                <w:szCs w:val="16"/>
                <w:lang w:eastAsia="ko-KR"/>
              </w:rPr>
            </w:pPr>
            <w:r w:rsidRPr="00B632E8">
              <w:rPr>
                <w:noProof/>
                <w:sz w:val="16"/>
                <w:szCs w:val="16"/>
                <w:lang w:eastAsia="ko-KR"/>
              </w:rPr>
              <w:t>Fix errors in Inter-RAT UMTS cell neighbor list</w:t>
            </w:r>
          </w:p>
        </w:tc>
        <w:tc>
          <w:tcPr>
            <w:tcW w:w="708" w:type="dxa"/>
            <w:tcBorders>
              <w:top w:val="single" w:sz="12" w:space="0" w:color="auto"/>
              <w:bottom w:val="single" w:sz="12" w:space="0" w:color="auto"/>
            </w:tcBorders>
            <w:shd w:val="solid" w:color="FFFFFF" w:fill="auto"/>
          </w:tcPr>
          <w:p w14:paraId="27576867" w14:textId="77777777" w:rsidR="00B632E8" w:rsidRPr="007D6048" w:rsidRDefault="00B632E8" w:rsidP="00C56D58">
            <w:pPr>
              <w:pStyle w:val="TAC"/>
              <w:rPr>
                <w:sz w:val="16"/>
                <w:szCs w:val="16"/>
              </w:rPr>
            </w:pPr>
            <w:r>
              <w:rPr>
                <w:sz w:val="16"/>
                <w:szCs w:val="16"/>
              </w:rPr>
              <w:t>13.1.0</w:t>
            </w:r>
          </w:p>
        </w:tc>
      </w:tr>
      <w:tr w:rsidR="00F3455F" w:rsidRPr="007D6048" w14:paraId="4D17C53B" w14:textId="77777777" w:rsidTr="004D477B">
        <w:tc>
          <w:tcPr>
            <w:tcW w:w="800" w:type="dxa"/>
            <w:tcBorders>
              <w:top w:val="single" w:sz="12" w:space="0" w:color="auto"/>
              <w:bottom w:val="single" w:sz="12" w:space="0" w:color="auto"/>
            </w:tcBorders>
            <w:shd w:val="solid" w:color="FFFFFF" w:fill="auto"/>
          </w:tcPr>
          <w:p w14:paraId="283D5DF0" w14:textId="77777777" w:rsidR="00F3455F" w:rsidRDefault="00F3455F" w:rsidP="00C56D58">
            <w:pPr>
              <w:pStyle w:val="TAC"/>
              <w:rPr>
                <w:sz w:val="16"/>
                <w:szCs w:val="16"/>
              </w:rPr>
            </w:pPr>
            <w:r>
              <w:rPr>
                <w:sz w:val="16"/>
                <w:szCs w:val="16"/>
              </w:rPr>
              <w:t>2017-04</w:t>
            </w:r>
          </w:p>
        </w:tc>
        <w:tc>
          <w:tcPr>
            <w:tcW w:w="800" w:type="dxa"/>
            <w:tcBorders>
              <w:top w:val="single" w:sz="12" w:space="0" w:color="auto"/>
              <w:bottom w:val="single" w:sz="12" w:space="0" w:color="auto"/>
            </w:tcBorders>
            <w:shd w:val="solid" w:color="FFFFFF" w:fill="auto"/>
          </w:tcPr>
          <w:p w14:paraId="55498CC3" w14:textId="77777777" w:rsidR="00F3455F" w:rsidRDefault="00F3455F" w:rsidP="00C56D5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1AA071C" w14:textId="77777777" w:rsidR="00F3455F" w:rsidRDefault="00F3455F" w:rsidP="00B632E8">
            <w:pPr>
              <w:pStyle w:val="TAL"/>
              <w:rPr>
                <w:noProof/>
                <w:sz w:val="16"/>
                <w:szCs w:val="16"/>
                <w:lang w:eastAsia="ko-KR"/>
              </w:rPr>
            </w:pPr>
            <w:r>
              <w:rPr>
                <w:noProof/>
                <w:sz w:val="16"/>
                <w:szCs w:val="16"/>
                <w:lang w:eastAsia="ko-KR"/>
              </w:rPr>
              <w:t>-</w:t>
            </w:r>
          </w:p>
        </w:tc>
        <w:tc>
          <w:tcPr>
            <w:tcW w:w="567" w:type="dxa"/>
            <w:tcBorders>
              <w:top w:val="single" w:sz="12" w:space="0" w:color="auto"/>
              <w:bottom w:val="single" w:sz="12" w:space="0" w:color="auto"/>
            </w:tcBorders>
            <w:shd w:val="solid" w:color="FFFFFF" w:fill="auto"/>
          </w:tcPr>
          <w:p w14:paraId="72DF70B8" w14:textId="77777777" w:rsidR="00F3455F" w:rsidRDefault="00F3455F"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00F441DA" w14:textId="77777777" w:rsidR="00F3455F" w:rsidRDefault="00F3455F"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358F02B7" w14:textId="77777777" w:rsidR="00F3455F" w:rsidRDefault="00F3455F" w:rsidP="00B632E8">
            <w:pPr>
              <w:pStyle w:val="TAL"/>
              <w:rPr>
                <w:noProof/>
                <w:sz w:val="16"/>
                <w:szCs w:val="16"/>
                <w:lang w:eastAsia="ko-KR"/>
              </w:rPr>
            </w:pPr>
          </w:p>
        </w:tc>
        <w:tc>
          <w:tcPr>
            <w:tcW w:w="4820" w:type="dxa"/>
            <w:tcBorders>
              <w:top w:val="single" w:sz="12" w:space="0" w:color="auto"/>
              <w:bottom w:val="single" w:sz="12" w:space="0" w:color="auto"/>
            </w:tcBorders>
            <w:shd w:val="solid" w:color="FFFFFF" w:fill="auto"/>
          </w:tcPr>
          <w:p w14:paraId="4A67FB00" w14:textId="77777777" w:rsidR="00F3455F" w:rsidRDefault="00F3455F" w:rsidP="00B1077D">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1215101C" w14:textId="77777777" w:rsidR="00F3455F" w:rsidRPr="000533FE" w:rsidRDefault="00F3455F" w:rsidP="00C56D58">
            <w:pPr>
              <w:pStyle w:val="TAC"/>
              <w:rPr>
                <w:bCs/>
                <w:sz w:val="16"/>
                <w:szCs w:val="16"/>
              </w:rPr>
            </w:pPr>
            <w:r w:rsidRPr="000533FE">
              <w:rPr>
                <w:bCs/>
                <w:sz w:val="16"/>
                <w:szCs w:val="16"/>
              </w:rPr>
              <w:t>14.0.0</w:t>
            </w:r>
          </w:p>
        </w:tc>
      </w:tr>
      <w:tr w:rsidR="00C675C9" w:rsidRPr="007D6048" w14:paraId="09C4B99F" w14:textId="77777777" w:rsidTr="0013067F">
        <w:tc>
          <w:tcPr>
            <w:tcW w:w="800" w:type="dxa"/>
            <w:tcBorders>
              <w:top w:val="single" w:sz="12" w:space="0" w:color="auto"/>
              <w:bottom w:val="single" w:sz="12" w:space="0" w:color="auto"/>
            </w:tcBorders>
            <w:shd w:val="solid" w:color="FFFFFF" w:fill="auto"/>
          </w:tcPr>
          <w:p w14:paraId="23F65814" w14:textId="77777777" w:rsidR="00C675C9" w:rsidRDefault="00C675C9" w:rsidP="00C56D5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C9DC378" w14:textId="77777777" w:rsidR="00C675C9" w:rsidRDefault="00C675C9" w:rsidP="00C56D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B60A205" w14:textId="77777777" w:rsidR="00C675C9" w:rsidRDefault="00C675C9" w:rsidP="00B632E8">
            <w:pPr>
              <w:pStyle w:val="TAL"/>
              <w:rPr>
                <w:noProof/>
                <w:sz w:val="16"/>
                <w:szCs w:val="16"/>
                <w:lang w:eastAsia="ko-KR"/>
              </w:rPr>
            </w:pPr>
            <w:r>
              <w:rPr>
                <w:noProof/>
                <w:sz w:val="16"/>
                <w:szCs w:val="16"/>
                <w:lang w:eastAsia="ko-KR"/>
              </w:rPr>
              <w:t>-</w:t>
            </w:r>
          </w:p>
        </w:tc>
        <w:tc>
          <w:tcPr>
            <w:tcW w:w="567" w:type="dxa"/>
            <w:tcBorders>
              <w:top w:val="single" w:sz="12" w:space="0" w:color="auto"/>
              <w:bottom w:val="single" w:sz="12" w:space="0" w:color="auto"/>
            </w:tcBorders>
            <w:shd w:val="solid" w:color="FFFFFF" w:fill="auto"/>
          </w:tcPr>
          <w:p w14:paraId="153461FA" w14:textId="77777777" w:rsidR="00C675C9" w:rsidRDefault="00C675C9"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159F643A" w14:textId="77777777" w:rsidR="00C675C9" w:rsidRDefault="00C675C9"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1ED4C596" w14:textId="77777777" w:rsidR="00C675C9" w:rsidRDefault="00C675C9" w:rsidP="00B632E8">
            <w:pPr>
              <w:pStyle w:val="TAL"/>
              <w:rPr>
                <w:noProof/>
                <w:sz w:val="16"/>
                <w:szCs w:val="16"/>
                <w:lang w:eastAsia="ko-KR"/>
              </w:rPr>
            </w:pPr>
            <w:r>
              <w:rPr>
                <w:noProof/>
                <w:sz w:val="16"/>
                <w:szCs w:val="16"/>
                <w:lang w:eastAsia="ko-KR"/>
              </w:rPr>
              <w:t>-</w:t>
            </w:r>
          </w:p>
        </w:tc>
        <w:tc>
          <w:tcPr>
            <w:tcW w:w="4820" w:type="dxa"/>
            <w:tcBorders>
              <w:top w:val="single" w:sz="12" w:space="0" w:color="auto"/>
              <w:bottom w:val="single" w:sz="12" w:space="0" w:color="auto"/>
            </w:tcBorders>
            <w:shd w:val="solid" w:color="FFFFFF" w:fill="auto"/>
          </w:tcPr>
          <w:p w14:paraId="63ACCE07" w14:textId="77777777" w:rsidR="00C675C9" w:rsidRDefault="00C675C9" w:rsidP="00B1077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768C7C5" w14:textId="77777777" w:rsidR="00C675C9" w:rsidRPr="000533FE" w:rsidRDefault="00C675C9" w:rsidP="00C56D58">
            <w:pPr>
              <w:pStyle w:val="TAC"/>
              <w:rPr>
                <w:bCs/>
                <w:sz w:val="16"/>
                <w:szCs w:val="16"/>
              </w:rPr>
            </w:pPr>
            <w:r w:rsidRPr="000533FE">
              <w:rPr>
                <w:bCs/>
                <w:sz w:val="16"/>
                <w:szCs w:val="16"/>
              </w:rPr>
              <w:t>15.0.0</w:t>
            </w:r>
          </w:p>
        </w:tc>
      </w:tr>
      <w:tr w:rsidR="004D477B" w:rsidRPr="007D6048" w14:paraId="20D3196F" w14:textId="77777777" w:rsidTr="0013067F">
        <w:tc>
          <w:tcPr>
            <w:tcW w:w="800" w:type="dxa"/>
            <w:tcBorders>
              <w:top w:val="single" w:sz="12" w:space="0" w:color="auto"/>
              <w:bottom w:val="single" w:sz="12" w:space="0" w:color="auto"/>
            </w:tcBorders>
            <w:shd w:val="solid" w:color="FFFFFF" w:fill="auto"/>
          </w:tcPr>
          <w:p w14:paraId="5B11AF59" w14:textId="77777777" w:rsidR="004D477B" w:rsidRDefault="004D477B" w:rsidP="00C56D5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080D813" w14:textId="77777777" w:rsidR="004D477B" w:rsidRDefault="004D477B" w:rsidP="00C56D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EE3C92" w14:textId="77777777" w:rsidR="004D477B" w:rsidRDefault="004D477B" w:rsidP="00B632E8">
            <w:pPr>
              <w:pStyle w:val="TAL"/>
              <w:rPr>
                <w:noProof/>
                <w:sz w:val="16"/>
                <w:szCs w:val="16"/>
                <w:lang w:eastAsia="ko-KR"/>
              </w:rPr>
            </w:pPr>
            <w:r>
              <w:rPr>
                <w:noProof/>
                <w:sz w:val="16"/>
                <w:szCs w:val="16"/>
                <w:lang w:eastAsia="ko-KR"/>
              </w:rPr>
              <w:t>-</w:t>
            </w:r>
          </w:p>
        </w:tc>
        <w:tc>
          <w:tcPr>
            <w:tcW w:w="567" w:type="dxa"/>
            <w:tcBorders>
              <w:top w:val="single" w:sz="12" w:space="0" w:color="auto"/>
              <w:bottom w:val="single" w:sz="12" w:space="0" w:color="auto"/>
            </w:tcBorders>
            <w:shd w:val="solid" w:color="FFFFFF" w:fill="auto"/>
          </w:tcPr>
          <w:p w14:paraId="4396ADEA" w14:textId="77777777" w:rsidR="004D477B" w:rsidRDefault="004D477B"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069AD409" w14:textId="77777777" w:rsidR="004D477B" w:rsidRDefault="004D477B"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7CC51191" w14:textId="77777777" w:rsidR="004D477B" w:rsidRDefault="004D477B" w:rsidP="00B632E8">
            <w:pPr>
              <w:pStyle w:val="TAL"/>
              <w:rPr>
                <w:noProof/>
                <w:sz w:val="16"/>
                <w:szCs w:val="16"/>
                <w:lang w:eastAsia="ko-KR"/>
              </w:rPr>
            </w:pPr>
            <w:r>
              <w:rPr>
                <w:noProof/>
                <w:sz w:val="16"/>
                <w:szCs w:val="16"/>
                <w:lang w:eastAsia="ko-KR"/>
              </w:rPr>
              <w:t>-</w:t>
            </w:r>
          </w:p>
        </w:tc>
        <w:tc>
          <w:tcPr>
            <w:tcW w:w="4820" w:type="dxa"/>
            <w:tcBorders>
              <w:top w:val="single" w:sz="12" w:space="0" w:color="auto"/>
              <w:bottom w:val="single" w:sz="12" w:space="0" w:color="auto"/>
            </w:tcBorders>
            <w:shd w:val="solid" w:color="FFFFFF" w:fill="auto"/>
          </w:tcPr>
          <w:p w14:paraId="2F3FDFA3" w14:textId="77777777" w:rsidR="004D477B" w:rsidRDefault="004D477B" w:rsidP="00B1077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07342B6" w14:textId="77777777" w:rsidR="004D477B" w:rsidRPr="000533FE" w:rsidRDefault="004D477B" w:rsidP="00C56D58">
            <w:pPr>
              <w:pStyle w:val="TAC"/>
              <w:rPr>
                <w:bCs/>
                <w:sz w:val="16"/>
                <w:szCs w:val="16"/>
              </w:rPr>
            </w:pPr>
            <w:r w:rsidRPr="000533FE">
              <w:rPr>
                <w:bCs/>
                <w:sz w:val="16"/>
                <w:szCs w:val="16"/>
              </w:rPr>
              <w:t>16.0.0</w:t>
            </w:r>
          </w:p>
        </w:tc>
      </w:tr>
      <w:tr w:rsidR="0013067F" w:rsidRPr="007D6048" w14:paraId="33DFE1FA" w14:textId="77777777" w:rsidTr="00C64CD8">
        <w:tc>
          <w:tcPr>
            <w:tcW w:w="800" w:type="dxa"/>
            <w:tcBorders>
              <w:top w:val="single" w:sz="12" w:space="0" w:color="auto"/>
              <w:bottom w:val="single" w:sz="12" w:space="0" w:color="auto"/>
            </w:tcBorders>
            <w:shd w:val="solid" w:color="FFFFFF" w:fill="auto"/>
          </w:tcPr>
          <w:p w14:paraId="5D837E94" w14:textId="77777777" w:rsidR="0013067F" w:rsidRDefault="0013067F" w:rsidP="00C56D5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89BEA01" w14:textId="77777777" w:rsidR="0013067F" w:rsidRDefault="0013067F" w:rsidP="00C56D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6CF3F8" w14:textId="77777777" w:rsidR="0013067F" w:rsidRDefault="0013067F" w:rsidP="00B632E8">
            <w:pPr>
              <w:pStyle w:val="TAL"/>
              <w:rPr>
                <w:noProof/>
                <w:sz w:val="16"/>
                <w:szCs w:val="16"/>
                <w:lang w:eastAsia="ko-KR"/>
              </w:rPr>
            </w:pPr>
            <w:r>
              <w:rPr>
                <w:noProof/>
                <w:sz w:val="16"/>
                <w:szCs w:val="16"/>
                <w:lang w:eastAsia="ko-KR"/>
              </w:rPr>
              <w:t>-</w:t>
            </w:r>
          </w:p>
        </w:tc>
        <w:tc>
          <w:tcPr>
            <w:tcW w:w="567" w:type="dxa"/>
            <w:tcBorders>
              <w:top w:val="single" w:sz="12" w:space="0" w:color="auto"/>
              <w:bottom w:val="single" w:sz="12" w:space="0" w:color="auto"/>
            </w:tcBorders>
            <w:shd w:val="solid" w:color="FFFFFF" w:fill="auto"/>
          </w:tcPr>
          <w:p w14:paraId="5ED82F22" w14:textId="77777777" w:rsidR="0013067F" w:rsidRDefault="0013067F"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2695147A" w14:textId="77777777" w:rsidR="0013067F" w:rsidRDefault="0013067F"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403F6017" w14:textId="77777777" w:rsidR="0013067F" w:rsidRDefault="0013067F" w:rsidP="00B632E8">
            <w:pPr>
              <w:pStyle w:val="TAL"/>
              <w:rPr>
                <w:noProof/>
                <w:sz w:val="16"/>
                <w:szCs w:val="16"/>
                <w:lang w:eastAsia="ko-KR"/>
              </w:rPr>
            </w:pPr>
            <w:r>
              <w:rPr>
                <w:noProof/>
                <w:sz w:val="16"/>
                <w:szCs w:val="16"/>
                <w:lang w:eastAsia="ko-KR"/>
              </w:rPr>
              <w:t>-</w:t>
            </w:r>
          </w:p>
        </w:tc>
        <w:tc>
          <w:tcPr>
            <w:tcW w:w="4820" w:type="dxa"/>
            <w:tcBorders>
              <w:top w:val="single" w:sz="12" w:space="0" w:color="auto"/>
              <w:bottom w:val="single" w:sz="12" w:space="0" w:color="auto"/>
            </w:tcBorders>
            <w:shd w:val="solid" w:color="FFFFFF" w:fill="auto"/>
          </w:tcPr>
          <w:p w14:paraId="5A562F0A" w14:textId="77777777" w:rsidR="0013067F" w:rsidRDefault="0013067F" w:rsidP="00B1077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75786EC" w14:textId="77777777" w:rsidR="0013067F" w:rsidRPr="003C14A0" w:rsidRDefault="0013067F" w:rsidP="00C56D58">
            <w:pPr>
              <w:pStyle w:val="TAC"/>
              <w:rPr>
                <w:sz w:val="16"/>
                <w:szCs w:val="16"/>
              </w:rPr>
            </w:pPr>
            <w:r w:rsidRPr="003C14A0">
              <w:rPr>
                <w:sz w:val="16"/>
                <w:szCs w:val="16"/>
              </w:rPr>
              <w:t>17.0.0</w:t>
            </w:r>
          </w:p>
        </w:tc>
      </w:tr>
      <w:tr w:rsidR="0058647C" w:rsidRPr="007D6048" w14:paraId="001B5EB6" w14:textId="77777777" w:rsidTr="00B448AD">
        <w:tc>
          <w:tcPr>
            <w:tcW w:w="800" w:type="dxa"/>
            <w:tcBorders>
              <w:top w:val="single" w:sz="12" w:space="0" w:color="auto"/>
              <w:bottom w:val="single" w:sz="12" w:space="0" w:color="auto"/>
            </w:tcBorders>
            <w:shd w:val="solid" w:color="FFFFFF" w:fill="auto"/>
          </w:tcPr>
          <w:p w14:paraId="2EED1048" w14:textId="77777777" w:rsidR="0058647C" w:rsidRDefault="0058647C" w:rsidP="00C56D58">
            <w:pPr>
              <w:pStyle w:val="TAC"/>
              <w:rPr>
                <w:sz w:val="16"/>
                <w:szCs w:val="16"/>
              </w:rPr>
            </w:pPr>
            <w:r>
              <w:rPr>
                <w:sz w:val="16"/>
                <w:szCs w:val="16"/>
              </w:rPr>
              <w:t>2022-06</w:t>
            </w:r>
          </w:p>
        </w:tc>
        <w:tc>
          <w:tcPr>
            <w:tcW w:w="800" w:type="dxa"/>
            <w:tcBorders>
              <w:top w:val="single" w:sz="12" w:space="0" w:color="auto"/>
              <w:bottom w:val="single" w:sz="12" w:space="0" w:color="auto"/>
            </w:tcBorders>
            <w:shd w:val="solid" w:color="FFFFFF" w:fill="auto"/>
          </w:tcPr>
          <w:p w14:paraId="5796798A" w14:textId="77777777" w:rsidR="0058647C" w:rsidRDefault="0058647C" w:rsidP="00C56D58">
            <w:pPr>
              <w:pStyle w:val="TAC"/>
              <w:rPr>
                <w:sz w:val="16"/>
                <w:szCs w:val="16"/>
              </w:rPr>
            </w:pPr>
            <w:r>
              <w:rPr>
                <w:sz w:val="16"/>
                <w:szCs w:val="16"/>
              </w:rPr>
              <w:t>SA#96</w:t>
            </w:r>
          </w:p>
        </w:tc>
        <w:tc>
          <w:tcPr>
            <w:tcW w:w="1094" w:type="dxa"/>
            <w:tcBorders>
              <w:top w:val="single" w:sz="12" w:space="0" w:color="auto"/>
              <w:bottom w:val="single" w:sz="12" w:space="0" w:color="auto"/>
            </w:tcBorders>
            <w:shd w:val="solid" w:color="FFFFFF" w:fill="auto"/>
          </w:tcPr>
          <w:p w14:paraId="42C185BD" w14:textId="77777777" w:rsidR="0058647C" w:rsidRDefault="0058647C" w:rsidP="00B632E8">
            <w:pPr>
              <w:pStyle w:val="TAL"/>
              <w:rPr>
                <w:noProof/>
                <w:sz w:val="16"/>
                <w:szCs w:val="16"/>
                <w:lang w:eastAsia="ko-KR"/>
              </w:rPr>
            </w:pPr>
            <w:r>
              <w:rPr>
                <w:noProof/>
                <w:sz w:val="16"/>
                <w:szCs w:val="16"/>
                <w:lang w:eastAsia="ko-KR"/>
              </w:rPr>
              <w:t>SP-220593</w:t>
            </w:r>
          </w:p>
        </w:tc>
        <w:tc>
          <w:tcPr>
            <w:tcW w:w="567" w:type="dxa"/>
            <w:tcBorders>
              <w:top w:val="single" w:sz="12" w:space="0" w:color="auto"/>
              <w:bottom w:val="single" w:sz="12" w:space="0" w:color="auto"/>
            </w:tcBorders>
            <w:shd w:val="solid" w:color="FFFFFF" w:fill="auto"/>
          </w:tcPr>
          <w:p w14:paraId="15347F00" w14:textId="77777777" w:rsidR="0058647C" w:rsidRDefault="0058647C" w:rsidP="00B632E8">
            <w:pPr>
              <w:pStyle w:val="TAL"/>
              <w:rPr>
                <w:noProof/>
                <w:sz w:val="16"/>
                <w:szCs w:val="16"/>
                <w:lang w:eastAsia="ko-KR"/>
              </w:rPr>
            </w:pPr>
            <w:r>
              <w:rPr>
                <w:noProof/>
                <w:sz w:val="16"/>
                <w:szCs w:val="16"/>
                <w:lang w:eastAsia="ko-KR"/>
              </w:rPr>
              <w:t>0039</w:t>
            </w:r>
          </w:p>
        </w:tc>
        <w:tc>
          <w:tcPr>
            <w:tcW w:w="425" w:type="dxa"/>
            <w:tcBorders>
              <w:top w:val="single" w:sz="12" w:space="0" w:color="auto"/>
              <w:bottom w:val="single" w:sz="12" w:space="0" w:color="auto"/>
            </w:tcBorders>
            <w:shd w:val="solid" w:color="FFFFFF" w:fill="auto"/>
          </w:tcPr>
          <w:p w14:paraId="19F8E697" w14:textId="77777777" w:rsidR="0058647C" w:rsidRDefault="0058647C"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7CB2DC2F" w14:textId="77777777" w:rsidR="0058647C" w:rsidRDefault="0058647C" w:rsidP="00B632E8">
            <w:pPr>
              <w:pStyle w:val="TAL"/>
              <w:rPr>
                <w:noProof/>
                <w:sz w:val="16"/>
                <w:szCs w:val="16"/>
                <w:lang w:eastAsia="ko-KR"/>
              </w:rPr>
            </w:pPr>
            <w:r>
              <w:rPr>
                <w:noProof/>
                <w:sz w:val="16"/>
                <w:szCs w:val="16"/>
                <w:lang w:eastAsia="ko-KR"/>
              </w:rPr>
              <w:t>F</w:t>
            </w:r>
          </w:p>
        </w:tc>
        <w:tc>
          <w:tcPr>
            <w:tcW w:w="4820" w:type="dxa"/>
            <w:tcBorders>
              <w:top w:val="single" w:sz="12" w:space="0" w:color="auto"/>
              <w:bottom w:val="single" w:sz="12" w:space="0" w:color="auto"/>
            </w:tcBorders>
            <w:shd w:val="solid" w:color="FFFFFF" w:fill="auto"/>
          </w:tcPr>
          <w:p w14:paraId="74B5F327" w14:textId="77777777" w:rsidR="0058647C" w:rsidRDefault="0058647C" w:rsidP="00B1077D">
            <w:pPr>
              <w:pStyle w:val="TAL"/>
              <w:rPr>
                <w:sz w:val="16"/>
                <w:szCs w:val="16"/>
              </w:rPr>
            </w:pPr>
            <w:r w:rsidRPr="003C14A0">
              <w:rPr>
                <w:sz w:val="16"/>
                <w:szCs w:val="16"/>
              </w:rPr>
              <w:t>Non-inclusive language correction</w:t>
            </w:r>
          </w:p>
        </w:tc>
        <w:tc>
          <w:tcPr>
            <w:tcW w:w="708" w:type="dxa"/>
            <w:tcBorders>
              <w:top w:val="single" w:sz="12" w:space="0" w:color="auto"/>
              <w:bottom w:val="single" w:sz="12" w:space="0" w:color="auto"/>
            </w:tcBorders>
            <w:shd w:val="solid" w:color="FFFFFF" w:fill="auto"/>
          </w:tcPr>
          <w:p w14:paraId="033E1795" w14:textId="77777777" w:rsidR="0058647C" w:rsidRPr="003C14A0" w:rsidRDefault="0058647C" w:rsidP="00C56D58">
            <w:pPr>
              <w:pStyle w:val="TAC"/>
              <w:rPr>
                <w:sz w:val="16"/>
                <w:szCs w:val="16"/>
              </w:rPr>
            </w:pPr>
            <w:r w:rsidRPr="003C14A0">
              <w:rPr>
                <w:sz w:val="16"/>
                <w:szCs w:val="16"/>
              </w:rPr>
              <w:t>17.1.0</w:t>
            </w:r>
          </w:p>
        </w:tc>
      </w:tr>
      <w:tr w:rsidR="00C64CD8" w:rsidRPr="007D6048" w14:paraId="6F02286E" w14:textId="77777777" w:rsidTr="00B448AD">
        <w:tc>
          <w:tcPr>
            <w:tcW w:w="800" w:type="dxa"/>
            <w:tcBorders>
              <w:top w:val="single" w:sz="12" w:space="0" w:color="auto"/>
              <w:bottom w:val="single" w:sz="12" w:space="0" w:color="auto"/>
            </w:tcBorders>
            <w:shd w:val="solid" w:color="FFFFFF" w:fill="auto"/>
          </w:tcPr>
          <w:p w14:paraId="350D2CB5" w14:textId="77777777" w:rsidR="00C64CD8" w:rsidRDefault="00C64CD8" w:rsidP="00C56D5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578FC41" w14:textId="77777777" w:rsidR="00C64CD8" w:rsidRDefault="00C64CD8" w:rsidP="00C56D5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D7237C3" w14:textId="77777777" w:rsidR="00C64CD8" w:rsidRDefault="00C64CD8" w:rsidP="00B632E8">
            <w:pPr>
              <w:pStyle w:val="TAL"/>
              <w:rPr>
                <w:noProof/>
                <w:sz w:val="16"/>
                <w:szCs w:val="16"/>
                <w:lang w:eastAsia="ko-KR"/>
              </w:rPr>
            </w:pPr>
            <w:r>
              <w:rPr>
                <w:noProof/>
                <w:sz w:val="16"/>
                <w:szCs w:val="16"/>
                <w:lang w:eastAsia="ko-KR"/>
              </w:rPr>
              <w:t>-</w:t>
            </w:r>
          </w:p>
        </w:tc>
        <w:tc>
          <w:tcPr>
            <w:tcW w:w="567" w:type="dxa"/>
            <w:tcBorders>
              <w:top w:val="single" w:sz="12" w:space="0" w:color="auto"/>
              <w:bottom w:val="single" w:sz="12" w:space="0" w:color="auto"/>
            </w:tcBorders>
            <w:shd w:val="solid" w:color="FFFFFF" w:fill="auto"/>
          </w:tcPr>
          <w:p w14:paraId="41D1E7C4" w14:textId="77777777" w:rsidR="00C64CD8" w:rsidRDefault="00C64CD8"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2CB51F53" w14:textId="77777777" w:rsidR="00C64CD8" w:rsidRDefault="00C64CD8" w:rsidP="00B632E8">
            <w:pPr>
              <w:pStyle w:val="TAL"/>
              <w:rPr>
                <w:noProof/>
                <w:sz w:val="16"/>
                <w:szCs w:val="16"/>
                <w:lang w:eastAsia="ko-KR"/>
              </w:rPr>
            </w:pPr>
            <w:r>
              <w:rPr>
                <w:noProof/>
                <w:sz w:val="16"/>
                <w:szCs w:val="16"/>
                <w:lang w:eastAsia="ko-KR"/>
              </w:rPr>
              <w:t>-</w:t>
            </w:r>
          </w:p>
        </w:tc>
        <w:tc>
          <w:tcPr>
            <w:tcW w:w="425" w:type="dxa"/>
            <w:tcBorders>
              <w:top w:val="single" w:sz="12" w:space="0" w:color="auto"/>
              <w:bottom w:val="single" w:sz="12" w:space="0" w:color="auto"/>
            </w:tcBorders>
            <w:shd w:val="solid" w:color="FFFFFF" w:fill="auto"/>
          </w:tcPr>
          <w:p w14:paraId="3B7F73D1" w14:textId="77777777" w:rsidR="00C64CD8" w:rsidRDefault="00C64CD8" w:rsidP="00B632E8">
            <w:pPr>
              <w:pStyle w:val="TAL"/>
              <w:rPr>
                <w:noProof/>
                <w:sz w:val="16"/>
                <w:szCs w:val="16"/>
                <w:lang w:eastAsia="ko-KR"/>
              </w:rPr>
            </w:pPr>
            <w:r>
              <w:rPr>
                <w:noProof/>
                <w:sz w:val="16"/>
                <w:szCs w:val="16"/>
                <w:lang w:eastAsia="ko-KR"/>
              </w:rPr>
              <w:t>-</w:t>
            </w:r>
          </w:p>
        </w:tc>
        <w:tc>
          <w:tcPr>
            <w:tcW w:w="4820" w:type="dxa"/>
            <w:tcBorders>
              <w:top w:val="single" w:sz="12" w:space="0" w:color="auto"/>
              <w:bottom w:val="single" w:sz="12" w:space="0" w:color="auto"/>
            </w:tcBorders>
            <w:shd w:val="solid" w:color="FFFFFF" w:fill="auto"/>
          </w:tcPr>
          <w:p w14:paraId="238AE967" w14:textId="77777777" w:rsidR="00C64CD8" w:rsidRPr="003C14A0" w:rsidRDefault="00C64CD8" w:rsidP="00B1077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328CB0B" w14:textId="77777777" w:rsidR="00C64CD8" w:rsidRPr="00C8702F" w:rsidRDefault="00C64CD8" w:rsidP="00C56D58">
            <w:pPr>
              <w:pStyle w:val="TAC"/>
              <w:rPr>
                <w:bCs/>
                <w:sz w:val="16"/>
                <w:szCs w:val="16"/>
              </w:rPr>
            </w:pPr>
            <w:r w:rsidRPr="00C8702F">
              <w:rPr>
                <w:bCs/>
                <w:sz w:val="16"/>
                <w:szCs w:val="16"/>
              </w:rPr>
              <w:t>18.0.0</w:t>
            </w:r>
          </w:p>
        </w:tc>
      </w:tr>
      <w:tr w:rsidR="00B448AD" w:rsidRPr="007D6048" w14:paraId="1A8FEE05" w14:textId="77777777" w:rsidTr="00F3455F">
        <w:tc>
          <w:tcPr>
            <w:tcW w:w="800" w:type="dxa"/>
            <w:tcBorders>
              <w:top w:val="single" w:sz="12" w:space="0" w:color="auto"/>
            </w:tcBorders>
            <w:shd w:val="solid" w:color="FFFFFF" w:fill="auto"/>
          </w:tcPr>
          <w:p w14:paraId="40D5F015" w14:textId="77777777" w:rsidR="00B448AD" w:rsidRDefault="00B448AD" w:rsidP="00C56D58">
            <w:pPr>
              <w:pStyle w:val="TAC"/>
              <w:rPr>
                <w:sz w:val="16"/>
                <w:szCs w:val="16"/>
              </w:rPr>
            </w:pPr>
            <w:r>
              <w:rPr>
                <w:sz w:val="16"/>
                <w:szCs w:val="16"/>
              </w:rPr>
              <w:t>2025-09</w:t>
            </w:r>
          </w:p>
        </w:tc>
        <w:tc>
          <w:tcPr>
            <w:tcW w:w="800" w:type="dxa"/>
            <w:tcBorders>
              <w:top w:val="single" w:sz="12" w:space="0" w:color="auto"/>
            </w:tcBorders>
            <w:shd w:val="solid" w:color="FFFFFF" w:fill="auto"/>
          </w:tcPr>
          <w:p w14:paraId="6A6833A9" w14:textId="2755239B" w:rsidR="00B448AD" w:rsidRDefault="00C8702F" w:rsidP="00C56D58">
            <w:pPr>
              <w:pStyle w:val="TAC"/>
              <w:rPr>
                <w:sz w:val="16"/>
                <w:szCs w:val="16"/>
              </w:rPr>
            </w:pPr>
            <w:r>
              <w:rPr>
                <w:snapToGrid w:val="0"/>
                <w:sz w:val="16"/>
                <w:szCs w:val="16"/>
                <w:lang w:val="en-AU"/>
              </w:rPr>
              <w:t>SA#109</w:t>
            </w:r>
          </w:p>
        </w:tc>
        <w:tc>
          <w:tcPr>
            <w:tcW w:w="1094" w:type="dxa"/>
            <w:tcBorders>
              <w:top w:val="single" w:sz="12" w:space="0" w:color="auto"/>
            </w:tcBorders>
            <w:shd w:val="solid" w:color="FFFFFF" w:fill="auto"/>
          </w:tcPr>
          <w:p w14:paraId="3A92D906" w14:textId="77777777" w:rsidR="00B448AD" w:rsidRDefault="00B448AD" w:rsidP="00B632E8">
            <w:pPr>
              <w:pStyle w:val="TAL"/>
              <w:rPr>
                <w:noProof/>
                <w:sz w:val="16"/>
                <w:szCs w:val="16"/>
                <w:lang w:eastAsia="ko-KR"/>
              </w:rPr>
            </w:pPr>
            <w:r>
              <w:rPr>
                <w:noProof/>
                <w:sz w:val="16"/>
                <w:szCs w:val="16"/>
                <w:lang w:eastAsia="ko-KR"/>
              </w:rPr>
              <w:t>-</w:t>
            </w:r>
          </w:p>
        </w:tc>
        <w:tc>
          <w:tcPr>
            <w:tcW w:w="567" w:type="dxa"/>
            <w:tcBorders>
              <w:top w:val="single" w:sz="12" w:space="0" w:color="auto"/>
            </w:tcBorders>
            <w:shd w:val="solid" w:color="FFFFFF" w:fill="auto"/>
          </w:tcPr>
          <w:p w14:paraId="2E9C93F9" w14:textId="77777777" w:rsidR="00B448AD" w:rsidRDefault="00B448AD" w:rsidP="00B632E8">
            <w:pPr>
              <w:pStyle w:val="TAL"/>
              <w:rPr>
                <w:noProof/>
                <w:sz w:val="16"/>
                <w:szCs w:val="16"/>
                <w:lang w:eastAsia="ko-KR"/>
              </w:rPr>
            </w:pPr>
            <w:r>
              <w:rPr>
                <w:noProof/>
                <w:sz w:val="16"/>
                <w:szCs w:val="16"/>
                <w:lang w:eastAsia="ko-KR"/>
              </w:rPr>
              <w:t>-</w:t>
            </w:r>
          </w:p>
        </w:tc>
        <w:tc>
          <w:tcPr>
            <w:tcW w:w="425" w:type="dxa"/>
            <w:tcBorders>
              <w:top w:val="single" w:sz="12" w:space="0" w:color="auto"/>
            </w:tcBorders>
            <w:shd w:val="solid" w:color="FFFFFF" w:fill="auto"/>
          </w:tcPr>
          <w:p w14:paraId="47E5744C" w14:textId="77777777" w:rsidR="00B448AD" w:rsidRDefault="00B448AD" w:rsidP="00B632E8">
            <w:pPr>
              <w:pStyle w:val="TAL"/>
              <w:rPr>
                <w:noProof/>
                <w:sz w:val="16"/>
                <w:szCs w:val="16"/>
                <w:lang w:eastAsia="ko-KR"/>
              </w:rPr>
            </w:pPr>
            <w:r>
              <w:rPr>
                <w:noProof/>
                <w:sz w:val="16"/>
                <w:szCs w:val="16"/>
                <w:lang w:eastAsia="ko-KR"/>
              </w:rPr>
              <w:t>-</w:t>
            </w:r>
          </w:p>
        </w:tc>
        <w:tc>
          <w:tcPr>
            <w:tcW w:w="425" w:type="dxa"/>
            <w:tcBorders>
              <w:top w:val="single" w:sz="12" w:space="0" w:color="auto"/>
            </w:tcBorders>
            <w:shd w:val="solid" w:color="FFFFFF" w:fill="auto"/>
          </w:tcPr>
          <w:p w14:paraId="48AB7455" w14:textId="77777777" w:rsidR="00B448AD" w:rsidRDefault="00B448AD" w:rsidP="00B632E8">
            <w:pPr>
              <w:pStyle w:val="TAL"/>
              <w:rPr>
                <w:noProof/>
                <w:sz w:val="16"/>
                <w:szCs w:val="16"/>
                <w:lang w:eastAsia="ko-KR"/>
              </w:rPr>
            </w:pPr>
            <w:r>
              <w:rPr>
                <w:noProof/>
                <w:sz w:val="16"/>
                <w:szCs w:val="16"/>
                <w:lang w:eastAsia="ko-KR"/>
              </w:rPr>
              <w:t>-</w:t>
            </w:r>
          </w:p>
        </w:tc>
        <w:tc>
          <w:tcPr>
            <w:tcW w:w="4820" w:type="dxa"/>
            <w:tcBorders>
              <w:top w:val="single" w:sz="12" w:space="0" w:color="auto"/>
            </w:tcBorders>
            <w:shd w:val="solid" w:color="FFFFFF" w:fill="auto"/>
          </w:tcPr>
          <w:p w14:paraId="749AA9DB" w14:textId="77777777" w:rsidR="00B448AD" w:rsidRDefault="00B448AD" w:rsidP="00B1077D">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C73339D" w14:textId="77777777" w:rsidR="00B448AD" w:rsidRPr="00C8702F" w:rsidRDefault="00B448AD" w:rsidP="00C56D58">
            <w:pPr>
              <w:pStyle w:val="TAC"/>
              <w:rPr>
                <w:bCs/>
                <w:sz w:val="16"/>
                <w:szCs w:val="16"/>
              </w:rPr>
            </w:pPr>
            <w:r w:rsidRPr="00C8702F">
              <w:rPr>
                <w:bCs/>
                <w:sz w:val="16"/>
                <w:szCs w:val="16"/>
              </w:rPr>
              <w:t>19.0.0</w:t>
            </w:r>
          </w:p>
        </w:tc>
      </w:tr>
    </w:tbl>
    <w:p w14:paraId="1EAB0385" w14:textId="77777777" w:rsidR="00B632E8" w:rsidRDefault="00B632E8">
      <w:pPr>
        <w:pStyle w:val="CommentText"/>
      </w:pPr>
    </w:p>
    <w:sectPr w:rsidR="00B632E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Raffy" w:date="2010-03-24T09:57:00Z" w:initials="ANR">
    <w:p w14:paraId="54806513" w14:textId="77777777" w:rsidR="00197059" w:rsidRDefault="00197059">
      <w:pPr>
        <w:pStyle w:val="CommentText"/>
      </w:pPr>
      <w:r>
        <w:rPr>
          <w:rStyle w:val="CommentReference"/>
        </w:rPr>
        <w:annotationRef/>
      </w:r>
      <w:r>
        <w:t>Insert TS 23.107 to clause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8065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806513" w16cid:durableId="25F6EB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ADBBF" w14:textId="77777777" w:rsidR="00671F9B" w:rsidRDefault="00671F9B">
      <w:r>
        <w:separator/>
      </w:r>
    </w:p>
  </w:endnote>
  <w:endnote w:type="continuationSeparator" w:id="0">
    <w:p w14:paraId="71BDED62" w14:textId="77777777" w:rsidR="00671F9B" w:rsidRDefault="00671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2A811" w14:textId="77777777" w:rsidR="00197059" w:rsidRDefault="00197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676A1" w14:textId="77777777" w:rsidR="00671F9B" w:rsidRDefault="00671F9B">
      <w:r>
        <w:separator/>
      </w:r>
    </w:p>
  </w:footnote>
  <w:footnote w:type="continuationSeparator" w:id="0">
    <w:p w14:paraId="6B73F1D4" w14:textId="77777777" w:rsidR="00671F9B" w:rsidRDefault="0067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7B2B4" w14:textId="2DE6ACC8" w:rsidR="00197059" w:rsidRDefault="00C8702F">
    <w:pPr>
      <w:pStyle w:val="Header"/>
      <w:framePr w:wrap="auto" w:vAnchor="text" w:hAnchor="margin" w:xAlign="right" w:y="1"/>
      <w:widowControl/>
    </w:pPr>
    <w:r>
      <w:fldChar w:fldCharType="begin"/>
    </w:r>
    <w:r>
      <w:instrText xml:space="preserve"> STYLEREF ZA </w:instrText>
    </w:r>
    <w:r>
      <w:fldChar w:fldCharType="separate"/>
    </w:r>
    <w:r>
      <w:rPr>
        <w:noProof/>
      </w:rPr>
      <w:t>3GPP TS 32.592 V19.0.0 (2025-09)</w:t>
    </w:r>
    <w:r>
      <w:rPr>
        <w:noProof/>
      </w:rPr>
      <w:fldChar w:fldCharType="end"/>
    </w:r>
  </w:p>
  <w:p w14:paraId="2D5F9E93" w14:textId="77777777" w:rsidR="00197059" w:rsidRDefault="00197059">
    <w:pPr>
      <w:pStyle w:val="Header"/>
      <w:framePr w:wrap="auto" w:vAnchor="text" w:hAnchor="margin" w:xAlign="center" w:y="1"/>
      <w:widowControl/>
    </w:pPr>
    <w:r>
      <w:fldChar w:fldCharType="begin"/>
    </w:r>
    <w:r>
      <w:instrText xml:space="preserve"> PAGE </w:instrText>
    </w:r>
    <w:r>
      <w:fldChar w:fldCharType="separate"/>
    </w:r>
    <w:r w:rsidR="00C675C9">
      <w:t>93</w:t>
    </w:r>
    <w:r>
      <w:fldChar w:fldCharType="end"/>
    </w:r>
  </w:p>
  <w:p w14:paraId="4853388E" w14:textId="77777777" w:rsidR="00197059" w:rsidRDefault="00197059">
    <w:pPr>
      <w:pStyle w:val="Header"/>
      <w:framePr w:wrap="auto" w:vAnchor="text" w:hAnchor="margin" w:y="1"/>
      <w:widowControl/>
    </w:pPr>
    <w:r>
      <w:t>Release 9</w:t>
    </w:r>
  </w:p>
  <w:p w14:paraId="3BAD808B" w14:textId="77777777" w:rsidR="00197059" w:rsidRDefault="00197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9309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E06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7E68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start w:val="1"/>
      <w:numFmt w:val="bullet"/>
      <w:lvlText w:val=""/>
      <w:legacy w:legacy="1" w:legacySpace="0" w:legacyIndent="283"/>
      <w:lvlJc w:val="left"/>
      <w:pPr>
        <w:ind w:left="567" w:hanging="283"/>
      </w:pPr>
      <w:rPr>
        <w:rFonts w:ascii="Symbol" w:hAnsi="Symbol" w:hint="default"/>
      </w:rPr>
    </w:lvl>
  </w:abstractNum>
  <w:abstractNum w:abstractNumId="11" w15:restartNumberingAfterBreak="0">
    <w:nsid w:val="00000019"/>
    <w:multiLevelType w:val="hybridMultilevel"/>
    <w:tmpl w:val="7F1E41C6"/>
    <w:lvl w:ilvl="0" w:tplc="93FCD4EE">
      <w:numFmt w:val="none"/>
      <w:lvlText w:val=""/>
      <w:lvlJc w:val="left"/>
      <w:pPr>
        <w:tabs>
          <w:tab w:val="num" w:pos="360"/>
        </w:tabs>
      </w:pPr>
      <w:rPr>
        <w:rFonts w:cs="Times New Roman"/>
      </w:rPr>
    </w:lvl>
    <w:lvl w:ilvl="1" w:tplc="616CC5FC">
      <w:numFmt w:val="decimal"/>
      <w:lvlText w:val=""/>
      <w:lvlJc w:val="left"/>
      <w:rPr>
        <w:rFonts w:cs="Times New Roman"/>
      </w:rPr>
    </w:lvl>
    <w:lvl w:ilvl="2" w:tplc="FA2AC764">
      <w:numFmt w:val="decimal"/>
      <w:lvlText w:val=""/>
      <w:lvlJc w:val="left"/>
      <w:rPr>
        <w:rFonts w:cs="Times New Roman"/>
      </w:rPr>
    </w:lvl>
    <w:lvl w:ilvl="3" w:tplc="E87A40F6">
      <w:numFmt w:val="decimal"/>
      <w:lvlText w:val=""/>
      <w:lvlJc w:val="left"/>
      <w:rPr>
        <w:rFonts w:cs="Times New Roman"/>
      </w:rPr>
    </w:lvl>
    <w:lvl w:ilvl="4" w:tplc="68108D3A">
      <w:numFmt w:val="decimal"/>
      <w:lvlText w:val=""/>
      <w:lvlJc w:val="left"/>
      <w:rPr>
        <w:rFonts w:cs="Times New Roman"/>
      </w:rPr>
    </w:lvl>
    <w:lvl w:ilvl="5" w:tplc="9028DD44">
      <w:numFmt w:val="decimal"/>
      <w:lvlText w:val=""/>
      <w:lvlJc w:val="left"/>
      <w:rPr>
        <w:rFonts w:cs="Times New Roman"/>
      </w:rPr>
    </w:lvl>
    <w:lvl w:ilvl="6" w:tplc="1F346F56">
      <w:numFmt w:val="decimal"/>
      <w:lvlText w:val=""/>
      <w:lvlJc w:val="left"/>
      <w:rPr>
        <w:rFonts w:cs="Times New Roman"/>
      </w:rPr>
    </w:lvl>
    <w:lvl w:ilvl="7" w:tplc="9FCE2EDE">
      <w:numFmt w:val="decimal"/>
      <w:lvlText w:val=""/>
      <w:lvlJc w:val="left"/>
      <w:rPr>
        <w:rFonts w:cs="Times New Roman"/>
      </w:rPr>
    </w:lvl>
    <w:lvl w:ilvl="8" w:tplc="62B4F6B0">
      <w:numFmt w:val="decimal"/>
      <w:lvlText w:val=""/>
      <w:lvlJc w:val="left"/>
      <w:rPr>
        <w:rFonts w:cs="Times New Roman"/>
      </w:rPr>
    </w:lvl>
  </w:abstractNum>
  <w:abstractNum w:abstractNumId="12" w15:restartNumberingAfterBreak="0">
    <w:nsid w:val="0000001A"/>
    <w:multiLevelType w:val="hybridMultilevel"/>
    <w:tmpl w:val="63D0B5E8"/>
    <w:lvl w:ilvl="0" w:tplc="21181DF6">
      <w:numFmt w:val="none"/>
      <w:lvlText w:val=""/>
      <w:lvlJc w:val="left"/>
      <w:pPr>
        <w:tabs>
          <w:tab w:val="num" w:pos="360"/>
        </w:tabs>
      </w:pPr>
      <w:rPr>
        <w:rFonts w:cs="Times New Roman"/>
      </w:rPr>
    </w:lvl>
    <w:lvl w:ilvl="1" w:tplc="A8822AA8">
      <w:numFmt w:val="decimal"/>
      <w:lvlText w:val=""/>
      <w:lvlJc w:val="left"/>
      <w:rPr>
        <w:rFonts w:cs="Times New Roman"/>
      </w:rPr>
    </w:lvl>
    <w:lvl w:ilvl="2" w:tplc="B2EA3EF4">
      <w:numFmt w:val="decimal"/>
      <w:lvlText w:val=""/>
      <w:lvlJc w:val="left"/>
      <w:rPr>
        <w:rFonts w:cs="Times New Roman"/>
      </w:rPr>
    </w:lvl>
    <w:lvl w:ilvl="3" w:tplc="8C7CFC6A">
      <w:numFmt w:val="decimal"/>
      <w:lvlText w:val=""/>
      <w:lvlJc w:val="left"/>
      <w:rPr>
        <w:rFonts w:cs="Times New Roman"/>
      </w:rPr>
    </w:lvl>
    <w:lvl w:ilvl="4" w:tplc="2506C3D6">
      <w:numFmt w:val="decimal"/>
      <w:lvlText w:val=""/>
      <w:lvlJc w:val="left"/>
      <w:rPr>
        <w:rFonts w:cs="Times New Roman"/>
      </w:rPr>
    </w:lvl>
    <w:lvl w:ilvl="5" w:tplc="84948D7C">
      <w:numFmt w:val="decimal"/>
      <w:lvlText w:val=""/>
      <w:lvlJc w:val="left"/>
      <w:rPr>
        <w:rFonts w:cs="Times New Roman"/>
      </w:rPr>
    </w:lvl>
    <w:lvl w:ilvl="6" w:tplc="5A1EADCE">
      <w:numFmt w:val="decimal"/>
      <w:lvlText w:val=""/>
      <w:lvlJc w:val="left"/>
      <w:rPr>
        <w:rFonts w:cs="Times New Roman"/>
      </w:rPr>
    </w:lvl>
    <w:lvl w:ilvl="7" w:tplc="64464178">
      <w:numFmt w:val="decimal"/>
      <w:lvlText w:val=""/>
      <w:lvlJc w:val="left"/>
      <w:rPr>
        <w:rFonts w:cs="Times New Roman"/>
      </w:rPr>
    </w:lvl>
    <w:lvl w:ilvl="8" w:tplc="0ACC92D4">
      <w:numFmt w:val="decimal"/>
      <w:lvlText w:val=""/>
      <w:lvlJc w:val="left"/>
      <w:rPr>
        <w:rFonts w:cs="Times New Roman"/>
      </w:rPr>
    </w:lvl>
  </w:abstractNum>
  <w:abstractNum w:abstractNumId="13" w15:restartNumberingAfterBreak="0">
    <w:nsid w:val="0000001B"/>
    <w:multiLevelType w:val="hybridMultilevel"/>
    <w:tmpl w:val="779618B6"/>
    <w:lvl w:ilvl="0" w:tplc="7C4AAECC">
      <w:numFmt w:val="none"/>
      <w:lvlText w:val=""/>
      <w:lvlJc w:val="left"/>
      <w:pPr>
        <w:tabs>
          <w:tab w:val="num" w:pos="360"/>
        </w:tabs>
      </w:pPr>
      <w:rPr>
        <w:rFonts w:cs="Times New Roman"/>
      </w:rPr>
    </w:lvl>
    <w:lvl w:ilvl="1" w:tplc="37CCE866">
      <w:numFmt w:val="decimal"/>
      <w:lvlText w:val=""/>
      <w:lvlJc w:val="left"/>
      <w:rPr>
        <w:rFonts w:cs="Times New Roman"/>
      </w:rPr>
    </w:lvl>
    <w:lvl w:ilvl="2" w:tplc="411E6F44">
      <w:numFmt w:val="decimal"/>
      <w:lvlText w:val=""/>
      <w:lvlJc w:val="left"/>
      <w:rPr>
        <w:rFonts w:cs="Times New Roman"/>
      </w:rPr>
    </w:lvl>
    <w:lvl w:ilvl="3" w:tplc="1ECE356C">
      <w:numFmt w:val="decimal"/>
      <w:lvlText w:val=""/>
      <w:lvlJc w:val="left"/>
      <w:rPr>
        <w:rFonts w:cs="Times New Roman"/>
      </w:rPr>
    </w:lvl>
    <w:lvl w:ilvl="4" w:tplc="B9E05294">
      <w:numFmt w:val="decimal"/>
      <w:lvlText w:val=""/>
      <w:lvlJc w:val="left"/>
      <w:rPr>
        <w:rFonts w:cs="Times New Roman"/>
      </w:rPr>
    </w:lvl>
    <w:lvl w:ilvl="5" w:tplc="47B2C7A6">
      <w:numFmt w:val="decimal"/>
      <w:lvlText w:val=""/>
      <w:lvlJc w:val="left"/>
      <w:rPr>
        <w:rFonts w:cs="Times New Roman"/>
      </w:rPr>
    </w:lvl>
    <w:lvl w:ilvl="6" w:tplc="AF468AB4">
      <w:numFmt w:val="decimal"/>
      <w:lvlText w:val=""/>
      <w:lvlJc w:val="left"/>
      <w:rPr>
        <w:rFonts w:cs="Times New Roman"/>
      </w:rPr>
    </w:lvl>
    <w:lvl w:ilvl="7" w:tplc="9B0EE4FA">
      <w:numFmt w:val="decimal"/>
      <w:lvlText w:val=""/>
      <w:lvlJc w:val="left"/>
      <w:rPr>
        <w:rFonts w:cs="Times New Roman"/>
      </w:rPr>
    </w:lvl>
    <w:lvl w:ilvl="8" w:tplc="014E552C">
      <w:numFmt w:val="decimal"/>
      <w:lvlText w:val=""/>
      <w:lvlJc w:val="left"/>
      <w:rPr>
        <w:rFonts w:cs="Times New Roman"/>
      </w:rPr>
    </w:lvl>
  </w:abstractNum>
  <w:abstractNum w:abstractNumId="14" w15:restartNumberingAfterBreak="0">
    <w:nsid w:val="0000001C"/>
    <w:multiLevelType w:val="hybridMultilevel"/>
    <w:tmpl w:val="136A408C"/>
    <w:lvl w:ilvl="0" w:tplc="C4962394">
      <w:numFmt w:val="none"/>
      <w:lvlText w:val=""/>
      <w:lvlJc w:val="left"/>
      <w:pPr>
        <w:tabs>
          <w:tab w:val="num" w:pos="360"/>
        </w:tabs>
      </w:pPr>
      <w:rPr>
        <w:rFonts w:cs="Times New Roman"/>
      </w:rPr>
    </w:lvl>
    <w:lvl w:ilvl="1" w:tplc="6DB05C28">
      <w:numFmt w:val="decimal"/>
      <w:lvlText w:val=""/>
      <w:lvlJc w:val="left"/>
      <w:rPr>
        <w:rFonts w:cs="Times New Roman"/>
      </w:rPr>
    </w:lvl>
    <w:lvl w:ilvl="2" w:tplc="E93E7A82">
      <w:numFmt w:val="decimal"/>
      <w:lvlText w:val=""/>
      <w:lvlJc w:val="left"/>
      <w:rPr>
        <w:rFonts w:cs="Times New Roman"/>
      </w:rPr>
    </w:lvl>
    <w:lvl w:ilvl="3" w:tplc="375414A8">
      <w:numFmt w:val="decimal"/>
      <w:lvlText w:val=""/>
      <w:lvlJc w:val="left"/>
      <w:rPr>
        <w:rFonts w:cs="Times New Roman"/>
      </w:rPr>
    </w:lvl>
    <w:lvl w:ilvl="4" w:tplc="D960BFE2">
      <w:numFmt w:val="decimal"/>
      <w:lvlText w:val=""/>
      <w:lvlJc w:val="left"/>
      <w:rPr>
        <w:rFonts w:cs="Times New Roman"/>
      </w:rPr>
    </w:lvl>
    <w:lvl w:ilvl="5" w:tplc="F558F254">
      <w:numFmt w:val="decimal"/>
      <w:lvlText w:val=""/>
      <w:lvlJc w:val="left"/>
      <w:rPr>
        <w:rFonts w:cs="Times New Roman"/>
      </w:rPr>
    </w:lvl>
    <w:lvl w:ilvl="6" w:tplc="07EC2220">
      <w:numFmt w:val="decimal"/>
      <w:lvlText w:val=""/>
      <w:lvlJc w:val="left"/>
      <w:rPr>
        <w:rFonts w:cs="Times New Roman"/>
      </w:rPr>
    </w:lvl>
    <w:lvl w:ilvl="7" w:tplc="B08EE566">
      <w:numFmt w:val="decimal"/>
      <w:lvlText w:val=""/>
      <w:lvlJc w:val="left"/>
      <w:rPr>
        <w:rFonts w:cs="Times New Roman"/>
      </w:rPr>
    </w:lvl>
    <w:lvl w:ilvl="8" w:tplc="0B46D034">
      <w:numFmt w:val="decimal"/>
      <w:lvlText w:val=""/>
      <w:lvlJc w:val="left"/>
      <w:rPr>
        <w:rFonts w:cs="Times New Roman"/>
      </w:rPr>
    </w:lvl>
  </w:abstractNum>
  <w:abstractNum w:abstractNumId="15" w15:restartNumberingAfterBreak="0">
    <w:nsid w:val="0000001D"/>
    <w:multiLevelType w:val="hybridMultilevel"/>
    <w:tmpl w:val="06E60C02"/>
    <w:lvl w:ilvl="0" w:tplc="FFB8DA40">
      <w:numFmt w:val="none"/>
      <w:lvlText w:val=""/>
      <w:lvlJc w:val="left"/>
      <w:pPr>
        <w:tabs>
          <w:tab w:val="num" w:pos="360"/>
        </w:tabs>
      </w:pPr>
      <w:rPr>
        <w:rFonts w:cs="Times New Roman"/>
      </w:rPr>
    </w:lvl>
    <w:lvl w:ilvl="1" w:tplc="512450B4">
      <w:numFmt w:val="decimal"/>
      <w:lvlText w:val=""/>
      <w:lvlJc w:val="left"/>
      <w:rPr>
        <w:rFonts w:cs="Times New Roman"/>
      </w:rPr>
    </w:lvl>
    <w:lvl w:ilvl="2" w:tplc="68AAB316">
      <w:numFmt w:val="decimal"/>
      <w:lvlText w:val=""/>
      <w:lvlJc w:val="left"/>
      <w:rPr>
        <w:rFonts w:cs="Times New Roman"/>
      </w:rPr>
    </w:lvl>
    <w:lvl w:ilvl="3" w:tplc="F544E710">
      <w:numFmt w:val="decimal"/>
      <w:lvlText w:val=""/>
      <w:lvlJc w:val="left"/>
      <w:rPr>
        <w:rFonts w:cs="Times New Roman"/>
      </w:rPr>
    </w:lvl>
    <w:lvl w:ilvl="4" w:tplc="F984D694">
      <w:numFmt w:val="decimal"/>
      <w:lvlText w:val=""/>
      <w:lvlJc w:val="left"/>
      <w:rPr>
        <w:rFonts w:cs="Times New Roman"/>
      </w:rPr>
    </w:lvl>
    <w:lvl w:ilvl="5" w:tplc="81AE734A">
      <w:numFmt w:val="decimal"/>
      <w:lvlText w:val=""/>
      <w:lvlJc w:val="left"/>
      <w:rPr>
        <w:rFonts w:cs="Times New Roman"/>
      </w:rPr>
    </w:lvl>
    <w:lvl w:ilvl="6" w:tplc="4F6EB520">
      <w:numFmt w:val="decimal"/>
      <w:lvlText w:val=""/>
      <w:lvlJc w:val="left"/>
      <w:rPr>
        <w:rFonts w:cs="Times New Roman"/>
      </w:rPr>
    </w:lvl>
    <w:lvl w:ilvl="7" w:tplc="2966B4F2">
      <w:numFmt w:val="decimal"/>
      <w:lvlText w:val=""/>
      <w:lvlJc w:val="left"/>
      <w:rPr>
        <w:rFonts w:cs="Times New Roman"/>
      </w:rPr>
    </w:lvl>
    <w:lvl w:ilvl="8" w:tplc="3578A2DE">
      <w:numFmt w:val="decimal"/>
      <w:lvlText w:val=""/>
      <w:lvlJc w:val="left"/>
      <w:rPr>
        <w:rFonts w:cs="Times New Roman"/>
      </w:rPr>
    </w:lvl>
  </w:abstractNum>
  <w:abstractNum w:abstractNumId="16" w15:restartNumberingAfterBreak="0">
    <w:nsid w:val="0000001F"/>
    <w:multiLevelType w:val="hybridMultilevel"/>
    <w:tmpl w:val="5830831E"/>
    <w:lvl w:ilvl="0" w:tplc="A8263B42">
      <w:numFmt w:val="none"/>
      <w:lvlText w:val=""/>
      <w:lvlJc w:val="left"/>
      <w:pPr>
        <w:tabs>
          <w:tab w:val="num" w:pos="360"/>
        </w:tabs>
      </w:pPr>
      <w:rPr>
        <w:rFonts w:cs="Times New Roman"/>
      </w:rPr>
    </w:lvl>
    <w:lvl w:ilvl="1" w:tplc="B380A9A2">
      <w:numFmt w:val="decimal"/>
      <w:lvlText w:val=""/>
      <w:lvlJc w:val="left"/>
      <w:rPr>
        <w:rFonts w:cs="Times New Roman"/>
      </w:rPr>
    </w:lvl>
    <w:lvl w:ilvl="2" w:tplc="59D81A84">
      <w:numFmt w:val="decimal"/>
      <w:lvlText w:val=""/>
      <w:lvlJc w:val="left"/>
      <w:rPr>
        <w:rFonts w:cs="Times New Roman"/>
      </w:rPr>
    </w:lvl>
    <w:lvl w:ilvl="3" w:tplc="A0F8CEF6">
      <w:numFmt w:val="decimal"/>
      <w:lvlText w:val=""/>
      <w:lvlJc w:val="left"/>
      <w:rPr>
        <w:rFonts w:cs="Times New Roman"/>
      </w:rPr>
    </w:lvl>
    <w:lvl w:ilvl="4" w:tplc="53AAF2CA">
      <w:numFmt w:val="decimal"/>
      <w:lvlText w:val=""/>
      <w:lvlJc w:val="left"/>
      <w:rPr>
        <w:rFonts w:cs="Times New Roman"/>
      </w:rPr>
    </w:lvl>
    <w:lvl w:ilvl="5" w:tplc="C7B04840">
      <w:numFmt w:val="decimal"/>
      <w:lvlText w:val=""/>
      <w:lvlJc w:val="left"/>
      <w:rPr>
        <w:rFonts w:cs="Times New Roman"/>
      </w:rPr>
    </w:lvl>
    <w:lvl w:ilvl="6" w:tplc="4462D03C">
      <w:numFmt w:val="decimal"/>
      <w:lvlText w:val=""/>
      <w:lvlJc w:val="left"/>
      <w:rPr>
        <w:rFonts w:cs="Times New Roman"/>
      </w:rPr>
    </w:lvl>
    <w:lvl w:ilvl="7" w:tplc="04882EEA">
      <w:numFmt w:val="decimal"/>
      <w:lvlText w:val=""/>
      <w:lvlJc w:val="left"/>
      <w:rPr>
        <w:rFonts w:cs="Times New Roman"/>
      </w:rPr>
    </w:lvl>
    <w:lvl w:ilvl="8" w:tplc="4C48F240">
      <w:numFmt w:val="decimal"/>
      <w:lvlText w:val=""/>
      <w:lvlJc w:val="left"/>
      <w:rPr>
        <w:rFonts w:cs="Times New Roman"/>
      </w:rPr>
    </w:lvl>
  </w:abstractNum>
  <w:abstractNum w:abstractNumId="17" w15:restartNumberingAfterBreak="0">
    <w:nsid w:val="00000020"/>
    <w:multiLevelType w:val="hybridMultilevel"/>
    <w:tmpl w:val="3672176A"/>
    <w:lvl w:ilvl="0" w:tplc="C722E70A">
      <w:numFmt w:val="none"/>
      <w:lvlText w:val=""/>
      <w:lvlJc w:val="left"/>
      <w:pPr>
        <w:tabs>
          <w:tab w:val="num" w:pos="360"/>
        </w:tabs>
      </w:pPr>
      <w:rPr>
        <w:rFonts w:cs="Times New Roman"/>
      </w:rPr>
    </w:lvl>
    <w:lvl w:ilvl="1" w:tplc="0A56EB80">
      <w:numFmt w:val="decimal"/>
      <w:lvlText w:val=""/>
      <w:lvlJc w:val="left"/>
      <w:rPr>
        <w:rFonts w:cs="Times New Roman"/>
      </w:rPr>
    </w:lvl>
    <w:lvl w:ilvl="2" w:tplc="19F8A5E4">
      <w:numFmt w:val="decimal"/>
      <w:lvlText w:val=""/>
      <w:lvlJc w:val="left"/>
      <w:rPr>
        <w:rFonts w:cs="Times New Roman"/>
      </w:rPr>
    </w:lvl>
    <w:lvl w:ilvl="3" w:tplc="B2F4AE38">
      <w:numFmt w:val="decimal"/>
      <w:lvlText w:val=""/>
      <w:lvlJc w:val="left"/>
      <w:rPr>
        <w:rFonts w:cs="Times New Roman"/>
      </w:rPr>
    </w:lvl>
    <w:lvl w:ilvl="4" w:tplc="2DF6B1AA">
      <w:numFmt w:val="decimal"/>
      <w:lvlText w:val=""/>
      <w:lvlJc w:val="left"/>
      <w:rPr>
        <w:rFonts w:cs="Times New Roman"/>
      </w:rPr>
    </w:lvl>
    <w:lvl w:ilvl="5" w:tplc="37B81C08">
      <w:numFmt w:val="decimal"/>
      <w:lvlText w:val=""/>
      <w:lvlJc w:val="left"/>
      <w:rPr>
        <w:rFonts w:cs="Times New Roman"/>
      </w:rPr>
    </w:lvl>
    <w:lvl w:ilvl="6" w:tplc="C39CF182">
      <w:numFmt w:val="decimal"/>
      <w:lvlText w:val=""/>
      <w:lvlJc w:val="left"/>
      <w:rPr>
        <w:rFonts w:cs="Times New Roman"/>
      </w:rPr>
    </w:lvl>
    <w:lvl w:ilvl="7" w:tplc="AE822904">
      <w:numFmt w:val="decimal"/>
      <w:lvlText w:val=""/>
      <w:lvlJc w:val="left"/>
      <w:rPr>
        <w:rFonts w:cs="Times New Roman"/>
      </w:rPr>
    </w:lvl>
    <w:lvl w:ilvl="8" w:tplc="E9CA801E">
      <w:numFmt w:val="decimal"/>
      <w:lvlText w:val=""/>
      <w:lvlJc w:val="left"/>
      <w:rPr>
        <w:rFonts w:cs="Times New Roman"/>
      </w:rPr>
    </w:lvl>
  </w:abstractNum>
  <w:abstractNum w:abstractNumId="18" w15:restartNumberingAfterBreak="0">
    <w:nsid w:val="00000021"/>
    <w:multiLevelType w:val="hybridMultilevel"/>
    <w:tmpl w:val="8D8E26E0"/>
    <w:lvl w:ilvl="0" w:tplc="A37412CE">
      <w:numFmt w:val="none"/>
      <w:lvlText w:val=""/>
      <w:lvlJc w:val="left"/>
      <w:pPr>
        <w:tabs>
          <w:tab w:val="num" w:pos="360"/>
        </w:tabs>
      </w:pPr>
      <w:rPr>
        <w:rFonts w:cs="Times New Roman"/>
      </w:rPr>
    </w:lvl>
    <w:lvl w:ilvl="1" w:tplc="B4FA774C">
      <w:numFmt w:val="decimal"/>
      <w:lvlText w:val=""/>
      <w:lvlJc w:val="left"/>
      <w:rPr>
        <w:rFonts w:cs="Times New Roman"/>
      </w:rPr>
    </w:lvl>
    <w:lvl w:ilvl="2" w:tplc="238056E2">
      <w:numFmt w:val="decimal"/>
      <w:lvlText w:val=""/>
      <w:lvlJc w:val="left"/>
      <w:rPr>
        <w:rFonts w:cs="Times New Roman"/>
      </w:rPr>
    </w:lvl>
    <w:lvl w:ilvl="3" w:tplc="A7DAD5D6">
      <w:numFmt w:val="decimal"/>
      <w:lvlText w:val=""/>
      <w:lvlJc w:val="left"/>
      <w:rPr>
        <w:rFonts w:cs="Times New Roman"/>
      </w:rPr>
    </w:lvl>
    <w:lvl w:ilvl="4" w:tplc="FEE67A86">
      <w:numFmt w:val="decimal"/>
      <w:lvlText w:val=""/>
      <w:lvlJc w:val="left"/>
      <w:rPr>
        <w:rFonts w:cs="Times New Roman"/>
      </w:rPr>
    </w:lvl>
    <w:lvl w:ilvl="5" w:tplc="D59C42C4">
      <w:numFmt w:val="decimal"/>
      <w:lvlText w:val=""/>
      <w:lvlJc w:val="left"/>
      <w:rPr>
        <w:rFonts w:cs="Times New Roman"/>
      </w:rPr>
    </w:lvl>
    <w:lvl w:ilvl="6" w:tplc="DEC4B7B8">
      <w:numFmt w:val="decimal"/>
      <w:lvlText w:val=""/>
      <w:lvlJc w:val="left"/>
      <w:rPr>
        <w:rFonts w:cs="Times New Roman"/>
      </w:rPr>
    </w:lvl>
    <w:lvl w:ilvl="7" w:tplc="A134D75E">
      <w:numFmt w:val="decimal"/>
      <w:lvlText w:val=""/>
      <w:lvlJc w:val="left"/>
      <w:rPr>
        <w:rFonts w:cs="Times New Roman"/>
      </w:rPr>
    </w:lvl>
    <w:lvl w:ilvl="8" w:tplc="D25A6B6C">
      <w:numFmt w:val="decimal"/>
      <w:lvlText w:val=""/>
      <w:lvlJc w:val="left"/>
      <w:rPr>
        <w:rFonts w:cs="Times New Roman"/>
      </w:rPr>
    </w:lvl>
  </w:abstractNum>
  <w:abstractNum w:abstractNumId="19" w15:restartNumberingAfterBreak="0">
    <w:nsid w:val="00000022"/>
    <w:multiLevelType w:val="hybridMultilevel"/>
    <w:tmpl w:val="A0C29D84"/>
    <w:lvl w:ilvl="0" w:tplc="424E2838">
      <w:numFmt w:val="none"/>
      <w:lvlText w:val=""/>
      <w:lvlJc w:val="left"/>
      <w:pPr>
        <w:tabs>
          <w:tab w:val="num" w:pos="360"/>
        </w:tabs>
      </w:pPr>
      <w:rPr>
        <w:rFonts w:cs="Times New Roman"/>
      </w:rPr>
    </w:lvl>
    <w:lvl w:ilvl="1" w:tplc="56322C16">
      <w:numFmt w:val="decimal"/>
      <w:lvlText w:val=""/>
      <w:lvlJc w:val="left"/>
      <w:rPr>
        <w:rFonts w:cs="Times New Roman"/>
      </w:rPr>
    </w:lvl>
    <w:lvl w:ilvl="2" w:tplc="B358AC40">
      <w:numFmt w:val="decimal"/>
      <w:lvlText w:val=""/>
      <w:lvlJc w:val="left"/>
      <w:rPr>
        <w:rFonts w:cs="Times New Roman"/>
      </w:rPr>
    </w:lvl>
    <w:lvl w:ilvl="3" w:tplc="90E2BADA">
      <w:numFmt w:val="decimal"/>
      <w:lvlText w:val=""/>
      <w:lvlJc w:val="left"/>
      <w:rPr>
        <w:rFonts w:cs="Times New Roman"/>
      </w:rPr>
    </w:lvl>
    <w:lvl w:ilvl="4" w:tplc="D8FA8986">
      <w:numFmt w:val="decimal"/>
      <w:lvlText w:val=""/>
      <w:lvlJc w:val="left"/>
      <w:rPr>
        <w:rFonts w:cs="Times New Roman"/>
      </w:rPr>
    </w:lvl>
    <w:lvl w:ilvl="5" w:tplc="67ACA0AE">
      <w:numFmt w:val="decimal"/>
      <w:lvlText w:val=""/>
      <w:lvlJc w:val="left"/>
      <w:rPr>
        <w:rFonts w:cs="Times New Roman"/>
      </w:rPr>
    </w:lvl>
    <w:lvl w:ilvl="6" w:tplc="C0168BE4">
      <w:numFmt w:val="decimal"/>
      <w:lvlText w:val=""/>
      <w:lvlJc w:val="left"/>
      <w:rPr>
        <w:rFonts w:cs="Times New Roman"/>
      </w:rPr>
    </w:lvl>
    <w:lvl w:ilvl="7" w:tplc="4566EC7A">
      <w:numFmt w:val="decimal"/>
      <w:lvlText w:val=""/>
      <w:lvlJc w:val="left"/>
      <w:rPr>
        <w:rFonts w:cs="Times New Roman"/>
      </w:rPr>
    </w:lvl>
    <w:lvl w:ilvl="8" w:tplc="8BA6E7CA">
      <w:numFmt w:val="decimal"/>
      <w:lvlText w:val=""/>
      <w:lvlJc w:val="left"/>
      <w:rPr>
        <w:rFonts w:cs="Times New Roman"/>
      </w:rPr>
    </w:lvl>
  </w:abstractNum>
  <w:abstractNum w:abstractNumId="20" w15:restartNumberingAfterBreak="0">
    <w:nsid w:val="037E27A5"/>
    <w:multiLevelType w:val="hybridMultilevel"/>
    <w:tmpl w:val="1D0CD8D8"/>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21" w15:restartNumberingAfterBreak="0">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EA6BB5"/>
    <w:multiLevelType w:val="hybridMultilevel"/>
    <w:tmpl w:val="BAB8C8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E1D28E4"/>
    <w:multiLevelType w:val="hybridMultilevel"/>
    <w:tmpl w:val="D9D44082"/>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24" w15:restartNumberingAfterBreak="0">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77578"/>
    <w:multiLevelType w:val="hybridMultilevel"/>
    <w:tmpl w:val="9A7615BC"/>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27" w15:restartNumberingAfterBreak="0">
    <w:nsid w:val="222E76AB"/>
    <w:multiLevelType w:val="hybridMultilevel"/>
    <w:tmpl w:val="B9822626"/>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28" w15:restartNumberingAfterBreak="0">
    <w:nsid w:val="27731CAC"/>
    <w:multiLevelType w:val="multilevel"/>
    <w:tmpl w:val="4CFCF1B6"/>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230"/>
        </w:tabs>
        <w:ind w:left="123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28696D91"/>
    <w:multiLevelType w:val="hybridMultilevel"/>
    <w:tmpl w:val="40D219CA"/>
    <w:lvl w:ilvl="0" w:tplc="E020D5BA">
      <w:start w:val="1"/>
      <w:numFmt w:val="bullet"/>
      <w:lvlText w:val=""/>
      <w:lvlJc w:val="left"/>
      <w:pPr>
        <w:tabs>
          <w:tab w:val="num" w:pos="580"/>
        </w:tabs>
        <w:ind w:left="580" w:hanging="360"/>
      </w:pPr>
      <w:rPr>
        <w:rFonts w:ascii="Symbol" w:hAnsi="Symbol" w:hint="default"/>
      </w:rPr>
    </w:lvl>
    <w:lvl w:ilvl="1" w:tplc="04090003" w:tentative="1">
      <w:start w:val="1"/>
      <w:numFmt w:val="bullet"/>
      <w:lvlText w:val="o"/>
      <w:lvlJc w:val="left"/>
      <w:pPr>
        <w:tabs>
          <w:tab w:val="num" w:pos="874"/>
        </w:tabs>
        <w:ind w:left="874" w:hanging="360"/>
      </w:pPr>
      <w:rPr>
        <w:rFonts w:ascii="Courier New" w:hAnsi="Courier New" w:cs="Courier New" w:hint="default"/>
      </w:rPr>
    </w:lvl>
    <w:lvl w:ilvl="2" w:tplc="04090005" w:tentative="1">
      <w:start w:val="1"/>
      <w:numFmt w:val="bullet"/>
      <w:lvlText w:val=""/>
      <w:lvlJc w:val="left"/>
      <w:pPr>
        <w:tabs>
          <w:tab w:val="num" w:pos="1594"/>
        </w:tabs>
        <w:ind w:left="1594" w:hanging="360"/>
      </w:pPr>
      <w:rPr>
        <w:rFonts w:ascii="Wingdings" w:hAnsi="Wingdings" w:hint="default"/>
      </w:rPr>
    </w:lvl>
    <w:lvl w:ilvl="3" w:tplc="04090001" w:tentative="1">
      <w:start w:val="1"/>
      <w:numFmt w:val="bullet"/>
      <w:lvlText w:val=""/>
      <w:lvlJc w:val="left"/>
      <w:pPr>
        <w:tabs>
          <w:tab w:val="num" w:pos="2314"/>
        </w:tabs>
        <w:ind w:left="2314" w:hanging="360"/>
      </w:pPr>
      <w:rPr>
        <w:rFonts w:ascii="Symbol" w:hAnsi="Symbol" w:hint="default"/>
      </w:rPr>
    </w:lvl>
    <w:lvl w:ilvl="4" w:tplc="04090003" w:tentative="1">
      <w:start w:val="1"/>
      <w:numFmt w:val="bullet"/>
      <w:lvlText w:val="o"/>
      <w:lvlJc w:val="left"/>
      <w:pPr>
        <w:tabs>
          <w:tab w:val="num" w:pos="3034"/>
        </w:tabs>
        <w:ind w:left="3034" w:hanging="360"/>
      </w:pPr>
      <w:rPr>
        <w:rFonts w:ascii="Courier New" w:hAnsi="Courier New" w:cs="Courier New" w:hint="default"/>
      </w:rPr>
    </w:lvl>
    <w:lvl w:ilvl="5" w:tplc="04090005" w:tentative="1">
      <w:start w:val="1"/>
      <w:numFmt w:val="bullet"/>
      <w:lvlText w:val=""/>
      <w:lvlJc w:val="left"/>
      <w:pPr>
        <w:tabs>
          <w:tab w:val="num" w:pos="3754"/>
        </w:tabs>
        <w:ind w:left="3754" w:hanging="360"/>
      </w:pPr>
      <w:rPr>
        <w:rFonts w:ascii="Wingdings" w:hAnsi="Wingdings" w:hint="default"/>
      </w:rPr>
    </w:lvl>
    <w:lvl w:ilvl="6" w:tplc="04090001" w:tentative="1">
      <w:start w:val="1"/>
      <w:numFmt w:val="bullet"/>
      <w:lvlText w:val=""/>
      <w:lvlJc w:val="left"/>
      <w:pPr>
        <w:tabs>
          <w:tab w:val="num" w:pos="4474"/>
        </w:tabs>
        <w:ind w:left="4474" w:hanging="360"/>
      </w:pPr>
      <w:rPr>
        <w:rFonts w:ascii="Symbol" w:hAnsi="Symbol" w:hint="default"/>
      </w:rPr>
    </w:lvl>
    <w:lvl w:ilvl="7" w:tplc="04090003" w:tentative="1">
      <w:start w:val="1"/>
      <w:numFmt w:val="bullet"/>
      <w:lvlText w:val="o"/>
      <w:lvlJc w:val="left"/>
      <w:pPr>
        <w:tabs>
          <w:tab w:val="num" w:pos="5194"/>
        </w:tabs>
        <w:ind w:left="5194" w:hanging="360"/>
      </w:pPr>
      <w:rPr>
        <w:rFonts w:ascii="Courier New" w:hAnsi="Courier New" w:cs="Courier New" w:hint="default"/>
      </w:rPr>
    </w:lvl>
    <w:lvl w:ilvl="8" w:tplc="04090005" w:tentative="1">
      <w:start w:val="1"/>
      <w:numFmt w:val="bullet"/>
      <w:lvlText w:val=""/>
      <w:lvlJc w:val="left"/>
      <w:pPr>
        <w:tabs>
          <w:tab w:val="num" w:pos="5914"/>
        </w:tabs>
        <w:ind w:left="5914" w:hanging="360"/>
      </w:pPr>
      <w:rPr>
        <w:rFonts w:ascii="Wingdings" w:hAnsi="Wingdings" w:hint="default"/>
      </w:rPr>
    </w:lvl>
  </w:abstractNum>
  <w:abstractNum w:abstractNumId="30" w15:restartNumberingAfterBreak="0">
    <w:nsid w:val="2D695430"/>
    <w:multiLevelType w:val="hybridMultilevel"/>
    <w:tmpl w:val="EF682740"/>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31" w15:restartNumberingAfterBreak="0">
    <w:nsid w:val="2DD56F3D"/>
    <w:multiLevelType w:val="hybridMultilevel"/>
    <w:tmpl w:val="868E5F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F3E0B25"/>
    <w:multiLevelType w:val="hybridMultilevel"/>
    <w:tmpl w:val="2132C1B4"/>
    <w:lvl w:ilvl="0" w:tplc="DA64BE08">
      <w:start w:val="1"/>
      <w:numFmt w:val="decimal"/>
      <w:lvlText w:val="[%1]"/>
      <w:lvlJc w:val="left"/>
      <w:pPr>
        <w:tabs>
          <w:tab w:val="num" w:pos="634"/>
        </w:tabs>
        <w:ind w:left="634"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0"/>
        <w:szCs w:val="20"/>
        <w:u w:val="none" w:color="000000"/>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BB5CDB"/>
    <w:multiLevelType w:val="hybridMultilevel"/>
    <w:tmpl w:val="2188D8F8"/>
    <w:lvl w:ilvl="0" w:tplc="E020D5BA">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222"/>
        </w:tabs>
        <w:ind w:left="1222" w:hanging="360"/>
      </w:pPr>
      <w:rPr>
        <w:rFonts w:ascii="Courier New" w:hAnsi="Courier New" w:cs="Courier New"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Courier New"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Courier New"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36" w15:restartNumberingAfterBreak="0">
    <w:nsid w:val="41DF5613"/>
    <w:multiLevelType w:val="hybridMultilevel"/>
    <w:tmpl w:val="ADF4036A"/>
    <w:lvl w:ilvl="0" w:tplc="E020D5BA">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938"/>
        </w:tabs>
        <w:ind w:left="938" w:hanging="360"/>
      </w:pPr>
      <w:rPr>
        <w:rFonts w:ascii="Courier New" w:hAnsi="Courier New" w:cs="Courier New" w:hint="default"/>
      </w:rPr>
    </w:lvl>
    <w:lvl w:ilvl="2" w:tplc="04090005" w:tentative="1">
      <w:start w:val="1"/>
      <w:numFmt w:val="bullet"/>
      <w:lvlText w:val=""/>
      <w:lvlJc w:val="left"/>
      <w:pPr>
        <w:tabs>
          <w:tab w:val="num" w:pos="1658"/>
        </w:tabs>
        <w:ind w:left="1658" w:hanging="360"/>
      </w:pPr>
      <w:rPr>
        <w:rFonts w:ascii="Wingdings" w:hAnsi="Wingdings" w:hint="default"/>
      </w:rPr>
    </w:lvl>
    <w:lvl w:ilvl="3" w:tplc="04090001" w:tentative="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37" w15:restartNumberingAfterBreak="0">
    <w:nsid w:val="46BA1772"/>
    <w:multiLevelType w:val="multilevel"/>
    <w:tmpl w:val="41BC30CE"/>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811090B"/>
    <w:multiLevelType w:val="hybridMultilevel"/>
    <w:tmpl w:val="4DAAC056"/>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39" w15:restartNumberingAfterBreak="0">
    <w:nsid w:val="56856BF6"/>
    <w:multiLevelType w:val="hybridMultilevel"/>
    <w:tmpl w:val="FF644C74"/>
    <w:lvl w:ilvl="0" w:tplc="E020D5BA">
      <w:start w:val="1"/>
      <w:numFmt w:val="bullet"/>
      <w:lvlText w:val=""/>
      <w:lvlJc w:val="left"/>
      <w:pPr>
        <w:tabs>
          <w:tab w:val="num" w:pos="580"/>
        </w:tabs>
        <w:ind w:left="580" w:hanging="360"/>
      </w:pPr>
      <w:rPr>
        <w:rFonts w:ascii="Symbol" w:hAnsi="Symbol" w:hint="default"/>
      </w:rPr>
    </w:lvl>
    <w:lvl w:ilvl="1" w:tplc="04090003" w:tentative="1">
      <w:start w:val="1"/>
      <w:numFmt w:val="bullet"/>
      <w:lvlText w:val="o"/>
      <w:lvlJc w:val="left"/>
      <w:pPr>
        <w:tabs>
          <w:tab w:val="num" w:pos="874"/>
        </w:tabs>
        <w:ind w:left="874" w:hanging="360"/>
      </w:pPr>
      <w:rPr>
        <w:rFonts w:ascii="Courier New" w:hAnsi="Courier New" w:cs="Courier New" w:hint="default"/>
      </w:rPr>
    </w:lvl>
    <w:lvl w:ilvl="2" w:tplc="04090005" w:tentative="1">
      <w:start w:val="1"/>
      <w:numFmt w:val="bullet"/>
      <w:lvlText w:val=""/>
      <w:lvlJc w:val="left"/>
      <w:pPr>
        <w:tabs>
          <w:tab w:val="num" w:pos="1594"/>
        </w:tabs>
        <w:ind w:left="1594" w:hanging="360"/>
      </w:pPr>
      <w:rPr>
        <w:rFonts w:ascii="Wingdings" w:hAnsi="Wingdings" w:hint="default"/>
      </w:rPr>
    </w:lvl>
    <w:lvl w:ilvl="3" w:tplc="04090001" w:tentative="1">
      <w:start w:val="1"/>
      <w:numFmt w:val="bullet"/>
      <w:lvlText w:val=""/>
      <w:lvlJc w:val="left"/>
      <w:pPr>
        <w:tabs>
          <w:tab w:val="num" w:pos="2314"/>
        </w:tabs>
        <w:ind w:left="2314" w:hanging="360"/>
      </w:pPr>
      <w:rPr>
        <w:rFonts w:ascii="Symbol" w:hAnsi="Symbol" w:hint="default"/>
      </w:rPr>
    </w:lvl>
    <w:lvl w:ilvl="4" w:tplc="04090003" w:tentative="1">
      <w:start w:val="1"/>
      <w:numFmt w:val="bullet"/>
      <w:lvlText w:val="o"/>
      <w:lvlJc w:val="left"/>
      <w:pPr>
        <w:tabs>
          <w:tab w:val="num" w:pos="3034"/>
        </w:tabs>
        <w:ind w:left="3034" w:hanging="360"/>
      </w:pPr>
      <w:rPr>
        <w:rFonts w:ascii="Courier New" w:hAnsi="Courier New" w:cs="Courier New" w:hint="default"/>
      </w:rPr>
    </w:lvl>
    <w:lvl w:ilvl="5" w:tplc="04090005" w:tentative="1">
      <w:start w:val="1"/>
      <w:numFmt w:val="bullet"/>
      <w:lvlText w:val=""/>
      <w:lvlJc w:val="left"/>
      <w:pPr>
        <w:tabs>
          <w:tab w:val="num" w:pos="3754"/>
        </w:tabs>
        <w:ind w:left="3754" w:hanging="360"/>
      </w:pPr>
      <w:rPr>
        <w:rFonts w:ascii="Wingdings" w:hAnsi="Wingdings" w:hint="default"/>
      </w:rPr>
    </w:lvl>
    <w:lvl w:ilvl="6" w:tplc="04090001" w:tentative="1">
      <w:start w:val="1"/>
      <w:numFmt w:val="bullet"/>
      <w:lvlText w:val=""/>
      <w:lvlJc w:val="left"/>
      <w:pPr>
        <w:tabs>
          <w:tab w:val="num" w:pos="4474"/>
        </w:tabs>
        <w:ind w:left="4474" w:hanging="360"/>
      </w:pPr>
      <w:rPr>
        <w:rFonts w:ascii="Symbol" w:hAnsi="Symbol" w:hint="default"/>
      </w:rPr>
    </w:lvl>
    <w:lvl w:ilvl="7" w:tplc="04090003" w:tentative="1">
      <w:start w:val="1"/>
      <w:numFmt w:val="bullet"/>
      <w:lvlText w:val="o"/>
      <w:lvlJc w:val="left"/>
      <w:pPr>
        <w:tabs>
          <w:tab w:val="num" w:pos="5194"/>
        </w:tabs>
        <w:ind w:left="5194" w:hanging="360"/>
      </w:pPr>
      <w:rPr>
        <w:rFonts w:ascii="Courier New" w:hAnsi="Courier New" w:cs="Courier New" w:hint="default"/>
      </w:rPr>
    </w:lvl>
    <w:lvl w:ilvl="8" w:tplc="04090005" w:tentative="1">
      <w:start w:val="1"/>
      <w:numFmt w:val="bullet"/>
      <w:lvlText w:val=""/>
      <w:lvlJc w:val="left"/>
      <w:pPr>
        <w:tabs>
          <w:tab w:val="num" w:pos="5914"/>
        </w:tabs>
        <w:ind w:left="5914" w:hanging="360"/>
      </w:pPr>
      <w:rPr>
        <w:rFonts w:ascii="Wingdings" w:hAnsi="Wingdings" w:hint="default"/>
      </w:rPr>
    </w:lvl>
  </w:abstractNum>
  <w:abstractNum w:abstractNumId="40" w15:restartNumberingAfterBreak="0">
    <w:nsid w:val="5C741A17"/>
    <w:multiLevelType w:val="hybridMultilevel"/>
    <w:tmpl w:val="55BA31F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19260C8"/>
    <w:multiLevelType w:val="hybridMultilevel"/>
    <w:tmpl w:val="09E63B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1EE33F3"/>
    <w:multiLevelType w:val="hybridMultilevel"/>
    <w:tmpl w:val="6DC82604"/>
    <w:lvl w:ilvl="0" w:tplc="FFFFFFFF">
      <w:start w:val="7"/>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2AF1228"/>
    <w:multiLevelType w:val="hybridMultilevel"/>
    <w:tmpl w:val="8D1CDBA6"/>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44" w15:restartNumberingAfterBreak="0">
    <w:nsid w:val="64BB1AF2"/>
    <w:multiLevelType w:val="hybridMultilevel"/>
    <w:tmpl w:val="EC7C0A9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EA2AF8"/>
    <w:multiLevelType w:val="multilevel"/>
    <w:tmpl w:val="46569DDA"/>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6D757147"/>
    <w:multiLevelType w:val="hybridMultilevel"/>
    <w:tmpl w:val="EA3A35B4"/>
    <w:lvl w:ilvl="0" w:tplc="E020D5B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54"/>
        </w:tabs>
        <w:ind w:left="654" w:hanging="360"/>
      </w:pPr>
      <w:rPr>
        <w:rFonts w:ascii="Courier New" w:hAnsi="Courier New" w:cs="Courier New" w:hint="default"/>
      </w:rPr>
    </w:lvl>
    <w:lvl w:ilvl="2" w:tplc="04090005" w:tentative="1">
      <w:start w:val="1"/>
      <w:numFmt w:val="bullet"/>
      <w:lvlText w:val=""/>
      <w:lvlJc w:val="left"/>
      <w:pPr>
        <w:tabs>
          <w:tab w:val="num" w:pos="1374"/>
        </w:tabs>
        <w:ind w:left="1374" w:hanging="360"/>
      </w:pPr>
      <w:rPr>
        <w:rFonts w:ascii="Wingdings" w:hAnsi="Wingdings" w:hint="default"/>
      </w:rPr>
    </w:lvl>
    <w:lvl w:ilvl="3" w:tplc="04090001" w:tentative="1">
      <w:start w:val="1"/>
      <w:numFmt w:val="bullet"/>
      <w:lvlText w:val=""/>
      <w:lvlJc w:val="left"/>
      <w:pPr>
        <w:tabs>
          <w:tab w:val="num" w:pos="2094"/>
        </w:tabs>
        <w:ind w:left="2094" w:hanging="360"/>
      </w:pPr>
      <w:rPr>
        <w:rFonts w:ascii="Symbol" w:hAnsi="Symbol" w:hint="default"/>
      </w:rPr>
    </w:lvl>
    <w:lvl w:ilvl="4" w:tplc="04090003" w:tentative="1">
      <w:start w:val="1"/>
      <w:numFmt w:val="bullet"/>
      <w:lvlText w:val="o"/>
      <w:lvlJc w:val="left"/>
      <w:pPr>
        <w:tabs>
          <w:tab w:val="num" w:pos="2814"/>
        </w:tabs>
        <w:ind w:left="2814" w:hanging="360"/>
      </w:pPr>
      <w:rPr>
        <w:rFonts w:ascii="Courier New" w:hAnsi="Courier New" w:cs="Courier New" w:hint="default"/>
      </w:rPr>
    </w:lvl>
    <w:lvl w:ilvl="5" w:tplc="04090005" w:tentative="1">
      <w:start w:val="1"/>
      <w:numFmt w:val="bullet"/>
      <w:lvlText w:val=""/>
      <w:lvlJc w:val="left"/>
      <w:pPr>
        <w:tabs>
          <w:tab w:val="num" w:pos="3534"/>
        </w:tabs>
        <w:ind w:left="3534" w:hanging="360"/>
      </w:pPr>
      <w:rPr>
        <w:rFonts w:ascii="Wingdings" w:hAnsi="Wingdings" w:hint="default"/>
      </w:rPr>
    </w:lvl>
    <w:lvl w:ilvl="6" w:tplc="04090001" w:tentative="1">
      <w:start w:val="1"/>
      <w:numFmt w:val="bullet"/>
      <w:lvlText w:val=""/>
      <w:lvlJc w:val="left"/>
      <w:pPr>
        <w:tabs>
          <w:tab w:val="num" w:pos="4254"/>
        </w:tabs>
        <w:ind w:left="4254" w:hanging="360"/>
      </w:pPr>
      <w:rPr>
        <w:rFonts w:ascii="Symbol" w:hAnsi="Symbol" w:hint="default"/>
      </w:rPr>
    </w:lvl>
    <w:lvl w:ilvl="7" w:tplc="04090003" w:tentative="1">
      <w:start w:val="1"/>
      <w:numFmt w:val="bullet"/>
      <w:lvlText w:val="o"/>
      <w:lvlJc w:val="left"/>
      <w:pPr>
        <w:tabs>
          <w:tab w:val="num" w:pos="4974"/>
        </w:tabs>
        <w:ind w:left="4974" w:hanging="360"/>
      </w:pPr>
      <w:rPr>
        <w:rFonts w:ascii="Courier New" w:hAnsi="Courier New" w:cs="Courier New" w:hint="default"/>
      </w:rPr>
    </w:lvl>
    <w:lvl w:ilvl="8" w:tplc="04090005" w:tentative="1">
      <w:start w:val="1"/>
      <w:numFmt w:val="bullet"/>
      <w:lvlText w:val=""/>
      <w:lvlJc w:val="left"/>
      <w:pPr>
        <w:tabs>
          <w:tab w:val="num" w:pos="5694"/>
        </w:tabs>
        <w:ind w:left="5694"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34"/>
  </w:num>
  <w:num w:numId="4">
    <w:abstractNumId w:val="41"/>
  </w:num>
  <w:num w:numId="5">
    <w:abstractNumId w:val="25"/>
  </w:num>
  <w:num w:numId="6">
    <w:abstractNumId w:val="44"/>
  </w:num>
  <w:num w:numId="7">
    <w:abstractNumId w:val="21"/>
  </w:num>
  <w:num w:numId="8">
    <w:abstractNumId w:val="24"/>
  </w:num>
  <w:num w:numId="9">
    <w:abstractNumId w:val="33"/>
  </w:num>
  <w:num w:numId="10">
    <w:abstractNumId w:val="37"/>
  </w:num>
  <w:num w:numId="11">
    <w:abstractNumId w:val="45"/>
  </w:num>
  <w:num w:numId="12">
    <w:abstractNumId w:val="22"/>
  </w:num>
  <w:num w:numId="13">
    <w:abstractNumId w:val="31"/>
  </w:num>
  <w:num w:numId="14">
    <w:abstractNumId w:val="42"/>
  </w:num>
  <w:num w:numId="15">
    <w:abstractNumId w:val="47"/>
  </w:num>
  <w:num w:numId="16">
    <w:abstractNumId w:val="40"/>
  </w:num>
  <w:num w:numId="17">
    <w:abstractNumId w:val="28"/>
  </w:num>
  <w:num w:numId="18">
    <w:abstractNumId w:val="32"/>
  </w:num>
  <w:num w:numId="19">
    <w:abstractNumId w:val="11"/>
  </w:num>
  <w:num w:numId="20">
    <w:abstractNumId w:val="12"/>
  </w:num>
  <w:num w:numId="21">
    <w:abstractNumId w:val="13"/>
  </w:num>
  <w:num w:numId="22">
    <w:abstractNumId w:val="14"/>
  </w:num>
  <w:num w:numId="23">
    <w:abstractNumId w:val="15"/>
  </w:num>
  <w:num w:numId="24">
    <w:abstractNumId w:val="16"/>
  </w:num>
  <w:num w:numId="25">
    <w:abstractNumId w:val="17"/>
  </w:num>
  <w:num w:numId="26">
    <w:abstractNumId w:val="18"/>
  </w:num>
  <w:num w:numId="27">
    <w:abstractNumId w:val="19"/>
  </w:num>
  <w:num w:numId="28">
    <w:abstractNumId w:val="43"/>
  </w:num>
  <w:num w:numId="29">
    <w:abstractNumId w:val="20"/>
  </w:num>
  <w:num w:numId="30">
    <w:abstractNumId w:val="23"/>
  </w:num>
  <w:num w:numId="31">
    <w:abstractNumId w:val="26"/>
  </w:num>
  <w:num w:numId="32">
    <w:abstractNumId w:val="39"/>
  </w:num>
  <w:num w:numId="33">
    <w:abstractNumId w:val="38"/>
  </w:num>
  <w:num w:numId="34">
    <w:abstractNumId w:val="27"/>
  </w:num>
  <w:num w:numId="35">
    <w:abstractNumId w:val="46"/>
  </w:num>
  <w:num w:numId="36">
    <w:abstractNumId w:val="36"/>
  </w:num>
  <w:num w:numId="37">
    <w:abstractNumId w:val="35"/>
  </w:num>
  <w:num w:numId="38">
    <w:abstractNumId w:val="30"/>
  </w:num>
  <w:num w:numId="39">
    <w:abstractNumId w:val="29"/>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24"/>
  </w:hdrShapeDefaults>
  <w:footnotePr>
    <w:numRestart w:val="eachSect"/>
    <w:footnote w:id="-1"/>
    <w:footnote w:id="0"/>
  </w:footnotePr>
  <w:endnotePr>
    <w:endnote w:id="-1"/>
    <w:endnote w:id="0"/>
  </w:endnotePr>
  <w:compat>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NDcwMTIxMDBS0lEKTi0uzszPAykwrAUAMrjCwiwAAAA="/>
  </w:docVars>
  <w:rsids>
    <w:rsidRoot w:val="00A62D3E"/>
    <w:rsid w:val="0001588B"/>
    <w:rsid w:val="000207FD"/>
    <w:rsid w:val="00042B7C"/>
    <w:rsid w:val="000533FE"/>
    <w:rsid w:val="0008395B"/>
    <w:rsid w:val="000C1BC1"/>
    <w:rsid w:val="000E3423"/>
    <w:rsid w:val="0013067F"/>
    <w:rsid w:val="00133BFA"/>
    <w:rsid w:val="001434B7"/>
    <w:rsid w:val="00197059"/>
    <w:rsid w:val="001A4287"/>
    <w:rsid w:val="001D2507"/>
    <w:rsid w:val="00237881"/>
    <w:rsid w:val="002418DE"/>
    <w:rsid w:val="00307455"/>
    <w:rsid w:val="0036130D"/>
    <w:rsid w:val="00364EBD"/>
    <w:rsid w:val="003C14A0"/>
    <w:rsid w:val="0040421C"/>
    <w:rsid w:val="004633CF"/>
    <w:rsid w:val="00492D58"/>
    <w:rsid w:val="00495571"/>
    <w:rsid w:val="0049773A"/>
    <w:rsid w:val="004C4D3B"/>
    <w:rsid w:val="004D1E41"/>
    <w:rsid w:val="004D477B"/>
    <w:rsid w:val="004F3573"/>
    <w:rsid w:val="005431DC"/>
    <w:rsid w:val="00551EBD"/>
    <w:rsid w:val="00582A19"/>
    <w:rsid w:val="00582DF7"/>
    <w:rsid w:val="0058647C"/>
    <w:rsid w:val="00671F9B"/>
    <w:rsid w:val="00682BE7"/>
    <w:rsid w:val="006945C5"/>
    <w:rsid w:val="006C432D"/>
    <w:rsid w:val="00755267"/>
    <w:rsid w:val="007629B3"/>
    <w:rsid w:val="007F3F72"/>
    <w:rsid w:val="0080058C"/>
    <w:rsid w:val="008217FE"/>
    <w:rsid w:val="0084156D"/>
    <w:rsid w:val="008912EC"/>
    <w:rsid w:val="008A1F46"/>
    <w:rsid w:val="009000E1"/>
    <w:rsid w:val="00952805"/>
    <w:rsid w:val="009E27F6"/>
    <w:rsid w:val="009F5DD7"/>
    <w:rsid w:val="00A62D3E"/>
    <w:rsid w:val="00AB531D"/>
    <w:rsid w:val="00AC02B6"/>
    <w:rsid w:val="00AE1841"/>
    <w:rsid w:val="00AE4E01"/>
    <w:rsid w:val="00B1077D"/>
    <w:rsid w:val="00B448AD"/>
    <w:rsid w:val="00B632E8"/>
    <w:rsid w:val="00B86913"/>
    <w:rsid w:val="00BD77E1"/>
    <w:rsid w:val="00BF77A6"/>
    <w:rsid w:val="00C003D4"/>
    <w:rsid w:val="00C03A5E"/>
    <w:rsid w:val="00C56D58"/>
    <w:rsid w:val="00C64CD8"/>
    <w:rsid w:val="00C675C9"/>
    <w:rsid w:val="00C8702F"/>
    <w:rsid w:val="00CB3FBD"/>
    <w:rsid w:val="00CC1A81"/>
    <w:rsid w:val="00CF088A"/>
    <w:rsid w:val="00D17C97"/>
    <w:rsid w:val="00D46774"/>
    <w:rsid w:val="00DA6447"/>
    <w:rsid w:val="00DA6B5A"/>
    <w:rsid w:val="00DB01BE"/>
    <w:rsid w:val="00DB1763"/>
    <w:rsid w:val="00DF0396"/>
    <w:rsid w:val="00DF11E5"/>
    <w:rsid w:val="00E36616"/>
    <w:rsid w:val="00E64C30"/>
    <w:rsid w:val="00E65773"/>
    <w:rsid w:val="00E9445B"/>
    <w:rsid w:val="00F00E59"/>
    <w:rsid w:val="00F3455F"/>
    <w:rsid w:val="00F569E1"/>
    <w:rsid w:val="00F706F9"/>
    <w:rsid w:val="00FC7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324"/>
    <o:shapelayout v:ext="edit">
      <o:idmap v:ext="edit" data="2"/>
    </o:shapelayout>
  </w:shapeDefaults>
  <w:decimalSymbol w:val=","/>
  <w:listSeparator w:val=";"/>
  <w14:docId w14:val="10C6824F"/>
  <w15:chartTrackingRefBased/>
  <w15:docId w15:val="{CD09F05D-F7C5-4F3A-8165-D45402621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link w:val="Heading2"/>
    <w:rPr>
      <w:rFonts w:ascii="Arial" w:eastAsia="Times New Roman" w:hAnsi="Arial"/>
      <w:sz w:val="3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eastAsia="Times New Roman"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styleId="NormalWeb">
    <w:name w:val="Normal (Web)"/>
    <w:basedOn w:val="Normal"/>
    <w:uiPriority w:val="99"/>
    <w:pPr>
      <w:spacing w:before="100" w:beforeAutospacing="1" w:after="100" w:afterAutospacing="1"/>
    </w:pPr>
    <w:rPr>
      <w:sz w:val="24"/>
      <w:szCs w:val="24"/>
      <w:lang w:eastAsia="zh-CN"/>
    </w:rPr>
  </w:style>
  <w:style w:type="paragraph" w:customStyle="1" w:styleId="TableText">
    <w:name w:val="Table Text"/>
    <w:basedOn w:val="Normal"/>
    <w:pPr>
      <w:spacing w:before="40" w:after="40"/>
    </w:pPr>
    <w:rPr>
      <w:rFonts w:ascii="Arial" w:hAnsi="Arial" w:cs="Arial"/>
      <w:sz w:val="16"/>
    </w:rPr>
  </w:style>
  <w:style w:type="table" w:styleId="TableWeb3">
    <w:name w:val="Table Web 3"/>
    <w:basedOn w:val="TableNormal"/>
    <w:pPr>
      <w:spacing w:after="180"/>
    </w:pPr>
    <w:rPr>
      <w:rFonts w:ascii="CG Times (WN)" w:eastAsia="Times New Roman"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equirement">
    <w:name w:val="Requirement"/>
    <w:basedOn w:val="Normal"/>
    <w:pPr>
      <w:tabs>
        <w:tab w:val="left" w:pos="3261"/>
      </w:tabs>
      <w:ind w:left="3261" w:hanging="3261"/>
    </w:pPr>
  </w:style>
  <w:style w:type="paragraph" w:customStyle="1" w:styleId="Style1">
    <w:name w:val="Style1"/>
    <w:basedOn w:val="Heading4"/>
    <w:rPr>
      <w:rFonts w:cs="Arial"/>
      <w:b/>
    </w:rPr>
  </w:style>
  <w:style w:type="paragraph" w:customStyle="1" w:styleId="StyleHeading3h3Left0Firstline0">
    <w:name w:val="Style Heading 3h3 + Left:  0&quot; First line:  0&quot;"/>
    <w:basedOn w:val="Heading3"/>
    <w:next w:val="Style1"/>
    <w:pPr>
      <w:ind w:left="0" w:firstLine="0"/>
    </w:pPr>
  </w:style>
  <w:style w:type="character" w:customStyle="1" w:styleId="h3CharChar">
    <w:name w:val="h3 Char Char"/>
    <w:rPr>
      <w:rFonts w:ascii="Arial" w:hAnsi="Arial"/>
      <w:sz w:val="28"/>
      <w:lang w:val="en-GB" w:eastAsia="en-US" w:bidi="ar-SA"/>
    </w:rPr>
  </w:style>
  <w:style w:type="paragraph" w:customStyle="1" w:styleId="FL">
    <w:name w:val="FL"/>
    <w:basedOn w:val="Normal"/>
    <w:pPr>
      <w:keepNext/>
      <w:keepLines/>
      <w:spacing w:before="60"/>
      <w:jc w:val="center"/>
    </w:pPr>
    <w:rPr>
      <w:rFonts w:ascii="Arial" w:hAnsi="Arial"/>
      <w: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eastAsia="Times New Roman"/>
      <w:lang w:eastAsia="en-US"/>
    </w:rPr>
  </w:style>
  <w:style w:type="character" w:customStyle="1" w:styleId="CommentSubjectChar">
    <w:name w:val="Comment Subject Char"/>
    <w:basedOn w:val="CommentTextChar"/>
    <w:link w:val="CommentSubject"/>
    <w:rPr>
      <w:rFonts w:eastAsia="Times New Roman"/>
      <w:lang w:eastAsia="en-US"/>
    </w:rPr>
  </w:style>
  <w:style w:type="paragraph" w:styleId="Revision">
    <w:name w:val="Revision"/>
    <w:hidden/>
    <w:uiPriority w:val="99"/>
    <w:semiHidden/>
    <w:rPr>
      <w:rFonts w:eastAsia="Times New Roman"/>
      <w:lang w:eastAsia="en-U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E1841"/>
    <w:rPr>
      <w:rFonts w:ascii="Arial" w:eastAsia="Times New Roman" w:hAnsi="Arial"/>
      <w:b/>
      <w:lang w:eastAsia="en-US"/>
    </w:rPr>
  </w:style>
  <w:style w:type="character" w:customStyle="1" w:styleId="Heading3Char">
    <w:name w:val="Heading 3 Char"/>
    <w:link w:val="Heading3"/>
    <w:rsid w:val="00AE1841"/>
    <w:rPr>
      <w:rFonts w:ascii="Arial" w:eastAsia="Times New Roman" w:hAnsi="Arial"/>
      <w:sz w:val="28"/>
      <w:lang w:eastAsia="en-US"/>
    </w:rPr>
  </w:style>
  <w:style w:type="paragraph" w:styleId="Bibliography">
    <w:name w:val="Bibliography"/>
    <w:basedOn w:val="Normal"/>
    <w:next w:val="Normal"/>
    <w:uiPriority w:val="37"/>
    <w:semiHidden/>
    <w:unhideWhenUsed/>
    <w:rsid w:val="0013067F"/>
  </w:style>
  <w:style w:type="paragraph" w:styleId="BlockText">
    <w:name w:val="Block Text"/>
    <w:basedOn w:val="Normal"/>
    <w:rsid w:val="0013067F"/>
    <w:pPr>
      <w:spacing w:after="120"/>
      <w:ind w:left="1440" w:right="1440"/>
    </w:pPr>
  </w:style>
  <w:style w:type="paragraph" w:styleId="BodyText2">
    <w:name w:val="Body Text 2"/>
    <w:basedOn w:val="Normal"/>
    <w:link w:val="BodyText2Char"/>
    <w:rsid w:val="0013067F"/>
    <w:pPr>
      <w:spacing w:after="120" w:line="480" w:lineRule="auto"/>
    </w:pPr>
  </w:style>
  <w:style w:type="character" w:customStyle="1" w:styleId="BodyText2Char">
    <w:name w:val="Body Text 2 Char"/>
    <w:link w:val="BodyText2"/>
    <w:rsid w:val="0013067F"/>
    <w:rPr>
      <w:rFonts w:eastAsia="Times New Roman"/>
      <w:lang w:eastAsia="en-US"/>
    </w:rPr>
  </w:style>
  <w:style w:type="paragraph" w:styleId="BodyText3">
    <w:name w:val="Body Text 3"/>
    <w:basedOn w:val="Normal"/>
    <w:link w:val="BodyText3Char"/>
    <w:rsid w:val="0013067F"/>
    <w:pPr>
      <w:spacing w:after="120"/>
    </w:pPr>
    <w:rPr>
      <w:sz w:val="16"/>
      <w:szCs w:val="16"/>
    </w:rPr>
  </w:style>
  <w:style w:type="character" w:customStyle="1" w:styleId="BodyText3Char">
    <w:name w:val="Body Text 3 Char"/>
    <w:link w:val="BodyText3"/>
    <w:rsid w:val="0013067F"/>
    <w:rPr>
      <w:rFonts w:eastAsia="Times New Roman"/>
      <w:sz w:val="16"/>
      <w:szCs w:val="16"/>
      <w:lang w:eastAsia="en-US"/>
    </w:rPr>
  </w:style>
  <w:style w:type="paragraph" w:styleId="BodyTextFirstIndent">
    <w:name w:val="Body Text First Indent"/>
    <w:basedOn w:val="BodyText"/>
    <w:link w:val="BodyTextFirstIndentChar"/>
    <w:rsid w:val="0013067F"/>
    <w:pPr>
      <w:spacing w:after="120"/>
      <w:ind w:firstLine="210"/>
    </w:pPr>
  </w:style>
  <w:style w:type="character" w:customStyle="1" w:styleId="BodyTextChar">
    <w:name w:val="Body Text Char"/>
    <w:link w:val="BodyText"/>
    <w:rsid w:val="0013067F"/>
    <w:rPr>
      <w:rFonts w:eastAsia="Times New Roman"/>
      <w:lang w:eastAsia="en-US"/>
    </w:rPr>
  </w:style>
  <w:style w:type="character" w:customStyle="1" w:styleId="BodyTextFirstIndentChar">
    <w:name w:val="Body Text First Indent Char"/>
    <w:basedOn w:val="BodyTextChar"/>
    <w:link w:val="BodyTextFirstIndent"/>
    <w:rsid w:val="0013067F"/>
    <w:rPr>
      <w:rFonts w:eastAsia="Times New Roman"/>
      <w:lang w:eastAsia="en-US"/>
    </w:rPr>
  </w:style>
  <w:style w:type="paragraph" w:styleId="BodyTextIndent">
    <w:name w:val="Body Text Indent"/>
    <w:basedOn w:val="Normal"/>
    <w:link w:val="BodyTextIndentChar"/>
    <w:rsid w:val="0013067F"/>
    <w:pPr>
      <w:spacing w:after="120"/>
      <w:ind w:left="283"/>
    </w:pPr>
  </w:style>
  <w:style w:type="character" w:customStyle="1" w:styleId="BodyTextIndentChar">
    <w:name w:val="Body Text Indent Char"/>
    <w:link w:val="BodyTextIndent"/>
    <w:rsid w:val="0013067F"/>
    <w:rPr>
      <w:rFonts w:eastAsia="Times New Roman"/>
      <w:lang w:eastAsia="en-US"/>
    </w:rPr>
  </w:style>
  <w:style w:type="paragraph" w:styleId="BodyTextFirstIndent2">
    <w:name w:val="Body Text First Indent 2"/>
    <w:basedOn w:val="BodyTextIndent"/>
    <w:link w:val="BodyTextFirstIndent2Char"/>
    <w:rsid w:val="0013067F"/>
    <w:pPr>
      <w:ind w:firstLine="210"/>
    </w:pPr>
  </w:style>
  <w:style w:type="character" w:customStyle="1" w:styleId="BodyTextFirstIndent2Char">
    <w:name w:val="Body Text First Indent 2 Char"/>
    <w:basedOn w:val="BodyTextIndentChar"/>
    <w:link w:val="BodyTextFirstIndent2"/>
    <w:rsid w:val="0013067F"/>
    <w:rPr>
      <w:rFonts w:eastAsia="Times New Roman"/>
      <w:lang w:eastAsia="en-US"/>
    </w:rPr>
  </w:style>
  <w:style w:type="paragraph" w:styleId="BodyTextIndent2">
    <w:name w:val="Body Text Indent 2"/>
    <w:basedOn w:val="Normal"/>
    <w:link w:val="BodyTextIndent2Char"/>
    <w:rsid w:val="0013067F"/>
    <w:pPr>
      <w:spacing w:after="120" w:line="480" w:lineRule="auto"/>
      <w:ind w:left="283"/>
    </w:pPr>
  </w:style>
  <w:style w:type="character" w:customStyle="1" w:styleId="BodyTextIndent2Char">
    <w:name w:val="Body Text Indent 2 Char"/>
    <w:link w:val="BodyTextIndent2"/>
    <w:rsid w:val="0013067F"/>
    <w:rPr>
      <w:rFonts w:eastAsia="Times New Roman"/>
      <w:lang w:eastAsia="en-US"/>
    </w:rPr>
  </w:style>
  <w:style w:type="paragraph" w:styleId="BodyTextIndent3">
    <w:name w:val="Body Text Indent 3"/>
    <w:basedOn w:val="Normal"/>
    <w:link w:val="BodyTextIndent3Char"/>
    <w:rsid w:val="0013067F"/>
    <w:pPr>
      <w:spacing w:after="120"/>
      <w:ind w:left="283"/>
    </w:pPr>
    <w:rPr>
      <w:sz w:val="16"/>
      <w:szCs w:val="16"/>
    </w:rPr>
  </w:style>
  <w:style w:type="character" w:customStyle="1" w:styleId="BodyTextIndent3Char">
    <w:name w:val="Body Text Indent 3 Char"/>
    <w:link w:val="BodyTextIndent3"/>
    <w:rsid w:val="0013067F"/>
    <w:rPr>
      <w:rFonts w:eastAsia="Times New Roman"/>
      <w:sz w:val="16"/>
      <w:szCs w:val="16"/>
      <w:lang w:eastAsia="en-US"/>
    </w:rPr>
  </w:style>
  <w:style w:type="paragraph" w:styleId="Closing">
    <w:name w:val="Closing"/>
    <w:basedOn w:val="Normal"/>
    <w:link w:val="ClosingChar"/>
    <w:rsid w:val="0013067F"/>
    <w:pPr>
      <w:ind w:left="4252"/>
    </w:pPr>
  </w:style>
  <w:style w:type="character" w:customStyle="1" w:styleId="ClosingChar">
    <w:name w:val="Closing Char"/>
    <w:link w:val="Closing"/>
    <w:rsid w:val="0013067F"/>
    <w:rPr>
      <w:rFonts w:eastAsia="Times New Roman"/>
      <w:lang w:eastAsia="en-US"/>
    </w:rPr>
  </w:style>
  <w:style w:type="paragraph" w:styleId="Date">
    <w:name w:val="Date"/>
    <w:basedOn w:val="Normal"/>
    <w:next w:val="Normal"/>
    <w:link w:val="DateChar"/>
    <w:rsid w:val="0013067F"/>
  </w:style>
  <w:style w:type="character" w:customStyle="1" w:styleId="DateChar">
    <w:name w:val="Date Char"/>
    <w:link w:val="Date"/>
    <w:rsid w:val="0013067F"/>
    <w:rPr>
      <w:rFonts w:eastAsia="Times New Roman"/>
      <w:lang w:eastAsia="en-US"/>
    </w:rPr>
  </w:style>
  <w:style w:type="paragraph" w:styleId="E-mailSignature">
    <w:name w:val="E-mail Signature"/>
    <w:basedOn w:val="Normal"/>
    <w:link w:val="E-mailSignatureChar"/>
    <w:rsid w:val="0013067F"/>
  </w:style>
  <w:style w:type="character" w:customStyle="1" w:styleId="E-mailSignatureChar">
    <w:name w:val="E-mail Signature Char"/>
    <w:link w:val="E-mailSignature"/>
    <w:rsid w:val="0013067F"/>
    <w:rPr>
      <w:rFonts w:eastAsia="Times New Roman"/>
      <w:lang w:eastAsia="en-US"/>
    </w:rPr>
  </w:style>
  <w:style w:type="paragraph" w:styleId="EndnoteText">
    <w:name w:val="endnote text"/>
    <w:basedOn w:val="Normal"/>
    <w:link w:val="EndnoteTextChar"/>
    <w:rsid w:val="0013067F"/>
  </w:style>
  <w:style w:type="character" w:customStyle="1" w:styleId="EndnoteTextChar">
    <w:name w:val="Endnote Text Char"/>
    <w:link w:val="EndnoteText"/>
    <w:rsid w:val="0013067F"/>
    <w:rPr>
      <w:rFonts w:eastAsia="Times New Roman"/>
      <w:lang w:eastAsia="en-US"/>
    </w:rPr>
  </w:style>
  <w:style w:type="paragraph" w:styleId="EnvelopeAddress">
    <w:name w:val="envelope address"/>
    <w:basedOn w:val="Normal"/>
    <w:rsid w:val="0013067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3067F"/>
    <w:rPr>
      <w:rFonts w:ascii="Calibri Light" w:hAnsi="Calibri Light"/>
    </w:rPr>
  </w:style>
  <w:style w:type="paragraph" w:styleId="HTMLAddress">
    <w:name w:val="HTML Address"/>
    <w:basedOn w:val="Normal"/>
    <w:link w:val="HTMLAddressChar"/>
    <w:rsid w:val="0013067F"/>
    <w:rPr>
      <w:i/>
      <w:iCs/>
    </w:rPr>
  </w:style>
  <w:style w:type="character" w:customStyle="1" w:styleId="HTMLAddressChar">
    <w:name w:val="HTML Address Char"/>
    <w:link w:val="HTMLAddress"/>
    <w:rsid w:val="0013067F"/>
    <w:rPr>
      <w:rFonts w:eastAsia="Times New Roman"/>
      <w:i/>
      <w:iCs/>
      <w:lang w:eastAsia="en-US"/>
    </w:rPr>
  </w:style>
  <w:style w:type="paragraph" w:styleId="HTMLPreformatted">
    <w:name w:val="HTML Preformatted"/>
    <w:basedOn w:val="Normal"/>
    <w:link w:val="HTMLPreformattedChar"/>
    <w:rsid w:val="0013067F"/>
    <w:rPr>
      <w:rFonts w:ascii="Courier New" w:hAnsi="Courier New" w:cs="Courier New"/>
    </w:rPr>
  </w:style>
  <w:style w:type="character" w:customStyle="1" w:styleId="HTMLPreformattedChar">
    <w:name w:val="HTML Preformatted Char"/>
    <w:link w:val="HTMLPreformatted"/>
    <w:rsid w:val="0013067F"/>
    <w:rPr>
      <w:rFonts w:ascii="Courier New" w:eastAsia="Times New Roman" w:hAnsi="Courier New" w:cs="Courier New"/>
      <w:lang w:eastAsia="en-US"/>
    </w:rPr>
  </w:style>
  <w:style w:type="paragraph" w:styleId="Index3">
    <w:name w:val="index 3"/>
    <w:basedOn w:val="Normal"/>
    <w:next w:val="Normal"/>
    <w:rsid w:val="0013067F"/>
    <w:pPr>
      <w:ind w:left="600" w:hanging="200"/>
    </w:pPr>
  </w:style>
  <w:style w:type="paragraph" w:styleId="Index4">
    <w:name w:val="index 4"/>
    <w:basedOn w:val="Normal"/>
    <w:next w:val="Normal"/>
    <w:rsid w:val="0013067F"/>
    <w:pPr>
      <w:ind w:left="800" w:hanging="200"/>
    </w:pPr>
  </w:style>
  <w:style w:type="paragraph" w:styleId="Index5">
    <w:name w:val="index 5"/>
    <w:basedOn w:val="Normal"/>
    <w:next w:val="Normal"/>
    <w:rsid w:val="0013067F"/>
    <w:pPr>
      <w:ind w:left="1000" w:hanging="200"/>
    </w:pPr>
  </w:style>
  <w:style w:type="paragraph" w:styleId="Index6">
    <w:name w:val="index 6"/>
    <w:basedOn w:val="Normal"/>
    <w:next w:val="Normal"/>
    <w:rsid w:val="0013067F"/>
    <w:pPr>
      <w:ind w:left="1200" w:hanging="200"/>
    </w:pPr>
  </w:style>
  <w:style w:type="paragraph" w:styleId="Index7">
    <w:name w:val="index 7"/>
    <w:basedOn w:val="Normal"/>
    <w:next w:val="Normal"/>
    <w:rsid w:val="0013067F"/>
    <w:pPr>
      <w:ind w:left="1400" w:hanging="200"/>
    </w:pPr>
  </w:style>
  <w:style w:type="paragraph" w:styleId="Index8">
    <w:name w:val="index 8"/>
    <w:basedOn w:val="Normal"/>
    <w:next w:val="Normal"/>
    <w:rsid w:val="0013067F"/>
    <w:pPr>
      <w:ind w:left="1600" w:hanging="200"/>
    </w:pPr>
  </w:style>
  <w:style w:type="paragraph" w:styleId="Index9">
    <w:name w:val="index 9"/>
    <w:basedOn w:val="Normal"/>
    <w:next w:val="Normal"/>
    <w:rsid w:val="0013067F"/>
    <w:pPr>
      <w:ind w:left="1800" w:hanging="200"/>
    </w:pPr>
  </w:style>
  <w:style w:type="paragraph" w:styleId="IntenseQuote">
    <w:name w:val="Intense Quote"/>
    <w:basedOn w:val="Normal"/>
    <w:next w:val="Normal"/>
    <w:link w:val="IntenseQuoteChar"/>
    <w:uiPriority w:val="30"/>
    <w:qFormat/>
    <w:rsid w:val="0013067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3067F"/>
    <w:rPr>
      <w:rFonts w:eastAsia="Times New Roman"/>
      <w:i/>
      <w:iCs/>
      <w:color w:val="4472C4"/>
      <w:lang w:eastAsia="en-US"/>
    </w:rPr>
  </w:style>
  <w:style w:type="paragraph" w:styleId="ListContinue">
    <w:name w:val="List Continue"/>
    <w:basedOn w:val="Normal"/>
    <w:rsid w:val="0013067F"/>
    <w:pPr>
      <w:spacing w:after="120"/>
      <w:ind w:left="283"/>
      <w:contextualSpacing/>
    </w:pPr>
  </w:style>
  <w:style w:type="paragraph" w:styleId="ListContinue2">
    <w:name w:val="List Continue 2"/>
    <w:basedOn w:val="Normal"/>
    <w:rsid w:val="0013067F"/>
    <w:pPr>
      <w:spacing w:after="120"/>
      <w:ind w:left="566"/>
      <w:contextualSpacing/>
    </w:pPr>
  </w:style>
  <w:style w:type="paragraph" w:styleId="ListContinue3">
    <w:name w:val="List Continue 3"/>
    <w:basedOn w:val="Normal"/>
    <w:rsid w:val="0013067F"/>
    <w:pPr>
      <w:spacing w:after="120"/>
      <w:ind w:left="849"/>
      <w:contextualSpacing/>
    </w:pPr>
  </w:style>
  <w:style w:type="paragraph" w:styleId="ListContinue4">
    <w:name w:val="List Continue 4"/>
    <w:basedOn w:val="Normal"/>
    <w:rsid w:val="0013067F"/>
    <w:pPr>
      <w:spacing w:after="120"/>
      <w:ind w:left="1132"/>
      <w:contextualSpacing/>
    </w:pPr>
  </w:style>
  <w:style w:type="paragraph" w:styleId="ListContinue5">
    <w:name w:val="List Continue 5"/>
    <w:basedOn w:val="Normal"/>
    <w:rsid w:val="0013067F"/>
    <w:pPr>
      <w:spacing w:after="120"/>
      <w:ind w:left="1415"/>
      <w:contextualSpacing/>
    </w:pPr>
  </w:style>
  <w:style w:type="paragraph" w:styleId="ListNumber3">
    <w:name w:val="List Number 3"/>
    <w:basedOn w:val="Normal"/>
    <w:rsid w:val="0013067F"/>
    <w:pPr>
      <w:numPr>
        <w:numId w:val="47"/>
      </w:numPr>
      <w:contextualSpacing/>
    </w:pPr>
  </w:style>
  <w:style w:type="paragraph" w:styleId="ListNumber4">
    <w:name w:val="List Number 4"/>
    <w:basedOn w:val="Normal"/>
    <w:rsid w:val="0013067F"/>
    <w:pPr>
      <w:numPr>
        <w:numId w:val="48"/>
      </w:numPr>
      <w:contextualSpacing/>
    </w:pPr>
  </w:style>
  <w:style w:type="paragraph" w:styleId="ListNumber5">
    <w:name w:val="List Number 5"/>
    <w:basedOn w:val="Normal"/>
    <w:rsid w:val="0013067F"/>
    <w:pPr>
      <w:numPr>
        <w:numId w:val="49"/>
      </w:numPr>
      <w:contextualSpacing/>
    </w:pPr>
  </w:style>
  <w:style w:type="paragraph" w:styleId="ListParagraph">
    <w:name w:val="List Paragraph"/>
    <w:basedOn w:val="Normal"/>
    <w:uiPriority w:val="34"/>
    <w:qFormat/>
    <w:rsid w:val="0013067F"/>
    <w:pPr>
      <w:ind w:left="720"/>
    </w:pPr>
  </w:style>
  <w:style w:type="paragraph" w:styleId="MacroText">
    <w:name w:val="macro"/>
    <w:link w:val="MacroTextChar"/>
    <w:rsid w:val="001306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13067F"/>
    <w:rPr>
      <w:rFonts w:ascii="Courier New" w:eastAsia="Times New Roman" w:hAnsi="Courier New" w:cs="Courier New"/>
      <w:lang w:eastAsia="en-US"/>
    </w:rPr>
  </w:style>
  <w:style w:type="paragraph" w:styleId="MessageHeader">
    <w:name w:val="Message Header"/>
    <w:basedOn w:val="Normal"/>
    <w:link w:val="MessageHeaderChar"/>
    <w:rsid w:val="001306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3067F"/>
    <w:rPr>
      <w:rFonts w:ascii="Calibri Light" w:eastAsia="Times New Roman" w:hAnsi="Calibri Light"/>
      <w:sz w:val="24"/>
      <w:szCs w:val="24"/>
      <w:shd w:val="pct20" w:color="auto" w:fill="auto"/>
      <w:lang w:eastAsia="en-US"/>
    </w:rPr>
  </w:style>
  <w:style w:type="paragraph" w:styleId="NoSpacing">
    <w:name w:val="No Spacing"/>
    <w:uiPriority w:val="1"/>
    <w:qFormat/>
    <w:rsid w:val="0013067F"/>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13067F"/>
    <w:pPr>
      <w:ind w:left="720"/>
    </w:pPr>
  </w:style>
  <w:style w:type="paragraph" w:styleId="NoteHeading">
    <w:name w:val="Note Heading"/>
    <w:basedOn w:val="Normal"/>
    <w:next w:val="Normal"/>
    <w:link w:val="NoteHeadingChar"/>
    <w:rsid w:val="0013067F"/>
  </w:style>
  <w:style w:type="character" w:customStyle="1" w:styleId="NoteHeadingChar">
    <w:name w:val="Note Heading Char"/>
    <w:link w:val="NoteHeading"/>
    <w:rsid w:val="0013067F"/>
    <w:rPr>
      <w:rFonts w:eastAsia="Times New Roman"/>
      <w:lang w:eastAsia="en-US"/>
    </w:rPr>
  </w:style>
  <w:style w:type="paragraph" w:styleId="Quote">
    <w:name w:val="Quote"/>
    <w:basedOn w:val="Normal"/>
    <w:next w:val="Normal"/>
    <w:link w:val="QuoteChar"/>
    <w:uiPriority w:val="29"/>
    <w:qFormat/>
    <w:rsid w:val="0013067F"/>
    <w:pPr>
      <w:spacing w:before="200" w:after="160"/>
      <w:ind w:left="864" w:right="864"/>
      <w:jc w:val="center"/>
    </w:pPr>
    <w:rPr>
      <w:i/>
      <w:iCs/>
      <w:color w:val="404040"/>
    </w:rPr>
  </w:style>
  <w:style w:type="character" w:customStyle="1" w:styleId="QuoteChar">
    <w:name w:val="Quote Char"/>
    <w:link w:val="Quote"/>
    <w:uiPriority w:val="29"/>
    <w:rsid w:val="0013067F"/>
    <w:rPr>
      <w:rFonts w:eastAsia="Times New Roman"/>
      <w:i/>
      <w:iCs/>
      <w:color w:val="404040"/>
      <w:lang w:eastAsia="en-US"/>
    </w:rPr>
  </w:style>
  <w:style w:type="paragraph" w:styleId="Salutation">
    <w:name w:val="Salutation"/>
    <w:basedOn w:val="Normal"/>
    <w:next w:val="Normal"/>
    <w:link w:val="SalutationChar"/>
    <w:rsid w:val="0013067F"/>
  </w:style>
  <w:style w:type="character" w:customStyle="1" w:styleId="SalutationChar">
    <w:name w:val="Salutation Char"/>
    <w:link w:val="Salutation"/>
    <w:rsid w:val="0013067F"/>
    <w:rPr>
      <w:rFonts w:eastAsia="Times New Roman"/>
      <w:lang w:eastAsia="en-US"/>
    </w:rPr>
  </w:style>
  <w:style w:type="paragraph" w:styleId="Signature">
    <w:name w:val="Signature"/>
    <w:basedOn w:val="Normal"/>
    <w:link w:val="SignatureChar"/>
    <w:rsid w:val="0013067F"/>
    <w:pPr>
      <w:ind w:left="4252"/>
    </w:pPr>
  </w:style>
  <w:style w:type="character" w:customStyle="1" w:styleId="SignatureChar">
    <w:name w:val="Signature Char"/>
    <w:link w:val="Signature"/>
    <w:rsid w:val="0013067F"/>
    <w:rPr>
      <w:rFonts w:eastAsia="Times New Roman"/>
      <w:lang w:eastAsia="en-US"/>
    </w:rPr>
  </w:style>
  <w:style w:type="paragraph" w:styleId="Subtitle">
    <w:name w:val="Subtitle"/>
    <w:basedOn w:val="Normal"/>
    <w:next w:val="Normal"/>
    <w:link w:val="SubtitleChar"/>
    <w:qFormat/>
    <w:rsid w:val="0013067F"/>
    <w:pPr>
      <w:spacing w:after="60"/>
      <w:jc w:val="center"/>
      <w:outlineLvl w:val="1"/>
    </w:pPr>
    <w:rPr>
      <w:rFonts w:ascii="Calibri Light" w:hAnsi="Calibri Light"/>
      <w:sz w:val="24"/>
      <w:szCs w:val="24"/>
    </w:rPr>
  </w:style>
  <w:style w:type="character" w:customStyle="1" w:styleId="SubtitleChar">
    <w:name w:val="Subtitle Char"/>
    <w:link w:val="Subtitle"/>
    <w:rsid w:val="0013067F"/>
    <w:rPr>
      <w:rFonts w:ascii="Calibri Light" w:eastAsia="Times New Roman" w:hAnsi="Calibri Light"/>
      <w:sz w:val="24"/>
      <w:szCs w:val="24"/>
      <w:lang w:eastAsia="en-US"/>
    </w:rPr>
  </w:style>
  <w:style w:type="paragraph" w:styleId="TableofAuthorities">
    <w:name w:val="table of authorities"/>
    <w:basedOn w:val="Normal"/>
    <w:next w:val="Normal"/>
    <w:rsid w:val="0013067F"/>
    <w:pPr>
      <w:ind w:left="200" w:hanging="200"/>
    </w:pPr>
  </w:style>
  <w:style w:type="paragraph" w:styleId="TableofFigures">
    <w:name w:val="table of figures"/>
    <w:basedOn w:val="Normal"/>
    <w:next w:val="Normal"/>
    <w:rsid w:val="0013067F"/>
  </w:style>
  <w:style w:type="paragraph" w:styleId="Title">
    <w:name w:val="Title"/>
    <w:basedOn w:val="Normal"/>
    <w:next w:val="Normal"/>
    <w:link w:val="TitleChar"/>
    <w:qFormat/>
    <w:rsid w:val="0013067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3067F"/>
    <w:rPr>
      <w:rFonts w:ascii="Calibri Light" w:eastAsia="Times New Roman" w:hAnsi="Calibri Light"/>
      <w:b/>
      <w:bCs/>
      <w:kern w:val="28"/>
      <w:sz w:val="32"/>
      <w:szCs w:val="32"/>
      <w:lang w:eastAsia="en-US"/>
    </w:rPr>
  </w:style>
  <w:style w:type="paragraph" w:styleId="TOAHeading">
    <w:name w:val="toa heading"/>
    <w:basedOn w:val="Normal"/>
    <w:next w:val="Normal"/>
    <w:rsid w:val="0013067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3067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ietf.org/rfc/rfc4307.txt" TargetMode="External"/><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etf.org/rfc/rfc4301.txt" TargetMode="External"/><Relationship Id="rId17" Type="http://schemas.openxmlformats.org/officeDocument/2006/relationships/hyperlink" Target="http://www.itu.int/rec/T-REC-E.118/en" TargetMode="External"/><Relationship Id="rId2" Type="http://schemas.openxmlformats.org/officeDocument/2006/relationships/numbering" Target="numbering.xml"/><Relationship Id="rId16" Type="http://schemas.openxmlformats.org/officeDocument/2006/relationships/hyperlink" Target="http://www.ietf.org/rfc/rfc3873.txt"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etf.org/rfc/rfc3280.tx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etf.org/rfc/rfc3550.txt"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etf.org/rfc/rfc4960.txt"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94</Pages>
  <Words>24513</Words>
  <Characters>139727</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3GPP TS 32.592</vt:lpstr>
    </vt:vector>
  </TitlesOfParts>
  <Company>ETSI</Company>
  <LinksUpToDate>false</LinksUpToDate>
  <CharactersWithSpaces>163913</CharactersWithSpaces>
  <SharedDoc>false</SharedDoc>
  <HyperlinkBase/>
  <HLinks>
    <vt:vector size="42" baseType="variant">
      <vt:variant>
        <vt:i4>5701716</vt:i4>
      </vt:variant>
      <vt:variant>
        <vt:i4>345</vt:i4>
      </vt:variant>
      <vt:variant>
        <vt:i4>0</vt:i4>
      </vt:variant>
      <vt:variant>
        <vt:i4>5</vt:i4>
      </vt:variant>
      <vt:variant>
        <vt:lpwstr>http://www.itu.int/rec/T-REC-E.118/en</vt:lpwstr>
      </vt:variant>
      <vt:variant>
        <vt:lpwstr/>
      </vt:variant>
      <vt:variant>
        <vt:i4>3670052</vt:i4>
      </vt:variant>
      <vt:variant>
        <vt:i4>342</vt:i4>
      </vt:variant>
      <vt:variant>
        <vt:i4>0</vt:i4>
      </vt:variant>
      <vt:variant>
        <vt:i4>5</vt:i4>
      </vt:variant>
      <vt:variant>
        <vt:lpwstr>http://www.ietf.org/rfc/rfc3873.txt</vt:lpwstr>
      </vt:variant>
      <vt:variant>
        <vt:lpwstr/>
      </vt:variant>
      <vt:variant>
        <vt:i4>3801130</vt:i4>
      </vt:variant>
      <vt:variant>
        <vt:i4>339</vt:i4>
      </vt:variant>
      <vt:variant>
        <vt:i4>0</vt:i4>
      </vt:variant>
      <vt:variant>
        <vt:i4>5</vt:i4>
      </vt:variant>
      <vt:variant>
        <vt:lpwstr>http://www.ietf.org/rfc/rfc3550.txt</vt:lpwstr>
      </vt:variant>
      <vt:variant>
        <vt:lpwstr/>
      </vt:variant>
      <vt:variant>
        <vt:i4>4063270</vt:i4>
      </vt:variant>
      <vt:variant>
        <vt:i4>336</vt:i4>
      </vt:variant>
      <vt:variant>
        <vt:i4>0</vt:i4>
      </vt:variant>
      <vt:variant>
        <vt:i4>5</vt:i4>
      </vt:variant>
      <vt:variant>
        <vt:lpwstr>http://www.ietf.org/rfc/rfc4960.txt</vt:lpwstr>
      </vt:variant>
      <vt:variant>
        <vt:lpwstr/>
      </vt:variant>
      <vt:variant>
        <vt:i4>3670059</vt:i4>
      </vt:variant>
      <vt:variant>
        <vt:i4>333</vt:i4>
      </vt:variant>
      <vt:variant>
        <vt:i4>0</vt:i4>
      </vt:variant>
      <vt:variant>
        <vt:i4>5</vt:i4>
      </vt:variant>
      <vt:variant>
        <vt:lpwstr>http://www.ietf.org/rfc/rfc4307.txt</vt:lpwstr>
      </vt:variant>
      <vt:variant>
        <vt:lpwstr/>
      </vt:variant>
      <vt:variant>
        <vt:i4>3670061</vt:i4>
      </vt:variant>
      <vt:variant>
        <vt:i4>330</vt:i4>
      </vt:variant>
      <vt:variant>
        <vt:i4>0</vt:i4>
      </vt:variant>
      <vt:variant>
        <vt:i4>5</vt:i4>
      </vt:variant>
      <vt:variant>
        <vt:lpwstr>http://www.ietf.org/rfc/rfc4301.txt</vt:lpwstr>
      </vt:variant>
      <vt:variant>
        <vt:lpwstr/>
      </vt:variant>
      <vt:variant>
        <vt:i4>3604525</vt:i4>
      </vt:variant>
      <vt:variant>
        <vt:i4>327</vt:i4>
      </vt:variant>
      <vt:variant>
        <vt:i4>0</vt:i4>
      </vt:variant>
      <vt:variant>
        <vt:i4>5</vt:i4>
      </vt:variant>
      <vt:variant>
        <vt:lpwstr>http://www.ietf.org/rfc/rfc3280.txt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32.592</dc:title>
  <dc:subject>Telecommunication management; Home enhanced Node B (HeNB) Operations, Administration, Maintenance and Provisioning (OAM&amp;P); Information model for Type 1 interface HeNB to HeNB Management System (HeMS) (Release 19)</dc:subject>
  <dc:creator>MCC Support</dc:creator>
  <cp:keywords>Home eNodeB, management</cp:keywords>
  <cp:lastModifiedBy>CR0054</cp:lastModifiedBy>
  <cp:revision>3</cp:revision>
  <dcterms:created xsi:type="dcterms:W3CDTF">2025-10-13T19:04:00Z</dcterms:created>
  <dcterms:modified xsi:type="dcterms:W3CDTF">2025-10-17T11:34:00Z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