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7367DA92" w14:textId="77777777" w:rsidR="001C5E97" w:rsidRDefault="001C5E97" w:rsidP="001C5E97">
      <w:pPr>
        <w:pStyle w:val="EX"/>
      </w:pPr>
      <w:r>
        <w:t>[20]</w:t>
      </w:r>
      <w:r>
        <w:tab/>
        <w:t>3GPP TS 25.331: "Radio Resource Control (RRC); Protocol Specification".</w:t>
      </w:r>
    </w:p>
    <w:p w14:paraId="72391603" w14:textId="77777777" w:rsidR="001C5E97" w:rsidRDefault="001C5E97" w:rsidP="001C5E97">
      <w:pPr>
        <w:pStyle w:val="EX"/>
      </w:pPr>
      <w:r>
        <w:t>[21]</w:t>
      </w:r>
      <w:r>
        <w:tab/>
        <w:t>3GPP TS 34.108: "Common test environments for User Equipment (UE) conformance testing".</w:t>
      </w:r>
    </w:p>
    <w:p w14:paraId="130E5E6A" w14:textId="77777777" w:rsidR="001C5E97" w:rsidRDefault="001C5E97" w:rsidP="001C5E97">
      <w:pPr>
        <w:pStyle w:val="EX"/>
      </w:pPr>
      <w:r>
        <w:t>[22]</w:t>
      </w:r>
      <w:r>
        <w:tab/>
        <w:t>3GPP TS 51.010</w:t>
      </w:r>
      <w:r>
        <w:noBreakHyphen/>
        <w:t>1: "Mobile Station (MS) conformance specification; Part1: Conformance specification".</w:t>
      </w:r>
    </w:p>
    <w:p w14:paraId="2128FD55" w14:textId="77777777" w:rsidR="001C5E97" w:rsidRDefault="001C5E97" w:rsidP="001C5E97">
      <w:pPr>
        <w:pStyle w:val="EX"/>
      </w:pPr>
      <w:r>
        <w:t>[23]</w:t>
      </w:r>
      <w:r>
        <w:tab/>
        <w:t>3GPP TS 23.140: Release 6 "Multimedia Messaging Service (MMS); Functional description; Stage 2".</w:t>
      </w:r>
    </w:p>
    <w:p w14:paraId="3C8B6CB0" w14:textId="77777777" w:rsidR="001C5E97" w:rsidRDefault="001C5E97" w:rsidP="001C5E97">
      <w:pPr>
        <w:pStyle w:val="EX"/>
      </w:pPr>
      <w:r>
        <w:t>[24]</w:t>
      </w:r>
      <w:r>
        <w:tab/>
        <w:t>3GPP TS 24.002: "GSM – UMTS Public Land Mobile Network (PLMN) Access Reference Configuration".</w:t>
      </w:r>
    </w:p>
    <w:p w14:paraId="4BD5685D" w14:textId="77777777" w:rsidR="001C5E97" w:rsidRDefault="001C5E97" w:rsidP="001C5E97">
      <w:pPr>
        <w:pStyle w:val="EX"/>
      </w:pPr>
      <w:r>
        <w:t>[25]</w:t>
      </w:r>
      <w:r>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6C11CE96" w14:textId="77777777" w:rsidR="001C5E97" w:rsidRDefault="001C5E97" w:rsidP="001C5E97">
      <w:pPr>
        <w:pStyle w:val="EX"/>
      </w:pPr>
      <w:r>
        <w:t>[30]</w:t>
      </w:r>
      <w:r>
        <w:tab/>
        <w:t>3GPP TS 36.523-2: "Evolved Universal Terrestrial Radio Access (E-UTRA) and Evolved Packet Core (EPC); User Equipment (UE) conformance specification 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5313E3B7" w14:textId="77777777" w:rsidR="001C5E97" w:rsidRDefault="001C5E97" w:rsidP="001C5E97">
      <w:pPr>
        <w:pStyle w:val="EX"/>
      </w:pPr>
      <w:r>
        <w:t>[38]</w:t>
      </w:r>
      <w:r>
        <w:tab/>
        <w:t>3GPP TS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1C5E97">
      <w:pPr>
        <w:pStyle w:val="EX"/>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1C5E97">
      <w:pPr>
        <w:pStyle w:val="EX"/>
      </w:pPr>
      <w:r>
        <w:t>[48]</w:t>
      </w:r>
      <w:r>
        <w:tab/>
        <w:t>Void</w:t>
      </w:r>
    </w:p>
    <w:p w14:paraId="2D061EEB" w14:textId="5064616F" w:rsidR="0096304E" w:rsidRDefault="0096304E" w:rsidP="001C5E97">
      <w:pPr>
        <w:pStyle w:val="EX"/>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44D31AEF" w14:textId="7F0FE2C7" w:rsidR="001C5E97" w:rsidRDefault="001C5E97" w:rsidP="001C5E97">
      <w:pPr>
        <w:pStyle w:val="EX"/>
      </w:pPr>
      <w:r>
        <w:t>[51]</w:t>
      </w:r>
      <w:r>
        <w:tab/>
        <w:t>Void</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0AFC6B18" w14:textId="6F3B20BF" w:rsidR="001C5E97" w:rsidRDefault="001C5E97" w:rsidP="001C5E97">
      <w:pPr>
        <w:pStyle w:val="EX"/>
      </w:pPr>
      <w:r>
        <w:t>[55]</w:t>
      </w:r>
      <w:r>
        <w:tab/>
        <w:t>3GPP TS 23.316: "Wireless and wireline convergence access support for the 5G System (5GS)"</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Default="009560B8" w:rsidP="00940595">
      <w:pPr>
        <w:pStyle w:val="EX"/>
      </w:pPr>
      <w:r>
        <w:t>[59</w:t>
      </w:r>
      <w:r w:rsidRPr="005162D3">
        <w:t>]</w:t>
      </w:r>
      <w:r w:rsidRPr="005162D3">
        <w:tab/>
        <w:t>3GPP TS 31.105: "Characteristics of the Slice Subscriber Identity Module application".</w:t>
      </w:r>
    </w:p>
    <w:p w14:paraId="67F09A38" w14:textId="20529086" w:rsidR="00681BF1" w:rsidRDefault="00681BF1" w:rsidP="00940595">
      <w:pPr>
        <w:pStyle w:val="EX"/>
      </w:pPr>
      <w:r w:rsidRPr="000D4B73">
        <w:t>[</w:t>
      </w:r>
      <w:r>
        <w:t>60</w:t>
      </w:r>
      <w:r w:rsidRPr="000D4B73">
        <w:t>]</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7EDA986C" w14:textId="195B431B" w:rsidR="00F21D9B" w:rsidRDefault="00F21D9B" w:rsidP="00F21D9B">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1BF363FF" w14:textId="61210F05" w:rsidR="004532DE" w:rsidRPr="00943D4C" w:rsidRDefault="004532DE" w:rsidP="00F21D9B">
      <w:pPr>
        <w:pStyle w:val="EX"/>
      </w:pPr>
      <w:r>
        <w:t>[</w:t>
      </w:r>
      <w:r>
        <w:rPr>
          <w:noProof/>
        </w:rPr>
        <w:t>62</w:t>
      </w:r>
      <w:r w:rsidRPr="005162D3">
        <w:t>]</w:t>
      </w:r>
      <w:r w:rsidRPr="005162D3">
        <w:tab/>
      </w:r>
      <w:bookmarkStart w:id="33" w:name="_Hlk190098255"/>
      <w:r w:rsidRPr="00D81709">
        <w:rPr>
          <w:noProof/>
        </w:rPr>
        <w:t>IEEE Std 802.11</w:t>
      </w:r>
      <w:bookmarkEnd w:id="33"/>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C9A8D2E" w14:textId="77777777" w:rsidR="008343C4" w:rsidRDefault="008343C4" w:rsidP="00133B57">
      <w:pPr>
        <w:pStyle w:val="Heading1"/>
        <w:rPr>
          <w:lang w:eastAsia="en-GB"/>
        </w:rPr>
      </w:pPr>
      <w:bookmarkStart w:id="34" w:name="_Toc114736714"/>
      <w:bookmarkStart w:id="35" w:name="_Toc146298926"/>
      <w:bookmarkStart w:id="36" w:name="_Toc10738241"/>
      <w:bookmarkStart w:id="37" w:name="_Toc20396075"/>
      <w:bookmarkStart w:id="38" w:name="_Toc29397657"/>
      <w:bookmarkStart w:id="39" w:name="_Toc29398779"/>
      <w:bookmarkStart w:id="40" w:name="_Toc36648789"/>
      <w:bookmarkStart w:id="41" w:name="_Toc36654577"/>
      <w:bookmarkStart w:id="42" w:name="_Toc44960848"/>
      <w:bookmarkStart w:id="43" w:name="_Toc50982489"/>
      <w:bookmarkStart w:id="44" w:name="_Toc50984660"/>
      <w:bookmarkStart w:id="45" w:name="_Toc57111928"/>
      <w:r w:rsidRPr="0041528A">
        <w:t>3</w:t>
      </w:r>
      <w:r w:rsidRPr="0041528A">
        <w:tab/>
        <w:t>Definitions and abbreviations</w:t>
      </w:r>
      <w:bookmarkEnd w:id="34"/>
      <w:bookmarkEnd w:id="35"/>
    </w:p>
    <w:p w14:paraId="782EE800" w14:textId="77777777" w:rsidR="00BD7469" w:rsidRPr="00943D4C" w:rsidRDefault="00BD7469" w:rsidP="00BD7469">
      <w:pPr>
        <w:pStyle w:val="Heading2"/>
      </w:pPr>
      <w:bookmarkStart w:id="46" w:name="_Toc146298927"/>
      <w:r w:rsidRPr="00943D4C">
        <w:t>3.1</w:t>
      </w:r>
      <w:r w:rsidRPr="00943D4C">
        <w:tab/>
        <w:t>Definitions</w:t>
      </w:r>
      <w:bookmarkEnd w:id="36"/>
      <w:bookmarkEnd w:id="37"/>
      <w:bookmarkEnd w:id="38"/>
      <w:bookmarkEnd w:id="39"/>
      <w:bookmarkEnd w:id="40"/>
      <w:bookmarkEnd w:id="41"/>
      <w:bookmarkEnd w:id="42"/>
      <w:bookmarkEnd w:id="43"/>
      <w:bookmarkEnd w:id="44"/>
      <w:bookmarkEnd w:id="45"/>
      <w:bookmarkEnd w:id="46"/>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lastRenderedPageBreak/>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74E047A4" w14:textId="77777777" w:rsidR="004532DE" w:rsidRDefault="004532DE" w:rsidP="004532DE">
      <w:r w:rsidRPr="004532DE">
        <w:rPr>
          <w:b/>
          <w:bCs/>
        </w:rPr>
        <w:t>WLAN AN:</w:t>
      </w:r>
      <w:r>
        <w:t xml:space="preserve"> </w:t>
      </w:r>
      <w:r w:rsidRPr="00ED1F71">
        <w:t>WLAN Access Network</w:t>
      </w:r>
      <w:r>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7" w:name="_Toc10738242"/>
      <w:bookmarkStart w:id="48" w:name="_Toc20396076"/>
      <w:bookmarkStart w:id="49" w:name="_Toc29397658"/>
      <w:bookmarkStart w:id="50" w:name="_Toc29398780"/>
      <w:bookmarkStart w:id="51" w:name="_Toc36648790"/>
      <w:bookmarkStart w:id="52" w:name="_Toc36654578"/>
      <w:bookmarkStart w:id="53" w:name="_Toc44960849"/>
      <w:bookmarkStart w:id="54" w:name="_Toc50982490"/>
      <w:bookmarkStart w:id="55" w:name="_Toc50984661"/>
      <w:bookmarkStart w:id="56" w:name="_Toc57111929"/>
      <w:bookmarkStart w:id="57" w:name="_Toc146298928"/>
      <w:r w:rsidRPr="00943D4C">
        <w:t>3.2</w:t>
      </w:r>
      <w:r w:rsidRPr="00943D4C">
        <w:tab/>
        <w:t>Symbols</w:t>
      </w:r>
      <w:bookmarkEnd w:id="47"/>
      <w:bookmarkEnd w:id="48"/>
      <w:bookmarkEnd w:id="49"/>
      <w:bookmarkEnd w:id="50"/>
      <w:bookmarkEnd w:id="51"/>
      <w:bookmarkEnd w:id="52"/>
      <w:bookmarkEnd w:id="53"/>
      <w:bookmarkEnd w:id="54"/>
      <w:bookmarkEnd w:id="55"/>
      <w:bookmarkEnd w:id="56"/>
      <w:bookmarkEnd w:id="57"/>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8" w:name="_Toc10738243"/>
      <w:bookmarkStart w:id="59" w:name="_Toc20396077"/>
      <w:bookmarkStart w:id="60" w:name="_Toc29397659"/>
      <w:bookmarkStart w:id="61" w:name="_Toc29398781"/>
      <w:bookmarkStart w:id="62" w:name="_Toc36648791"/>
      <w:bookmarkStart w:id="63" w:name="_Toc36654579"/>
      <w:bookmarkStart w:id="64" w:name="_Toc44960850"/>
      <w:bookmarkStart w:id="65" w:name="_Toc50982491"/>
      <w:bookmarkStart w:id="66" w:name="_Toc50984662"/>
      <w:bookmarkStart w:id="67" w:name="_Toc57111930"/>
      <w:bookmarkStart w:id="68" w:name="_Toc146298929"/>
      <w:r w:rsidRPr="00943D4C">
        <w:t>3.3</w:t>
      </w:r>
      <w:r w:rsidRPr="00943D4C">
        <w:tab/>
        <w:t>Abbreviations</w:t>
      </w:r>
      <w:bookmarkEnd w:id="58"/>
      <w:bookmarkEnd w:id="59"/>
      <w:bookmarkEnd w:id="60"/>
      <w:bookmarkEnd w:id="61"/>
      <w:bookmarkEnd w:id="62"/>
      <w:bookmarkEnd w:id="63"/>
      <w:bookmarkEnd w:id="64"/>
      <w:bookmarkEnd w:id="65"/>
      <w:bookmarkEnd w:id="66"/>
      <w:bookmarkEnd w:id="67"/>
      <w:bookmarkEnd w:id="68"/>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lastRenderedPageBreak/>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1FED0ED2" w:rsidR="00BD7469" w:rsidRPr="00943D4C" w:rsidRDefault="00BD7469" w:rsidP="00BD7469">
      <w:pPr>
        <w:pStyle w:val="EW"/>
      </w:pPr>
      <w:r w:rsidRPr="00943D4C">
        <w:t>CCI2</w:t>
      </w:r>
      <w:r w:rsidRPr="00943D4C">
        <w:tab/>
        <w:t>Capability / Configuration</w:t>
      </w:r>
      <w:r w:rsidR="00E84556">
        <w:t xml:space="preserve"> </w:t>
      </w:r>
      <w:r w:rsidRPr="00943D4C">
        <w:t>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r>
        <w:t>eMBB</w:t>
      </w:r>
      <w:r>
        <w:tab/>
        <w:t>Enhanced MBB</w:t>
      </w:r>
    </w:p>
    <w:p w14:paraId="0F9207EE" w14:textId="77777777" w:rsidR="00E84556" w:rsidRDefault="009C7473" w:rsidP="00BD7469">
      <w:pPr>
        <w:pStyle w:val="EW"/>
      </w:pPr>
      <w:r>
        <w:t>eMTC</w:t>
      </w:r>
      <w:r>
        <w:tab/>
        <w:t>Enhanced Machine Type Communication</w:t>
      </w:r>
    </w:p>
    <w:p w14:paraId="2FB1F1D6" w14:textId="645E4536"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lastRenderedPageBreak/>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69" w:name="_Toc10738244"/>
      <w:bookmarkStart w:id="70" w:name="_Toc20396078"/>
      <w:bookmarkStart w:id="71" w:name="_Toc29397660"/>
      <w:bookmarkStart w:id="72" w:name="_Toc29398782"/>
      <w:bookmarkStart w:id="73" w:name="_Toc36648792"/>
      <w:bookmarkStart w:id="74" w:name="_Toc36654580"/>
      <w:bookmarkStart w:id="75" w:name="_Toc44960851"/>
      <w:bookmarkStart w:id="76" w:name="_Toc50982492"/>
      <w:bookmarkStart w:id="77" w:name="_Toc50984663"/>
      <w:bookmarkStart w:id="78" w:name="_Toc57111931"/>
      <w:bookmarkStart w:id="79"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34FE3CCD" w14:textId="77777777" w:rsidR="004532DE" w:rsidRPr="005162D3" w:rsidRDefault="004532DE" w:rsidP="004532DE">
      <w:pPr>
        <w:pStyle w:val="EW"/>
      </w:pPr>
      <w:r w:rsidRPr="00C94670">
        <w:t>N</w:t>
      </w:r>
      <w:r>
        <w:t>SWO</w:t>
      </w:r>
      <w:r>
        <w:tab/>
        <w:t>Non-Seamless WLAN Offload</w:t>
      </w:r>
    </w:p>
    <w:p w14:paraId="792FD3E1" w14:textId="77777777" w:rsidR="006954AF" w:rsidRPr="005162D3" w:rsidRDefault="006954AF" w:rsidP="006954AF">
      <w:pPr>
        <w:pStyle w:val="EW"/>
      </w:pPr>
      <w:r w:rsidRPr="005162D3">
        <w:t>N</w:t>
      </w:r>
      <w:r>
        <w:t>TN</w:t>
      </w:r>
      <w:r w:rsidRPr="005162D3">
        <w:tab/>
      </w:r>
      <w:r w:rsidRPr="003B4008">
        <w:rPr>
          <w:szCs w:val="18"/>
        </w:rPr>
        <w:t>Non-Terrestrial Networks</w:t>
      </w:r>
    </w:p>
    <w:p w14:paraId="2E6398EF" w14:textId="1843AAD7" w:rsidR="00A35D8D" w:rsidRPr="002E42C8" w:rsidRDefault="00A35D8D" w:rsidP="00A35D8D">
      <w:pPr>
        <w:pStyle w:val="EW"/>
        <w:rPr>
          <w:color w:val="000000" w:themeColor="text1"/>
        </w:rPr>
      </w:pPr>
      <w:r w:rsidRPr="0023700B">
        <w:rPr>
          <w:color w:val="000000" w:themeColor="text1"/>
        </w:rPr>
        <w:t xml:space="preserve">OCST </w:t>
      </w:r>
      <w:r w:rsidRPr="0023700B">
        <w:rPr>
          <w:color w:val="000000" w:themeColor="text1"/>
        </w:rPr>
        <w:tab/>
        <w:t xml:space="preserve">Operator </w:t>
      </w:r>
      <w:r w:rsidR="00B02A39" w:rsidRPr="0023700B">
        <w:rPr>
          <w:color w:val="000000" w:themeColor="text1"/>
        </w:rPr>
        <w:t>Controlled</w:t>
      </w:r>
      <w:r w:rsidRPr="0023700B">
        <w:rPr>
          <w:color w:val="000000" w:themeColor="text1"/>
        </w:rPr>
        <w:t xml:space="preserve"> Signal Threshold per Access Technology</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9A13F26" w14:textId="77777777" w:rsidR="009A2C34" w:rsidRPr="005162D3" w:rsidRDefault="009A2C34" w:rsidP="009A2C34">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4503DDCA" w14:textId="77777777" w:rsidR="009560B8" w:rsidRPr="005162D3" w:rsidRDefault="009560B8" w:rsidP="009560B8">
      <w:pPr>
        <w:pStyle w:val="EW"/>
      </w:pPr>
      <w:r w:rsidRPr="005162D3">
        <w:t>SAT-NG-SS</w:t>
      </w:r>
      <w:r w:rsidRPr="005162D3">
        <w:tab/>
        <w:t>Satellite Next Generation System Simulator</w:t>
      </w:r>
    </w:p>
    <w:p w14:paraId="6BA80DC1" w14:textId="77777777" w:rsidR="00E84556" w:rsidRDefault="00643ABB" w:rsidP="009560B8">
      <w:pPr>
        <w:pStyle w:val="EW"/>
      </w:pPr>
      <w:r w:rsidRPr="005162D3">
        <w:t>SAT-N</w:t>
      </w:r>
      <w:r>
        <w:t>B</w:t>
      </w:r>
      <w:r w:rsidRPr="005162D3">
        <w:t>-SS</w:t>
      </w:r>
      <w:r w:rsidRPr="005162D3">
        <w:tab/>
        <w:t xml:space="preserve">Satellite </w:t>
      </w:r>
      <w:r w:rsidRPr="00943D4C">
        <w:t>Narrow Band</w:t>
      </w:r>
      <w:r w:rsidRPr="005162D3">
        <w:t xml:space="preserve"> System Simulator</w:t>
      </w:r>
    </w:p>
    <w:p w14:paraId="40607735" w14:textId="7046EABB" w:rsidR="009560B8" w:rsidRPr="005162D3" w:rsidRDefault="009560B8" w:rsidP="009560B8">
      <w:pPr>
        <w:pStyle w:val="EW"/>
      </w:pPr>
      <w:r w:rsidRPr="005162D3">
        <w:t>SD</w:t>
      </w:r>
      <w:r w:rsidRPr="005162D3">
        <w:tab/>
        <w:t>Slice Differentiator</w:t>
      </w:r>
    </w:p>
    <w:p w14:paraId="3C6E09B7" w14:textId="77777777" w:rsidR="00BF366D" w:rsidRPr="00B55166" w:rsidRDefault="00BF366D" w:rsidP="00BF366D">
      <w:pPr>
        <w:pStyle w:val="EW"/>
      </w:pPr>
      <w:r>
        <w:t>SENSE</w:t>
      </w:r>
      <w:r>
        <w:tab/>
        <w:t>Signal level Enhanced Network SElection</w:t>
      </w:r>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5AE8BDBF" w14:textId="77777777" w:rsidR="00F6316F" w:rsidRPr="005162D3" w:rsidRDefault="00F6316F" w:rsidP="00F6316F">
      <w:pPr>
        <w:pStyle w:val="EW"/>
      </w:pPr>
      <w:r>
        <w:rPr>
          <w:lang w:val="en-US"/>
        </w:rPr>
        <w:t>SOR-CMCI</w:t>
      </w:r>
      <w:r>
        <w:rPr>
          <w:lang w:val="en-US"/>
        </w:rPr>
        <w:tab/>
      </w:r>
      <w:r w:rsidRPr="00A85ACF">
        <w:rPr>
          <w:lang w:val="en-US"/>
        </w:rPr>
        <w:t>Steering of roaming connected mode control information</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t>Subscription Concealed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t>Subscription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69"/>
      <w:bookmarkEnd w:id="70"/>
      <w:bookmarkEnd w:id="71"/>
      <w:bookmarkEnd w:id="72"/>
      <w:bookmarkEnd w:id="73"/>
      <w:bookmarkEnd w:id="74"/>
      <w:bookmarkEnd w:id="75"/>
      <w:bookmarkEnd w:id="76"/>
      <w:bookmarkEnd w:id="77"/>
      <w:bookmarkEnd w:id="78"/>
      <w:bookmarkEnd w:id="79"/>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 xml:space="preserve">In the UICC, all bytes specified as RFU shall be set to '00' and all bits specifies as RFU shall be set to '0'. If the GSM and/or USIM application exists on a UICC or is built on a generic telecommunications card, then other values may </w:t>
      </w:r>
      <w:r w:rsidRPr="00943D4C">
        <w:lastRenderedPageBreak/>
        <w:t>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80" w:name="_Toc10738245"/>
      <w:bookmarkStart w:id="81" w:name="_Toc20396079"/>
      <w:bookmarkStart w:id="82" w:name="_Toc29397661"/>
      <w:bookmarkStart w:id="83" w:name="_Toc29398783"/>
      <w:bookmarkStart w:id="84" w:name="_Toc36648793"/>
      <w:bookmarkStart w:id="85" w:name="_Toc36654581"/>
      <w:bookmarkStart w:id="86" w:name="_Toc44960852"/>
      <w:bookmarkStart w:id="87" w:name="_Toc50982493"/>
      <w:bookmarkStart w:id="88" w:name="_Toc50984664"/>
      <w:bookmarkStart w:id="89" w:name="_Toc57111932"/>
      <w:bookmarkStart w:id="90" w:name="_Toc146298931"/>
      <w:r w:rsidRPr="00943D4C">
        <w:t>3.5</w:t>
      </w:r>
      <w:r w:rsidRPr="00943D4C">
        <w:tab/>
        <w:t>Generic procedures for E-UTRAN/UTRAN/GERAN/IMS/NB-IoT/5G-NR</w:t>
      </w:r>
      <w:bookmarkEnd w:id="80"/>
      <w:bookmarkEnd w:id="81"/>
      <w:bookmarkEnd w:id="82"/>
      <w:bookmarkEnd w:id="83"/>
      <w:bookmarkEnd w:id="84"/>
      <w:bookmarkEnd w:id="85"/>
      <w:bookmarkEnd w:id="86"/>
      <w:bookmarkEnd w:id="87"/>
      <w:bookmarkEnd w:id="88"/>
      <w:bookmarkEnd w:id="89"/>
      <w:bookmarkEnd w:id="90"/>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r w:rsidR="00EA6CCA">
        <w:rPr>
          <w:lang w:val="en-US"/>
        </w:rPr>
        <w:t xml:space="preserve">pc_ue_usage_voice_centric shall be set to TRUE. </w:t>
      </w:r>
    </w:p>
    <w:p w14:paraId="71E3BDA5" w14:textId="083B9A20" w:rsidR="00EA6CCA" w:rsidRDefault="00EA6CCA" w:rsidP="00EA6CCA">
      <w:r>
        <w:t>5G-NR</w:t>
      </w:r>
      <w:r w:rsidRPr="00C110A7">
        <w:t xml:space="preserve"> generic procedure for 5G Registration on 3GPP access with IMS service</w:t>
      </w:r>
      <w:r>
        <w:t xml:space="preserve"> is defined in Annex </w:t>
      </w:r>
      <w:r w:rsidR="00EF4867">
        <w:t>B</w:t>
      </w:r>
      <w:r>
        <w:t>.</w:t>
      </w:r>
    </w:p>
    <w:p w14:paraId="7CCB83B3" w14:textId="48EF52A9" w:rsidR="008E3B5A" w:rsidRDefault="008E3B5A" w:rsidP="008E3B5A"/>
    <w:p w14:paraId="016477FF" w14:textId="328D964B" w:rsidR="00BD7469" w:rsidRPr="00943D4C" w:rsidRDefault="00BD7469" w:rsidP="008E3B5A"/>
    <w:sectPr w:rsidR="00BD7469" w:rsidRPr="00943D4C" w:rsidSect="002F658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04F4D" w14:textId="77777777" w:rsidR="004873DC" w:rsidRDefault="004873DC">
      <w:r>
        <w:separator/>
      </w:r>
    </w:p>
  </w:endnote>
  <w:endnote w:type="continuationSeparator" w:id="0">
    <w:p w14:paraId="29FF2AE2" w14:textId="77777777" w:rsidR="004873DC" w:rsidRDefault="0048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DA5F" w14:textId="77777777" w:rsidR="00D26E31" w:rsidRDefault="00D26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18296C8A" w:rsidR="00C168B2" w:rsidRDefault="00D26E3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D24B" w14:textId="77777777" w:rsidR="00D26E31" w:rsidRDefault="00D26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EE7E" w14:textId="77777777" w:rsidR="004873DC" w:rsidRDefault="004873DC">
      <w:r>
        <w:separator/>
      </w:r>
    </w:p>
  </w:footnote>
  <w:footnote w:type="continuationSeparator" w:id="0">
    <w:p w14:paraId="7B1C3A49" w14:textId="77777777" w:rsidR="004873DC" w:rsidRDefault="0048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EE1F" w14:textId="77777777" w:rsidR="00D26E31" w:rsidRDefault="00D26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7A3CA4FD" w:rsidR="00C168B2" w:rsidRDefault="00D26E31">
    <w:pPr>
      <w:framePr w:h="284" w:hRule="exact" w:wrap="around" w:vAnchor="text" w:hAnchor="margin" w:xAlign="right" w:y="1"/>
      <w:rPr>
        <w:rFonts w:ascii="Arial" w:hAnsi="Arial" w:cs="Arial"/>
        <w:b/>
        <w:sz w:val="18"/>
        <w:szCs w:val="18"/>
      </w:rPr>
    </w:pPr>
    <w:r>
      <w:rPr>
        <w:rFonts w:ascii="Arial" w:hAnsi="Arial" w:cs="Arial"/>
        <w:b/>
        <w:sz w:val="18"/>
        <w:szCs w:val="18"/>
      </w:rPr>
      <w:t>3GPP TS 31.121 V18.5.0 (2025-12)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4AF7F49" w:rsidR="00C168B2" w:rsidRDefault="00D26E31">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63BF" w14:textId="77777777" w:rsidR="00D26E31" w:rsidRDefault="00D26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44DE7"/>
    <w:rsid w:val="00051834"/>
    <w:rsid w:val="00054A22"/>
    <w:rsid w:val="0005690A"/>
    <w:rsid w:val="000615D8"/>
    <w:rsid w:val="00062023"/>
    <w:rsid w:val="000655A6"/>
    <w:rsid w:val="00080512"/>
    <w:rsid w:val="00093EA2"/>
    <w:rsid w:val="000A2A53"/>
    <w:rsid w:val="000A42D6"/>
    <w:rsid w:val="000C47C3"/>
    <w:rsid w:val="000D0BEB"/>
    <w:rsid w:val="000D4011"/>
    <w:rsid w:val="000D58AB"/>
    <w:rsid w:val="000D66A4"/>
    <w:rsid w:val="000E20AD"/>
    <w:rsid w:val="000F096C"/>
    <w:rsid w:val="001022B9"/>
    <w:rsid w:val="00102BCB"/>
    <w:rsid w:val="00105EFA"/>
    <w:rsid w:val="001137C9"/>
    <w:rsid w:val="00127E0F"/>
    <w:rsid w:val="00133525"/>
    <w:rsid w:val="00133B57"/>
    <w:rsid w:val="00161D62"/>
    <w:rsid w:val="0018242A"/>
    <w:rsid w:val="00190B8A"/>
    <w:rsid w:val="0019309C"/>
    <w:rsid w:val="001937FB"/>
    <w:rsid w:val="00194A50"/>
    <w:rsid w:val="001A4C42"/>
    <w:rsid w:val="001A7420"/>
    <w:rsid w:val="001B6637"/>
    <w:rsid w:val="001C21C3"/>
    <w:rsid w:val="001C5E97"/>
    <w:rsid w:val="001D02C2"/>
    <w:rsid w:val="001D5389"/>
    <w:rsid w:val="001D5739"/>
    <w:rsid w:val="001D6147"/>
    <w:rsid w:val="001D6D32"/>
    <w:rsid w:val="001D75B6"/>
    <w:rsid w:val="001D7D7E"/>
    <w:rsid w:val="001E3EBC"/>
    <w:rsid w:val="001E6F18"/>
    <w:rsid w:val="001F0C1D"/>
    <w:rsid w:val="001F1132"/>
    <w:rsid w:val="001F168B"/>
    <w:rsid w:val="0020222A"/>
    <w:rsid w:val="002347A2"/>
    <w:rsid w:val="002415CD"/>
    <w:rsid w:val="002527C9"/>
    <w:rsid w:val="00266719"/>
    <w:rsid w:val="002675F0"/>
    <w:rsid w:val="00280A43"/>
    <w:rsid w:val="002915BC"/>
    <w:rsid w:val="0029255E"/>
    <w:rsid w:val="00293ACC"/>
    <w:rsid w:val="002B0ACE"/>
    <w:rsid w:val="002B5069"/>
    <w:rsid w:val="002B5A97"/>
    <w:rsid w:val="002B6339"/>
    <w:rsid w:val="002C1DC7"/>
    <w:rsid w:val="002C33E9"/>
    <w:rsid w:val="002D7337"/>
    <w:rsid w:val="002E00EE"/>
    <w:rsid w:val="002E0E7A"/>
    <w:rsid w:val="002F5AFE"/>
    <w:rsid w:val="002F6587"/>
    <w:rsid w:val="0030210F"/>
    <w:rsid w:val="0030455D"/>
    <w:rsid w:val="003172DC"/>
    <w:rsid w:val="00341726"/>
    <w:rsid w:val="0035462D"/>
    <w:rsid w:val="0035637F"/>
    <w:rsid w:val="00362EC7"/>
    <w:rsid w:val="003654B5"/>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32DE"/>
    <w:rsid w:val="00456F25"/>
    <w:rsid w:val="0046266F"/>
    <w:rsid w:val="00463129"/>
    <w:rsid w:val="00465515"/>
    <w:rsid w:val="004873DC"/>
    <w:rsid w:val="0049720A"/>
    <w:rsid w:val="004C643C"/>
    <w:rsid w:val="004D3578"/>
    <w:rsid w:val="004D5299"/>
    <w:rsid w:val="004E213A"/>
    <w:rsid w:val="004F0988"/>
    <w:rsid w:val="004F3340"/>
    <w:rsid w:val="00500A88"/>
    <w:rsid w:val="00517741"/>
    <w:rsid w:val="00527181"/>
    <w:rsid w:val="0053388B"/>
    <w:rsid w:val="00534775"/>
    <w:rsid w:val="00535773"/>
    <w:rsid w:val="005412DA"/>
    <w:rsid w:val="00543E6C"/>
    <w:rsid w:val="00565087"/>
    <w:rsid w:val="00567689"/>
    <w:rsid w:val="0057391A"/>
    <w:rsid w:val="00581AE6"/>
    <w:rsid w:val="005846E9"/>
    <w:rsid w:val="00584F49"/>
    <w:rsid w:val="00587958"/>
    <w:rsid w:val="00597B11"/>
    <w:rsid w:val="005C36DF"/>
    <w:rsid w:val="005C522A"/>
    <w:rsid w:val="005D2E01"/>
    <w:rsid w:val="005D7526"/>
    <w:rsid w:val="005E4BB2"/>
    <w:rsid w:val="005E6E6B"/>
    <w:rsid w:val="00602AEA"/>
    <w:rsid w:val="00614FDF"/>
    <w:rsid w:val="00616B4C"/>
    <w:rsid w:val="00616D31"/>
    <w:rsid w:val="0063543D"/>
    <w:rsid w:val="00641AB5"/>
    <w:rsid w:val="00643ABB"/>
    <w:rsid w:val="00647114"/>
    <w:rsid w:val="00653720"/>
    <w:rsid w:val="00656C6E"/>
    <w:rsid w:val="00681BF1"/>
    <w:rsid w:val="0068526B"/>
    <w:rsid w:val="0068661C"/>
    <w:rsid w:val="00686C16"/>
    <w:rsid w:val="0069014B"/>
    <w:rsid w:val="006954AF"/>
    <w:rsid w:val="006974E5"/>
    <w:rsid w:val="006A323F"/>
    <w:rsid w:val="006B30D0"/>
    <w:rsid w:val="006B3706"/>
    <w:rsid w:val="006B5D8F"/>
    <w:rsid w:val="006C1887"/>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E76"/>
    <w:rsid w:val="0075181E"/>
    <w:rsid w:val="007525DF"/>
    <w:rsid w:val="00774DA4"/>
    <w:rsid w:val="00781F0F"/>
    <w:rsid w:val="0078449D"/>
    <w:rsid w:val="00790D06"/>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417D3"/>
    <w:rsid w:val="008432B2"/>
    <w:rsid w:val="00861161"/>
    <w:rsid w:val="00870EA8"/>
    <w:rsid w:val="00870FBA"/>
    <w:rsid w:val="00872AD6"/>
    <w:rsid w:val="008768CA"/>
    <w:rsid w:val="008809E4"/>
    <w:rsid w:val="00896716"/>
    <w:rsid w:val="008A3BC9"/>
    <w:rsid w:val="008A70E0"/>
    <w:rsid w:val="008B4894"/>
    <w:rsid w:val="008B49E1"/>
    <w:rsid w:val="008C384C"/>
    <w:rsid w:val="008C3AC0"/>
    <w:rsid w:val="008D05E2"/>
    <w:rsid w:val="008E08F5"/>
    <w:rsid w:val="008E3B5A"/>
    <w:rsid w:val="0090271F"/>
    <w:rsid w:val="00902E23"/>
    <w:rsid w:val="009114D7"/>
    <w:rsid w:val="0091348E"/>
    <w:rsid w:val="0091427B"/>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A2C34"/>
    <w:rsid w:val="009B0F1D"/>
    <w:rsid w:val="009B2F8D"/>
    <w:rsid w:val="009C7473"/>
    <w:rsid w:val="009D3105"/>
    <w:rsid w:val="009E252E"/>
    <w:rsid w:val="009E4F9D"/>
    <w:rsid w:val="009E53FF"/>
    <w:rsid w:val="009F37B7"/>
    <w:rsid w:val="009F4EE3"/>
    <w:rsid w:val="00A035B0"/>
    <w:rsid w:val="00A06C49"/>
    <w:rsid w:val="00A10F02"/>
    <w:rsid w:val="00A157F7"/>
    <w:rsid w:val="00A164B4"/>
    <w:rsid w:val="00A26956"/>
    <w:rsid w:val="00A27486"/>
    <w:rsid w:val="00A35D8D"/>
    <w:rsid w:val="00A53724"/>
    <w:rsid w:val="00A56066"/>
    <w:rsid w:val="00A566CC"/>
    <w:rsid w:val="00A56E19"/>
    <w:rsid w:val="00A73129"/>
    <w:rsid w:val="00A7603F"/>
    <w:rsid w:val="00A82346"/>
    <w:rsid w:val="00A92BA1"/>
    <w:rsid w:val="00A97FC1"/>
    <w:rsid w:val="00AA2B75"/>
    <w:rsid w:val="00AC2594"/>
    <w:rsid w:val="00AC5CD5"/>
    <w:rsid w:val="00AC6BC6"/>
    <w:rsid w:val="00AE0CE1"/>
    <w:rsid w:val="00AE65E2"/>
    <w:rsid w:val="00B010BD"/>
    <w:rsid w:val="00B02A39"/>
    <w:rsid w:val="00B15449"/>
    <w:rsid w:val="00B47EDE"/>
    <w:rsid w:val="00B53318"/>
    <w:rsid w:val="00B641C8"/>
    <w:rsid w:val="00B65352"/>
    <w:rsid w:val="00B93086"/>
    <w:rsid w:val="00B94E7A"/>
    <w:rsid w:val="00BA0A96"/>
    <w:rsid w:val="00BA19ED"/>
    <w:rsid w:val="00BA2CCA"/>
    <w:rsid w:val="00BA4B8D"/>
    <w:rsid w:val="00BB319D"/>
    <w:rsid w:val="00BC02FE"/>
    <w:rsid w:val="00BC0F7D"/>
    <w:rsid w:val="00BD0521"/>
    <w:rsid w:val="00BD7469"/>
    <w:rsid w:val="00BD7D31"/>
    <w:rsid w:val="00BE3255"/>
    <w:rsid w:val="00BE45BA"/>
    <w:rsid w:val="00BE6EE4"/>
    <w:rsid w:val="00BF128E"/>
    <w:rsid w:val="00BF366D"/>
    <w:rsid w:val="00C074DD"/>
    <w:rsid w:val="00C1232E"/>
    <w:rsid w:val="00C12871"/>
    <w:rsid w:val="00C1496A"/>
    <w:rsid w:val="00C168B2"/>
    <w:rsid w:val="00C16EDE"/>
    <w:rsid w:val="00C17799"/>
    <w:rsid w:val="00C2135E"/>
    <w:rsid w:val="00C277D7"/>
    <w:rsid w:val="00C33079"/>
    <w:rsid w:val="00C42D6E"/>
    <w:rsid w:val="00C451D5"/>
    <w:rsid w:val="00C45231"/>
    <w:rsid w:val="00C513CE"/>
    <w:rsid w:val="00C57E91"/>
    <w:rsid w:val="00C72833"/>
    <w:rsid w:val="00C80F1D"/>
    <w:rsid w:val="00C837AE"/>
    <w:rsid w:val="00C93F40"/>
    <w:rsid w:val="00CA3D0C"/>
    <w:rsid w:val="00CA74C5"/>
    <w:rsid w:val="00CA7CA7"/>
    <w:rsid w:val="00CB15F9"/>
    <w:rsid w:val="00CB63AD"/>
    <w:rsid w:val="00CC2040"/>
    <w:rsid w:val="00CF1CFB"/>
    <w:rsid w:val="00D25087"/>
    <w:rsid w:val="00D26E31"/>
    <w:rsid w:val="00D27492"/>
    <w:rsid w:val="00D5281E"/>
    <w:rsid w:val="00D57972"/>
    <w:rsid w:val="00D675A9"/>
    <w:rsid w:val="00D738D6"/>
    <w:rsid w:val="00D755EB"/>
    <w:rsid w:val="00D76048"/>
    <w:rsid w:val="00D8670E"/>
    <w:rsid w:val="00D87C3C"/>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30A"/>
    <w:rsid w:val="00E438E4"/>
    <w:rsid w:val="00E44582"/>
    <w:rsid w:val="00E458A0"/>
    <w:rsid w:val="00E5061E"/>
    <w:rsid w:val="00E54022"/>
    <w:rsid w:val="00E77645"/>
    <w:rsid w:val="00E84556"/>
    <w:rsid w:val="00E90E72"/>
    <w:rsid w:val="00E93C03"/>
    <w:rsid w:val="00E951E9"/>
    <w:rsid w:val="00E9681A"/>
    <w:rsid w:val="00EA15B0"/>
    <w:rsid w:val="00EA17B1"/>
    <w:rsid w:val="00EA5EA7"/>
    <w:rsid w:val="00EA6CCA"/>
    <w:rsid w:val="00EC2A0D"/>
    <w:rsid w:val="00EC4A25"/>
    <w:rsid w:val="00ED15EE"/>
    <w:rsid w:val="00ED6DCA"/>
    <w:rsid w:val="00ED76E4"/>
    <w:rsid w:val="00EF0CF5"/>
    <w:rsid w:val="00EF4867"/>
    <w:rsid w:val="00F025A2"/>
    <w:rsid w:val="00F04712"/>
    <w:rsid w:val="00F10532"/>
    <w:rsid w:val="00F13360"/>
    <w:rsid w:val="00F14FD0"/>
    <w:rsid w:val="00F21D9B"/>
    <w:rsid w:val="00F22EC7"/>
    <w:rsid w:val="00F26758"/>
    <w:rsid w:val="00F325C8"/>
    <w:rsid w:val="00F3608D"/>
    <w:rsid w:val="00F408EC"/>
    <w:rsid w:val="00F40FEC"/>
    <w:rsid w:val="00F4792E"/>
    <w:rsid w:val="00F56200"/>
    <w:rsid w:val="00F6316F"/>
    <w:rsid w:val="00F653B8"/>
    <w:rsid w:val="00F6552E"/>
    <w:rsid w:val="00F74D38"/>
    <w:rsid w:val="00F76BBD"/>
    <w:rsid w:val="00F9008D"/>
    <w:rsid w:val="00F958E9"/>
    <w:rsid w:val="00F975E6"/>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2953</Words>
  <Characters>16833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48</cp:revision>
  <cp:lastPrinted>2019-02-25T14:05:00Z</cp:lastPrinted>
  <dcterms:created xsi:type="dcterms:W3CDTF">2023-09-25T06:48:00Z</dcterms:created>
  <dcterms:modified xsi:type="dcterms:W3CDTF">2026-01-06T17:21:00Z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