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rsidTr="005E4BB2">
        <w:tc>
          <w:tcPr>
            <w:tcW w:w="10423" w:type="dxa"/>
            <w:gridSpan w:val="2"/>
            <w:shd w:val="clear" w:color="auto" w:fill="auto"/>
          </w:tcPr>
          <w:p w:rsidR="004F0988" w:rsidRPr="000E7F57" w:rsidRDefault="001F16C3" w:rsidP="00133525">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6A546C" w:rsidRPr="000E7F57">
              <w:rPr>
                <w:rFonts w:hint="eastAsia"/>
                <w:lang w:eastAsia="zh-CN"/>
              </w:rPr>
              <w:t>2</w:t>
            </w:r>
            <w:r w:rsidRPr="000E7F57">
              <w:t>.</w:t>
            </w:r>
            <w:r w:rsidR="006A546C" w:rsidRPr="000E7F57">
              <w:rPr>
                <w:rFonts w:hint="eastAsia"/>
                <w:lang w:eastAsia="zh-CN"/>
              </w:rPr>
              <w:t>0</w:t>
            </w:r>
            <w:r w:rsidRPr="000E7F57">
              <w:t xml:space="preserve"> </w:t>
            </w:r>
            <w:r w:rsidRPr="000E7F57">
              <w:rPr>
                <w:sz w:val="32"/>
              </w:rPr>
              <w:t>(201</w:t>
            </w:r>
            <w:r w:rsidRPr="000E7F57">
              <w:rPr>
                <w:sz w:val="32"/>
                <w:lang w:eastAsia="zh-CN"/>
              </w:rPr>
              <w:t>9</w:t>
            </w:r>
            <w:r w:rsidRPr="000E7F57">
              <w:rPr>
                <w:sz w:val="32"/>
              </w:rPr>
              <w:t>-</w:t>
            </w:r>
            <w:r w:rsidRPr="000E7F57">
              <w:rPr>
                <w:sz w:val="32"/>
                <w:lang w:eastAsia="zh-CN"/>
              </w:rPr>
              <w:t>1</w:t>
            </w:r>
            <w:r w:rsidR="006A546C" w:rsidRPr="000E7F57">
              <w:rPr>
                <w:rFonts w:hint="eastAsia"/>
                <w:sz w:val="32"/>
                <w:lang w:eastAsia="zh-CN"/>
              </w:rPr>
              <w:t>2</w:t>
            </w:r>
            <w:r w:rsidRPr="000E7F57">
              <w:rPr>
                <w:sz w:val="32"/>
              </w:rPr>
              <w:t>)</w:t>
            </w:r>
          </w:p>
        </w:tc>
      </w:tr>
      <w:tr w:rsidR="004F0988" w:rsidRPr="005523F6" w:rsidTr="005E4BB2">
        <w:trPr>
          <w:trHeight w:hRule="exact" w:val="1134"/>
        </w:trPr>
        <w:tc>
          <w:tcPr>
            <w:tcW w:w="10423" w:type="dxa"/>
            <w:gridSpan w:val="2"/>
            <w:shd w:val="clear" w:color="auto" w:fill="auto"/>
          </w:tcPr>
          <w:p w:rsidR="00BA4B8D" w:rsidRPr="000E7F57" w:rsidRDefault="00BA4B8D" w:rsidP="00BA4B8D">
            <w:pPr>
              <w:pStyle w:val="Guidance"/>
            </w:pPr>
          </w:p>
        </w:tc>
      </w:tr>
      <w:tr w:rsidR="004F0988" w:rsidRPr="005523F6" w:rsidTr="005E4BB2">
        <w:trPr>
          <w:trHeight w:hRule="exact" w:val="3686"/>
        </w:trPr>
        <w:tc>
          <w:tcPr>
            <w:tcW w:w="10423" w:type="dxa"/>
            <w:gridSpan w:val="2"/>
            <w:shd w:val="clear" w:color="auto" w:fill="auto"/>
          </w:tcPr>
          <w:p w:rsidR="001F16C3" w:rsidRPr="000E7F57" w:rsidRDefault="001F16C3" w:rsidP="001F16C3">
            <w:pPr>
              <w:pStyle w:val="ZT"/>
              <w:framePr w:wrap="auto" w:hAnchor="text" w:yAlign="inline"/>
            </w:pPr>
            <w:r w:rsidRPr="000E7F57">
              <w:t>3rd Generation Partnership Project;</w:t>
            </w:r>
          </w:p>
          <w:p w:rsidR="001F16C3" w:rsidRPr="000E7F57" w:rsidRDefault="001F16C3" w:rsidP="001F16C3">
            <w:pPr>
              <w:pStyle w:val="ZT"/>
              <w:framePr w:wrap="auto" w:hAnchor="text" w:yAlign="inline"/>
            </w:pPr>
            <w:r w:rsidRPr="000E7F57">
              <w:t>Technical Specification Group Core Network and Terminals;</w:t>
            </w:r>
          </w:p>
          <w:p w:rsidR="001F16C3" w:rsidRPr="000E7F57" w:rsidRDefault="001F16C3" w:rsidP="001F16C3">
            <w:pPr>
              <w:pStyle w:val="ZT"/>
              <w:framePr w:wrap="auto" w:hAnchor="text" w:yAlign="inline"/>
            </w:pPr>
            <w:r w:rsidRPr="000E7F57">
              <w:t>5G System; Unified Data Repository Services;</w:t>
            </w:r>
          </w:p>
          <w:p w:rsidR="001F16C3" w:rsidRPr="000E7F57" w:rsidRDefault="001F16C3" w:rsidP="001F16C3">
            <w:pPr>
              <w:pStyle w:val="ZT"/>
              <w:framePr w:wrap="auto" w:hAnchor="text" w:yAlign="inline"/>
            </w:pPr>
            <w:r w:rsidRPr="000E7F57">
              <w:t>Stage 3</w:t>
            </w:r>
          </w:p>
          <w:p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rsidR="004F0988" w:rsidRPr="000E7F57" w:rsidRDefault="004F0988" w:rsidP="00133525">
            <w:pPr>
              <w:pStyle w:val="ZT"/>
              <w:framePr w:wrap="auto" w:hAnchor="text" w:yAlign="inline"/>
              <w:rPr>
                <w:i/>
                <w:sz w:val="28"/>
              </w:rPr>
            </w:pPr>
          </w:p>
        </w:tc>
      </w:tr>
      <w:tr w:rsidR="00BF128E" w:rsidRPr="005523F6" w:rsidTr="005E4BB2">
        <w:tc>
          <w:tcPr>
            <w:tcW w:w="10423" w:type="dxa"/>
            <w:gridSpan w:val="2"/>
            <w:shd w:val="clear" w:color="auto" w:fill="auto"/>
          </w:tcPr>
          <w:p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rsidTr="005E4BB2">
        <w:trPr>
          <w:trHeight w:hRule="exact" w:val="1531"/>
        </w:trPr>
        <w:tc>
          <w:tcPr>
            <w:tcW w:w="4883" w:type="dxa"/>
            <w:shd w:val="clear" w:color="auto" w:fill="auto"/>
          </w:tcPr>
          <w:p w:rsidR="00D57972" w:rsidRPr="000E7F57" w:rsidRDefault="000E7F57">
            <w:r w:rsidRPr="000E7F57">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rsidR="00D57972" w:rsidRPr="000E7F57" w:rsidRDefault="000E7F57" w:rsidP="00133525">
            <w:pPr>
              <w:jc w:val="right"/>
            </w:pPr>
            <w:bookmarkStart w:id="1" w:name="logos"/>
            <w:r w:rsidRPr="000E7F57">
              <w:pict>
                <v:shape id="_x0000_i1026" type="#_x0000_t75" style="width:127pt;height:74.7pt">
                  <v:imagedata r:id="rId10" o:title="3GPP-logo_web"/>
                </v:shape>
              </w:pict>
            </w:r>
            <w:bookmarkEnd w:id="1"/>
          </w:p>
        </w:tc>
      </w:tr>
      <w:tr w:rsidR="00C074DD" w:rsidRPr="005523F6" w:rsidTr="005E4BB2">
        <w:trPr>
          <w:trHeight w:hRule="exact" w:val="5783"/>
        </w:trPr>
        <w:tc>
          <w:tcPr>
            <w:tcW w:w="10423" w:type="dxa"/>
            <w:gridSpan w:val="2"/>
            <w:shd w:val="clear" w:color="auto" w:fill="auto"/>
          </w:tcPr>
          <w:p w:rsidR="00C074DD" w:rsidRPr="000E7F57" w:rsidRDefault="00C074DD" w:rsidP="00C074DD">
            <w:pPr>
              <w:pStyle w:val="Guidance"/>
              <w:rPr>
                <w:b/>
              </w:rPr>
            </w:pPr>
          </w:p>
        </w:tc>
      </w:tr>
      <w:tr w:rsidR="00C074DD" w:rsidRPr="005523F6" w:rsidTr="005E4BB2">
        <w:trPr>
          <w:cantSplit/>
          <w:trHeight w:hRule="exact" w:val="964"/>
        </w:trPr>
        <w:tc>
          <w:tcPr>
            <w:tcW w:w="10423" w:type="dxa"/>
            <w:gridSpan w:val="2"/>
            <w:shd w:val="clear" w:color="auto" w:fill="auto"/>
          </w:tcPr>
          <w:p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rsidR="00C074DD" w:rsidRPr="000E7F57" w:rsidRDefault="00C074DD" w:rsidP="00C074DD">
            <w:pPr>
              <w:pStyle w:val="ZV"/>
              <w:framePr w:w="0" w:wrap="auto" w:vAnchor="margin" w:hAnchor="text" w:yAlign="inline"/>
            </w:pPr>
          </w:p>
          <w:p w:rsidR="00C074DD" w:rsidRPr="000E7F57"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rsidTr="00133525">
        <w:trPr>
          <w:trHeight w:hRule="exact" w:val="5670"/>
        </w:trPr>
        <w:tc>
          <w:tcPr>
            <w:tcW w:w="10423" w:type="dxa"/>
            <w:shd w:val="clear" w:color="auto" w:fill="auto"/>
          </w:tcPr>
          <w:p w:rsidR="00E16509" w:rsidRPr="000E7F57" w:rsidRDefault="00E16509" w:rsidP="00E16509">
            <w:pPr>
              <w:pStyle w:val="Guidance"/>
            </w:pPr>
            <w:bookmarkStart w:id="3" w:name="page2"/>
          </w:p>
        </w:tc>
      </w:tr>
      <w:tr w:rsidR="00E16509" w:rsidRPr="005523F6" w:rsidTr="00C074DD">
        <w:trPr>
          <w:trHeight w:hRule="exact" w:val="5387"/>
        </w:trPr>
        <w:tc>
          <w:tcPr>
            <w:tcW w:w="10423" w:type="dxa"/>
            <w:shd w:val="clear" w:color="auto" w:fill="auto"/>
          </w:tcPr>
          <w:p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rsidR="00E16509" w:rsidRPr="000E7F57" w:rsidRDefault="00E16509" w:rsidP="00133525">
            <w:pPr>
              <w:pStyle w:val="FP"/>
              <w:pBdr>
                <w:bottom w:val="single" w:sz="6" w:space="1" w:color="auto"/>
              </w:pBdr>
              <w:ind w:left="2835" w:right="2835"/>
              <w:jc w:val="center"/>
            </w:pPr>
            <w:r w:rsidRPr="000E7F57">
              <w:t>Postal address</w:t>
            </w:r>
          </w:p>
          <w:p w:rsidR="00E16509" w:rsidRPr="000E7F57" w:rsidRDefault="00E16509" w:rsidP="00133525">
            <w:pPr>
              <w:pStyle w:val="FP"/>
              <w:ind w:left="2835" w:right="2835"/>
              <w:jc w:val="center"/>
              <w:rPr>
                <w:rFonts w:ascii="Arial" w:hAnsi="Arial"/>
                <w:sz w:val="18"/>
              </w:rPr>
            </w:pPr>
          </w:p>
          <w:p w:rsidR="00E16509" w:rsidRPr="000E7F57" w:rsidRDefault="00E16509" w:rsidP="00133525">
            <w:pPr>
              <w:pStyle w:val="FP"/>
              <w:pBdr>
                <w:bottom w:val="single" w:sz="6" w:space="1" w:color="auto"/>
              </w:pBdr>
              <w:spacing w:before="240"/>
              <w:ind w:left="2835" w:right="2835"/>
              <w:jc w:val="center"/>
            </w:pPr>
            <w:r w:rsidRPr="000E7F57">
              <w:t>3GPP support office address</w:t>
            </w:r>
          </w:p>
          <w:p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rsidR="00E16509" w:rsidRPr="000E7F57" w:rsidRDefault="00E16509" w:rsidP="00133525">
            <w:pPr>
              <w:pStyle w:val="FP"/>
              <w:pBdr>
                <w:bottom w:val="single" w:sz="6" w:space="1" w:color="auto"/>
              </w:pBdr>
              <w:spacing w:before="240"/>
              <w:ind w:left="2835" w:right="2835"/>
              <w:jc w:val="center"/>
            </w:pPr>
            <w:r w:rsidRPr="000E7F57">
              <w:t>Internet</w:t>
            </w:r>
          </w:p>
          <w:p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rsidR="00E16509" w:rsidRPr="000E7F57" w:rsidRDefault="00E16509" w:rsidP="00133525"/>
        </w:tc>
      </w:tr>
      <w:tr w:rsidR="00E16509" w:rsidRPr="005523F6" w:rsidTr="00C074DD">
        <w:tc>
          <w:tcPr>
            <w:tcW w:w="10423" w:type="dxa"/>
            <w:shd w:val="clear" w:color="auto" w:fill="auto"/>
            <w:vAlign w:val="bottom"/>
          </w:tcPr>
          <w:p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rsidR="00E16509" w:rsidRPr="000E7F57" w:rsidRDefault="00E16509" w:rsidP="00133525">
            <w:pPr>
              <w:pStyle w:val="FP"/>
              <w:jc w:val="center"/>
              <w:rPr>
                <w:noProof/>
              </w:rPr>
            </w:pPr>
          </w:p>
          <w:p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2019</w:t>
            </w:r>
            <w:bookmarkEnd w:id="6"/>
            <w:r w:rsidRPr="000E7F57">
              <w:rPr>
                <w:noProof/>
                <w:sz w:val="18"/>
              </w:rPr>
              <w:t>, 3GPP Organizational Partners (ARIB, ATIS, CCSA, ETSI, TSDSI, TTA, TTC).</w:t>
            </w:r>
            <w:bookmarkStart w:id="7" w:name="copyrightaddon"/>
            <w:bookmarkEnd w:id="7"/>
          </w:p>
          <w:p w:rsidR="00E16509" w:rsidRPr="000E7F57" w:rsidRDefault="00E16509" w:rsidP="00133525">
            <w:pPr>
              <w:pStyle w:val="FP"/>
              <w:jc w:val="center"/>
              <w:rPr>
                <w:noProof/>
                <w:sz w:val="18"/>
              </w:rPr>
            </w:pPr>
            <w:r w:rsidRPr="000E7F57">
              <w:rPr>
                <w:noProof/>
                <w:sz w:val="18"/>
              </w:rPr>
              <w:t>All rights reserved.</w:t>
            </w:r>
          </w:p>
          <w:p w:rsidR="00E16509" w:rsidRPr="000E7F57" w:rsidRDefault="00E16509" w:rsidP="00E16509">
            <w:pPr>
              <w:pStyle w:val="FP"/>
              <w:rPr>
                <w:noProof/>
                <w:sz w:val="18"/>
              </w:rPr>
            </w:pPr>
          </w:p>
          <w:p w:rsidR="00E16509" w:rsidRPr="000E7F57" w:rsidRDefault="00E16509" w:rsidP="00E16509">
            <w:pPr>
              <w:pStyle w:val="FP"/>
              <w:rPr>
                <w:noProof/>
                <w:sz w:val="18"/>
              </w:rPr>
            </w:pPr>
            <w:r w:rsidRPr="000E7F57">
              <w:rPr>
                <w:noProof/>
                <w:sz w:val="18"/>
              </w:rPr>
              <w:t>UMTS™ is a Trade Mark of ETSI registered for the benefit of its members</w:t>
            </w:r>
          </w:p>
          <w:p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rsidR="00E16509" w:rsidRPr="000E7F57" w:rsidRDefault="00E16509" w:rsidP="00E16509">
            <w:pPr>
              <w:pStyle w:val="FP"/>
              <w:rPr>
                <w:noProof/>
                <w:sz w:val="18"/>
              </w:rPr>
            </w:pPr>
            <w:r w:rsidRPr="000E7F57">
              <w:rPr>
                <w:noProof/>
                <w:sz w:val="18"/>
              </w:rPr>
              <w:t>GSM® and the GSM logo are registered and owned by the GSM Association</w:t>
            </w:r>
            <w:bookmarkEnd w:id="5"/>
          </w:p>
          <w:p w:rsidR="00E16509" w:rsidRPr="000E7F57"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147ABC" w:rsidRPr="000E7F57" w:rsidRDefault="00147AB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_Toc27587088 \h </w:instrText>
      </w:r>
      <w:r>
        <w:fldChar w:fldCharType="separate"/>
      </w:r>
      <w:r>
        <w:t>6</w:t>
      </w:r>
      <w:r>
        <w:fldChar w:fldCharType="end"/>
      </w:r>
    </w:p>
    <w:p w:rsidR="00147ABC" w:rsidRPr="000E7F57" w:rsidRDefault="00147ABC">
      <w:pPr>
        <w:pStyle w:val="TOC1"/>
        <w:rPr>
          <w:rFonts w:ascii="Calibri" w:hAnsi="Calibri"/>
          <w:szCs w:val="22"/>
          <w:lang w:eastAsia="en-GB"/>
        </w:rPr>
      </w:pPr>
      <w:r>
        <w:t>1</w:t>
      </w:r>
      <w:r w:rsidRPr="000E7F57">
        <w:rPr>
          <w:rFonts w:ascii="Calibri" w:hAnsi="Calibri"/>
          <w:szCs w:val="22"/>
          <w:lang w:eastAsia="en-GB"/>
        </w:rPr>
        <w:tab/>
      </w:r>
      <w:r>
        <w:t>Scope</w:t>
      </w:r>
      <w:r>
        <w:tab/>
      </w:r>
      <w:r>
        <w:fldChar w:fldCharType="begin" w:fldLock="1"/>
      </w:r>
      <w:r>
        <w:instrText xml:space="preserve"> PAGEREF _Toc27587089 \h </w:instrText>
      </w:r>
      <w:r>
        <w:fldChar w:fldCharType="separate"/>
      </w:r>
      <w:r>
        <w:t>7</w:t>
      </w:r>
      <w:r>
        <w:fldChar w:fldCharType="end"/>
      </w:r>
    </w:p>
    <w:p w:rsidR="00147ABC" w:rsidRPr="000E7F57" w:rsidRDefault="00147ABC">
      <w:pPr>
        <w:pStyle w:val="TOC1"/>
        <w:rPr>
          <w:rFonts w:ascii="Calibri" w:hAnsi="Calibri"/>
          <w:szCs w:val="22"/>
          <w:lang w:eastAsia="en-GB"/>
        </w:rPr>
      </w:pPr>
      <w:r>
        <w:t>2</w:t>
      </w:r>
      <w:r w:rsidRPr="000E7F57">
        <w:rPr>
          <w:rFonts w:ascii="Calibri" w:hAnsi="Calibri"/>
          <w:szCs w:val="22"/>
          <w:lang w:eastAsia="en-GB"/>
        </w:rPr>
        <w:tab/>
      </w:r>
      <w:r>
        <w:t>References</w:t>
      </w:r>
      <w:r>
        <w:tab/>
      </w:r>
      <w:r>
        <w:fldChar w:fldCharType="begin" w:fldLock="1"/>
      </w:r>
      <w:r>
        <w:instrText xml:space="preserve"> PAGEREF _Toc27587090 \h </w:instrText>
      </w:r>
      <w:r>
        <w:fldChar w:fldCharType="separate"/>
      </w:r>
      <w:r>
        <w:t>7</w:t>
      </w:r>
      <w:r>
        <w:fldChar w:fldCharType="end"/>
      </w:r>
    </w:p>
    <w:p w:rsidR="00147ABC" w:rsidRPr="000E7F57" w:rsidRDefault="00147ABC">
      <w:pPr>
        <w:pStyle w:val="TOC1"/>
        <w:rPr>
          <w:rFonts w:ascii="Calibri" w:hAnsi="Calibri"/>
          <w:szCs w:val="22"/>
          <w:lang w:eastAsia="en-GB"/>
        </w:rPr>
      </w:pPr>
      <w:r>
        <w:t>3</w:t>
      </w:r>
      <w:r w:rsidRPr="000E7F57">
        <w:rPr>
          <w:rFonts w:ascii="Calibri" w:hAnsi="Calibri"/>
          <w:szCs w:val="22"/>
          <w:lang w:eastAsia="en-GB"/>
        </w:rPr>
        <w:tab/>
      </w:r>
      <w:r>
        <w:t>Definitions and abbreviations</w:t>
      </w:r>
      <w:r>
        <w:tab/>
      </w:r>
      <w:r>
        <w:fldChar w:fldCharType="begin" w:fldLock="1"/>
      </w:r>
      <w:r>
        <w:instrText xml:space="preserve"> PAGEREF _Toc27587091 \h </w:instrText>
      </w:r>
      <w:r>
        <w:fldChar w:fldCharType="separate"/>
      </w:r>
      <w:r>
        <w:t>8</w:t>
      </w:r>
      <w:r>
        <w:fldChar w:fldCharType="end"/>
      </w:r>
    </w:p>
    <w:p w:rsidR="00147ABC" w:rsidRPr="000E7F57" w:rsidRDefault="00147ABC">
      <w:pPr>
        <w:pStyle w:val="TOC2"/>
        <w:rPr>
          <w:rFonts w:ascii="Calibri" w:hAnsi="Calibri"/>
          <w:sz w:val="22"/>
          <w:szCs w:val="22"/>
          <w:lang w:eastAsia="en-GB"/>
        </w:rPr>
      </w:pPr>
      <w:r>
        <w:t>3.1</w:t>
      </w:r>
      <w:r w:rsidRPr="000E7F57">
        <w:rPr>
          <w:rFonts w:ascii="Calibri" w:hAnsi="Calibri"/>
          <w:sz w:val="22"/>
          <w:szCs w:val="22"/>
          <w:lang w:eastAsia="en-GB"/>
        </w:rPr>
        <w:tab/>
      </w:r>
      <w:r>
        <w:t>Definitions</w:t>
      </w:r>
      <w:r>
        <w:tab/>
      </w:r>
      <w:r>
        <w:fldChar w:fldCharType="begin" w:fldLock="1"/>
      </w:r>
      <w:r>
        <w:instrText xml:space="preserve"> PAGEREF _Toc27587092 \h </w:instrText>
      </w:r>
      <w:r>
        <w:fldChar w:fldCharType="separate"/>
      </w:r>
      <w:r>
        <w:t>8</w:t>
      </w:r>
      <w:r>
        <w:fldChar w:fldCharType="end"/>
      </w:r>
    </w:p>
    <w:p w:rsidR="00147ABC" w:rsidRPr="000E7F57" w:rsidRDefault="00147ABC">
      <w:pPr>
        <w:pStyle w:val="TOC2"/>
        <w:rPr>
          <w:rFonts w:ascii="Calibri" w:hAnsi="Calibri"/>
          <w:sz w:val="22"/>
          <w:szCs w:val="22"/>
          <w:lang w:eastAsia="en-GB"/>
        </w:rPr>
      </w:pPr>
      <w:r>
        <w:t>3.2</w:t>
      </w:r>
      <w:r w:rsidRPr="000E7F57">
        <w:rPr>
          <w:rFonts w:ascii="Calibri" w:hAnsi="Calibri"/>
          <w:sz w:val="22"/>
          <w:szCs w:val="22"/>
          <w:lang w:eastAsia="en-GB"/>
        </w:rPr>
        <w:tab/>
      </w:r>
      <w:r>
        <w:t>Abbreviations</w:t>
      </w:r>
      <w:r>
        <w:tab/>
      </w:r>
      <w:r>
        <w:fldChar w:fldCharType="begin" w:fldLock="1"/>
      </w:r>
      <w:r>
        <w:instrText xml:space="preserve"> PAGEREF _Toc27587093 \h </w:instrText>
      </w:r>
      <w:r>
        <w:fldChar w:fldCharType="separate"/>
      </w:r>
      <w:r>
        <w:t>8</w:t>
      </w:r>
      <w:r>
        <w:fldChar w:fldCharType="end"/>
      </w:r>
    </w:p>
    <w:p w:rsidR="00147ABC" w:rsidRPr="000E7F57" w:rsidRDefault="00147ABC">
      <w:pPr>
        <w:pStyle w:val="TOC1"/>
        <w:rPr>
          <w:rFonts w:ascii="Calibri" w:hAnsi="Calibri"/>
          <w:szCs w:val="22"/>
          <w:lang w:eastAsia="en-GB"/>
        </w:rPr>
      </w:pPr>
      <w:r>
        <w:t>4</w:t>
      </w:r>
      <w:r w:rsidRPr="000E7F57">
        <w:rPr>
          <w:rFonts w:ascii="Calibri" w:hAnsi="Calibri"/>
          <w:szCs w:val="22"/>
          <w:lang w:eastAsia="en-GB"/>
        </w:rPr>
        <w:tab/>
      </w:r>
      <w:r>
        <w:t>Overview</w:t>
      </w:r>
      <w:r>
        <w:tab/>
      </w:r>
      <w:r>
        <w:fldChar w:fldCharType="begin" w:fldLock="1"/>
      </w:r>
      <w:r>
        <w:instrText xml:space="preserve"> PAGEREF _Toc27587094 \h </w:instrText>
      </w:r>
      <w:r>
        <w:fldChar w:fldCharType="separate"/>
      </w:r>
      <w:r>
        <w:t>8</w:t>
      </w:r>
      <w:r>
        <w:fldChar w:fldCharType="end"/>
      </w:r>
    </w:p>
    <w:p w:rsidR="00147ABC" w:rsidRPr="000E7F57" w:rsidRDefault="00147ABC">
      <w:pPr>
        <w:pStyle w:val="TOC1"/>
        <w:rPr>
          <w:rFonts w:ascii="Calibri" w:hAnsi="Calibri"/>
          <w:szCs w:val="22"/>
          <w:lang w:eastAsia="en-GB"/>
        </w:rPr>
      </w:pPr>
      <w:r>
        <w:t>5</w:t>
      </w:r>
      <w:r w:rsidRPr="000E7F57">
        <w:rPr>
          <w:rFonts w:ascii="Calibri" w:hAnsi="Calibri"/>
          <w:szCs w:val="22"/>
          <w:lang w:eastAsia="en-GB"/>
        </w:rPr>
        <w:tab/>
      </w:r>
      <w:r>
        <w:t>Services offered by the UD</w:t>
      </w:r>
      <w:r>
        <w:rPr>
          <w:lang w:eastAsia="zh-CN"/>
        </w:rPr>
        <w:t>R</w:t>
      </w:r>
      <w:r>
        <w:tab/>
      </w:r>
      <w:r>
        <w:fldChar w:fldCharType="begin" w:fldLock="1"/>
      </w:r>
      <w:r>
        <w:instrText xml:space="preserve"> PAGEREF _Toc27587095 \h </w:instrText>
      </w:r>
      <w:r>
        <w:fldChar w:fldCharType="separate"/>
      </w:r>
      <w:r>
        <w:t>9</w:t>
      </w:r>
      <w:r>
        <w:fldChar w:fldCharType="end"/>
      </w:r>
    </w:p>
    <w:p w:rsidR="00147ABC" w:rsidRPr="000E7F57" w:rsidRDefault="00147ABC">
      <w:pPr>
        <w:pStyle w:val="TOC2"/>
        <w:rPr>
          <w:rFonts w:ascii="Calibri" w:hAnsi="Calibri"/>
          <w:sz w:val="22"/>
          <w:szCs w:val="22"/>
          <w:lang w:eastAsia="en-GB"/>
        </w:rPr>
      </w:pPr>
      <w:r>
        <w:t>5.1</w:t>
      </w:r>
      <w:r w:rsidRPr="000E7F57">
        <w:rPr>
          <w:rFonts w:ascii="Calibri" w:hAnsi="Calibri"/>
          <w:sz w:val="22"/>
          <w:szCs w:val="22"/>
          <w:lang w:eastAsia="en-GB"/>
        </w:rPr>
        <w:tab/>
      </w:r>
      <w:r>
        <w:t>Introduction</w:t>
      </w:r>
      <w:r>
        <w:tab/>
      </w:r>
      <w:r>
        <w:fldChar w:fldCharType="begin" w:fldLock="1"/>
      </w:r>
      <w:r>
        <w:instrText xml:space="preserve"> PAGEREF _Toc27587096 \h </w:instrText>
      </w:r>
      <w:r>
        <w:fldChar w:fldCharType="separate"/>
      </w:r>
      <w:r>
        <w:t>9</w:t>
      </w:r>
      <w:r>
        <w:fldChar w:fldCharType="end"/>
      </w:r>
    </w:p>
    <w:p w:rsidR="00147ABC" w:rsidRPr="000E7F57" w:rsidRDefault="00147ABC">
      <w:pPr>
        <w:pStyle w:val="TOC2"/>
        <w:rPr>
          <w:rFonts w:ascii="Calibri" w:hAnsi="Calibri"/>
          <w:sz w:val="22"/>
          <w:szCs w:val="22"/>
          <w:lang w:eastAsia="en-GB"/>
        </w:rPr>
      </w:pPr>
      <w:r>
        <w:t>5.2</w:t>
      </w:r>
      <w:r w:rsidRPr="000E7F57">
        <w:rPr>
          <w:rFonts w:ascii="Calibri" w:hAnsi="Calibri"/>
          <w:sz w:val="22"/>
          <w:szCs w:val="22"/>
          <w:lang w:eastAsia="en-GB"/>
        </w:rPr>
        <w:tab/>
      </w:r>
      <w:r>
        <w:t>Nudr_DataRepository Service</w:t>
      </w:r>
      <w:r>
        <w:tab/>
      </w:r>
      <w:r>
        <w:fldChar w:fldCharType="begin" w:fldLock="1"/>
      </w:r>
      <w:r>
        <w:instrText xml:space="preserve"> PAGEREF _Toc27587097 \h </w:instrText>
      </w:r>
      <w:r>
        <w:fldChar w:fldCharType="separate"/>
      </w:r>
      <w:r>
        <w:t>9</w:t>
      </w:r>
      <w:r>
        <w:fldChar w:fldCharType="end"/>
      </w:r>
    </w:p>
    <w:p w:rsidR="00147ABC" w:rsidRPr="000E7F57" w:rsidRDefault="00147ABC">
      <w:pPr>
        <w:pStyle w:val="TOC3"/>
        <w:rPr>
          <w:rFonts w:ascii="Calibri" w:hAnsi="Calibri"/>
          <w:sz w:val="22"/>
          <w:szCs w:val="22"/>
          <w:lang w:eastAsia="en-GB"/>
        </w:rPr>
      </w:pPr>
      <w:r>
        <w:t>5.2.1</w:t>
      </w:r>
      <w:r w:rsidRPr="000E7F57">
        <w:rPr>
          <w:rFonts w:ascii="Calibri" w:hAnsi="Calibri"/>
          <w:sz w:val="22"/>
          <w:szCs w:val="22"/>
          <w:lang w:eastAsia="en-GB"/>
        </w:rPr>
        <w:tab/>
      </w:r>
      <w:r>
        <w:t>Service Description</w:t>
      </w:r>
      <w:r>
        <w:tab/>
      </w:r>
      <w:r>
        <w:fldChar w:fldCharType="begin" w:fldLock="1"/>
      </w:r>
      <w:r>
        <w:instrText xml:space="preserve"> PAGEREF _Toc27587098 \h </w:instrText>
      </w:r>
      <w:r>
        <w:fldChar w:fldCharType="separate"/>
      </w:r>
      <w:r>
        <w:t>9</w:t>
      </w:r>
      <w:r>
        <w:fldChar w:fldCharType="end"/>
      </w:r>
    </w:p>
    <w:p w:rsidR="00147ABC" w:rsidRPr="000E7F57" w:rsidRDefault="00147ABC">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_Toc27587099 \h </w:instrText>
      </w:r>
      <w:r>
        <w:fldChar w:fldCharType="separate"/>
      </w:r>
      <w:r>
        <w:t>9</w:t>
      </w:r>
      <w:r>
        <w:fldChar w:fldCharType="end"/>
      </w:r>
    </w:p>
    <w:p w:rsidR="00147ABC" w:rsidRPr="000E7F57" w:rsidRDefault="00147ABC">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_Toc27587100 \h </w:instrText>
      </w:r>
      <w:r>
        <w:fldChar w:fldCharType="separate"/>
      </w:r>
      <w:r>
        <w:t>10</w:t>
      </w:r>
      <w:r>
        <w:fldChar w:fldCharType="end"/>
      </w:r>
    </w:p>
    <w:p w:rsidR="00147ABC" w:rsidRPr="000E7F57" w:rsidRDefault="00147ABC">
      <w:pPr>
        <w:pStyle w:val="TOC3"/>
        <w:rPr>
          <w:rFonts w:ascii="Calibri" w:hAnsi="Calibri"/>
          <w:sz w:val="22"/>
          <w:szCs w:val="22"/>
          <w:lang w:eastAsia="en-GB"/>
        </w:rPr>
      </w:pPr>
      <w:r>
        <w:t>5.2.2</w:t>
      </w:r>
      <w:r w:rsidRPr="000E7F57">
        <w:rPr>
          <w:rFonts w:ascii="Calibri" w:hAnsi="Calibri"/>
          <w:sz w:val="22"/>
          <w:szCs w:val="22"/>
          <w:lang w:eastAsia="en-GB"/>
        </w:rPr>
        <w:tab/>
      </w:r>
      <w:r>
        <w:t>Service Operations</w:t>
      </w:r>
      <w:r>
        <w:tab/>
      </w:r>
      <w:r>
        <w:fldChar w:fldCharType="begin" w:fldLock="1"/>
      </w:r>
      <w:r>
        <w:instrText xml:space="preserve"> PAGEREF _Toc27587101 \h </w:instrText>
      </w:r>
      <w:r>
        <w:fldChar w:fldCharType="separate"/>
      </w:r>
      <w:r>
        <w:t>10</w:t>
      </w:r>
      <w:r>
        <w:fldChar w:fldCharType="end"/>
      </w:r>
    </w:p>
    <w:p w:rsidR="00147ABC" w:rsidRPr="000E7F57" w:rsidRDefault="00147ABC">
      <w:pPr>
        <w:pStyle w:val="TOC4"/>
        <w:rPr>
          <w:rFonts w:ascii="Calibri" w:hAnsi="Calibri"/>
          <w:sz w:val="22"/>
          <w:szCs w:val="22"/>
          <w:lang w:eastAsia="en-GB"/>
        </w:rPr>
      </w:pPr>
      <w:r>
        <w:t>5.2.2.1</w:t>
      </w:r>
      <w:r w:rsidRPr="000E7F57">
        <w:rPr>
          <w:rFonts w:ascii="Calibri" w:hAnsi="Calibri"/>
          <w:sz w:val="22"/>
          <w:szCs w:val="22"/>
          <w:lang w:eastAsia="en-GB"/>
        </w:rPr>
        <w:tab/>
      </w:r>
      <w:r>
        <w:t>Introduction</w:t>
      </w:r>
      <w:r>
        <w:tab/>
      </w:r>
      <w:r>
        <w:fldChar w:fldCharType="begin" w:fldLock="1"/>
      </w:r>
      <w:r>
        <w:instrText xml:space="preserve"> PAGEREF _Toc27587102 \h </w:instrText>
      </w:r>
      <w:r>
        <w:fldChar w:fldCharType="separate"/>
      </w:r>
      <w:r>
        <w:t>10</w:t>
      </w:r>
      <w:r>
        <w:fldChar w:fldCharType="end"/>
      </w:r>
    </w:p>
    <w:p w:rsidR="00147ABC" w:rsidRPr="000E7F57" w:rsidRDefault="00147ABC">
      <w:pPr>
        <w:pStyle w:val="TOC4"/>
        <w:rPr>
          <w:rFonts w:ascii="Calibri" w:hAnsi="Calibri"/>
          <w:sz w:val="22"/>
          <w:szCs w:val="22"/>
          <w:lang w:eastAsia="en-GB"/>
        </w:rPr>
      </w:pPr>
      <w:r>
        <w:t>5.2.2.2</w:t>
      </w:r>
      <w:r w:rsidRPr="000E7F57">
        <w:rPr>
          <w:rFonts w:ascii="Calibri" w:hAnsi="Calibri"/>
          <w:sz w:val="22"/>
          <w:szCs w:val="22"/>
          <w:lang w:eastAsia="en-GB"/>
        </w:rPr>
        <w:tab/>
      </w:r>
      <w:r>
        <w:rPr>
          <w:lang w:eastAsia="zh-CN"/>
        </w:rPr>
        <w:t>Query</w:t>
      </w:r>
      <w:r>
        <w:tab/>
      </w:r>
      <w:r>
        <w:fldChar w:fldCharType="begin" w:fldLock="1"/>
      </w:r>
      <w:r>
        <w:instrText xml:space="preserve"> PAGEREF _Toc27587103 \h </w:instrText>
      </w:r>
      <w:r>
        <w:fldChar w:fldCharType="separate"/>
      </w:r>
      <w:r>
        <w:t>10</w:t>
      </w:r>
      <w:r>
        <w:fldChar w:fldCharType="end"/>
      </w:r>
    </w:p>
    <w:p w:rsidR="00147ABC" w:rsidRPr="000E7F57" w:rsidRDefault="00147ABC">
      <w:pPr>
        <w:pStyle w:val="TOC5"/>
        <w:rPr>
          <w:rFonts w:ascii="Calibri" w:hAnsi="Calibri"/>
          <w:sz w:val="22"/>
          <w:szCs w:val="22"/>
          <w:lang w:eastAsia="en-GB"/>
        </w:rPr>
      </w:pPr>
      <w:r>
        <w:t>5.2.2.2.1</w:t>
      </w:r>
      <w:r w:rsidRPr="000E7F57">
        <w:rPr>
          <w:rFonts w:ascii="Calibri" w:hAnsi="Calibri"/>
          <w:sz w:val="22"/>
          <w:szCs w:val="22"/>
          <w:lang w:eastAsia="en-GB"/>
        </w:rPr>
        <w:tab/>
      </w:r>
      <w:r>
        <w:t>General</w:t>
      </w:r>
      <w:r>
        <w:tab/>
      </w:r>
      <w:r>
        <w:fldChar w:fldCharType="begin" w:fldLock="1"/>
      </w:r>
      <w:r>
        <w:instrText xml:space="preserve"> PAGEREF _Toc27587104 \h </w:instrText>
      </w:r>
      <w:r>
        <w:fldChar w:fldCharType="separate"/>
      </w:r>
      <w:r>
        <w:t>10</w:t>
      </w:r>
      <w:r>
        <w:fldChar w:fldCharType="end"/>
      </w:r>
    </w:p>
    <w:p w:rsidR="00147ABC" w:rsidRPr="000E7F57" w:rsidRDefault="00147ABC">
      <w:pPr>
        <w:pStyle w:val="TOC5"/>
        <w:rPr>
          <w:rFonts w:ascii="Calibri" w:hAnsi="Calibri"/>
          <w:sz w:val="22"/>
          <w:szCs w:val="22"/>
          <w:lang w:eastAsia="en-GB"/>
        </w:rPr>
      </w:pPr>
      <w:r>
        <w:t>5.2.2.2.2</w:t>
      </w:r>
      <w:r w:rsidRPr="000E7F57">
        <w:rPr>
          <w:rFonts w:ascii="Calibri" w:hAnsi="Calibri"/>
          <w:sz w:val="22"/>
          <w:szCs w:val="22"/>
          <w:lang w:eastAsia="en-GB"/>
        </w:rPr>
        <w:tab/>
      </w:r>
      <w:r>
        <w:rPr>
          <w:lang w:eastAsia="zh-CN"/>
        </w:rPr>
        <w:t>Data retrieval</w:t>
      </w:r>
      <w:r>
        <w:tab/>
      </w:r>
      <w:r>
        <w:fldChar w:fldCharType="begin" w:fldLock="1"/>
      </w:r>
      <w:r>
        <w:instrText xml:space="preserve"> PAGEREF _Toc27587105 \h </w:instrText>
      </w:r>
      <w:r>
        <w:fldChar w:fldCharType="separate"/>
      </w:r>
      <w:r>
        <w:t>11</w:t>
      </w:r>
      <w:r>
        <w:fldChar w:fldCharType="end"/>
      </w:r>
    </w:p>
    <w:p w:rsidR="00147ABC" w:rsidRPr="000E7F57" w:rsidRDefault="00147ABC">
      <w:pPr>
        <w:pStyle w:val="TOC5"/>
        <w:rPr>
          <w:rFonts w:ascii="Calibri" w:hAnsi="Calibri"/>
          <w:sz w:val="22"/>
          <w:szCs w:val="22"/>
          <w:lang w:eastAsia="en-GB"/>
        </w:rPr>
      </w:pPr>
      <w:r>
        <w:t>5.2.2.2.</w:t>
      </w:r>
      <w:r>
        <w:rPr>
          <w:lang w:eastAsia="zh-CN"/>
        </w:rPr>
        <w:t>3</w:t>
      </w:r>
      <w:r w:rsidRPr="000E7F57">
        <w:rPr>
          <w:rFonts w:ascii="Calibri" w:hAnsi="Calibri"/>
          <w:sz w:val="22"/>
          <w:szCs w:val="22"/>
          <w:lang w:eastAsia="en-GB"/>
        </w:rPr>
        <w:tab/>
      </w:r>
      <w:r>
        <w:rPr>
          <w:lang w:eastAsia="zh-CN"/>
        </w:rPr>
        <w:t>Retrieval of subset of a resource</w:t>
      </w:r>
      <w:r>
        <w:tab/>
      </w:r>
      <w:r>
        <w:fldChar w:fldCharType="begin" w:fldLock="1"/>
      </w:r>
      <w:r>
        <w:instrText xml:space="preserve"> PAGEREF _Toc27587106 \h </w:instrText>
      </w:r>
      <w:r>
        <w:fldChar w:fldCharType="separate"/>
      </w:r>
      <w:r>
        <w:t>11</w:t>
      </w:r>
      <w:r>
        <w:fldChar w:fldCharType="end"/>
      </w:r>
    </w:p>
    <w:p w:rsidR="00147ABC" w:rsidRPr="000E7F57" w:rsidRDefault="00147ABC">
      <w:pPr>
        <w:pStyle w:val="TOC4"/>
        <w:rPr>
          <w:rFonts w:ascii="Calibri" w:hAnsi="Calibri"/>
          <w:sz w:val="22"/>
          <w:szCs w:val="22"/>
          <w:lang w:eastAsia="en-GB"/>
        </w:rPr>
      </w:pPr>
      <w:r>
        <w:t>5.2.2.3</w:t>
      </w:r>
      <w:r w:rsidRPr="000E7F57">
        <w:rPr>
          <w:rFonts w:ascii="Calibri" w:hAnsi="Calibri"/>
          <w:sz w:val="22"/>
          <w:szCs w:val="22"/>
          <w:lang w:eastAsia="en-GB"/>
        </w:rPr>
        <w:tab/>
      </w:r>
      <w:r>
        <w:rPr>
          <w:lang w:eastAsia="zh-CN"/>
        </w:rPr>
        <w:t>Create</w:t>
      </w:r>
      <w:r>
        <w:tab/>
      </w:r>
      <w:r>
        <w:fldChar w:fldCharType="begin" w:fldLock="1"/>
      </w:r>
      <w:r>
        <w:instrText xml:space="preserve"> PAGEREF _Toc27587107 \h </w:instrText>
      </w:r>
      <w:r>
        <w:fldChar w:fldCharType="separate"/>
      </w:r>
      <w:r>
        <w:t>13</w:t>
      </w:r>
      <w:r>
        <w:fldChar w:fldCharType="end"/>
      </w:r>
    </w:p>
    <w:p w:rsidR="00147ABC" w:rsidRPr="000E7F57" w:rsidRDefault="00147ABC">
      <w:pPr>
        <w:pStyle w:val="TOC5"/>
        <w:rPr>
          <w:rFonts w:ascii="Calibri" w:hAnsi="Calibri"/>
          <w:sz w:val="22"/>
          <w:szCs w:val="22"/>
          <w:lang w:eastAsia="en-GB"/>
        </w:rPr>
      </w:pPr>
      <w:r>
        <w:t>5.2.2.3.1</w:t>
      </w:r>
      <w:r w:rsidRPr="000E7F57">
        <w:rPr>
          <w:rFonts w:ascii="Calibri" w:hAnsi="Calibri"/>
          <w:sz w:val="22"/>
          <w:szCs w:val="22"/>
          <w:lang w:eastAsia="en-GB"/>
        </w:rPr>
        <w:tab/>
      </w:r>
      <w:r>
        <w:t>General</w:t>
      </w:r>
      <w:r>
        <w:tab/>
      </w:r>
      <w:r>
        <w:fldChar w:fldCharType="begin" w:fldLock="1"/>
      </w:r>
      <w:r>
        <w:instrText xml:space="preserve"> PAGEREF _Toc27587108 \h </w:instrText>
      </w:r>
      <w:r>
        <w:fldChar w:fldCharType="separate"/>
      </w:r>
      <w:r>
        <w:t>13</w:t>
      </w:r>
      <w:r>
        <w:fldChar w:fldCharType="end"/>
      </w:r>
    </w:p>
    <w:p w:rsidR="00147ABC" w:rsidRPr="000E7F57" w:rsidRDefault="00147ABC">
      <w:pPr>
        <w:pStyle w:val="TOC5"/>
        <w:rPr>
          <w:rFonts w:ascii="Calibri" w:hAnsi="Calibri"/>
          <w:sz w:val="22"/>
          <w:szCs w:val="22"/>
          <w:lang w:eastAsia="en-GB"/>
        </w:rPr>
      </w:pPr>
      <w:r>
        <w:t>5.2.2.3.2</w:t>
      </w:r>
      <w:r w:rsidRPr="000E7F57">
        <w:rPr>
          <w:rFonts w:ascii="Calibri" w:hAnsi="Calibri"/>
          <w:sz w:val="22"/>
          <w:szCs w:val="22"/>
          <w:lang w:eastAsia="en-GB"/>
        </w:rPr>
        <w:tab/>
      </w:r>
      <w:r>
        <w:t>Data Creation using PUT</w:t>
      </w:r>
      <w:r>
        <w:tab/>
      </w:r>
      <w:r>
        <w:fldChar w:fldCharType="begin" w:fldLock="1"/>
      </w:r>
      <w:r>
        <w:instrText xml:space="preserve"> PAGEREF _Toc27587109 \h </w:instrText>
      </w:r>
      <w:r>
        <w:fldChar w:fldCharType="separate"/>
      </w:r>
      <w:r>
        <w:t>13</w:t>
      </w:r>
      <w:r>
        <w:fldChar w:fldCharType="end"/>
      </w:r>
    </w:p>
    <w:p w:rsidR="00147ABC" w:rsidRPr="000E7F57" w:rsidRDefault="00147ABC">
      <w:pPr>
        <w:pStyle w:val="TOC5"/>
        <w:rPr>
          <w:rFonts w:ascii="Calibri" w:hAnsi="Calibri"/>
          <w:sz w:val="22"/>
          <w:szCs w:val="22"/>
          <w:lang w:eastAsia="en-GB"/>
        </w:rPr>
      </w:pPr>
      <w:r>
        <w:t>5.2.2.3.3</w:t>
      </w:r>
      <w:r w:rsidRPr="000E7F57">
        <w:rPr>
          <w:rFonts w:ascii="Calibri" w:hAnsi="Calibri"/>
          <w:sz w:val="22"/>
          <w:szCs w:val="22"/>
          <w:lang w:eastAsia="en-GB"/>
        </w:rPr>
        <w:tab/>
      </w:r>
      <w:r>
        <w:t>Data Creation using POST</w:t>
      </w:r>
      <w:r>
        <w:tab/>
      </w:r>
      <w:r>
        <w:fldChar w:fldCharType="begin" w:fldLock="1"/>
      </w:r>
      <w:r>
        <w:instrText xml:space="preserve"> PAGEREF _Toc27587110 \h </w:instrText>
      </w:r>
      <w:r>
        <w:fldChar w:fldCharType="separate"/>
      </w:r>
      <w:r>
        <w:t>13</w:t>
      </w:r>
      <w:r>
        <w:fldChar w:fldCharType="end"/>
      </w:r>
    </w:p>
    <w:p w:rsidR="00147ABC" w:rsidRPr="000E7F57" w:rsidRDefault="00147ABC">
      <w:pPr>
        <w:pStyle w:val="TOC4"/>
        <w:rPr>
          <w:rFonts w:ascii="Calibri" w:hAnsi="Calibri"/>
          <w:sz w:val="22"/>
          <w:szCs w:val="22"/>
          <w:lang w:eastAsia="en-GB"/>
        </w:rPr>
      </w:pPr>
      <w:r>
        <w:t>5.2.2.</w:t>
      </w:r>
      <w:r>
        <w:rPr>
          <w:lang w:eastAsia="zh-CN"/>
        </w:rPr>
        <w:t>4</w:t>
      </w:r>
      <w:r w:rsidRPr="000E7F57">
        <w:rPr>
          <w:rFonts w:ascii="Calibri" w:hAnsi="Calibri"/>
          <w:sz w:val="22"/>
          <w:szCs w:val="22"/>
          <w:lang w:eastAsia="en-GB"/>
        </w:rPr>
        <w:tab/>
      </w:r>
      <w:r>
        <w:rPr>
          <w:lang w:eastAsia="zh-CN"/>
        </w:rPr>
        <w:t>Delete</w:t>
      </w:r>
      <w:r>
        <w:tab/>
      </w:r>
      <w:r>
        <w:fldChar w:fldCharType="begin" w:fldLock="1"/>
      </w:r>
      <w:r>
        <w:instrText xml:space="preserve"> PAGEREF _Toc27587111 \h </w:instrText>
      </w:r>
      <w:r>
        <w:fldChar w:fldCharType="separate"/>
      </w:r>
      <w:r>
        <w:t>14</w:t>
      </w:r>
      <w:r>
        <w:fldChar w:fldCharType="end"/>
      </w:r>
    </w:p>
    <w:p w:rsidR="00147ABC" w:rsidRPr="000E7F57" w:rsidRDefault="00147ABC">
      <w:pPr>
        <w:pStyle w:val="TOC5"/>
        <w:rPr>
          <w:rFonts w:ascii="Calibri" w:hAnsi="Calibri"/>
          <w:sz w:val="22"/>
          <w:szCs w:val="22"/>
          <w:lang w:eastAsia="en-GB"/>
        </w:rPr>
      </w:pPr>
      <w:r>
        <w:t>5.2.2.</w:t>
      </w:r>
      <w:r>
        <w:rPr>
          <w:lang w:eastAsia="zh-CN"/>
        </w:rPr>
        <w:t>4</w:t>
      </w:r>
      <w:r>
        <w:t>.1</w:t>
      </w:r>
      <w:r w:rsidRPr="000E7F57">
        <w:rPr>
          <w:rFonts w:ascii="Calibri" w:hAnsi="Calibri"/>
          <w:sz w:val="22"/>
          <w:szCs w:val="22"/>
          <w:lang w:eastAsia="en-GB"/>
        </w:rPr>
        <w:tab/>
      </w:r>
      <w:r>
        <w:t>General</w:t>
      </w:r>
      <w:r>
        <w:tab/>
      </w:r>
      <w:r>
        <w:fldChar w:fldCharType="begin" w:fldLock="1"/>
      </w:r>
      <w:r>
        <w:instrText xml:space="preserve"> PAGEREF _Toc27587112 \h </w:instrText>
      </w:r>
      <w:r>
        <w:fldChar w:fldCharType="separate"/>
      </w:r>
      <w:r>
        <w:t>14</w:t>
      </w:r>
      <w:r>
        <w:fldChar w:fldCharType="end"/>
      </w:r>
    </w:p>
    <w:p w:rsidR="00147ABC" w:rsidRPr="000E7F57" w:rsidRDefault="00147ABC">
      <w:pPr>
        <w:pStyle w:val="TOC5"/>
        <w:rPr>
          <w:rFonts w:ascii="Calibri" w:hAnsi="Calibri"/>
          <w:sz w:val="22"/>
          <w:szCs w:val="22"/>
          <w:lang w:eastAsia="en-GB"/>
        </w:rPr>
      </w:pPr>
      <w:r>
        <w:t>5.2.2.</w:t>
      </w:r>
      <w:r>
        <w:rPr>
          <w:lang w:eastAsia="zh-CN"/>
        </w:rPr>
        <w:t>4</w:t>
      </w:r>
      <w:r>
        <w:t>.2</w:t>
      </w:r>
      <w:r w:rsidRPr="000E7F57">
        <w:rPr>
          <w:rFonts w:ascii="Calibri" w:hAnsi="Calibri"/>
          <w:sz w:val="22"/>
          <w:szCs w:val="22"/>
          <w:lang w:eastAsia="en-GB"/>
        </w:rPr>
        <w:tab/>
      </w:r>
      <w:r>
        <w:t>Deleting Data</w:t>
      </w:r>
      <w:r>
        <w:tab/>
      </w:r>
      <w:r>
        <w:fldChar w:fldCharType="begin" w:fldLock="1"/>
      </w:r>
      <w:r>
        <w:instrText xml:space="preserve"> PAGEREF _Toc27587113 \h </w:instrText>
      </w:r>
      <w:r>
        <w:fldChar w:fldCharType="separate"/>
      </w:r>
      <w:r>
        <w:t>14</w:t>
      </w:r>
      <w:r>
        <w:fldChar w:fldCharType="end"/>
      </w:r>
    </w:p>
    <w:p w:rsidR="00147ABC" w:rsidRPr="000E7F57" w:rsidRDefault="00147ABC">
      <w:pPr>
        <w:pStyle w:val="TOC4"/>
        <w:rPr>
          <w:rFonts w:ascii="Calibri" w:hAnsi="Calibri"/>
          <w:sz w:val="22"/>
          <w:szCs w:val="22"/>
          <w:lang w:eastAsia="en-GB"/>
        </w:rPr>
      </w:pPr>
      <w:r>
        <w:t>5.2.2.</w:t>
      </w:r>
      <w:r>
        <w:rPr>
          <w:lang w:eastAsia="zh-CN"/>
        </w:rPr>
        <w:t>5</w:t>
      </w:r>
      <w:r w:rsidRPr="000E7F57">
        <w:rPr>
          <w:rFonts w:ascii="Calibri" w:hAnsi="Calibri"/>
          <w:sz w:val="22"/>
          <w:szCs w:val="22"/>
          <w:lang w:eastAsia="en-GB"/>
        </w:rPr>
        <w:tab/>
      </w:r>
      <w:r>
        <w:rPr>
          <w:lang w:eastAsia="zh-CN"/>
        </w:rPr>
        <w:t>Update</w:t>
      </w:r>
      <w:r>
        <w:tab/>
      </w:r>
      <w:r>
        <w:fldChar w:fldCharType="begin" w:fldLock="1"/>
      </w:r>
      <w:r>
        <w:instrText xml:space="preserve"> PAGEREF _Toc27587114 \h </w:instrText>
      </w:r>
      <w:r>
        <w:fldChar w:fldCharType="separate"/>
      </w:r>
      <w:r>
        <w:t>15</w:t>
      </w:r>
      <w:r>
        <w:fldChar w:fldCharType="end"/>
      </w:r>
    </w:p>
    <w:p w:rsidR="00147ABC" w:rsidRPr="000E7F57" w:rsidRDefault="00147ABC">
      <w:pPr>
        <w:pStyle w:val="TOC5"/>
        <w:rPr>
          <w:rFonts w:ascii="Calibri" w:hAnsi="Calibri"/>
          <w:sz w:val="22"/>
          <w:szCs w:val="22"/>
          <w:lang w:eastAsia="en-GB"/>
        </w:rPr>
      </w:pPr>
      <w:r>
        <w:t>5.2.2.</w:t>
      </w:r>
      <w:r>
        <w:rPr>
          <w:lang w:eastAsia="zh-CN"/>
        </w:rPr>
        <w:t>5</w:t>
      </w:r>
      <w:r>
        <w:t>.1</w:t>
      </w:r>
      <w:r w:rsidRPr="000E7F57">
        <w:rPr>
          <w:rFonts w:ascii="Calibri" w:hAnsi="Calibri"/>
          <w:sz w:val="22"/>
          <w:szCs w:val="22"/>
          <w:lang w:eastAsia="en-GB"/>
        </w:rPr>
        <w:tab/>
      </w:r>
      <w:r>
        <w:t>General</w:t>
      </w:r>
      <w:r>
        <w:tab/>
      </w:r>
      <w:r>
        <w:fldChar w:fldCharType="begin" w:fldLock="1"/>
      </w:r>
      <w:r>
        <w:instrText xml:space="preserve"> PAGEREF _Toc27587115 \h </w:instrText>
      </w:r>
      <w:r>
        <w:fldChar w:fldCharType="separate"/>
      </w:r>
      <w:r>
        <w:t>15</w:t>
      </w:r>
      <w:r>
        <w:fldChar w:fldCharType="end"/>
      </w:r>
    </w:p>
    <w:p w:rsidR="00147ABC" w:rsidRPr="000E7F57" w:rsidRDefault="00147ABC">
      <w:pPr>
        <w:pStyle w:val="TOC5"/>
        <w:rPr>
          <w:rFonts w:ascii="Calibri" w:hAnsi="Calibri"/>
          <w:sz w:val="22"/>
          <w:szCs w:val="22"/>
          <w:lang w:eastAsia="en-GB"/>
        </w:rPr>
      </w:pPr>
      <w:r>
        <w:t>5.2.2.</w:t>
      </w:r>
      <w:r>
        <w:rPr>
          <w:lang w:eastAsia="zh-CN"/>
        </w:rPr>
        <w:t>5</w:t>
      </w:r>
      <w:r>
        <w:t>.2</w:t>
      </w:r>
      <w:r w:rsidRPr="000E7F57">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_Toc27587116 \h </w:instrText>
      </w:r>
      <w:r>
        <w:fldChar w:fldCharType="separate"/>
      </w:r>
      <w:r>
        <w:t>15</w:t>
      </w:r>
      <w:r>
        <w:fldChar w:fldCharType="end"/>
      </w:r>
    </w:p>
    <w:p w:rsidR="00147ABC" w:rsidRPr="000E7F57" w:rsidRDefault="00147ABC">
      <w:pPr>
        <w:pStyle w:val="TOC5"/>
        <w:rPr>
          <w:rFonts w:ascii="Calibri" w:hAnsi="Calibri"/>
          <w:sz w:val="22"/>
          <w:szCs w:val="22"/>
          <w:lang w:eastAsia="en-GB"/>
        </w:rPr>
      </w:pPr>
      <w:r>
        <w:t>5.2.2.</w:t>
      </w:r>
      <w:r>
        <w:rPr>
          <w:lang w:eastAsia="zh-CN"/>
        </w:rPr>
        <w:t>5</w:t>
      </w:r>
      <w:r>
        <w:t>.3</w:t>
      </w:r>
      <w:r w:rsidRPr="000E7F57">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_Toc27587117 \h </w:instrText>
      </w:r>
      <w:r>
        <w:fldChar w:fldCharType="separate"/>
      </w:r>
      <w:r>
        <w:t>15</w:t>
      </w:r>
      <w:r>
        <w:fldChar w:fldCharType="end"/>
      </w:r>
    </w:p>
    <w:p w:rsidR="00147ABC" w:rsidRPr="000E7F57" w:rsidRDefault="00147ABC">
      <w:pPr>
        <w:pStyle w:val="TOC4"/>
        <w:rPr>
          <w:rFonts w:ascii="Calibri" w:hAnsi="Calibri"/>
          <w:sz w:val="22"/>
          <w:szCs w:val="22"/>
          <w:lang w:eastAsia="en-GB"/>
        </w:rPr>
      </w:pPr>
      <w:r>
        <w:t>5.2.2.</w:t>
      </w:r>
      <w:r>
        <w:rPr>
          <w:lang w:eastAsia="zh-CN"/>
        </w:rPr>
        <w:t>6</w:t>
      </w:r>
      <w:r w:rsidRPr="000E7F57">
        <w:rPr>
          <w:rFonts w:ascii="Calibri" w:hAnsi="Calibri"/>
          <w:sz w:val="22"/>
          <w:szCs w:val="22"/>
          <w:lang w:eastAsia="en-GB"/>
        </w:rPr>
        <w:tab/>
      </w:r>
      <w:r>
        <w:rPr>
          <w:lang w:eastAsia="zh-CN"/>
        </w:rPr>
        <w:t>Subscribe</w:t>
      </w:r>
      <w:r>
        <w:tab/>
      </w:r>
      <w:r>
        <w:fldChar w:fldCharType="begin" w:fldLock="1"/>
      </w:r>
      <w:r>
        <w:instrText xml:space="preserve"> PAGEREF _Toc27587118 \h </w:instrText>
      </w:r>
      <w:r>
        <w:fldChar w:fldCharType="separate"/>
      </w:r>
      <w:r>
        <w:t>16</w:t>
      </w:r>
      <w:r>
        <w:fldChar w:fldCharType="end"/>
      </w:r>
    </w:p>
    <w:p w:rsidR="00147ABC" w:rsidRPr="000E7F57" w:rsidRDefault="00147ABC">
      <w:pPr>
        <w:pStyle w:val="TOC5"/>
        <w:rPr>
          <w:rFonts w:ascii="Calibri" w:hAnsi="Calibri"/>
          <w:sz w:val="22"/>
          <w:szCs w:val="22"/>
          <w:lang w:eastAsia="en-GB"/>
        </w:rPr>
      </w:pPr>
      <w:r>
        <w:t>5.2.2.</w:t>
      </w:r>
      <w:r>
        <w:rPr>
          <w:lang w:eastAsia="zh-CN"/>
        </w:rPr>
        <w:t>6</w:t>
      </w:r>
      <w:r>
        <w:t>.1</w:t>
      </w:r>
      <w:r w:rsidRPr="000E7F57">
        <w:rPr>
          <w:rFonts w:ascii="Calibri" w:hAnsi="Calibri"/>
          <w:sz w:val="22"/>
          <w:szCs w:val="22"/>
          <w:lang w:eastAsia="en-GB"/>
        </w:rPr>
        <w:tab/>
      </w:r>
      <w:r>
        <w:t>General</w:t>
      </w:r>
      <w:r>
        <w:tab/>
      </w:r>
      <w:r>
        <w:fldChar w:fldCharType="begin" w:fldLock="1"/>
      </w:r>
      <w:r>
        <w:instrText xml:space="preserve"> PAGEREF _Toc27587119 \h </w:instrText>
      </w:r>
      <w:r>
        <w:fldChar w:fldCharType="separate"/>
      </w:r>
      <w:r>
        <w:t>16</w:t>
      </w:r>
      <w:r>
        <w:fldChar w:fldCharType="end"/>
      </w:r>
    </w:p>
    <w:p w:rsidR="00147ABC" w:rsidRPr="000E7F57" w:rsidRDefault="00147ABC">
      <w:pPr>
        <w:pStyle w:val="TOC5"/>
        <w:rPr>
          <w:rFonts w:ascii="Calibri" w:hAnsi="Calibri"/>
          <w:sz w:val="22"/>
          <w:szCs w:val="22"/>
          <w:lang w:eastAsia="en-GB"/>
        </w:rPr>
      </w:pPr>
      <w:r>
        <w:t>5.2.2.</w:t>
      </w:r>
      <w:r>
        <w:rPr>
          <w:lang w:eastAsia="zh-CN"/>
        </w:rPr>
        <w:t>6</w:t>
      </w:r>
      <w:r>
        <w:t>.2</w:t>
      </w:r>
      <w:r w:rsidRPr="000E7F57">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_Toc27587120 \h </w:instrText>
      </w:r>
      <w:r>
        <w:fldChar w:fldCharType="separate"/>
      </w:r>
      <w:r>
        <w:t>16</w:t>
      </w:r>
      <w:r>
        <w:fldChar w:fldCharType="end"/>
      </w:r>
    </w:p>
    <w:p w:rsidR="00147ABC" w:rsidRPr="000E7F57" w:rsidRDefault="00147ABC">
      <w:pPr>
        <w:pStyle w:val="TOC5"/>
        <w:rPr>
          <w:rFonts w:ascii="Calibri" w:hAnsi="Calibri"/>
          <w:sz w:val="22"/>
          <w:szCs w:val="22"/>
          <w:lang w:eastAsia="en-GB"/>
        </w:rPr>
      </w:pPr>
      <w:r>
        <w:t>5.2.2.</w:t>
      </w:r>
      <w:r>
        <w:rPr>
          <w:lang w:eastAsia="zh-CN"/>
        </w:rPr>
        <w:t>6</w:t>
      </w:r>
      <w:r>
        <w:t>.3</w:t>
      </w:r>
      <w:r w:rsidRPr="000E7F57">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_Toc27587121 \h </w:instrText>
      </w:r>
      <w:r>
        <w:fldChar w:fldCharType="separate"/>
      </w:r>
      <w:r>
        <w:t>16</w:t>
      </w:r>
      <w:r>
        <w:fldChar w:fldCharType="end"/>
      </w:r>
    </w:p>
    <w:p w:rsidR="00147ABC" w:rsidRPr="000E7F57" w:rsidRDefault="00147ABC">
      <w:pPr>
        <w:pStyle w:val="TOC4"/>
        <w:rPr>
          <w:rFonts w:ascii="Calibri" w:hAnsi="Calibri"/>
          <w:sz w:val="22"/>
          <w:szCs w:val="22"/>
          <w:lang w:eastAsia="en-GB"/>
        </w:rPr>
      </w:pPr>
      <w:r>
        <w:t>5.2.2.</w:t>
      </w:r>
      <w:r>
        <w:rPr>
          <w:lang w:eastAsia="zh-CN"/>
        </w:rPr>
        <w:t>7</w:t>
      </w:r>
      <w:r w:rsidRPr="000E7F57">
        <w:rPr>
          <w:rFonts w:ascii="Calibri" w:hAnsi="Calibri"/>
          <w:sz w:val="22"/>
          <w:szCs w:val="22"/>
          <w:lang w:eastAsia="en-GB"/>
        </w:rPr>
        <w:tab/>
      </w:r>
      <w:r>
        <w:rPr>
          <w:lang w:eastAsia="zh-CN"/>
        </w:rPr>
        <w:t>Unsubscribe</w:t>
      </w:r>
      <w:r>
        <w:tab/>
      </w:r>
      <w:r>
        <w:fldChar w:fldCharType="begin" w:fldLock="1"/>
      </w:r>
      <w:r>
        <w:instrText xml:space="preserve"> PAGEREF _Toc27587122 \h </w:instrText>
      </w:r>
      <w:r>
        <w:fldChar w:fldCharType="separate"/>
      </w:r>
      <w:r>
        <w:t>17</w:t>
      </w:r>
      <w:r>
        <w:fldChar w:fldCharType="end"/>
      </w:r>
    </w:p>
    <w:p w:rsidR="00147ABC" w:rsidRPr="000E7F57" w:rsidRDefault="00147ABC">
      <w:pPr>
        <w:pStyle w:val="TOC5"/>
        <w:rPr>
          <w:rFonts w:ascii="Calibri" w:hAnsi="Calibri"/>
          <w:sz w:val="22"/>
          <w:szCs w:val="22"/>
          <w:lang w:eastAsia="en-GB"/>
        </w:rPr>
      </w:pPr>
      <w:r>
        <w:t>5.2.2.</w:t>
      </w:r>
      <w:r>
        <w:rPr>
          <w:lang w:eastAsia="zh-CN"/>
        </w:rPr>
        <w:t>7</w:t>
      </w:r>
      <w:r>
        <w:t>.1</w:t>
      </w:r>
      <w:r w:rsidRPr="000E7F57">
        <w:rPr>
          <w:rFonts w:ascii="Calibri" w:hAnsi="Calibri"/>
          <w:sz w:val="22"/>
          <w:szCs w:val="22"/>
          <w:lang w:eastAsia="en-GB"/>
        </w:rPr>
        <w:tab/>
      </w:r>
      <w:r>
        <w:t>General</w:t>
      </w:r>
      <w:r>
        <w:tab/>
      </w:r>
      <w:r>
        <w:fldChar w:fldCharType="begin" w:fldLock="1"/>
      </w:r>
      <w:r>
        <w:instrText xml:space="preserve"> PAGEREF _Toc27587123 \h </w:instrText>
      </w:r>
      <w:r>
        <w:fldChar w:fldCharType="separate"/>
      </w:r>
      <w:r>
        <w:t>17</w:t>
      </w:r>
      <w:r>
        <w:fldChar w:fldCharType="end"/>
      </w:r>
    </w:p>
    <w:p w:rsidR="00147ABC" w:rsidRPr="000E7F57" w:rsidRDefault="00147ABC">
      <w:pPr>
        <w:pStyle w:val="TOC5"/>
        <w:rPr>
          <w:rFonts w:ascii="Calibri" w:hAnsi="Calibri"/>
          <w:sz w:val="22"/>
          <w:szCs w:val="22"/>
          <w:lang w:eastAsia="en-GB"/>
        </w:rPr>
      </w:pPr>
      <w:r>
        <w:t>5.2.2.</w:t>
      </w:r>
      <w:r>
        <w:rPr>
          <w:lang w:eastAsia="zh-CN"/>
        </w:rPr>
        <w:t>7</w:t>
      </w:r>
      <w:r>
        <w:t>.2</w:t>
      </w:r>
      <w:r w:rsidRPr="000E7F57">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_Toc27587124 \h </w:instrText>
      </w:r>
      <w:r>
        <w:fldChar w:fldCharType="separate"/>
      </w:r>
      <w:r>
        <w:t>17</w:t>
      </w:r>
      <w:r>
        <w:fldChar w:fldCharType="end"/>
      </w:r>
    </w:p>
    <w:p w:rsidR="00147ABC" w:rsidRPr="000E7F57" w:rsidRDefault="00147ABC">
      <w:pPr>
        <w:pStyle w:val="TOC4"/>
        <w:rPr>
          <w:rFonts w:ascii="Calibri" w:hAnsi="Calibri"/>
          <w:sz w:val="22"/>
          <w:szCs w:val="22"/>
          <w:lang w:eastAsia="en-GB"/>
        </w:rPr>
      </w:pPr>
      <w:r>
        <w:t>5.2.2.</w:t>
      </w:r>
      <w:r>
        <w:rPr>
          <w:lang w:eastAsia="zh-CN"/>
        </w:rPr>
        <w:t>8</w:t>
      </w:r>
      <w:r w:rsidRPr="000E7F57">
        <w:rPr>
          <w:rFonts w:ascii="Calibri" w:hAnsi="Calibri"/>
          <w:sz w:val="22"/>
          <w:szCs w:val="22"/>
          <w:lang w:eastAsia="en-GB"/>
        </w:rPr>
        <w:tab/>
      </w:r>
      <w:r>
        <w:rPr>
          <w:lang w:eastAsia="zh-CN"/>
        </w:rPr>
        <w:t>Notify</w:t>
      </w:r>
      <w:r>
        <w:tab/>
      </w:r>
      <w:r>
        <w:fldChar w:fldCharType="begin" w:fldLock="1"/>
      </w:r>
      <w:r>
        <w:instrText xml:space="preserve"> PAGEREF _Toc27587125 \h </w:instrText>
      </w:r>
      <w:r>
        <w:fldChar w:fldCharType="separate"/>
      </w:r>
      <w:r>
        <w:t>18</w:t>
      </w:r>
      <w:r>
        <w:fldChar w:fldCharType="end"/>
      </w:r>
    </w:p>
    <w:p w:rsidR="00147ABC" w:rsidRPr="000E7F57" w:rsidRDefault="00147ABC">
      <w:pPr>
        <w:pStyle w:val="TOC5"/>
        <w:rPr>
          <w:rFonts w:ascii="Calibri" w:hAnsi="Calibri"/>
          <w:sz w:val="22"/>
          <w:szCs w:val="22"/>
          <w:lang w:eastAsia="en-GB"/>
        </w:rPr>
      </w:pPr>
      <w:r>
        <w:t>5.2.2.</w:t>
      </w:r>
      <w:r>
        <w:rPr>
          <w:lang w:eastAsia="zh-CN"/>
        </w:rPr>
        <w:t>8</w:t>
      </w:r>
      <w:r>
        <w:t>.1</w:t>
      </w:r>
      <w:r w:rsidRPr="000E7F57">
        <w:rPr>
          <w:rFonts w:ascii="Calibri" w:hAnsi="Calibri"/>
          <w:sz w:val="22"/>
          <w:szCs w:val="22"/>
          <w:lang w:eastAsia="en-GB"/>
        </w:rPr>
        <w:tab/>
      </w:r>
      <w:r>
        <w:t>General</w:t>
      </w:r>
      <w:r>
        <w:tab/>
      </w:r>
      <w:r>
        <w:fldChar w:fldCharType="begin" w:fldLock="1"/>
      </w:r>
      <w:r>
        <w:instrText xml:space="preserve"> PAGEREF _Toc27587126 \h </w:instrText>
      </w:r>
      <w:r>
        <w:fldChar w:fldCharType="separate"/>
      </w:r>
      <w:r>
        <w:t>18</w:t>
      </w:r>
      <w:r>
        <w:fldChar w:fldCharType="end"/>
      </w:r>
    </w:p>
    <w:p w:rsidR="00147ABC" w:rsidRPr="000E7F57" w:rsidRDefault="00147ABC">
      <w:pPr>
        <w:pStyle w:val="TOC5"/>
        <w:rPr>
          <w:rFonts w:ascii="Calibri" w:hAnsi="Calibri"/>
          <w:sz w:val="22"/>
          <w:szCs w:val="22"/>
          <w:lang w:eastAsia="en-GB"/>
        </w:rPr>
      </w:pPr>
      <w:r>
        <w:t>5.2.2.</w:t>
      </w:r>
      <w:r>
        <w:rPr>
          <w:lang w:eastAsia="zh-CN"/>
        </w:rPr>
        <w:t>8</w:t>
      </w:r>
      <w:r>
        <w:t>.2</w:t>
      </w:r>
      <w:r w:rsidRPr="000E7F57">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_Toc27587127 \h </w:instrText>
      </w:r>
      <w:r>
        <w:fldChar w:fldCharType="separate"/>
      </w:r>
      <w:r>
        <w:t>18</w:t>
      </w:r>
      <w:r>
        <w:fldChar w:fldCharType="end"/>
      </w:r>
    </w:p>
    <w:p w:rsidR="00147ABC" w:rsidRPr="000E7F57" w:rsidRDefault="00147ABC">
      <w:pPr>
        <w:pStyle w:val="TOC5"/>
        <w:rPr>
          <w:rFonts w:ascii="Calibri" w:hAnsi="Calibri"/>
          <w:sz w:val="22"/>
          <w:szCs w:val="22"/>
          <w:lang w:eastAsia="en-GB"/>
        </w:rPr>
      </w:pPr>
      <w:r>
        <w:t>5.2.2.</w:t>
      </w:r>
      <w:r>
        <w:rPr>
          <w:lang w:eastAsia="zh-CN"/>
        </w:rPr>
        <w:t>8</w:t>
      </w:r>
      <w:r>
        <w:t>.3</w:t>
      </w:r>
      <w:r w:rsidRPr="000E7F57">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_Toc27587128 \h </w:instrText>
      </w:r>
      <w:r>
        <w:fldChar w:fldCharType="separate"/>
      </w:r>
      <w:r>
        <w:t>18</w:t>
      </w:r>
      <w:r>
        <w:fldChar w:fldCharType="end"/>
      </w:r>
    </w:p>
    <w:p w:rsidR="00147ABC" w:rsidRPr="000E7F57" w:rsidRDefault="00147ABC">
      <w:pPr>
        <w:pStyle w:val="TOC2"/>
        <w:rPr>
          <w:rFonts w:ascii="Calibri" w:hAnsi="Calibri"/>
          <w:sz w:val="22"/>
          <w:szCs w:val="22"/>
          <w:lang w:eastAsia="en-GB"/>
        </w:rPr>
      </w:pPr>
      <w:r>
        <w:t>5.3</w:t>
      </w:r>
      <w:r w:rsidRPr="000E7F57">
        <w:rPr>
          <w:rFonts w:ascii="Calibri" w:hAnsi="Calibri"/>
          <w:sz w:val="22"/>
          <w:szCs w:val="22"/>
          <w:lang w:eastAsia="en-GB"/>
        </w:rPr>
        <w:tab/>
      </w:r>
      <w:r>
        <w:t>Nudr_GroupIDmap Service</w:t>
      </w:r>
      <w:r>
        <w:tab/>
      </w:r>
      <w:r>
        <w:fldChar w:fldCharType="begin" w:fldLock="1"/>
      </w:r>
      <w:r>
        <w:instrText xml:space="preserve"> PAGEREF _Toc27587129 \h </w:instrText>
      </w:r>
      <w:r>
        <w:fldChar w:fldCharType="separate"/>
      </w:r>
      <w:r>
        <w:t>19</w:t>
      </w:r>
      <w:r>
        <w:fldChar w:fldCharType="end"/>
      </w:r>
    </w:p>
    <w:p w:rsidR="00147ABC" w:rsidRPr="000E7F57" w:rsidRDefault="00147ABC">
      <w:pPr>
        <w:pStyle w:val="TOC3"/>
        <w:rPr>
          <w:rFonts w:ascii="Calibri" w:hAnsi="Calibri"/>
          <w:sz w:val="22"/>
          <w:szCs w:val="22"/>
          <w:lang w:eastAsia="en-GB"/>
        </w:rPr>
      </w:pPr>
      <w:r>
        <w:t>5.3.1</w:t>
      </w:r>
      <w:r w:rsidRPr="000E7F57">
        <w:rPr>
          <w:rFonts w:ascii="Calibri" w:hAnsi="Calibri"/>
          <w:sz w:val="22"/>
          <w:szCs w:val="22"/>
          <w:lang w:eastAsia="en-GB"/>
        </w:rPr>
        <w:tab/>
      </w:r>
      <w:r>
        <w:t>Service Description</w:t>
      </w:r>
      <w:r>
        <w:tab/>
      </w:r>
      <w:r>
        <w:fldChar w:fldCharType="begin" w:fldLock="1"/>
      </w:r>
      <w:r>
        <w:instrText xml:space="preserve"> PAGEREF _Toc27587130 \h </w:instrText>
      </w:r>
      <w:r>
        <w:fldChar w:fldCharType="separate"/>
      </w:r>
      <w:r>
        <w:t>19</w:t>
      </w:r>
      <w:r>
        <w:fldChar w:fldCharType="end"/>
      </w:r>
    </w:p>
    <w:p w:rsidR="00147ABC" w:rsidRPr="000E7F57" w:rsidRDefault="00147ABC">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_Toc27587131 \h </w:instrText>
      </w:r>
      <w:r>
        <w:fldChar w:fldCharType="separate"/>
      </w:r>
      <w:r>
        <w:t>19</w:t>
      </w:r>
      <w:r>
        <w:fldChar w:fldCharType="end"/>
      </w:r>
    </w:p>
    <w:p w:rsidR="00147ABC" w:rsidRPr="000E7F57" w:rsidRDefault="00147ABC">
      <w:pPr>
        <w:pStyle w:val="TOC3"/>
        <w:rPr>
          <w:rFonts w:ascii="Calibri" w:hAnsi="Calibri"/>
          <w:sz w:val="22"/>
          <w:szCs w:val="22"/>
          <w:lang w:eastAsia="en-GB"/>
        </w:rPr>
      </w:pPr>
      <w:r>
        <w:t>5.3.2</w:t>
      </w:r>
      <w:r w:rsidRPr="000E7F57">
        <w:rPr>
          <w:rFonts w:ascii="Calibri" w:hAnsi="Calibri"/>
          <w:sz w:val="22"/>
          <w:szCs w:val="22"/>
          <w:lang w:eastAsia="en-GB"/>
        </w:rPr>
        <w:tab/>
      </w:r>
      <w:r>
        <w:t>Service Operations</w:t>
      </w:r>
      <w:r>
        <w:tab/>
      </w:r>
      <w:r>
        <w:fldChar w:fldCharType="begin" w:fldLock="1"/>
      </w:r>
      <w:r>
        <w:instrText xml:space="preserve"> PAGEREF _Toc27587132 \h </w:instrText>
      </w:r>
      <w:r>
        <w:fldChar w:fldCharType="separate"/>
      </w:r>
      <w:r>
        <w:t>19</w:t>
      </w:r>
      <w:r>
        <w:fldChar w:fldCharType="end"/>
      </w:r>
    </w:p>
    <w:p w:rsidR="00147ABC" w:rsidRPr="000E7F57" w:rsidRDefault="00147ABC">
      <w:pPr>
        <w:pStyle w:val="TOC4"/>
        <w:rPr>
          <w:rFonts w:ascii="Calibri" w:hAnsi="Calibri"/>
          <w:sz w:val="22"/>
          <w:szCs w:val="22"/>
          <w:lang w:eastAsia="en-GB"/>
        </w:rPr>
      </w:pPr>
      <w:r>
        <w:t>5.2.2.1</w:t>
      </w:r>
      <w:r w:rsidRPr="000E7F57">
        <w:rPr>
          <w:rFonts w:ascii="Calibri" w:hAnsi="Calibri"/>
          <w:sz w:val="22"/>
          <w:szCs w:val="22"/>
          <w:lang w:eastAsia="en-GB"/>
        </w:rPr>
        <w:tab/>
      </w:r>
      <w:r>
        <w:t>Introduction</w:t>
      </w:r>
      <w:r>
        <w:tab/>
      </w:r>
      <w:r>
        <w:fldChar w:fldCharType="begin" w:fldLock="1"/>
      </w:r>
      <w:r>
        <w:instrText xml:space="preserve"> PAGEREF _Toc27587133 \h </w:instrText>
      </w:r>
      <w:r>
        <w:fldChar w:fldCharType="separate"/>
      </w:r>
      <w:r>
        <w:t>19</w:t>
      </w:r>
      <w:r>
        <w:fldChar w:fldCharType="end"/>
      </w:r>
    </w:p>
    <w:p w:rsidR="00147ABC" w:rsidRPr="000E7F57" w:rsidRDefault="00147ABC">
      <w:pPr>
        <w:pStyle w:val="TOC4"/>
        <w:rPr>
          <w:rFonts w:ascii="Calibri" w:hAnsi="Calibri"/>
          <w:sz w:val="22"/>
          <w:szCs w:val="22"/>
          <w:lang w:eastAsia="en-GB"/>
        </w:rPr>
      </w:pPr>
      <w:r>
        <w:t>5.3.2.2</w:t>
      </w:r>
      <w:r w:rsidRPr="000E7F57">
        <w:rPr>
          <w:rFonts w:ascii="Calibri" w:hAnsi="Calibri"/>
          <w:sz w:val="22"/>
          <w:szCs w:val="22"/>
          <w:lang w:eastAsia="en-GB"/>
        </w:rPr>
        <w:tab/>
      </w:r>
      <w:r>
        <w:rPr>
          <w:lang w:eastAsia="zh-CN"/>
        </w:rPr>
        <w:t>Query</w:t>
      </w:r>
      <w:r>
        <w:tab/>
      </w:r>
      <w:r>
        <w:fldChar w:fldCharType="begin" w:fldLock="1"/>
      </w:r>
      <w:r>
        <w:instrText xml:space="preserve"> PAGEREF _Toc27587134 \h </w:instrText>
      </w:r>
      <w:r>
        <w:fldChar w:fldCharType="separate"/>
      </w:r>
      <w:r>
        <w:t>19</w:t>
      </w:r>
      <w:r>
        <w:fldChar w:fldCharType="end"/>
      </w:r>
    </w:p>
    <w:p w:rsidR="00147ABC" w:rsidRPr="000E7F57" w:rsidRDefault="00147ABC">
      <w:pPr>
        <w:pStyle w:val="TOC5"/>
        <w:rPr>
          <w:rFonts w:ascii="Calibri" w:hAnsi="Calibri"/>
          <w:sz w:val="22"/>
          <w:szCs w:val="22"/>
          <w:lang w:eastAsia="en-GB"/>
        </w:rPr>
      </w:pPr>
      <w:r>
        <w:t>5.3.2.2.1</w:t>
      </w:r>
      <w:r w:rsidRPr="000E7F57">
        <w:rPr>
          <w:rFonts w:ascii="Calibri" w:hAnsi="Calibri"/>
          <w:sz w:val="22"/>
          <w:szCs w:val="22"/>
          <w:lang w:eastAsia="en-GB"/>
        </w:rPr>
        <w:tab/>
      </w:r>
      <w:r>
        <w:t>General</w:t>
      </w:r>
      <w:r>
        <w:tab/>
      </w:r>
      <w:r>
        <w:fldChar w:fldCharType="begin" w:fldLock="1"/>
      </w:r>
      <w:r>
        <w:instrText xml:space="preserve"> PAGEREF _Toc27587135 \h </w:instrText>
      </w:r>
      <w:r>
        <w:fldChar w:fldCharType="separate"/>
      </w:r>
      <w:r>
        <w:t>19</w:t>
      </w:r>
      <w:r>
        <w:fldChar w:fldCharType="end"/>
      </w:r>
    </w:p>
    <w:p w:rsidR="00147ABC" w:rsidRPr="000E7F57" w:rsidRDefault="00147ABC">
      <w:pPr>
        <w:pStyle w:val="TOC5"/>
        <w:rPr>
          <w:rFonts w:ascii="Calibri" w:hAnsi="Calibri"/>
          <w:sz w:val="22"/>
          <w:szCs w:val="22"/>
          <w:lang w:eastAsia="en-GB"/>
        </w:rPr>
      </w:pPr>
      <w:r>
        <w:t>5.3.2.2.2</w:t>
      </w:r>
      <w:r w:rsidRPr="000E7F57">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_Toc27587136 \h </w:instrText>
      </w:r>
      <w:r>
        <w:fldChar w:fldCharType="separate"/>
      </w:r>
      <w:r>
        <w:t>20</w:t>
      </w:r>
      <w:r>
        <w:fldChar w:fldCharType="end"/>
      </w:r>
    </w:p>
    <w:p w:rsidR="00147ABC" w:rsidRPr="000E7F57" w:rsidRDefault="00147ABC">
      <w:pPr>
        <w:pStyle w:val="TOC1"/>
        <w:rPr>
          <w:rFonts w:ascii="Calibri" w:hAnsi="Calibri"/>
          <w:szCs w:val="22"/>
          <w:lang w:eastAsia="en-GB"/>
        </w:rPr>
      </w:pPr>
      <w:r>
        <w:t>6</w:t>
      </w:r>
      <w:r w:rsidRPr="000E7F57">
        <w:rPr>
          <w:rFonts w:ascii="Calibri" w:hAnsi="Calibri"/>
          <w:szCs w:val="22"/>
          <w:lang w:eastAsia="en-GB"/>
        </w:rPr>
        <w:tab/>
      </w:r>
      <w:r>
        <w:t>API Definitions</w:t>
      </w:r>
      <w:r>
        <w:tab/>
      </w:r>
      <w:r>
        <w:fldChar w:fldCharType="begin" w:fldLock="1"/>
      </w:r>
      <w:r>
        <w:instrText xml:space="preserve"> PAGEREF _Toc27587137 \h </w:instrText>
      </w:r>
      <w:r>
        <w:fldChar w:fldCharType="separate"/>
      </w:r>
      <w:r>
        <w:t>20</w:t>
      </w:r>
      <w:r>
        <w:fldChar w:fldCharType="end"/>
      </w:r>
    </w:p>
    <w:p w:rsidR="00147ABC" w:rsidRPr="000E7F57" w:rsidRDefault="00147ABC">
      <w:pPr>
        <w:pStyle w:val="TOC2"/>
        <w:rPr>
          <w:rFonts w:ascii="Calibri" w:hAnsi="Calibri"/>
          <w:sz w:val="22"/>
          <w:szCs w:val="22"/>
          <w:lang w:eastAsia="en-GB"/>
        </w:rPr>
      </w:pPr>
      <w:r>
        <w:t>6.1</w:t>
      </w:r>
      <w:r w:rsidRPr="000E7F57">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_Toc27587138 \h </w:instrText>
      </w:r>
      <w:r>
        <w:fldChar w:fldCharType="separate"/>
      </w:r>
      <w:r>
        <w:t>20</w:t>
      </w:r>
      <w:r>
        <w:fldChar w:fldCharType="end"/>
      </w:r>
    </w:p>
    <w:p w:rsidR="00147ABC" w:rsidRPr="000E7F57" w:rsidRDefault="00147ABC">
      <w:pPr>
        <w:pStyle w:val="TOC3"/>
        <w:rPr>
          <w:rFonts w:ascii="Calibri" w:hAnsi="Calibri"/>
          <w:sz w:val="22"/>
          <w:szCs w:val="22"/>
          <w:lang w:eastAsia="en-GB"/>
        </w:rPr>
      </w:pPr>
      <w:r>
        <w:t>6.1.1</w:t>
      </w:r>
      <w:r w:rsidRPr="000E7F57">
        <w:rPr>
          <w:rFonts w:ascii="Calibri" w:hAnsi="Calibri"/>
          <w:sz w:val="22"/>
          <w:szCs w:val="22"/>
          <w:lang w:eastAsia="en-GB"/>
        </w:rPr>
        <w:tab/>
      </w:r>
      <w:r>
        <w:t>API URI</w:t>
      </w:r>
      <w:r>
        <w:tab/>
      </w:r>
      <w:r>
        <w:fldChar w:fldCharType="begin" w:fldLock="1"/>
      </w:r>
      <w:r>
        <w:instrText xml:space="preserve"> PAGEREF _Toc27587139 \h </w:instrText>
      </w:r>
      <w:r>
        <w:fldChar w:fldCharType="separate"/>
      </w:r>
      <w:r>
        <w:t>20</w:t>
      </w:r>
      <w:r>
        <w:fldChar w:fldCharType="end"/>
      </w:r>
    </w:p>
    <w:p w:rsidR="00147ABC" w:rsidRPr="000E7F57" w:rsidRDefault="00147ABC">
      <w:pPr>
        <w:pStyle w:val="TOC3"/>
        <w:rPr>
          <w:rFonts w:ascii="Calibri" w:hAnsi="Calibri"/>
          <w:sz w:val="22"/>
          <w:szCs w:val="22"/>
          <w:lang w:eastAsia="en-GB"/>
        </w:rPr>
      </w:pPr>
      <w:r>
        <w:t>6.1.2</w:t>
      </w:r>
      <w:r w:rsidRPr="000E7F57">
        <w:rPr>
          <w:rFonts w:ascii="Calibri" w:hAnsi="Calibri"/>
          <w:sz w:val="22"/>
          <w:szCs w:val="22"/>
          <w:lang w:eastAsia="en-GB"/>
        </w:rPr>
        <w:tab/>
      </w:r>
      <w:r>
        <w:t>Usage of HTTP</w:t>
      </w:r>
      <w:r>
        <w:tab/>
      </w:r>
      <w:r>
        <w:fldChar w:fldCharType="begin" w:fldLock="1"/>
      </w:r>
      <w:r>
        <w:instrText xml:space="preserve"> PAGEREF _Toc27587140 \h </w:instrText>
      </w:r>
      <w:r>
        <w:fldChar w:fldCharType="separate"/>
      </w:r>
      <w:r>
        <w:t>20</w:t>
      </w:r>
      <w:r>
        <w:fldChar w:fldCharType="end"/>
      </w:r>
    </w:p>
    <w:p w:rsidR="00147ABC" w:rsidRPr="000E7F57" w:rsidRDefault="00147ABC">
      <w:pPr>
        <w:pStyle w:val="TOC4"/>
        <w:rPr>
          <w:rFonts w:ascii="Calibri" w:hAnsi="Calibri"/>
          <w:sz w:val="22"/>
          <w:szCs w:val="22"/>
          <w:lang w:eastAsia="en-GB"/>
        </w:rPr>
      </w:pPr>
      <w:r>
        <w:lastRenderedPageBreak/>
        <w:t>6.1.2.1</w:t>
      </w:r>
      <w:r w:rsidRPr="000E7F57">
        <w:rPr>
          <w:rFonts w:ascii="Calibri" w:hAnsi="Calibri"/>
          <w:sz w:val="22"/>
          <w:szCs w:val="22"/>
          <w:lang w:eastAsia="en-GB"/>
        </w:rPr>
        <w:tab/>
      </w:r>
      <w:r>
        <w:t>General</w:t>
      </w:r>
      <w:r>
        <w:tab/>
      </w:r>
      <w:r>
        <w:fldChar w:fldCharType="begin" w:fldLock="1"/>
      </w:r>
      <w:r>
        <w:instrText xml:space="preserve"> PAGEREF _Toc27587141 \h </w:instrText>
      </w:r>
      <w:r>
        <w:fldChar w:fldCharType="separate"/>
      </w:r>
      <w:r>
        <w:t>20</w:t>
      </w:r>
      <w:r>
        <w:fldChar w:fldCharType="end"/>
      </w:r>
    </w:p>
    <w:p w:rsidR="00147ABC" w:rsidRPr="000E7F57" w:rsidRDefault="00147ABC">
      <w:pPr>
        <w:pStyle w:val="TOC4"/>
        <w:rPr>
          <w:rFonts w:ascii="Calibri" w:hAnsi="Calibri"/>
          <w:sz w:val="22"/>
          <w:szCs w:val="22"/>
          <w:lang w:eastAsia="en-GB"/>
        </w:rPr>
      </w:pPr>
      <w:r>
        <w:t>6.1.2.2</w:t>
      </w:r>
      <w:r w:rsidRPr="000E7F57">
        <w:rPr>
          <w:rFonts w:ascii="Calibri" w:hAnsi="Calibri"/>
          <w:sz w:val="22"/>
          <w:szCs w:val="22"/>
          <w:lang w:eastAsia="en-GB"/>
        </w:rPr>
        <w:tab/>
      </w:r>
      <w:r>
        <w:t>HTTP standard headers</w:t>
      </w:r>
      <w:r>
        <w:tab/>
      </w:r>
      <w:r>
        <w:fldChar w:fldCharType="begin" w:fldLock="1"/>
      </w:r>
      <w:r>
        <w:instrText xml:space="preserve"> PAGEREF _Toc27587142 \h </w:instrText>
      </w:r>
      <w:r>
        <w:fldChar w:fldCharType="separate"/>
      </w:r>
      <w:r>
        <w:t>21</w:t>
      </w:r>
      <w:r>
        <w:fldChar w:fldCharType="end"/>
      </w:r>
    </w:p>
    <w:p w:rsidR="00147ABC" w:rsidRPr="000E7F57" w:rsidRDefault="00147ABC">
      <w:pPr>
        <w:pStyle w:val="TOC5"/>
        <w:rPr>
          <w:rFonts w:ascii="Calibri" w:hAnsi="Calibri"/>
          <w:sz w:val="22"/>
          <w:szCs w:val="22"/>
          <w:lang w:eastAsia="en-GB"/>
        </w:rPr>
      </w:pPr>
      <w:r>
        <w:t>6.1.2.2.1</w:t>
      </w:r>
      <w:r w:rsidRPr="000E7F57">
        <w:rPr>
          <w:rFonts w:ascii="Calibri" w:hAnsi="Calibri"/>
          <w:sz w:val="22"/>
          <w:szCs w:val="22"/>
          <w:lang w:eastAsia="en-GB"/>
        </w:rPr>
        <w:tab/>
      </w:r>
      <w:r>
        <w:rPr>
          <w:lang w:eastAsia="zh-CN"/>
        </w:rPr>
        <w:t>General</w:t>
      </w:r>
      <w:r>
        <w:tab/>
      </w:r>
      <w:r>
        <w:fldChar w:fldCharType="begin" w:fldLock="1"/>
      </w:r>
      <w:r>
        <w:instrText xml:space="preserve"> PAGEREF _Toc27587143 \h </w:instrText>
      </w:r>
      <w:r>
        <w:fldChar w:fldCharType="separate"/>
      </w:r>
      <w:r>
        <w:t>21</w:t>
      </w:r>
      <w:r>
        <w:fldChar w:fldCharType="end"/>
      </w:r>
    </w:p>
    <w:p w:rsidR="00147ABC" w:rsidRPr="000E7F57" w:rsidRDefault="00147ABC">
      <w:pPr>
        <w:pStyle w:val="TOC5"/>
        <w:rPr>
          <w:rFonts w:ascii="Calibri" w:hAnsi="Calibri"/>
          <w:sz w:val="22"/>
          <w:szCs w:val="22"/>
          <w:lang w:eastAsia="en-GB"/>
        </w:rPr>
      </w:pPr>
      <w:r>
        <w:t>6.1.2.2.2</w:t>
      </w:r>
      <w:r w:rsidRPr="000E7F57">
        <w:rPr>
          <w:rFonts w:ascii="Calibri" w:hAnsi="Calibri"/>
          <w:sz w:val="22"/>
          <w:szCs w:val="22"/>
          <w:lang w:eastAsia="en-GB"/>
        </w:rPr>
        <w:tab/>
      </w:r>
      <w:r>
        <w:t>Content type</w:t>
      </w:r>
      <w:r>
        <w:tab/>
      </w:r>
      <w:r>
        <w:fldChar w:fldCharType="begin" w:fldLock="1"/>
      </w:r>
      <w:r>
        <w:instrText xml:space="preserve"> PAGEREF _Toc27587144 \h </w:instrText>
      </w:r>
      <w:r>
        <w:fldChar w:fldCharType="separate"/>
      </w:r>
      <w:r>
        <w:t>21</w:t>
      </w:r>
      <w:r>
        <w:fldChar w:fldCharType="end"/>
      </w:r>
    </w:p>
    <w:p w:rsidR="00147ABC" w:rsidRPr="000E7F57" w:rsidRDefault="00147ABC">
      <w:pPr>
        <w:pStyle w:val="TOC5"/>
        <w:rPr>
          <w:rFonts w:ascii="Calibri" w:hAnsi="Calibri"/>
          <w:sz w:val="22"/>
          <w:szCs w:val="22"/>
          <w:lang w:eastAsia="en-GB"/>
        </w:rPr>
      </w:pPr>
      <w:r w:rsidRPr="00863C1A">
        <w:rPr>
          <w:lang w:val="es-ES"/>
        </w:rPr>
        <w:t>6.1.2.2.3</w:t>
      </w:r>
      <w:r w:rsidRPr="000E7F57">
        <w:rPr>
          <w:rFonts w:ascii="Calibri" w:hAnsi="Calibri"/>
          <w:sz w:val="22"/>
          <w:szCs w:val="22"/>
          <w:lang w:eastAsia="en-GB"/>
        </w:rPr>
        <w:tab/>
      </w:r>
      <w:r w:rsidRPr="00863C1A">
        <w:rPr>
          <w:lang w:val="es-ES"/>
        </w:rPr>
        <w:t>Cache-Control</w:t>
      </w:r>
      <w:r>
        <w:tab/>
      </w:r>
      <w:r>
        <w:fldChar w:fldCharType="begin" w:fldLock="1"/>
      </w:r>
      <w:r>
        <w:instrText xml:space="preserve"> PAGEREF _Toc27587145 \h </w:instrText>
      </w:r>
      <w:r>
        <w:fldChar w:fldCharType="separate"/>
      </w:r>
      <w:r>
        <w:t>21</w:t>
      </w:r>
      <w:r>
        <w:fldChar w:fldCharType="end"/>
      </w:r>
    </w:p>
    <w:p w:rsidR="00147ABC" w:rsidRPr="000E7F57" w:rsidRDefault="00147ABC">
      <w:pPr>
        <w:pStyle w:val="TOC5"/>
        <w:rPr>
          <w:rFonts w:ascii="Calibri" w:hAnsi="Calibri"/>
          <w:sz w:val="22"/>
          <w:szCs w:val="22"/>
          <w:lang w:eastAsia="en-GB"/>
        </w:rPr>
      </w:pPr>
      <w:r>
        <w:t>6.1.2.2.4</w:t>
      </w:r>
      <w:r w:rsidRPr="000E7F57">
        <w:rPr>
          <w:rFonts w:ascii="Calibri" w:hAnsi="Calibri"/>
          <w:sz w:val="22"/>
          <w:szCs w:val="22"/>
          <w:lang w:eastAsia="en-GB"/>
        </w:rPr>
        <w:tab/>
      </w:r>
      <w:r>
        <w:t>ETag</w:t>
      </w:r>
      <w:r>
        <w:tab/>
      </w:r>
      <w:r>
        <w:fldChar w:fldCharType="begin" w:fldLock="1"/>
      </w:r>
      <w:r>
        <w:instrText xml:space="preserve"> PAGEREF _Toc27587146 \h </w:instrText>
      </w:r>
      <w:r>
        <w:fldChar w:fldCharType="separate"/>
      </w:r>
      <w:r>
        <w:t>21</w:t>
      </w:r>
      <w:r>
        <w:fldChar w:fldCharType="end"/>
      </w:r>
    </w:p>
    <w:p w:rsidR="00147ABC" w:rsidRPr="000E7F57" w:rsidRDefault="00147ABC">
      <w:pPr>
        <w:pStyle w:val="TOC5"/>
        <w:rPr>
          <w:rFonts w:ascii="Calibri" w:hAnsi="Calibri"/>
          <w:sz w:val="22"/>
          <w:szCs w:val="22"/>
          <w:lang w:eastAsia="en-GB"/>
        </w:rPr>
      </w:pPr>
      <w:r>
        <w:t>6.1.2.2.5</w:t>
      </w:r>
      <w:r w:rsidRPr="000E7F57">
        <w:rPr>
          <w:rFonts w:ascii="Calibri" w:hAnsi="Calibri"/>
          <w:sz w:val="22"/>
          <w:szCs w:val="22"/>
          <w:lang w:eastAsia="en-GB"/>
        </w:rPr>
        <w:tab/>
      </w:r>
      <w:r>
        <w:t>If-None-Match</w:t>
      </w:r>
      <w:r>
        <w:tab/>
      </w:r>
      <w:r>
        <w:fldChar w:fldCharType="begin" w:fldLock="1"/>
      </w:r>
      <w:r>
        <w:instrText xml:space="preserve"> PAGEREF _Toc27587147 \h </w:instrText>
      </w:r>
      <w:r>
        <w:fldChar w:fldCharType="separate"/>
      </w:r>
      <w:r>
        <w:t>21</w:t>
      </w:r>
      <w:r>
        <w:fldChar w:fldCharType="end"/>
      </w:r>
    </w:p>
    <w:p w:rsidR="00147ABC" w:rsidRPr="000E7F57" w:rsidRDefault="00147ABC">
      <w:pPr>
        <w:pStyle w:val="TOC5"/>
        <w:rPr>
          <w:rFonts w:ascii="Calibri" w:hAnsi="Calibri"/>
          <w:sz w:val="22"/>
          <w:szCs w:val="22"/>
          <w:lang w:eastAsia="en-GB"/>
        </w:rPr>
      </w:pPr>
      <w:r>
        <w:t>6.1.2.2.5a</w:t>
      </w:r>
      <w:r w:rsidRPr="000E7F57">
        <w:rPr>
          <w:rFonts w:ascii="Calibri" w:hAnsi="Calibri"/>
          <w:sz w:val="22"/>
          <w:szCs w:val="22"/>
          <w:lang w:eastAsia="en-GB"/>
        </w:rPr>
        <w:tab/>
      </w:r>
      <w:r>
        <w:t>If-Match</w:t>
      </w:r>
      <w:r>
        <w:tab/>
      </w:r>
      <w:r>
        <w:fldChar w:fldCharType="begin" w:fldLock="1"/>
      </w:r>
      <w:r>
        <w:instrText xml:space="preserve"> PAGEREF _Toc27587148 \h </w:instrText>
      </w:r>
      <w:r>
        <w:fldChar w:fldCharType="separate"/>
      </w:r>
      <w:r>
        <w:t>21</w:t>
      </w:r>
      <w:r>
        <w:fldChar w:fldCharType="end"/>
      </w:r>
    </w:p>
    <w:p w:rsidR="00147ABC" w:rsidRPr="000E7F57" w:rsidRDefault="00147ABC">
      <w:pPr>
        <w:pStyle w:val="TOC5"/>
        <w:rPr>
          <w:rFonts w:ascii="Calibri" w:hAnsi="Calibri"/>
          <w:sz w:val="22"/>
          <w:szCs w:val="22"/>
          <w:lang w:eastAsia="en-GB"/>
        </w:rPr>
      </w:pPr>
      <w:r>
        <w:t>6.1.2.2.6</w:t>
      </w:r>
      <w:r w:rsidRPr="000E7F57">
        <w:rPr>
          <w:rFonts w:ascii="Calibri" w:hAnsi="Calibri"/>
          <w:sz w:val="22"/>
          <w:szCs w:val="22"/>
          <w:lang w:eastAsia="en-GB"/>
        </w:rPr>
        <w:tab/>
      </w:r>
      <w:r>
        <w:t>Last-Modified</w:t>
      </w:r>
      <w:r>
        <w:tab/>
      </w:r>
      <w:r>
        <w:fldChar w:fldCharType="begin" w:fldLock="1"/>
      </w:r>
      <w:r>
        <w:instrText xml:space="preserve"> PAGEREF _Toc27587149 \h </w:instrText>
      </w:r>
      <w:r>
        <w:fldChar w:fldCharType="separate"/>
      </w:r>
      <w:r>
        <w:t>21</w:t>
      </w:r>
      <w:r>
        <w:fldChar w:fldCharType="end"/>
      </w:r>
    </w:p>
    <w:p w:rsidR="00147ABC" w:rsidRPr="000E7F57" w:rsidRDefault="00147ABC">
      <w:pPr>
        <w:pStyle w:val="TOC5"/>
        <w:rPr>
          <w:rFonts w:ascii="Calibri" w:hAnsi="Calibri"/>
          <w:sz w:val="22"/>
          <w:szCs w:val="22"/>
          <w:lang w:eastAsia="en-GB"/>
        </w:rPr>
      </w:pPr>
      <w:r>
        <w:t>6.1.2.2.7</w:t>
      </w:r>
      <w:r w:rsidRPr="000E7F57">
        <w:rPr>
          <w:rFonts w:ascii="Calibri" w:hAnsi="Calibri"/>
          <w:sz w:val="22"/>
          <w:szCs w:val="22"/>
          <w:lang w:eastAsia="en-GB"/>
        </w:rPr>
        <w:tab/>
      </w:r>
      <w:r>
        <w:t>If-Modified-Since</w:t>
      </w:r>
      <w:r>
        <w:tab/>
      </w:r>
      <w:r>
        <w:fldChar w:fldCharType="begin" w:fldLock="1"/>
      </w:r>
      <w:r>
        <w:instrText xml:space="preserve"> PAGEREF _Toc27587150 \h </w:instrText>
      </w:r>
      <w:r>
        <w:fldChar w:fldCharType="separate"/>
      </w:r>
      <w:r>
        <w:t>22</w:t>
      </w:r>
      <w:r>
        <w:fldChar w:fldCharType="end"/>
      </w:r>
    </w:p>
    <w:p w:rsidR="00147ABC" w:rsidRPr="000E7F57" w:rsidRDefault="00147ABC">
      <w:pPr>
        <w:pStyle w:val="TOC5"/>
        <w:rPr>
          <w:rFonts w:ascii="Calibri" w:hAnsi="Calibri"/>
          <w:sz w:val="22"/>
          <w:szCs w:val="22"/>
          <w:lang w:eastAsia="en-GB"/>
        </w:rPr>
      </w:pPr>
      <w:r>
        <w:t>6.1.2.2.8</w:t>
      </w:r>
      <w:r w:rsidRPr="000E7F57">
        <w:rPr>
          <w:rFonts w:ascii="Calibri" w:hAnsi="Calibri"/>
          <w:sz w:val="22"/>
          <w:szCs w:val="22"/>
          <w:lang w:eastAsia="en-GB"/>
        </w:rPr>
        <w:tab/>
      </w:r>
      <w:r>
        <w:t>When to Use Entity-Tags and Last-Modified Dates</w:t>
      </w:r>
      <w:r>
        <w:tab/>
      </w:r>
      <w:r>
        <w:fldChar w:fldCharType="begin" w:fldLock="1"/>
      </w:r>
      <w:r>
        <w:instrText xml:space="preserve"> PAGEREF _Toc27587151 \h </w:instrText>
      </w:r>
      <w:r>
        <w:fldChar w:fldCharType="separate"/>
      </w:r>
      <w:r>
        <w:t>22</w:t>
      </w:r>
      <w:r>
        <w:fldChar w:fldCharType="end"/>
      </w:r>
    </w:p>
    <w:p w:rsidR="00147ABC" w:rsidRPr="000E7F57" w:rsidRDefault="00147ABC">
      <w:pPr>
        <w:pStyle w:val="TOC4"/>
        <w:rPr>
          <w:rFonts w:ascii="Calibri" w:hAnsi="Calibri"/>
          <w:sz w:val="22"/>
          <w:szCs w:val="22"/>
          <w:lang w:eastAsia="en-GB"/>
        </w:rPr>
      </w:pPr>
      <w:r>
        <w:t>6.1.2.3</w:t>
      </w:r>
      <w:r w:rsidRPr="000E7F57">
        <w:rPr>
          <w:rFonts w:ascii="Calibri" w:hAnsi="Calibri"/>
          <w:sz w:val="22"/>
          <w:szCs w:val="22"/>
          <w:lang w:eastAsia="en-GB"/>
        </w:rPr>
        <w:tab/>
      </w:r>
      <w:r>
        <w:t>HTTP custom headers</w:t>
      </w:r>
      <w:r>
        <w:tab/>
      </w:r>
      <w:r>
        <w:fldChar w:fldCharType="begin" w:fldLock="1"/>
      </w:r>
      <w:r>
        <w:instrText xml:space="preserve"> PAGEREF _Toc27587152 \h </w:instrText>
      </w:r>
      <w:r>
        <w:fldChar w:fldCharType="separate"/>
      </w:r>
      <w:r>
        <w:t>22</w:t>
      </w:r>
      <w:r>
        <w:fldChar w:fldCharType="end"/>
      </w:r>
    </w:p>
    <w:p w:rsidR="00147ABC" w:rsidRPr="000E7F57" w:rsidRDefault="00147ABC">
      <w:pPr>
        <w:pStyle w:val="TOC5"/>
        <w:rPr>
          <w:rFonts w:ascii="Calibri" w:hAnsi="Calibri"/>
          <w:sz w:val="22"/>
          <w:szCs w:val="22"/>
          <w:lang w:eastAsia="en-GB"/>
        </w:rPr>
      </w:pPr>
      <w:r>
        <w:t>6.1.2.3.1</w:t>
      </w:r>
      <w:r w:rsidRPr="000E7F57">
        <w:rPr>
          <w:rFonts w:ascii="Calibri" w:hAnsi="Calibri"/>
          <w:sz w:val="22"/>
          <w:szCs w:val="22"/>
          <w:lang w:eastAsia="en-GB"/>
        </w:rPr>
        <w:tab/>
      </w:r>
      <w:r>
        <w:rPr>
          <w:lang w:eastAsia="zh-CN"/>
        </w:rPr>
        <w:t>General</w:t>
      </w:r>
      <w:r>
        <w:tab/>
      </w:r>
      <w:r>
        <w:fldChar w:fldCharType="begin" w:fldLock="1"/>
      </w:r>
      <w:r>
        <w:instrText xml:space="preserve"> PAGEREF _Toc27587153 \h </w:instrText>
      </w:r>
      <w:r>
        <w:fldChar w:fldCharType="separate"/>
      </w:r>
      <w:r>
        <w:t>22</w:t>
      </w:r>
      <w:r>
        <w:fldChar w:fldCharType="end"/>
      </w:r>
    </w:p>
    <w:p w:rsidR="00147ABC" w:rsidRPr="000E7F57" w:rsidRDefault="00147ABC">
      <w:pPr>
        <w:pStyle w:val="TOC5"/>
        <w:rPr>
          <w:rFonts w:ascii="Calibri" w:hAnsi="Calibri"/>
          <w:sz w:val="22"/>
          <w:szCs w:val="22"/>
          <w:lang w:eastAsia="en-GB"/>
        </w:rPr>
      </w:pPr>
      <w:r>
        <w:t>6.1.2.3.</w:t>
      </w:r>
      <w:r>
        <w:rPr>
          <w:lang w:eastAsia="zh-CN"/>
        </w:rPr>
        <w:t>2</w:t>
      </w:r>
      <w:r w:rsidRPr="000E7F57">
        <w:rPr>
          <w:rFonts w:ascii="Calibri" w:hAnsi="Calibri"/>
          <w:sz w:val="22"/>
          <w:szCs w:val="22"/>
          <w:lang w:eastAsia="en-GB"/>
        </w:rPr>
        <w:tab/>
      </w:r>
      <w:r>
        <w:rPr>
          <w:lang w:eastAsia="zh-CN"/>
        </w:rPr>
        <w:t>3gpp-Sbi-Message-Priority</w:t>
      </w:r>
      <w:r>
        <w:tab/>
      </w:r>
      <w:r>
        <w:fldChar w:fldCharType="begin" w:fldLock="1"/>
      </w:r>
      <w:r>
        <w:instrText xml:space="preserve"> PAGEREF _Toc27587154 \h </w:instrText>
      </w:r>
      <w:r>
        <w:fldChar w:fldCharType="separate"/>
      </w:r>
      <w:r>
        <w:t>22</w:t>
      </w:r>
      <w:r>
        <w:fldChar w:fldCharType="end"/>
      </w:r>
    </w:p>
    <w:p w:rsidR="00147ABC" w:rsidRPr="000E7F57" w:rsidRDefault="00147ABC">
      <w:pPr>
        <w:pStyle w:val="TOC3"/>
        <w:rPr>
          <w:rFonts w:ascii="Calibri" w:hAnsi="Calibri"/>
          <w:sz w:val="22"/>
          <w:szCs w:val="22"/>
          <w:lang w:eastAsia="en-GB"/>
        </w:rPr>
      </w:pPr>
      <w:r>
        <w:t>6.1.3</w:t>
      </w:r>
      <w:r w:rsidRPr="000E7F57">
        <w:rPr>
          <w:rFonts w:ascii="Calibri" w:hAnsi="Calibri"/>
          <w:sz w:val="22"/>
          <w:szCs w:val="22"/>
          <w:lang w:eastAsia="en-GB"/>
        </w:rPr>
        <w:tab/>
      </w:r>
      <w:r>
        <w:t>Resources</w:t>
      </w:r>
      <w:r>
        <w:tab/>
      </w:r>
      <w:r>
        <w:fldChar w:fldCharType="begin" w:fldLock="1"/>
      </w:r>
      <w:r>
        <w:instrText xml:space="preserve"> PAGEREF _Toc27587155 \h </w:instrText>
      </w:r>
      <w:r>
        <w:fldChar w:fldCharType="separate"/>
      </w:r>
      <w:r>
        <w:t>22</w:t>
      </w:r>
      <w:r>
        <w:fldChar w:fldCharType="end"/>
      </w:r>
    </w:p>
    <w:p w:rsidR="00147ABC" w:rsidRPr="000E7F57" w:rsidRDefault="00147ABC">
      <w:pPr>
        <w:pStyle w:val="TOC4"/>
        <w:rPr>
          <w:rFonts w:ascii="Calibri" w:hAnsi="Calibri"/>
          <w:sz w:val="22"/>
          <w:szCs w:val="22"/>
          <w:lang w:eastAsia="en-GB"/>
        </w:rPr>
      </w:pPr>
      <w:r>
        <w:t>6.1.3.1</w:t>
      </w:r>
      <w:r w:rsidRPr="000E7F57">
        <w:rPr>
          <w:rFonts w:ascii="Calibri" w:hAnsi="Calibri"/>
          <w:sz w:val="22"/>
          <w:szCs w:val="22"/>
          <w:lang w:eastAsia="en-GB"/>
        </w:rPr>
        <w:tab/>
      </w:r>
      <w:r>
        <w:t>Overview</w:t>
      </w:r>
      <w:r>
        <w:tab/>
      </w:r>
      <w:r>
        <w:fldChar w:fldCharType="begin" w:fldLock="1"/>
      </w:r>
      <w:r>
        <w:instrText xml:space="preserve"> PAGEREF _Toc27587156 \h </w:instrText>
      </w:r>
      <w:r>
        <w:fldChar w:fldCharType="separate"/>
      </w:r>
      <w:r>
        <w:t>22</w:t>
      </w:r>
      <w:r>
        <w:fldChar w:fldCharType="end"/>
      </w:r>
    </w:p>
    <w:p w:rsidR="00147ABC" w:rsidRPr="000E7F57" w:rsidRDefault="00147ABC">
      <w:pPr>
        <w:pStyle w:val="TOC4"/>
        <w:rPr>
          <w:rFonts w:ascii="Calibri" w:hAnsi="Calibri"/>
          <w:sz w:val="22"/>
          <w:szCs w:val="22"/>
          <w:lang w:eastAsia="en-GB"/>
        </w:rPr>
      </w:pPr>
      <w:r>
        <w:t>6.1.3.2</w:t>
      </w:r>
      <w:r w:rsidRPr="000E7F57">
        <w:rPr>
          <w:rFonts w:ascii="Calibri" w:hAnsi="Calibri"/>
          <w:sz w:val="22"/>
          <w:szCs w:val="22"/>
          <w:lang w:eastAsia="en-GB"/>
        </w:rPr>
        <w:tab/>
      </w:r>
      <w:r>
        <w:t>SubscriptionData</w:t>
      </w:r>
      <w:r>
        <w:tab/>
      </w:r>
      <w:r>
        <w:fldChar w:fldCharType="begin" w:fldLock="1"/>
      </w:r>
      <w:r>
        <w:instrText xml:space="preserve"> PAGEREF _Toc27587157 \h </w:instrText>
      </w:r>
      <w:r>
        <w:fldChar w:fldCharType="separate"/>
      </w:r>
      <w:r>
        <w:t>23</w:t>
      </w:r>
      <w:r>
        <w:fldChar w:fldCharType="end"/>
      </w:r>
    </w:p>
    <w:p w:rsidR="00147ABC" w:rsidRPr="000E7F57" w:rsidRDefault="00147ABC">
      <w:pPr>
        <w:pStyle w:val="TOC4"/>
        <w:rPr>
          <w:rFonts w:ascii="Calibri" w:hAnsi="Calibri"/>
          <w:sz w:val="22"/>
          <w:szCs w:val="22"/>
          <w:lang w:eastAsia="en-GB"/>
        </w:rPr>
      </w:pPr>
      <w:r>
        <w:t>6.1.3.3</w:t>
      </w:r>
      <w:r w:rsidRPr="000E7F57">
        <w:rPr>
          <w:rFonts w:ascii="Calibri" w:hAnsi="Calibri"/>
          <w:sz w:val="22"/>
          <w:szCs w:val="22"/>
          <w:lang w:eastAsia="en-GB"/>
        </w:rPr>
        <w:tab/>
      </w:r>
      <w:r>
        <w:t>PolicyData</w:t>
      </w:r>
      <w:r>
        <w:tab/>
      </w:r>
      <w:r>
        <w:fldChar w:fldCharType="begin" w:fldLock="1"/>
      </w:r>
      <w:r>
        <w:instrText xml:space="preserve"> PAGEREF _Toc27587158 \h </w:instrText>
      </w:r>
      <w:r>
        <w:fldChar w:fldCharType="separate"/>
      </w:r>
      <w:r>
        <w:t>23</w:t>
      </w:r>
      <w:r>
        <w:fldChar w:fldCharType="end"/>
      </w:r>
    </w:p>
    <w:p w:rsidR="00147ABC" w:rsidRPr="000E7F57" w:rsidRDefault="00147ABC">
      <w:pPr>
        <w:pStyle w:val="TOC4"/>
        <w:rPr>
          <w:rFonts w:ascii="Calibri" w:hAnsi="Calibri"/>
          <w:sz w:val="22"/>
          <w:szCs w:val="22"/>
          <w:lang w:eastAsia="en-GB"/>
        </w:rPr>
      </w:pPr>
      <w:r>
        <w:t>6.1.3.4</w:t>
      </w:r>
      <w:r w:rsidRPr="000E7F57">
        <w:rPr>
          <w:rFonts w:ascii="Calibri" w:hAnsi="Calibri"/>
          <w:sz w:val="22"/>
          <w:szCs w:val="22"/>
          <w:lang w:eastAsia="en-GB"/>
        </w:rPr>
        <w:tab/>
      </w:r>
      <w:r>
        <w:t>StructuredDataForExposure</w:t>
      </w:r>
      <w:r>
        <w:tab/>
      </w:r>
      <w:r>
        <w:fldChar w:fldCharType="begin" w:fldLock="1"/>
      </w:r>
      <w:r>
        <w:instrText xml:space="preserve"> PAGEREF _Toc27587159 \h </w:instrText>
      </w:r>
      <w:r>
        <w:fldChar w:fldCharType="separate"/>
      </w:r>
      <w:r>
        <w:t>23</w:t>
      </w:r>
      <w:r>
        <w:fldChar w:fldCharType="end"/>
      </w:r>
    </w:p>
    <w:p w:rsidR="00147ABC" w:rsidRPr="000E7F57" w:rsidRDefault="00147ABC">
      <w:pPr>
        <w:pStyle w:val="TOC4"/>
        <w:rPr>
          <w:rFonts w:ascii="Calibri" w:hAnsi="Calibri"/>
          <w:sz w:val="22"/>
          <w:szCs w:val="22"/>
          <w:lang w:eastAsia="en-GB"/>
        </w:rPr>
      </w:pPr>
      <w:r>
        <w:t>6.1.3.5</w:t>
      </w:r>
      <w:r w:rsidRPr="000E7F57">
        <w:rPr>
          <w:rFonts w:ascii="Calibri" w:hAnsi="Calibri"/>
          <w:sz w:val="22"/>
          <w:szCs w:val="22"/>
          <w:lang w:eastAsia="en-GB"/>
        </w:rPr>
        <w:tab/>
      </w:r>
      <w:r>
        <w:t>ApplicationData</w:t>
      </w:r>
      <w:r>
        <w:tab/>
      </w:r>
      <w:r>
        <w:fldChar w:fldCharType="begin" w:fldLock="1"/>
      </w:r>
      <w:r>
        <w:instrText xml:space="preserve"> PAGEREF _Toc27587160 \h </w:instrText>
      </w:r>
      <w:r>
        <w:fldChar w:fldCharType="separate"/>
      </w:r>
      <w:r>
        <w:t>23</w:t>
      </w:r>
      <w:r>
        <w:fldChar w:fldCharType="end"/>
      </w:r>
    </w:p>
    <w:p w:rsidR="00147ABC" w:rsidRPr="000E7F57" w:rsidRDefault="00147ABC">
      <w:pPr>
        <w:pStyle w:val="TOC3"/>
        <w:rPr>
          <w:rFonts w:ascii="Calibri" w:hAnsi="Calibri"/>
          <w:sz w:val="22"/>
          <w:szCs w:val="22"/>
          <w:lang w:eastAsia="en-GB"/>
        </w:rPr>
      </w:pPr>
      <w:r>
        <w:t>6.1.5</w:t>
      </w:r>
      <w:r w:rsidRPr="000E7F57">
        <w:rPr>
          <w:rFonts w:ascii="Calibri" w:hAnsi="Calibri"/>
          <w:sz w:val="22"/>
          <w:szCs w:val="22"/>
          <w:lang w:eastAsia="en-GB"/>
        </w:rPr>
        <w:tab/>
      </w:r>
      <w:r>
        <w:t>Notifications</w:t>
      </w:r>
      <w:r>
        <w:tab/>
      </w:r>
      <w:r>
        <w:fldChar w:fldCharType="begin" w:fldLock="1"/>
      </w:r>
      <w:r>
        <w:instrText xml:space="preserve"> PAGEREF _Toc27587161 \h </w:instrText>
      </w:r>
      <w:r>
        <w:fldChar w:fldCharType="separate"/>
      </w:r>
      <w:r>
        <w:t>23</w:t>
      </w:r>
      <w:r>
        <w:fldChar w:fldCharType="end"/>
      </w:r>
    </w:p>
    <w:p w:rsidR="00147ABC" w:rsidRPr="000E7F57" w:rsidRDefault="00147ABC">
      <w:pPr>
        <w:pStyle w:val="TOC4"/>
        <w:rPr>
          <w:rFonts w:ascii="Calibri" w:hAnsi="Calibri"/>
          <w:sz w:val="22"/>
          <w:szCs w:val="22"/>
          <w:lang w:eastAsia="en-GB"/>
        </w:rPr>
      </w:pPr>
      <w:r>
        <w:t>6.1.5.1</w:t>
      </w:r>
      <w:r w:rsidRPr="000E7F57">
        <w:rPr>
          <w:rFonts w:ascii="Calibri" w:hAnsi="Calibri"/>
          <w:sz w:val="22"/>
          <w:szCs w:val="22"/>
          <w:lang w:eastAsia="en-GB"/>
        </w:rPr>
        <w:tab/>
      </w:r>
      <w:r>
        <w:t>General</w:t>
      </w:r>
      <w:r>
        <w:tab/>
      </w:r>
      <w:r>
        <w:fldChar w:fldCharType="begin" w:fldLock="1"/>
      </w:r>
      <w:r>
        <w:instrText xml:space="preserve"> PAGEREF _Toc27587162 \h </w:instrText>
      </w:r>
      <w:r>
        <w:fldChar w:fldCharType="separate"/>
      </w:r>
      <w:r>
        <w:t>23</w:t>
      </w:r>
      <w:r>
        <w:fldChar w:fldCharType="end"/>
      </w:r>
    </w:p>
    <w:p w:rsidR="00147ABC" w:rsidRPr="000E7F57" w:rsidRDefault="00147ABC">
      <w:pPr>
        <w:pStyle w:val="TOC4"/>
        <w:rPr>
          <w:rFonts w:ascii="Calibri" w:hAnsi="Calibri"/>
          <w:sz w:val="22"/>
          <w:szCs w:val="22"/>
          <w:lang w:eastAsia="en-GB"/>
        </w:rPr>
      </w:pPr>
      <w:r>
        <w:t>6.1.5.2</w:t>
      </w:r>
      <w:r w:rsidRPr="000E7F57">
        <w:rPr>
          <w:rFonts w:ascii="Calibri" w:hAnsi="Calibri"/>
          <w:sz w:val="22"/>
          <w:szCs w:val="22"/>
          <w:lang w:eastAsia="en-GB"/>
        </w:rPr>
        <w:tab/>
      </w:r>
      <w:r>
        <w:rPr>
          <w:lang w:eastAsia="zh-CN"/>
        </w:rPr>
        <w:t>Data Change Notification</w:t>
      </w:r>
      <w:r>
        <w:tab/>
      </w:r>
      <w:r>
        <w:fldChar w:fldCharType="begin" w:fldLock="1"/>
      </w:r>
      <w:r>
        <w:instrText xml:space="preserve"> PAGEREF _Toc27587163 \h </w:instrText>
      </w:r>
      <w:r>
        <w:fldChar w:fldCharType="separate"/>
      </w:r>
      <w:r>
        <w:t>23</w:t>
      </w:r>
      <w:r>
        <w:fldChar w:fldCharType="end"/>
      </w:r>
    </w:p>
    <w:p w:rsidR="00147ABC" w:rsidRPr="000E7F57" w:rsidRDefault="00147ABC">
      <w:pPr>
        <w:pStyle w:val="TOC3"/>
        <w:rPr>
          <w:rFonts w:ascii="Calibri" w:hAnsi="Calibri"/>
          <w:sz w:val="22"/>
          <w:szCs w:val="22"/>
          <w:lang w:eastAsia="en-GB"/>
        </w:rPr>
      </w:pPr>
      <w:r>
        <w:t>6.1.</w:t>
      </w:r>
      <w:r>
        <w:rPr>
          <w:lang w:eastAsia="zh-CN"/>
        </w:rPr>
        <w:t>6</w:t>
      </w:r>
      <w:r w:rsidRPr="000E7F57">
        <w:rPr>
          <w:rFonts w:ascii="Calibri" w:hAnsi="Calibri"/>
          <w:sz w:val="22"/>
          <w:szCs w:val="22"/>
          <w:lang w:eastAsia="en-GB"/>
        </w:rPr>
        <w:tab/>
      </w:r>
      <w:r>
        <w:t>Error Handling</w:t>
      </w:r>
      <w:r>
        <w:tab/>
      </w:r>
      <w:r>
        <w:fldChar w:fldCharType="begin" w:fldLock="1"/>
      </w:r>
      <w:r>
        <w:instrText xml:space="preserve"> PAGEREF _Toc27587164 \h </w:instrText>
      </w:r>
      <w:r>
        <w:fldChar w:fldCharType="separate"/>
      </w:r>
      <w:r>
        <w:t>23</w:t>
      </w:r>
      <w:r>
        <w:fldChar w:fldCharType="end"/>
      </w:r>
    </w:p>
    <w:p w:rsidR="00147ABC" w:rsidRPr="000E7F57" w:rsidRDefault="00147ABC">
      <w:pPr>
        <w:pStyle w:val="TOC3"/>
        <w:rPr>
          <w:rFonts w:ascii="Calibri" w:hAnsi="Calibri"/>
          <w:sz w:val="22"/>
          <w:szCs w:val="22"/>
          <w:lang w:eastAsia="en-GB"/>
        </w:rPr>
      </w:pPr>
      <w:r>
        <w:t>6.1.</w:t>
      </w:r>
      <w:r>
        <w:rPr>
          <w:lang w:eastAsia="zh-CN"/>
        </w:rPr>
        <w:t>7</w:t>
      </w:r>
      <w:r w:rsidRPr="000E7F57">
        <w:rPr>
          <w:rFonts w:ascii="Calibri" w:hAnsi="Calibri"/>
          <w:sz w:val="22"/>
          <w:szCs w:val="22"/>
          <w:lang w:eastAsia="en-GB"/>
        </w:rPr>
        <w:tab/>
      </w:r>
      <w:r>
        <w:t>Security</w:t>
      </w:r>
      <w:r>
        <w:tab/>
      </w:r>
      <w:r>
        <w:fldChar w:fldCharType="begin" w:fldLock="1"/>
      </w:r>
      <w:r>
        <w:instrText xml:space="preserve"> PAGEREF _Toc27587165 \h </w:instrText>
      </w:r>
      <w:r>
        <w:fldChar w:fldCharType="separate"/>
      </w:r>
      <w:r>
        <w:t>24</w:t>
      </w:r>
      <w:r>
        <w:fldChar w:fldCharType="end"/>
      </w:r>
    </w:p>
    <w:p w:rsidR="00147ABC" w:rsidRPr="000E7F57" w:rsidRDefault="00147ABC">
      <w:pPr>
        <w:pStyle w:val="TOC3"/>
        <w:rPr>
          <w:rFonts w:ascii="Calibri" w:hAnsi="Calibri"/>
          <w:sz w:val="22"/>
          <w:szCs w:val="22"/>
          <w:lang w:eastAsia="en-GB"/>
        </w:rPr>
      </w:pPr>
      <w:r>
        <w:t>6.1.</w:t>
      </w:r>
      <w:r>
        <w:rPr>
          <w:lang w:eastAsia="zh-CN"/>
        </w:rPr>
        <w:t>8</w:t>
      </w:r>
      <w:r w:rsidRPr="000E7F57">
        <w:rPr>
          <w:rFonts w:ascii="Calibri" w:hAnsi="Calibri"/>
          <w:sz w:val="22"/>
          <w:szCs w:val="22"/>
          <w:lang w:eastAsia="en-GB"/>
        </w:rPr>
        <w:tab/>
      </w:r>
      <w:r>
        <w:t>Feature negotiation</w:t>
      </w:r>
      <w:r>
        <w:tab/>
      </w:r>
      <w:r>
        <w:fldChar w:fldCharType="begin" w:fldLock="1"/>
      </w:r>
      <w:r>
        <w:instrText xml:space="preserve"> PAGEREF _Toc27587166 \h </w:instrText>
      </w:r>
      <w:r>
        <w:fldChar w:fldCharType="separate"/>
      </w:r>
      <w:r>
        <w:t>25</w:t>
      </w:r>
      <w:r>
        <w:fldChar w:fldCharType="end"/>
      </w:r>
    </w:p>
    <w:p w:rsidR="00147ABC" w:rsidRPr="000E7F57" w:rsidRDefault="00147ABC">
      <w:pPr>
        <w:pStyle w:val="TOC2"/>
        <w:rPr>
          <w:rFonts w:ascii="Calibri" w:hAnsi="Calibri"/>
          <w:sz w:val="22"/>
          <w:szCs w:val="22"/>
          <w:lang w:eastAsia="en-GB"/>
        </w:rPr>
      </w:pPr>
      <w:r>
        <w:t>6.2</w:t>
      </w:r>
      <w:r w:rsidRPr="000E7F57">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_Toc27587167 \h </w:instrText>
      </w:r>
      <w:r>
        <w:fldChar w:fldCharType="separate"/>
      </w:r>
      <w:r>
        <w:t>25</w:t>
      </w:r>
      <w:r>
        <w:fldChar w:fldCharType="end"/>
      </w:r>
    </w:p>
    <w:p w:rsidR="00147ABC" w:rsidRPr="000E7F57" w:rsidRDefault="00147ABC">
      <w:pPr>
        <w:pStyle w:val="TOC3"/>
        <w:rPr>
          <w:rFonts w:ascii="Calibri" w:hAnsi="Calibri"/>
          <w:sz w:val="22"/>
          <w:szCs w:val="22"/>
          <w:lang w:eastAsia="en-GB"/>
        </w:rPr>
      </w:pPr>
      <w:r>
        <w:t>6.2.1</w:t>
      </w:r>
      <w:r w:rsidRPr="000E7F57">
        <w:rPr>
          <w:rFonts w:ascii="Calibri" w:hAnsi="Calibri"/>
          <w:sz w:val="22"/>
          <w:szCs w:val="22"/>
          <w:lang w:eastAsia="en-GB"/>
        </w:rPr>
        <w:tab/>
      </w:r>
      <w:r>
        <w:t>API URI</w:t>
      </w:r>
      <w:r>
        <w:tab/>
      </w:r>
      <w:r>
        <w:fldChar w:fldCharType="begin" w:fldLock="1"/>
      </w:r>
      <w:r>
        <w:instrText xml:space="preserve"> PAGEREF _Toc27587168 \h </w:instrText>
      </w:r>
      <w:r>
        <w:fldChar w:fldCharType="separate"/>
      </w:r>
      <w:r>
        <w:t>25</w:t>
      </w:r>
      <w:r>
        <w:fldChar w:fldCharType="end"/>
      </w:r>
    </w:p>
    <w:p w:rsidR="00147ABC" w:rsidRPr="000E7F57" w:rsidRDefault="00147ABC">
      <w:pPr>
        <w:pStyle w:val="TOC3"/>
        <w:rPr>
          <w:rFonts w:ascii="Calibri" w:hAnsi="Calibri"/>
          <w:sz w:val="22"/>
          <w:szCs w:val="22"/>
          <w:lang w:eastAsia="en-GB"/>
        </w:rPr>
      </w:pPr>
      <w:r>
        <w:t>6.2.2</w:t>
      </w:r>
      <w:r w:rsidRPr="000E7F57">
        <w:rPr>
          <w:rFonts w:ascii="Calibri" w:hAnsi="Calibri"/>
          <w:sz w:val="22"/>
          <w:szCs w:val="22"/>
          <w:lang w:eastAsia="en-GB"/>
        </w:rPr>
        <w:tab/>
      </w:r>
      <w:r>
        <w:t>Usage of HTTP</w:t>
      </w:r>
      <w:r>
        <w:tab/>
      </w:r>
      <w:r>
        <w:fldChar w:fldCharType="begin" w:fldLock="1"/>
      </w:r>
      <w:r>
        <w:instrText xml:space="preserve"> PAGEREF _Toc27587169 \h </w:instrText>
      </w:r>
      <w:r>
        <w:fldChar w:fldCharType="separate"/>
      </w:r>
      <w:r>
        <w:t>25</w:t>
      </w:r>
      <w:r>
        <w:fldChar w:fldCharType="end"/>
      </w:r>
    </w:p>
    <w:p w:rsidR="00147ABC" w:rsidRPr="000E7F57" w:rsidRDefault="00147ABC">
      <w:pPr>
        <w:pStyle w:val="TOC4"/>
        <w:rPr>
          <w:rFonts w:ascii="Calibri" w:hAnsi="Calibri"/>
          <w:sz w:val="22"/>
          <w:szCs w:val="22"/>
          <w:lang w:eastAsia="en-GB"/>
        </w:rPr>
      </w:pPr>
      <w:r>
        <w:t>6.2.2.1</w:t>
      </w:r>
      <w:r w:rsidRPr="000E7F57">
        <w:rPr>
          <w:rFonts w:ascii="Calibri" w:hAnsi="Calibri"/>
          <w:sz w:val="22"/>
          <w:szCs w:val="22"/>
          <w:lang w:eastAsia="en-GB"/>
        </w:rPr>
        <w:tab/>
      </w:r>
      <w:r>
        <w:t>General</w:t>
      </w:r>
      <w:r>
        <w:tab/>
      </w:r>
      <w:r>
        <w:fldChar w:fldCharType="begin" w:fldLock="1"/>
      </w:r>
      <w:r>
        <w:instrText xml:space="preserve"> PAGEREF _Toc27587170 \h </w:instrText>
      </w:r>
      <w:r>
        <w:fldChar w:fldCharType="separate"/>
      </w:r>
      <w:r>
        <w:t>25</w:t>
      </w:r>
      <w:r>
        <w:fldChar w:fldCharType="end"/>
      </w:r>
    </w:p>
    <w:p w:rsidR="00147ABC" w:rsidRPr="000E7F57" w:rsidRDefault="00147ABC">
      <w:pPr>
        <w:pStyle w:val="TOC4"/>
        <w:rPr>
          <w:rFonts w:ascii="Calibri" w:hAnsi="Calibri"/>
          <w:sz w:val="22"/>
          <w:szCs w:val="22"/>
          <w:lang w:eastAsia="en-GB"/>
        </w:rPr>
      </w:pPr>
      <w:r>
        <w:t>6.2.2.2</w:t>
      </w:r>
      <w:r w:rsidRPr="000E7F57">
        <w:rPr>
          <w:rFonts w:ascii="Calibri" w:hAnsi="Calibri"/>
          <w:sz w:val="22"/>
          <w:szCs w:val="22"/>
          <w:lang w:eastAsia="en-GB"/>
        </w:rPr>
        <w:tab/>
      </w:r>
      <w:r>
        <w:t>HTTP standard headers</w:t>
      </w:r>
      <w:r>
        <w:tab/>
      </w:r>
      <w:r>
        <w:fldChar w:fldCharType="begin" w:fldLock="1"/>
      </w:r>
      <w:r>
        <w:instrText xml:space="preserve"> PAGEREF _Toc27587171 \h </w:instrText>
      </w:r>
      <w:r>
        <w:fldChar w:fldCharType="separate"/>
      </w:r>
      <w:r>
        <w:t>26</w:t>
      </w:r>
      <w:r>
        <w:fldChar w:fldCharType="end"/>
      </w:r>
    </w:p>
    <w:p w:rsidR="00147ABC" w:rsidRPr="000E7F57" w:rsidRDefault="00147ABC">
      <w:pPr>
        <w:pStyle w:val="TOC5"/>
        <w:rPr>
          <w:rFonts w:ascii="Calibri" w:hAnsi="Calibri"/>
          <w:sz w:val="22"/>
          <w:szCs w:val="22"/>
          <w:lang w:eastAsia="en-GB"/>
        </w:rPr>
      </w:pPr>
      <w:r>
        <w:t>6.2.2.2.1</w:t>
      </w:r>
      <w:r w:rsidRPr="000E7F57">
        <w:rPr>
          <w:rFonts w:ascii="Calibri" w:hAnsi="Calibri"/>
          <w:sz w:val="22"/>
          <w:szCs w:val="22"/>
          <w:lang w:eastAsia="en-GB"/>
        </w:rPr>
        <w:tab/>
      </w:r>
      <w:r>
        <w:rPr>
          <w:lang w:eastAsia="zh-CN"/>
        </w:rPr>
        <w:t>General</w:t>
      </w:r>
      <w:r>
        <w:tab/>
      </w:r>
      <w:r>
        <w:fldChar w:fldCharType="begin" w:fldLock="1"/>
      </w:r>
      <w:r>
        <w:instrText xml:space="preserve"> PAGEREF _Toc27587172 \h </w:instrText>
      </w:r>
      <w:r>
        <w:fldChar w:fldCharType="separate"/>
      </w:r>
      <w:r>
        <w:t>26</w:t>
      </w:r>
      <w:r>
        <w:fldChar w:fldCharType="end"/>
      </w:r>
    </w:p>
    <w:p w:rsidR="00147ABC" w:rsidRPr="000E7F57" w:rsidRDefault="00147ABC">
      <w:pPr>
        <w:pStyle w:val="TOC5"/>
        <w:rPr>
          <w:rFonts w:ascii="Calibri" w:hAnsi="Calibri"/>
          <w:sz w:val="22"/>
          <w:szCs w:val="22"/>
          <w:lang w:eastAsia="en-GB"/>
        </w:rPr>
      </w:pPr>
      <w:r>
        <w:t>6.2.2.2.2</w:t>
      </w:r>
      <w:r w:rsidRPr="000E7F57">
        <w:rPr>
          <w:rFonts w:ascii="Calibri" w:hAnsi="Calibri"/>
          <w:sz w:val="22"/>
          <w:szCs w:val="22"/>
          <w:lang w:eastAsia="en-GB"/>
        </w:rPr>
        <w:tab/>
      </w:r>
      <w:r>
        <w:t>Content type</w:t>
      </w:r>
      <w:r>
        <w:tab/>
      </w:r>
      <w:r>
        <w:fldChar w:fldCharType="begin" w:fldLock="1"/>
      </w:r>
      <w:r>
        <w:instrText xml:space="preserve"> PAGEREF _Toc27587173 \h </w:instrText>
      </w:r>
      <w:r>
        <w:fldChar w:fldCharType="separate"/>
      </w:r>
      <w:r>
        <w:t>26</w:t>
      </w:r>
      <w:r>
        <w:fldChar w:fldCharType="end"/>
      </w:r>
    </w:p>
    <w:p w:rsidR="00147ABC" w:rsidRPr="000E7F57" w:rsidRDefault="00147ABC">
      <w:pPr>
        <w:pStyle w:val="TOC5"/>
        <w:rPr>
          <w:rFonts w:ascii="Calibri" w:hAnsi="Calibri"/>
          <w:sz w:val="22"/>
          <w:szCs w:val="22"/>
          <w:lang w:eastAsia="en-GB"/>
        </w:rPr>
      </w:pPr>
      <w:r w:rsidRPr="00863C1A">
        <w:rPr>
          <w:lang w:val="es-ES"/>
        </w:rPr>
        <w:t>6.2.2.2.3</w:t>
      </w:r>
      <w:r w:rsidRPr="000E7F57">
        <w:rPr>
          <w:rFonts w:ascii="Calibri" w:hAnsi="Calibri"/>
          <w:sz w:val="22"/>
          <w:szCs w:val="22"/>
          <w:lang w:eastAsia="en-GB"/>
        </w:rPr>
        <w:tab/>
      </w:r>
      <w:r w:rsidRPr="00863C1A">
        <w:rPr>
          <w:lang w:val="es-ES"/>
        </w:rPr>
        <w:t>Cache-Control</w:t>
      </w:r>
      <w:r>
        <w:tab/>
      </w:r>
      <w:r>
        <w:fldChar w:fldCharType="begin" w:fldLock="1"/>
      </w:r>
      <w:r>
        <w:instrText xml:space="preserve"> PAGEREF _Toc27587174 \h </w:instrText>
      </w:r>
      <w:r>
        <w:fldChar w:fldCharType="separate"/>
      </w:r>
      <w:r>
        <w:t>26</w:t>
      </w:r>
      <w:r>
        <w:fldChar w:fldCharType="end"/>
      </w:r>
    </w:p>
    <w:p w:rsidR="00147ABC" w:rsidRPr="000E7F57" w:rsidRDefault="00147ABC">
      <w:pPr>
        <w:pStyle w:val="TOC5"/>
        <w:rPr>
          <w:rFonts w:ascii="Calibri" w:hAnsi="Calibri"/>
          <w:sz w:val="22"/>
          <w:szCs w:val="22"/>
          <w:lang w:eastAsia="en-GB"/>
        </w:rPr>
      </w:pPr>
      <w:r>
        <w:t>6.2.2.2.4</w:t>
      </w:r>
      <w:r w:rsidRPr="000E7F57">
        <w:rPr>
          <w:rFonts w:ascii="Calibri" w:hAnsi="Calibri"/>
          <w:sz w:val="22"/>
          <w:szCs w:val="22"/>
          <w:lang w:eastAsia="en-GB"/>
        </w:rPr>
        <w:tab/>
      </w:r>
      <w:r>
        <w:t>ETag</w:t>
      </w:r>
      <w:r>
        <w:tab/>
      </w:r>
      <w:r>
        <w:fldChar w:fldCharType="begin" w:fldLock="1"/>
      </w:r>
      <w:r>
        <w:instrText xml:space="preserve"> PAGEREF _Toc27587175 \h </w:instrText>
      </w:r>
      <w:r>
        <w:fldChar w:fldCharType="separate"/>
      </w:r>
      <w:r>
        <w:t>26</w:t>
      </w:r>
      <w:r>
        <w:fldChar w:fldCharType="end"/>
      </w:r>
    </w:p>
    <w:p w:rsidR="00147ABC" w:rsidRPr="000E7F57" w:rsidRDefault="00147ABC">
      <w:pPr>
        <w:pStyle w:val="TOC5"/>
        <w:rPr>
          <w:rFonts w:ascii="Calibri" w:hAnsi="Calibri"/>
          <w:sz w:val="22"/>
          <w:szCs w:val="22"/>
          <w:lang w:eastAsia="en-GB"/>
        </w:rPr>
      </w:pPr>
      <w:r>
        <w:t>6.2.2.2.5</w:t>
      </w:r>
      <w:r w:rsidRPr="000E7F57">
        <w:rPr>
          <w:rFonts w:ascii="Calibri" w:hAnsi="Calibri"/>
          <w:sz w:val="22"/>
          <w:szCs w:val="22"/>
          <w:lang w:eastAsia="en-GB"/>
        </w:rPr>
        <w:tab/>
      </w:r>
      <w:r>
        <w:t>If-None-Match</w:t>
      </w:r>
      <w:r>
        <w:tab/>
      </w:r>
      <w:r>
        <w:fldChar w:fldCharType="begin" w:fldLock="1"/>
      </w:r>
      <w:r>
        <w:instrText xml:space="preserve"> PAGEREF _Toc27587176 \h </w:instrText>
      </w:r>
      <w:r>
        <w:fldChar w:fldCharType="separate"/>
      </w:r>
      <w:r>
        <w:t>26</w:t>
      </w:r>
      <w:r>
        <w:fldChar w:fldCharType="end"/>
      </w:r>
    </w:p>
    <w:p w:rsidR="00147ABC" w:rsidRPr="000E7F57" w:rsidRDefault="00147ABC">
      <w:pPr>
        <w:pStyle w:val="TOC5"/>
        <w:rPr>
          <w:rFonts w:ascii="Calibri" w:hAnsi="Calibri"/>
          <w:sz w:val="22"/>
          <w:szCs w:val="22"/>
          <w:lang w:eastAsia="en-GB"/>
        </w:rPr>
      </w:pPr>
      <w:r>
        <w:t>6.2.2.2.6</w:t>
      </w:r>
      <w:r w:rsidRPr="000E7F57">
        <w:rPr>
          <w:rFonts w:ascii="Calibri" w:hAnsi="Calibri"/>
          <w:sz w:val="22"/>
          <w:szCs w:val="22"/>
          <w:lang w:eastAsia="en-GB"/>
        </w:rPr>
        <w:tab/>
      </w:r>
      <w:r>
        <w:t>Last-Modified</w:t>
      </w:r>
      <w:r>
        <w:tab/>
      </w:r>
      <w:r>
        <w:fldChar w:fldCharType="begin" w:fldLock="1"/>
      </w:r>
      <w:r>
        <w:instrText xml:space="preserve"> PAGEREF _Toc27587177 \h </w:instrText>
      </w:r>
      <w:r>
        <w:fldChar w:fldCharType="separate"/>
      </w:r>
      <w:r>
        <w:t>26</w:t>
      </w:r>
      <w:r>
        <w:fldChar w:fldCharType="end"/>
      </w:r>
    </w:p>
    <w:p w:rsidR="00147ABC" w:rsidRPr="000E7F57" w:rsidRDefault="00147ABC">
      <w:pPr>
        <w:pStyle w:val="TOC5"/>
        <w:rPr>
          <w:rFonts w:ascii="Calibri" w:hAnsi="Calibri"/>
          <w:sz w:val="22"/>
          <w:szCs w:val="22"/>
          <w:lang w:eastAsia="en-GB"/>
        </w:rPr>
      </w:pPr>
      <w:r>
        <w:t>6.2.2.2.7</w:t>
      </w:r>
      <w:r w:rsidRPr="000E7F57">
        <w:rPr>
          <w:rFonts w:ascii="Calibri" w:hAnsi="Calibri"/>
          <w:sz w:val="22"/>
          <w:szCs w:val="22"/>
          <w:lang w:eastAsia="en-GB"/>
        </w:rPr>
        <w:tab/>
      </w:r>
      <w:r>
        <w:t>If-Modified-Since</w:t>
      </w:r>
      <w:r>
        <w:tab/>
      </w:r>
      <w:r>
        <w:fldChar w:fldCharType="begin" w:fldLock="1"/>
      </w:r>
      <w:r>
        <w:instrText xml:space="preserve"> PAGEREF _Toc27587178 \h </w:instrText>
      </w:r>
      <w:r>
        <w:fldChar w:fldCharType="separate"/>
      </w:r>
      <w:r>
        <w:t>26</w:t>
      </w:r>
      <w:r>
        <w:fldChar w:fldCharType="end"/>
      </w:r>
    </w:p>
    <w:p w:rsidR="00147ABC" w:rsidRPr="000E7F57" w:rsidRDefault="00147ABC">
      <w:pPr>
        <w:pStyle w:val="TOC5"/>
        <w:rPr>
          <w:rFonts w:ascii="Calibri" w:hAnsi="Calibri"/>
          <w:sz w:val="22"/>
          <w:szCs w:val="22"/>
          <w:lang w:eastAsia="en-GB"/>
        </w:rPr>
      </w:pPr>
      <w:r>
        <w:t>6.2.2.2.8</w:t>
      </w:r>
      <w:r w:rsidRPr="000E7F57">
        <w:rPr>
          <w:rFonts w:ascii="Calibri" w:hAnsi="Calibri"/>
          <w:sz w:val="22"/>
          <w:szCs w:val="22"/>
          <w:lang w:eastAsia="en-GB"/>
        </w:rPr>
        <w:tab/>
      </w:r>
      <w:r>
        <w:t>When to Use Entity-Tags and Last-Modified Dates</w:t>
      </w:r>
      <w:r>
        <w:tab/>
      </w:r>
      <w:r>
        <w:fldChar w:fldCharType="begin" w:fldLock="1"/>
      </w:r>
      <w:r>
        <w:instrText xml:space="preserve"> PAGEREF _Toc27587179 \h </w:instrText>
      </w:r>
      <w:r>
        <w:fldChar w:fldCharType="separate"/>
      </w:r>
      <w:r>
        <w:t>26</w:t>
      </w:r>
      <w:r>
        <w:fldChar w:fldCharType="end"/>
      </w:r>
    </w:p>
    <w:p w:rsidR="00147ABC" w:rsidRPr="000E7F57" w:rsidRDefault="00147ABC">
      <w:pPr>
        <w:pStyle w:val="TOC4"/>
        <w:rPr>
          <w:rFonts w:ascii="Calibri" w:hAnsi="Calibri"/>
          <w:sz w:val="22"/>
          <w:szCs w:val="22"/>
          <w:lang w:eastAsia="en-GB"/>
        </w:rPr>
      </w:pPr>
      <w:r>
        <w:t>6.2.2.3</w:t>
      </w:r>
      <w:r w:rsidRPr="000E7F57">
        <w:rPr>
          <w:rFonts w:ascii="Calibri" w:hAnsi="Calibri"/>
          <w:sz w:val="22"/>
          <w:szCs w:val="22"/>
          <w:lang w:eastAsia="en-GB"/>
        </w:rPr>
        <w:tab/>
      </w:r>
      <w:r>
        <w:t>HTTP custom headers</w:t>
      </w:r>
      <w:r>
        <w:tab/>
      </w:r>
      <w:r>
        <w:fldChar w:fldCharType="begin" w:fldLock="1"/>
      </w:r>
      <w:r>
        <w:instrText xml:space="preserve"> PAGEREF _Toc27587180 \h </w:instrText>
      </w:r>
      <w:r>
        <w:fldChar w:fldCharType="separate"/>
      </w:r>
      <w:r>
        <w:t>27</w:t>
      </w:r>
      <w:r>
        <w:fldChar w:fldCharType="end"/>
      </w:r>
    </w:p>
    <w:p w:rsidR="00147ABC" w:rsidRPr="000E7F57" w:rsidRDefault="00147ABC">
      <w:pPr>
        <w:pStyle w:val="TOC5"/>
        <w:rPr>
          <w:rFonts w:ascii="Calibri" w:hAnsi="Calibri"/>
          <w:sz w:val="22"/>
          <w:szCs w:val="22"/>
          <w:lang w:eastAsia="en-GB"/>
        </w:rPr>
      </w:pPr>
      <w:r>
        <w:t>6.2.2.3.1</w:t>
      </w:r>
      <w:r w:rsidRPr="000E7F57">
        <w:rPr>
          <w:rFonts w:ascii="Calibri" w:hAnsi="Calibri"/>
          <w:sz w:val="22"/>
          <w:szCs w:val="22"/>
          <w:lang w:eastAsia="en-GB"/>
        </w:rPr>
        <w:tab/>
      </w:r>
      <w:r>
        <w:rPr>
          <w:lang w:eastAsia="zh-CN"/>
        </w:rPr>
        <w:t>General</w:t>
      </w:r>
      <w:r>
        <w:tab/>
      </w:r>
      <w:r>
        <w:fldChar w:fldCharType="begin" w:fldLock="1"/>
      </w:r>
      <w:r>
        <w:instrText xml:space="preserve"> PAGEREF _Toc27587181 \h </w:instrText>
      </w:r>
      <w:r>
        <w:fldChar w:fldCharType="separate"/>
      </w:r>
      <w:r>
        <w:t>27</w:t>
      </w:r>
      <w:r>
        <w:fldChar w:fldCharType="end"/>
      </w:r>
    </w:p>
    <w:p w:rsidR="00147ABC" w:rsidRPr="000E7F57" w:rsidRDefault="00147ABC">
      <w:pPr>
        <w:pStyle w:val="TOC3"/>
        <w:rPr>
          <w:rFonts w:ascii="Calibri" w:hAnsi="Calibri"/>
          <w:sz w:val="22"/>
          <w:szCs w:val="22"/>
          <w:lang w:eastAsia="en-GB"/>
        </w:rPr>
      </w:pPr>
      <w:r>
        <w:t>6.2.3</w:t>
      </w:r>
      <w:r w:rsidRPr="000E7F57">
        <w:rPr>
          <w:rFonts w:ascii="Calibri" w:hAnsi="Calibri"/>
          <w:sz w:val="22"/>
          <w:szCs w:val="22"/>
          <w:lang w:eastAsia="en-GB"/>
        </w:rPr>
        <w:tab/>
      </w:r>
      <w:r>
        <w:t>Resources</w:t>
      </w:r>
      <w:r>
        <w:tab/>
      </w:r>
      <w:r>
        <w:fldChar w:fldCharType="begin" w:fldLock="1"/>
      </w:r>
      <w:r>
        <w:instrText xml:space="preserve"> PAGEREF _Toc27587182 \h </w:instrText>
      </w:r>
      <w:r>
        <w:fldChar w:fldCharType="separate"/>
      </w:r>
      <w:r>
        <w:t>27</w:t>
      </w:r>
      <w:r>
        <w:fldChar w:fldCharType="end"/>
      </w:r>
    </w:p>
    <w:p w:rsidR="00147ABC" w:rsidRPr="000E7F57" w:rsidRDefault="00147ABC">
      <w:pPr>
        <w:pStyle w:val="TOC4"/>
        <w:rPr>
          <w:rFonts w:ascii="Calibri" w:hAnsi="Calibri"/>
          <w:sz w:val="22"/>
          <w:szCs w:val="22"/>
          <w:lang w:eastAsia="en-GB"/>
        </w:rPr>
      </w:pPr>
      <w:r>
        <w:t>6.2.3.1</w:t>
      </w:r>
      <w:r w:rsidRPr="000E7F57">
        <w:rPr>
          <w:rFonts w:ascii="Calibri" w:hAnsi="Calibri"/>
          <w:sz w:val="22"/>
          <w:szCs w:val="22"/>
          <w:lang w:eastAsia="en-GB"/>
        </w:rPr>
        <w:tab/>
      </w:r>
      <w:r>
        <w:t>Overview</w:t>
      </w:r>
      <w:r>
        <w:tab/>
      </w:r>
      <w:r>
        <w:fldChar w:fldCharType="begin" w:fldLock="1"/>
      </w:r>
      <w:r>
        <w:instrText xml:space="preserve"> PAGEREF _Toc27587183 \h </w:instrText>
      </w:r>
      <w:r>
        <w:fldChar w:fldCharType="separate"/>
      </w:r>
      <w:r>
        <w:t>27</w:t>
      </w:r>
      <w:r>
        <w:fldChar w:fldCharType="end"/>
      </w:r>
    </w:p>
    <w:p w:rsidR="00147ABC" w:rsidRPr="000E7F57" w:rsidRDefault="00147ABC">
      <w:pPr>
        <w:pStyle w:val="TOC4"/>
        <w:rPr>
          <w:rFonts w:ascii="Calibri" w:hAnsi="Calibri"/>
          <w:sz w:val="22"/>
          <w:szCs w:val="22"/>
          <w:lang w:eastAsia="en-GB"/>
        </w:rPr>
      </w:pPr>
      <w:r>
        <w:t>6.2.3.2</w:t>
      </w:r>
      <w:r w:rsidRPr="000E7F57">
        <w:rPr>
          <w:rFonts w:ascii="Calibri" w:hAnsi="Calibri"/>
          <w:sz w:val="22"/>
          <w:szCs w:val="22"/>
          <w:lang w:eastAsia="en-GB"/>
        </w:rPr>
        <w:tab/>
      </w:r>
      <w:r>
        <w:t>Resource NfGroupIds</w:t>
      </w:r>
      <w:r>
        <w:tab/>
      </w:r>
      <w:r>
        <w:fldChar w:fldCharType="begin" w:fldLock="1"/>
      </w:r>
      <w:r>
        <w:instrText xml:space="preserve"> PAGEREF _Toc27587184 \h </w:instrText>
      </w:r>
      <w:r>
        <w:fldChar w:fldCharType="separate"/>
      </w:r>
      <w:r>
        <w:t>27</w:t>
      </w:r>
      <w:r>
        <w:fldChar w:fldCharType="end"/>
      </w:r>
    </w:p>
    <w:p w:rsidR="00147ABC" w:rsidRPr="000E7F57" w:rsidRDefault="00147ABC">
      <w:pPr>
        <w:pStyle w:val="TOC5"/>
        <w:rPr>
          <w:rFonts w:ascii="Calibri" w:hAnsi="Calibri"/>
          <w:sz w:val="22"/>
          <w:szCs w:val="22"/>
          <w:lang w:eastAsia="en-GB"/>
        </w:rPr>
      </w:pPr>
      <w:r>
        <w:t>6.2.3.2.1</w:t>
      </w:r>
      <w:r w:rsidRPr="000E7F57">
        <w:rPr>
          <w:rFonts w:ascii="Calibri" w:hAnsi="Calibri"/>
          <w:sz w:val="22"/>
          <w:szCs w:val="22"/>
          <w:lang w:eastAsia="en-GB"/>
        </w:rPr>
        <w:tab/>
      </w:r>
      <w:r>
        <w:t>Description</w:t>
      </w:r>
      <w:r>
        <w:tab/>
      </w:r>
      <w:r>
        <w:fldChar w:fldCharType="begin" w:fldLock="1"/>
      </w:r>
      <w:r>
        <w:instrText xml:space="preserve"> PAGEREF _Toc27587185 \h </w:instrText>
      </w:r>
      <w:r>
        <w:fldChar w:fldCharType="separate"/>
      </w:r>
      <w:r>
        <w:t>27</w:t>
      </w:r>
      <w:r>
        <w:fldChar w:fldCharType="end"/>
      </w:r>
    </w:p>
    <w:p w:rsidR="00147ABC" w:rsidRPr="000E7F57" w:rsidRDefault="00147ABC">
      <w:pPr>
        <w:pStyle w:val="TOC5"/>
        <w:rPr>
          <w:rFonts w:ascii="Calibri" w:hAnsi="Calibri"/>
          <w:sz w:val="22"/>
          <w:szCs w:val="22"/>
          <w:lang w:eastAsia="en-GB"/>
        </w:rPr>
      </w:pPr>
      <w:r>
        <w:t>6.2.3.2.2</w:t>
      </w:r>
      <w:r w:rsidRPr="000E7F57">
        <w:rPr>
          <w:rFonts w:ascii="Calibri" w:hAnsi="Calibri"/>
          <w:sz w:val="22"/>
          <w:szCs w:val="22"/>
          <w:lang w:eastAsia="en-GB"/>
        </w:rPr>
        <w:tab/>
      </w:r>
      <w:r>
        <w:t>Resource Definition</w:t>
      </w:r>
      <w:r>
        <w:tab/>
      </w:r>
      <w:r>
        <w:fldChar w:fldCharType="begin" w:fldLock="1"/>
      </w:r>
      <w:r>
        <w:instrText xml:space="preserve"> PAGEREF _Toc27587186 \h </w:instrText>
      </w:r>
      <w:r>
        <w:fldChar w:fldCharType="separate"/>
      </w:r>
      <w:r>
        <w:t>27</w:t>
      </w:r>
      <w:r>
        <w:fldChar w:fldCharType="end"/>
      </w:r>
    </w:p>
    <w:p w:rsidR="00147ABC" w:rsidRPr="000E7F57" w:rsidRDefault="00147ABC">
      <w:pPr>
        <w:pStyle w:val="TOC5"/>
        <w:rPr>
          <w:rFonts w:ascii="Calibri" w:hAnsi="Calibri"/>
          <w:sz w:val="22"/>
          <w:szCs w:val="22"/>
          <w:lang w:eastAsia="en-GB"/>
        </w:rPr>
      </w:pPr>
      <w:r>
        <w:t>6.2.3.2.3</w:t>
      </w:r>
      <w:r w:rsidRPr="000E7F57">
        <w:rPr>
          <w:rFonts w:ascii="Calibri" w:hAnsi="Calibri"/>
          <w:sz w:val="22"/>
          <w:szCs w:val="22"/>
          <w:lang w:eastAsia="en-GB"/>
        </w:rPr>
        <w:tab/>
      </w:r>
      <w:r>
        <w:t>Resource Standard Methods</w:t>
      </w:r>
      <w:r>
        <w:tab/>
      </w:r>
      <w:r>
        <w:fldChar w:fldCharType="begin" w:fldLock="1"/>
      </w:r>
      <w:r>
        <w:instrText xml:space="preserve"> PAGEREF _Toc27587187 \h </w:instrText>
      </w:r>
      <w:r>
        <w:fldChar w:fldCharType="separate"/>
      </w:r>
      <w:r>
        <w:t>28</w:t>
      </w:r>
      <w:r>
        <w:fldChar w:fldCharType="end"/>
      </w:r>
    </w:p>
    <w:p w:rsidR="00147ABC" w:rsidRPr="000E7F57" w:rsidRDefault="00147ABC">
      <w:pPr>
        <w:pStyle w:val="TOC6"/>
        <w:rPr>
          <w:rFonts w:ascii="Calibri" w:hAnsi="Calibri"/>
          <w:sz w:val="22"/>
          <w:szCs w:val="22"/>
          <w:lang w:eastAsia="en-GB"/>
        </w:rPr>
      </w:pPr>
      <w:r>
        <w:t>6.2.3.2.3.1</w:t>
      </w:r>
      <w:r w:rsidRPr="000E7F57">
        <w:rPr>
          <w:rFonts w:ascii="Calibri" w:hAnsi="Calibri"/>
          <w:sz w:val="22"/>
          <w:szCs w:val="22"/>
          <w:lang w:eastAsia="en-GB"/>
        </w:rPr>
        <w:tab/>
      </w:r>
      <w:r>
        <w:t>GET</w:t>
      </w:r>
      <w:r>
        <w:tab/>
      </w:r>
      <w:r>
        <w:fldChar w:fldCharType="begin" w:fldLock="1"/>
      </w:r>
      <w:r>
        <w:instrText xml:space="preserve"> PAGEREF _Toc27587188 \h </w:instrText>
      </w:r>
      <w:r>
        <w:fldChar w:fldCharType="separate"/>
      </w:r>
      <w:r>
        <w:t>28</w:t>
      </w:r>
      <w:r>
        <w:fldChar w:fldCharType="end"/>
      </w:r>
    </w:p>
    <w:p w:rsidR="00147ABC" w:rsidRPr="000E7F57" w:rsidRDefault="00147ABC">
      <w:pPr>
        <w:pStyle w:val="TOC3"/>
        <w:rPr>
          <w:rFonts w:ascii="Calibri" w:hAnsi="Calibri"/>
          <w:sz w:val="22"/>
          <w:szCs w:val="22"/>
          <w:lang w:eastAsia="en-GB"/>
        </w:rPr>
      </w:pPr>
      <w:r>
        <w:t>6.2.5</w:t>
      </w:r>
      <w:r w:rsidRPr="000E7F57">
        <w:rPr>
          <w:rFonts w:ascii="Calibri" w:hAnsi="Calibri"/>
          <w:sz w:val="22"/>
          <w:szCs w:val="22"/>
          <w:lang w:eastAsia="en-GB"/>
        </w:rPr>
        <w:tab/>
      </w:r>
      <w:r>
        <w:t>Notifications</w:t>
      </w:r>
      <w:r>
        <w:tab/>
      </w:r>
      <w:r>
        <w:fldChar w:fldCharType="begin" w:fldLock="1"/>
      </w:r>
      <w:r>
        <w:instrText xml:space="preserve"> PAGEREF _Toc27587189 \h </w:instrText>
      </w:r>
      <w:r>
        <w:fldChar w:fldCharType="separate"/>
      </w:r>
      <w:r>
        <w:t>28</w:t>
      </w:r>
      <w:r>
        <w:fldChar w:fldCharType="end"/>
      </w:r>
    </w:p>
    <w:p w:rsidR="00147ABC" w:rsidRPr="000E7F57" w:rsidRDefault="00147ABC">
      <w:pPr>
        <w:pStyle w:val="TOC3"/>
        <w:rPr>
          <w:rFonts w:ascii="Calibri" w:hAnsi="Calibri"/>
          <w:sz w:val="22"/>
          <w:szCs w:val="22"/>
          <w:lang w:eastAsia="en-GB"/>
        </w:rPr>
      </w:pPr>
      <w:r>
        <w:t>6.2.6</w:t>
      </w:r>
      <w:r w:rsidRPr="000E7F57">
        <w:rPr>
          <w:rFonts w:ascii="Calibri" w:hAnsi="Calibri"/>
          <w:sz w:val="22"/>
          <w:szCs w:val="22"/>
          <w:lang w:eastAsia="en-GB"/>
        </w:rPr>
        <w:tab/>
      </w:r>
      <w:r>
        <w:t>Data Model</w:t>
      </w:r>
      <w:r>
        <w:tab/>
      </w:r>
      <w:r>
        <w:fldChar w:fldCharType="begin" w:fldLock="1"/>
      </w:r>
      <w:r>
        <w:instrText xml:space="preserve"> PAGEREF _Toc27587190 \h </w:instrText>
      </w:r>
      <w:r>
        <w:fldChar w:fldCharType="separate"/>
      </w:r>
      <w:r>
        <w:t>28</w:t>
      </w:r>
      <w:r>
        <w:fldChar w:fldCharType="end"/>
      </w:r>
    </w:p>
    <w:p w:rsidR="00147ABC" w:rsidRPr="000E7F57" w:rsidRDefault="00147ABC">
      <w:pPr>
        <w:pStyle w:val="TOC4"/>
        <w:rPr>
          <w:rFonts w:ascii="Calibri" w:hAnsi="Calibri"/>
          <w:sz w:val="22"/>
          <w:szCs w:val="22"/>
          <w:lang w:eastAsia="en-GB"/>
        </w:rPr>
      </w:pPr>
      <w:r>
        <w:t>6.2.6.1</w:t>
      </w:r>
      <w:r w:rsidRPr="000E7F57">
        <w:rPr>
          <w:rFonts w:ascii="Calibri" w:hAnsi="Calibri"/>
          <w:sz w:val="22"/>
          <w:szCs w:val="22"/>
          <w:lang w:eastAsia="en-GB"/>
        </w:rPr>
        <w:tab/>
      </w:r>
      <w:r>
        <w:t>General</w:t>
      </w:r>
      <w:r>
        <w:tab/>
      </w:r>
      <w:r>
        <w:fldChar w:fldCharType="begin" w:fldLock="1"/>
      </w:r>
      <w:r>
        <w:instrText xml:space="preserve"> PAGEREF _Toc27587191 \h </w:instrText>
      </w:r>
      <w:r>
        <w:fldChar w:fldCharType="separate"/>
      </w:r>
      <w:r>
        <w:t>28</w:t>
      </w:r>
      <w:r>
        <w:fldChar w:fldCharType="end"/>
      </w:r>
    </w:p>
    <w:p w:rsidR="00147ABC" w:rsidRPr="000E7F57" w:rsidRDefault="00147ABC">
      <w:pPr>
        <w:pStyle w:val="TOC4"/>
        <w:rPr>
          <w:rFonts w:ascii="Calibri" w:hAnsi="Calibri"/>
          <w:sz w:val="22"/>
          <w:szCs w:val="22"/>
          <w:lang w:eastAsia="en-GB"/>
        </w:rPr>
      </w:pPr>
      <w:r>
        <w:t>6.2.6.2</w:t>
      </w:r>
      <w:r w:rsidRPr="000E7F57">
        <w:rPr>
          <w:rFonts w:ascii="Calibri" w:hAnsi="Calibri"/>
          <w:sz w:val="22"/>
          <w:szCs w:val="22"/>
          <w:lang w:eastAsia="en-GB"/>
        </w:rPr>
        <w:tab/>
      </w:r>
      <w:r>
        <w:t>Structured data types</w:t>
      </w:r>
      <w:r>
        <w:tab/>
      </w:r>
      <w:r>
        <w:fldChar w:fldCharType="begin" w:fldLock="1"/>
      </w:r>
      <w:r>
        <w:instrText xml:space="preserve"> PAGEREF _Toc27587192 \h </w:instrText>
      </w:r>
      <w:r>
        <w:fldChar w:fldCharType="separate"/>
      </w:r>
      <w:r>
        <w:t>29</w:t>
      </w:r>
      <w:r>
        <w:fldChar w:fldCharType="end"/>
      </w:r>
    </w:p>
    <w:p w:rsidR="00147ABC" w:rsidRPr="000E7F57" w:rsidRDefault="00147ABC">
      <w:pPr>
        <w:pStyle w:val="TOC5"/>
        <w:rPr>
          <w:rFonts w:ascii="Calibri" w:hAnsi="Calibri"/>
          <w:sz w:val="22"/>
          <w:szCs w:val="22"/>
          <w:lang w:eastAsia="en-GB"/>
        </w:rPr>
      </w:pPr>
      <w:r>
        <w:t>6.2.6.2.1</w:t>
      </w:r>
      <w:r w:rsidRPr="000E7F57">
        <w:rPr>
          <w:rFonts w:ascii="Calibri" w:hAnsi="Calibri"/>
          <w:sz w:val="22"/>
          <w:szCs w:val="22"/>
          <w:lang w:eastAsia="en-GB"/>
        </w:rPr>
        <w:tab/>
      </w:r>
      <w:r>
        <w:t>Introduction</w:t>
      </w:r>
      <w:r>
        <w:tab/>
      </w:r>
      <w:r>
        <w:fldChar w:fldCharType="begin" w:fldLock="1"/>
      </w:r>
      <w:r>
        <w:instrText xml:space="preserve"> PAGEREF _Toc27587193 \h </w:instrText>
      </w:r>
      <w:r>
        <w:fldChar w:fldCharType="separate"/>
      </w:r>
      <w:r>
        <w:t>29</w:t>
      </w:r>
      <w:r>
        <w:fldChar w:fldCharType="end"/>
      </w:r>
    </w:p>
    <w:p w:rsidR="00147ABC" w:rsidRPr="000E7F57" w:rsidRDefault="00147ABC">
      <w:pPr>
        <w:pStyle w:val="TOC5"/>
        <w:rPr>
          <w:rFonts w:ascii="Calibri" w:hAnsi="Calibri"/>
          <w:sz w:val="22"/>
          <w:szCs w:val="22"/>
          <w:lang w:eastAsia="en-GB"/>
        </w:rPr>
      </w:pPr>
      <w:r>
        <w:t>6.2.6.2.2</w:t>
      </w:r>
      <w:r w:rsidRPr="000E7F57">
        <w:rPr>
          <w:rFonts w:ascii="Calibri" w:hAnsi="Calibri"/>
          <w:sz w:val="22"/>
          <w:szCs w:val="22"/>
          <w:lang w:eastAsia="en-GB"/>
        </w:rPr>
        <w:tab/>
      </w:r>
      <w:r>
        <w:t>Type: NfGroupIdMapResult</w:t>
      </w:r>
      <w:r>
        <w:tab/>
      </w:r>
      <w:r>
        <w:fldChar w:fldCharType="begin" w:fldLock="1"/>
      </w:r>
      <w:r>
        <w:instrText xml:space="preserve"> PAGEREF _Toc27587194 \h </w:instrText>
      </w:r>
      <w:r>
        <w:fldChar w:fldCharType="separate"/>
      </w:r>
      <w:r>
        <w:t>29</w:t>
      </w:r>
      <w:r>
        <w:fldChar w:fldCharType="end"/>
      </w:r>
    </w:p>
    <w:p w:rsidR="00147ABC" w:rsidRPr="000E7F57" w:rsidRDefault="00147ABC">
      <w:pPr>
        <w:pStyle w:val="TOC4"/>
        <w:rPr>
          <w:rFonts w:ascii="Calibri" w:hAnsi="Calibri"/>
          <w:sz w:val="22"/>
          <w:szCs w:val="22"/>
          <w:lang w:eastAsia="en-GB"/>
        </w:rPr>
      </w:pPr>
      <w:r>
        <w:t>6.2.6.3</w:t>
      </w:r>
      <w:r w:rsidRPr="000E7F57">
        <w:rPr>
          <w:rFonts w:ascii="Calibri" w:hAnsi="Calibri"/>
          <w:sz w:val="22"/>
          <w:szCs w:val="22"/>
          <w:lang w:eastAsia="en-GB"/>
        </w:rPr>
        <w:tab/>
      </w:r>
      <w:r>
        <w:t>Simple data types and enumerations</w:t>
      </w:r>
      <w:r>
        <w:tab/>
      </w:r>
      <w:r>
        <w:fldChar w:fldCharType="begin" w:fldLock="1"/>
      </w:r>
      <w:r>
        <w:instrText xml:space="preserve"> PAGEREF _Toc27587195 \h </w:instrText>
      </w:r>
      <w:r>
        <w:fldChar w:fldCharType="separate"/>
      </w:r>
      <w:r>
        <w:t>29</w:t>
      </w:r>
      <w:r>
        <w:fldChar w:fldCharType="end"/>
      </w:r>
    </w:p>
    <w:p w:rsidR="00147ABC" w:rsidRPr="000E7F57" w:rsidRDefault="00147ABC">
      <w:pPr>
        <w:pStyle w:val="TOC5"/>
        <w:rPr>
          <w:rFonts w:ascii="Calibri" w:hAnsi="Calibri"/>
          <w:sz w:val="22"/>
          <w:szCs w:val="22"/>
          <w:lang w:eastAsia="en-GB"/>
        </w:rPr>
      </w:pPr>
      <w:r>
        <w:t>6.2.6.3.1</w:t>
      </w:r>
      <w:r w:rsidRPr="000E7F57">
        <w:rPr>
          <w:rFonts w:ascii="Calibri" w:hAnsi="Calibri"/>
          <w:sz w:val="22"/>
          <w:szCs w:val="22"/>
          <w:lang w:eastAsia="en-GB"/>
        </w:rPr>
        <w:tab/>
      </w:r>
      <w:r>
        <w:t>Introduction</w:t>
      </w:r>
      <w:r>
        <w:tab/>
      </w:r>
      <w:r>
        <w:fldChar w:fldCharType="begin" w:fldLock="1"/>
      </w:r>
      <w:r>
        <w:instrText xml:space="preserve"> PAGEREF _Toc27587196 \h </w:instrText>
      </w:r>
      <w:r>
        <w:fldChar w:fldCharType="separate"/>
      </w:r>
      <w:r>
        <w:t>29</w:t>
      </w:r>
      <w:r>
        <w:fldChar w:fldCharType="end"/>
      </w:r>
    </w:p>
    <w:p w:rsidR="00147ABC" w:rsidRPr="000E7F57" w:rsidRDefault="00147ABC">
      <w:pPr>
        <w:pStyle w:val="TOC5"/>
        <w:rPr>
          <w:rFonts w:ascii="Calibri" w:hAnsi="Calibri"/>
          <w:sz w:val="22"/>
          <w:szCs w:val="22"/>
          <w:lang w:eastAsia="en-GB"/>
        </w:rPr>
      </w:pPr>
      <w:r>
        <w:t>6.2.6.3.2</w:t>
      </w:r>
      <w:r w:rsidRPr="000E7F57">
        <w:rPr>
          <w:rFonts w:ascii="Calibri" w:hAnsi="Calibri"/>
          <w:sz w:val="22"/>
          <w:szCs w:val="22"/>
          <w:lang w:eastAsia="en-GB"/>
        </w:rPr>
        <w:tab/>
      </w:r>
      <w:r>
        <w:t>Simple data types</w:t>
      </w:r>
      <w:r>
        <w:tab/>
      </w:r>
      <w:r>
        <w:fldChar w:fldCharType="begin" w:fldLock="1"/>
      </w:r>
      <w:r>
        <w:instrText xml:space="preserve"> PAGEREF _Toc27587197 \h </w:instrText>
      </w:r>
      <w:r>
        <w:fldChar w:fldCharType="separate"/>
      </w:r>
      <w:r>
        <w:t>29</w:t>
      </w:r>
      <w:r>
        <w:fldChar w:fldCharType="end"/>
      </w:r>
    </w:p>
    <w:p w:rsidR="00147ABC" w:rsidRPr="000E7F57" w:rsidRDefault="00147ABC">
      <w:pPr>
        <w:pStyle w:val="TOC3"/>
        <w:rPr>
          <w:rFonts w:ascii="Calibri" w:hAnsi="Calibri"/>
          <w:sz w:val="22"/>
          <w:szCs w:val="22"/>
          <w:lang w:eastAsia="en-GB"/>
        </w:rPr>
      </w:pPr>
      <w:r>
        <w:t>6.2.7</w:t>
      </w:r>
      <w:r w:rsidRPr="000E7F57">
        <w:rPr>
          <w:rFonts w:ascii="Calibri" w:hAnsi="Calibri"/>
          <w:sz w:val="22"/>
          <w:szCs w:val="22"/>
          <w:lang w:eastAsia="en-GB"/>
        </w:rPr>
        <w:tab/>
      </w:r>
      <w:r>
        <w:t>Error Handling</w:t>
      </w:r>
      <w:r>
        <w:tab/>
      </w:r>
      <w:r>
        <w:fldChar w:fldCharType="begin" w:fldLock="1"/>
      </w:r>
      <w:r>
        <w:instrText xml:space="preserve"> PAGEREF _Toc27587198 \h </w:instrText>
      </w:r>
      <w:r>
        <w:fldChar w:fldCharType="separate"/>
      </w:r>
      <w:r>
        <w:t>29</w:t>
      </w:r>
      <w:r>
        <w:fldChar w:fldCharType="end"/>
      </w:r>
    </w:p>
    <w:p w:rsidR="00147ABC" w:rsidRPr="000E7F57" w:rsidRDefault="00147ABC">
      <w:pPr>
        <w:pStyle w:val="TOC4"/>
        <w:rPr>
          <w:rFonts w:ascii="Calibri" w:hAnsi="Calibri"/>
          <w:sz w:val="22"/>
          <w:szCs w:val="22"/>
          <w:lang w:eastAsia="en-GB"/>
        </w:rPr>
      </w:pPr>
      <w:r>
        <w:t>6.2.7.1</w:t>
      </w:r>
      <w:r w:rsidRPr="000E7F57">
        <w:rPr>
          <w:rFonts w:ascii="Calibri" w:hAnsi="Calibri"/>
          <w:sz w:val="22"/>
          <w:szCs w:val="22"/>
          <w:lang w:eastAsia="en-GB"/>
        </w:rPr>
        <w:tab/>
      </w:r>
      <w:r>
        <w:t>General</w:t>
      </w:r>
      <w:r>
        <w:tab/>
      </w:r>
      <w:r>
        <w:fldChar w:fldCharType="begin" w:fldLock="1"/>
      </w:r>
      <w:r>
        <w:instrText xml:space="preserve"> PAGEREF _Toc27587199 \h </w:instrText>
      </w:r>
      <w:r>
        <w:fldChar w:fldCharType="separate"/>
      </w:r>
      <w:r>
        <w:t>29</w:t>
      </w:r>
      <w:r>
        <w:fldChar w:fldCharType="end"/>
      </w:r>
    </w:p>
    <w:p w:rsidR="00147ABC" w:rsidRPr="000E7F57" w:rsidRDefault="00147ABC">
      <w:pPr>
        <w:pStyle w:val="TOC4"/>
        <w:rPr>
          <w:rFonts w:ascii="Calibri" w:hAnsi="Calibri"/>
          <w:sz w:val="22"/>
          <w:szCs w:val="22"/>
          <w:lang w:eastAsia="en-GB"/>
        </w:rPr>
      </w:pPr>
      <w:r>
        <w:t>6.2.7.2</w:t>
      </w:r>
      <w:r w:rsidRPr="000E7F57">
        <w:rPr>
          <w:rFonts w:ascii="Calibri" w:hAnsi="Calibri"/>
          <w:sz w:val="22"/>
          <w:szCs w:val="22"/>
          <w:lang w:eastAsia="en-GB"/>
        </w:rPr>
        <w:tab/>
      </w:r>
      <w:r>
        <w:t>Protocol Errors</w:t>
      </w:r>
      <w:r>
        <w:tab/>
      </w:r>
      <w:r>
        <w:fldChar w:fldCharType="begin" w:fldLock="1"/>
      </w:r>
      <w:r>
        <w:instrText xml:space="preserve"> PAGEREF _Toc27587200 \h </w:instrText>
      </w:r>
      <w:r>
        <w:fldChar w:fldCharType="separate"/>
      </w:r>
      <w:r>
        <w:t>29</w:t>
      </w:r>
      <w:r>
        <w:fldChar w:fldCharType="end"/>
      </w:r>
    </w:p>
    <w:p w:rsidR="00147ABC" w:rsidRPr="000E7F57" w:rsidRDefault="00147ABC">
      <w:pPr>
        <w:pStyle w:val="TOC4"/>
        <w:rPr>
          <w:rFonts w:ascii="Calibri" w:hAnsi="Calibri"/>
          <w:sz w:val="22"/>
          <w:szCs w:val="22"/>
          <w:lang w:eastAsia="en-GB"/>
        </w:rPr>
      </w:pPr>
      <w:r>
        <w:t>6.2.7.3</w:t>
      </w:r>
      <w:r w:rsidRPr="000E7F57">
        <w:rPr>
          <w:rFonts w:ascii="Calibri" w:hAnsi="Calibri"/>
          <w:sz w:val="22"/>
          <w:szCs w:val="22"/>
          <w:lang w:eastAsia="en-GB"/>
        </w:rPr>
        <w:tab/>
      </w:r>
      <w:r>
        <w:t>Application Errors</w:t>
      </w:r>
      <w:r>
        <w:tab/>
      </w:r>
      <w:r>
        <w:fldChar w:fldCharType="begin" w:fldLock="1"/>
      </w:r>
      <w:r>
        <w:instrText xml:space="preserve"> PAGEREF _Toc27587201 \h </w:instrText>
      </w:r>
      <w:r>
        <w:fldChar w:fldCharType="separate"/>
      </w:r>
      <w:r>
        <w:t>29</w:t>
      </w:r>
      <w:r>
        <w:fldChar w:fldCharType="end"/>
      </w:r>
    </w:p>
    <w:p w:rsidR="00147ABC" w:rsidRPr="000E7F57" w:rsidRDefault="00147ABC">
      <w:pPr>
        <w:pStyle w:val="TOC3"/>
        <w:rPr>
          <w:rFonts w:ascii="Calibri" w:hAnsi="Calibri"/>
          <w:sz w:val="22"/>
          <w:szCs w:val="22"/>
          <w:lang w:eastAsia="en-GB"/>
        </w:rPr>
      </w:pPr>
      <w:r>
        <w:t>6.2.8</w:t>
      </w:r>
      <w:r w:rsidRPr="000E7F57">
        <w:rPr>
          <w:rFonts w:ascii="Calibri" w:hAnsi="Calibri"/>
          <w:sz w:val="22"/>
          <w:szCs w:val="22"/>
          <w:lang w:eastAsia="en-GB"/>
        </w:rPr>
        <w:tab/>
      </w:r>
      <w:r>
        <w:t>Security</w:t>
      </w:r>
      <w:r>
        <w:tab/>
      </w:r>
      <w:r>
        <w:fldChar w:fldCharType="begin" w:fldLock="1"/>
      </w:r>
      <w:r>
        <w:instrText xml:space="preserve"> PAGEREF _Toc27587202 \h </w:instrText>
      </w:r>
      <w:r>
        <w:fldChar w:fldCharType="separate"/>
      </w:r>
      <w:r>
        <w:t>30</w:t>
      </w:r>
      <w:r>
        <w:fldChar w:fldCharType="end"/>
      </w:r>
    </w:p>
    <w:p w:rsidR="00147ABC" w:rsidRPr="000E7F57" w:rsidRDefault="00147ABC">
      <w:pPr>
        <w:pStyle w:val="TOC3"/>
        <w:rPr>
          <w:rFonts w:ascii="Calibri" w:hAnsi="Calibri"/>
          <w:sz w:val="22"/>
          <w:szCs w:val="22"/>
          <w:lang w:eastAsia="en-GB"/>
        </w:rPr>
      </w:pPr>
      <w:r>
        <w:lastRenderedPageBreak/>
        <w:t>6.2.9</w:t>
      </w:r>
      <w:r w:rsidRPr="000E7F57">
        <w:rPr>
          <w:rFonts w:ascii="Calibri" w:hAnsi="Calibri"/>
          <w:sz w:val="22"/>
          <w:szCs w:val="22"/>
          <w:lang w:eastAsia="en-GB"/>
        </w:rPr>
        <w:tab/>
      </w:r>
      <w:r>
        <w:t>Feature Negotiation</w:t>
      </w:r>
      <w:r>
        <w:tab/>
      </w:r>
      <w:r>
        <w:fldChar w:fldCharType="begin" w:fldLock="1"/>
      </w:r>
      <w:r>
        <w:instrText xml:space="preserve"> PAGEREF _Toc27587203 \h </w:instrText>
      </w:r>
      <w:r>
        <w:fldChar w:fldCharType="separate"/>
      </w:r>
      <w:r>
        <w:t>30</w:t>
      </w:r>
      <w:r>
        <w:fldChar w:fldCharType="end"/>
      </w:r>
    </w:p>
    <w:p w:rsidR="00147ABC" w:rsidRPr="000E7F57" w:rsidRDefault="00147ABC">
      <w:pPr>
        <w:pStyle w:val="TOC8"/>
        <w:rPr>
          <w:rFonts w:ascii="Calibri" w:hAnsi="Calibri"/>
          <w:b w:val="0"/>
          <w:szCs w:val="22"/>
          <w:lang w:eastAsia="en-GB"/>
        </w:rPr>
      </w:pPr>
      <w:r>
        <w:t>Annex A (normative): OpenAPI specification</w:t>
      </w:r>
      <w:r>
        <w:tab/>
      </w:r>
      <w:r>
        <w:fldChar w:fldCharType="begin" w:fldLock="1"/>
      </w:r>
      <w:r>
        <w:instrText xml:space="preserve"> PAGEREF _Toc27587204 \h </w:instrText>
      </w:r>
      <w:r>
        <w:fldChar w:fldCharType="separate"/>
      </w:r>
      <w:r>
        <w:t>31</w:t>
      </w:r>
      <w:r>
        <w:fldChar w:fldCharType="end"/>
      </w:r>
    </w:p>
    <w:p w:rsidR="00147ABC" w:rsidRPr="000E7F57" w:rsidRDefault="00147ABC">
      <w:pPr>
        <w:pStyle w:val="TOC2"/>
        <w:rPr>
          <w:rFonts w:ascii="Calibri" w:hAnsi="Calibri"/>
          <w:sz w:val="22"/>
          <w:szCs w:val="22"/>
          <w:lang w:eastAsia="en-GB"/>
        </w:rPr>
      </w:pPr>
      <w:r>
        <w:t>A.1</w:t>
      </w:r>
      <w:r w:rsidRPr="000E7F57">
        <w:rPr>
          <w:rFonts w:ascii="Calibri" w:hAnsi="Calibri"/>
          <w:sz w:val="22"/>
          <w:szCs w:val="22"/>
          <w:lang w:eastAsia="en-GB"/>
        </w:rPr>
        <w:tab/>
      </w:r>
      <w:r>
        <w:t>General</w:t>
      </w:r>
      <w:r>
        <w:tab/>
      </w:r>
      <w:r>
        <w:fldChar w:fldCharType="begin" w:fldLock="1"/>
      </w:r>
      <w:r>
        <w:instrText xml:space="preserve"> PAGEREF _Toc27587205 \h </w:instrText>
      </w:r>
      <w:r>
        <w:fldChar w:fldCharType="separate"/>
      </w:r>
      <w:r>
        <w:t>31</w:t>
      </w:r>
      <w:r>
        <w:fldChar w:fldCharType="end"/>
      </w:r>
    </w:p>
    <w:p w:rsidR="00147ABC" w:rsidRPr="000E7F57" w:rsidRDefault="00147ABC">
      <w:pPr>
        <w:pStyle w:val="TOC2"/>
        <w:rPr>
          <w:rFonts w:ascii="Calibri" w:hAnsi="Calibri"/>
          <w:sz w:val="22"/>
          <w:szCs w:val="22"/>
          <w:lang w:eastAsia="en-GB"/>
        </w:rPr>
      </w:pPr>
      <w:r>
        <w:t>A.2</w:t>
      </w:r>
      <w:r w:rsidRPr="000E7F57">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_Toc27587206 \h </w:instrText>
      </w:r>
      <w:r>
        <w:fldChar w:fldCharType="separate"/>
      </w:r>
      <w:r>
        <w:t>31</w:t>
      </w:r>
      <w:r>
        <w:fldChar w:fldCharType="end"/>
      </w:r>
    </w:p>
    <w:p w:rsidR="00147ABC" w:rsidRPr="000E7F57" w:rsidRDefault="00147ABC">
      <w:pPr>
        <w:pStyle w:val="TOC2"/>
        <w:rPr>
          <w:rFonts w:ascii="Calibri" w:hAnsi="Calibri"/>
          <w:sz w:val="22"/>
          <w:szCs w:val="22"/>
          <w:lang w:eastAsia="en-GB"/>
        </w:rPr>
      </w:pPr>
      <w:r>
        <w:t>A.3</w:t>
      </w:r>
      <w:r w:rsidRPr="000E7F57">
        <w:rPr>
          <w:rFonts w:ascii="Calibri" w:hAnsi="Calibri"/>
          <w:sz w:val="22"/>
          <w:szCs w:val="22"/>
          <w:lang w:eastAsia="en-GB"/>
        </w:rPr>
        <w:tab/>
      </w:r>
      <w:r>
        <w:t>Nud</w:t>
      </w:r>
      <w:r>
        <w:rPr>
          <w:lang w:eastAsia="zh-CN"/>
        </w:rPr>
        <w:t>r</w:t>
      </w:r>
      <w:r>
        <w:t>_GroupIDmap API</w:t>
      </w:r>
      <w:r>
        <w:tab/>
      </w:r>
      <w:r>
        <w:fldChar w:fldCharType="begin" w:fldLock="1"/>
      </w:r>
      <w:r>
        <w:instrText xml:space="preserve"> PAGEREF _Toc27587207 \h </w:instrText>
      </w:r>
      <w:r>
        <w:fldChar w:fldCharType="separate"/>
      </w:r>
      <w:r>
        <w:t>34</w:t>
      </w:r>
      <w:r>
        <w:fldChar w:fldCharType="end"/>
      </w:r>
    </w:p>
    <w:p w:rsidR="00147ABC" w:rsidRPr="000E7F57" w:rsidRDefault="00147ABC">
      <w:pPr>
        <w:pStyle w:val="TOC8"/>
        <w:rPr>
          <w:rFonts w:ascii="Calibri" w:hAnsi="Calibri"/>
          <w:b w:val="0"/>
          <w:szCs w:val="22"/>
          <w:lang w:eastAsia="en-GB"/>
        </w:rPr>
      </w:pPr>
      <w:r>
        <w:t>Annex B (informative): Change history</w:t>
      </w:r>
      <w:r>
        <w:tab/>
      </w:r>
      <w:r>
        <w:fldChar w:fldCharType="begin" w:fldLock="1"/>
      </w:r>
      <w:r>
        <w:instrText xml:space="preserve"> PAGEREF _Toc27587208 \h </w:instrText>
      </w:r>
      <w:r>
        <w:fldChar w:fldCharType="separate"/>
      </w:r>
      <w:r>
        <w:t>36</w:t>
      </w:r>
      <w:r>
        <w:fldChar w:fldCharType="end"/>
      </w:r>
    </w:p>
    <w:p w:rsidR="00080512" w:rsidRPr="004D3578" w:rsidRDefault="00147ABC">
      <w:r>
        <w:rPr>
          <w:noProof/>
          <w:sz w:val="22"/>
        </w:rPr>
        <w:fldChar w:fldCharType="end"/>
      </w:r>
    </w:p>
    <w:p w:rsidR="00080512" w:rsidRDefault="00080512" w:rsidP="001F16C3">
      <w:pPr>
        <w:pStyle w:val="Heading1"/>
      </w:pPr>
      <w:r w:rsidRPr="004D3578">
        <w:br w:type="page"/>
      </w:r>
      <w:bookmarkStart w:id="9" w:name="foreword"/>
      <w:bookmarkStart w:id="10" w:name="_Toc2086433"/>
      <w:bookmarkStart w:id="11" w:name="_Toc21623393"/>
      <w:bookmarkStart w:id="12" w:name="_Toc27587088"/>
      <w:bookmarkEnd w:id="9"/>
      <w:r w:rsidRPr="004D3578">
        <w:lastRenderedPageBreak/>
        <w:t>Foreword</w:t>
      </w:r>
      <w:bookmarkEnd w:id="10"/>
      <w:bookmarkEnd w:id="11"/>
      <w:bookmarkEnd w:id="12"/>
    </w:p>
    <w:p w:rsidR="00080512" w:rsidRPr="004D3578" w:rsidRDefault="00080512">
      <w:r w:rsidRPr="004D3578">
        <w:t>This Techni</w:t>
      </w:r>
      <w:r w:rsidRPr="001F16C3">
        <w:t xml:space="preserve">cal </w:t>
      </w:r>
      <w:bookmarkStart w:id="13" w:name="spectype3"/>
      <w:r w:rsidRPr="001F16C3">
        <w:t>Specification</w:t>
      </w:r>
      <w:bookmarkEnd w:id="13"/>
      <w:r w:rsidRPr="001F16C3">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F16C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F16C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F16C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F16C3">
        <w:tab/>
      </w:r>
      <w:r>
        <w:t>indicates</w:t>
      </w:r>
      <w:r w:rsidR="00774DA4">
        <w:t xml:space="preserve"> that something is possible</w:t>
      </w:r>
    </w:p>
    <w:p w:rsidR="00774DA4" w:rsidRDefault="00774DA4" w:rsidP="00774DA4">
      <w:pPr>
        <w:pStyle w:val="EX"/>
      </w:pPr>
      <w:r w:rsidRPr="00774DA4">
        <w:rPr>
          <w:b/>
        </w:rPr>
        <w:t>cannot</w:t>
      </w:r>
      <w:r w:rsidR="001F16C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16C3" w:rsidRPr="001F16C3" w:rsidRDefault="001F16C3" w:rsidP="001F16C3">
      <w:pPr>
        <w:pStyle w:val="Heading1"/>
      </w:pPr>
      <w:bookmarkStart w:id="14" w:name="introduction"/>
      <w:bookmarkStart w:id="15" w:name="_Toc20120516"/>
      <w:bookmarkStart w:id="16" w:name="_Toc21623394"/>
      <w:bookmarkStart w:id="17" w:name="_Toc27587089"/>
      <w:bookmarkEnd w:id="14"/>
      <w:r w:rsidRPr="001F16C3">
        <w:t>1</w:t>
      </w:r>
      <w:r w:rsidRPr="001F16C3">
        <w:tab/>
        <w:t>Scope</w:t>
      </w:r>
      <w:bookmarkEnd w:id="15"/>
      <w:bookmarkEnd w:id="16"/>
      <w:bookmarkEnd w:id="17"/>
    </w:p>
    <w:p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rsidR="001F16C3" w:rsidRPr="001F16C3" w:rsidRDefault="001F16C3" w:rsidP="001F16C3">
      <w:pPr>
        <w:pStyle w:val="Heading1"/>
      </w:pPr>
      <w:bookmarkStart w:id="18" w:name="_Toc20120517"/>
      <w:bookmarkStart w:id="19" w:name="_Toc21623395"/>
      <w:bookmarkStart w:id="20" w:name="_Toc27587090"/>
      <w:r w:rsidRPr="001F16C3">
        <w:t>2</w:t>
      </w:r>
      <w:r w:rsidRPr="001F16C3">
        <w:tab/>
        <w:t>References</w:t>
      </w:r>
      <w:bookmarkEnd w:id="18"/>
      <w:bookmarkEnd w:id="19"/>
      <w:bookmarkEnd w:id="20"/>
    </w:p>
    <w:p w:rsidR="001F16C3" w:rsidRPr="001F16C3" w:rsidRDefault="001F16C3" w:rsidP="001F16C3">
      <w:r>
        <w:t>The following documents contain provisions which, through reference in this text, constitute provisions of the present document.</w:t>
      </w:r>
    </w:p>
    <w:p w:rsidR="001F16C3" w:rsidRDefault="001F16C3" w:rsidP="001F16C3">
      <w:pPr>
        <w:pStyle w:val="B1"/>
      </w:pPr>
      <w:bookmarkStart w:id="21" w:name="OLE_LINK4"/>
      <w:bookmarkStart w:id="22" w:name="OLE_LINK3"/>
      <w:bookmarkStart w:id="23" w:name="OLE_LINK2"/>
      <w:bookmarkStart w:id="24" w:name="OLE_LINK1"/>
      <w:r>
        <w:t>-</w:t>
      </w:r>
      <w:r>
        <w:tab/>
        <w:t>References are either specific (identified by date of publication, edition number, version number, etc.) or non</w:t>
      </w:r>
      <w:r>
        <w:noBreakHyphen/>
        <w:t>specific.</w:t>
      </w:r>
    </w:p>
    <w:p w:rsidR="001F16C3" w:rsidRDefault="001F16C3" w:rsidP="001F16C3">
      <w:pPr>
        <w:pStyle w:val="B1"/>
      </w:pPr>
      <w:r>
        <w:t>-</w:t>
      </w:r>
      <w:r>
        <w:tab/>
        <w:t>For a specific reference, subsequent revisions do not apply.</w:t>
      </w:r>
    </w:p>
    <w:p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rsidR="001F16C3" w:rsidRDefault="001F16C3" w:rsidP="001F16C3">
      <w:pPr>
        <w:pStyle w:val="EX"/>
      </w:pPr>
      <w:r>
        <w:t>[1]</w:t>
      </w:r>
      <w:r>
        <w:tab/>
        <w:t>3GPP TR 21.905: "Vocabulary for 3GPP Specifications".</w:t>
      </w:r>
    </w:p>
    <w:p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rsidR="001F16C3" w:rsidRDefault="001F16C3" w:rsidP="001F16C3">
      <w:pPr>
        <w:pStyle w:val="EX"/>
        <w:rPr>
          <w:lang w:eastAsia="zh-CN"/>
        </w:rPr>
      </w:pPr>
      <w:r>
        <w:rPr>
          <w:lang w:eastAsia="zh-CN"/>
        </w:rPr>
        <w:t>[14]</w:t>
      </w:r>
      <w:r>
        <w:rPr>
          <w:lang w:eastAsia="zh-CN"/>
        </w:rPr>
        <w:tab/>
        <w:t>3GPP TS 29.510: "Network Function Repository Services; Stage 3".</w:t>
      </w:r>
    </w:p>
    <w:p w:rsidR="001F16C3" w:rsidRDefault="001F16C3" w:rsidP="001F16C3">
      <w:pPr>
        <w:pStyle w:val="EX"/>
        <w:rPr>
          <w:lang w:eastAsia="zh-CN"/>
        </w:rPr>
      </w:pPr>
      <w:r>
        <w:rPr>
          <w:lang w:eastAsia="zh-CN"/>
        </w:rPr>
        <w:t>[15]</w:t>
      </w:r>
      <w:r>
        <w:rPr>
          <w:lang w:eastAsia="zh-CN"/>
        </w:rPr>
        <w:tab/>
        <w:t>IETF RFC 7232: "Hypertext Transfer Protocol (HTTP/1.1): Conditional Requests".</w:t>
      </w:r>
    </w:p>
    <w:p w:rsidR="001F16C3" w:rsidRDefault="001F16C3" w:rsidP="001F16C3">
      <w:pPr>
        <w:pStyle w:val="EX"/>
        <w:rPr>
          <w:lang w:eastAsia="zh-CN"/>
        </w:rPr>
      </w:pPr>
      <w:r>
        <w:rPr>
          <w:lang w:eastAsia="zh-CN"/>
        </w:rPr>
        <w:t>[16]</w:t>
      </w:r>
      <w:r>
        <w:rPr>
          <w:lang w:eastAsia="zh-CN"/>
        </w:rPr>
        <w:tab/>
        <w:t>IETF RFC 7234: "Hypertext Transfer Protocol (HTTP/1.1): Caching".</w:t>
      </w:r>
    </w:p>
    <w:p w:rsidR="001F16C3" w:rsidRDefault="001F16C3" w:rsidP="001F16C3">
      <w:pPr>
        <w:pStyle w:val="EX"/>
      </w:pPr>
      <w:r>
        <w:t>[</w:t>
      </w:r>
      <w:r>
        <w:rPr>
          <w:lang w:eastAsia="zh-CN"/>
        </w:rPr>
        <w:t>17</w:t>
      </w:r>
      <w:r>
        <w:t>]</w:t>
      </w:r>
      <w:r>
        <w:tab/>
        <w:t>IETF RFC 7807: "Problem Details for HTTP APIs".</w:t>
      </w:r>
    </w:p>
    <w:p w:rsidR="001F16C3" w:rsidRDefault="001F16C3" w:rsidP="001F16C3">
      <w:pPr>
        <w:pStyle w:val="EX"/>
      </w:pPr>
      <w:r>
        <w:t>[</w:t>
      </w:r>
      <w:r>
        <w:rPr>
          <w:lang w:eastAsia="zh-CN"/>
        </w:rPr>
        <w:t>18</w:t>
      </w:r>
      <w:r>
        <w:t>]</w:t>
      </w:r>
      <w:r>
        <w:tab/>
        <w:t>IETF RFC 7396: "JSON Merge Patch".</w:t>
      </w:r>
    </w:p>
    <w:p w:rsidR="001F16C3" w:rsidRDefault="001F16C3" w:rsidP="001F16C3">
      <w:pPr>
        <w:pStyle w:val="EX"/>
        <w:rPr>
          <w:lang w:eastAsia="zh-CN"/>
        </w:rPr>
      </w:pPr>
      <w:r>
        <w:rPr>
          <w:lang w:eastAsia="zh-CN"/>
        </w:rPr>
        <w:t>[19]</w:t>
      </w:r>
      <w:r>
        <w:rPr>
          <w:lang w:eastAsia="zh-CN"/>
        </w:rPr>
        <w:tab/>
        <w:t>IETF RFC 6902: "JavaScript Object Notation (JSON) Patch".</w:t>
      </w:r>
    </w:p>
    <w:p w:rsidR="001F16C3" w:rsidRDefault="001F16C3" w:rsidP="001F16C3">
      <w:pPr>
        <w:pStyle w:val="EX"/>
        <w:rPr>
          <w:lang w:eastAsia="zh-CN"/>
        </w:rPr>
      </w:pPr>
      <w:r>
        <w:t>[</w:t>
      </w:r>
      <w:r>
        <w:rPr>
          <w:lang w:eastAsia="zh-CN"/>
        </w:rPr>
        <w:t>20</w:t>
      </w:r>
      <w:r>
        <w:t>]</w:t>
      </w:r>
      <w:r>
        <w:tab/>
        <w:t>3GPP TR 21.900: "Technical Specification Group working methods".</w:t>
      </w:r>
    </w:p>
    <w:p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rsidR="001F16C3" w:rsidRPr="001F16C3" w:rsidRDefault="001F16C3" w:rsidP="001F16C3">
      <w:pPr>
        <w:pStyle w:val="Heading1"/>
      </w:pPr>
      <w:bookmarkStart w:id="25" w:name="_Toc20120518"/>
      <w:bookmarkStart w:id="26" w:name="_Toc21623396"/>
      <w:bookmarkStart w:id="27" w:name="_Toc27587091"/>
      <w:r w:rsidRPr="001F16C3">
        <w:t>3</w:t>
      </w:r>
      <w:r w:rsidRPr="001F16C3">
        <w:tab/>
      </w:r>
      <w:bookmarkStart w:id="28" w:name="_Hlk516761435"/>
      <w:r w:rsidRPr="001F16C3">
        <w:t>Definitions and abbreviations</w:t>
      </w:r>
      <w:bookmarkEnd w:id="25"/>
      <w:bookmarkEnd w:id="26"/>
      <w:bookmarkEnd w:id="27"/>
    </w:p>
    <w:p w:rsidR="001F16C3" w:rsidRPr="001F16C3" w:rsidRDefault="001F16C3" w:rsidP="001F16C3">
      <w:pPr>
        <w:pStyle w:val="Heading2"/>
      </w:pPr>
      <w:bookmarkStart w:id="29" w:name="_Toc20120519"/>
      <w:bookmarkStart w:id="30" w:name="_Toc21623397"/>
      <w:bookmarkStart w:id="31" w:name="_Toc27587092"/>
      <w:r w:rsidRPr="001F16C3">
        <w:t>3.1</w:t>
      </w:r>
      <w:r w:rsidRPr="001F16C3">
        <w:tab/>
        <w:t>Definitions</w:t>
      </w:r>
      <w:bookmarkEnd w:id="29"/>
      <w:bookmarkEnd w:id="30"/>
      <w:bookmarkEnd w:id="31"/>
    </w:p>
    <w:p w:rsidR="001F16C3" w:rsidRPr="001F16C3" w:rsidRDefault="001F16C3" w:rsidP="001F16C3">
      <w:r>
        <w:t xml:space="preserve">For the purposes of the present document, the terms and definitions given in </w:t>
      </w:r>
      <w:bookmarkStart w:id="32" w:name="OLE_LINK8"/>
      <w:bookmarkStart w:id="33" w:name="OLE_LINK7"/>
      <w:bookmarkStart w:id="34" w:name="OLE_LINK6"/>
      <w:r>
        <w:t xml:space="preserve">3GPP </w:t>
      </w:r>
      <w:bookmarkEnd w:id="32"/>
      <w:bookmarkEnd w:id="33"/>
      <w:bookmarkEnd w:id="34"/>
      <w:r>
        <w:t>TR 21.905 [1] and the following apply. A term defined in the present document takes precedence over the definition of the same term, if any, in 3GPP TR 21.905 [1].</w:t>
      </w:r>
    </w:p>
    <w:p w:rsidR="001F16C3" w:rsidRPr="001F16C3" w:rsidRDefault="001F16C3" w:rsidP="001F16C3">
      <w:pPr>
        <w:pStyle w:val="Heading2"/>
      </w:pPr>
      <w:bookmarkStart w:id="35" w:name="_Toc20120520"/>
      <w:bookmarkStart w:id="36" w:name="_Toc21623398"/>
      <w:bookmarkStart w:id="37" w:name="_Toc27587093"/>
      <w:bookmarkEnd w:id="28"/>
      <w:r w:rsidRPr="001F16C3">
        <w:t>3.2</w:t>
      </w:r>
      <w:r w:rsidRPr="001F16C3">
        <w:tab/>
        <w:t>Abbreviations</w:t>
      </w:r>
      <w:bookmarkEnd w:id="35"/>
      <w:bookmarkEnd w:id="36"/>
      <w:bookmarkEnd w:id="37"/>
    </w:p>
    <w:p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F16C3" w:rsidRDefault="001F16C3" w:rsidP="001F16C3">
      <w:pPr>
        <w:pStyle w:val="EW"/>
        <w:rPr>
          <w:lang w:eastAsia="zh-CN"/>
        </w:rPr>
      </w:pPr>
      <w:r>
        <w:rPr>
          <w:lang w:eastAsia="zh-CN"/>
        </w:rPr>
        <w:t>GPSI</w:t>
      </w:r>
      <w:r>
        <w:rPr>
          <w:lang w:eastAsia="zh-CN"/>
        </w:rPr>
        <w:tab/>
        <w:t>Generic Public Subscription Identifier</w:t>
      </w:r>
    </w:p>
    <w:p w:rsidR="001F16C3" w:rsidRDefault="001F16C3" w:rsidP="001F16C3">
      <w:pPr>
        <w:pStyle w:val="EW"/>
        <w:rPr>
          <w:lang w:eastAsia="zh-CN"/>
        </w:rPr>
      </w:pPr>
      <w:r>
        <w:rPr>
          <w:lang w:eastAsia="zh-CN"/>
        </w:rPr>
        <w:t>NEF</w:t>
      </w:r>
      <w:r>
        <w:rPr>
          <w:lang w:eastAsia="zh-CN"/>
        </w:rPr>
        <w:tab/>
      </w:r>
      <w:r>
        <w:t>Network Exposure Function</w:t>
      </w:r>
    </w:p>
    <w:p w:rsidR="001F16C3" w:rsidRDefault="001F16C3" w:rsidP="001F16C3">
      <w:pPr>
        <w:pStyle w:val="EW"/>
        <w:rPr>
          <w:lang w:eastAsia="zh-CN"/>
        </w:rPr>
      </w:pPr>
      <w:r>
        <w:rPr>
          <w:lang w:eastAsia="zh-CN"/>
        </w:rPr>
        <w:t>PCF</w:t>
      </w:r>
      <w:r>
        <w:rPr>
          <w:lang w:eastAsia="zh-CN"/>
        </w:rPr>
        <w:tab/>
      </w:r>
      <w:r>
        <w:t>Policy Control Function</w:t>
      </w:r>
    </w:p>
    <w:p w:rsidR="001F16C3" w:rsidRDefault="001F16C3" w:rsidP="001F16C3">
      <w:pPr>
        <w:pStyle w:val="EW"/>
        <w:rPr>
          <w:lang w:eastAsia="zh-CN"/>
        </w:rPr>
      </w:pPr>
      <w:r>
        <w:rPr>
          <w:lang w:eastAsia="zh-CN"/>
        </w:rPr>
        <w:t>SUPI</w:t>
      </w:r>
      <w:r>
        <w:rPr>
          <w:lang w:eastAsia="zh-CN"/>
        </w:rPr>
        <w:tab/>
      </w:r>
      <w:r>
        <w:t>Subscription Permanent Identifier</w:t>
      </w:r>
    </w:p>
    <w:p w:rsidR="001F16C3" w:rsidRDefault="001F16C3" w:rsidP="001F16C3">
      <w:pPr>
        <w:pStyle w:val="EW"/>
        <w:rPr>
          <w:lang w:eastAsia="zh-CN"/>
        </w:rPr>
      </w:pPr>
      <w:r>
        <w:rPr>
          <w:lang w:eastAsia="zh-CN"/>
        </w:rPr>
        <w:t>UDM</w:t>
      </w:r>
      <w:r>
        <w:rPr>
          <w:lang w:eastAsia="zh-CN"/>
        </w:rPr>
        <w:tab/>
        <w:t>Unified Data Management</w:t>
      </w:r>
    </w:p>
    <w:p w:rsidR="001F16C3" w:rsidRDefault="001F16C3" w:rsidP="001F16C3">
      <w:pPr>
        <w:pStyle w:val="EW"/>
      </w:pPr>
      <w:r>
        <w:rPr>
          <w:lang w:eastAsia="zh-CN"/>
        </w:rPr>
        <w:t>UDR</w:t>
      </w:r>
      <w:r>
        <w:rPr>
          <w:lang w:eastAsia="zh-CN"/>
        </w:rPr>
        <w:tab/>
        <w:t>Unified Data Repository</w:t>
      </w:r>
    </w:p>
    <w:p w:rsidR="001F16C3" w:rsidRPr="001F16C3" w:rsidRDefault="001F16C3" w:rsidP="001F16C3">
      <w:pPr>
        <w:pStyle w:val="Heading1"/>
      </w:pPr>
      <w:bookmarkStart w:id="38" w:name="_Toc20120521"/>
      <w:bookmarkStart w:id="39" w:name="_Toc21623399"/>
      <w:bookmarkStart w:id="40" w:name="_Toc27587094"/>
      <w:r w:rsidRPr="001F16C3">
        <w:t>4</w:t>
      </w:r>
      <w:r w:rsidRPr="001F16C3">
        <w:tab/>
        <w:t>Overview</w:t>
      </w:r>
      <w:bookmarkEnd w:id="38"/>
      <w:bookmarkEnd w:id="39"/>
      <w:bookmarkEnd w:id="40"/>
    </w:p>
    <w:p w:rsidR="001F16C3" w:rsidRPr="001F16C3" w:rsidRDefault="001F16C3" w:rsidP="001F16C3">
      <w:pPr>
        <w:rPr>
          <w:lang w:val="en-US"/>
        </w:rPr>
      </w:pPr>
      <w:bookmarkStart w:id="41"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Subscription to notification and the notification of subscribed data changes.</w:t>
      </w:r>
    </w:p>
    <w:p w:rsidR="00A81C4F" w:rsidRPr="00A81C4F" w:rsidRDefault="00A81C4F" w:rsidP="001F16C3">
      <w:pPr>
        <w:pStyle w:val="B1"/>
        <w:rPr>
          <w:lang w:eastAsia="zh-CN"/>
        </w:rPr>
      </w:pPr>
      <w:r>
        <w:rPr>
          <w:lang w:eastAsia="zh-CN"/>
        </w:rPr>
        <w:t>-</w:t>
      </w:r>
      <w:r>
        <w:rPr>
          <w:lang w:eastAsia="zh-CN"/>
        </w:rPr>
        <w:tab/>
        <w:t>Storage and retrieval of NF-Group Id mapping data.</w:t>
      </w:r>
    </w:p>
    <w:bookmarkEnd w:id="41"/>
    <w:p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rsidR="001F16C3" w:rsidRDefault="001F16C3" w:rsidP="001F16C3">
      <w:pPr>
        <w:pStyle w:val="TH"/>
      </w:pPr>
      <w:bookmarkStart w:id="42" w:name="_Hlk497146139"/>
    </w:p>
    <w:p w:rsidR="001F16C3" w:rsidRDefault="00D6298A" w:rsidP="001F16C3">
      <w:pPr>
        <w:pStyle w:val="TH"/>
        <w:rPr>
          <w:lang w:eastAsia="zh-CN"/>
        </w:rPr>
      </w:pPr>
      <w:r w:rsidRPr="001F16C3">
        <w:object w:dxaOrig="7400" w:dyaOrig="5701">
          <v:shape id="_x0000_i1027" type="#_x0000_t75" style="width:369.5pt;height:285.3pt" o:ole="">
            <v:imagedata r:id="rId12" o:title=""/>
          </v:shape>
          <o:OLEObject Type="Embed" ProgID="Visio.Drawing.15" ShapeID="_x0000_i1027" DrawAspect="Content" ObjectID="_1638199908" r:id="rId13"/>
        </w:object>
      </w:r>
    </w:p>
    <w:p w:rsidR="001F16C3" w:rsidRDefault="001F16C3" w:rsidP="001F16C3">
      <w:pPr>
        <w:pStyle w:val="TF"/>
        <w:rPr>
          <w:lang w:val="en-US"/>
        </w:rPr>
      </w:pPr>
      <w:r>
        <w:t>Figure 4-1: Data storage architecture</w:t>
      </w:r>
    </w:p>
    <w:p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42"/>
    </w:p>
    <w:p w:rsidR="001F16C3" w:rsidRPr="001F16C3" w:rsidRDefault="001F16C3" w:rsidP="001F16C3">
      <w:pPr>
        <w:pStyle w:val="Heading1"/>
        <w:rPr>
          <w:lang w:eastAsia="zh-CN"/>
        </w:rPr>
      </w:pPr>
      <w:bookmarkStart w:id="43" w:name="_Toc20120522"/>
      <w:bookmarkStart w:id="44" w:name="_Toc21623400"/>
      <w:bookmarkStart w:id="45" w:name="_Toc27587095"/>
      <w:r w:rsidRPr="001F16C3">
        <w:t>5</w:t>
      </w:r>
      <w:r w:rsidRPr="001F16C3">
        <w:tab/>
        <w:t>Services offered by the UD</w:t>
      </w:r>
      <w:r w:rsidRPr="001F16C3">
        <w:rPr>
          <w:lang w:eastAsia="zh-CN"/>
        </w:rPr>
        <w:t>R</w:t>
      </w:r>
      <w:bookmarkEnd w:id="43"/>
      <w:bookmarkEnd w:id="44"/>
      <w:bookmarkEnd w:id="45"/>
    </w:p>
    <w:p w:rsidR="001F16C3" w:rsidRPr="001F16C3" w:rsidRDefault="001F16C3" w:rsidP="001F16C3">
      <w:pPr>
        <w:pStyle w:val="Heading2"/>
        <w:rPr>
          <w:lang w:eastAsia="zh-CN"/>
        </w:rPr>
      </w:pPr>
      <w:bookmarkStart w:id="46" w:name="_Toc20120523"/>
      <w:bookmarkStart w:id="47" w:name="_Toc21623401"/>
      <w:bookmarkStart w:id="48" w:name="_Toc27587096"/>
      <w:r w:rsidRPr="001F16C3">
        <w:t>5.1</w:t>
      </w:r>
      <w:r w:rsidRPr="001F16C3">
        <w:tab/>
        <w:t>Introduction</w:t>
      </w:r>
      <w:bookmarkEnd w:id="46"/>
      <w:bookmarkEnd w:id="47"/>
      <w:bookmarkEnd w:id="48"/>
    </w:p>
    <w:p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rsidR="001F16C3" w:rsidRDefault="001F16C3" w:rsidP="00147ABC">
      <w:pPr>
        <w:pStyle w:val="B1"/>
        <w:rPr>
          <w:i/>
          <w:lang w:eastAsia="zh-CN"/>
        </w:rPr>
      </w:pPr>
      <w:r>
        <w:t>-</w:t>
      </w:r>
      <w:r>
        <w:tab/>
        <w:t>Nudr_Data</w:t>
      </w:r>
      <w:r>
        <w:rPr>
          <w:lang w:eastAsia="zh-CN"/>
        </w:rPr>
        <w:t>Repository</w:t>
      </w:r>
      <w:r>
        <w:t xml:space="preserve"> Service</w:t>
      </w:r>
    </w:p>
    <w:p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rsidR="00E14220" w:rsidRDefault="00E14220" w:rsidP="00147ABC">
      <w:pPr>
        <w:pStyle w:val="B1"/>
        <w:rPr>
          <w:lang w:eastAsia="zh-CN"/>
        </w:rPr>
      </w:pPr>
      <w:r>
        <w:t>-</w:t>
      </w:r>
      <w:r>
        <w:tab/>
        <w:t>Nudr_GroupIDmap Service</w:t>
      </w:r>
    </w:p>
    <w:p w:rsidR="001F16C3" w:rsidRPr="001F16C3" w:rsidRDefault="001F16C3" w:rsidP="001F16C3">
      <w:pPr>
        <w:pStyle w:val="Heading2"/>
      </w:pPr>
      <w:bookmarkStart w:id="49" w:name="_Toc20120524"/>
      <w:bookmarkStart w:id="50" w:name="_Toc21623402"/>
      <w:bookmarkStart w:id="51" w:name="_Toc27587097"/>
      <w:r w:rsidRPr="001F16C3">
        <w:t>5.2</w:t>
      </w:r>
      <w:r w:rsidRPr="001F16C3">
        <w:tab/>
        <w:t>Nudr_DataRepository Service</w:t>
      </w:r>
      <w:bookmarkEnd w:id="49"/>
      <w:bookmarkEnd w:id="50"/>
      <w:bookmarkEnd w:id="51"/>
    </w:p>
    <w:p w:rsidR="001F16C3" w:rsidRPr="001F16C3" w:rsidRDefault="001F16C3" w:rsidP="001F16C3">
      <w:pPr>
        <w:pStyle w:val="Heading3"/>
        <w:rPr>
          <w:lang w:eastAsia="zh-CN"/>
        </w:rPr>
      </w:pPr>
      <w:bookmarkStart w:id="52" w:name="_Toc20120525"/>
      <w:bookmarkStart w:id="53" w:name="_Toc21623403"/>
      <w:bookmarkStart w:id="54" w:name="_Toc27587098"/>
      <w:r w:rsidRPr="001F16C3">
        <w:t>5.2.1</w:t>
      </w:r>
      <w:r w:rsidRPr="001F16C3">
        <w:tab/>
        <w:t>Service Description</w:t>
      </w:r>
      <w:bookmarkEnd w:id="52"/>
      <w:bookmarkEnd w:id="53"/>
      <w:bookmarkEnd w:id="54"/>
    </w:p>
    <w:p w:rsidR="001F16C3" w:rsidRPr="001F16C3" w:rsidRDefault="001F16C3" w:rsidP="001F16C3">
      <w:pPr>
        <w:pStyle w:val="Heading5"/>
        <w:rPr>
          <w:lang w:eastAsia="zh-CN"/>
        </w:rPr>
      </w:pPr>
      <w:bookmarkStart w:id="55" w:name="_Toc20120526"/>
      <w:bookmarkStart w:id="56" w:name="_Toc21623404"/>
      <w:bookmarkStart w:id="57" w:name="_Toc27587099"/>
      <w:r w:rsidRPr="001F16C3">
        <w:t>5.2.1.</w:t>
      </w:r>
      <w:r w:rsidRPr="001F16C3">
        <w:rPr>
          <w:lang w:eastAsia="zh-CN"/>
        </w:rPr>
        <w:t>1</w:t>
      </w:r>
      <w:r w:rsidRPr="001F16C3">
        <w:t xml:space="preserve"> </w:t>
      </w:r>
      <w:r w:rsidRPr="001F16C3">
        <w:rPr>
          <w:lang w:eastAsia="zh-CN"/>
        </w:rPr>
        <w:t>Service and operation description</w:t>
      </w:r>
      <w:bookmarkEnd w:id="55"/>
      <w:bookmarkEnd w:id="56"/>
      <w:bookmarkEnd w:id="57"/>
    </w:p>
    <w:p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rsidR="001F16C3" w:rsidRDefault="001F16C3" w:rsidP="001F16C3">
      <w:pPr>
        <w:rPr>
          <w:lang w:eastAsia="zh-CN"/>
        </w:rPr>
      </w:pPr>
      <w:r>
        <w:rPr>
          <w:lang w:eastAsia="zh-CN"/>
        </w:rPr>
        <w:t>For the Nudr_</w:t>
      </w:r>
      <w:r>
        <w:t>Data</w:t>
      </w:r>
      <w:r>
        <w:rPr>
          <w:lang w:eastAsia="zh-CN"/>
        </w:rPr>
        <w:t>Repository service, the following service operations are defined:</w:t>
      </w:r>
    </w:p>
    <w:p w:rsidR="001F16C3" w:rsidRDefault="001F16C3" w:rsidP="001F16C3">
      <w:pPr>
        <w:pStyle w:val="B1"/>
        <w:rPr>
          <w:lang w:eastAsia="zh-CN"/>
        </w:rPr>
      </w:pPr>
      <w:r>
        <w:rPr>
          <w:lang w:eastAsia="zh-CN"/>
        </w:rPr>
        <w:lastRenderedPageBreak/>
        <w:t>-</w:t>
      </w:r>
      <w:r>
        <w:rPr>
          <w:lang w:eastAsia="zh-CN"/>
        </w:rPr>
        <w:tab/>
        <w:t>Query</w:t>
      </w:r>
    </w:p>
    <w:p w:rsidR="001F16C3" w:rsidRDefault="001F16C3" w:rsidP="001F16C3">
      <w:pPr>
        <w:pStyle w:val="B1"/>
        <w:rPr>
          <w:lang w:eastAsia="zh-CN"/>
        </w:rPr>
      </w:pPr>
      <w:r>
        <w:rPr>
          <w:lang w:eastAsia="zh-CN"/>
        </w:rPr>
        <w:t>-</w:t>
      </w:r>
      <w:r>
        <w:rPr>
          <w:lang w:eastAsia="zh-CN"/>
        </w:rPr>
        <w:tab/>
        <w:t>Create</w:t>
      </w:r>
    </w:p>
    <w:p w:rsidR="001F16C3" w:rsidRDefault="001F16C3" w:rsidP="001F16C3">
      <w:pPr>
        <w:pStyle w:val="B1"/>
        <w:rPr>
          <w:lang w:eastAsia="zh-CN"/>
        </w:rPr>
      </w:pPr>
      <w:r>
        <w:rPr>
          <w:lang w:eastAsia="zh-CN"/>
        </w:rPr>
        <w:t>-</w:t>
      </w:r>
      <w:r>
        <w:rPr>
          <w:lang w:eastAsia="zh-CN"/>
        </w:rPr>
        <w:tab/>
        <w:t>Delete</w:t>
      </w:r>
    </w:p>
    <w:p w:rsidR="001F16C3" w:rsidRDefault="001F16C3" w:rsidP="001F16C3">
      <w:pPr>
        <w:pStyle w:val="B1"/>
        <w:rPr>
          <w:lang w:eastAsia="zh-CN"/>
        </w:rPr>
      </w:pPr>
      <w:r>
        <w:rPr>
          <w:lang w:eastAsia="zh-CN"/>
        </w:rPr>
        <w:t>-</w:t>
      </w:r>
      <w:r>
        <w:rPr>
          <w:lang w:eastAsia="zh-CN"/>
        </w:rPr>
        <w:tab/>
        <w:t>Update</w:t>
      </w:r>
    </w:p>
    <w:p w:rsidR="001F16C3" w:rsidRDefault="001F16C3" w:rsidP="001F16C3">
      <w:pPr>
        <w:pStyle w:val="B1"/>
        <w:rPr>
          <w:lang w:eastAsia="zh-CN"/>
        </w:rPr>
      </w:pPr>
      <w:r>
        <w:rPr>
          <w:lang w:eastAsia="zh-CN"/>
        </w:rPr>
        <w:t>-</w:t>
      </w:r>
      <w:r>
        <w:rPr>
          <w:lang w:eastAsia="zh-CN"/>
        </w:rPr>
        <w:tab/>
        <w:t>Subscribe</w:t>
      </w:r>
    </w:p>
    <w:p w:rsidR="001F16C3" w:rsidRDefault="001F16C3" w:rsidP="001F16C3">
      <w:pPr>
        <w:pStyle w:val="B1"/>
        <w:rPr>
          <w:lang w:eastAsia="zh-CN"/>
        </w:rPr>
      </w:pPr>
      <w:r>
        <w:rPr>
          <w:lang w:eastAsia="zh-CN"/>
        </w:rPr>
        <w:t>-</w:t>
      </w:r>
      <w:r>
        <w:rPr>
          <w:lang w:eastAsia="zh-CN"/>
        </w:rPr>
        <w:tab/>
        <w:t>Unsubscribe</w:t>
      </w:r>
    </w:p>
    <w:p w:rsidR="001F16C3" w:rsidRDefault="001F16C3" w:rsidP="001F16C3">
      <w:pPr>
        <w:pStyle w:val="B1"/>
        <w:rPr>
          <w:lang w:eastAsia="zh-CN"/>
        </w:rPr>
      </w:pPr>
      <w:r>
        <w:rPr>
          <w:lang w:eastAsia="zh-CN"/>
        </w:rPr>
        <w:t>-</w:t>
      </w:r>
      <w:r>
        <w:rPr>
          <w:lang w:eastAsia="zh-CN"/>
        </w:rPr>
        <w:tab/>
        <w:t>Notify</w:t>
      </w:r>
    </w:p>
    <w:p w:rsidR="001F16C3" w:rsidRDefault="001F16C3" w:rsidP="001F16C3">
      <w:r>
        <w:t xml:space="preserve">This service allows NF service consumers to retrieve, </w:t>
      </w:r>
      <w:r>
        <w:rPr>
          <w:lang w:eastAsia="zh-CN"/>
        </w:rPr>
        <w:t xml:space="preserve">create, </w:t>
      </w:r>
      <w:r>
        <w:t>update, modify and delete data stored in the UDR.</w:t>
      </w:r>
    </w:p>
    <w:p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rsidR="001F16C3" w:rsidRPr="001F16C3" w:rsidRDefault="001F16C3" w:rsidP="001F16C3">
      <w:pPr>
        <w:pStyle w:val="Heading5"/>
        <w:rPr>
          <w:lang w:eastAsia="zh-CN"/>
        </w:rPr>
      </w:pPr>
      <w:bookmarkStart w:id="58" w:name="_Toc20120527"/>
      <w:bookmarkStart w:id="59" w:name="_Toc21623405"/>
      <w:bookmarkStart w:id="60" w:name="_Toc27587100"/>
      <w:r w:rsidRPr="001F16C3">
        <w:t>5.2.1.</w:t>
      </w:r>
      <w:r w:rsidRPr="001F16C3">
        <w:rPr>
          <w:lang w:eastAsia="zh-CN"/>
        </w:rPr>
        <w:t>2</w:t>
      </w:r>
      <w:r w:rsidRPr="001F16C3">
        <w:t xml:space="preserve"> </w:t>
      </w:r>
      <w:r w:rsidRPr="001F16C3">
        <w:rPr>
          <w:lang w:eastAsia="zh-CN"/>
        </w:rPr>
        <w:t>Service operation and data access authorization</w:t>
      </w:r>
      <w:bookmarkEnd w:id="58"/>
      <w:bookmarkEnd w:id="59"/>
      <w:bookmarkEnd w:id="60"/>
    </w:p>
    <w:p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rsidR="001F16C3" w:rsidRPr="001F16C3" w:rsidRDefault="001F16C3" w:rsidP="001F16C3">
      <w:pPr>
        <w:pStyle w:val="Heading3"/>
      </w:pPr>
      <w:bookmarkStart w:id="61" w:name="_Toc20120528"/>
      <w:bookmarkStart w:id="62" w:name="_Toc21623406"/>
      <w:bookmarkStart w:id="63" w:name="_Toc27587101"/>
      <w:r w:rsidRPr="001F16C3">
        <w:t>5.2.2</w:t>
      </w:r>
      <w:r w:rsidRPr="001F16C3">
        <w:tab/>
        <w:t>Service Operations</w:t>
      </w:r>
      <w:bookmarkEnd w:id="61"/>
      <w:bookmarkEnd w:id="62"/>
      <w:bookmarkEnd w:id="63"/>
    </w:p>
    <w:p w:rsidR="001F16C3" w:rsidRPr="001F16C3" w:rsidRDefault="001F16C3" w:rsidP="001F16C3">
      <w:pPr>
        <w:pStyle w:val="Heading4"/>
      </w:pPr>
      <w:bookmarkStart w:id="64" w:name="_Toc20120529"/>
      <w:bookmarkStart w:id="65" w:name="_Toc21623407"/>
      <w:bookmarkStart w:id="66" w:name="_Toc27587102"/>
      <w:r w:rsidRPr="001F16C3">
        <w:t>5.2.2.1</w:t>
      </w:r>
      <w:r w:rsidRPr="001F16C3">
        <w:tab/>
        <w:t>Introduction</w:t>
      </w:r>
      <w:bookmarkEnd w:id="64"/>
      <w:bookmarkEnd w:id="65"/>
      <w:bookmarkEnd w:id="66"/>
    </w:p>
    <w:p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9.501[4]</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rsidR="001F16C3" w:rsidRPr="001F16C3" w:rsidRDefault="001F16C3" w:rsidP="001F16C3">
      <w:pPr>
        <w:pStyle w:val="Heading4"/>
        <w:rPr>
          <w:lang w:eastAsia="zh-CN"/>
        </w:rPr>
      </w:pPr>
      <w:bookmarkStart w:id="67" w:name="_Toc20120530"/>
      <w:bookmarkStart w:id="68" w:name="_Toc21623408"/>
      <w:bookmarkStart w:id="69" w:name="_Toc27587103"/>
      <w:r w:rsidRPr="001F16C3">
        <w:t>5.2.2.2</w:t>
      </w:r>
      <w:r w:rsidRPr="001F16C3">
        <w:tab/>
      </w:r>
      <w:r w:rsidRPr="001F16C3">
        <w:rPr>
          <w:lang w:eastAsia="zh-CN"/>
        </w:rPr>
        <w:t>Query</w:t>
      </w:r>
      <w:bookmarkEnd w:id="67"/>
      <w:bookmarkEnd w:id="68"/>
      <w:bookmarkEnd w:id="69"/>
    </w:p>
    <w:p w:rsidR="001F16C3" w:rsidRPr="001F16C3" w:rsidRDefault="001F16C3" w:rsidP="001F16C3">
      <w:pPr>
        <w:pStyle w:val="Heading5"/>
        <w:rPr>
          <w:lang w:eastAsia="zh-CN"/>
        </w:rPr>
      </w:pPr>
      <w:bookmarkStart w:id="70" w:name="_Toc20120531"/>
      <w:bookmarkStart w:id="71" w:name="_Toc21623409"/>
      <w:bookmarkStart w:id="72" w:name="_Toc27587104"/>
      <w:r w:rsidRPr="001F16C3">
        <w:t>5.2.2.2.1</w:t>
      </w:r>
      <w:r w:rsidRPr="001F16C3">
        <w:tab/>
        <w:t>General</w:t>
      </w:r>
      <w:bookmarkEnd w:id="70"/>
      <w:bookmarkEnd w:id="71"/>
      <w:bookmarkEnd w:id="72"/>
    </w:p>
    <w:p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 xml:space="preserve">data record(s). One piece of data records should be a data set, a data subset, a </w:t>
      </w:r>
      <w:r>
        <w:rPr>
          <w:lang w:eastAsia="zh-CN"/>
        </w:rPr>
        <w:lastRenderedPageBreak/>
        <w:t>group of data in one data subset, or a specific data. If the data record(s) are the attribute(s), query parameter or the combination of query parameters should be used as the filters to control the content of result.</w:t>
      </w:r>
    </w:p>
    <w:p w:rsidR="001F16C3" w:rsidRPr="001F16C3" w:rsidRDefault="001F16C3" w:rsidP="001F16C3">
      <w:pPr>
        <w:pStyle w:val="Heading5"/>
        <w:rPr>
          <w:lang w:eastAsia="zh-CN"/>
        </w:rPr>
      </w:pPr>
      <w:bookmarkStart w:id="73" w:name="_Toc20120532"/>
      <w:bookmarkStart w:id="74" w:name="_Toc21623410"/>
      <w:bookmarkStart w:id="75" w:name="_Toc27587105"/>
      <w:r w:rsidRPr="001F16C3">
        <w:t>5.2.2.2.2</w:t>
      </w:r>
      <w:r w:rsidRPr="001F16C3">
        <w:tab/>
      </w:r>
      <w:r w:rsidRPr="001F16C3">
        <w:rPr>
          <w:lang w:eastAsia="zh-CN"/>
        </w:rPr>
        <w:t>Data retrieval</w:t>
      </w:r>
      <w:bookmarkEnd w:id="73"/>
      <w:bookmarkEnd w:id="74"/>
      <w:bookmarkEnd w:id="75"/>
    </w:p>
    <w:p w:rsidR="001F16C3" w:rsidRPr="001F16C3" w:rsidRDefault="001F16C3" w:rsidP="001F16C3">
      <w:pPr>
        <w:rPr>
          <w:lang w:eastAsia="zh-CN"/>
        </w:rPr>
      </w:pPr>
      <w:r>
        <w:t>Figure 5.2.2.2.2-1 shows a scenario where the NF service consumer (e.g. UDM, PCF or NEF) sends a request to the UDR to retrieve data.</w:t>
      </w:r>
    </w:p>
    <w:p w:rsidR="001F16C3" w:rsidRDefault="001F16C3" w:rsidP="001F16C3">
      <w:pPr>
        <w:rPr>
          <w:lang w:eastAsia="zh-CN"/>
        </w:rPr>
      </w:pPr>
      <w:r>
        <w:rPr>
          <w:lang w:eastAsia="zh-CN"/>
        </w:rPr>
        <w:t>Query parameters may be used for data retrieval:</w:t>
      </w:r>
    </w:p>
    <w:p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rsidR="001F16C3" w:rsidRDefault="001F16C3" w:rsidP="001F16C3">
      <w:pPr>
        <w:pStyle w:val="TH"/>
        <w:rPr>
          <w:lang w:eastAsia="zh-CN"/>
        </w:rPr>
      </w:pPr>
    </w:p>
    <w:p w:rsidR="001F16C3" w:rsidRDefault="001F16C3" w:rsidP="001F16C3">
      <w:pPr>
        <w:pStyle w:val="TH"/>
        <w:rPr>
          <w:lang w:eastAsia="zh-CN"/>
        </w:rPr>
      </w:pPr>
      <w:r w:rsidRPr="001F16C3">
        <w:object w:dxaOrig="8700" w:dyaOrig="2400">
          <v:shape id="_x0000_i1029" type="#_x0000_t75" style="width:434.7pt;height:120.25pt" o:ole="">
            <v:imagedata r:id="rId14" o:title=""/>
          </v:shape>
          <o:OLEObject Type="Embed" ProgID="Visio.Drawing.11" ShapeID="_x0000_i1029" DrawAspect="Content" ObjectID="_1638199909" r:id="rId15"/>
        </w:object>
      </w:r>
    </w:p>
    <w:p w:rsidR="001F16C3" w:rsidRDefault="001F16C3" w:rsidP="001F16C3">
      <w:pPr>
        <w:pStyle w:val="TF"/>
      </w:pPr>
      <w:r>
        <w:t>Figure 5.2.2.2.2-1: Retrieving Data</w:t>
      </w:r>
    </w:p>
    <w:p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rsidR="001F16C3" w:rsidRDefault="001F16C3" w:rsidP="001F16C3">
      <w:pPr>
        <w:pStyle w:val="B1"/>
        <w:rPr>
          <w:lang w:eastAsia="zh-CN"/>
        </w:rPr>
      </w:pPr>
      <w:r>
        <w:rPr>
          <w:lang w:eastAsia="zh-CN"/>
        </w:rPr>
        <w:tab/>
      </w:r>
      <w:r>
        <w:t>On failure, the UDR shall return an appropriated error code with the error cause information.</w:t>
      </w:r>
    </w:p>
    <w:p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rsidR="001F16C3" w:rsidRPr="001F16C3" w:rsidRDefault="001F16C3" w:rsidP="001F16C3">
      <w:pPr>
        <w:pStyle w:val="Heading5"/>
        <w:rPr>
          <w:lang w:eastAsia="zh-CN"/>
        </w:rPr>
      </w:pPr>
      <w:bookmarkStart w:id="76" w:name="_Toc20120533"/>
      <w:bookmarkStart w:id="77" w:name="_Toc21623411"/>
      <w:bookmarkStart w:id="78" w:name="_Toc27587106"/>
      <w:r w:rsidRPr="001F16C3">
        <w:t>5.2.2.2.</w:t>
      </w:r>
      <w:r w:rsidRPr="001F16C3">
        <w:rPr>
          <w:lang w:eastAsia="zh-CN"/>
        </w:rPr>
        <w:t>3</w:t>
      </w:r>
      <w:r w:rsidRPr="001F16C3">
        <w:tab/>
      </w:r>
      <w:r w:rsidRPr="001F16C3">
        <w:rPr>
          <w:lang w:eastAsia="zh-CN"/>
        </w:rPr>
        <w:t>Retrieval of subset of a resource</w:t>
      </w:r>
      <w:bookmarkEnd w:id="76"/>
      <w:bookmarkEnd w:id="77"/>
      <w:bookmarkEnd w:id="78"/>
    </w:p>
    <w:p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rsidR="001F16C3" w:rsidRDefault="001F16C3" w:rsidP="001F16C3">
      <w:pPr>
        <w:pStyle w:val="B1"/>
        <w:rPr>
          <w:lang w:eastAsia="zh-CN"/>
        </w:rPr>
      </w:pPr>
      <w:r>
        <w:rPr>
          <w:lang w:eastAsia="zh-CN"/>
        </w:rPr>
        <w:t>1)</w:t>
      </w:r>
      <w:r>
        <w:rPr>
          <w:lang w:eastAsia="zh-CN"/>
        </w:rPr>
        <w:tab/>
        <w:t>"fields" query parameter is of type array; and</w:t>
      </w:r>
    </w:p>
    <w:p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rsidR="001F16C3" w:rsidRDefault="001F16C3" w:rsidP="001F16C3">
      <w:pPr>
        <w:pStyle w:val="NO"/>
        <w:rPr>
          <w:lang w:eastAsia="zh-CN"/>
        </w:rPr>
      </w:pPr>
      <w:r>
        <w:rPr>
          <w:lang w:eastAsia="zh-CN"/>
        </w:rPr>
        <w:t>EXAMPLE 1:</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lastRenderedPageBreak/>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"lv1Attr2": "value2"</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"lv2Attr1": "value3"</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"lv1Attr1" and "lv2Attr2", the NF sends the following request:</w:t>
      </w:r>
    </w:p>
    <w:p w:rsidR="001F16C3" w:rsidRDefault="001F16C3" w:rsidP="001F16C3">
      <w:pPr>
        <w:rPr>
          <w:lang w:eastAsia="zh-CN"/>
        </w:rPr>
      </w:pPr>
      <w:r>
        <w:rPr>
          <w:lang w:eastAsia="zh-CN"/>
        </w:rPr>
        <w:t>GET /ExResource?fields=/lv1Attr1, /lv1Attr3/lv2Attr2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Default="001F16C3" w:rsidP="001F16C3">
      <w:pPr>
        <w:pStyle w:val="NO"/>
        <w:rPr>
          <w:lang w:eastAsia="zh-CN"/>
        </w:rPr>
      </w:pPr>
      <w:r>
        <w:rPr>
          <w:lang w:eastAsia="zh-CN"/>
        </w:rPr>
        <w:t>EXAMPLE 2:</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"Attr2": "value2"</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t xml:space="preserve">    "Key1": {ExObject1}</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"Attr1" and the second member of "AttrMap ", the NF sends the following request:</w:t>
      </w:r>
    </w:p>
    <w:p w:rsidR="001F16C3" w:rsidRDefault="001F16C3" w:rsidP="001F16C3">
      <w:pPr>
        <w:rPr>
          <w:lang w:eastAsia="zh-CN"/>
        </w:rPr>
      </w:pPr>
      <w:r>
        <w:rPr>
          <w:lang w:eastAsia="zh-CN"/>
        </w:rPr>
        <w:t>GET /ExResource?fields=/Attr1, /AttrMap/Key2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lastRenderedPageBreak/>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Pr="001F16C3" w:rsidRDefault="001F16C3" w:rsidP="001F16C3">
      <w:pPr>
        <w:pStyle w:val="Heading4"/>
        <w:rPr>
          <w:lang w:eastAsia="zh-CN"/>
        </w:rPr>
      </w:pPr>
      <w:bookmarkStart w:id="79" w:name="_Toc20120534"/>
      <w:bookmarkStart w:id="80" w:name="_Toc21623412"/>
      <w:bookmarkStart w:id="81" w:name="_Toc27587107"/>
      <w:r w:rsidRPr="001F16C3">
        <w:t>5.2.2.3</w:t>
      </w:r>
      <w:r w:rsidRPr="001F16C3">
        <w:tab/>
      </w:r>
      <w:r w:rsidRPr="001F16C3">
        <w:rPr>
          <w:lang w:eastAsia="zh-CN"/>
        </w:rPr>
        <w:t>Create</w:t>
      </w:r>
      <w:bookmarkEnd w:id="79"/>
      <w:bookmarkEnd w:id="80"/>
      <w:bookmarkEnd w:id="81"/>
    </w:p>
    <w:p w:rsidR="001F16C3" w:rsidRPr="001F16C3" w:rsidRDefault="001F16C3" w:rsidP="001F16C3">
      <w:pPr>
        <w:pStyle w:val="Heading5"/>
      </w:pPr>
      <w:bookmarkStart w:id="82" w:name="_Toc20120535"/>
      <w:bookmarkStart w:id="83" w:name="_Toc21623413"/>
      <w:bookmarkStart w:id="84" w:name="_Toc27587108"/>
      <w:r w:rsidRPr="001F16C3">
        <w:t>5.2.2.3.1</w:t>
      </w:r>
      <w:r w:rsidRPr="001F16C3">
        <w:tab/>
        <w:t>General</w:t>
      </w:r>
      <w:bookmarkEnd w:id="82"/>
      <w:bookmarkEnd w:id="83"/>
      <w:bookmarkEnd w:id="84"/>
    </w:p>
    <w:p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rsidR="001F16C3" w:rsidRDefault="001F16C3" w:rsidP="001F16C3">
      <w:r>
        <w:t>The following procedures using the Create service operation are supported:</w:t>
      </w:r>
    </w:p>
    <w:p w:rsidR="001F16C3" w:rsidRDefault="001F16C3" w:rsidP="001F16C3">
      <w:pPr>
        <w:pStyle w:val="B1"/>
      </w:pPr>
      <w:r>
        <w:t>-</w:t>
      </w:r>
      <w:r>
        <w:tab/>
        <w:t>Data creation using PUT</w:t>
      </w:r>
    </w:p>
    <w:p w:rsidR="001F16C3" w:rsidRDefault="001F16C3" w:rsidP="001F16C3">
      <w:pPr>
        <w:pStyle w:val="B1"/>
      </w:pPr>
      <w:r>
        <w:t>-</w:t>
      </w:r>
      <w:r>
        <w:tab/>
        <w:t>Data creation using POST</w:t>
      </w:r>
    </w:p>
    <w:p w:rsidR="001F16C3" w:rsidRPr="001F16C3" w:rsidRDefault="001F16C3" w:rsidP="001F16C3">
      <w:pPr>
        <w:pStyle w:val="Heading5"/>
        <w:rPr>
          <w:lang w:eastAsia="zh-CN"/>
        </w:rPr>
      </w:pPr>
      <w:bookmarkStart w:id="85" w:name="_Toc20120536"/>
      <w:bookmarkStart w:id="86" w:name="_Toc21623414"/>
      <w:bookmarkStart w:id="87" w:name="_Toc27587109"/>
      <w:r w:rsidRPr="001F16C3">
        <w:t>5.2.2.3.2</w:t>
      </w:r>
      <w:r w:rsidRPr="001F16C3">
        <w:tab/>
        <w:t>Data Creation using PUT</w:t>
      </w:r>
      <w:bookmarkEnd w:id="85"/>
      <w:bookmarkEnd w:id="86"/>
      <w:bookmarkEnd w:id="87"/>
    </w:p>
    <w:p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4</w:t>
      </w:r>
      <w:r>
        <w:rPr>
          <w:lang w:eastAsia="zh-CN"/>
        </w:rPr>
        <w:t>])</w:t>
      </w:r>
      <w:r>
        <w:t>.</w:t>
      </w:r>
    </w:p>
    <w:p w:rsidR="001F16C3" w:rsidRDefault="001F16C3" w:rsidP="001F16C3">
      <w:pPr>
        <w:pStyle w:val="TH"/>
      </w:pPr>
      <w:r w:rsidRPr="001F16C3">
        <w:object w:dxaOrig="8700" w:dyaOrig="2400">
          <v:shape id="_x0000_i1030" type="#_x0000_t75" style="width:434.7pt;height:120.25pt" o:ole="">
            <v:imagedata r:id="rId16" o:title=""/>
          </v:shape>
          <o:OLEObject Type="Embed" ProgID="Visio.Drawing.11" ShapeID="_x0000_i1030" DrawAspect="Content" ObjectID="_1638199910" r:id="rId17"/>
        </w:object>
      </w:r>
    </w:p>
    <w:p w:rsidR="001F16C3" w:rsidRDefault="001F16C3" w:rsidP="001F16C3">
      <w:pPr>
        <w:pStyle w:val="TF"/>
      </w:pPr>
      <w:r>
        <w:t>Figure 5.2.2.3.2-1: Creating Data using PUT</w:t>
      </w:r>
    </w:p>
    <w:p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5"/>
      </w:pPr>
      <w:bookmarkStart w:id="88" w:name="_Toc20120537"/>
      <w:bookmarkStart w:id="89" w:name="_Toc21623415"/>
      <w:bookmarkStart w:id="90" w:name="_Toc27587110"/>
      <w:r w:rsidRPr="001F16C3">
        <w:t>5.2.2.3.3</w:t>
      </w:r>
      <w:r w:rsidRPr="001F16C3">
        <w:tab/>
        <w:t>Data Creation using POST</w:t>
      </w:r>
      <w:bookmarkEnd w:id="88"/>
      <w:bookmarkEnd w:id="89"/>
      <w:bookmarkEnd w:id="90"/>
    </w:p>
    <w:p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4</w:t>
      </w:r>
      <w:r>
        <w:rPr>
          <w:lang w:eastAsia="zh-CN"/>
        </w:rPr>
        <w:t>])</w:t>
      </w:r>
      <w:r>
        <w:t>.</w:t>
      </w:r>
    </w:p>
    <w:p w:rsidR="001F16C3" w:rsidRDefault="001F16C3" w:rsidP="001F16C3">
      <w:pPr>
        <w:rPr>
          <w:lang w:eastAsia="zh-CN"/>
        </w:rPr>
      </w:pPr>
    </w:p>
    <w:p w:rsidR="001F16C3" w:rsidRDefault="001F16C3" w:rsidP="001F16C3">
      <w:pPr>
        <w:pStyle w:val="TH"/>
      </w:pPr>
      <w:r w:rsidRPr="001F16C3">
        <w:object w:dxaOrig="8700" w:dyaOrig="2400">
          <v:shape id="_x0000_i1031" type="#_x0000_t75" style="width:434.7pt;height:120.25pt" o:ole="">
            <v:imagedata r:id="rId18" o:title=""/>
          </v:shape>
          <o:OLEObject Type="Embed" ProgID="Visio.Drawing.11" ShapeID="_x0000_i1031" DrawAspect="Content" ObjectID="_1638199911" r:id="rId19"/>
        </w:object>
      </w:r>
    </w:p>
    <w:p w:rsidR="001F16C3" w:rsidRDefault="001F16C3" w:rsidP="001F16C3">
      <w:pPr>
        <w:pStyle w:val="TF"/>
      </w:pPr>
      <w:r>
        <w:t>Figure 5.2.2.3.3-1: Creating Data using POST</w:t>
      </w:r>
    </w:p>
    <w:p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91" w:name="_Toc20120538"/>
      <w:bookmarkStart w:id="92" w:name="_Toc21623416"/>
      <w:bookmarkStart w:id="93" w:name="_Toc27587111"/>
      <w:r w:rsidRPr="001F16C3">
        <w:t>5.2.2.</w:t>
      </w:r>
      <w:r w:rsidRPr="001F16C3">
        <w:rPr>
          <w:lang w:eastAsia="zh-CN"/>
        </w:rPr>
        <w:t>4</w:t>
      </w:r>
      <w:r w:rsidRPr="001F16C3">
        <w:tab/>
      </w:r>
      <w:r w:rsidRPr="001F16C3">
        <w:rPr>
          <w:lang w:eastAsia="zh-CN"/>
        </w:rPr>
        <w:t>Delete</w:t>
      </w:r>
      <w:bookmarkEnd w:id="91"/>
      <w:bookmarkEnd w:id="92"/>
      <w:bookmarkEnd w:id="93"/>
    </w:p>
    <w:p w:rsidR="001F16C3" w:rsidRPr="001F16C3" w:rsidRDefault="001F16C3" w:rsidP="001F16C3">
      <w:pPr>
        <w:pStyle w:val="Heading5"/>
      </w:pPr>
      <w:bookmarkStart w:id="94" w:name="_Toc20120539"/>
      <w:bookmarkStart w:id="95" w:name="_Toc21623417"/>
      <w:bookmarkStart w:id="96" w:name="_Toc27587112"/>
      <w:r w:rsidRPr="001F16C3">
        <w:t>5.2.2.</w:t>
      </w:r>
      <w:r w:rsidRPr="001F16C3">
        <w:rPr>
          <w:lang w:eastAsia="zh-CN"/>
        </w:rPr>
        <w:t>4</w:t>
      </w:r>
      <w:r w:rsidRPr="001F16C3">
        <w:t>.1</w:t>
      </w:r>
      <w:r w:rsidRPr="001F16C3">
        <w:tab/>
        <w:t>General</w:t>
      </w:r>
      <w:bookmarkEnd w:id="94"/>
      <w:bookmarkEnd w:id="95"/>
      <w:bookmarkEnd w:id="96"/>
    </w:p>
    <w:p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rsidR="001F16C3" w:rsidRDefault="001F16C3" w:rsidP="001F16C3">
      <w:r>
        <w:t>The following procedures using the Delete service operation are supported:</w:t>
      </w:r>
    </w:p>
    <w:p w:rsidR="001F16C3" w:rsidRDefault="001F16C3" w:rsidP="001F16C3">
      <w:pPr>
        <w:pStyle w:val="B1"/>
      </w:pPr>
      <w:r>
        <w:t>-</w:t>
      </w:r>
      <w:r>
        <w:tab/>
        <w:t>Data Deletion</w:t>
      </w:r>
    </w:p>
    <w:p w:rsidR="001F16C3" w:rsidRDefault="001F16C3" w:rsidP="001F16C3">
      <w:pPr>
        <w:rPr>
          <w:lang w:eastAsia="zh-CN"/>
        </w:rPr>
      </w:pPr>
      <w:r>
        <w:t xml:space="preserve">HTTP </w:t>
      </w:r>
      <w:r>
        <w:rPr>
          <w:lang w:eastAsia="zh-CN"/>
        </w:rPr>
        <w:t>DELETE</w:t>
      </w:r>
      <w:r>
        <w:t xml:space="preserve"> method </w:t>
      </w:r>
      <w:r>
        <w:rPr>
          <w:lang w:eastAsia="zh-CN"/>
        </w:rPr>
        <w:t>shall be used.</w:t>
      </w:r>
    </w:p>
    <w:p w:rsidR="001F16C3" w:rsidRPr="001F16C3" w:rsidRDefault="001F16C3" w:rsidP="001F16C3">
      <w:pPr>
        <w:pStyle w:val="Heading5"/>
        <w:rPr>
          <w:lang w:eastAsia="zh-CN"/>
        </w:rPr>
      </w:pPr>
      <w:bookmarkStart w:id="97" w:name="_Toc20120540"/>
      <w:bookmarkStart w:id="98" w:name="_Toc21623418"/>
      <w:bookmarkStart w:id="99" w:name="_Toc27587113"/>
      <w:r w:rsidRPr="001F16C3">
        <w:t>5.2.2.</w:t>
      </w:r>
      <w:r w:rsidRPr="001F16C3">
        <w:rPr>
          <w:lang w:eastAsia="zh-CN"/>
        </w:rPr>
        <w:t>4</w:t>
      </w:r>
      <w:r w:rsidRPr="001F16C3">
        <w:t>.2</w:t>
      </w:r>
      <w:r w:rsidRPr="001F16C3">
        <w:tab/>
        <w:t>Deleting Data</w:t>
      </w:r>
      <w:bookmarkEnd w:id="97"/>
      <w:bookmarkEnd w:id="98"/>
      <w:bookmarkEnd w:id="99"/>
    </w:p>
    <w:p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rsidR="001F16C3" w:rsidRDefault="001F16C3" w:rsidP="001F16C3">
      <w:pPr>
        <w:pStyle w:val="TH"/>
      </w:pPr>
      <w:r w:rsidRPr="001F16C3">
        <w:object w:dxaOrig="8700" w:dyaOrig="2400">
          <v:shape id="_x0000_i1032" type="#_x0000_t75" style="width:434.7pt;height:120.25pt" o:ole="">
            <v:imagedata r:id="rId20" o:title=""/>
          </v:shape>
          <o:OLEObject Type="Embed" ProgID="Visio.Drawing.11" ShapeID="_x0000_i1032" DrawAspect="Content" ObjectID="_1638199912" r:id="rId21"/>
        </w:object>
      </w:r>
    </w:p>
    <w:p w:rsidR="001F16C3" w:rsidRDefault="001F16C3" w:rsidP="001F16C3">
      <w:pPr>
        <w:pStyle w:val="TF"/>
      </w:pPr>
      <w:r>
        <w:t>Figure 5.2.2.4.2-1: Deleting Data</w:t>
      </w:r>
    </w:p>
    <w:p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00" w:name="_Toc20120541"/>
      <w:bookmarkStart w:id="101" w:name="_Toc21623419"/>
      <w:bookmarkStart w:id="102" w:name="_Toc27587114"/>
      <w:r w:rsidRPr="001F16C3">
        <w:lastRenderedPageBreak/>
        <w:t>5.2.2.</w:t>
      </w:r>
      <w:r w:rsidRPr="001F16C3">
        <w:rPr>
          <w:lang w:eastAsia="zh-CN"/>
        </w:rPr>
        <w:t>5</w:t>
      </w:r>
      <w:r w:rsidRPr="001F16C3">
        <w:tab/>
      </w:r>
      <w:r w:rsidRPr="001F16C3">
        <w:rPr>
          <w:lang w:eastAsia="zh-CN"/>
        </w:rPr>
        <w:t>Update</w:t>
      </w:r>
      <w:bookmarkEnd w:id="100"/>
      <w:bookmarkEnd w:id="101"/>
      <w:bookmarkEnd w:id="102"/>
    </w:p>
    <w:p w:rsidR="001F16C3" w:rsidRPr="001F16C3" w:rsidRDefault="001F16C3" w:rsidP="001F16C3">
      <w:pPr>
        <w:pStyle w:val="Heading5"/>
      </w:pPr>
      <w:bookmarkStart w:id="103" w:name="_Toc20120542"/>
      <w:bookmarkStart w:id="104" w:name="_Toc21623420"/>
      <w:bookmarkStart w:id="105" w:name="_Toc27587115"/>
      <w:r w:rsidRPr="001F16C3">
        <w:t>5.2.2.</w:t>
      </w:r>
      <w:r w:rsidRPr="001F16C3">
        <w:rPr>
          <w:lang w:eastAsia="zh-CN"/>
        </w:rPr>
        <w:t>5</w:t>
      </w:r>
      <w:r w:rsidRPr="001F16C3">
        <w:t>.1</w:t>
      </w:r>
      <w:r w:rsidRPr="001F16C3">
        <w:tab/>
        <w:t>General</w:t>
      </w:r>
      <w:bookmarkEnd w:id="103"/>
      <w:bookmarkEnd w:id="104"/>
      <w:bookmarkEnd w:id="105"/>
    </w:p>
    <w:p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rsidR="001F16C3" w:rsidRDefault="001F16C3" w:rsidP="001F16C3">
      <w:r>
        <w:t>The following procedures using the Update service operation are supported:</w:t>
      </w:r>
    </w:p>
    <w:p w:rsidR="001F16C3" w:rsidRDefault="001F16C3" w:rsidP="001F16C3">
      <w:pPr>
        <w:pStyle w:val="B1"/>
      </w:pPr>
      <w:r>
        <w:t>-</w:t>
      </w:r>
      <w:r>
        <w:tab/>
        <w:t>Data Update using PATCH</w:t>
      </w:r>
    </w:p>
    <w:p w:rsidR="001F16C3" w:rsidRDefault="001F16C3" w:rsidP="001F16C3">
      <w:pPr>
        <w:pStyle w:val="B1"/>
      </w:pPr>
      <w:r>
        <w:t>-</w:t>
      </w:r>
      <w:r>
        <w:tab/>
        <w:t>Data Update using PUT</w:t>
      </w:r>
    </w:p>
    <w:p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rsidR="001F16C3" w:rsidRPr="001F16C3" w:rsidRDefault="001F16C3" w:rsidP="001F16C3">
      <w:pPr>
        <w:pStyle w:val="Heading5"/>
        <w:rPr>
          <w:lang w:eastAsia="zh-CN"/>
        </w:rPr>
      </w:pPr>
      <w:bookmarkStart w:id="106" w:name="_Toc20120543"/>
      <w:bookmarkStart w:id="107" w:name="_Toc21623421"/>
      <w:bookmarkStart w:id="108" w:name="_Toc27587116"/>
      <w:r w:rsidRPr="001F16C3">
        <w:t>5.2.2.</w:t>
      </w:r>
      <w:r w:rsidRPr="001F16C3">
        <w:rPr>
          <w:lang w:eastAsia="zh-CN"/>
        </w:rPr>
        <w:t>5</w:t>
      </w:r>
      <w:r w:rsidRPr="001F16C3">
        <w:t>.2</w:t>
      </w:r>
      <w:r w:rsidRPr="001F16C3">
        <w:tab/>
        <w:t>Data Update</w:t>
      </w:r>
      <w:r w:rsidRPr="001F16C3">
        <w:rPr>
          <w:lang w:eastAsia="zh-CN"/>
        </w:rPr>
        <w:t xml:space="preserve"> using PATCH</w:t>
      </w:r>
      <w:bookmarkEnd w:id="106"/>
      <w:bookmarkEnd w:id="107"/>
      <w:bookmarkEnd w:id="108"/>
    </w:p>
    <w:p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rsidR="001F16C3" w:rsidRDefault="001F16C3" w:rsidP="001F16C3">
      <w:pPr>
        <w:pStyle w:val="TH"/>
      </w:pPr>
      <w:r w:rsidRPr="001F16C3">
        <w:object w:dxaOrig="8700" w:dyaOrig="2400">
          <v:shape id="_x0000_i1033" type="#_x0000_t75" style="width:434.7pt;height:120.25pt" o:ole="">
            <v:imagedata r:id="rId22" o:title=""/>
          </v:shape>
          <o:OLEObject Type="Embed" ProgID="Visio.Drawing.11" ShapeID="_x0000_i1033" DrawAspect="Content" ObjectID="_1638199913" r:id="rId23"/>
        </w:object>
      </w:r>
    </w:p>
    <w:p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5"/>
      </w:pPr>
      <w:bookmarkStart w:id="109" w:name="_Toc20120544"/>
      <w:bookmarkStart w:id="110" w:name="_Toc21623422"/>
      <w:bookmarkStart w:id="111" w:name="_Toc27587117"/>
      <w:r w:rsidRPr="001F16C3">
        <w:t>5.2.2.</w:t>
      </w:r>
      <w:r w:rsidRPr="001F16C3">
        <w:rPr>
          <w:lang w:eastAsia="zh-CN"/>
        </w:rPr>
        <w:t>5</w:t>
      </w:r>
      <w:r w:rsidRPr="001F16C3">
        <w:t>.3</w:t>
      </w:r>
      <w:r w:rsidRPr="001F16C3">
        <w:tab/>
        <w:t>Data Update</w:t>
      </w:r>
      <w:r w:rsidRPr="001F16C3">
        <w:rPr>
          <w:lang w:eastAsia="zh-CN"/>
        </w:rPr>
        <w:t xml:space="preserve"> using PUT</w:t>
      </w:r>
      <w:bookmarkEnd w:id="109"/>
      <w:bookmarkEnd w:id="110"/>
      <w:bookmarkEnd w:id="111"/>
    </w:p>
    <w:p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rsidR="001F16C3" w:rsidRDefault="001F16C3" w:rsidP="001F16C3">
      <w:pPr>
        <w:pStyle w:val="TH"/>
        <w:rPr>
          <w:lang w:eastAsia="zh-CN"/>
        </w:rPr>
      </w:pPr>
      <w:r w:rsidRPr="001F16C3">
        <w:object w:dxaOrig="8700" w:dyaOrig="2400">
          <v:shape id="_x0000_i1034" type="#_x0000_t75" style="width:434.7pt;height:120.25pt" o:ole="">
            <v:imagedata r:id="rId24" o:title=""/>
          </v:shape>
          <o:OLEObject Type="Embed" ProgID="Visio.Drawing.11" ShapeID="_x0000_i1034" DrawAspect="Content" ObjectID="_1638199914" r:id="rId25"/>
        </w:object>
      </w:r>
    </w:p>
    <w:p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rsidR="001F16C3" w:rsidRDefault="001F16C3" w:rsidP="001F16C3">
      <w:pPr>
        <w:pStyle w:val="B1"/>
        <w:rPr>
          <w:lang w:eastAsia="zh-CN"/>
        </w:rPr>
      </w:pPr>
      <w:r>
        <w:lastRenderedPageBreak/>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12" w:name="_Toc20120545"/>
      <w:bookmarkStart w:id="113" w:name="_Toc21623423"/>
      <w:bookmarkStart w:id="114" w:name="_Toc27587118"/>
      <w:r w:rsidRPr="001F16C3">
        <w:t>5.2.2.</w:t>
      </w:r>
      <w:r w:rsidRPr="001F16C3">
        <w:rPr>
          <w:lang w:eastAsia="zh-CN"/>
        </w:rPr>
        <w:t>6</w:t>
      </w:r>
      <w:r w:rsidRPr="001F16C3">
        <w:tab/>
      </w:r>
      <w:r w:rsidRPr="001F16C3">
        <w:rPr>
          <w:lang w:eastAsia="zh-CN"/>
        </w:rPr>
        <w:t>Subscribe</w:t>
      </w:r>
      <w:bookmarkEnd w:id="112"/>
      <w:bookmarkEnd w:id="113"/>
      <w:bookmarkEnd w:id="114"/>
    </w:p>
    <w:p w:rsidR="001F16C3" w:rsidRPr="001F16C3" w:rsidRDefault="001F16C3" w:rsidP="001F16C3">
      <w:pPr>
        <w:pStyle w:val="Heading5"/>
      </w:pPr>
      <w:bookmarkStart w:id="115" w:name="_Toc20120546"/>
      <w:bookmarkStart w:id="116" w:name="_Toc21623424"/>
      <w:bookmarkStart w:id="117" w:name="_Toc27587119"/>
      <w:r w:rsidRPr="001F16C3">
        <w:t>5.2.2.</w:t>
      </w:r>
      <w:r w:rsidRPr="001F16C3">
        <w:rPr>
          <w:lang w:eastAsia="zh-CN"/>
        </w:rPr>
        <w:t>6</w:t>
      </w:r>
      <w:r w:rsidRPr="001F16C3">
        <w:t>.1</w:t>
      </w:r>
      <w:r w:rsidRPr="001F16C3">
        <w:tab/>
        <w:t>General</w:t>
      </w:r>
      <w:bookmarkEnd w:id="115"/>
      <w:bookmarkEnd w:id="116"/>
      <w:bookmarkEnd w:id="117"/>
    </w:p>
    <w:p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rsidR="001F16C3" w:rsidRPr="001F16C3" w:rsidRDefault="001F16C3" w:rsidP="001F16C3">
      <w:pPr>
        <w:pStyle w:val="Heading5"/>
        <w:rPr>
          <w:lang w:eastAsia="zh-CN"/>
        </w:rPr>
      </w:pPr>
      <w:bookmarkStart w:id="118" w:name="_Toc20120547"/>
      <w:bookmarkStart w:id="119" w:name="_Toc21623425"/>
      <w:bookmarkStart w:id="120" w:name="_Toc27587120"/>
      <w:r w:rsidRPr="001F16C3">
        <w:t>5.2.2.</w:t>
      </w:r>
      <w:r w:rsidRPr="001F16C3">
        <w:rPr>
          <w:lang w:eastAsia="zh-CN"/>
        </w:rPr>
        <w:t>6</w:t>
      </w:r>
      <w:r w:rsidRPr="001F16C3">
        <w:t>.2</w:t>
      </w:r>
      <w:r w:rsidRPr="001F16C3">
        <w:tab/>
      </w:r>
      <w:r w:rsidRPr="001F16C3">
        <w:rPr>
          <w:lang w:eastAsia="zh-CN"/>
        </w:rPr>
        <w:t>NF service consumer subscribes to notifications to UDR</w:t>
      </w:r>
      <w:bookmarkEnd w:id="118"/>
      <w:bookmarkEnd w:id="119"/>
      <w:bookmarkEnd w:id="120"/>
    </w:p>
    <w:p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rsidR="001F16C3" w:rsidRDefault="001F16C3" w:rsidP="001F16C3">
      <w:pPr>
        <w:pStyle w:val="TH"/>
        <w:rPr>
          <w:lang w:eastAsia="zh-CN"/>
        </w:rPr>
      </w:pPr>
      <w:r w:rsidRPr="001F16C3">
        <w:object w:dxaOrig="8685" w:dyaOrig="2415">
          <v:shape id="_x0000_i1035" type="#_x0000_t75" style="width:434.05pt;height:120.25pt" o:ole="">
            <v:imagedata r:id="rId26" o:title=""/>
          </v:shape>
          <o:OLEObject Type="Embed" ProgID="Visio.Drawing.11" ShapeID="_x0000_i1035" DrawAspect="Content" ObjectID="_1638199915" r:id="rId27"/>
        </w:object>
      </w:r>
    </w:p>
    <w:p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rsidR="001F16C3" w:rsidRDefault="001F16C3" w:rsidP="001F16C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tab/>
      </w:r>
      <w:r>
        <w:rPr>
          <w:lang w:eastAsia="zh-CN"/>
        </w:rPr>
        <w:t>On failure, the UDR returns an appropriated error code with the error cause information.</w:t>
      </w:r>
    </w:p>
    <w:p w:rsidR="001F16C3" w:rsidRPr="001F16C3" w:rsidRDefault="001F16C3" w:rsidP="001F16C3">
      <w:pPr>
        <w:pStyle w:val="Heading5"/>
      </w:pPr>
      <w:bookmarkStart w:id="121" w:name="_Toc20120548"/>
      <w:bookmarkStart w:id="122" w:name="_Toc21623426"/>
      <w:bookmarkStart w:id="123" w:name="_Toc27587121"/>
      <w:r w:rsidRPr="001F16C3">
        <w:t>5.2.2.</w:t>
      </w:r>
      <w:r w:rsidRPr="001F16C3">
        <w:rPr>
          <w:lang w:eastAsia="zh-CN"/>
        </w:rPr>
        <w:t>6</w:t>
      </w:r>
      <w:r w:rsidRPr="001F16C3">
        <w:t>.3</w:t>
      </w:r>
      <w:r w:rsidRPr="001F16C3">
        <w:tab/>
      </w:r>
      <w:r w:rsidRPr="001F16C3">
        <w:rPr>
          <w:lang w:eastAsia="zh-CN"/>
        </w:rPr>
        <w:t>Stateless UDM subscribes to notifications to UDR</w:t>
      </w:r>
      <w:bookmarkEnd w:id="121"/>
      <w:bookmarkEnd w:id="122"/>
      <w:bookmarkEnd w:id="123"/>
    </w:p>
    <w:p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rsidR="001F16C3" w:rsidRDefault="001F16C3" w:rsidP="001F16C3">
      <w:pPr>
        <w:pStyle w:val="TH"/>
        <w:rPr>
          <w:lang w:eastAsia="zh-CN"/>
        </w:rPr>
      </w:pPr>
      <w:r w:rsidRPr="001F16C3">
        <w:object w:dxaOrig="5865" w:dyaOrig="3210">
          <v:shape id="_x0000_i1036" type="#_x0000_t75" style="width:293.45pt;height:161pt" o:ole="">
            <v:imagedata r:id="rId28" o:title=""/>
          </v:shape>
          <o:OLEObject Type="Embed" ProgID="Visio.Drawing.11" ShapeID="_x0000_i1036" DrawAspect="Content" ObjectID="_1638199916" r:id="rId29"/>
        </w:object>
      </w:r>
    </w:p>
    <w:p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rsidR="001F16C3" w:rsidRDefault="001F16C3" w:rsidP="001F16C3">
      <w:pPr>
        <w:pStyle w:val="B1"/>
        <w:rPr>
          <w:lang w:eastAsia="zh-CN"/>
        </w:rPr>
      </w:pPr>
      <w:r>
        <w:rPr>
          <w:lang w:eastAsia="zh-CN"/>
        </w:rPr>
        <w:tab/>
        <w:t>The SubData in the POST request body shall indicate the same data for which a change will trigger a notification.</w:t>
      </w:r>
    </w:p>
    <w:p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rPr>
          <w:lang w:eastAsia="zh-CN"/>
        </w:rPr>
        <w:tab/>
        <w:t>On failure, the UDR returns an appropriated error code with the error cause information.</w:t>
      </w:r>
    </w:p>
    <w:p w:rsidR="001F16C3" w:rsidRPr="001F16C3" w:rsidRDefault="001F16C3" w:rsidP="001F16C3">
      <w:pPr>
        <w:pStyle w:val="Heading4"/>
        <w:rPr>
          <w:lang w:eastAsia="zh-CN"/>
        </w:rPr>
      </w:pPr>
      <w:bookmarkStart w:id="124" w:name="_Toc20120549"/>
      <w:bookmarkStart w:id="125" w:name="_Toc21623427"/>
      <w:bookmarkStart w:id="126" w:name="_Toc27587122"/>
      <w:r w:rsidRPr="001F16C3">
        <w:t>5.2.2.</w:t>
      </w:r>
      <w:r w:rsidRPr="001F16C3">
        <w:rPr>
          <w:lang w:eastAsia="zh-CN"/>
        </w:rPr>
        <w:t>7</w:t>
      </w:r>
      <w:r w:rsidRPr="001F16C3">
        <w:tab/>
      </w:r>
      <w:r w:rsidRPr="001F16C3">
        <w:rPr>
          <w:lang w:eastAsia="zh-CN"/>
        </w:rPr>
        <w:t>Unsubscribe</w:t>
      </w:r>
      <w:bookmarkEnd w:id="124"/>
      <w:bookmarkEnd w:id="125"/>
      <w:bookmarkEnd w:id="126"/>
    </w:p>
    <w:p w:rsidR="001F16C3" w:rsidRPr="001F16C3" w:rsidRDefault="001F16C3" w:rsidP="001F16C3">
      <w:pPr>
        <w:pStyle w:val="Heading5"/>
      </w:pPr>
      <w:bookmarkStart w:id="127" w:name="_Toc20120550"/>
      <w:bookmarkStart w:id="128" w:name="_Toc21623428"/>
      <w:bookmarkStart w:id="129" w:name="_Toc27587123"/>
      <w:r w:rsidRPr="001F16C3">
        <w:t>5.2.2.</w:t>
      </w:r>
      <w:r w:rsidRPr="001F16C3">
        <w:rPr>
          <w:lang w:eastAsia="zh-CN"/>
        </w:rPr>
        <w:t>7</w:t>
      </w:r>
      <w:r w:rsidRPr="001F16C3">
        <w:t>.1</w:t>
      </w:r>
      <w:r w:rsidRPr="001F16C3">
        <w:tab/>
        <w:t>General</w:t>
      </w:r>
      <w:bookmarkEnd w:id="127"/>
      <w:bookmarkEnd w:id="128"/>
      <w:bookmarkEnd w:id="129"/>
    </w:p>
    <w:p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rsidR="001F16C3" w:rsidRPr="001F16C3" w:rsidRDefault="001F16C3" w:rsidP="001F16C3">
      <w:pPr>
        <w:pStyle w:val="Heading5"/>
        <w:rPr>
          <w:lang w:eastAsia="zh-CN"/>
        </w:rPr>
      </w:pPr>
      <w:bookmarkStart w:id="130" w:name="_Toc20120551"/>
      <w:bookmarkStart w:id="131" w:name="_Toc21623429"/>
      <w:bookmarkStart w:id="132" w:name="_Toc2758712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130"/>
      <w:bookmarkEnd w:id="131"/>
      <w:bookmarkEnd w:id="132"/>
    </w:p>
    <w:p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rsidR="001F16C3" w:rsidRDefault="001F16C3" w:rsidP="001F16C3">
      <w:pPr>
        <w:rPr>
          <w:lang w:eastAsia="zh-CN"/>
        </w:rPr>
      </w:pPr>
    </w:p>
    <w:p w:rsidR="001F16C3" w:rsidRDefault="001F16C3" w:rsidP="001F16C3">
      <w:pPr>
        <w:pStyle w:val="TH"/>
      </w:pPr>
      <w:r w:rsidRPr="001F16C3">
        <w:object w:dxaOrig="8700" w:dyaOrig="2400">
          <v:shape id="_x0000_i1037" type="#_x0000_t75" style="width:434.7pt;height:120.25pt" o:ole="">
            <v:imagedata r:id="rId30" o:title=""/>
          </v:shape>
          <o:OLEObject Type="Embed" ProgID="Visio.Drawing.11" ShapeID="_x0000_i1037" DrawAspect="Content" ObjectID="_1638199917" r:id="rId31"/>
        </w:object>
      </w:r>
    </w:p>
    <w:p w:rsidR="001F16C3" w:rsidRDefault="001F16C3" w:rsidP="001F16C3">
      <w:pPr>
        <w:pStyle w:val="TF"/>
      </w:pPr>
      <w:r>
        <w:t>Figure 5.2.2.7.</w:t>
      </w:r>
      <w:r>
        <w:rPr>
          <w:lang w:eastAsia="zh-CN"/>
        </w:rPr>
        <w:t>2</w:t>
      </w:r>
      <w:r>
        <w:t xml:space="preserve">-1: Unsubscribing to </w:t>
      </w:r>
      <w:r>
        <w:rPr>
          <w:lang w:eastAsia="zh-CN"/>
        </w:rPr>
        <w:t>the data change n</w:t>
      </w:r>
      <w:r>
        <w:t>otifications</w:t>
      </w:r>
    </w:p>
    <w:p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rsidR="001F16C3" w:rsidRDefault="001F16C3" w:rsidP="001F16C3">
      <w:pPr>
        <w:pStyle w:val="B1"/>
        <w:rPr>
          <w:lang w:eastAsia="zh-CN"/>
        </w:rPr>
      </w:pPr>
      <w:r>
        <w:t>2.</w:t>
      </w:r>
      <w:r>
        <w:tab/>
        <w:t xml:space="preserve">On success, </w:t>
      </w:r>
      <w:r>
        <w:rPr>
          <w:lang w:eastAsia="zh-CN"/>
        </w:rPr>
        <w:t>t</w:t>
      </w:r>
      <w:r>
        <w:t>he UDR responds with "204 No Content".</w:t>
      </w:r>
    </w:p>
    <w:p w:rsidR="001F16C3" w:rsidRDefault="001F16C3" w:rsidP="001F16C3">
      <w:pPr>
        <w:pStyle w:val="B1"/>
        <w:rPr>
          <w:lang w:eastAsia="zh-CN"/>
        </w:rPr>
      </w:pPr>
      <w:r>
        <w:rPr>
          <w:lang w:eastAsia="zh-CN"/>
        </w:rPr>
        <w:tab/>
        <w:t>On failure, the UDR returns an appropriated error code with the error cause information.</w:t>
      </w:r>
    </w:p>
    <w:p w:rsidR="001F16C3" w:rsidRPr="001F16C3" w:rsidRDefault="001F16C3" w:rsidP="001F16C3">
      <w:pPr>
        <w:pStyle w:val="Heading4"/>
        <w:rPr>
          <w:lang w:eastAsia="zh-CN"/>
        </w:rPr>
      </w:pPr>
      <w:bookmarkStart w:id="133" w:name="_Toc20120552"/>
      <w:bookmarkStart w:id="134" w:name="_Toc21623430"/>
      <w:bookmarkStart w:id="135" w:name="_Toc27587125"/>
      <w:r w:rsidRPr="001F16C3">
        <w:t>5.2.2.</w:t>
      </w:r>
      <w:r w:rsidRPr="001F16C3">
        <w:rPr>
          <w:lang w:eastAsia="zh-CN"/>
        </w:rPr>
        <w:t>8</w:t>
      </w:r>
      <w:r w:rsidRPr="001F16C3">
        <w:tab/>
      </w:r>
      <w:r w:rsidRPr="001F16C3">
        <w:rPr>
          <w:lang w:eastAsia="zh-CN"/>
        </w:rPr>
        <w:t>Notify</w:t>
      </w:r>
      <w:bookmarkEnd w:id="133"/>
      <w:bookmarkEnd w:id="134"/>
      <w:bookmarkEnd w:id="135"/>
    </w:p>
    <w:p w:rsidR="001F16C3" w:rsidRPr="001F16C3" w:rsidRDefault="001F16C3" w:rsidP="001F16C3">
      <w:pPr>
        <w:pStyle w:val="Heading5"/>
      </w:pPr>
      <w:bookmarkStart w:id="136" w:name="_Toc20120553"/>
      <w:bookmarkStart w:id="137" w:name="_Toc21623431"/>
      <w:bookmarkStart w:id="138" w:name="_Toc27587126"/>
      <w:r w:rsidRPr="001F16C3">
        <w:t>5.2.2.</w:t>
      </w:r>
      <w:r w:rsidRPr="001F16C3">
        <w:rPr>
          <w:lang w:eastAsia="zh-CN"/>
        </w:rPr>
        <w:t>8</w:t>
      </w:r>
      <w:r w:rsidRPr="001F16C3">
        <w:t>.1</w:t>
      </w:r>
      <w:r w:rsidRPr="001F16C3">
        <w:tab/>
        <w:t>General</w:t>
      </w:r>
      <w:bookmarkEnd w:id="136"/>
      <w:bookmarkEnd w:id="137"/>
      <w:bookmarkEnd w:id="138"/>
    </w:p>
    <w:p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rsidR="001F16C3" w:rsidRPr="001F16C3" w:rsidRDefault="001F16C3" w:rsidP="001F16C3">
      <w:pPr>
        <w:pStyle w:val="Heading5"/>
        <w:rPr>
          <w:lang w:eastAsia="zh-CN"/>
        </w:rPr>
      </w:pPr>
      <w:bookmarkStart w:id="139" w:name="_Toc20120554"/>
      <w:bookmarkStart w:id="140" w:name="_Toc21623432"/>
      <w:bookmarkStart w:id="141" w:name="_Toc27587127"/>
      <w:r w:rsidRPr="001F16C3">
        <w:t>5.2.2.</w:t>
      </w:r>
      <w:r w:rsidRPr="001F16C3">
        <w:rPr>
          <w:lang w:eastAsia="zh-CN"/>
        </w:rPr>
        <w:t>8</w:t>
      </w:r>
      <w:r w:rsidRPr="001F16C3">
        <w:t>.2</w:t>
      </w:r>
      <w:r w:rsidRPr="001F16C3">
        <w:tab/>
      </w:r>
      <w:r w:rsidRPr="001F16C3">
        <w:rPr>
          <w:lang w:eastAsia="zh-CN"/>
        </w:rPr>
        <w:t>Notification to NF service consumer on data change</w:t>
      </w:r>
      <w:bookmarkEnd w:id="139"/>
      <w:bookmarkEnd w:id="140"/>
      <w:bookmarkEnd w:id="141"/>
    </w:p>
    <w:p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rsidR="001F16C3" w:rsidRDefault="001F16C3" w:rsidP="001F16C3">
      <w:pPr>
        <w:pStyle w:val="TH"/>
      </w:pPr>
      <w:r w:rsidRPr="001F16C3">
        <w:object w:dxaOrig="8700" w:dyaOrig="2355">
          <v:shape id="_x0000_i1038" type="#_x0000_t75" style="width:434.7pt;height:117.5pt" o:ole="">
            <v:imagedata r:id="rId32" o:title=""/>
          </v:shape>
          <o:OLEObject Type="Embed" ProgID="Visio.Drawing.11" ShapeID="_x0000_i1038" DrawAspect="Content" ObjectID="_1638199918" r:id="rId33"/>
        </w:object>
      </w:r>
    </w:p>
    <w:p w:rsidR="001F16C3" w:rsidRDefault="001F16C3" w:rsidP="001F16C3">
      <w:pPr>
        <w:pStyle w:val="TF"/>
      </w:pPr>
      <w:r>
        <w:t>Figure 5.2.2.8.2-1: Data Change Notification</w:t>
      </w:r>
    </w:p>
    <w:p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rsidR="001F16C3" w:rsidRPr="001F16C3" w:rsidRDefault="001F16C3" w:rsidP="001F16C3">
      <w:pPr>
        <w:pStyle w:val="Heading5"/>
      </w:pPr>
      <w:bookmarkStart w:id="142" w:name="_Toc20120555"/>
      <w:bookmarkStart w:id="143" w:name="_Toc21623433"/>
      <w:bookmarkStart w:id="144" w:name="_Toc27587128"/>
      <w:r w:rsidRPr="001F16C3">
        <w:t>5.2.2.</w:t>
      </w:r>
      <w:r w:rsidRPr="001F16C3">
        <w:rPr>
          <w:lang w:eastAsia="zh-CN"/>
        </w:rPr>
        <w:t>8</w:t>
      </w:r>
      <w:r w:rsidRPr="001F16C3">
        <w:t>.3</w:t>
      </w:r>
      <w:r w:rsidRPr="001F16C3">
        <w:tab/>
      </w:r>
      <w:r w:rsidRPr="001F16C3">
        <w:rPr>
          <w:lang w:eastAsia="zh-CN"/>
        </w:rPr>
        <w:t>Notification to stateless UDM on data change</w:t>
      </w:r>
      <w:bookmarkEnd w:id="142"/>
      <w:bookmarkEnd w:id="143"/>
      <w:bookmarkEnd w:id="144"/>
    </w:p>
    <w:p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rsidR="001F16C3" w:rsidRDefault="001F16C3" w:rsidP="001F16C3">
      <w:pPr>
        <w:pStyle w:val="TH"/>
        <w:rPr>
          <w:lang w:eastAsia="zh-CN"/>
        </w:rPr>
      </w:pPr>
      <w:r w:rsidRPr="001F16C3">
        <w:object w:dxaOrig="5865" w:dyaOrig="3210">
          <v:shape id="_x0000_i1039" type="#_x0000_t75" style="width:293.45pt;height:161pt" o:ole="">
            <v:imagedata r:id="rId34" o:title=""/>
          </v:shape>
          <o:OLEObject Type="Embed" ProgID="Visio.Drawing.11" ShapeID="_x0000_i1039" DrawAspect="Content" ObjectID="_1638199919" r:id="rId35"/>
        </w:object>
      </w:r>
    </w:p>
    <w:p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rsidR="001F16C3" w:rsidRDefault="001F16C3" w:rsidP="001F16C3">
      <w:pPr>
        <w:rPr>
          <w:lang w:eastAsia="zh-CN"/>
        </w:rPr>
      </w:pPr>
      <w:r>
        <w:rPr>
          <w:lang w:eastAsia="zh-CN"/>
        </w:rPr>
        <w:tab/>
        <w:t>On failure, the stateless UDM responds an appropriated error code with the error cause information.</w:t>
      </w:r>
    </w:p>
    <w:p w:rsidR="00973E51" w:rsidRPr="001F16C3" w:rsidRDefault="00973E51" w:rsidP="00973E51">
      <w:pPr>
        <w:pStyle w:val="Heading2"/>
      </w:pPr>
      <w:bookmarkStart w:id="145" w:name="_Toc27587129"/>
      <w:r w:rsidRPr="001F16C3">
        <w:t>5.</w:t>
      </w:r>
      <w:r>
        <w:t>3</w:t>
      </w:r>
      <w:r w:rsidRPr="001F16C3">
        <w:tab/>
        <w:t>Nudr_</w:t>
      </w:r>
      <w:r>
        <w:t>GroupIDmap</w:t>
      </w:r>
      <w:r w:rsidRPr="001F16C3">
        <w:t xml:space="preserve"> Service</w:t>
      </w:r>
      <w:bookmarkEnd w:id="145"/>
    </w:p>
    <w:p w:rsidR="00973E51" w:rsidRPr="001F16C3" w:rsidRDefault="00973E51" w:rsidP="00973E51">
      <w:pPr>
        <w:pStyle w:val="Heading3"/>
        <w:rPr>
          <w:lang w:eastAsia="zh-CN"/>
        </w:rPr>
      </w:pPr>
      <w:bookmarkStart w:id="146" w:name="_Toc27587130"/>
      <w:r w:rsidRPr="001F16C3">
        <w:t>5.</w:t>
      </w:r>
      <w:r>
        <w:t>3</w:t>
      </w:r>
      <w:r w:rsidRPr="001F16C3">
        <w:t>.1</w:t>
      </w:r>
      <w:r w:rsidRPr="001F16C3">
        <w:tab/>
        <w:t>Service Description</w:t>
      </w:r>
      <w:bookmarkEnd w:id="146"/>
    </w:p>
    <w:p w:rsidR="00973E51" w:rsidRPr="001F16C3" w:rsidRDefault="00973E51" w:rsidP="00973E51">
      <w:pPr>
        <w:pStyle w:val="Heading5"/>
        <w:rPr>
          <w:lang w:eastAsia="zh-CN"/>
        </w:rPr>
      </w:pPr>
      <w:bookmarkStart w:id="147" w:name="_Toc27587131"/>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147"/>
    </w:p>
    <w:p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rsidR="00973E51" w:rsidRDefault="00973E51" w:rsidP="00973E51">
      <w:pPr>
        <w:rPr>
          <w:lang w:eastAsia="zh-CN"/>
        </w:rPr>
      </w:pPr>
      <w:r>
        <w:rPr>
          <w:lang w:eastAsia="zh-CN"/>
        </w:rPr>
        <w:t>For the Nudr_GroupIDmap service, the following service operations are defined:</w:t>
      </w:r>
    </w:p>
    <w:p w:rsidR="00973E51" w:rsidRDefault="00973E51" w:rsidP="00973E51">
      <w:pPr>
        <w:pStyle w:val="B1"/>
        <w:rPr>
          <w:lang w:eastAsia="zh-CN"/>
        </w:rPr>
      </w:pPr>
      <w:r>
        <w:rPr>
          <w:lang w:eastAsia="zh-CN"/>
        </w:rPr>
        <w:t>-</w:t>
      </w:r>
      <w:r>
        <w:rPr>
          <w:lang w:eastAsia="zh-CN"/>
        </w:rPr>
        <w:tab/>
        <w:t>Query</w:t>
      </w:r>
    </w:p>
    <w:p w:rsidR="00973E51" w:rsidRDefault="00973E51" w:rsidP="00973E51">
      <w:r>
        <w:t>This service allows NF service consumers to retrieve, NfGroupId data stored in the UDR.</w:t>
      </w:r>
    </w:p>
    <w:p w:rsidR="00973E51" w:rsidRPr="001F16C3" w:rsidRDefault="00973E51" w:rsidP="00973E51">
      <w:pPr>
        <w:pStyle w:val="Heading3"/>
      </w:pPr>
      <w:bookmarkStart w:id="148" w:name="_Toc27587132"/>
      <w:r w:rsidRPr="001F16C3">
        <w:t>5.</w:t>
      </w:r>
      <w:r>
        <w:t>3</w:t>
      </w:r>
      <w:r w:rsidRPr="001F16C3">
        <w:t>.2</w:t>
      </w:r>
      <w:r w:rsidRPr="001F16C3">
        <w:tab/>
        <w:t>Service Operations</w:t>
      </w:r>
      <w:bookmarkEnd w:id="148"/>
    </w:p>
    <w:p w:rsidR="00973E51" w:rsidRPr="001F16C3" w:rsidRDefault="00973E51" w:rsidP="00973E51">
      <w:pPr>
        <w:pStyle w:val="Heading4"/>
      </w:pPr>
      <w:bookmarkStart w:id="149" w:name="_Toc27587133"/>
      <w:r w:rsidRPr="001F16C3">
        <w:t>5.2.2.1</w:t>
      </w:r>
      <w:r w:rsidRPr="001F16C3">
        <w:tab/>
        <w:t>Introduction</w:t>
      </w:r>
      <w:bookmarkEnd w:id="149"/>
    </w:p>
    <w:p w:rsidR="00973E51" w:rsidRDefault="00973E51" w:rsidP="00973E51">
      <w:pPr>
        <w:rPr>
          <w:lang w:eastAsia="zh-CN"/>
        </w:rPr>
      </w:pPr>
      <w:r>
        <w:rPr>
          <w:lang w:eastAsia="zh-CN"/>
        </w:rPr>
        <w:t>The service operations defined for the Nudr_GroupIDmap service are as follows:</w:t>
      </w:r>
    </w:p>
    <w:p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rsidR="00973E51" w:rsidRPr="001F16C3" w:rsidRDefault="00973E51" w:rsidP="00973E51">
      <w:pPr>
        <w:pStyle w:val="Heading4"/>
        <w:rPr>
          <w:lang w:eastAsia="zh-CN"/>
        </w:rPr>
      </w:pPr>
      <w:bookmarkStart w:id="150" w:name="_Toc27587134"/>
      <w:r w:rsidRPr="001F16C3">
        <w:t>5.</w:t>
      </w:r>
      <w:r>
        <w:t>3</w:t>
      </w:r>
      <w:r w:rsidRPr="001F16C3">
        <w:t>.2.2</w:t>
      </w:r>
      <w:r w:rsidRPr="001F16C3">
        <w:tab/>
      </w:r>
      <w:r w:rsidRPr="001F16C3">
        <w:rPr>
          <w:lang w:eastAsia="zh-CN"/>
        </w:rPr>
        <w:t>Query</w:t>
      </w:r>
      <w:bookmarkEnd w:id="150"/>
    </w:p>
    <w:p w:rsidR="00973E51" w:rsidRPr="001F16C3" w:rsidRDefault="00973E51" w:rsidP="00973E51">
      <w:pPr>
        <w:pStyle w:val="Heading5"/>
        <w:rPr>
          <w:lang w:eastAsia="zh-CN"/>
        </w:rPr>
      </w:pPr>
      <w:bookmarkStart w:id="151" w:name="_Toc27587135"/>
      <w:r w:rsidRPr="001F16C3">
        <w:t>5.</w:t>
      </w:r>
      <w:r>
        <w:t>3</w:t>
      </w:r>
      <w:r w:rsidRPr="001F16C3">
        <w:t>.2.2.1</w:t>
      </w:r>
      <w:r w:rsidRPr="001F16C3">
        <w:tab/>
        <w:t>General</w:t>
      </w:r>
      <w:bookmarkEnd w:id="151"/>
    </w:p>
    <w:p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rsidR="00973E51" w:rsidRPr="00D67AB2" w:rsidRDefault="00973E51" w:rsidP="00973E51">
      <w:pPr>
        <w:pStyle w:val="B1"/>
      </w:pPr>
      <w:r w:rsidRPr="00D67AB2">
        <w:t>-</w:t>
      </w:r>
      <w:r w:rsidRPr="00D67AB2">
        <w:tab/>
      </w:r>
      <w:r>
        <w:t>NF-Group ID</w:t>
      </w:r>
      <w:r w:rsidRPr="00D67AB2">
        <w:t xml:space="preserve"> Retrieval</w:t>
      </w:r>
    </w:p>
    <w:p w:rsidR="00973E51" w:rsidRPr="001F16C3" w:rsidRDefault="00973E51" w:rsidP="00973E51">
      <w:pPr>
        <w:pStyle w:val="Heading5"/>
        <w:rPr>
          <w:lang w:eastAsia="zh-CN"/>
        </w:rPr>
      </w:pPr>
      <w:bookmarkStart w:id="152" w:name="_Toc27587136"/>
      <w:r w:rsidRPr="001F16C3">
        <w:lastRenderedPageBreak/>
        <w:t>5.</w:t>
      </w:r>
      <w:r>
        <w:t>3</w:t>
      </w:r>
      <w:r w:rsidRPr="001F16C3">
        <w:t>.2.2.2</w:t>
      </w:r>
      <w:r w:rsidRPr="001F16C3">
        <w:tab/>
      </w:r>
      <w:r>
        <w:t>NF-Group ID</w:t>
      </w:r>
      <w:r w:rsidRPr="001F16C3">
        <w:rPr>
          <w:lang w:eastAsia="zh-CN"/>
        </w:rPr>
        <w:t xml:space="preserve"> retrieval</w:t>
      </w:r>
      <w:bookmarkEnd w:id="152"/>
    </w:p>
    <w:p w:rsidR="00973E51" w:rsidRPr="001F16C3" w:rsidRDefault="00973E51" w:rsidP="00973E51">
      <w:pPr>
        <w:rPr>
          <w:lang w:eastAsia="zh-CN"/>
        </w:rPr>
      </w:pPr>
      <w:r>
        <w:t>Figure 5.3.2.2.2-1 shows a scenario where the NF service consumer (e.g. NRF) sends a request to the UDR to retrieve the UDM-group ID.</w:t>
      </w:r>
    </w:p>
    <w:p w:rsidR="00973E51" w:rsidRDefault="00973E51" w:rsidP="00973E51">
      <w:pPr>
        <w:pStyle w:val="TH"/>
        <w:rPr>
          <w:lang w:eastAsia="zh-CN"/>
        </w:rPr>
      </w:pPr>
    </w:p>
    <w:p w:rsidR="00973E51" w:rsidRDefault="00973E51" w:rsidP="00973E51">
      <w:pPr>
        <w:pStyle w:val="TH"/>
        <w:rPr>
          <w:lang w:eastAsia="zh-CN"/>
        </w:rPr>
      </w:pPr>
      <w:r w:rsidRPr="001F16C3">
        <w:object w:dxaOrig="8701" w:dyaOrig="2381">
          <v:shape id="_x0000_i1040" type="#_x0000_t75" style="width:434.7pt;height:119.55pt" o:ole="">
            <v:imagedata r:id="rId36" o:title=""/>
          </v:shape>
          <o:OLEObject Type="Embed" ProgID="Visio.Drawing.11" ShapeID="_x0000_i1040" DrawAspect="Content" ObjectID="_1638199920" r:id="rId37"/>
        </w:object>
      </w:r>
    </w:p>
    <w:p w:rsidR="00973E51" w:rsidRDefault="00973E51" w:rsidP="00973E51">
      <w:pPr>
        <w:pStyle w:val="TF"/>
      </w:pPr>
      <w:r>
        <w:t>Figure 5.3.2.2.2-1: Retrieving NF-Group Id</w:t>
      </w:r>
    </w:p>
    <w:p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 </w:t>
      </w:r>
    </w:p>
    <w:p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p>
    <w:p w:rsidR="00973E51" w:rsidRPr="00973E51" w:rsidRDefault="00973E51" w:rsidP="00147ABC">
      <w:pPr>
        <w:pStyle w:val="B1"/>
        <w:rPr>
          <w:lang w:eastAsia="zh-CN"/>
        </w:rPr>
      </w:pPr>
      <w:r>
        <w:rPr>
          <w:lang w:eastAsia="zh-CN"/>
        </w:rPr>
        <w:tab/>
      </w:r>
      <w:r>
        <w:t>On failure, the UDR shall return an appropriated error code with the error cause information.</w:t>
      </w:r>
    </w:p>
    <w:p w:rsidR="001F16C3" w:rsidRPr="001F16C3" w:rsidRDefault="001F16C3" w:rsidP="001F16C3">
      <w:pPr>
        <w:pStyle w:val="Heading1"/>
      </w:pPr>
      <w:bookmarkStart w:id="153" w:name="_Toc20120556"/>
      <w:bookmarkStart w:id="154" w:name="_Toc21623434"/>
      <w:bookmarkStart w:id="155" w:name="_Toc27587137"/>
      <w:r w:rsidRPr="001F16C3">
        <w:t>6</w:t>
      </w:r>
      <w:r w:rsidRPr="001F16C3">
        <w:tab/>
        <w:t>API Definitions</w:t>
      </w:r>
      <w:bookmarkEnd w:id="153"/>
      <w:bookmarkEnd w:id="154"/>
      <w:bookmarkEnd w:id="155"/>
    </w:p>
    <w:p w:rsidR="001F16C3" w:rsidRPr="001F16C3" w:rsidRDefault="001F16C3" w:rsidP="001F16C3">
      <w:pPr>
        <w:pStyle w:val="Heading2"/>
      </w:pPr>
      <w:bookmarkStart w:id="156" w:name="_Toc20120557"/>
      <w:bookmarkStart w:id="157" w:name="_Toc21623435"/>
      <w:bookmarkStart w:id="158" w:name="_Toc2758713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156"/>
      <w:bookmarkEnd w:id="157"/>
      <w:bookmarkEnd w:id="158"/>
    </w:p>
    <w:p w:rsidR="001F16C3" w:rsidRPr="001F16C3" w:rsidRDefault="001F16C3" w:rsidP="001F16C3">
      <w:pPr>
        <w:pStyle w:val="Heading3"/>
        <w:rPr>
          <w:lang w:eastAsia="zh-CN"/>
        </w:rPr>
      </w:pPr>
      <w:bookmarkStart w:id="159" w:name="_Toc20120558"/>
      <w:bookmarkStart w:id="160" w:name="_Toc21623436"/>
      <w:bookmarkStart w:id="161" w:name="_Toc27587139"/>
      <w:r w:rsidRPr="001F16C3">
        <w:t>6.1.1</w:t>
      </w:r>
      <w:r w:rsidRPr="001F16C3">
        <w:tab/>
        <w:t>API URI</w:t>
      </w:r>
      <w:bookmarkEnd w:id="159"/>
      <w:bookmarkEnd w:id="160"/>
      <w:bookmarkEnd w:id="161"/>
    </w:p>
    <w:p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Pr>
          <w:noProof/>
          <w:lang w:eastAsia="zh-CN"/>
        </w:rPr>
        <w:t>5</w:t>
      </w:r>
      <w:r w:rsidRPr="00E23840">
        <w:rPr>
          <w:noProof/>
          <w:lang w:eastAsia="zh-CN"/>
        </w:rPr>
        <w:t>], i.e.:</w:t>
      </w:r>
    </w:p>
    <w:p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051D68" w:rsidRPr="00E23840" w:rsidRDefault="00051D68" w:rsidP="00051D68">
      <w:pPr>
        <w:rPr>
          <w:noProof/>
          <w:lang w:eastAsia="zh-CN"/>
        </w:rPr>
      </w:pPr>
      <w:r w:rsidRPr="00E23840">
        <w:rPr>
          <w:noProof/>
          <w:lang w:eastAsia="zh-CN"/>
        </w:rPr>
        <w:t>with the following components:</w:t>
      </w:r>
    </w:p>
    <w:p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rsidR="00051D68" w:rsidRPr="00E23840" w:rsidRDefault="00051D68" w:rsidP="00051D68">
      <w:pPr>
        <w:pStyle w:val="B1"/>
        <w:rPr>
          <w:noProof/>
        </w:rPr>
      </w:pPr>
      <w:r w:rsidRPr="00E23840">
        <w:rPr>
          <w:noProof/>
        </w:rPr>
        <w:t>-</w:t>
      </w:r>
      <w:r w:rsidRPr="00E23840">
        <w:rPr>
          <w:noProof/>
        </w:rPr>
        <w:tab/>
        <w:t>The {apiVersion} shall be "v</w:t>
      </w:r>
      <w:r>
        <w:rPr>
          <w:noProof/>
        </w:rPr>
        <w:t>2</w:t>
      </w:r>
      <w:r w:rsidRPr="00E23840">
        <w:rPr>
          <w:noProof/>
        </w:rPr>
        <w:t>".</w:t>
      </w:r>
    </w:p>
    <w:p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rsidR="001F16C3" w:rsidRPr="001F16C3" w:rsidRDefault="001F16C3" w:rsidP="001F16C3">
      <w:pPr>
        <w:pStyle w:val="Heading3"/>
      </w:pPr>
      <w:bookmarkStart w:id="162" w:name="_Toc20120559"/>
      <w:bookmarkStart w:id="163" w:name="_Toc21623437"/>
      <w:bookmarkStart w:id="164" w:name="_Toc27587140"/>
      <w:r w:rsidRPr="001F16C3">
        <w:t>6.1.2</w:t>
      </w:r>
      <w:r w:rsidRPr="001F16C3">
        <w:tab/>
        <w:t>Usage of HTTP</w:t>
      </w:r>
      <w:bookmarkEnd w:id="162"/>
      <w:bookmarkEnd w:id="163"/>
      <w:bookmarkEnd w:id="164"/>
    </w:p>
    <w:p w:rsidR="001F16C3" w:rsidRPr="001F16C3" w:rsidRDefault="001F16C3" w:rsidP="001F16C3">
      <w:pPr>
        <w:pStyle w:val="Heading4"/>
      </w:pPr>
      <w:bookmarkStart w:id="165" w:name="_Toc20120560"/>
      <w:bookmarkStart w:id="166" w:name="_Toc21623438"/>
      <w:bookmarkStart w:id="167" w:name="_Toc27587141"/>
      <w:r w:rsidRPr="001F16C3">
        <w:t>6.1.2.1</w:t>
      </w:r>
      <w:r w:rsidRPr="001F16C3">
        <w:tab/>
        <w:t>General</w:t>
      </w:r>
      <w:bookmarkEnd w:id="165"/>
      <w:bookmarkEnd w:id="166"/>
      <w:bookmarkEnd w:id="167"/>
    </w:p>
    <w:p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rsidR="001F16C3" w:rsidRPr="001F16C3" w:rsidRDefault="001F16C3" w:rsidP="001F16C3">
      <w:pPr>
        <w:pStyle w:val="Heading4"/>
      </w:pPr>
      <w:bookmarkStart w:id="168" w:name="_Toc20120561"/>
      <w:bookmarkStart w:id="169" w:name="_Toc21623439"/>
      <w:bookmarkStart w:id="170" w:name="_Toc27587142"/>
      <w:r w:rsidRPr="001F16C3">
        <w:lastRenderedPageBreak/>
        <w:t>6.1.2.2</w:t>
      </w:r>
      <w:r w:rsidRPr="001F16C3">
        <w:tab/>
        <w:t>HTTP standard headers</w:t>
      </w:r>
      <w:bookmarkEnd w:id="168"/>
      <w:bookmarkEnd w:id="169"/>
      <w:bookmarkEnd w:id="170"/>
    </w:p>
    <w:p w:rsidR="001F16C3" w:rsidRPr="001F16C3" w:rsidRDefault="001F16C3" w:rsidP="001F16C3">
      <w:pPr>
        <w:pStyle w:val="Heading5"/>
        <w:rPr>
          <w:lang w:eastAsia="zh-CN"/>
        </w:rPr>
      </w:pPr>
      <w:bookmarkStart w:id="171" w:name="_Toc20120562"/>
      <w:bookmarkStart w:id="172" w:name="_Toc21623440"/>
      <w:bookmarkStart w:id="173" w:name="_Toc27587143"/>
      <w:r w:rsidRPr="001F16C3">
        <w:t>6.1.2.2.1</w:t>
      </w:r>
      <w:r w:rsidRPr="001F16C3">
        <w:rPr>
          <w:lang w:eastAsia="zh-CN"/>
        </w:rPr>
        <w:tab/>
        <w:t>General</w:t>
      </w:r>
      <w:bookmarkEnd w:id="171"/>
      <w:bookmarkEnd w:id="172"/>
      <w:bookmarkEnd w:id="173"/>
    </w:p>
    <w:p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1F16C3" w:rsidRPr="001F16C3" w:rsidRDefault="001F16C3" w:rsidP="001F16C3">
      <w:pPr>
        <w:pStyle w:val="Heading5"/>
      </w:pPr>
      <w:bookmarkStart w:id="174" w:name="_Toc20120563"/>
      <w:bookmarkStart w:id="175" w:name="_Toc21623441"/>
      <w:bookmarkStart w:id="176" w:name="_Toc27587144"/>
      <w:r w:rsidRPr="001F16C3">
        <w:t>6.1.2.2.2</w:t>
      </w:r>
      <w:r w:rsidRPr="001F16C3">
        <w:tab/>
        <w:t>Content type</w:t>
      </w:r>
      <w:bookmarkEnd w:id="174"/>
      <w:bookmarkEnd w:id="175"/>
      <w:bookmarkEnd w:id="176"/>
    </w:p>
    <w:p w:rsidR="001F16C3" w:rsidRPr="001F16C3" w:rsidRDefault="001F16C3" w:rsidP="001F16C3">
      <w:r>
        <w:t>The following content types shall be supported:</w:t>
      </w:r>
    </w:p>
    <w:p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[4].</w:t>
      </w:r>
    </w:p>
    <w:p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rsidR="001F16C3" w:rsidRPr="001F16C3" w:rsidRDefault="001F16C3" w:rsidP="001F16C3">
      <w:pPr>
        <w:pStyle w:val="Heading5"/>
        <w:rPr>
          <w:lang w:val="es-ES"/>
        </w:rPr>
      </w:pPr>
      <w:bookmarkStart w:id="177" w:name="_Toc20120564"/>
      <w:bookmarkStart w:id="178" w:name="_Toc21623442"/>
      <w:bookmarkStart w:id="179" w:name="_Toc27587145"/>
      <w:r w:rsidRPr="001F16C3">
        <w:rPr>
          <w:lang w:val="es-ES"/>
        </w:rPr>
        <w:t>6.1.2.2.3</w:t>
      </w:r>
      <w:r w:rsidRPr="001F16C3">
        <w:rPr>
          <w:lang w:val="es-ES"/>
        </w:rPr>
        <w:tab/>
        <w:t>Cache-Control</w:t>
      </w:r>
      <w:bookmarkEnd w:id="177"/>
      <w:bookmarkEnd w:id="178"/>
      <w:bookmarkEnd w:id="179"/>
    </w:p>
    <w:p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1F16C3" w:rsidRDefault="001F16C3" w:rsidP="001F16C3">
      <w:pPr>
        <w:rPr>
          <w:lang w:val="en-US"/>
        </w:rPr>
      </w:pPr>
      <w:r>
        <w:rPr>
          <w:lang w:val="en-US"/>
        </w:rPr>
        <w:t>The "max-age" value shall be configurable by operator policy.</w:t>
      </w:r>
    </w:p>
    <w:p w:rsidR="001F16C3" w:rsidRPr="001F16C3" w:rsidRDefault="001F16C3" w:rsidP="001F16C3">
      <w:pPr>
        <w:pStyle w:val="Heading5"/>
      </w:pPr>
      <w:bookmarkStart w:id="180" w:name="_Toc20120565"/>
      <w:bookmarkStart w:id="181" w:name="_Toc21623443"/>
      <w:bookmarkStart w:id="182" w:name="_Toc27587146"/>
      <w:r w:rsidRPr="001F16C3">
        <w:t>6.1.2.2.4</w:t>
      </w:r>
      <w:r w:rsidRPr="001F16C3">
        <w:tab/>
        <w:t>ETag</w:t>
      </w:r>
      <w:bookmarkEnd w:id="180"/>
      <w:bookmarkEnd w:id="181"/>
      <w:bookmarkEnd w:id="182"/>
    </w:p>
    <w:p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rsidR="001F16C3" w:rsidRPr="001F16C3" w:rsidRDefault="001F16C3" w:rsidP="001F16C3">
      <w:pPr>
        <w:pStyle w:val="Heading5"/>
      </w:pPr>
      <w:bookmarkStart w:id="183" w:name="_Toc20120566"/>
      <w:bookmarkStart w:id="184" w:name="_Toc21623444"/>
      <w:bookmarkStart w:id="185" w:name="_Toc27587147"/>
      <w:r w:rsidRPr="001F16C3">
        <w:t>6.1.2.2.5</w:t>
      </w:r>
      <w:r w:rsidRPr="001F16C3">
        <w:tab/>
        <w:t>If-None-Match</w:t>
      </w:r>
      <w:bookmarkEnd w:id="183"/>
      <w:bookmarkEnd w:id="184"/>
      <w:bookmarkEnd w:id="185"/>
    </w:p>
    <w:p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1F16C3" w:rsidRPr="001F16C3" w:rsidRDefault="001F16C3" w:rsidP="001F16C3">
      <w:pPr>
        <w:pStyle w:val="Heading5"/>
      </w:pPr>
      <w:bookmarkStart w:id="186" w:name="_Toc20120567"/>
      <w:bookmarkStart w:id="187" w:name="_Toc21623445"/>
      <w:bookmarkStart w:id="188" w:name="_Toc27587148"/>
      <w:r w:rsidRPr="001F16C3">
        <w:t>6.1.2.2.5a</w:t>
      </w:r>
      <w:r w:rsidRPr="001F16C3">
        <w:tab/>
        <w:t>If-Match</w:t>
      </w:r>
      <w:bookmarkEnd w:id="186"/>
      <w:bookmarkEnd w:id="187"/>
      <w:bookmarkEnd w:id="188"/>
    </w:p>
    <w:p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rsidR="001F16C3" w:rsidRPr="001F16C3" w:rsidRDefault="001F16C3" w:rsidP="001F16C3">
      <w:pPr>
        <w:pStyle w:val="Heading5"/>
      </w:pPr>
      <w:bookmarkStart w:id="189" w:name="_Toc20120568"/>
      <w:bookmarkStart w:id="190" w:name="_Toc21623446"/>
      <w:bookmarkStart w:id="191" w:name="_Toc27587149"/>
      <w:r w:rsidRPr="001F16C3">
        <w:t>6.1.2.2.6</w:t>
      </w:r>
      <w:r w:rsidRPr="001F16C3">
        <w:tab/>
        <w:t>Last-Modified</w:t>
      </w:r>
      <w:bookmarkEnd w:id="189"/>
      <w:bookmarkEnd w:id="190"/>
      <w:bookmarkEnd w:id="191"/>
    </w:p>
    <w:p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1F16C3" w:rsidRPr="001F16C3" w:rsidRDefault="001F16C3" w:rsidP="001F16C3">
      <w:pPr>
        <w:pStyle w:val="Heading5"/>
      </w:pPr>
      <w:bookmarkStart w:id="192" w:name="_Toc20120569"/>
      <w:bookmarkStart w:id="193" w:name="_Toc21623447"/>
      <w:bookmarkStart w:id="194" w:name="_Toc27587150"/>
      <w:r w:rsidRPr="001F16C3">
        <w:lastRenderedPageBreak/>
        <w:t>6.1.2.2.7</w:t>
      </w:r>
      <w:r w:rsidRPr="001F16C3">
        <w:tab/>
        <w:t>If-Modified-Since</w:t>
      </w:r>
      <w:bookmarkEnd w:id="192"/>
      <w:bookmarkEnd w:id="193"/>
      <w:bookmarkEnd w:id="194"/>
    </w:p>
    <w:p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rsidR="001F16C3" w:rsidRPr="001F16C3" w:rsidRDefault="001F16C3" w:rsidP="001F16C3">
      <w:pPr>
        <w:pStyle w:val="Heading5"/>
      </w:pPr>
      <w:bookmarkStart w:id="195" w:name="_Toc20120570"/>
      <w:bookmarkStart w:id="196" w:name="_Toc21623448"/>
      <w:bookmarkStart w:id="197" w:name="_Toc27587151"/>
      <w:r w:rsidRPr="001F16C3">
        <w:t>6.1.2.2.8</w:t>
      </w:r>
      <w:r w:rsidRPr="001F16C3">
        <w:tab/>
        <w:t>When to Use Entity-Tags and Last-Modified Dates</w:t>
      </w:r>
      <w:bookmarkEnd w:id="195"/>
      <w:bookmarkEnd w:id="196"/>
      <w:bookmarkEnd w:id="197"/>
    </w:p>
    <w:p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rsidR="001F16C3" w:rsidRDefault="001F16C3" w:rsidP="001F16C3">
      <w:pPr>
        <w:pStyle w:val="NO"/>
        <w:rPr>
          <w:noProof/>
        </w:rPr>
      </w:pPr>
      <w:r>
        <w:rPr>
          <w:noProof/>
        </w:rPr>
        <w:t>NOTE: "ETag" is a stronger validator than "Last-Modified" and is preferred.</w:t>
      </w:r>
    </w:p>
    <w:p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rsidR="001F16C3" w:rsidRPr="001F16C3" w:rsidRDefault="001F16C3" w:rsidP="001F16C3">
      <w:pPr>
        <w:pStyle w:val="Heading4"/>
      </w:pPr>
      <w:bookmarkStart w:id="198" w:name="_Toc20120571"/>
      <w:bookmarkStart w:id="199" w:name="_Toc21623449"/>
      <w:bookmarkStart w:id="200" w:name="_Toc27587152"/>
      <w:r w:rsidRPr="001F16C3">
        <w:t>6.1.2.3</w:t>
      </w:r>
      <w:r w:rsidRPr="001F16C3">
        <w:tab/>
        <w:t>HTTP custom headers</w:t>
      </w:r>
      <w:bookmarkEnd w:id="198"/>
      <w:bookmarkEnd w:id="199"/>
      <w:bookmarkEnd w:id="200"/>
    </w:p>
    <w:p w:rsidR="001F16C3" w:rsidRPr="001F16C3" w:rsidRDefault="001F16C3" w:rsidP="001F16C3">
      <w:pPr>
        <w:pStyle w:val="Heading5"/>
        <w:rPr>
          <w:lang w:eastAsia="zh-CN"/>
        </w:rPr>
      </w:pPr>
      <w:bookmarkStart w:id="201" w:name="_Toc20120572"/>
      <w:bookmarkStart w:id="202" w:name="_Toc21623450"/>
      <w:bookmarkStart w:id="203" w:name="_Toc27587153"/>
      <w:r w:rsidRPr="001F16C3">
        <w:t>6.1.2.3.1</w:t>
      </w:r>
      <w:r w:rsidRPr="001F16C3">
        <w:rPr>
          <w:lang w:eastAsia="zh-CN"/>
        </w:rPr>
        <w:tab/>
        <w:t>General</w:t>
      </w:r>
      <w:bookmarkEnd w:id="201"/>
      <w:bookmarkEnd w:id="202"/>
      <w:bookmarkEnd w:id="203"/>
    </w:p>
    <w:p w:rsidR="001F16C3" w:rsidRPr="001F16C3" w:rsidRDefault="001F16C3" w:rsidP="001F16C3">
      <w:pPr>
        <w:rPr>
          <w:lang w:eastAsia="zh-CN"/>
        </w:rPr>
      </w:pPr>
      <w:r>
        <w:rPr>
          <w:lang w:eastAsia="zh-CN"/>
        </w:rPr>
        <w:t>The custom HTTP headers applicable to Nudr service are specified in the following clauses.</w:t>
      </w:r>
    </w:p>
    <w:p w:rsidR="001F16C3" w:rsidRPr="001F16C3" w:rsidRDefault="001F16C3" w:rsidP="001F16C3">
      <w:pPr>
        <w:pStyle w:val="Heading5"/>
        <w:rPr>
          <w:lang w:eastAsia="zh-CN"/>
        </w:rPr>
      </w:pPr>
      <w:bookmarkStart w:id="204" w:name="_Toc20120573"/>
      <w:bookmarkStart w:id="205" w:name="_Toc21623451"/>
      <w:bookmarkStart w:id="206" w:name="_Toc27587154"/>
      <w:r w:rsidRPr="001F16C3">
        <w:t>6.1.2.3.</w:t>
      </w:r>
      <w:r w:rsidRPr="001F16C3">
        <w:rPr>
          <w:lang w:eastAsia="zh-CN"/>
        </w:rPr>
        <w:t>2</w:t>
      </w:r>
      <w:r w:rsidRPr="001F16C3">
        <w:rPr>
          <w:lang w:eastAsia="zh-CN"/>
        </w:rPr>
        <w:tab/>
        <w:t>3gpp-Sbi-Message-Priority</w:t>
      </w:r>
      <w:bookmarkEnd w:id="204"/>
      <w:bookmarkEnd w:id="205"/>
      <w:bookmarkEnd w:id="206"/>
    </w:p>
    <w:p w:rsidR="001F16C3" w:rsidRP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1F16C3" w:rsidRPr="001F16C3" w:rsidRDefault="001F16C3" w:rsidP="001F16C3">
      <w:pPr>
        <w:pStyle w:val="Heading3"/>
      </w:pPr>
      <w:bookmarkStart w:id="207" w:name="_Toc20120574"/>
      <w:bookmarkStart w:id="208" w:name="_Toc21623452"/>
      <w:bookmarkStart w:id="209" w:name="_Toc27587155"/>
      <w:r w:rsidRPr="001F16C3">
        <w:t>6.1.3</w:t>
      </w:r>
      <w:r w:rsidRPr="001F16C3">
        <w:tab/>
        <w:t>Resources</w:t>
      </w:r>
      <w:bookmarkEnd w:id="207"/>
      <w:bookmarkEnd w:id="208"/>
      <w:bookmarkEnd w:id="209"/>
    </w:p>
    <w:p w:rsidR="001F16C3" w:rsidRPr="001F16C3" w:rsidRDefault="001F16C3" w:rsidP="001F16C3">
      <w:pPr>
        <w:pStyle w:val="Heading4"/>
        <w:rPr>
          <w:lang w:eastAsia="zh-CN"/>
        </w:rPr>
      </w:pPr>
      <w:bookmarkStart w:id="210" w:name="_Toc20120575"/>
      <w:bookmarkStart w:id="211" w:name="_Toc21623453"/>
      <w:bookmarkStart w:id="212" w:name="_Toc27587156"/>
      <w:r w:rsidRPr="001F16C3">
        <w:t>6.1.3.1</w:t>
      </w:r>
      <w:r w:rsidRPr="001F16C3">
        <w:tab/>
        <w:t>Overview</w:t>
      </w:r>
      <w:bookmarkEnd w:id="210"/>
      <w:bookmarkEnd w:id="211"/>
      <w:bookmarkEnd w:id="212"/>
    </w:p>
    <w:p w:rsidR="001F16C3" w:rsidRPr="001F16C3" w:rsidRDefault="001F16C3" w:rsidP="001F16C3">
      <w:pPr>
        <w:pStyle w:val="TH"/>
        <w:rPr>
          <w:lang w:val="en-US" w:eastAsia="zh-CN"/>
        </w:rPr>
      </w:pPr>
      <w:r w:rsidRPr="001F16C3">
        <w:object w:dxaOrig="4470" w:dyaOrig="5415">
          <v:shape id="_x0000_i1041" type="#_x0000_t75" style="width:223.45pt;height:270.35pt" o:ole="">
            <v:imagedata r:id="rId38" o:title=""/>
          </v:shape>
          <o:OLEObject Type="Embed" ProgID="Visio.Drawing.11" ShapeID="_x0000_i1041" DrawAspect="Content" ObjectID="_1638199921" r:id="rId39"/>
        </w:object>
      </w:r>
    </w:p>
    <w:p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rsidR="001F16C3" w:rsidRDefault="001F16C3" w:rsidP="001F16C3">
      <w:pPr>
        <w:rPr>
          <w:lang w:eastAsia="zh-CN"/>
        </w:rPr>
      </w:pPr>
      <w:r>
        <w:t>Table 6.1.3.1-1 provides an overview of the resources and applicable HTTP methods.</w:t>
      </w:r>
    </w:p>
    <w:p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0E7F57" w:rsidRDefault="001F16C3">
            <w:pPr>
              <w:pStyle w:val="TAH"/>
              <w:rPr>
                <w:kern w:val="2"/>
              </w:rPr>
            </w:pPr>
            <w:r w:rsidRPr="000E7F57">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0E7F57" w:rsidRDefault="001F16C3">
            <w:pPr>
              <w:pStyle w:val="TAH"/>
              <w:rPr>
                <w:kern w:val="2"/>
              </w:rPr>
            </w:pPr>
            <w:r w:rsidRPr="000E7F57">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0E7F57" w:rsidRDefault="001F16C3">
            <w:pPr>
              <w:pStyle w:val="TAH"/>
              <w:rPr>
                <w:kern w:val="2"/>
              </w:rPr>
            </w:pPr>
            <w:r w:rsidRPr="000E7F57">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0E7F57" w:rsidRDefault="001F16C3">
            <w:pPr>
              <w:pStyle w:val="TAH"/>
              <w:rPr>
                <w:kern w:val="2"/>
              </w:rPr>
            </w:pPr>
            <w:r w:rsidRPr="000E7F57">
              <w:rPr>
                <w:kern w:val="2"/>
              </w:rPr>
              <w:t>Description</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rPr>
            </w:pPr>
            <w:r w:rsidRPr="000E7F57">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For sub-level resource names, resource URIs and HTTP methods see 3GPP</w:t>
            </w:r>
            <w:r w:rsidRPr="000E7F57">
              <w:rPr>
                <w:kern w:val="2"/>
                <w:lang w:val="en-US" w:eastAsia="zh-CN"/>
              </w:rPr>
              <w:t> </w:t>
            </w:r>
            <w:r w:rsidRPr="000E7F57">
              <w:rPr>
                <w:kern w:val="2"/>
                <w:lang w:eastAsia="zh-CN"/>
              </w:rPr>
              <w:t>TS</w:t>
            </w:r>
            <w:r w:rsidRPr="000E7F57">
              <w:rPr>
                <w:kern w:val="2"/>
                <w:lang w:val="en-US" w:eastAsia="zh-CN"/>
              </w:rPr>
              <w:t> </w:t>
            </w:r>
            <w:r w:rsidRPr="000E7F57">
              <w:rPr>
                <w:kern w:val="2"/>
                <w:lang w:eastAsia="zh-CN"/>
              </w:rPr>
              <w:t>29.505</w:t>
            </w:r>
            <w:r w:rsidRPr="000E7F57">
              <w:rPr>
                <w:kern w:val="2"/>
                <w:lang w:val="en-US" w:eastAsia="zh-CN"/>
              </w:rPr>
              <w:t> </w:t>
            </w:r>
            <w:r w:rsidRPr="000E7F57">
              <w:rPr>
                <w:kern w:val="2"/>
                <w:lang w:eastAsia="zh-CN"/>
              </w:rPr>
              <w:t>[2]</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rPr>
            </w:pPr>
            <w:r w:rsidRPr="000E7F57">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For sub-level resource names, resource URIs and HTTP methods see 3GPP</w:t>
            </w:r>
            <w:r w:rsidRPr="000E7F57">
              <w:rPr>
                <w:kern w:val="2"/>
                <w:lang w:val="en-US" w:eastAsia="zh-CN"/>
              </w:rPr>
              <w:t> </w:t>
            </w:r>
            <w:r w:rsidRPr="000E7F57">
              <w:rPr>
                <w:kern w:val="2"/>
                <w:lang w:eastAsia="zh-CN"/>
              </w:rPr>
              <w:t>TS</w:t>
            </w:r>
            <w:r w:rsidRPr="000E7F57">
              <w:rPr>
                <w:kern w:val="2"/>
                <w:lang w:val="en-US" w:eastAsia="zh-CN"/>
              </w:rPr>
              <w:t> </w:t>
            </w:r>
            <w:r w:rsidRPr="000E7F57">
              <w:rPr>
                <w:kern w:val="2"/>
                <w:lang w:eastAsia="zh-CN"/>
              </w:rPr>
              <w:t>29.519</w:t>
            </w:r>
            <w:r w:rsidRPr="000E7F57">
              <w:rPr>
                <w:kern w:val="2"/>
                <w:lang w:val="en-US" w:eastAsia="zh-CN"/>
              </w:rPr>
              <w:t> </w:t>
            </w:r>
            <w:r w:rsidRPr="000E7F57">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rPr>
            </w:pPr>
            <w:r w:rsidRPr="000E7F57">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For sub-level resource names, resource URIs and HTTP methods see 3GPP</w:t>
            </w:r>
            <w:r w:rsidRPr="000E7F57">
              <w:rPr>
                <w:kern w:val="2"/>
                <w:lang w:val="en-US" w:eastAsia="zh-CN"/>
              </w:rPr>
              <w:t> </w:t>
            </w:r>
            <w:r w:rsidRPr="000E7F57">
              <w:rPr>
                <w:kern w:val="2"/>
                <w:lang w:eastAsia="zh-CN"/>
              </w:rPr>
              <w:t>TS</w:t>
            </w:r>
            <w:r w:rsidRPr="000E7F57">
              <w:rPr>
                <w:kern w:val="2"/>
                <w:lang w:val="en-US" w:eastAsia="zh-CN"/>
              </w:rPr>
              <w:t> </w:t>
            </w:r>
            <w:r w:rsidRPr="000E7F57">
              <w:rPr>
                <w:kern w:val="2"/>
                <w:lang w:eastAsia="zh-CN"/>
              </w:rPr>
              <w:t>29.519</w:t>
            </w:r>
            <w:r w:rsidRPr="000E7F57">
              <w:rPr>
                <w:kern w:val="2"/>
                <w:lang w:val="en-US" w:eastAsia="zh-CN"/>
              </w:rPr>
              <w:t> </w:t>
            </w:r>
            <w:r w:rsidRPr="000E7F57">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rsidR="001F16C3" w:rsidRPr="000E7F57" w:rsidRDefault="001F16C3">
            <w:pPr>
              <w:pStyle w:val="TAL"/>
              <w:rPr>
                <w:kern w:val="2"/>
                <w:lang w:eastAsia="zh-CN"/>
              </w:rPr>
            </w:pPr>
            <w:r w:rsidRPr="000E7F57">
              <w:rPr>
                <w:kern w:val="2"/>
              </w:rPr>
              <w:t>/application-dat</w:t>
            </w:r>
            <w:r w:rsidRPr="000E7F57">
              <w:rPr>
                <w:kern w:val="2"/>
                <w:lang w:eastAsia="zh-CN"/>
              </w:rPr>
              <w:t>a</w:t>
            </w:r>
          </w:p>
          <w:p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kern w:val="2"/>
                <w:lang w:eastAsia="zh-CN"/>
              </w:rPr>
            </w:pPr>
            <w:r w:rsidRPr="000E7F57">
              <w:rPr>
                <w:kern w:val="2"/>
                <w:lang w:eastAsia="zh-CN"/>
              </w:rPr>
              <w:t>For sub-level resource names, resource URIs and HTTP methods see 3GPP</w:t>
            </w:r>
            <w:r w:rsidRPr="000E7F57">
              <w:rPr>
                <w:kern w:val="2"/>
                <w:lang w:val="en-US" w:eastAsia="zh-CN"/>
              </w:rPr>
              <w:t> </w:t>
            </w:r>
            <w:r w:rsidRPr="000E7F57">
              <w:rPr>
                <w:kern w:val="2"/>
                <w:lang w:eastAsia="zh-CN"/>
              </w:rPr>
              <w:t>TS</w:t>
            </w:r>
            <w:r w:rsidRPr="000E7F57">
              <w:rPr>
                <w:kern w:val="2"/>
                <w:lang w:val="en-US" w:eastAsia="zh-CN"/>
              </w:rPr>
              <w:t> </w:t>
            </w:r>
            <w:r w:rsidRPr="000E7F57">
              <w:rPr>
                <w:kern w:val="2"/>
                <w:lang w:eastAsia="zh-CN"/>
              </w:rPr>
              <w:t>29.519</w:t>
            </w:r>
            <w:r w:rsidRPr="000E7F57">
              <w:rPr>
                <w:kern w:val="2"/>
                <w:lang w:val="en-US" w:eastAsia="zh-CN"/>
              </w:rPr>
              <w:t> </w:t>
            </w:r>
            <w:r w:rsidRPr="000E7F57">
              <w:rPr>
                <w:kern w:val="2"/>
                <w:lang w:eastAsia="zh-CN"/>
              </w:rPr>
              <w:t>[3]</w:t>
            </w:r>
          </w:p>
        </w:tc>
      </w:tr>
    </w:tbl>
    <w:p w:rsidR="001F16C3" w:rsidRDefault="001F16C3" w:rsidP="001F16C3">
      <w:pPr>
        <w:rPr>
          <w:lang w:eastAsia="zh-CN"/>
        </w:rPr>
      </w:pPr>
    </w:p>
    <w:p w:rsidR="001F16C3" w:rsidRPr="001F16C3" w:rsidRDefault="001F16C3" w:rsidP="001F16C3">
      <w:pPr>
        <w:pStyle w:val="Heading4"/>
      </w:pPr>
      <w:bookmarkStart w:id="213" w:name="_Toc20120576"/>
      <w:bookmarkStart w:id="214" w:name="_Toc21623454"/>
      <w:bookmarkStart w:id="215" w:name="_Toc27587157"/>
      <w:r w:rsidRPr="001F16C3">
        <w:t>6.1.3.2</w:t>
      </w:r>
      <w:r w:rsidRPr="001F16C3">
        <w:tab/>
        <w:t>SubscriptionData</w:t>
      </w:r>
      <w:bookmarkEnd w:id="213"/>
      <w:bookmarkEnd w:id="214"/>
      <w:bookmarkEnd w:id="215"/>
    </w:p>
    <w:p w:rsidR="001F16C3" w:rsidRPr="001F16C3" w:rsidRDefault="001F16C3" w:rsidP="001F16C3">
      <w:r>
        <w:t>See 3GPP TS 29.505 [2].</w:t>
      </w:r>
    </w:p>
    <w:p w:rsidR="001F16C3" w:rsidRPr="001F16C3" w:rsidRDefault="001F16C3" w:rsidP="001F16C3">
      <w:pPr>
        <w:pStyle w:val="Heading4"/>
      </w:pPr>
      <w:bookmarkStart w:id="216" w:name="_Toc20120577"/>
      <w:bookmarkStart w:id="217" w:name="_Toc21623455"/>
      <w:bookmarkStart w:id="218" w:name="_Toc27587158"/>
      <w:r w:rsidRPr="001F16C3">
        <w:t>6.1.3.3</w:t>
      </w:r>
      <w:r w:rsidRPr="001F16C3">
        <w:tab/>
        <w:t>PolicyData</w:t>
      </w:r>
      <w:bookmarkEnd w:id="216"/>
      <w:bookmarkEnd w:id="217"/>
      <w:bookmarkEnd w:id="218"/>
    </w:p>
    <w:p w:rsidR="001F16C3" w:rsidRPr="001F16C3" w:rsidRDefault="001F16C3" w:rsidP="001F16C3">
      <w:r>
        <w:t>See 3GPP TS 29.519 [3].</w:t>
      </w:r>
    </w:p>
    <w:p w:rsidR="001F16C3" w:rsidRPr="001F16C3" w:rsidRDefault="001F16C3" w:rsidP="001F16C3">
      <w:pPr>
        <w:pStyle w:val="Heading4"/>
      </w:pPr>
      <w:bookmarkStart w:id="219" w:name="_Toc20120578"/>
      <w:bookmarkStart w:id="220" w:name="_Toc21623456"/>
      <w:bookmarkStart w:id="221" w:name="_Toc27587159"/>
      <w:r w:rsidRPr="001F16C3">
        <w:t>6.1.3.4</w:t>
      </w:r>
      <w:r w:rsidRPr="001F16C3">
        <w:tab/>
        <w:t>StructuredDataForExposure</w:t>
      </w:r>
      <w:bookmarkEnd w:id="219"/>
      <w:bookmarkEnd w:id="220"/>
      <w:bookmarkEnd w:id="221"/>
    </w:p>
    <w:p w:rsidR="001F16C3" w:rsidRPr="001F16C3" w:rsidRDefault="001F16C3" w:rsidP="001F16C3">
      <w:r>
        <w:t>See 3GPP TS 29.519 [3].</w:t>
      </w:r>
    </w:p>
    <w:p w:rsidR="001F16C3" w:rsidRPr="001F16C3" w:rsidRDefault="001F16C3" w:rsidP="001F16C3">
      <w:pPr>
        <w:pStyle w:val="Heading4"/>
      </w:pPr>
      <w:bookmarkStart w:id="222" w:name="_Toc20120579"/>
      <w:bookmarkStart w:id="223" w:name="_Toc21623457"/>
      <w:bookmarkStart w:id="224" w:name="_Toc27587160"/>
      <w:r w:rsidRPr="001F16C3">
        <w:t>6.1.3.5</w:t>
      </w:r>
      <w:r w:rsidRPr="001F16C3">
        <w:tab/>
        <w:t>ApplicationData</w:t>
      </w:r>
      <w:bookmarkEnd w:id="222"/>
      <w:bookmarkEnd w:id="223"/>
      <w:bookmarkEnd w:id="224"/>
    </w:p>
    <w:p w:rsidR="001F16C3" w:rsidRPr="001F16C3" w:rsidRDefault="001F16C3" w:rsidP="001F16C3">
      <w:pPr>
        <w:rPr>
          <w:lang w:eastAsia="zh-CN"/>
        </w:rPr>
      </w:pPr>
      <w:r>
        <w:t>See 3GPP TS 29.519 [3].</w:t>
      </w:r>
    </w:p>
    <w:p w:rsidR="001F16C3" w:rsidRPr="001F16C3" w:rsidRDefault="001F16C3" w:rsidP="001F16C3">
      <w:pPr>
        <w:pStyle w:val="Heading3"/>
      </w:pPr>
      <w:bookmarkStart w:id="225" w:name="_Toc20120580"/>
      <w:bookmarkStart w:id="226" w:name="_Toc21623458"/>
      <w:bookmarkStart w:id="227" w:name="_Toc27587161"/>
      <w:r w:rsidRPr="001F16C3">
        <w:t>6.1.5</w:t>
      </w:r>
      <w:r w:rsidRPr="001F16C3">
        <w:tab/>
        <w:t>Notifications</w:t>
      </w:r>
      <w:bookmarkEnd w:id="225"/>
      <w:bookmarkEnd w:id="226"/>
      <w:bookmarkEnd w:id="227"/>
    </w:p>
    <w:p w:rsidR="001F16C3" w:rsidRPr="001F16C3" w:rsidRDefault="001F16C3" w:rsidP="001F16C3">
      <w:pPr>
        <w:pStyle w:val="Heading4"/>
      </w:pPr>
      <w:bookmarkStart w:id="228" w:name="_Toc20120581"/>
      <w:bookmarkStart w:id="229" w:name="_Toc21623459"/>
      <w:bookmarkStart w:id="230" w:name="_Toc27587162"/>
      <w:r w:rsidRPr="001F16C3">
        <w:t>6.1.5.1</w:t>
      </w:r>
      <w:r w:rsidRPr="001F16C3">
        <w:tab/>
        <w:t>General</w:t>
      </w:r>
      <w:bookmarkEnd w:id="228"/>
      <w:bookmarkEnd w:id="229"/>
      <w:bookmarkEnd w:id="230"/>
    </w:p>
    <w:p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rsidR="001F16C3" w:rsidRPr="001F16C3" w:rsidRDefault="001F16C3" w:rsidP="001F16C3">
      <w:pPr>
        <w:pStyle w:val="Heading4"/>
        <w:rPr>
          <w:lang w:eastAsia="zh-CN"/>
        </w:rPr>
      </w:pPr>
      <w:bookmarkStart w:id="231" w:name="_Toc20120582"/>
      <w:bookmarkStart w:id="232" w:name="_Toc21623460"/>
      <w:bookmarkStart w:id="233" w:name="_Toc27587163"/>
      <w:r w:rsidRPr="001F16C3">
        <w:t>6.1.5.2</w:t>
      </w:r>
      <w:r w:rsidRPr="001F16C3">
        <w:tab/>
      </w:r>
      <w:r w:rsidRPr="001F16C3">
        <w:rPr>
          <w:lang w:eastAsia="zh-CN"/>
        </w:rPr>
        <w:t>Data Change Notification</w:t>
      </w:r>
      <w:bookmarkEnd w:id="231"/>
      <w:bookmarkEnd w:id="232"/>
      <w:bookmarkEnd w:id="233"/>
    </w:p>
    <w:p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rsidR="001F16C3" w:rsidRDefault="001F16C3" w:rsidP="001F16C3">
      <w:r>
        <w:t>Resource URI: {callbackReference}</w:t>
      </w:r>
    </w:p>
    <w:p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rsidR="001F16C3" w:rsidRPr="001F16C3" w:rsidRDefault="001F16C3" w:rsidP="001F16C3">
      <w:pPr>
        <w:pStyle w:val="Heading3"/>
      </w:pPr>
      <w:bookmarkStart w:id="234" w:name="_Toc20120583"/>
      <w:bookmarkStart w:id="235" w:name="_Toc21623461"/>
      <w:bookmarkStart w:id="236" w:name="_Toc27587164"/>
      <w:r w:rsidRPr="001F16C3">
        <w:t>6.1.</w:t>
      </w:r>
      <w:r w:rsidRPr="001F16C3">
        <w:rPr>
          <w:lang w:eastAsia="zh-CN"/>
        </w:rPr>
        <w:t>6</w:t>
      </w:r>
      <w:r w:rsidRPr="001F16C3">
        <w:tab/>
        <w:t>Error Handling</w:t>
      </w:r>
      <w:bookmarkEnd w:id="234"/>
      <w:bookmarkEnd w:id="235"/>
      <w:bookmarkEnd w:id="236"/>
    </w:p>
    <w:p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0E7F57" w:rsidRDefault="001F16C3">
            <w:pPr>
              <w:pStyle w:val="TAL"/>
              <w:rPr>
                <w:b/>
              </w:rPr>
            </w:pPr>
            <w:r w:rsidRPr="000E7F57">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rsidR="001F16C3" w:rsidRPr="000E7F57" w:rsidRDefault="001F16C3">
            <w:pPr>
              <w:pStyle w:val="TAC"/>
              <w:rPr>
                <w:b/>
              </w:rPr>
            </w:pPr>
            <w:r w:rsidRPr="000E7F57">
              <w:rPr>
                <w:b/>
              </w:rPr>
              <w:t>P</w:t>
            </w:r>
          </w:p>
        </w:tc>
        <w:tc>
          <w:tcPr>
            <w:tcW w:w="649" w:type="pct"/>
            <w:tcBorders>
              <w:top w:val="single" w:sz="4" w:space="0" w:color="auto"/>
              <w:left w:val="single" w:sz="6" w:space="0" w:color="000000"/>
              <w:bottom w:val="single" w:sz="4" w:space="0" w:color="auto"/>
              <w:right w:val="single" w:sz="6" w:space="0" w:color="000000"/>
            </w:tcBorders>
            <w:hideMark/>
          </w:tcPr>
          <w:p w:rsidR="001F16C3" w:rsidRPr="000E7F57" w:rsidRDefault="001F16C3">
            <w:pPr>
              <w:pStyle w:val="TAL"/>
              <w:rPr>
                <w:b/>
              </w:rPr>
            </w:pPr>
            <w:r w:rsidRPr="000E7F57">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1F16C3" w:rsidRPr="000E7F57" w:rsidRDefault="001F16C3">
            <w:pPr>
              <w:pStyle w:val="TAL"/>
              <w:rPr>
                <w:b/>
              </w:rPr>
            </w:pPr>
            <w:r w:rsidRPr="000E7F57">
              <w:rPr>
                <w:b/>
              </w:rPr>
              <w:t>Response</w:t>
            </w:r>
          </w:p>
          <w:p w:rsidR="001F16C3" w:rsidRPr="000E7F57" w:rsidRDefault="001F16C3">
            <w:pPr>
              <w:pStyle w:val="TAL"/>
              <w:rPr>
                <w:b/>
              </w:rPr>
            </w:pPr>
            <w:r w:rsidRPr="000E7F57">
              <w:rPr>
                <w:b/>
              </w:rPr>
              <w:t>codes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0E7F57" w:rsidRDefault="001F16C3">
            <w:pPr>
              <w:pStyle w:val="TAL"/>
              <w:rPr>
                <w:b/>
              </w:rPr>
            </w:pPr>
            <w:r w:rsidRPr="000E7F57">
              <w:rPr>
                <w:b/>
              </w:rPr>
              <w:t>Description</w:t>
            </w:r>
          </w:p>
        </w:tc>
      </w:tr>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0E7F57" w:rsidRDefault="001F16C3">
            <w:pPr>
              <w:pStyle w:val="TAL"/>
              <w:rPr>
                <w:b/>
              </w:rPr>
            </w:pPr>
            <w:r w:rsidRPr="000E7F57">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1F16C3" w:rsidRPr="000E7F57" w:rsidRDefault="001F16C3">
            <w:pPr>
              <w:pStyle w:val="TAC"/>
              <w:rPr>
                <w:b/>
              </w:rPr>
            </w:pPr>
            <w:r w:rsidRPr="000E7F57">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1F16C3" w:rsidRPr="000E7F57" w:rsidRDefault="001F16C3">
            <w:pPr>
              <w:pStyle w:val="TAL"/>
              <w:rPr>
                <w:b/>
              </w:rPr>
            </w:pPr>
            <w:r w:rsidRPr="000E7F57">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1F16C3" w:rsidRPr="000E7F57" w:rsidRDefault="001F16C3">
            <w:pPr>
              <w:pStyle w:val="TAL"/>
              <w:rPr>
                <w:b/>
              </w:rPr>
            </w:pPr>
            <w:r w:rsidRPr="000E7F57">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0E7F57" w:rsidRDefault="001F16C3">
            <w:pPr>
              <w:pStyle w:val="TAL"/>
              <w:rPr>
                <w:b/>
              </w:rPr>
            </w:pPr>
            <w:r w:rsidRPr="000E7F57">
              <w:rPr>
                <w:lang w:eastAsia="zh-CN"/>
              </w:rPr>
              <w:t>For error status codes, the UDR may provide detailed information.</w:t>
            </w:r>
          </w:p>
        </w:tc>
      </w:tr>
      <w:tr w:rsidR="001F16C3" w:rsidRPr="005523F6"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16C3" w:rsidRPr="000E7F57" w:rsidRDefault="001F16C3">
            <w:pPr>
              <w:pStyle w:val="TAN"/>
            </w:pPr>
            <w:r w:rsidRPr="000E7F57">
              <w:t>NOTE:</w:t>
            </w:r>
            <w:r w:rsidRPr="000E7F57">
              <w:tab/>
              <w:t>In addition common data structures as defined in 3GPP TS 29.500 [</w:t>
            </w:r>
            <w:r w:rsidRPr="000E7F57">
              <w:rPr>
                <w:lang w:eastAsia="zh-CN"/>
              </w:rPr>
              <w:t>7</w:t>
            </w:r>
            <w:r w:rsidRPr="000E7F57">
              <w:t>] are supported.</w:t>
            </w:r>
          </w:p>
        </w:tc>
      </w:tr>
    </w:tbl>
    <w:p w:rsidR="001F16C3" w:rsidRDefault="001F16C3" w:rsidP="001F16C3">
      <w:pPr>
        <w:rPr>
          <w:lang w:eastAsia="zh-CN"/>
        </w:rPr>
      </w:pPr>
    </w:p>
    <w:p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H"/>
            </w:pPr>
            <w:r w:rsidRPr="000E7F57">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H"/>
            </w:pPr>
            <w:r w:rsidRPr="000E7F57">
              <w:t>Description</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jc w:val="center"/>
              <w:rPr>
                <w:lang w:eastAsia="zh-CN"/>
              </w:rPr>
            </w:pPr>
            <w:r w:rsidRPr="000E7F57">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rPr>
                <w:lang w:eastAsia="zh-CN"/>
              </w:rPr>
            </w:pPr>
            <w:r w:rsidRPr="000E7F57">
              <w:rPr>
                <w:lang w:eastAsia="zh-CN"/>
              </w:rPr>
              <w:t>The target data set is not permitted to access for the NF type of the NF consumer.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jc w:val="center"/>
              <w:rPr>
                <w:lang w:eastAsia="zh-CN"/>
              </w:rPr>
            </w:pPr>
            <w:r w:rsidRPr="000E7F57">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rPr>
                <w:lang w:eastAsia="zh-CN"/>
              </w:rPr>
            </w:pPr>
            <w:r w:rsidRPr="000E7F57">
              <w:rPr>
                <w:lang w:eastAsia="zh-CN"/>
              </w:rPr>
              <w:t>The subscribe service operation is not able to be implemented due to  invalid resource URI to be monitored).</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jc w:val="center"/>
              <w:rPr>
                <w:lang w:eastAsia="zh-CN"/>
              </w:rPr>
            </w:pPr>
            <w:r w:rsidRPr="000E7F57">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rPr>
                <w:lang w:eastAsia="zh-CN"/>
              </w:rPr>
            </w:pPr>
            <w:r w:rsidRPr="000E7F57">
              <w:rPr>
                <w:lang w:eastAsia="zh-CN"/>
              </w:rPr>
              <w:t>The user indicated in the HTTP/2 request does not exist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jc w:val="center"/>
              <w:rPr>
                <w:lang w:eastAsia="zh-CN"/>
              </w:rPr>
            </w:pPr>
            <w:r w:rsidRPr="000E7F57">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rPr>
                <w:lang w:eastAsia="zh-CN"/>
              </w:rPr>
            </w:pPr>
            <w:r w:rsidRPr="000E7F57">
              <w:rPr>
                <w:lang w:eastAsia="zh-CN"/>
              </w:rPr>
              <w:t>The data indicated in the HTTP/2 request is unavailable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jc w:val="center"/>
              <w:rPr>
                <w:lang w:eastAsia="zh-CN"/>
              </w:rPr>
            </w:pPr>
            <w:r w:rsidRPr="000E7F57">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rPr>
                <w:lang w:eastAsia="zh-CN"/>
              </w:rPr>
            </w:pPr>
            <w:r w:rsidRPr="000E7F57">
              <w:rPr>
                <w:lang w:eastAsia="zh-CN"/>
              </w:rPr>
              <w:t>One or more conditions given in the request header fields evaluated to false when tested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jc w:val="center"/>
              <w:rPr>
                <w:lang w:eastAsia="zh-CN"/>
              </w:rPr>
            </w:pPr>
            <w:r w:rsidRPr="000E7F57">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rPr>
                <w:lang w:eastAsia="zh-CN"/>
              </w:rPr>
            </w:pPr>
            <w:r w:rsidRPr="000E7F57">
              <w:rPr>
                <w:lang w:eastAsia="zh-CN"/>
              </w:rPr>
              <w:t xml:space="preserve">The request cannot be procesed due to semantic errors when trying to process a patch method.. </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jc w:val="center"/>
              <w:rPr>
                <w:lang w:eastAsia="zh-CN"/>
              </w:rPr>
            </w:pPr>
            <w:r w:rsidRPr="000E7F57">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rPr>
                <w:lang w:eastAsia="zh-CN"/>
              </w:rPr>
            </w:pPr>
            <w:r w:rsidRPr="000E7F57">
              <w:rPr>
                <w:lang w:eastAsia="zh-CN"/>
              </w:rPr>
              <w:t>Requested data cannot be returned due to database inconsistency</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jc w:val="center"/>
              <w:rPr>
                <w:lang w:eastAsia="zh-CN"/>
              </w:rPr>
            </w:pPr>
            <w:r w:rsidRPr="000E7F57">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rPr>
                <w:lang w:eastAsia="zh-CN"/>
              </w:rPr>
            </w:pPr>
            <w:r w:rsidRPr="000E7F57">
              <w:rPr>
                <w:lang w:eastAsia="zh-CN"/>
              </w:rPr>
              <w:t>The resource is unavailable in the current target URI but can be temporarily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jc w:val="center"/>
              <w:rPr>
                <w:lang w:eastAsia="zh-CN"/>
              </w:rPr>
            </w:pPr>
            <w:r w:rsidRPr="000E7F57">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rPr>
                <w:lang w:eastAsia="zh-CN"/>
              </w:rPr>
            </w:pPr>
            <w:r w:rsidRPr="000E7F57">
              <w:rPr>
                <w:lang w:eastAsia="zh-CN"/>
              </w:rPr>
              <w:t>The resource is unavailable in the current target URI but can be permanently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jc w:val="center"/>
              <w:rPr>
                <w:lang w:eastAsia="zh-CN"/>
              </w:rPr>
            </w:pPr>
            <w:r w:rsidRPr="000E7F57">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rPr>
                <w:lang w:eastAsia="zh-CN"/>
              </w:rPr>
            </w:pPr>
            <w:r w:rsidRPr="000E7F57">
              <w:rPr>
                <w:lang w:eastAsia="zh-CN"/>
              </w:rPr>
              <w:t>The group identifier does not exist.</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jc w:val="center"/>
              <w:rPr>
                <w:lang w:eastAsia="zh-CN"/>
              </w:rPr>
            </w:pPr>
            <w:r w:rsidRPr="000E7F57">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L"/>
              <w:rPr>
                <w:lang w:eastAsia="zh-CN"/>
              </w:rPr>
            </w:pPr>
            <w:r w:rsidRPr="000E7F57">
              <w:rPr>
                <w:lang w:eastAsia="zh-CN"/>
              </w:rPr>
              <w:t>Modification of the target resource representation is not permitted.</w:t>
            </w:r>
          </w:p>
        </w:tc>
      </w:tr>
      <w:tr w:rsidR="001F16C3" w:rsidRPr="005523F6"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pStyle w:val="TAN"/>
            </w:pPr>
            <w:r w:rsidRPr="000E7F57">
              <w:t>NOTE:</w:t>
            </w:r>
            <w:r w:rsidRPr="000E7F57">
              <w:tab/>
              <w:t xml:space="preserve">The error codes shall apply to both 3GPP TS 29.505 [2] and 3GPP TS 29.519 [3]. In addition error codes shall comply with the definition </w:t>
            </w:r>
            <w:r w:rsidRPr="000E7F57">
              <w:rPr>
                <w:lang w:eastAsia="zh-CN"/>
              </w:rPr>
              <w:t xml:space="preserve">in clause 5.2.7.2 </w:t>
            </w:r>
            <w:r w:rsidRPr="000E7F57">
              <w:rPr>
                <w:lang w:val="en-US"/>
              </w:rPr>
              <w:t xml:space="preserve">of </w:t>
            </w:r>
            <w:r w:rsidRPr="000E7F57">
              <w:t>3GPP TS 29.500 [7].</w:t>
            </w:r>
          </w:p>
        </w:tc>
      </w:tr>
    </w:tbl>
    <w:p w:rsidR="001F16C3" w:rsidRDefault="001F16C3" w:rsidP="001F16C3">
      <w:pPr>
        <w:rPr>
          <w:lang w:eastAsia="zh-CN"/>
        </w:rPr>
      </w:pPr>
    </w:p>
    <w:p w:rsidR="001F16C3" w:rsidRPr="001F16C3" w:rsidRDefault="001F16C3" w:rsidP="001F16C3">
      <w:pPr>
        <w:pStyle w:val="Heading3"/>
      </w:pPr>
      <w:bookmarkStart w:id="237" w:name="_Toc20120584"/>
      <w:bookmarkStart w:id="238" w:name="_Toc21623462"/>
      <w:bookmarkStart w:id="239" w:name="_Toc27587165"/>
      <w:r w:rsidRPr="001F16C3">
        <w:t>6.1.</w:t>
      </w:r>
      <w:r w:rsidRPr="001F16C3">
        <w:rPr>
          <w:lang w:eastAsia="zh-CN"/>
        </w:rPr>
        <w:t>7</w:t>
      </w:r>
      <w:r w:rsidRPr="001F16C3">
        <w:tab/>
        <w:t>Security</w:t>
      </w:r>
      <w:bookmarkEnd w:id="237"/>
      <w:bookmarkEnd w:id="238"/>
      <w:bookmarkEnd w:id="239"/>
    </w:p>
    <w:p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1F16C3" w:rsidRDefault="001F16C3" w:rsidP="001F16C3">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1F16C3" w:rsidRPr="001F16C3" w:rsidRDefault="001F16C3" w:rsidP="001F16C3">
      <w:pPr>
        <w:pStyle w:val="Heading3"/>
      </w:pPr>
      <w:bookmarkStart w:id="240" w:name="_Toc20120585"/>
      <w:bookmarkStart w:id="241" w:name="_Toc21623463"/>
      <w:bookmarkStart w:id="242" w:name="_Toc27587166"/>
      <w:r w:rsidRPr="001F16C3">
        <w:lastRenderedPageBreak/>
        <w:t>6.1.</w:t>
      </w:r>
      <w:r w:rsidRPr="001F16C3">
        <w:rPr>
          <w:lang w:eastAsia="zh-CN"/>
        </w:rPr>
        <w:t>8</w:t>
      </w:r>
      <w:r w:rsidRPr="001F16C3">
        <w:tab/>
        <w:t>Feature negotiation</w:t>
      </w:r>
      <w:bookmarkEnd w:id="240"/>
      <w:bookmarkEnd w:id="241"/>
      <w:bookmarkEnd w:id="242"/>
    </w:p>
    <w:p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lang w:eastAsia="zh-CN"/>
              </w:rPr>
            </w:pPr>
            <w:r w:rsidRPr="000E7F57">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pPr>
            <w:r w:rsidRPr="000E7F57">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lang w:eastAsia="zh-CN"/>
              </w:rPr>
            </w:pPr>
            <w:r w:rsidRPr="000E7F57">
              <w:rPr>
                <w:szCs w:val="18"/>
              </w:rPr>
              <w:t>This feature indicates the support of the complete removal of a Policy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lang w:eastAsia="zh-CN"/>
              </w:rPr>
            </w:pPr>
            <w:r w:rsidRPr="000E7F57">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pPr>
            <w:r w:rsidRPr="000E7F57">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lang w:eastAsia="zh-CN"/>
              </w:rPr>
            </w:pPr>
            <w:r w:rsidRPr="000E7F57">
              <w:rPr>
                <w:szCs w:val="18"/>
              </w:rPr>
              <w:t>This feature indicates the support of corrections to Notifications of data changes in the</w:t>
            </w:r>
            <w:r w:rsidRPr="000E7F57">
              <w:rPr>
                <w:szCs w:val="18"/>
                <w:lang w:eastAsia="zh-CN"/>
              </w:rPr>
              <w:t xml:space="preserve"> </w:t>
            </w:r>
            <w:r w:rsidRPr="000E7F57">
              <w:rPr>
                <w:szCs w:val="18"/>
              </w:rPr>
              <w:t>Exposure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szCs w:val="18"/>
                <w:lang w:eastAsia="zh-CN"/>
              </w:rPr>
            </w:pPr>
            <w:r w:rsidRPr="000E7F57">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szCs w:val="18"/>
              </w:rPr>
            </w:pPr>
            <w:r w:rsidRPr="000E7F57">
              <w:t>DomainNameProtocol</w:t>
            </w:r>
          </w:p>
        </w:tc>
        <w:tc>
          <w:tcPr>
            <w:tcW w:w="5427"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szCs w:val="18"/>
              </w:rPr>
            </w:pPr>
            <w:r w:rsidRPr="000E7F57">
              <w:rPr>
                <w:lang w:eastAsia="zh-CN"/>
              </w:rPr>
              <w:t>This feature supports the additional protocol matching condition for the domain name in PFD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szCs w:val="18"/>
                <w:lang w:eastAsia="zh-CN"/>
              </w:rPr>
            </w:pPr>
            <w:r w:rsidRPr="000E7F57">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szCs w:val="18"/>
              </w:rPr>
            </w:pPr>
            <w:r w:rsidRPr="005523F6">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szCs w:val="18"/>
              </w:rPr>
            </w:pPr>
            <w:r w:rsidRPr="005523F6">
              <w:t xml:space="preserve">This feature indicates the support of applying the Background Data Transfer Policy to a future PDU session requested by the AF for Policy Data resource and Application Data resource as defined in 3GPP TS 29.519 [3]. </w:t>
            </w:r>
            <w:r w:rsidR="00FC094C" w:rsidRPr="006341C7">
              <w:t>This feature requires the support of SessionManagementPolicyDataPatch feature to update Background Data Transfer data within the Session Management Policy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szCs w:val="18"/>
                <w:lang w:eastAsia="zh-CN"/>
              </w:rPr>
            </w:pPr>
            <w:r w:rsidRPr="000E7F57">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rsidR="001F16C3" w:rsidRPr="006341C7" w:rsidRDefault="001F16C3">
            <w:pPr>
              <w:pStyle w:val="TAL"/>
              <w:rPr>
                <w:lang w:eastAsia="zh-CN"/>
              </w:rPr>
            </w:pPr>
            <w:r w:rsidRPr="005523F6">
              <w:t>MacAddressRange</w:t>
            </w:r>
          </w:p>
        </w:tc>
        <w:tc>
          <w:tcPr>
            <w:tcW w:w="5427" w:type="dxa"/>
            <w:tcBorders>
              <w:top w:val="single" w:sz="4" w:space="0" w:color="auto"/>
              <w:left w:val="single" w:sz="4" w:space="0" w:color="auto"/>
              <w:bottom w:val="single" w:sz="4" w:space="0" w:color="auto"/>
              <w:right w:val="single" w:sz="4" w:space="0" w:color="auto"/>
            </w:tcBorders>
            <w:hideMark/>
          </w:tcPr>
          <w:p w:rsidR="001F16C3" w:rsidRPr="006341C7" w:rsidRDefault="001F16C3">
            <w:pPr>
              <w:pStyle w:val="TAL"/>
            </w:pPr>
            <w:r w:rsidRPr="005523F6">
              <w:rPr>
                <w:lang w:eastAsia="zh-CN"/>
              </w:rPr>
              <w:t xml:space="preserve">This feature indicates the support of a set of MAC addresses with a specific range for the traffic filter in the application data resource as specified in </w:t>
            </w:r>
            <w:r w:rsidRPr="005523F6">
              <w:t>3GPP TS 29.519 [3]</w:t>
            </w:r>
            <w:r w:rsidRPr="005523F6">
              <w:rPr>
                <w:lang w:eastAsia="zh-CN"/>
              </w:rPr>
              <w:t>.</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0E7F57" w:rsidRDefault="001F16C3">
            <w:pPr>
              <w:pStyle w:val="TAL"/>
              <w:rPr>
                <w:szCs w:val="18"/>
                <w:lang w:eastAsia="zh-CN"/>
              </w:rPr>
            </w:pPr>
            <w:r w:rsidRPr="000E7F57">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rsidR="001F16C3" w:rsidRPr="006341C7" w:rsidRDefault="001F16C3">
            <w:pPr>
              <w:pStyle w:val="TAL"/>
            </w:pPr>
            <w:r w:rsidRPr="000E7F57">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rsidR="001F16C3" w:rsidRPr="006341C7" w:rsidRDefault="001F16C3">
            <w:pPr>
              <w:pStyle w:val="TAL"/>
              <w:rPr>
                <w:lang w:eastAsia="zh-CN"/>
              </w:rPr>
            </w:pPr>
            <w:r w:rsidRPr="000E7F57">
              <w:rPr>
                <w:szCs w:val="18"/>
              </w:rPr>
              <w:t>This feature indicates the support of multiple temporal validity conditions in the Traffic Influence Data resource</w:t>
            </w:r>
            <w:r w:rsidRPr="005523F6">
              <w:rPr>
                <w:lang w:eastAsia="zh-CN"/>
              </w:rPr>
              <w:t xml:space="preserve"> as specified in </w:t>
            </w:r>
            <w:r w:rsidRPr="005523F6">
              <w:t>3GPP TS 29.519 [3]</w:t>
            </w:r>
            <w:r w:rsidRPr="000E7F57">
              <w:rPr>
                <w:szCs w:val="18"/>
              </w:rPr>
              <w:t>.</w:t>
            </w:r>
          </w:p>
        </w:tc>
      </w:tr>
      <w:tr w:rsidR="008A55C4"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8A55C4" w:rsidRPr="000E7F57" w:rsidRDefault="008A55C4">
            <w:pPr>
              <w:pStyle w:val="TAL"/>
              <w:rPr>
                <w:szCs w:val="18"/>
                <w:lang w:eastAsia="zh-CN"/>
              </w:rPr>
            </w:pPr>
            <w:r w:rsidRPr="000E7F57">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rsidR="008A55C4" w:rsidRPr="000E7F57"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rsidR="008A55C4" w:rsidRPr="000E7F57" w:rsidRDefault="008A55C4">
            <w:pPr>
              <w:pStyle w:val="TAL"/>
              <w:rPr>
                <w:szCs w:val="18"/>
              </w:rPr>
            </w:pPr>
            <w:r w:rsidRPr="005D5FBE">
              <w:rPr>
                <w:rFonts w:cs="Arial" w:hint="eastAsia"/>
                <w:szCs w:val="18"/>
                <w:lang w:eastAsia="zh-CN"/>
              </w:rPr>
              <w:t xml:space="preserve">If some of the modifications included in the PATCH request are not successfully implemented, the UDM reports the result of PATCH request execution to the consumer. See </w:t>
            </w:r>
            <w:r w:rsidRPr="005D5FBE">
              <w:t>clause </w:t>
            </w:r>
            <w:r w:rsidRPr="005D5FBE">
              <w:rPr>
                <w:rFonts w:hint="eastAsia"/>
                <w:lang w:eastAsia="zh-CN"/>
              </w:rPr>
              <w:t>5</w:t>
            </w:r>
            <w:r w:rsidRPr="005D5FBE">
              <w:t>.</w:t>
            </w:r>
            <w:r w:rsidRPr="005D5FBE">
              <w:rPr>
                <w:rFonts w:hint="eastAsia"/>
                <w:lang w:eastAsia="zh-CN"/>
              </w:rPr>
              <w:t>2.7.2</w:t>
            </w:r>
            <w:r w:rsidRPr="005D5FBE">
              <w:t xml:space="preserve"> of 3GPP TS 29.500 [4]</w:t>
            </w:r>
            <w:r w:rsidRPr="005D5FBE">
              <w:rPr>
                <w:rFonts w:hint="eastAsia"/>
                <w:lang w:eastAsia="zh-CN"/>
              </w:rPr>
              <w:t>.</w:t>
            </w:r>
          </w:p>
        </w:tc>
      </w:tr>
      <w:tr w:rsidR="00AD446B"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AD446B" w:rsidRPr="000E7F57" w:rsidRDefault="00AD446B">
            <w:pPr>
              <w:pStyle w:val="TAL"/>
              <w:rPr>
                <w:szCs w:val="18"/>
                <w:lang w:eastAsia="zh-CN"/>
              </w:rPr>
            </w:pPr>
            <w:r w:rsidRPr="000E7F57">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rsidR="00AD446B" w:rsidRDefault="00AD446B">
            <w:pPr>
              <w:pStyle w:val="TAL"/>
              <w:rPr>
                <w:lang w:val="en-US" w:eastAsia="zh-CN"/>
              </w:rPr>
            </w:pPr>
            <w:r w:rsidRPr="005D5FBE">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rsidR="00AD446B" w:rsidRPr="006341C7" w:rsidRDefault="00AD446B">
            <w:pPr>
              <w:pStyle w:val="TAL"/>
              <w:rPr>
                <w:rFonts w:cs="Arial"/>
                <w:szCs w:val="18"/>
                <w:lang w:eastAsia="zh-CN"/>
              </w:rPr>
            </w:pPr>
            <w:r w:rsidRPr="005D5FBE">
              <w:rPr>
                <w:rFonts w:eastAsia="Times New Roman"/>
                <w:szCs w:val="18"/>
              </w:rPr>
              <w:t xml:space="preserve">This feature indicates support of </w:t>
            </w:r>
            <w:r w:rsidRPr="005D5FBE">
              <w:rPr>
                <w:lang w:eastAsia="zh-CN"/>
              </w:rPr>
              <w:t xml:space="preserve">Ultra Reliable Low Latency Communication (URLLC) requirements, i.e. AF application relocation and UE address(es) preservation in the </w:t>
            </w:r>
            <w:r w:rsidRPr="005D5FBE">
              <w:rPr>
                <w:rFonts w:eastAsia="Times New Roman"/>
                <w:szCs w:val="18"/>
              </w:rPr>
              <w:t>Application Data resource</w:t>
            </w:r>
            <w:r w:rsidRPr="005D5FBE">
              <w:rPr>
                <w:lang w:eastAsia="zh-CN"/>
              </w:rPr>
              <w:t xml:space="preserve"> as specified in </w:t>
            </w:r>
            <w:r w:rsidRPr="005D5FBE">
              <w:t>3GPP TS 29.519 [3].</w:t>
            </w:r>
          </w:p>
        </w:tc>
      </w:tr>
      <w:tr w:rsidR="00FC094C"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FC094C" w:rsidRPr="000E7F57" w:rsidRDefault="00FC094C">
            <w:pPr>
              <w:pStyle w:val="TAL"/>
              <w:rPr>
                <w:szCs w:val="18"/>
                <w:lang w:eastAsia="zh-CN"/>
              </w:rPr>
            </w:pPr>
            <w:r w:rsidRPr="006341C7">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rsidR="00FC094C" w:rsidRPr="006341C7" w:rsidRDefault="00FC094C">
            <w:pPr>
              <w:pStyle w:val="TAL"/>
              <w:rPr>
                <w:rFonts w:eastAsia="Times New Roman"/>
                <w:szCs w:val="18"/>
              </w:rPr>
            </w:pPr>
            <w:r w:rsidRPr="006341C7">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rsidR="00FC094C" w:rsidRPr="006341C7" w:rsidRDefault="00FC094C">
            <w:pPr>
              <w:pStyle w:val="TAL"/>
              <w:rPr>
                <w:rFonts w:eastAsia="Times New Roman"/>
                <w:szCs w:val="18"/>
              </w:rPr>
            </w:pPr>
            <w:r w:rsidRPr="006341C7">
              <w:rPr>
                <w:szCs w:val="18"/>
              </w:rPr>
              <w:t xml:space="preserve">This feature indicates the support of the HTTP PATCH method to update the session management policy data defined in a Policy Data resource as specified </w:t>
            </w:r>
            <w:r w:rsidRPr="006341C7">
              <w:rPr>
                <w:lang w:eastAsia="zh-CN"/>
              </w:rPr>
              <w:t xml:space="preserve">in </w:t>
            </w:r>
            <w:r w:rsidRPr="006341C7">
              <w:t>3GPP TS 29.519 [3]</w:t>
            </w:r>
            <w:r w:rsidRPr="006341C7">
              <w:rPr>
                <w:szCs w:val="18"/>
              </w:rPr>
              <w:t>.</w:t>
            </w:r>
          </w:p>
        </w:tc>
      </w:tr>
    </w:tbl>
    <w:p w:rsidR="001F16C3" w:rsidRDefault="001F16C3" w:rsidP="001F16C3">
      <w:pPr>
        <w:rPr>
          <w:lang w:eastAsia="zh-CN"/>
        </w:rPr>
      </w:pPr>
    </w:p>
    <w:p w:rsidR="007F17B2" w:rsidRPr="001F16C3" w:rsidRDefault="007F17B2" w:rsidP="007F17B2">
      <w:pPr>
        <w:pStyle w:val="Heading2"/>
      </w:pPr>
      <w:bookmarkStart w:id="243" w:name="_Toc27587167"/>
      <w:r w:rsidRPr="001F16C3">
        <w:t>6.</w:t>
      </w:r>
      <w:r>
        <w:t>2</w:t>
      </w:r>
      <w:r w:rsidRPr="001F16C3">
        <w:tab/>
        <w:t>Nud</w:t>
      </w:r>
      <w:r w:rsidRPr="001F16C3">
        <w:rPr>
          <w:lang w:eastAsia="zh-CN"/>
        </w:rPr>
        <w:t>r</w:t>
      </w:r>
      <w:r w:rsidRPr="001F16C3">
        <w:t>_</w:t>
      </w:r>
      <w:r>
        <w:t>GroupIDmap</w:t>
      </w:r>
      <w:r w:rsidRPr="001F16C3">
        <w:t xml:space="preserve"> Service API</w:t>
      </w:r>
      <w:bookmarkEnd w:id="243"/>
    </w:p>
    <w:p w:rsidR="007F17B2" w:rsidRPr="001F16C3" w:rsidRDefault="007F17B2" w:rsidP="007F17B2">
      <w:pPr>
        <w:pStyle w:val="Heading3"/>
        <w:rPr>
          <w:lang w:eastAsia="zh-CN"/>
        </w:rPr>
      </w:pPr>
      <w:bookmarkStart w:id="244" w:name="_Toc27587168"/>
      <w:r w:rsidRPr="001F16C3">
        <w:t>6.</w:t>
      </w:r>
      <w:r>
        <w:t>2</w:t>
      </w:r>
      <w:r w:rsidRPr="001F16C3">
        <w:t>.1</w:t>
      </w:r>
      <w:r w:rsidRPr="001F16C3">
        <w:tab/>
        <w:t>API URI</w:t>
      </w:r>
      <w:bookmarkEnd w:id="244"/>
    </w:p>
    <w:p w:rsidR="007F17B2" w:rsidRPr="001F16C3" w:rsidRDefault="007F17B2" w:rsidP="007F17B2">
      <w:r>
        <w:t>URIs of this API shall have the following root:</w:t>
      </w:r>
    </w:p>
    <w:p w:rsidR="007F17B2" w:rsidRDefault="007F17B2" w:rsidP="007F17B2">
      <w:r>
        <w:t>{apiRoot}/{apiName}/{apiVersion}/</w:t>
      </w:r>
    </w:p>
    <w:p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rsidR="007F17B2" w:rsidRPr="001F16C3" w:rsidRDefault="007F17B2" w:rsidP="007F17B2">
      <w:pPr>
        <w:pStyle w:val="Heading3"/>
      </w:pPr>
      <w:bookmarkStart w:id="245" w:name="_Toc27587169"/>
      <w:r w:rsidRPr="001F16C3">
        <w:t>6.</w:t>
      </w:r>
      <w:r>
        <w:t>2</w:t>
      </w:r>
      <w:r w:rsidRPr="001F16C3">
        <w:t>.2</w:t>
      </w:r>
      <w:r w:rsidRPr="001F16C3">
        <w:tab/>
        <w:t>Usage of HTTP</w:t>
      </w:r>
      <w:bookmarkEnd w:id="245"/>
    </w:p>
    <w:p w:rsidR="007F17B2" w:rsidRPr="001F16C3" w:rsidRDefault="007F17B2" w:rsidP="007F17B2">
      <w:pPr>
        <w:pStyle w:val="Heading4"/>
      </w:pPr>
      <w:bookmarkStart w:id="246" w:name="_Toc27587170"/>
      <w:r w:rsidRPr="001F16C3">
        <w:t>6.</w:t>
      </w:r>
      <w:r>
        <w:t>2</w:t>
      </w:r>
      <w:r w:rsidRPr="001F16C3">
        <w:t>.2.1</w:t>
      </w:r>
      <w:r w:rsidRPr="001F16C3">
        <w:tab/>
        <w:t>General</w:t>
      </w:r>
      <w:bookmarkEnd w:id="246"/>
    </w:p>
    <w:p w:rsidR="007F17B2" w:rsidRPr="00D67AB2" w:rsidRDefault="007F17B2" w:rsidP="007F17B2">
      <w:r w:rsidRPr="00D67AB2">
        <w:t>HTTP/2, as defined in IETF RFC 7540 [13], shall be used as specified in clause 5 of 3GPP TS 29.500 [</w:t>
      </w:r>
      <w:r>
        <w:t>7</w:t>
      </w:r>
      <w:r w:rsidRPr="00D67AB2">
        <w:t>].</w:t>
      </w:r>
    </w:p>
    <w:p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xml:space="preserve">] specification contained in Annex A3. </w:t>
      </w:r>
    </w:p>
    <w:p w:rsidR="007F17B2" w:rsidRPr="001F16C3" w:rsidRDefault="007F17B2" w:rsidP="007F17B2">
      <w:pPr>
        <w:pStyle w:val="Heading4"/>
      </w:pPr>
      <w:bookmarkStart w:id="247" w:name="_Toc27587171"/>
      <w:r w:rsidRPr="001F16C3">
        <w:lastRenderedPageBreak/>
        <w:t>6.</w:t>
      </w:r>
      <w:r>
        <w:t>2</w:t>
      </w:r>
      <w:r w:rsidRPr="001F16C3">
        <w:t>.2.2</w:t>
      </w:r>
      <w:r w:rsidRPr="001F16C3">
        <w:tab/>
        <w:t>HTTP standard headers</w:t>
      </w:r>
      <w:bookmarkEnd w:id="247"/>
    </w:p>
    <w:p w:rsidR="007F17B2" w:rsidRPr="001F16C3" w:rsidRDefault="007F17B2" w:rsidP="007F17B2">
      <w:pPr>
        <w:pStyle w:val="Heading5"/>
        <w:rPr>
          <w:lang w:eastAsia="zh-CN"/>
        </w:rPr>
      </w:pPr>
      <w:bookmarkStart w:id="248" w:name="_Toc27587172"/>
      <w:r w:rsidRPr="001F16C3">
        <w:t>6.</w:t>
      </w:r>
      <w:r>
        <w:t>2</w:t>
      </w:r>
      <w:r w:rsidRPr="001F16C3">
        <w:t>.2.2.1</w:t>
      </w:r>
      <w:r w:rsidRPr="001F16C3">
        <w:rPr>
          <w:lang w:eastAsia="zh-CN"/>
        </w:rPr>
        <w:tab/>
        <w:t>General</w:t>
      </w:r>
      <w:bookmarkEnd w:id="248"/>
    </w:p>
    <w:p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7F17B2" w:rsidRPr="001F16C3" w:rsidRDefault="007F17B2" w:rsidP="007F17B2">
      <w:pPr>
        <w:pStyle w:val="Heading5"/>
      </w:pPr>
      <w:bookmarkStart w:id="249" w:name="_Toc27587173"/>
      <w:r w:rsidRPr="001F16C3">
        <w:t>6.</w:t>
      </w:r>
      <w:r>
        <w:t>2</w:t>
      </w:r>
      <w:r w:rsidRPr="001F16C3">
        <w:t>.2.2.2</w:t>
      </w:r>
      <w:r w:rsidRPr="001F16C3">
        <w:tab/>
        <w:t>Content type</w:t>
      </w:r>
      <w:bookmarkEnd w:id="249"/>
    </w:p>
    <w:p w:rsidR="007F17B2" w:rsidRPr="001F16C3" w:rsidRDefault="007F17B2" w:rsidP="007F17B2">
      <w:r>
        <w:t>The following content types shall be supported:</w:t>
      </w:r>
    </w:p>
    <w:p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7F17B2" w:rsidRPr="001F16C3" w:rsidRDefault="007F17B2" w:rsidP="007F17B2">
      <w:pPr>
        <w:pStyle w:val="Heading5"/>
        <w:rPr>
          <w:lang w:val="es-ES"/>
        </w:rPr>
      </w:pPr>
      <w:bookmarkStart w:id="250" w:name="_Toc27587174"/>
      <w:r w:rsidRPr="001F16C3">
        <w:rPr>
          <w:lang w:val="es-ES"/>
        </w:rPr>
        <w:t>6.</w:t>
      </w:r>
      <w:r>
        <w:rPr>
          <w:lang w:val="es-ES"/>
        </w:rPr>
        <w:t>2</w:t>
      </w:r>
      <w:r w:rsidRPr="001F16C3">
        <w:rPr>
          <w:lang w:val="es-ES"/>
        </w:rPr>
        <w:t>.2.2.3</w:t>
      </w:r>
      <w:r w:rsidRPr="001F16C3">
        <w:rPr>
          <w:lang w:val="es-ES"/>
        </w:rPr>
        <w:tab/>
        <w:t>Cache-Control</w:t>
      </w:r>
      <w:bookmarkEnd w:id="250"/>
    </w:p>
    <w:p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7F17B2" w:rsidRDefault="007F17B2" w:rsidP="007F17B2">
      <w:pPr>
        <w:rPr>
          <w:lang w:val="en-US"/>
        </w:rPr>
      </w:pPr>
      <w:r>
        <w:rPr>
          <w:lang w:val="en-US"/>
        </w:rPr>
        <w:t>The "max-age" value shall be configurable by operator policy.</w:t>
      </w:r>
    </w:p>
    <w:p w:rsidR="007F17B2" w:rsidRPr="001F16C3" w:rsidRDefault="007F17B2" w:rsidP="007F17B2">
      <w:pPr>
        <w:pStyle w:val="Heading5"/>
      </w:pPr>
      <w:bookmarkStart w:id="251" w:name="_Toc27587175"/>
      <w:r w:rsidRPr="001F16C3">
        <w:t>6.</w:t>
      </w:r>
      <w:r>
        <w:t>2</w:t>
      </w:r>
      <w:r w:rsidRPr="001F16C3">
        <w:t>.2.2.4</w:t>
      </w:r>
      <w:r w:rsidRPr="001F16C3">
        <w:tab/>
        <w:t>ETag</w:t>
      </w:r>
      <w:bookmarkEnd w:id="251"/>
    </w:p>
    <w:p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rsidR="007F17B2" w:rsidRPr="001F16C3" w:rsidRDefault="007F17B2" w:rsidP="007F17B2">
      <w:pPr>
        <w:pStyle w:val="Heading5"/>
      </w:pPr>
      <w:bookmarkStart w:id="252" w:name="_Toc27587176"/>
      <w:r w:rsidRPr="001F16C3">
        <w:t>6.</w:t>
      </w:r>
      <w:r>
        <w:t>2</w:t>
      </w:r>
      <w:r w:rsidRPr="001F16C3">
        <w:t>.2.2.5</w:t>
      </w:r>
      <w:r w:rsidRPr="001F16C3">
        <w:tab/>
        <w:t>If-None-Match</w:t>
      </w:r>
      <w:bookmarkEnd w:id="252"/>
    </w:p>
    <w:p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7F17B2" w:rsidRPr="001F16C3" w:rsidRDefault="007F17B2" w:rsidP="007F17B2">
      <w:pPr>
        <w:pStyle w:val="Heading5"/>
      </w:pPr>
      <w:bookmarkStart w:id="253" w:name="_Toc27587177"/>
      <w:r w:rsidRPr="001F16C3">
        <w:t>6.</w:t>
      </w:r>
      <w:r>
        <w:t>2</w:t>
      </w:r>
      <w:r w:rsidRPr="001F16C3">
        <w:t>.2.2.6</w:t>
      </w:r>
      <w:r w:rsidRPr="001F16C3">
        <w:tab/>
        <w:t>Last-Modified</w:t>
      </w:r>
      <w:bookmarkEnd w:id="253"/>
    </w:p>
    <w:p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7F17B2" w:rsidRPr="001F16C3" w:rsidRDefault="007F17B2" w:rsidP="007F17B2">
      <w:pPr>
        <w:pStyle w:val="Heading5"/>
      </w:pPr>
      <w:bookmarkStart w:id="254" w:name="_Toc27587178"/>
      <w:r w:rsidRPr="001F16C3">
        <w:t>6.</w:t>
      </w:r>
      <w:r>
        <w:t>2</w:t>
      </w:r>
      <w:r w:rsidRPr="001F16C3">
        <w:t>.2.2.7</w:t>
      </w:r>
      <w:r w:rsidRPr="001F16C3">
        <w:tab/>
        <w:t>If-Modified-Since</w:t>
      </w:r>
      <w:bookmarkEnd w:id="254"/>
    </w:p>
    <w:p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rsidR="007F17B2" w:rsidRPr="001F16C3" w:rsidRDefault="007F17B2" w:rsidP="007F17B2">
      <w:pPr>
        <w:pStyle w:val="Heading5"/>
      </w:pPr>
      <w:bookmarkStart w:id="255" w:name="_Toc27587179"/>
      <w:r w:rsidRPr="001F16C3">
        <w:t>6.</w:t>
      </w:r>
      <w:r>
        <w:t>2</w:t>
      </w:r>
      <w:r w:rsidRPr="001F16C3">
        <w:t>.2.2.8</w:t>
      </w:r>
      <w:r w:rsidRPr="001F16C3">
        <w:tab/>
        <w:t>When to Use Entity-Tags and Last-Modified Dates</w:t>
      </w:r>
      <w:bookmarkEnd w:id="255"/>
    </w:p>
    <w:p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rsidR="007F17B2" w:rsidRDefault="007F17B2" w:rsidP="007F17B2">
      <w:pPr>
        <w:pStyle w:val="NO"/>
        <w:rPr>
          <w:noProof/>
        </w:rPr>
      </w:pPr>
      <w:r>
        <w:rPr>
          <w:noProof/>
        </w:rPr>
        <w:t>NOTE: "ETag" is a stronger validator than "Last-Modified" and is preferred.</w:t>
      </w:r>
    </w:p>
    <w:p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rsidR="007F17B2" w:rsidRPr="001F16C3" w:rsidRDefault="007F17B2" w:rsidP="007F17B2">
      <w:pPr>
        <w:pStyle w:val="Heading4"/>
      </w:pPr>
      <w:bookmarkStart w:id="256" w:name="_Toc27587180"/>
      <w:r w:rsidRPr="001F16C3">
        <w:lastRenderedPageBreak/>
        <w:t>6.</w:t>
      </w:r>
      <w:r>
        <w:t>2</w:t>
      </w:r>
      <w:r w:rsidRPr="001F16C3">
        <w:t>.2.3</w:t>
      </w:r>
      <w:r w:rsidRPr="001F16C3">
        <w:tab/>
        <w:t>HTTP custom headers</w:t>
      </w:r>
      <w:bookmarkEnd w:id="256"/>
    </w:p>
    <w:p w:rsidR="007F17B2" w:rsidRPr="001F16C3" w:rsidRDefault="007F17B2" w:rsidP="007F17B2">
      <w:pPr>
        <w:pStyle w:val="Heading5"/>
        <w:rPr>
          <w:lang w:eastAsia="zh-CN"/>
        </w:rPr>
      </w:pPr>
      <w:bookmarkStart w:id="257" w:name="_Toc27587181"/>
      <w:r w:rsidRPr="001F16C3">
        <w:t>6.</w:t>
      </w:r>
      <w:r>
        <w:t>2</w:t>
      </w:r>
      <w:r w:rsidRPr="001F16C3">
        <w:t>.2.3.1</w:t>
      </w:r>
      <w:r w:rsidRPr="001F16C3">
        <w:rPr>
          <w:lang w:eastAsia="zh-CN"/>
        </w:rPr>
        <w:tab/>
        <w:t>General</w:t>
      </w:r>
      <w:bookmarkEnd w:id="257"/>
    </w:p>
    <w:p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rsidR="007F17B2" w:rsidRPr="001F16C3" w:rsidRDefault="007F17B2" w:rsidP="007F17B2">
      <w:pPr>
        <w:pStyle w:val="Heading3"/>
      </w:pPr>
      <w:bookmarkStart w:id="258" w:name="_Toc27587182"/>
      <w:r w:rsidRPr="001F16C3">
        <w:t>6.</w:t>
      </w:r>
      <w:r>
        <w:t>2</w:t>
      </w:r>
      <w:r w:rsidRPr="001F16C3">
        <w:t>.3</w:t>
      </w:r>
      <w:r w:rsidRPr="001F16C3">
        <w:tab/>
        <w:t>Resources</w:t>
      </w:r>
      <w:bookmarkEnd w:id="258"/>
    </w:p>
    <w:p w:rsidR="007F17B2" w:rsidRPr="001F16C3" w:rsidRDefault="007F17B2" w:rsidP="007F17B2">
      <w:pPr>
        <w:pStyle w:val="Heading4"/>
        <w:rPr>
          <w:lang w:eastAsia="zh-CN"/>
        </w:rPr>
      </w:pPr>
      <w:bookmarkStart w:id="259" w:name="_Toc27587183"/>
      <w:r w:rsidRPr="001F16C3">
        <w:t>6.</w:t>
      </w:r>
      <w:r>
        <w:t>2</w:t>
      </w:r>
      <w:r w:rsidRPr="001F16C3">
        <w:t>.3.1</w:t>
      </w:r>
      <w:r w:rsidRPr="001F16C3">
        <w:tab/>
        <w:t>Overview</w:t>
      </w:r>
      <w:bookmarkEnd w:id="259"/>
    </w:p>
    <w:p w:rsidR="007F17B2" w:rsidRPr="001F16C3" w:rsidRDefault="007F17B2" w:rsidP="007F17B2">
      <w:pPr>
        <w:pStyle w:val="TH"/>
        <w:rPr>
          <w:lang w:val="en-US" w:eastAsia="zh-CN"/>
        </w:rPr>
      </w:pPr>
      <w:r w:rsidRPr="001F16C3">
        <w:object w:dxaOrig="6921" w:dyaOrig="2930">
          <v:shape id="_x0000_i1042" type="#_x0000_t75" style="width:345.75pt;height:146.7pt" o:ole="">
            <v:imagedata r:id="rId40" o:title=""/>
          </v:shape>
          <o:OLEObject Type="Embed" ProgID="Visio.Drawing.11" ShapeID="_x0000_i1042" DrawAspect="Content" ObjectID="_1638199922" r:id="rId41"/>
        </w:object>
      </w:r>
    </w:p>
    <w:p w:rsidR="007F17B2" w:rsidRDefault="007F17B2" w:rsidP="007F17B2">
      <w:pPr>
        <w:pStyle w:val="TF"/>
        <w:outlineLvl w:val="0"/>
        <w:rPr>
          <w:lang w:eastAsia="zh-CN"/>
        </w:rPr>
      </w:pPr>
      <w:r>
        <w:t>Figure 6.2.3.1-1: Resource URI structure of the nud</w:t>
      </w:r>
      <w:r>
        <w:rPr>
          <w:lang w:eastAsia="zh-CN"/>
        </w:rPr>
        <w:t>r</w:t>
      </w:r>
      <w:r>
        <w:t>-group-id-map API</w:t>
      </w:r>
    </w:p>
    <w:p w:rsidR="007F17B2" w:rsidRDefault="007F17B2" w:rsidP="007F17B2">
      <w:pPr>
        <w:rPr>
          <w:lang w:eastAsia="zh-CN"/>
        </w:rPr>
      </w:pPr>
      <w:r>
        <w:t>Table 6.2.3.1-1 provides an overview of the resources and applicable HTTP methods.</w:t>
      </w:r>
    </w:p>
    <w:p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rsidTr="009044F9">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6341C7" w:rsidRDefault="007F17B2" w:rsidP="009044F9">
            <w:pPr>
              <w:pStyle w:val="TAH"/>
              <w:rPr>
                <w:kern w:val="2"/>
              </w:rPr>
            </w:pPr>
            <w:r w:rsidRPr="006341C7">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6341C7" w:rsidRDefault="007F17B2" w:rsidP="009044F9">
            <w:pPr>
              <w:pStyle w:val="TAH"/>
              <w:rPr>
                <w:kern w:val="2"/>
              </w:rPr>
            </w:pPr>
            <w:r w:rsidRPr="006341C7">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6341C7" w:rsidRDefault="007F17B2" w:rsidP="009044F9">
            <w:pPr>
              <w:pStyle w:val="TAH"/>
              <w:rPr>
                <w:kern w:val="2"/>
              </w:rPr>
            </w:pPr>
            <w:r w:rsidRPr="006341C7">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6341C7" w:rsidRDefault="007F17B2" w:rsidP="009044F9">
            <w:pPr>
              <w:pStyle w:val="TAH"/>
              <w:rPr>
                <w:kern w:val="2"/>
              </w:rPr>
            </w:pPr>
            <w:r w:rsidRPr="006341C7">
              <w:rPr>
                <w:kern w:val="2"/>
              </w:rPr>
              <w:t>Description</w:t>
            </w:r>
          </w:p>
        </w:tc>
      </w:tr>
      <w:tr w:rsidR="007F17B2" w:rsidTr="009044F9">
        <w:trPr>
          <w:jc w:val="center"/>
        </w:trPr>
        <w:tc>
          <w:tcPr>
            <w:tcW w:w="1396" w:type="pct"/>
            <w:tcBorders>
              <w:top w:val="single" w:sz="4" w:space="0" w:color="auto"/>
              <w:left w:val="single" w:sz="4" w:space="0" w:color="auto"/>
              <w:bottom w:val="single" w:sz="4" w:space="0" w:color="auto"/>
              <w:right w:val="single" w:sz="4" w:space="0" w:color="auto"/>
            </w:tcBorders>
            <w:hideMark/>
          </w:tcPr>
          <w:p w:rsidR="007F17B2" w:rsidRPr="006341C7" w:rsidRDefault="007F17B2" w:rsidP="009044F9">
            <w:pPr>
              <w:pStyle w:val="TAL"/>
              <w:rPr>
                <w:kern w:val="2"/>
                <w:lang w:eastAsia="zh-CN"/>
              </w:rPr>
            </w:pPr>
            <w:r w:rsidRPr="006341C7">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rsidR="007F17B2" w:rsidRPr="006341C7" w:rsidRDefault="007F17B2" w:rsidP="009044F9">
            <w:pPr>
              <w:pStyle w:val="TAL"/>
              <w:rPr>
                <w:kern w:val="2"/>
              </w:rPr>
            </w:pPr>
            <w:r w:rsidRPr="006341C7">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rsidR="007F17B2" w:rsidRPr="006341C7" w:rsidRDefault="007F17B2" w:rsidP="009044F9">
            <w:pPr>
              <w:pStyle w:val="TAL"/>
              <w:rPr>
                <w:kern w:val="2"/>
                <w:lang w:eastAsia="zh-CN"/>
              </w:rPr>
            </w:pPr>
            <w:r w:rsidRPr="006341C7">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rsidR="007F17B2" w:rsidRPr="006341C7" w:rsidRDefault="007F17B2" w:rsidP="009044F9">
            <w:pPr>
              <w:pStyle w:val="TAL"/>
              <w:rPr>
                <w:kern w:val="2"/>
                <w:lang w:eastAsia="zh-CN"/>
              </w:rPr>
            </w:pPr>
          </w:p>
        </w:tc>
      </w:tr>
    </w:tbl>
    <w:p w:rsidR="007F17B2" w:rsidRDefault="007F17B2" w:rsidP="007F17B2">
      <w:pPr>
        <w:rPr>
          <w:lang w:eastAsia="zh-CN"/>
        </w:rPr>
      </w:pPr>
    </w:p>
    <w:p w:rsidR="007F17B2" w:rsidRPr="001F16C3" w:rsidRDefault="007F17B2" w:rsidP="007F17B2">
      <w:pPr>
        <w:pStyle w:val="Heading4"/>
      </w:pPr>
      <w:bookmarkStart w:id="260" w:name="_Toc27587184"/>
      <w:r w:rsidRPr="001F16C3">
        <w:t>6.</w:t>
      </w:r>
      <w:r>
        <w:t>2</w:t>
      </w:r>
      <w:r w:rsidRPr="001F16C3">
        <w:t>.3.2</w:t>
      </w:r>
      <w:r w:rsidRPr="001F16C3">
        <w:tab/>
      </w:r>
      <w:r>
        <w:t>Resource NfGroupIds</w:t>
      </w:r>
      <w:bookmarkEnd w:id="260"/>
    </w:p>
    <w:p w:rsidR="007F17B2" w:rsidRPr="00D67AB2" w:rsidRDefault="007F17B2" w:rsidP="007F17B2">
      <w:pPr>
        <w:pStyle w:val="Heading5"/>
      </w:pPr>
      <w:bookmarkStart w:id="261" w:name="_Toc11338640"/>
      <w:bookmarkStart w:id="262" w:name="_Toc27587185"/>
      <w:r w:rsidRPr="00D67AB2">
        <w:t>6.2.3.2.1</w:t>
      </w:r>
      <w:r w:rsidRPr="00D67AB2">
        <w:tab/>
        <w:t>Description</w:t>
      </w:r>
      <w:bookmarkEnd w:id="261"/>
      <w:bookmarkEnd w:id="262"/>
    </w:p>
    <w:p w:rsidR="007F17B2" w:rsidRPr="00D67AB2" w:rsidRDefault="007F17B2" w:rsidP="007F17B2">
      <w:r w:rsidRPr="00D67AB2">
        <w:t xml:space="preserve">This resource represents the </w:t>
      </w:r>
      <w:r>
        <w:t>NF-Group IDs for a subscriber</w:t>
      </w:r>
      <w:r w:rsidRPr="00D67AB2">
        <w:t xml:space="preserve">. </w:t>
      </w:r>
    </w:p>
    <w:p w:rsidR="007F17B2" w:rsidRPr="00D67AB2" w:rsidRDefault="007F17B2" w:rsidP="007F17B2">
      <w:pPr>
        <w:pStyle w:val="Heading5"/>
      </w:pPr>
      <w:bookmarkStart w:id="263" w:name="_Toc11338641"/>
      <w:bookmarkStart w:id="264" w:name="_Toc27587186"/>
      <w:r w:rsidRPr="00D67AB2">
        <w:t>6.2.3.2.2</w:t>
      </w:r>
      <w:r w:rsidRPr="00D67AB2">
        <w:tab/>
        <w:t>Resource Definition</w:t>
      </w:r>
      <w:bookmarkEnd w:id="263"/>
      <w:bookmarkEnd w:id="264"/>
    </w:p>
    <w:p w:rsidR="007F17B2" w:rsidRPr="00D67AB2" w:rsidRDefault="007F17B2" w:rsidP="007F17B2">
      <w:r w:rsidRPr="00D67AB2">
        <w:t>Resource URI: {apiRoot}/nud</w:t>
      </w:r>
      <w:r>
        <w:t>r</w:t>
      </w:r>
      <w:r w:rsidRPr="00D67AB2">
        <w:t>-uecm/</w:t>
      </w:r>
      <w:r>
        <w:t>&lt;apiVersion&gt;</w:t>
      </w:r>
      <w:r w:rsidRPr="00D67AB2">
        <w:t>/{</w:t>
      </w:r>
      <w:r>
        <w:t>subscriber-id}</w:t>
      </w:r>
      <w:r w:rsidRPr="00D67AB2">
        <w:rPr>
          <w:b/>
        </w:rPr>
        <w:t xml:space="preserve"> </w:t>
      </w:r>
    </w:p>
    <w:p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rsidTr="009044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F17B2" w:rsidRPr="006341C7" w:rsidRDefault="007F17B2" w:rsidP="009044F9">
            <w:pPr>
              <w:pStyle w:val="TAH"/>
            </w:pPr>
            <w:r w:rsidRPr="006341C7">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F17B2" w:rsidRPr="006341C7" w:rsidRDefault="007F17B2" w:rsidP="009044F9">
            <w:pPr>
              <w:pStyle w:val="TAH"/>
            </w:pPr>
            <w:r w:rsidRPr="006341C7">
              <w:t>Definition</w:t>
            </w:r>
          </w:p>
        </w:tc>
      </w:tr>
      <w:tr w:rsidR="007F17B2" w:rsidRPr="00D67AB2" w:rsidTr="009044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F17B2" w:rsidRPr="006341C7" w:rsidRDefault="007F17B2" w:rsidP="009044F9">
            <w:pPr>
              <w:pStyle w:val="TAL"/>
            </w:pPr>
            <w:r w:rsidRPr="006341C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F17B2" w:rsidRPr="006341C7" w:rsidRDefault="007F17B2" w:rsidP="009044F9">
            <w:pPr>
              <w:pStyle w:val="TAL"/>
            </w:pPr>
            <w:r w:rsidRPr="006341C7">
              <w:t>See clause</w:t>
            </w:r>
            <w:r w:rsidRPr="00D67AB2">
              <w:rPr>
                <w:lang w:val="en-US" w:eastAsia="zh-CN"/>
              </w:rPr>
              <w:t> </w:t>
            </w:r>
            <w:r w:rsidRPr="006341C7">
              <w:t>6.2.1</w:t>
            </w:r>
          </w:p>
        </w:tc>
      </w:tr>
      <w:tr w:rsidR="007F17B2" w:rsidRPr="00D67AB2" w:rsidTr="009044F9">
        <w:trPr>
          <w:jc w:val="center"/>
        </w:trPr>
        <w:tc>
          <w:tcPr>
            <w:tcW w:w="1005" w:type="pct"/>
            <w:tcBorders>
              <w:top w:val="single" w:sz="6" w:space="0" w:color="000000"/>
              <w:left w:val="single" w:sz="6" w:space="0" w:color="000000"/>
              <w:bottom w:val="single" w:sz="6" w:space="0" w:color="000000"/>
              <w:right w:val="single" w:sz="6" w:space="0" w:color="000000"/>
            </w:tcBorders>
          </w:tcPr>
          <w:p w:rsidR="007F17B2" w:rsidRPr="006341C7" w:rsidRDefault="007F17B2" w:rsidP="009044F9">
            <w:pPr>
              <w:pStyle w:val="TAL"/>
            </w:pPr>
            <w:r w:rsidRPr="006341C7">
              <w:t>subscriber-id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17B2" w:rsidRPr="006341C7" w:rsidRDefault="007F17B2" w:rsidP="009044F9">
            <w:pPr>
              <w:pStyle w:val="TAL"/>
            </w:pPr>
            <w:r w:rsidRPr="006341C7">
              <w:t xml:space="preserve">Represents the Subscription Identifier SUPI or GPSI or IMPI or IMPU (see 3GPP TS 23.501 [2] clause 5.9.2) </w:t>
            </w:r>
            <w:r w:rsidRPr="006341C7">
              <w:br/>
            </w:r>
            <w:r w:rsidRPr="006341C7">
              <w:tab/>
              <w:t>pattern: ^(imsi-[0-9]{5,15}|nai-.+|msisdn-[0-9]{5,15}|extid-[^@]+@[^@]+|impi-.+|impu-.+|.+)$</w:t>
            </w:r>
          </w:p>
        </w:tc>
      </w:tr>
    </w:tbl>
    <w:p w:rsidR="007F17B2" w:rsidRPr="00D67AB2" w:rsidRDefault="007F17B2" w:rsidP="007F17B2"/>
    <w:p w:rsidR="007F17B2" w:rsidRPr="00D67AB2" w:rsidRDefault="007F17B2" w:rsidP="007F17B2">
      <w:pPr>
        <w:pStyle w:val="Heading5"/>
      </w:pPr>
      <w:bookmarkStart w:id="265" w:name="_Toc11338642"/>
      <w:bookmarkStart w:id="266" w:name="_Toc27587187"/>
      <w:r w:rsidRPr="00D67AB2">
        <w:lastRenderedPageBreak/>
        <w:t>6.2.3.2.3</w:t>
      </w:r>
      <w:r w:rsidRPr="00D67AB2">
        <w:tab/>
        <w:t>Resource Standard Methods</w:t>
      </w:r>
      <w:bookmarkEnd w:id="265"/>
      <w:bookmarkEnd w:id="266"/>
    </w:p>
    <w:p w:rsidR="007F17B2" w:rsidRPr="00D67AB2" w:rsidRDefault="007F17B2" w:rsidP="007F17B2">
      <w:pPr>
        <w:pStyle w:val="Heading6"/>
      </w:pPr>
      <w:bookmarkStart w:id="267" w:name="_Toc11338645"/>
      <w:bookmarkStart w:id="268" w:name="_Toc27587188"/>
      <w:r w:rsidRPr="00D67AB2">
        <w:t>6.2.3.2.3.</w:t>
      </w:r>
      <w:r>
        <w:t>1</w:t>
      </w:r>
      <w:r w:rsidRPr="00D67AB2">
        <w:tab/>
        <w:t>GET</w:t>
      </w:r>
      <w:bookmarkEnd w:id="267"/>
      <w:bookmarkEnd w:id="268"/>
    </w:p>
    <w:p w:rsidR="007F17B2" w:rsidRPr="00D67AB2" w:rsidRDefault="007F17B2" w:rsidP="007F17B2">
      <w:r w:rsidRPr="00D67AB2">
        <w:t>This method shall support the URI query parameters specified in table 6.2.3.2.3.</w:t>
      </w:r>
      <w:r>
        <w:t>1</w:t>
      </w:r>
      <w:r w:rsidRPr="00D67AB2">
        <w:t>-1.</w:t>
      </w:r>
    </w:p>
    <w:p w:rsidR="007F17B2" w:rsidRPr="00D67AB2" w:rsidRDefault="007F17B2" w:rsidP="007F17B2">
      <w:pPr>
        <w:pStyle w:val="TH"/>
        <w:rPr>
          <w:rFonts w:cs="Arial"/>
        </w:rPr>
      </w:pPr>
      <w:r w:rsidRPr="00D67AB2">
        <w:t>Table 6.2.3.2.3.</w:t>
      </w:r>
      <w:r>
        <w:t>1</w:t>
      </w:r>
      <w:r w:rsidRPr="00D67AB2">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rsidTr="009044F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6341C7" w:rsidRDefault="007F17B2" w:rsidP="009044F9">
            <w:pPr>
              <w:pStyle w:val="TAH"/>
            </w:pPr>
            <w:r w:rsidRPr="006341C7">
              <w:t>Description</w:t>
            </w:r>
          </w:p>
        </w:tc>
      </w:tr>
      <w:tr w:rsidR="007F17B2" w:rsidRPr="00D67AB2" w:rsidTr="009044F9">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6341C7" w:rsidRDefault="007F17B2" w:rsidP="009044F9">
            <w:pPr>
              <w:pStyle w:val="TAL"/>
            </w:pPr>
            <w:r w:rsidRPr="006341C7">
              <w:t>nf-type</w:t>
            </w:r>
          </w:p>
        </w:tc>
        <w:tc>
          <w:tcPr>
            <w:tcW w:w="871"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L"/>
            </w:pPr>
            <w:r w:rsidRPr="006341C7">
              <w:t>array(NFType)</w:t>
            </w:r>
          </w:p>
        </w:tc>
        <w:tc>
          <w:tcPr>
            <w:tcW w:w="217"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C"/>
            </w:pPr>
            <w:r w:rsidRPr="006341C7">
              <w:t>M</w:t>
            </w:r>
          </w:p>
        </w:tc>
        <w:tc>
          <w:tcPr>
            <w:tcW w:w="580"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L"/>
            </w:pPr>
            <w:r w:rsidRPr="006341C7">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6341C7" w:rsidRDefault="007F17B2" w:rsidP="009044F9">
            <w:pPr>
              <w:pStyle w:val="TAL"/>
            </w:pPr>
            <w:r w:rsidRPr="006341C7">
              <w:t xml:space="preserve">see 3GPP TS 29.510 [14] </w:t>
            </w:r>
          </w:p>
        </w:tc>
      </w:tr>
      <w:tr w:rsidR="007F17B2" w:rsidRPr="00D67AB2" w:rsidTr="009044F9">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6341C7" w:rsidRDefault="007F17B2" w:rsidP="009044F9">
            <w:pPr>
              <w:pStyle w:val="TAL"/>
            </w:pPr>
            <w:r w:rsidRPr="006341C7">
              <w:t>subscriber-id</w:t>
            </w:r>
          </w:p>
        </w:tc>
        <w:tc>
          <w:tcPr>
            <w:tcW w:w="871"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L"/>
            </w:pPr>
            <w:r w:rsidRPr="006341C7">
              <w:t>SubscriberId</w:t>
            </w:r>
          </w:p>
        </w:tc>
        <w:tc>
          <w:tcPr>
            <w:tcW w:w="217"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C"/>
            </w:pPr>
            <w:r w:rsidRPr="006341C7">
              <w:t>M</w:t>
            </w:r>
          </w:p>
        </w:tc>
        <w:tc>
          <w:tcPr>
            <w:tcW w:w="580"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L"/>
            </w:pPr>
            <w:r w:rsidRPr="006341C7">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6341C7" w:rsidRDefault="007F17B2" w:rsidP="009044F9">
            <w:pPr>
              <w:pStyle w:val="TAL"/>
            </w:pPr>
            <w:r w:rsidRPr="006341C7">
              <w:t xml:space="preserve">Represents the Subscription Identifier SUPI or GPSI or IMPI or IMPU (see 3GPP TS 23.501 [2] clause 5.9.2) </w:t>
            </w:r>
            <w:r w:rsidRPr="006341C7">
              <w:br/>
            </w:r>
            <w:r w:rsidRPr="006341C7">
              <w:tab/>
              <w:t>pattern: ^(imsi-[0-9]{5,15}|nai-.+|msisdn-[0-9]{5,15}|extid-[^@]+@[^@]+|impi-.+|impu-.+|.+)$</w:t>
            </w:r>
          </w:p>
        </w:tc>
      </w:tr>
    </w:tbl>
    <w:p w:rsidR="007F17B2" w:rsidRPr="00D67AB2" w:rsidRDefault="007F17B2" w:rsidP="007F17B2"/>
    <w:p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rsidR="007F17B2" w:rsidRPr="00D67AB2" w:rsidRDefault="007F17B2" w:rsidP="007F17B2">
      <w:pPr>
        <w:pStyle w:val="TH"/>
      </w:pPr>
      <w:r w:rsidRPr="00D67AB2">
        <w:t>Table 6.2.3.2.3.</w:t>
      </w:r>
      <w:r>
        <w:t>1</w:t>
      </w:r>
      <w:r w:rsidRPr="00D67AB2">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rsidTr="009044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6341C7" w:rsidRDefault="007F17B2" w:rsidP="009044F9">
            <w:pPr>
              <w:pStyle w:val="TAH"/>
            </w:pPr>
            <w:r w:rsidRPr="006341C7">
              <w:t>Description</w:t>
            </w:r>
          </w:p>
        </w:tc>
      </w:tr>
      <w:tr w:rsidR="007F17B2" w:rsidRPr="00D67AB2" w:rsidTr="009044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F17B2" w:rsidRPr="006341C7" w:rsidRDefault="007F17B2" w:rsidP="009044F9">
            <w:pPr>
              <w:pStyle w:val="TAL"/>
            </w:pPr>
            <w:r w:rsidRPr="006341C7">
              <w:t>n/a</w:t>
            </w:r>
          </w:p>
        </w:tc>
        <w:tc>
          <w:tcPr>
            <w:tcW w:w="425" w:type="dxa"/>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C"/>
            </w:pPr>
          </w:p>
        </w:tc>
        <w:tc>
          <w:tcPr>
            <w:tcW w:w="1276" w:type="dxa"/>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F17B2" w:rsidRPr="006341C7" w:rsidRDefault="007F17B2" w:rsidP="009044F9">
            <w:pPr>
              <w:pStyle w:val="TAL"/>
            </w:pPr>
          </w:p>
        </w:tc>
      </w:tr>
    </w:tbl>
    <w:p w:rsidR="007F17B2" w:rsidRPr="00D67AB2" w:rsidRDefault="007F17B2" w:rsidP="007F17B2"/>
    <w:p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rsidTr="009044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Response</w:t>
            </w:r>
          </w:p>
          <w:p w:rsidR="007F17B2" w:rsidRPr="006341C7" w:rsidRDefault="007F17B2" w:rsidP="009044F9">
            <w:pPr>
              <w:pStyle w:val="TAH"/>
            </w:pPr>
            <w:r w:rsidRPr="006341C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Description</w:t>
            </w:r>
          </w:p>
        </w:tc>
      </w:tr>
      <w:tr w:rsidR="007F17B2" w:rsidRPr="00D67AB2" w:rsidTr="009044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6341C7" w:rsidRDefault="007F17B2" w:rsidP="009044F9">
            <w:pPr>
              <w:pStyle w:val="TAL"/>
            </w:pPr>
            <w:r w:rsidRPr="006341C7">
              <w:t>NfGroupIdMapResult</w:t>
            </w:r>
          </w:p>
        </w:tc>
        <w:tc>
          <w:tcPr>
            <w:tcW w:w="225"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C"/>
            </w:pPr>
            <w:r w:rsidRPr="006341C7">
              <w:t>M</w:t>
            </w:r>
          </w:p>
        </w:tc>
        <w:tc>
          <w:tcPr>
            <w:tcW w:w="649"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L"/>
            </w:pPr>
            <w:r w:rsidRPr="006341C7">
              <w:t>1</w:t>
            </w:r>
          </w:p>
        </w:tc>
        <w:tc>
          <w:tcPr>
            <w:tcW w:w="583"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L"/>
            </w:pPr>
            <w:r w:rsidRPr="006341C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6341C7" w:rsidRDefault="007F17B2" w:rsidP="009044F9">
            <w:pPr>
              <w:pStyle w:val="TAL"/>
            </w:pPr>
            <w:r w:rsidRPr="006341C7">
              <w:t>Upon success, a response body containing the NF-Group IDs for the requested NF types shall be returned.</w:t>
            </w:r>
          </w:p>
        </w:tc>
      </w:tr>
      <w:tr w:rsidR="007F17B2" w:rsidRPr="00D67AB2" w:rsidTr="009044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6341C7" w:rsidRDefault="007F17B2" w:rsidP="009044F9">
            <w:pPr>
              <w:pStyle w:val="TAL"/>
            </w:pPr>
            <w:r w:rsidRPr="006341C7">
              <w:t>ProblemDetails</w:t>
            </w:r>
          </w:p>
        </w:tc>
        <w:tc>
          <w:tcPr>
            <w:tcW w:w="225"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C"/>
            </w:pPr>
            <w:r w:rsidRPr="006341C7">
              <w:t>O</w:t>
            </w:r>
          </w:p>
        </w:tc>
        <w:tc>
          <w:tcPr>
            <w:tcW w:w="649"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L"/>
            </w:pPr>
            <w:r w:rsidRPr="006341C7">
              <w:t>1</w:t>
            </w:r>
          </w:p>
        </w:tc>
        <w:tc>
          <w:tcPr>
            <w:tcW w:w="583" w:type="pct"/>
            <w:tcBorders>
              <w:top w:val="single" w:sz="4" w:space="0" w:color="auto"/>
              <w:left w:val="single" w:sz="6" w:space="0" w:color="000000"/>
              <w:bottom w:val="single" w:sz="6" w:space="0" w:color="000000"/>
              <w:right w:val="single" w:sz="6" w:space="0" w:color="000000"/>
            </w:tcBorders>
          </w:tcPr>
          <w:p w:rsidR="007F17B2" w:rsidRPr="006341C7" w:rsidRDefault="007F17B2" w:rsidP="009044F9">
            <w:pPr>
              <w:pStyle w:val="TAL"/>
            </w:pPr>
            <w:r w:rsidRPr="006341C7">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6341C7" w:rsidRDefault="007F17B2" w:rsidP="009044F9">
            <w:pPr>
              <w:pStyle w:val="TAL"/>
            </w:pPr>
            <w:r w:rsidRPr="006341C7">
              <w:t>The "cause" attribute may be set to one of the following application errors:</w:t>
            </w:r>
          </w:p>
          <w:p w:rsidR="007F17B2" w:rsidRPr="006341C7" w:rsidRDefault="007F17B2" w:rsidP="009044F9">
            <w:pPr>
              <w:pStyle w:val="TAL"/>
            </w:pPr>
            <w:r w:rsidRPr="006341C7">
              <w:t>- USER_NOT_FOUND</w:t>
            </w:r>
          </w:p>
        </w:tc>
      </w:tr>
      <w:tr w:rsidR="007F17B2" w:rsidRPr="00D67AB2" w:rsidTr="009044F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F17B2" w:rsidRPr="006341C7" w:rsidRDefault="007F17B2" w:rsidP="009044F9">
            <w:pPr>
              <w:pStyle w:val="TAN"/>
            </w:pPr>
            <w:r w:rsidRPr="006341C7">
              <w:t>NOTE:</w:t>
            </w:r>
            <w:r w:rsidRPr="006341C7">
              <w:tab/>
              <w:t>In addition common data structures as listed in table 6.2.7-1 are supported.</w:t>
            </w:r>
          </w:p>
        </w:tc>
      </w:tr>
    </w:tbl>
    <w:p w:rsidR="007F17B2" w:rsidRPr="00D67AB2" w:rsidRDefault="007F17B2" w:rsidP="007F17B2"/>
    <w:p w:rsidR="007F17B2" w:rsidRPr="001F16C3" w:rsidRDefault="007F17B2" w:rsidP="007F17B2">
      <w:pPr>
        <w:pStyle w:val="Heading3"/>
      </w:pPr>
      <w:bookmarkStart w:id="269" w:name="_Toc27587189"/>
      <w:r w:rsidRPr="001F16C3">
        <w:t>6.</w:t>
      </w:r>
      <w:r>
        <w:t>2</w:t>
      </w:r>
      <w:r w:rsidRPr="001F16C3">
        <w:t>.5</w:t>
      </w:r>
      <w:r w:rsidRPr="001F16C3">
        <w:tab/>
        <w:t>Notifications</w:t>
      </w:r>
      <w:bookmarkEnd w:id="269"/>
    </w:p>
    <w:p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rsidR="007F17B2" w:rsidRPr="00D67AB2" w:rsidRDefault="007F17B2" w:rsidP="007F17B2">
      <w:pPr>
        <w:pStyle w:val="Heading3"/>
      </w:pPr>
      <w:bookmarkStart w:id="270" w:name="_Toc11338733"/>
      <w:bookmarkStart w:id="271" w:name="_Toc27587190"/>
      <w:r w:rsidRPr="00D67AB2">
        <w:t>6.</w:t>
      </w:r>
      <w:r>
        <w:t>2</w:t>
      </w:r>
      <w:r w:rsidRPr="00D67AB2">
        <w:t>.6</w:t>
      </w:r>
      <w:r w:rsidRPr="00D67AB2">
        <w:tab/>
        <w:t>Data Model</w:t>
      </w:r>
      <w:bookmarkEnd w:id="270"/>
      <w:bookmarkEnd w:id="271"/>
    </w:p>
    <w:p w:rsidR="007F17B2" w:rsidRPr="00D67AB2" w:rsidRDefault="007F17B2" w:rsidP="007F17B2">
      <w:pPr>
        <w:pStyle w:val="Heading4"/>
      </w:pPr>
      <w:bookmarkStart w:id="272" w:name="_Toc11338734"/>
      <w:bookmarkStart w:id="273" w:name="_Toc27587191"/>
      <w:r w:rsidRPr="00D67AB2">
        <w:t>6.</w:t>
      </w:r>
      <w:r>
        <w:t>2</w:t>
      </w:r>
      <w:r w:rsidRPr="00D67AB2">
        <w:t>.6.1</w:t>
      </w:r>
      <w:r w:rsidRPr="00D67AB2">
        <w:tab/>
        <w:t>General</w:t>
      </w:r>
      <w:bookmarkEnd w:id="272"/>
      <w:bookmarkEnd w:id="273"/>
    </w:p>
    <w:p w:rsidR="007F17B2" w:rsidRPr="00D67AB2" w:rsidRDefault="007F17B2" w:rsidP="007F17B2">
      <w:r w:rsidRPr="00D67AB2">
        <w:t>This clause specifies the application data model supported by the API.</w:t>
      </w:r>
    </w:p>
    <w:p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rsidTr="009044F9">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6341C7" w:rsidRDefault="007F17B2" w:rsidP="009044F9">
            <w:pPr>
              <w:pStyle w:val="TAH"/>
            </w:pPr>
            <w:r w:rsidRPr="006341C7">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6341C7" w:rsidRDefault="007F17B2" w:rsidP="009044F9">
            <w:pPr>
              <w:pStyle w:val="TAH"/>
            </w:pPr>
            <w:r w:rsidRPr="006341C7">
              <w:t>Description</w:t>
            </w:r>
          </w:p>
        </w:tc>
      </w:tr>
      <w:tr w:rsidR="007F17B2" w:rsidRPr="00D67AB2" w:rsidTr="009044F9">
        <w:trPr>
          <w:jc w:val="center"/>
        </w:trPr>
        <w:tc>
          <w:tcPr>
            <w:tcW w:w="2319"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NfGroupIdMapResult</w:t>
            </w:r>
          </w:p>
        </w:tc>
        <w:tc>
          <w:tcPr>
            <w:tcW w:w="1559"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6.2.6.2.2</w:t>
            </w:r>
          </w:p>
        </w:tc>
        <w:tc>
          <w:tcPr>
            <w:tcW w:w="5296"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rPr>
                <w:rFonts w:cs="Arial"/>
                <w:szCs w:val="18"/>
              </w:rPr>
            </w:pPr>
          </w:p>
        </w:tc>
      </w:tr>
    </w:tbl>
    <w:p w:rsidR="007F17B2" w:rsidRPr="00D67AB2" w:rsidRDefault="007F17B2" w:rsidP="007F17B2"/>
    <w:p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 </w:t>
      </w:r>
    </w:p>
    <w:p w:rsidR="007F17B2" w:rsidRPr="00D67AB2" w:rsidRDefault="007F17B2" w:rsidP="007F17B2">
      <w:pPr>
        <w:pStyle w:val="TH"/>
      </w:pPr>
      <w:r w:rsidRPr="00D67AB2">
        <w:lastRenderedPageBreak/>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6341C7" w:rsidRDefault="007F17B2" w:rsidP="009044F9">
            <w:pPr>
              <w:pStyle w:val="TAH"/>
            </w:pPr>
            <w:r w:rsidRPr="006341C7">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6341C7" w:rsidRDefault="007F17B2" w:rsidP="009044F9">
            <w:pPr>
              <w:pStyle w:val="TAH"/>
            </w:pPr>
            <w:r w:rsidRPr="006341C7">
              <w:t>Comments</w:t>
            </w:r>
          </w:p>
        </w:tc>
      </w:tr>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ProblemDetails</w:t>
            </w:r>
          </w:p>
        </w:tc>
        <w:tc>
          <w:tcPr>
            <w:tcW w:w="1998"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3GPP TS 29.571 [7]</w:t>
            </w:r>
          </w:p>
        </w:tc>
        <w:tc>
          <w:tcPr>
            <w:tcW w:w="5160"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rPr>
                <w:rFonts w:cs="Arial"/>
                <w:szCs w:val="18"/>
              </w:rPr>
            </w:pPr>
            <w:r w:rsidRPr="006341C7">
              <w:rPr>
                <w:rFonts w:cs="Arial"/>
                <w:szCs w:val="18"/>
              </w:rPr>
              <w:t>Common data type used in response bodies</w:t>
            </w:r>
          </w:p>
        </w:tc>
      </w:tr>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NFType</w:t>
            </w:r>
          </w:p>
        </w:tc>
        <w:tc>
          <w:tcPr>
            <w:tcW w:w="1998"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3GPP TS 29.510 [14]</w:t>
            </w:r>
          </w:p>
        </w:tc>
        <w:tc>
          <w:tcPr>
            <w:tcW w:w="5160"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rPr>
                <w:rFonts w:cs="Arial"/>
                <w:szCs w:val="18"/>
              </w:rPr>
            </w:pPr>
          </w:p>
        </w:tc>
      </w:tr>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NfGroupId</w:t>
            </w:r>
          </w:p>
        </w:tc>
        <w:tc>
          <w:tcPr>
            <w:tcW w:w="1998"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3GPP TS 29.571 [7]</w:t>
            </w:r>
          </w:p>
        </w:tc>
        <w:tc>
          <w:tcPr>
            <w:tcW w:w="5160"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rPr>
                <w:rFonts w:cs="Arial"/>
                <w:szCs w:val="18"/>
              </w:rPr>
            </w:pPr>
          </w:p>
        </w:tc>
      </w:tr>
    </w:tbl>
    <w:p w:rsidR="007F17B2" w:rsidRPr="00D67AB2" w:rsidRDefault="007F17B2" w:rsidP="007F17B2"/>
    <w:p w:rsidR="007F17B2" w:rsidRPr="00D67AB2" w:rsidRDefault="007F17B2" w:rsidP="007F17B2">
      <w:pPr>
        <w:pStyle w:val="Heading4"/>
      </w:pPr>
      <w:bookmarkStart w:id="274" w:name="_Toc11338735"/>
      <w:bookmarkStart w:id="275" w:name="_Toc27587192"/>
      <w:r w:rsidRPr="00D67AB2">
        <w:t>6.</w:t>
      </w:r>
      <w:r>
        <w:t>2</w:t>
      </w:r>
      <w:r w:rsidRPr="00D67AB2">
        <w:t>.6.2</w:t>
      </w:r>
      <w:r w:rsidRPr="00D67AB2">
        <w:tab/>
        <w:t>Structured data types</w:t>
      </w:r>
      <w:bookmarkEnd w:id="274"/>
      <w:bookmarkEnd w:id="275"/>
    </w:p>
    <w:p w:rsidR="007F17B2" w:rsidRPr="00D67AB2" w:rsidRDefault="007F17B2" w:rsidP="007F17B2">
      <w:pPr>
        <w:pStyle w:val="Heading5"/>
      </w:pPr>
      <w:bookmarkStart w:id="276" w:name="_Toc11338736"/>
      <w:bookmarkStart w:id="277" w:name="_Toc27587193"/>
      <w:r w:rsidRPr="00D67AB2">
        <w:t>6.</w:t>
      </w:r>
      <w:r>
        <w:t>2</w:t>
      </w:r>
      <w:r w:rsidRPr="00D67AB2">
        <w:t>.6.2.1</w:t>
      </w:r>
      <w:r w:rsidRPr="00D67AB2">
        <w:tab/>
        <w:t>Introduction</w:t>
      </w:r>
      <w:bookmarkEnd w:id="276"/>
      <w:bookmarkEnd w:id="277"/>
    </w:p>
    <w:p w:rsidR="007F17B2" w:rsidRPr="002857AD" w:rsidRDefault="007F17B2" w:rsidP="007F17B2">
      <w:r w:rsidRPr="002857AD">
        <w:t xml:space="preserve">This </w:t>
      </w:r>
      <w:r>
        <w:t>clause</w:t>
      </w:r>
      <w:r w:rsidRPr="002857AD">
        <w:t xml:space="preserve"> defines the structures to be used in resource representations.</w:t>
      </w:r>
    </w:p>
    <w:p w:rsidR="007F17B2" w:rsidRPr="00D67AB2" w:rsidRDefault="007F17B2" w:rsidP="007F17B2">
      <w:pPr>
        <w:pStyle w:val="Heading5"/>
      </w:pPr>
      <w:bookmarkStart w:id="278" w:name="_Toc11338737"/>
      <w:bookmarkStart w:id="279" w:name="_Toc27587194"/>
      <w:r w:rsidRPr="00D67AB2">
        <w:t>6.</w:t>
      </w:r>
      <w:r>
        <w:t>2</w:t>
      </w:r>
      <w:r w:rsidRPr="00D67AB2">
        <w:t>.6.2.2</w:t>
      </w:r>
      <w:r w:rsidRPr="00D67AB2">
        <w:tab/>
        <w:t xml:space="preserve">Type: </w:t>
      </w:r>
      <w:r>
        <w:t>NfGroupIdMap</w:t>
      </w:r>
      <w:bookmarkEnd w:id="278"/>
      <w:r>
        <w:t>Result</w:t>
      </w:r>
      <w:bookmarkEnd w:id="279"/>
    </w:p>
    <w:p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rsidTr="009044F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6341C7" w:rsidRDefault="007F17B2" w:rsidP="009044F9">
            <w:pPr>
              <w:pStyle w:val="TAH"/>
            </w:pPr>
            <w:r w:rsidRPr="006341C7">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6341C7" w:rsidRDefault="007F17B2" w:rsidP="009044F9">
            <w:pPr>
              <w:pStyle w:val="TAH"/>
            </w:pPr>
            <w:r w:rsidRPr="006341C7">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6341C7" w:rsidRDefault="007F17B2" w:rsidP="009044F9">
            <w:pPr>
              <w:pStyle w:val="TAH"/>
            </w:pPr>
            <w:r w:rsidRPr="006341C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jc w:val="left"/>
            </w:pPr>
            <w:r w:rsidRPr="006341C7">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6341C7" w:rsidRDefault="007F17B2" w:rsidP="009044F9">
            <w:pPr>
              <w:pStyle w:val="TAH"/>
              <w:rPr>
                <w:rFonts w:cs="Arial"/>
                <w:szCs w:val="18"/>
              </w:rPr>
            </w:pPr>
            <w:r w:rsidRPr="006341C7">
              <w:rPr>
                <w:rFonts w:cs="Arial"/>
                <w:szCs w:val="18"/>
              </w:rPr>
              <w:t>Description</w:t>
            </w:r>
          </w:p>
        </w:tc>
      </w:tr>
      <w:tr w:rsidR="007F17B2" w:rsidRPr="00D67AB2" w:rsidTr="009044F9">
        <w:trPr>
          <w:jc w:val="center"/>
        </w:trPr>
        <w:tc>
          <w:tcPr>
            <w:tcW w:w="2231"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nfGroupIDs</w:t>
            </w:r>
          </w:p>
        </w:tc>
        <w:tc>
          <w:tcPr>
            <w:tcW w:w="2268"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map(NfGroupId)</w:t>
            </w:r>
          </w:p>
        </w:tc>
        <w:tc>
          <w:tcPr>
            <w:tcW w:w="284"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C"/>
            </w:pPr>
            <w:r w:rsidRPr="006341C7">
              <w:t>M</w:t>
            </w:r>
          </w:p>
        </w:tc>
        <w:tc>
          <w:tcPr>
            <w:tcW w:w="1276"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1..N</w:t>
            </w:r>
          </w:p>
        </w:tc>
        <w:tc>
          <w:tcPr>
            <w:tcW w:w="3508"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rPr>
                <w:rFonts w:cs="Arial"/>
                <w:szCs w:val="18"/>
              </w:rPr>
            </w:pPr>
            <w:r w:rsidRPr="006341C7">
              <w:rPr>
                <w:rFonts w:cs="Arial"/>
                <w:szCs w:val="18"/>
              </w:rPr>
              <w:t>A map (list of key-value pairs where NFType serves as key) of NFGroupIds</w:t>
            </w:r>
          </w:p>
        </w:tc>
      </w:tr>
    </w:tbl>
    <w:p w:rsidR="007F17B2" w:rsidRPr="00D67AB2" w:rsidRDefault="007F17B2" w:rsidP="007F17B2"/>
    <w:p w:rsidR="007F17B2" w:rsidRPr="00D67AB2" w:rsidRDefault="007F17B2" w:rsidP="007F17B2">
      <w:pPr>
        <w:pStyle w:val="Heading4"/>
      </w:pPr>
      <w:bookmarkStart w:id="280" w:name="_Toc11338744"/>
      <w:bookmarkStart w:id="281" w:name="_Toc27587195"/>
      <w:r w:rsidRPr="00D67AB2">
        <w:t>6.</w:t>
      </w:r>
      <w:r>
        <w:t>2</w:t>
      </w:r>
      <w:r w:rsidRPr="00D67AB2">
        <w:t>.6.3</w:t>
      </w:r>
      <w:r w:rsidRPr="00D67AB2">
        <w:tab/>
        <w:t>Simple data types and enumerations</w:t>
      </w:r>
      <w:bookmarkEnd w:id="280"/>
      <w:bookmarkEnd w:id="281"/>
    </w:p>
    <w:p w:rsidR="007F17B2" w:rsidRPr="00D67AB2" w:rsidRDefault="007F17B2" w:rsidP="007F17B2">
      <w:pPr>
        <w:pStyle w:val="Heading5"/>
      </w:pPr>
      <w:bookmarkStart w:id="282" w:name="_Toc11338868"/>
      <w:bookmarkStart w:id="283" w:name="_Toc27587196"/>
      <w:r w:rsidRPr="00D67AB2">
        <w:t>6.</w:t>
      </w:r>
      <w:r>
        <w:t>2</w:t>
      </w:r>
      <w:r w:rsidRPr="00D67AB2">
        <w:t>.6.3.1</w:t>
      </w:r>
      <w:r w:rsidRPr="00D67AB2">
        <w:tab/>
        <w:t>Introduction</w:t>
      </w:r>
      <w:bookmarkEnd w:id="282"/>
      <w:bookmarkEnd w:id="283"/>
    </w:p>
    <w:p w:rsidR="007F17B2" w:rsidRPr="00D67AB2" w:rsidRDefault="007F17B2" w:rsidP="007F17B2">
      <w:r w:rsidRPr="00D67AB2">
        <w:t>This clause defines simple data types and enumerations that can be referenced from data structures defined in the previous clauses.</w:t>
      </w:r>
    </w:p>
    <w:p w:rsidR="007F17B2" w:rsidRPr="00D67AB2" w:rsidRDefault="007F17B2" w:rsidP="007F17B2">
      <w:pPr>
        <w:pStyle w:val="Heading5"/>
      </w:pPr>
      <w:bookmarkStart w:id="284" w:name="_Toc11338869"/>
      <w:bookmarkStart w:id="285" w:name="_Toc27587197"/>
      <w:r w:rsidRPr="00D67AB2">
        <w:t>6.</w:t>
      </w:r>
      <w:r>
        <w:t>2</w:t>
      </w:r>
      <w:r w:rsidRPr="00D67AB2">
        <w:t>.6.3.2</w:t>
      </w:r>
      <w:r w:rsidRPr="00D67AB2">
        <w:tab/>
        <w:t>Simple data types</w:t>
      </w:r>
      <w:bookmarkEnd w:id="284"/>
      <w:bookmarkEnd w:id="285"/>
    </w:p>
    <w:p w:rsidR="007F17B2" w:rsidRPr="00D67AB2" w:rsidRDefault="007F17B2" w:rsidP="007F17B2">
      <w:r w:rsidRPr="00D67AB2">
        <w:t>The simple data types defined in table 6.</w:t>
      </w:r>
      <w:r>
        <w:t>2</w:t>
      </w:r>
      <w:r w:rsidRPr="00D67AB2">
        <w:t>.6.3.2-1 shall be supported.</w:t>
      </w:r>
    </w:p>
    <w:p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rsidTr="009044F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6341C7" w:rsidRDefault="007F17B2" w:rsidP="009044F9">
            <w:pPr>
              <w:pStyle w:val="TAH"/>
            </w:pPr>
            <w:r w:rsidRPr="006341C7">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6341C7" w:rsidRDefault="007F17B2" w:rsidP="009044F9">
            <w:pPr>
              <w:pStyle w:val="TAH"/>
            </w:pPr>
            <w:r w:rsidRPr="006341C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F17B2" w:rsidRPr="006341C7" w:rsidRDefault="007F17B2" w:rsidP="009044F9">
            <w:pPr>
              <w:pStyle w:val="TAH"/>
            </w:pPr>
            <w:r w:rsidRPr="006341C7">
              <w:t>Description</w:t>
            </w:r>
          </w:p>
        </w:tc>
      </w:tr>
      <w:tr w:rsidR="007F17B2" w:rsidRPr="00D67AB2" w:rsidTr="009044F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F17B2" w:rsidRPr="006341C7" w:rsidRDefault="007F17B2" w:rsidP="009044F9">
            <w:pPr>
              <w:pStyle w:val="TAL"/>
            </w:pPr>
            <w:r w:rsidRPr="006341C7">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F17B2" w:rsidRPr="006341C7" w:rsidRDefault="007F17B2" w:rsidP="009044F9">
            <w:pPr>
              <w:pStyle w:val="TAL"/>
            </w:pPr>
            <w:r w:rsidRPr="006341C7">
              <w:t>string</w:t>
            </w:r>
          </w:p>
        </w:tc>
        <w:tc>
          <w:tcPr>
            <w:tcW w:w="2952" w:type="pct"/>
            <w:tcBorders>
              <w:top w:val="single" w:sz="4" w:space="0" w:color="auto"/>
              <w:left w:val="nil"/>
              <w:bottom w:val="single" w:sz="8" w:space="0" w:color="auto"/>
              <w:right w:val="single" w:sz="8" w:space="0" w:color="auto"/>
            </w:tcBorders>
          </w:tcPr>
          <w:p w:rsidR="007F17B2" w:rsidRPr="006341C7" w:rsidRDefault="007F17B2" w:rsidP="009044F9">
            <w:pPr>
              <w:pStyle w:val="TAL"/>
            </w:pPr>
            <w:r w:rsidRPr="006341C7">
              <w:t xml:space="preserve">Pattern: </w:t>
            </w:r>
            <w:r w:rsidRPr="00D67AB2">
              <w:rPr>
                <w:lang w:val="en-US"/>
              </w:rPr>
              <w:t>^</w:t>
            </w:r>
            <w:r w:rsidRPr="005D14F1">
              <w:rPr>
                <w:lang w:val="en-US"/>
              </w:rPr>
              <w:t>(imsi-[0-9]{5,15}|nai-.+|</w:t>
            </w:r>
            <w:r w:rsidRPr="006341C7">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rsidR="007F17B2" w:rsidRDefault="007F17B2" w:rsidP="00147ABC"/>
    <w:p w:rsidR="007F17B2" w:rsidRPr="00D67AB2" w:rsidRDefault="007F17B2" w:rsidP="007F17B2">
      <w:pPr>
        <w:pStyle w:val="Heading3"/>
      </w:pPr>
      <w:bookmarkStart w:id="286" w:name="_Toc11338700"/>
      <w:bookmarkStart w:id="287" w:name="_Toc27587198"/>
      <w:r w:rsidRPr="00D67AB2">
        <w:t>6.2.7</w:t>
      </w:r>
      <w:r w:rsidRPr="00D67AB2">
        <w:tab/>
        <w:t>Error Handling</w:t>
      </w:r>
      <w:bookmarkEnd w:id="286"/>
      <w:bookmarkEnd w:id="287"/>
      <w:r w:rsidRPr="00D67AB2">
        <w:t xml:space="preserve"> </w:t>
      </w:r>
    </w:p>
    <w:p w:rsidR="007F17B2" w:rsidRPr="00D67AB2" w:rsidRDefault="007F17B2" w:rsidP="007F17B2">
      <w:pPr>
        <w:pStyle w:val="Heading4"/>
      </w:pPr>
      <w:bookmarkStart w:id="288" w:name="_Toc11338701"/>
      <w:bookmarkStart w:id="289" w:name="_Toc27587199"/>
      <w:r w:rsidRPr="00D67AB2">
        <w:t>6.2.7.1</w:t>
      </w:r>
      <w:r w:rsidRPr="00D67AB2">
        <w:tab/>
        <w:t>General</w:t>
      </w:r>
      <w:bookmarkEnd w:id="288"/>
      <w:bookmarkEnd w:id="289"/>
    </w:p>
    <w:p w:rsidR="007F17B2" w:rsidRPr="00D67AB2" w:rsidRDefault="007F17B2" w:rsidP="007F17B2">
      <w:pPr>
        <w:rPr>
          <w:rFonts w:eastAsia="Calibri"/>
        </w:rPr>
      </w:pPr>
      <w:r w:rsidRPr="00D67AB2">
        <w:t>HTTP error handling shall be supported as specified in clause 5.2.4 of 3GPP TS 29.500 [</w:t>
      </w:r>
      <w:r>
        <w:t>7</w:t>
      </w:r>
      <w:r w:rsidRPr="00D67AB2">
        <w:t>].</w:t>
      </w:r>
    </w:p>
    <w:p w:rsidR="007F17B2" w:rsidRPr="00D67AB2" w:rsidRDefault="007F17B2" w:rsidP="007F17B2">
      <w:pPr>
        <w:pStyle w:val="Heading4"/>
      </w:pPr>
      <w:bookmarkStart w:id="290" w:name="_Toc11338702"/>
      <w:bookmarkStart w:id="291" w:name="_Toc27587200"/>
      <w:r w:rsidRPr="00D67AB2">
        <w:t>6.2.7.2</w:t>
      </w:r>
      <w:r w:rsidRPr="00D67AB2">
        <w:tab/>
        <w:t>Protocol Errors</w:t>
      </w:r>
      <w:bookmarkEnd w:id="290"/>
      <w:bookmarkEnd w:id="291"/>
    </w:p>
    <w:p w:rsidR="007F17B2" w:rsidRPr="00D67AB2" w:rsidRDefault="007F17B2" w:rsidP="007F17B2">
      <w:r w:rsidRPr="00D67AB2">
        <w:t>Protocol errors handling shall be supported as specified in clause 5.2.7 of 3GPP TS 29.500 [</w:t>
      </w:r>
      <w:r>
        <w:t>7</w:t>
      </w:r>
      <w:r w:rsidRPr="00D67AB2">
        <w:t>].</w:t>
      </w:r>
    </w:p>
    <w:p w:rsidR="007F17B2" w:rsidRPr="00D67AB2" w:rsidRDefault="007F17B2" w:rsidP="007F17B2">
      <w:pPr>
        <w:pStyle w:val="Heading4"/>
      </w:pPr>
      <w:bookmarkStart w:id="292" w:name="_Toc11338703"/>
      <w:bookmarkStart w:id="293" w:name="_Toc27587201"/>
      <w:r w:rsidRPr="00D67AB2">
        <w:t>6.2.7.3</w:t>
      </w:r>
      <w:r w:rsidRPr="00D67AB2">
        <w:tab/>
        <w:t>Application Errors</w:t>
      </w:r>
      <w:bookmarkEnd w:id="292"/>
      <w:bookmarkEnd w:id="293"/>
    </w:p>
    <w:p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rsidR="007F17B2" w:rsidRPr="00D67AB2" w:rsidRDefault="007F17B2" w:rsidP="007F17B2">
      <w:pPr>
        <w:pStyle w:val="TH"/>
      </w:pPr>
      <w:r w:rsidRPr="00D67AB2">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rsidTr="009044F9">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7F17B2" w:rsidRPr="006341C7" w:rsidRDefault="007F17B2" w:rsidP="009044F9">
            <w:pPr>
              <w:pStyle w:val="TAH"/>
            </w:pPr>
            <w:r w:rsidRPr="006341C7">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6341C7" w:rsidRDefault="007F17B2" w:rsidP="009044F9">
            <w:pPr>
              <w:pStyle w:val="TAH"/>
            </w:pPr>
            <w:r w:rsidRPr="006341C7">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6341C7" w:rsidRDefault="007F17B2" w:rsidP="009044F9">
            <w:pPr>
              <w:pStyle w:val="TAH"/>
            </w:pPr>
            <w:r w:rsidRPr="006341C7">
              <w:t>Description</w:t>
            </w:r>
          </w:p>
        </w:tc>
      </w:tr>
      <w:tr w:rsidR="007F17B2" w:rsidRPr="00D67AB2" w:rsidTr="009044F9">
        <w:trPr>
          <w:jc w:val="center"/>
        </w:trPr>
        <w:tc>
          <w:tcPr>
            <w:tcW w:w="1922" w:type="pct"/>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bookmarkStart w:id="294" w:name="_Hlk521688969"/>
            <w:r w:rsidRPr="006341C7">
              <w:t>USER_NOT_FOUND</w:t>
            </w:r>
          </w:p>
        </w:tc>
        <w:tc>
          <w:tcPr>
            <w:tcW w:w="711" w:type="pct"/>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404 Not Found</w:t>
            </w:r>
          </w:p>
        </w:tc>
        <w:tc>
          <w:tcPr>
            <w:tcW w:w="2367" w:type="pct"/>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r w:rsidRPr="006341C7">
              <w:t>The user does not exist in the HPLMN</w:t>
            </w:r>
          </w:p>
        </w:tc>
      </w:tr>
      <w:bookmarkEnd w:id="294"/>
    </w:tbl>
    <w:p w:rsidR="007F17B2" w:rsidRPr="00D67AB2" w:rsidRDefault="007F17B2" w:rsidP="007F17B2"/>
    <w:p w:rsidR="007F17B2" w:rsidRPr="001F16C3" w:rsidRDefault="007F17B2" w:rsidP="007F17B2">
      <w:pPr>
        <w:pStyle w:val="Heading3"/>
      </w:pPr>
      <w:bookmarkStart w:id="295" w:name="_Toc27587202"/>
      <w:r w:rsidRPr="001F16C3">
        <w:t>6.</w:t>
      </w:r>
      <w:r>
        <w:t>2</w:t>
      </w:r>
      <w:r w:rsidRPr="001F16C3">
        <w:t>.</w:t>
      </w:r>
      <w:r>
        <w:t>8</w:t>
      </w:r>
      <w:r w:rsidRPr="001F16C3">
        <w:tab/>
        <w:t>Security</w:t>
      </w:r>
      <w:bookmarkEnd w:id="295"/>
    </w:p>
    <w:p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rsidR="007F17B2" w:rsidRPr="00D67AB2" w:rsidRDefault="007F17B2" w:rsidP="007F17B2">
      <w:pPr>
        <w:pStyle w:val="Heading3"/>
      </w:pPr>
      <w:bookmarkStart w:id="296" w:name="_Toc11338753"/>
      <w:bookmarkStart w:id="297" w:name="_Toc27587203"/>
      <w:r w:rsidRPr="00D67AB2">
        <w:t>6.</w:t>
      </w:r>
      <w:r>
        <w:t>2</w:t>
      </w:r>
      <w:r w:rsidRPr="00D67AB2">
        <w:t>.</w:t>
      </w:r>
      <w:r>
        <w:t>9</w:t>
      </w:r>
      <w:r w:rsidRPr="00D67AB2">
        <w:tab/>
        <w:t>Feature Negotiation</w:t>
      </w:r>
      <w:bookmarkEnd w:id="296"/>
      <w:bookmarkEnd w:id="297"/>
    </w:p>
    <w:p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rsidTr="009044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6341C7" w:rsidRDefault="007F17B2" w:rsidP="009044F9">
            <w:pPr>
              <w:pStyle w:val="TAH"/>
            </w:pPr>
            <w:r w:rsidRPr="006341C7">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6341C7" w:rsidRDefault="007F17B2" w:rsidP="009044F9">
            <w:pPr>
              <w:pStyle w:val="TAH"/>
            </w:pPr>
            <w:r w:rsidRPr="006341C7">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6341C7" w:rsidRDefault="007F17B2" w:rsidP="009044F9">
            <w:pPr>
              <w:pStyle w:val="TAH"/>
            </w:pPr>
            <w:r w:rsidRPr="006341C7">
              <w:t>Description</w:t>
            </w:r>
          </w:p>
        </w:tc>
      </w:tr>
      <w:tr w:rsidR="007F17B2" w:rsidRPr="00D67AB2" w:rsidTr="009044F9">
        <w:trPr>
          <w:jc w:val="center"/>
        </w:trPr>
        <w:tc>
          <w:tcPr>
            <w:tcW w:w="1529"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p>
        </w:tc>
        <w:tc>
          <w:tcPr>
            <w:tcW w:w="2207"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pPr>
          </w:p>
        </w:tc>
        <w:tc>
          <w:tcPr>
            <w:tcW w:w="5758" w:type="dxa"/>
            <w:tcBorders>
              <w:top w:val="single" w:sz="4" w:space="0" w:color="auto"/>
              <w:left w:val="single" w:sz="4" w:space="0" w:color="auto"/>
              <w:bottom w:val="single" w:sz="4" w:space="0" w:color="auto"/>
              <w:right w:val="single" w:sz="4" w:space="0" w:color="auto"/>
            </w:tcBorders>
          </w:tcPr>
          <w:p w:rsidR="007F17B2" w:rsidRPr="006341C7" w:rsidRDefault="007F17B2" w:rsidP="009044F9">
            <w:pPr>
              <w:pStyle w:val="TAL"/>
              <w:rPr>
                <w:rFonts w:cs="Arial"/>
                <w:szCs w:val="18"/>
              </w:rPr>
            </w:pPr>
          </w:p>
        </w:tc>
      </w:tr>
    </w:tbl>
    <w:p w:rsidR="007F17B2" w:rsidRPr="001F16C3" w:rsidRDefault="007F17B2" w:rsidP="001F16C3">
      <w:pPr>
        <w:rPr>
          <w:lang w:eastAsia="zh-CN"/>
        </w:rPr>
      </w:pPr>
    </w:p>
    <w:p w:rsidR="001F16C3" w:rsidRDefault="001F16C3" w:rsidP="001F16C3">
      <w:pPr>
        <w:pStyle w:val="Heading8"/>
      </w:pPr>
      <w:r>
        <w:br w:type="page"/>
      </w:r>
      <w:bookmarkStart w:id="298" w:name="_Toc20120586"/>
      <w:bookmarkStart w:id="299" w:name="_Toc21623464"/>
      <w:bookmarkStart w:id="300" w:name="_Toc27587204"/>
      <w:r>
        <w:lastRenderedPageBreak/>
        <w:t>Annex A (normative):</w:t>
      </w:r>
      <w:r>
        <w:br/>
        <w:t>OpenAPI specification</w:t>
      </w:r>
      <w:bookmarkEnd w:id="298"/>
      <w:bookmarkEnd w:id="299"/>
      <w:bookmarkEnd w:id="300"/>
    </w:p>
    <w:p w:rsidR="001F16C3" w:rsidRPr="001F16C3" w:rsidRDefault="001F16C3" w:rsidP="001F16C3">
      <w:pPr>
        <w:pStyle w:val="Heading2"/>
      </w:pPr>
      <w:bookmarkStart w:id="301" w:name="_Toc20120587"/>
      <w:bookmarkStart w:id="302" w:name="_Toc21623465"/>
      <w:bookmarkStart w:id="303" w:name="_Toc27587205"/>
      <w:r w:rsidRPr="001F16C3">
        <w:t>A.1</w:t>
      </w:r>
      <w:r w:rsidRPr="001F16C3">
        <w:tab/>
        <w:t>General</w:t>
      </w:r>
      <w:bookmarkEnd w:id="301"/>
      <w:bookmarkEnd w:id="302"/>
      <w:bookmarkEnd w:id="303"/>
    </w:p>
    <w:p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rsidR="001F16C3" w:rsidRDefault="001F16C3" w:rsidP="001F16C3">
      <w:r>
        <w:t>This Annex takes precedence when being discrepant to other parts of the specification with respect to the encoding of information elements and methods within the API(s).</w:t>
      </w:r>
    </w:p>
    <w:p w:rsidR="001F16C3" w:rsidRDefault="001F16C3" w:rsidP="001F16C3">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1F16C3" w:rsidRDefault="001F16C3" w:rsidP="001F16C3">
      <w:r>
        <w:t xml:space="preserve">Informative copies of the OpenAPI specification files contained in this 3GPP Technical Specification are available on the public 3GPP file server in the following locations </w:t>
      </w:r>
      <w:r>
        <w:rPr>
          <w:lang w:eastAsia="zh-CN"/>
        </w:rPr>
        <w:t>(see clause 5B of the 3GPP TR 21.900 [x] for further information)</w:t>
      </w:r>
      <w:r>
        <w:t>:</w:t>
      </w:r>
    </w:p>
    <w:p w:rsidR="001F16C3" w:rsidRDefault="001F16C3" w:rsidP="001F16C3">
      <w:pPr>
        <w:pStyle w:val="B1"/>
        <w:rPr>
          <w:lang w:eastAsia="zh-CN"/>
        </w:rPr>
      </w:pPr>
      <w:r>
        <w:t>-</w:t>
      </w:r>
      <w:r>
        <w:tab/>
      </w:r>
      <w:hyperlink r:id="rId42" w:history="1">
        <w:r>
          <w:rPr>
            <w:rStyle w:val="Hyperlink"/>
          </w:rPr>
          <w:t>https://www.3gpp.org/ftp/Specs/archive/OpenAPI/&lt;Release&gt;/</w:t>
        </w:r>
      </w:hyperlink>
      <w:r>
        <w:rPr>
          <w:lang w:eastAsia="zh-CN"/>
        </w:rPr>
        <w:t>, and</w:t>
      </w:r>
    </w:p>
    <w:p w:rsidR="001F16C3" w:rsidRDefault="001F16C3" w:rsidP="001F16C3">
      <w:pPr>
        <w:pStyle w:val="B1"/>
      </w:pPr>
      <w:r>
        <w:rPr>
          <w:lang w:eastAsia="zh-CN"/>
        </w:rPr>
        <w:t>-</w:t>
      </w:r>
      <w:r>
        <w:rPr>
          <w:lang w:eastAsia="zh-CN"/>
        </w:rPr>
        <w:tab/>
      </w:r>
      <w:hyperlink r:id="rId43" w:history="1">
        <w:r>
          <w:rPr>
            <w:rStyle w:val="Hyperlink"/>
          </w:rPr>
          <w:t>https://www.3gpp.org/ftp/Specs/&lt;Plenary&gt;/&lt;Release&gt;/OpenAPI/</w:t>
        </w:r>
      </w:hyperlink>
      <w:r>
        <w:t>.</w:t>
      </w:r>
    </w:p>
    <w:p w:rsidR="001F16C3" w:rsidRDefault="001F16C3" w:rsidP="001F16C3">
      <w:pPr>
        <w:pStyle w:val="NO"/>
        <w:rPr>
          <w:lang w:eastAsia="zh-CN"/>
        </w:rPr>
      </w:pPr>
      <w:r>
        <w:t>NOTE 2:</w:t>
      </w:r>
      <w:bookmarkStart w:id="304"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304"/>
    </w:p>
    <w:p w:rsidR="001F16C3" w:rsidRPr="001F16C3" w:rsidRDefault="001F16C3" w:rsidP="001F16C3">
      <w:pPr>
        <w:pStyle w:val="Heading2"/>
      </w:pPr>
      <w:bookmarkStart w:id="305" w:name="_Toc20120588"/>
      <w:bookmarkStart w:id="306" w:name="_Toc21623466"/>
      <w:bookmarkStart w:id="307" w:name="_Toc27587206"/>
      <w:r w:rsidRPr="001F16C3">
        <w:t>A.2</w:t>
      </w:r>
      <w:r w:rsidRPr="001F16C3">
        <w:tab/>
        <w:t>Nud</w:t>
      </w:r>
      <w:r w:rsidRPr="001F16C3">
        <w:rPr>
          <w:lang w:eastAsia="zh-CN"/>
        </w:rPr>
        <w:t>r</w:t>
      </w:r>
      <w:r w:rsidRPr="001F16C3">
        <w:t>_DataRepository API</w:t>
      </w:r>
      <w:bookmarkEnd w:id="305"/>
      <w:bookmarkEnd w:id="306"/>
      <w:bookmarkEnd w:id="307"/>
    </w:p>
    <w:p w:rsidR="001F16C3" w:rsidRPr="001F16C3" w:rsidRDefault="001F16C3" w:rsidP="001F16C3">
      <w:pPr>
        <w:rPr>
          <w:lang w:val="en-US" w:eastAsia="zh-CN"/>
        </w:rPr>
      </w:pPr>
      <w:bookmarkStart w:id="308"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1F16C3" w:rsidRDefault="001F16C3" w:rsidP="001F16C3">
      <w:pPr>
        <w:rPr>
          <w:lang w:eastAsia="zh-CN"/>
        </w:rPr>
      </w:pPr>
      <w:r>
        <w:rPr>
          <w:lang w:eastAsia="zh-CN"/>
        </w:rPr>
        <w:t>The OpenAPI file for the Nudr_DataRepository API is defined as follows:</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rPr>
          <w:lang w:eastAsia="zh-CN"/>
        </w:rPr>
      </w:pPr>
      <w:r>
        <w:t>openapi: 3.0.0</w:t>
      </w:r>
    </w:p>
    <w:p w:rsidR="00211B5D" w:rsidRDefault="00211B5D" w:rsidP="001F16C3">
      <w:pPr>
        <w:pStyle w:val="PL"/>
        <w:rPr>
          <w:lang w:eastAsia="zh-CN"/>
        </w:rPr>
      </w:pPr>
    </w:p>
    <w:p w:rsidR="001F16C3" w:rsidRDefault="001F16C3" w:rsidP="001F16C3">
      <w:pPr>
        <w:pStyle w:val="PL"/>
      </w:pPr>
      <w:r>
        <w:t>info:</w:t>
      </w:r>
    </w:p>
    <w:p w:rsidR="001F16C3" w:rsidRDefault="001F16C3" w:rsidP="001F16C3">
      <w:pPr>
        <w:pStyle w:val="PL"/>
        <w:rPr>
          <w:lang w:eastAsia="zh-CN"/>
        </w:rPr>
      </w:pPr>
      <w:r>
        <w:t xml:space="preserve">  version: 2.1.0.alpha-</w:t>
      </w:r>
      <w:r w:rsidR="00E55EB9">
        <w:rPr>
          <w:rFonts w:hint="eastAsia"/>
          <w:lang w:eastAsia="zh-CN"/>
        </w:rPr>
        <w:t>3</w:t>
      </w:r>
    </w:p>
    <w:p w:rsidR="001F16C3" w:rsidRDefault="001F16C3" w:rsidP="001F16C3">
      <w:pPr>
        <w:pStyle w:val="PL"/>
      </w:pPr>
      <w:r>
        <w:t xml:space="preserve">  title: 'Nudr_DataRepository API OpenAPI file'</w:t>
      </w:r>
    </w:p>
    <w:p w:rsidR="001F16C3" w:rsidRDefault="001F16C3" w:rsidP="001F16C3">
      <w:pPr>
        <w:pStyle w:val="PL"/>
      </w:pPr>
      <w:r>
        <w:t xml:space="preserve">  description: </w:t>
      </w:r>
      <w:r w:rsidR="00211B5D">
        <w:t>|</w:t>
      </w:r>
    </w:p>
    <w:p w:rsidR="001F16C3" w:rsidRDefault="001F16C3" w:rsidP="001F16C3">
      <w:pPr>
        <w:pStyle w:val="PL"/>
      </w:pPr>
      <w:r>
        <w:t xml:space="preserve">    Unified Data Repository Service.</w:t>
      </w:r>
    </w:p>
    <w:p w:rsidR="001F16C3" w:rsidRDefault="001F16C3" w:rsidP="001F16C3">
      <w:pPr>
        <w:pStyle w:val="PL"/>
      </w:pPr>
      <w:r>
        <w:t xml:space="preserve">    © 2019, 3GPP Organizational Partners (ARIB, ATIS, CCSA, ETSI, TSDSI, TTA, TTC).</w:t>
      </w:r>
    </w:p>
    <w:p w:rsidR="001F16C3" w:rsidRDefault="001F16C3" w:rsidP="001F16C3">
      <w:pPr>
        <w:pStyle w:val="PL"/>
      </w:pPr>
      <w:r>
        <w:t xml:space="preserve">    All rights reserved.</w:t>
      </w:r>
    </w:p>
    <w:p w:rsidR="00211B5D" w:rsidRDefault="00211B5D" w:rsidP="001F16C3">
      <w:pPr>
        <w:pStyle w:val="PL"/>
        <w:rPr>
          <w:lang w:eastAsia="zh-CN"/>
        </w:rPr>
      </w:pPr>
    </w:p>
    <w:p w:rsidR="001F16C3" w:rsidRDefault="001F16C3" w:rsidP="001F16C3">
      <w:pPr>
        <w:pStyle w:val="PL"/>
      </w:pPr>
      <w:r>
        <w:t>externalDocs:</w:t>
      </w:r>
    </w:p>
    <w:p w:rsidR="001F16C3" w:rsidRDefault="001F16C3" w:rsidP="001F16C3">
      <w:pPr>
        <w:pStyle w:val="PL"/>
      </w:pPr>
      <w:r>
        <w:t xml:space="preserve">  description: 3GPP TS 29.504 V16.</w:t>
      </w:r>
      <w:r w:rsidR="00E55EB9">
        <w:rPr>
          <w:rFonts w:hint="eastAsia"/>
          <w:lang w:eastAsia="zh-CN"/>
        </w:rPr>
        <w:t>2</w:t>
      </w:r>
      <w:r>
        <w:t>.0; 5G System; Unified Data Repository Services; Stage 3</w:t>
      </w:r>
    </w:p>
    <w:p w:rsidR="001F16C3" w:rsidRDefault="001F16C3" w:rsidP="001F16C3">
      <w:pPr>
        <w:pStyle w:val="PL"/>
      </w:pPr>
      <w:r>
        <w:t xml:space="preserve">  url: 'http://www.3gpp.org/ftp/Specs/archive/29_series/29.504/'</w:t>
      </w:r>
    </w:p>
    <w:p w:rsidR="00211B5D" w:rsidRDefault="00211B5D" w:rsidP="001F16C3">
      <w:pPr>
        <w:pStyle w:val="PL"/>
        <w:rPr>
          <w:lang w:eastAsia="zh-CN"/>
        </w:rPr>
      </w:pPr>
    </w:p>
    <w:p w:rsidR="001F16C3" w:rsidRDefault="001F16C3" w:rsidP="001F16C3">
      <w:pPr>
        <w:pStyle w:val="PL"/>
      </w:pPr>
      <w:r>
        <w:t>servers:</w:t>
      </w:r>
    </w:p>
    <w:p w:rsidR="001F16C3" w:rsidRDefault="001F16C3" w:rsidP="001F16C3">
      <w:pPr>
        <w:pStyle w:val="PL"/>
      </w:pPr>
      <w:r>
        <w:t xml:space="preserve">  - description: API root</w:t>
      </w:r>
    </w:p>
    <w:p w:rsidR="001F16C3" w:rsidRDefault="001F16C3" w:rsidP="001F16C3">
      <w:pPr>
        <w:pStyle w:val="PL"/>
      </w:pPr>
      <w:r>
        <w:t xml:space="preserve">    url: '{apiRoot}/nudr-dr/v2'</w:t>
      </w:r>
    </w:p>
    <w:p w:rsidR="001F16C3" w:rsidRDefault="001F16C3" w:rsidP="001F16C3">
      <w:pPr>
        <w:pStyle w:val="PL"/>
      </w:pPr>
      <w:r>
        <w:t xml:space="preserve">    variables:</w:t>
      </w:r>
    </w:p>
    <w:p w:rsidR="001F16C3" w:rsidRDefault="001F16C3" w:rsidP="001F16C3">
      <w:pPr>
        <w:pStyle w:val="PL"/>
      </w:pPr>
      <w:r>
        <w:t xml:space="preserve">      apiRoot:</w:t>
      </w:r>
    </w:p>
    <w:p w:rsidR="001F16C3" w:rsidRDefault="001F16C3" w:rsidP="001F16C3">
      <w:pPr>
        <w:pStyle w:val="PL"/>
      </w:pPr>
      <w:r>
        <w:t xml:space="preserve">        default: https://example.com</w:t>
      </w:r>
    </w:p>
    <w:p w:rsidR="00211B5D" w:rsidRDefault="00211B5D" w:rsidP="001F16C3">
      <w:pPr>
        <w:pStyle w:val="PL"/>
        <w:rPr>
          <w:lang w:eastAsia="zh-CN"/>
        </w:rPr>
      </w:pPr>
    </w:p>
    <w:p w:rsidR="001F16C3" w:rsidRDefault="001F16C3" w:rsidP="001F16C3">
      <w:pPr>
        <w:pStyle w:val="PL"/>
      </w:pPr>
      <w:r>
        <w:t>security:</w:t>
      </w:r>
    </w:p>
    <w:p w:rsidR="001F16C3" w:rsidRDefault="001F16C3" w:rsidP="001F16C3">
      <w:pPr>
        <w:pStyle w:val="PL"/>
      </w:pPr>
      <w:r>
        <w:lastRenderedPageBreak/>
        <w:t xml:space="preserve">  - {}</w:t>
      </w:r>
    </w:p>
    <w:p w:rsidR="001F16C3" w:rsidRDefault="001F16C3" w:rsidP="001F16C3">
      <w:pPr>
        <w:pStyle w:val="PL"/>
      </w:pPr>
      <w:r>
        <w:t xml:space="preserve">  - oAuth2ClientCredentials:</w:t>
      </w:r>
    </w:p>
    <w:p w:rsidR="001F16C3" w:rsidRDefault="001F16C3" w:rsidP="001F16C3">
      <w:pPr>
        <w:pStyle w:val="PL"/>
      </w:pPr>
      <w:r>
        <w:t xml:space="preserve">      - nudr-dr</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pPr>
      <w:r>
        <w:t>paths:</w:t>
      </w:r>
    </w:p>
    <w:p w:rsidR="001F16C3" w:rsidRDefault="001F16C3" w:rsidP="001F16C3">
      <w:pPr>
        <w:pStyle w:val="PL"/>
      </w:pPr>
      <w:r>
        <w:t xml:space="preserve">  /subscription-data/{ueId}/authentication-data</w:t>
      </w:r>
      <w:r>
        <w:rPr>
          <w:lang w:eastAsia="zh-CN"/>
        </w:rPr>
        <w:t>/authentication-subscription</w:t>
      </w:r>
      <w:r>
        <w:t>:</w:t>
      </w:r>
    </w:p>
    <w:p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rsidR="001F16C3" w:rsidRDefault="001F16C3" w:rsidP="001F16C3">
      <w:pPr>
        <w:pStyle w:val="PL"/>
      </w:pPr>
      <w:r>
        <w:t xml:space="preserve">  /subscription-data/{ueId}/authentication-data/authentication-status:</w:t>
      </w:r>
    </w:p>
    <w:p w:rsidR="001F16C3" w:rsidRDefault="001F16C3" w:rsidP="001F16C3">
      <w:pPr>
        <w:pStyle w:val="PL"/>
      </w:pPr>
      <w:r>
        <w:t xml:space="preserve">    $ref: 'TS29505_Subscription_Data.yaml#/paths/~1subscription-data~1%7BueId%7D~1authentication-data~1authentication-status'</w:t>
      </w:r>
    </w:p>
    <w:p w:rsidR="001F16C3" w:rsidRDefault="001F16C3" w:rsidP="001F16C3">
      <w:pPr>
        <w:pStyle w:val="PL"/>
      </w:pPr>
      <w:r>
        <w:t xml:space="preserve">  /subscription-data/{ueId}/ue-update-confirmation-data/sor-data:</w:t>
      </w:r>
    </w:p>
    <w:p w:rsidR="001F16C3" w:rsidRDefault="001F16C3" w:rsidP="001F16C3">
      <w:pPr>
        <w:pStyle w:val="PL"/>
        <w:rPr>
          <w:lang w:eastAsia="zh-CN"/>
        </w:rPr>
      </w:pPr>
      <w:r>
        <w:t xml:space="preserve">    $ref: 'TS29505_Subscription_Data.yaml#/paths/~1subscription-data~1%7BueId%7D~1ue-update-confirmation-data~1sor-data'</w:t>
      </w:r>
    </w:p>
    <w:p w:rsidR="001F16C3" w:rsidRDefault="001F16C3" w:rsidP="001F16C3">
      <w:pPr>
        <w:pStyle w:val="PL"/>
      </w:pPr>
      <w:r>
        <w:t xml:space="preserve">  /subscription-data/{ueId}/ue-update-confirmation-data/upu-data:</w:t>
      </w:r>
    </w:p>
    <w:p w:rsidR="001F16C3" w:rsidRDefault="001F16C3" w:rsidP="001F16C3">
      <w:pPr>
        <w:pStyle w:val="PL"/>
        <w:rPr>
          <w:lang w:eastAsia="zh-CN"/>
        </w:rPr>
      </w:pPr>
      <w:r>
        <w:t xml:space="preserve">    $ref: 'TS29505_Subscription_Data.yaml#/paths/~1subscription-data~1%7BueId%7D~1ue-update-confirmation-data~1upu-data'</w:t>
      </w:r>
    </w:p>
    <w:p w:rsidR="001F16C3" w:rsidRDefault="001F16C3" w:rsidP="001F16C3">
      <w:pPr>
        <w:pStyle w:val="PL"/>
      </w:pPr>
      <w:r>
        <w:t xml:space="preserve">  /subscription-data/{ueId}/ue-update-confirmation-data/subscribed-cag:</w:t>
      </w:r>
    </w:p>
    <w:p w:rsidR="001F16C3" w:rsidRDefault="001F16C3" w:rsidP="001F16C3">
      <w:pPr>
        <w:pStyle w:val="PL"/>
        <w:rPr>
          <w:lang w:eastAsia="zh-CN"/>
        </w:rPr>
      </w:pPr>
      <w:r>
        <w:t xml:space="preserve">    $ref: 'TS29505_Subscription_Data.yaml#/paths/~1subscription-data~1%7BueId%7D~1ue-update-confirmation-data~1subscribed-cag'</w:t>
      </w:r>
    </w:p>
    <w:p w:rsidR="001F16C3" w:rsidRDefault="001F16C3" w:rsidP="001F16C3">
      <w:pPr>
        <w:pStyle w:val="PL"/>
      </w:pPr>
      <w:r>
        <w:t xml:space="preserve">  /subscription-data/{ueId}/ue-update-confirmation-data/subscribed-snssais:</w:t>
      </w:r>
    </w:p>
    <w:p w:rsidR="001F16C3" w:rsidRDefault="001F16C3" w:rsidP="001F16C3">
      <w:pPr>
        <w:pStyle w:val="PL"/>
        <w:rPr>
          <w:lang w:eastAsia="zh-CN"/>
        </w:rPr>
      </w:pPr>
      <w:r>
        <w:t xml:space="preserve">    $ref: 'TS29505_Subscription_Data.yaml#/paths/~1subscription-data~1%7BueId%7D~1ue-update-confirmation-data~1subscribed-snssais'</w:t>
      </w:r>
    </w:p>
    <w:p w:rsidR="001F16C3" w:rsidRDefault="001F16C3" w:rsidP="001F16C3">
      <w:pPr>
        <w:pStyle w:val="PL"/>
      </w:pPr>
      <w:r>
        <w:t xml:space="preserve">  /subscription-data/{ueId}/{servingPlmnId}/provisioned-data:</w:t>
      </w:r>
    </w:p>
    <w:p w:rsidR="001F16C3" w:rsidRDefault="001F16C3" w:rsidP="001F16C3">
      <w:pPr>
        <w:pStyle w:val="PL"/>
        <w:rPr>
          <w:lang w:eastAsia="zh-CN"/>
        </w:rPr>
      </w:pPr>
      <w:r>
        <w:t xml:space="preserve">    $ref: 'TS29505_Subscription_Data.yaml#/paths/~1subscription-data~1%7BueId%7D~1%7BservingPlmnId%7D~1provisioned-data'</w:t>
      </w:r>
    </w:p>
    <w:p w:rsidR="001F16C3" w:rsidRDefault="001F16C3" w:rsidP="001F16C3">
      <w:pPr>
        <w:pStyle w:val="PL"/>
      </w:pPr>
      <w:r>
        <w:rPr>
          <w:lang w:val="fr-FR"/>
        </w:rPr>
        <w:t xml:space="preserve">  /subscription-data/{ueId}/{servingPlmnId}/provisioned</w:t>
      </w:r>
      <w:r>
        <w:t>-data/am-data: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309" w:name="_Hlk522743760"/>
      <w:r>
        <w:rPr>
          <w:rFonts w:ascii="Courier New" w:hAnsi="Courier New"/>
          <w:noProof/>
          <w:sz w:val="16"/>
          <w:lang w:val="fr-FR"/>
        </w:rPr>
        <w:t>TS29505_Subscription_Data.yaml</w:t>
      </w:r>
      <w:bookmarkEnd w:id="309"/>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1F16C3" w:rsidRDefault="001F16C3" w:rsidP="001F16C3">
      <w:pPr>
        <w:pStyle w:val="PL"/>
      </w:pPr>
      <w:r>
        <w:t xml:space="preserve">  /subscription-data/{ueId}/{servingPlmnId}/provisioned-data/smf-selection-subscription-data: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1F16C3" w:rsidRDefault="001F16C3" w:rsidP="001F16C3">
      <w:pPr>
        <w:pStyle w:val="PL"/>
      </w:pPr>
      <w:r>
        <w:t xml:space="preserve">  /subscription-data/{ueId}/{servingPlmnId}/provisioned-data/sm-data: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1F16C3" w:rsidRDefault="001F16C3" w:rsidP="001F16C3">
      <w:pPr>
        <w:pStyle w:val="PL"/>
      </w:pPr>
      <w:r>
        <w:t xml:space="preserve">  /subscription-data/{ueId}/context-data:</w:t>
      </w:r>
    </w:p>
    <w:p w:rsidR="001F16C3" w:rsidRDefault="001F16C3" w:rsidP="001F16C3">
      <w:pPr>
        <w:pStyle w:val="PL"/>
        <w:rPr>
          <w:lang w:eastAsia="zh-CN"/>
        </w:rPr>
      </w:pPr>
      <w:r>
        <w:rPr>
          <w:lang w:val="fr-FR"/>
        </w:rPr>
        <w:t xml:space="preserve">    $ref: 'TS29505_Subscription_Data.yaml#/paths/~1subscription-data~1%7BueId%7D~1context-data'</w:t>
      </w:r>
    </w:p>
    <w:p w:rsidR="001F16C3" w:rsidRDefault="001F16C3" w:rsidP="001F16C3">
      <w:pPr>
        <w:pStyle w:val="PL"/>
      </w:pPr>
      <w:r>
        <w:t xml:space="preserve">  /subscription-data/{ueId}/context-data/amf-3gpp-access: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1F16C3" w:rsidRDefault="001F16C3" w:rsidP="001F16C3">
      <w:pPr>
        <w:pStyle w:val="PL"/>
      </w:pPr>
      <w:r>
        <w:t xml:space="preserve">  /subscription-data/{ueId}/context-data/amf-non-3gpp-access: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1F16C3" w:rsidRDefault="001F16C3" w:rsidP="001F16C3">
      <w:pPr>
        <w:pStyle w:val="PL"/>
      </w:pPr>
      <w:r>
        <w:t xml:space="preserve">  /subscription-data/{ueId}/context-data/smf-registrations: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1F16C3" w:rsidRDefault="001F16C3" w:rsidP="001F16C3">
      <w:pPr>
        <w:pStyle w:val="PL"/>
      </w:pPr>
      <w:r>
        <w:t xml:space="preserve">  /subscription-data/{ueId}/context-data/smf-registrations/{pduSessionId}: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1F16C3" w:rsidRDefault="001F16C3" w:rsidP="001F16C3">
      <w:pPr>
        <w:pStyle w:val="PL"/>
      </w:pPr>
      <w:r>
        <w:t xml:space="preserve">  /subscription-data/{ueId}/operator-specific-data: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1F16C3" w:rsidRDefault="001F16C3" w:rsidP="001F16C3">
      <w:pPr>
        <w:pStyle w:val="PL"/>
      </w:pPr>
      <w:r>
        <w:t xml:space="preserve">  /subscription-data/{ueId}/context-data/smsf-3gpp-access: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1F16C3" w:rsidRDefault="001F16C3" w:rsidP="001F16C3">
      <w:pPr>
        <w:pStyle w:val="PL"/>
      </w:pPr>
      <w:r>
        <w:t xml:space="preserve">  /subscription-data/{ueId}/context-data/smsf-non-3gpp-access: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1F16C3" w:rsidRDefault="001F16C3" w:rsidP="001F16C3">
      <w:pPr>
        <w:pStyle w:val="PL"/>
      </w:pPr>
      <w:r>
        <w:t xml:space="preserve">  /subscription-data/{ueId}/{servingPlmnId}/provisioned-data/sms-mng-data: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1F16C3" w:rsidRDefault="001F16C3" w:rsidP="001F16C3">
      <w:pPr>
        <w:pStyle w:val="PL"/>
      </w:pPr>
      <w:r>
        <w:t xml:space="preserve">  /subscription-data/{ueId}/{servingPlmnId}/provisioned-data/sms-data: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AD446B" w:rsidRDefault="00AD446B" w:rsidP="00AD446B">
      <w:pPr>
        <w:pStyle w:val="PL"/>
      </w:pPr>
      <w:r>
        <w:t xml:space="preserve">  /subscription-data/{ueId}/{servingPlmnId}/provisioned-data/lcs-privacy-data:</w:t>
      </w:r>
    </w:p>
    <w:p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~1%7BservingPlmnId%7D~1provisioned-data~1lcs-privacy-data'</w:t>
      </w:r>
    </w:p>
    <w:p w:rsidR="00650B15" w:rsidRDefault="00650B15" w:rsidP="00650B15">
      <w:pPr>
        <w:pStyle w:val="PL"/>
      </w:pPr>
      <w:r>
        <w:t xml:space="preserve">  /subscription-data/{ueId}/{servingPlmnId}/provisioned-data/lcs-mo-data:</w:t>
      </w:r>
    </w:p>
    <w:p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~1%7BservingPlmnId%7D~1provisioned-data~1lcs-mo-data'</w:t>
      </w:r>
    </w:p>
    <w:p w:rsidR="001F16C3" w:rsidRDefault="001F16C3" w:rsidP="001F16C3">
      <w:pPr>
        <w:pStyle w:val="PL"/>
      </w:pPr>
      <w:r>
        <w:t xml:space="preserve">  /subscription-data/{ueId}/pp-data: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1F16C3" w:rsidRDefault="001F16C3" w:rsidP="001F16C3">
      <w:pPr>
        <w:pStyle w:val="PL"/>
      </w:pPr>
      <w:r>
        <w:t xml:space="preserve">  /subscription-data/{ueId}/context-data/ee-subscriptions: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1F16C3" w:rsidRDefault="001F16C3" w:rsidP="001F16C3">
      <w:pPr>
        <w:pStyle w:val="PL"/>
      </w:pPr>
      <w:r>
        <w:t xml:space="preserve">  /subscription-data/{ueId}/context-data/ee-subscriptions/{subsId}: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1F16C3" w:rsidRDefault="001F16C3" w:rsidP="001F16C3">
      <w:pPr>
        <w:pStyle w:val="PL"/>
        <w:rPr>
          <w:lang w:val="fr-FR"/>
        </w:rPr>
      </w:pPr>
      <w:r>
        <w:rPr>
          <w:lang w:val="fr-FR"/>
        </w:rPr>
        <w:lastRenderedPageBreak/>
        <w:t xml:space="preserve">  /subscription-data/{ueId}/context-data/ee-subscriptions/{subsId}/amf-subscriptions:</w:t>
      </w:r>
    </w:p>
    <w:p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rsidR="001F16C3" w:rsidRDefault="001F16C3" w:rsidP="001F16C3">
      <w:pPr>
        <w:pStyle w:val="PL"/>
        <w:rPr>
          <w:lang w:val="fr-FR"/>
        </w:rPr>
      </w:pPr>
      <w:r>
        <w:rPr>
          <w:lang w:val="fr-FR"/>
        </w:rPr>
        <w:t xml:space="preserve">  /subscription-data/group-data/{ueGroupId}/ee-subscriptions:</w:t>
      </w:r>
    </w:p>
    <w:p w:rsidR="001F16C3" w:rsidRDefault="001F16C3" w:rsidP="001F16C3">
      <w:pPr>
        <w:pStyle w:val="PL"/>
        <w:rPr>
          <w:lang w:val="fr-FR"/>
        </w:rPr>
      </w:pPr>
      <w:r>
        <w:rPr>
          <w:lang w:val="fr-FR"/>
        </w:rPr>
        <w:t xml:space="preserve">    $ref: 'TS29505_Subscription_Data.yaml#/paths/~1subscription-data~1group-data~1%7BueGroupId%7D~1ee-subscriptions'</w:t>
      </w:r>
    </w:p>
    <w:p w:rsidR="001F16C3" w:rsidRDefault="001F16C3" w:rsidP="001F16C3">
      <w:pPr>
        <w:pStyle w:val="PL"/>
        <w:rPr>
          <w:lang w:val="fr-FR"/>
        </w:rPr>
      </w:pPr>
      <w:r>
        <w:rPr>
          <w:lang w:val="fr-FR"/>
        </w:rPr>
        <w:t xml:space="preserve">  /subscription-data/group-data/{ueGroupId}/ee-subscriptions/{subsId}:</w:t>
      </w:r>
    </w:p>
    <w:p w:rsidR="001F16C3" w:rsidRDefault="001F16C3" w:rsidP="001F16C3">
      <w:pPr>
        <w:pStyle w:val="PL"/>
        <w:rPr>
          <w:lang w:val="fr-FR"/>
        </w:rPr>
      </w:pPr>
      <w:r>
        <w:rPr>
          <w:lang w:val="fr-FR"/>
        </w:rPr>
        <w:t xml:space="preserve">    $ref: 'TS29505_Subscription_Data.yaml#/paths/~1subscription-data~1group-data~1%7BueGroupId%7D~1ee-subscriptions~1%7BsubsId%7D'</w:t>
      </w:r>
    </w:p>
    <w:p w:rsidR="001F16C3" w:rsidRDefault="001F16C3" w:rsidP="001F16C3">
      <w:pPr>
        <w:pStyle w:val="PL"/>
        <w:rPr>
          <w:lang w:val="fr-FR"/>
        </w:rPr>
      </w:pPr>
      <w:r>
        <w:rPr>
          <w:lang w:val="fr-FR"/>
        </w:rPr>
        <w:t xml:space="preserve">  /subscription-data/group-data/5g-vn-groups:</w:t>
      </w:r>
    </w:p>
    <w:p w:rsidR="001F16C3" w:rsidRDefault="001F16C3" w:rsidP="001F16C3">
      <w:pPr>
        <w:pStyle w:val="PL"/>
        <w:rPr>
          <w:lang w:val="fr-FR"/>
        </w:rPr>
      </w:pPr>
      <w:r>
        <w:rPr>
          <w:lang w:val="fr-FR"/>
        </w:rPr>
        <w:t xml:space="preserve">    $ref: 'TS29505_Subscription_Data.yaml#/paths/~1subscription-data~1group-data~15g-vn-groups'</w:t>
      </w:r>
    </w:p>
    <w:p w:rsidR="001F16C3" w:rsidRDefault="001F16C3" w:rsidP="001F16C3">
      <w:pPr>
        <w:pStyle w:val="PL"/>
        <w:rPr>
          <w:lang w:val="fr-FR"/>
        </w:rPr>
      </w:pPr>
      <w:r>
        <w:rPr>
          <w:lang w:val="fr-FR"/>
        </w:rPr>
        <w:t xml:space="preserve">  /subscription-data/group-data/5g-vn-groups/{externalGroupId}:</w:t>
      </w:r>
    </w:p>
    <w:p w:rsidR="001F16C3" w:rsidRDefault="001F16C3" w:rsidP="001F16C3">
      <w:pPr>
        <w:pStyle w:val="PL"/>
        <w:rPr>
          <w:lang w:val="fr-FR" w:eastAsia="zh-CN"/>
        </w:rPr>
      </w:pPr>
      <w:r>
        <w:rPr>
          <w:lang w:val="fr-FR"/>
        </w:rPr>
        <w:t xml:space="preserve">    $ref: 'TS29505_Subscription_Data.yaml#/paths/~1subscription-data~1group-data~15g-vn-groups~1%7BexternalGroupId%7D'</w:t>
      </w:r>
    </w:p>
    <w:p w:rsidR="001F16C3" w:rsidRDefault="001F16C3" w:rsidP="001F16C3">
      <w:pPr>
        <w:pStyle w:val="PL"/>
        <w:rPr>
          <w:lang w:val="fr-FR"/>
        </w:rPr>
      </w:pPr>
      <w:r>
        <w:rPr>
          <w:lang w:val="fr-FR"/>
        </w:rPr>
        <w:t xml:space="preserve">  /subscription-data/{ueId}/ee-profile-data:</w:t>
      </w:r>
    </w:p>
    <w:p w:rsidR="001F16C3" w:rsidRDefault="001F16C3" w:rsidP="001F16C3">
      <w:pPr>
        <w:pStyle w:val="PL"/>
        <w:rPr>
          <w:lang w:val="fr-FR" w:eastAsia="zh-CN"/>
        </w:rPr>
      </w:pPr>
      <w:r>
        <w:rPr>
          <w:lang w:val="fr-FR"/>
        </w:rPr>
        <w:t xml:space="preserve">    $ref: 'TS29505_Subscription_Data.yaml#/paths/~1subscription-data~1%7BueId%7D~1ee-profile-data'</w:t>
      </w:r>
    </w:p>
    <w:p w:rsidR="001F16C3" w:rsidRDefault="001F16C3" w:rsidP="001F16C3">
      <w:pPr>
        <w:pStyle w:val="PL"/>
      </w:pPr>
      <w:r>
        <w:t xml:space="preserve">  /subscription-data/{ueId}/context-data/sdm-subscriptions: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1F16C3" w:rsidRDefault="001F16C3" w:rsidP="001F16C3">
      <w:pPr>
        <w:pStyle w:val="PL"/>
      </w:pPr>
      <w:r>
        <w:t xml:space="preserve">  /subscription-data/{ueId}/context-data/sdm-subscriptions/{subsId}: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1F16C3" w:rsidRDefault="001F16C3" w:rsidP="001F16C3">
      <w:pPr>
        <w:pStyle w:val="PL"/>
        <w:rPr>
          <w:lang w:val="fr-FR"/>
        </w:rPr>
      </w:pPr>
      <w:r>
        <w:rPr>
          <w:lang w:val="fr-FR"/>
        </w:rPr>
        <w:t xml:space="preserve">  /subscription-data/shared-data:</w:t>
      </w:r>
    </w:p>
    <w:p w:rsidR="001F16C3" w:rsidRDefault="001F16C3" w:rsidP="001F16C3">
      <w:pPr>
        <w:pStyle w:val="PL"/>
        <w:rPr>
          <w:lang w:val="fr-FR" w:eastAsia="zh-CN"/>
        </w:rPr>
      </w:pPr>
      <w:r>
        <w:rPr>
          <w:lang w:val="fr-FR"/>
        </w:rPr>
        <w:t xml:space="preserve">    $ref: 'TS29505_Subscription_Data.yaml#/paths/~1subscription-data~1shared-data'</w:t>
      </w:r>
    </w:p>
    <w:p w:rsidR="001F16C3" w:rsidRDefault="001F16C3" w:rsidP="001F16C3">
      <w:pPr>
        <w:pStyle w:val="PL"/>
      </w:pPr>
      <w:r>
        <w:t xml:space="preserve">  /subscription-data/subs-to-notify:</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rsidR="001F16C3" w:rsidRDefault="001F16C3" w:rsidP="001F16C3">
      <w:pPr>
        <w:pStyle w:val="PL"/>
      </w:pPr>
      <w:r>
        <w:t xml:space="preserve">  /subscription-data/subs-to-</w:t>
      </w:r>
      <w:r>
        <w:rPr>
          <w:lang w:eastAsia="zh-CN"/>
        </w:rPr>
        <w:t>n</w:t>
      </w:r>
      <w:r>
        <w:t>otify/{subsId}: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1F16C3" w:rsidRDefault="001F16C3" w:rsidP="001F16C3">
      <w:pPr>
        <w:pStyle w:val="PL"/>
      </w:pPr>
      <w:r>
        <w:t xml:space="preserve">  /subscription-data/{ueId}/{servingPlmnId}/provisioned-data/trace-data: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rsidR="00912B88" w:rsidRPr="00BC5D67"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'TS29505_Subscription_Data.yaml#/paths/~1subscription-data~1group-data~1group-identifiers'</w:t>
      </w:r>
    </w:p>
    <w:p w:rsidR="001F16C3" w:rsidRDefault="001F16C3" w:rsidP="001F16C3">
      <w:pPr>
        <w:pStyle w:val="PL"/>
      </w:pPr>
      <w:r>
        <w:t xml:space="preserve">  /policy-data/</w:t>
      </w:r>
      <w:r>
        <w:rPr>
          <w:lang w:eastAsia="zh-CN"/>
        </w:rPr>
        <w:t>ues/</w:t>
      </w:r>
      <w:r>
        <w:t>{ueId}/am-data: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rsidR="001F16C3" w:rsidRDefault="001F16C3" w:rsidP="001F16C3">
      <w:pPr>
        <w:pStyle w:val="PL"/>
      </w:pPr>
      <w:r>
        <w:t xml:space="preserve">  /policy-data/</w:t>
      </w:r>
      <w:r>
        <w:rPr>
          <w:lang w:eastAsia="zh-CN"/>
        </w:rPr>
        <w:t>ues/</w:t>
      </w:r>
      <w:r>
        <w:t>{ueId</w:t>
      </w:r>
      <w:r>
        <w:rPr>
          <w:lang w:val="fr-FR"/>
        </w:rPr>
        <w:t>}/ue-policy-set: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rsidR="001F16C3" w:rsidRDefault="001F16C3" w:rsidP="001F16C3">
      <w:pPr>
        <w:pStyle w:val="PL"/>
      </w:pPr>
      <w:r>
        <w:t xml:space="preserve">  /policy-data/</w:t>
      </w:r>
      <w:r>
        <w:rPr>
          <w:lang w:eastAsia="zh-CN"/>
        </w:rPr>
        <w:t>ues/</w:t>
      </w:r>
      <w:r>
        <w:t>{ueId</w:t>
      </w:r>
      <w:r>
        <w:rPr>
          <w:lang w:val="fr-FR"/>
        </w:rPr>
        <w:t>}/sm-data: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rsidR="001F16C3" w:rsidRDefault="001F16C3" w:rsidP="001F16C3">
      <w:pPr>
        <w:pStyle w:val="PL"/>
      </w:pPr>
      <w:r>
        <w:t xml:space="preserve">  /policy-data/</w:t>
      </w:r>
      <w:r>
        <w:rPr>
          <w:lang w:eastAsia="zh-CN"/>
        </w:rPr>
        <w:t>ues/</w:t>
      </w:r>
      <w:r>
        <w:t>{ueId</w:t>
      </w:r>
      <w:r>
        <w:rPr>
          <w:lang w:val="fr-FR"/>
        </w:rPr>
        <w:t>}/sm-data/{usageMonId}: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rsidR="001F16C3" w:rsidRDefault="001F16C3" w:rsidP="001F16C3">
      <w:pPr>
        <w:pStyle w:val="PL"/>
      </w:pPr>
      <w:r>
        <w:t xml:space="preserve">  /policy-data/sponsor-connectivity-data/{sponsorId}: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1F16C3" w:rsidRDefault="001F16C3" w:rsidP="001F16C3">
      <w:pPr>
        <w:pStyle w:val="PL"/>
      </w:pPr>
      <w:r>
        <w:t xml:space="preserve">  /policy-data/bdt</w:t>
      </w:r>
      <w:r>
        <w:rPr>
          <w:lang w:val="fr-FR"/>
        </w:rPr>
        <w:t>-data:</w:t>
      </w:r>
    </w:p>
    <w:p w:rsidR="001F16C3" w:rsidRDefault="001F16C3" w:rsidP="001F16C3">
      <w:pPr>
        <w:pStyle w:val="PL"/>
      </w:pPr>
      <w:r>
        <w:rPr>
          <w:lang w:val="fr-FR"/>
        </w:rPr>
        <w:t xml:space="preserve">    $ref: 'TS29519_Policy_Data.</w:t>
      </w:r>
      <w:r>
        <w:t>yaml#/</w:t>
      </w:r>
      <w:r>
        <w:rPr>
          <w:lang w:val="fr-FR"/>
        </w:rPr>
        <w:t>paths/~1</w:t>
      </w:r>
      <w:r>
        <w:t>policy-data~1bdt-data'</w:t>
      </w:r>
    </w:p>
    <w:p w:rsidR="001F16C3" w:rsidRDefault="001F16C3" w:rsidP="001F16C3">
      <w:pPr>
        <w:pStyle w:val="PL"/>
      </w:pPr>
      <w:r>
        <w:t xml:space="preserve">  /policy-data/bdt-data/{bdtReferenceId}:</w:t>
      </w:r>
    </w:p>
    <w:p w:rsidR="001F16C3" w:rsidRDefault="001F16C3" w:rsidP="001F16C3">
      <w:pPr>
        <w:pStyle w:val="PL"/>
        <w:rPr>
          <w:lang w:val="fr-FR"/>
        </w:rPr>
      </w:pPr>
      <w:r>
        <w:rPr>
          <w:lang w:val="fr-FR"/>
        </w:rPr>
        <w:t xml:space="preserve">    $ref: 'TS29519_Policy_Data.yaml#/paths/~1policy-data~1bdt-data~1%7BbdtReferenceId%7D'</w:t>
      </w:r>
    </w:p>
    <w:p w:rsidR="001F16C3" w:rsidRDefault="001F16C3" w:rsidP="001F16C3">
      <w:pPr>
        <w:pStyle w:val="PL"/>
      </w:pPr>
      <w:r>
        <w:t xml:space="preserve">  /policy-data/subs-to-notify:</w:t>
      </w:r>
    </w:p>
    <w:p w:rsidR="001F16C3" w:rsidRDefault="001F16C3" w:rsidP="001F16C3">
      <w:pPr>
        <w:pStyle w:val="PL"/>
        <w:rPr>
          <w:lang w:val="fr-FR"/>
        </w:rPr>
      </w:pPr>
      <w:r>
        <w:rPr>
          <w:lang w:val="fr-FR"/>
        </w:rPr>
        <w:t xml:space="preserve">    $ref: 'TS29519_Policy_Data.yaml#/paths/~1policy-data~1subs-to-notify'</w:t>
      </w:r>
    </w:p>
    <w:p w:rsidR="001F16C3" w:rsidRDefault="001F16C3" w:rsidP="001F16C3">
      <w:pPr>
        <w:pStyle w:val="PL"/>
      </w:pPr>
      <w:r>
        <w:t xml:space="preserve">  /policy-data/subs-to-notify/{subsId}:</w:t>
      </w:r>
    </w:p>
    <w:p w:rsidR="001F16C3" w:rsidRDefault="001F16C3" w:rsidP="001F16C3">
      <w:pPr>
        <w:pStyle w:val="PL"/>
        <w:rPr>
          <w:lang w:val="fr-FR"/>
        </w:rPr>
      </w:pPr>
      <w:r>
        <w:rPr>
          <w:lang w:val="fr-FR"/>
        </w:rPr>
        <w:t xml:space="preserve">    $ref: 'TS29519_Policy_Data.yaml#/paths/~1policy-data~1subs-to-notify~1%7BsubsId%7D'</w:t>
      </w:r>
    </w:p>
    <w:p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rsidR="001F16C3" w:rsidRDefault="001F16C3" w:rsidP="001F16C3">
      <w:pPr>
        <w:pStyle w:val="PL"/>
      </w:pPr>
      <w:r>
        <w:t xml:space="preserve">  /application-data/pfds:</w:t>
      </w:r>
    </w:p>
    <w:p w:rsidR="001F16C3" w:rsidRDefault="001F16C3" w:rsidP="001F16C3">
      <w:pPr>
        <w:pStyle w:val="PL"/>
        <w:rPr>
          <w:lang w:val="fr-FR"/>
        </w:rPr>
      </w:pPr>
      <w:r>
        <w:rPr>
          <w:lang w:val="fr-FR"/>
        </w:rPr>
        <w:t xml:space="preserve">    $ref: 'TS29519_Application_Data.yaml#/paths/~1application-data~1pfds'</w:t>
      </w:r>
    </w:p>
    <w:p w:rsidR="001F16C3" w:rsidRDefault="001F16C3" w:rsidP="001F16C3">
      <w:pPr>
        <w:pStyle w:val="PL"/>
      </w:pPr>
      <w:r>
        <w:t xml:space="preserve">  /application-data/pfds/{app</w:t>
      </w:r>
      <w:r>
        <w:rPr>
          <w:lang w:eastAsia="zh-CN"/>
        </w:rPr>
        <w:t>Id</w:t>
      </w:r>
      <w:r>
        <w:t>}:</w:t>
      </w:r>
    </w:p>
    <w:p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rsidR="001F16C3" w:rsidRDefault="001F16C3" w:rsidP="001F16C3">
      <w:pPr>
        <w:pStyle w:val="PL"/>
      </w:pPr>
      <w:r>
        <w:t xml:space="preserve">  /application-data/influenceData:</w:t>
      </w:r>
    </w:p>
    <w:p w:rsidR="001F16C3" w:rsidRDefault="001F16C3" w:rsidP="001F16C3">
      <w:pPr>
        <w:pStyle w:val="PL"/>
        <w:rPr>
          <w:lang w:val="fr-FR"/>
        </w:rPr>
      </w:pPr>
      <w:r>
        <w:rPr>
          <w:lang w:val="fr-FR"/>
        </w:rPr>
        <w:t xml:space="preserve">    $ref: 'TS29519_Application_Data.yaml#/paths/~1application-data~1</w:t>
      </w:r>
      <w:r>
        <w:t>influenceData</w:t>
      </w:r>
      <w:r>
        <w:rPr>
          <w:lang w:val="fr-FR"/>
        </w:rPr>
        <w:t>'</w:t>
      </w:r>
    </w:p>
    <w:p w:rsidR="001F16C3" w:rsidRDefault="001F16C3" w:rsidP="001F16C3">
      <w:pPr>
        <w:pStyle w:val="PL"/>
      </w:pPr>
      <w:r>
        <w:t xml:space="preserve">  /application-data/influenceData/{influenceId}:</w:t>
      </w:r>
    </w:p>
    <w:p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rsidR="001F16C3" w:rsidRDefault="001F16C3" w:rsidP="001F16C3">
      <w:pPr>
        <w:pStyle w:val="PL"/>
      </w:pPr>
      <w:r>
        <w:t xml:space="preserve">  /policy-data/plmns/{plmnId</w:t>
      </w:r>
      <w:r>
        <w:rPr>
          <w:lang w:val="fr-FR"/>
        </w:rPr>
        <w:t>}/ue-policy-set:</w:t>
      </w:r>
    </w:p>
    <w:p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rsidR="002A465C" w:rsidRDefault="002A465C" w:rsidP="002A465C">
      <w:pPr>
        <w:pStyle w:val="PL"/>
      </w:pPr>
      <w:r>
        <w:t xml:space="preserve">  /application-data/bdtPolicyData:</w:t>
      </w:r>
    </w:p>
    <w:p w:rsidR="002A465C" w:rsidRDefault="002A465C" w:rsidP="002A465C">
      <w:pPr>
        <w:pStyle w:val="PL"/>
        <w:rPr>
          <w:lang w:val="fr-FR"/>
        </w:rPr>
      </w:pPr>
      <w:r>
        <w:rPr>
          <w:lang w:val="fr-FR"/>
        </w:rPr>
        <w:t xml:space="preserve">    $ref: 'TS29519_Application_Data.yaml#/paths/~1application-data~1</w:t>
      </w:r>
      <w:r>
        <w:t>bdtPolicyData</w:t>
      </w:r>
      <w:r>
        <w:rPr>
          <w:lang w:val="fr-FR"/>
        </w:rPr>
        <w:t>'</w:t>
      </w:r>
    </w:p>
    <w:p w:rsidR="002A465C" w:rsidRDefault="002A465C" w:rsidP="002A465C">
      <w:pPr>
        <w:pStyle w:val="PL"/>
      </w:pPr>
      <w:r>
        <w:t xml:space="preserve">  /application-data/bdtPolicyData/{bdtPolicyId}:</w:t>
      </w:r>
    </w:p>
    <w:p w:rsidR="002A465C" w:rsidRDefault="002A465C" w:rsidP="002A465C">
      <w:pPr>
        <w:pStyle w:val="PL"/>
        <w:rPr>
          <w:lang w:val="fr-FR"/>
        </w:rPr>
      </w:pPr>
      <w:r>
        <w:rPr>
          <w:lang w:val="fr-FR"/>
        </w:rPr>
        <w:lastRenderedPageBreak/>
        <w:t xml:space="preserve">    $ref: 'TS29519_Application_Data.yaml#/paths/~1application-data~1</w:t>
      </w:r>
      <w:r>
        <w:t>bdtPolicyData~1%7BbdtPolicyId%7D</w:t>
      </w:r>
      <w:r>
        <w:rPr>
          <w:lang w:val="fr-FR"/>
        </w:rPr>
        <w:t>'</w:t>
      </w:r>
    </w:p>
    <w:p w:rsidR="002A465C" w:rsidRDefault="002A465C" w:rsidP="002A465C">
      <w:pPr>
        <w:pStyle w:val="PL"/>
      </w:pPr>
      <w:r>
        <w:t xml:space="preserve">  /application-data/iptvConfigData:</w:t>
      </w:r>
    </w:p>
    <w:p w:rsidR="002A465C" w:rsidRDefault="002A465C" w:rsidP="002A465C">
      <w:pPr>
        <w:pStyle w:val="PL"/>
        <w:rPr>
          <w:lang w:val="fr-FR"/>
        </w:rPr>
      </w:pPr>
      <w:r>
        <w:rPr>
          <w:lang w:val="fr-FR"/>
        </w:rPr>
        <w:t xml:space="preserve">    $ref: 'TS29519_Application_Data.yaml#/paths/~1application-data~1</w:t>
      </w:r>
      <w:r>
        <w:t>iptvConfigData</w:t>
      </w:r>
      <w:r>
        <w:rPr>
          <w:lang w:val="fr-FR"/>
        </w:rPr>
        <w:t>'</w:t>
      </w:r>
    </w:p>
    <w:p w:rsidR="002A465C" w:rsidRDefault="002A465C" w:rsidP="002A465C">
      <w:pPr>
        <w:pStyle w:val="PL"/>
      </w:pPr>
      <w:r>
        <w:t xml:space="preserve">  /application-data/iptvConfigData/{configurationId}:</w:t>
      </w:r>
    </w:p>
    <w:p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rsidR="001F16C3" w:rsidRDefault="001F16C3" w:rsidP="001F16C3">
      <w:pPr>
        <w:pStyle w:val="PL"/>
      </w:pPr>
      <w:r>
        <w:t xml:space="preserve">  /application-data/influenceData/subs</w:t>
      </w:r>
      <w:r>
        <w:rPr>
          <w:lang w:eastAsia="zh-CN"/>
        </w:rPr>
        <w:t>-to-notify</w:t>
      </w:r>
      <w:r>
        <w:t>:</w:t>
      </w:r>
    </w:p>
    <w:p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rsidR="001F16C3" w:rsidRDefault="001F16C3" w:rsidP="001F16C3">
      <w:pPr>
        <w:pStyle w:val="PL"/>
      </w:pPr>
      <w:r>
        <w:t xml:space="preserve">  /application-data/influenceData/subs</w:t>
      </w:r>
      <w:r>
        <w:rPr>
          <w:lang w:eastAsia="zh-CN"/>
        </w:rPr>
        <w:t>-to-notify</w:t>
      </w:r>
      <w:r>
        <w:t>/{subscriptionId}:</w:t>
      </w:r>
    </w:p>
    <w:p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rsidR="00B653B2" w:rsidRDefault="00B653B2" w:rsidP="00B653B2">
      <w:pPr>
        <w:pStyle w:val="PL"/>
      </w:pPr>
      <w:r>
        <w:t xml:space="preserve">  /application-data/subs</w:t>
      </w:r>
      <w:r>
        <w:rPr>
          <w:lang w:eastAsia="zh-CN"/>
        </w:rPr>
        <w:t>-to-notify</w:t>
      </w:r>
      <w:r>
        <w:t>:</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rsidR="00B653B2" w:rsidRDefault="00B653B2" w:rsidP="00B653B2">
      <w:pPr>
        <w:pStyle w:val="PL"/>
      </w:pPr>
      <w:r>
        <w:t xml:space="preserve">  /application-data/subs</w:t>
      </w:r>
      <w:r>
        <w:rPr>
          <w:lang w:eastAsia="zh-CN"/>
        </w:rPr>
        <w:t>-to-notify</w:t>
      </w:r>
      <w:r>
        <w:t>/{subsId}:</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rsidR="001F16C3" w:rsidRDefault="001F16C3" w:rsidP="001F16C3">
      <w:pPr>
        <w:pStyle w:val="PL"/>
      </w:pPr>
      <w:r>
        <w:t xml:space="preserve">  /exposure-data/{ueId}/access-and-mobility-data:</w:t>
      </w:r>
    </w:p>
    <w:p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rsidR="001F16C3" w:rsidRDefault="001F16C3" w:rsidP="001F16C3">
      <w:pPr>
        <w:pStyle w:val="PL"/>
      </w:pPr>
      <w:r>
        <w:t xml:space="preserve">  /exposure-data/{ueId}/session-management-data/{pduSessionId}:</w:t>
      </w:r>
    </w:p>
    <w:p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rsidR="001F16C3" w:rsidRDefault="001F16C3" w:rsidP="001F16C3">
      <w:pPr>
        <w:pStyle w:val="PL"/>
      </w:pPr>
      <w:r>
        <w:t xml:space="preserve">  /exposure-data/subs-to-notify:</w:t>
      </w:r>
    </w:p>
    <w:p w:rsidR="001F16C3" w:rsidRDefault="001F16C3" w:rsidP="001F16C3">
      <w:pPr>
        <w:pStyle w:val="PL"/>
        <w:rPr>
          <w:lang w:val="fr-FR"/>
        </w:rPr>
      </w:pPr>
      <w:r>
        <w:rPr>
          <w:lang w:val="fr-FR"/>
        </w:rPr>
        <w:t xml:space="preserve">    $ref: 'TS29519_Exposure_Data.yaml#/paths/~1</w:t>
      </w:r>
      <w:r>
        <w:t>exposure</w:t>
      </w:r>
      <w:r>
        <w:rPr>
          <w:lang w:val="fr-FR"/>
        </w:rPr>
        <w:t>-data~1subs-to-notify'</w:t>
      </w:r>
    </w:p>
    <w:p w:rsidR="001F16C3" w:rsidRDefault="001F16C3" w:rsidP="001F16C3">
      <w:pPr>
        <w:pStyle w:val="PL"/>
      </w:pPr>
      <w:r>
        <w:t xml:space="preserve">  /exposure-data/subs-to-notify/{subId}:</w:t>
      </w:r>
    </w:p>
    <w:p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1F16C3" w:rsidRDefault="001F16C3" w:rsidP="001F16C3">
      <w:pPr>
        <w:pStyle w:val="PL"/>
      </w:pPr>
      <w:r>
        <w:t>components:</w:t>
      </w:r>
    </w:p>
    <w:p w:rsidR="001F16C3" w:rsidRDefault="001F16C3" w:rsidP="001F16C3">
      <w:pPr>
        <w:pStyle w:val="PL"/>
      </w:pPr>
      <w:r>
        <w:t xml:space="preserve">  securitySchemes:</w:t>
      </w:r>
    </w:p>
    <w:p w:rsidR="001F16C3" w:rsidRDefault="001F16C3" w:rsidP="001F16C3">
      <w:pPr>
        <w:pStyle w:val="PL"/>
      </w:pPr>
      <w:r>
        <w:t xml:space="preserve">    oAuth2ClientCredentials:</w:t>
      </w:r>
    </w:p>
    <w:p w:rsidR="001F16C3" w:rsidRDefault="001F16C3" w:rsidP="001F16C3">
      <w:pPr>
        <w:pStyle w:val="PL"/>
      </w:pPr>
      <w:r>
        <w:t xml:space="preserve">      type: oauth2</w:t>
      </w:r>
    </w:p>
    <w:p w:rsidR="001F16C3" w:rsidRDefault="001F16C3" w:rsidP="001F16C3">
      <w:pPr>
        <w:pStyle w:val="PL"/>
      </w:pPr>
      <w:r>
        <w:t xml:space="preserve">      flows:</w:t>
      </w:r>
    </w:p>
    <w:p w:rsidR="001F16C3" w:rsidRDefault="001F16C3" w:rsidP="001F16C3">
      <w:pPr>
        <w:pStyle w:val="PL"/>
      </w:pPr>
      <w:r>
        <w:t xml:space="preserve">        clientCredentials:</w:t>
      </w:r>
    </w:p>
    <w:p w:rsidR="001F16C3" w:rsidRDefault="001F16C3" w:rsidP="001F16C3">
      <w:pPr>
        <w:pStyle w:val="PL"/>
      </w:pPr>
      <w:r>
        <w:t xml:space="preserve">          tokenUrl: '{nrfApiRoot}/oauth2/token'</w:t>
      </w:r>
    </w:p>
    <w:p w:rsidR="001F16C3" w:rsidRDefault="001F16C3" w:rsidP="001F16C3">
      <w:pPr>
        <w:pStyle w:val="PL"/>
        <w:rPr>
          <w:lang w:eastAsia="zh-CN"/>
        </w:rPr>
      </w:pPr>
      <w:r>
        <w:t xml:space="preserve">          scopes:</w:t>
      </w:r>
    </w:p>
    <w:p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rsidR="00CB37F9" w:rsidRDefault="00CB37F9" w:rsidP="00CB37F9">
      <w:pPr>
        <w:rPr>
          <w:lang w:eastAsia="zh-CN"/>
        </w:rPr>
      </w:pPr>
    </w:p>
    <w:p w:rsidR="004477F5" w:rsidRPr="001F16C3" w:rsidRDefault="004477F5" w:rsidP="004477F5">
      <w:pPr>
        <w:pStyle w:val="Heading2"/>
      </w:pPr>
      <w:bookmarkStart w:id="310" w:name="_Toc27587207"/>
      <w:r w:rsidRPr="001F16C3">
        <w:t>A.</w:t>
      </w:r>
      <w:r>
        <w:t>3</w:t>
      </w:r>
      <w:r w:rsidRPr="001F16C3">
        <w:tab/>
        <w:t>Nud</w:t>
      </w:r>
      <w:r w:rsidRPr="001F16C3">
        <w:rPr>
          <w:lang w:eastAsia="zh-CN"/>
        </w:rPr>
        <w:t>r</w:t>
      </w:r>
      <w:r w:rsidRPr="001F16C3">
        <w:t>_</w:t>
      </w:r>
      <w:r>
        <w:t>GroupIDmap</w:t>
      </w:r>
      <w:r w:rsidRPr="001F16C3">
        <w:t xml:space="preserve"> API</w:t>
      </w:r>
      <w:bookmarkEnd w:id="310"/>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openapi: 3.0.0</w:t>
      </w:r>
    </w:p>
    <w:p w:rsidR="004477F5" w:rsidRDefault="004477F5" w:rsidP="004477F5">
      <w:pPr>
        <w:pStyle w:val="PL"/>
        <w:rPr>
          <w:lang w:eastAsia="zh-CN"/>
        </w:rPr>
      </w:pPr>
    </w:p>
    <w:p w:rsidR="004477F5" w:rsidRDefault="004477F5" w:rsidP="004477F5">
      <w:pPr>
        <w:pStyle w:val="PL"/>
      </w:pPr>
      <w:r>
        <w:t>info:</w:t>
      </w:r>
    </w:p>
    <w:p w:rsidR="004477F5" w:rsidRDefault="004477F5" w:rsidP="004477F5">
      <w:pPr>
        <w:pStyle w:val="PL"/>
        <w:rPr>
          <w:lang w:eastAsia="zh-CN"/>
        </w:rPr>
      </w:pPr>
      <w:r>
        <w:t xml:space="preserve">  version: 1.0.0.alpha-</w:t>
      </w:r>
      <w:r>
        <w:rPr>
          <w:lang w:eastAsia="zh-CN"/>
        </w:rPr>
        <w:t>1</w:t>
      </w:r>
    </w:p>
    <w:p w:rsidR="004477F5" w:rsidRDefault="004477F5" w:rsidP="004477F5">
      <w:pPr>
        <w:pStyle w:val="PL"/>
      </w:pPr>
      <w:r>
        <w:t xml:space="preserve">  title: 'Nudr_GroupIDmap'</w:t>
      </w:r>
    </w:p>
    <w:p w:rsidR="004477F5" w:rsidRDefault="004477F5" w:rsidP="004477F5">
      <w:pPr>
        <w:pStyle w:val="PL"/>
        <w:rPr>
          <w:lang w:eastAsia="zh-CN"/>
        </w:rPr>
      </w:pPr>
      <w:r>
        <w:t xml:space="preserve">  description: </w:t>
      </w:r>
      <w:r>
        <w:rPr>
          <w:rFonts w:hint="eastAsia"/>
          <w:lang w:eastAsia="zh-CN"/>
        </w:rPr>
        <w:t>|</w:t>
      </w:r>
    </w:p>
    <w:p w:rsidR="004477F5" w:rsidRDefault="004477F5" w:rsidP="004477F5">
      <w:pPr>
        <w:pStyle w:val="PL"/>
      </w:pPr>
      <w:r>
        <w:t xml:space="preserve">    Unified Data Repository Service for NF-Group ID retrieval.</w:t>
      </w:r>
    </w:p>
    <w:p w:rsidR="004477F5" w:rsidRDefault="004477F5" w:rsidP="004477F5">
      <w:pPr>
        <w:pStyle w:val="PL"/>
      </w:pPr>
      <w:r>
        <w:t xml:space="preserve">    © 2019, 3GPP Organizational Partners (ARIB, ATIS, CCSA, ETSI, TSDSI, TTA, TTC).</w:t>
      </w:r>
    </w:p>
    <w:p w:rsidR="004477F5" w:rsidRDefault="004477F5" w:rsidP="004477F5">
      <w:pPr>
        <w:pStyle w:val="PL"/>
      </w:pPr>
      <w:r>
        <w:t xml:space="preserve">    All rights reserved.</w:t>
      </w:r>
    </w:p>
    <w:p w:rsidR="004477F5" w:rsidRDefault="004477F5" w:rsidP="004477F5">
      <w:pPr>
        <w:pStyle w:val="PL"/>
        <w:rPr>
          <w:lang w:eastAsia="zh-CN"/>
        </w:rPr>
      </w:pPr>
    </w:p>
    <w:p w:rsidR="004477F5" w:rsidRDefault="004477F5" w:rsidP="004477F5">
      <w:pPr>
        <w:pStyle w:val="PL"/>
      </w:pPr>
      <w:r>
        <w:t>externalDocs:</w:t>
      </w:r>
    </w:p>
    <w:p w:rsidR="004477F5" w:rsidRDefault="004477F5" w:rsidP="004477F5">
      <w:pPr>
        <w:pStyle w:val="PL"/>
      </w:pPr>
      <w:r>
        <w:t xml:space="preserve">  description: 3GPP TS 29.504 V16.2.0; 5G System; Unified Data Repository Services; Stage 3</w:t>
      </w:r>
    </w:p>
    <w:p w:rsidR="004477F5" w:rsidRDefault="004477F5" w:rsidP="004477F5">
      <w:pPr>
        <w:pStyle w:val="PL"/>
      </w:pPr>
      <w:r>
        <w:t xml:space="preserve">  url: 'http://www.3gpp.org/ftp/Specs/archive/29_series/29.504/'</w:t>
      </w:r>
    </w:p>
    <w:p w:rsidR="004477F5" w:rsidRDefault="004477F5" w:rsidP="004477F5">
      <w:pPr>
        <w:pStyle w:val="PL"/>
        <w:rPr>
          <w:lang w:eastAsia="zh-CN"/>
        </w:rPr>
      </w:pPr>
    </w:p>
    <w:p w:rsidR="004477F5" w:rsidRDefault="004477F5" w:rsidP="004477F5">
      <w:pPr>
        <w:pStyle w:val="PL"/>
      </w:pPr>
      <w:r>
        <w:t>servers:</w:t>
      </w:r>
    </w:p>
    <w:p w:rsidR="004477F5" w:rsidRDefault="004477F5" w:rsidP="004477F5">
      <w:pPr>
        <w:pStyle w:val="PL"/>
      </w:pPr>
      <w:r>
        <w:t xml:space="preserve">  - description: API root</w:t>
      </w:r>
    </w:p>
    <w:p w:rsidR="004477F5" w:rsidRDefault="004477F5" w:rsidP="004477F5">
      <w:pPr>
        <w:pStyle w:val="PL"/>
      </w:pPr>
      <w:r>
        <w:t xml:space="preserve">    url: '{apiRoot}/nudr-group-id-map/v1'</w:t>
      </w:r>
    </w:p>
    <w:p w:rsidR="004477F5" w:rsidRDefault="004477F5" w:rsidP="004477F5">
      <w:pPr>
        <w:pStyle w:val="PL"/>
      </w:pPr>
      <w:r>
        <w:t xml:space="preserve">    variables:</w:t>
      </w:r>
    </w:p>
    <w:p w:rsidR="004477F5" w:rsidRDefault="004477F5" w:rsidP="004477F5">
      <w:pPr>
        <w:pStyle w:val="PL"/>
      </w:pPr>
      <w:r>
        <w:t xml:space="preserve">      apiRoot:</w:t>
      </w:r>
    </w:p>
    <w:p w:rsidR="004477F5" w:rsidRDefault="004477F5" w:rsidP="004477F5">
      <w:pPr>
        <w:pStyle w:val="PL"/>
      </w:pPr>
      <w:r>
        <w:t xml:space="preserve">        default: https://example.com</w:t>
      </w:r>
    </w:p>
    <w:p w:rsidR="00912B88" w:rsidRDefault="00912B88" w:rsidP="004477F5">
      <w:pPr>
        <w:pStyle w:val="PL"/>
        <w:rPr>
          <w:lang w:eastAsia="zh-CN"/>
        </w:rPr>
      </w:pPr>
    </w:p>
    <w:p w:rsidR="004477F5" w:rsidRDefault="004477F5" w:rsidP="004477F5">
      <w:pPr>
        <w:pStyle w:val="PL"/>
      </w:pPr>
      <w:r>
        <w:t>security:</w:t>
      </w:r>
    </w:p>
    <w:p w:rsidR="004477F5" w:rsidRDefault="004477F5" w:rsidP="004477F5">
      <w:pPr>
        <w:pStyle w:val="PL"/>
      </w:pPr>
      <w:r>
        <w:t xml:space="preserve">  - {}</w:t>
      </w:r>
    </w:p>
    <w:p w:rsidR="004477F5" w:rsidRDefault="004477F5" w:rsidP="004477F5">
      <w:pPr>
        <w:pStyle w:val="PL"/>
      </w:pPr>
      <w:r>
        <w:t xml:space="preserve">  - oAuth2ClientCredentials:</w:t>
      </w:r>
    </w:p>
    <w:p w:rsidR="004477F5" w:rsidRDefault="004477F5" w:rsidP="004477F5">
      <w:pPr>
        <w:pStyle w:val="PL"/>
      </w:pPr>
      <w:r>
        <w:t xml:space="preserve">      - nudr-group-id-map</w:t>
      </w:r>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paths:</w:t>
      </w:r>
    </w:p>
    <w:p w:rsidR="004477F5" w:rsidRDefault="004477F5" w:rsidP="004477F5">
      <w:pPr>
        <w:pStyle w:val="PL"/>
      </w:pPr>
      <w:r>
        <w:t xml:space="preserve">  /nf-group-ids:</w:t>
      </w:r>
    </w:p>
    <w:p w:rsidR="004477F5" w:rsidRDefault="004477F5" w:rsidP="004477F5">
      <w:pPr>
        <w:pStyle w:val="PL"/>
        <w:rPr>
          <w:lang w:eastAsia="zh-CN"/>
        </w:rPr>
      </w:pPr>
      <w:r>
        <w:t xml:space="preserve">    get:</w:t>
      </w:r>
    </w:p>
    <w:p w:rsidR="004477F5" w:rsidRPr="002857AD" w:rsidRDefault="004477F5" w:rsidP="004477F5">
      <w:pPr>
        <w:pStyle w:val="PL"/>
      </w:pPr>
      <w:r w:rsidRPr="002857AD">
        <w:t xml:space="preserve">      summary: Retrieves </w:t>
      </w:r>
      <w:r>
        <w:t>NF-Group IDs for provided Subscriber and NF types</w:t>
      </w:r>
    </w:p>
    <w:p w:rsidR="004477F5" w:rsidRPr="002857AD" w:rsidRDefault="004477F5" w:rsidP="004477F5">
      <w:pPr>
        <w:pStyle w:val="PL"/>
      </w:pPr>
      <w:r w:rsidRPr="002857AD">
        <w:t xml:space="preserve">      operationId: Get</w:t>
      </w:r>
      <w:r>
        <w:t>NfGroupIDs</w:t>
      </w:r>
    </w:p>
    <w:p w:rsidR="004477F5" w:rsidRPr="002857AD" w:rsidRDefault="004477F5" w:rsidP="004477F5">
      <w:pPr>
        <w:pStyle w:val="PL"/>
      </w:pPr>
      <w:r w:rsidRPr="002857AD">
        <w:t xml:space="preserve">      tags:</w:t>
      </w:r>
    </w:p>
    <w:p w:rsidR="004477F5" w:rsidRPr="002857AD" w:rsidRDefault="004477F5" w:rsidP="004477F5">
      <w:pPr>
        <w:pStyle w:val="PL"/>
      </w:pPr>
      <w:r w:rsidRPr="002857AD">
        <w:t xml:space="preserve">        - NF </w:t>
      </w:r>
      <w:r>
        <w:t>Group IDs</w:t>
      </w:r>
      <w:r w:rsidRPr="002857AD">
        <w:t xml:space="preserve"> (</w:t>
      </w:r>
      <w:r>
        <w:t>Document</w:t>
      </w:r>
      <w:r w:rsidRPr="002857AD">
        <w:t>)</w:t>
      </w:r>
    </w:p>
    <w:p w:rsidR="004477F5" w:rsidRPr="002857AD" w:rsidRDefault="004477F5" w:rsidP="004477F5">
      <w:pPr>
        <w:pStyle w:val="PL"/>
      </w:pPr>
      <w:r w:rsidRPr="002857AD">
        <w:t xml:space="preserve">      parameters:</w:t>
      </w:r>
    </w:p>
    <w:p w:rsidR="004477F5" w:rsidRPr="002857AD" w:rsidRDefault="004477F5" w:rsidP="004477F5">
      <w:pPr>
        <w:pStyle w:val="PL"/>
      </w:pPr>
      <w:r w:rsidRPr="002857AD">
        <w:t xml:space="preserve">        - name: nf-type</w:t>
      </w:r>
    </w:p>
    <w:p w:rsidR="004477F5" w:rsidRPr="002857AD" w:rsidRDefault="004477F5" w:rsidP="004477F5">
      <w:pPr>
        <w:pStyle w:val="PL"/>
      </w:pPr>
      <w:r w:rsidRPr="002857AD">
        <w:t xml:space="preserve">          in: query</w:t>
      </w:r>
    </w:p>
    <w:p w:rsidR="004477F5" w:rsidRPr="002857AD" w:rsidRDefault="004477F5" w:rsidP="004477F5">
      <w:pPr>
        <w:pStyle w:val="PL"/>
      </w:pPr>
      <w:r w:rsidRPr="002857AD">
        <w:t xml:space="preserve">          description: Type of NF</w:t>
      </w:r>
    </w:p>
    <w:p w:rsidR="004477F5" w:rsidRPr="002857AD" w:rsidRDefault="004477F5" w:rsidP="004477F5">
      <w:pPr>
        <w:pStyle w:val="PL"/>
      </w:pPr>
      <w:r w:rsidRPr="002857AD">
        <w:lastRenderedPageBreak/>
        <w:t xml:space="preserve">          required: </w:t>
      </w:r>
      <w:r>
        <w:t>true</w:t>
      </w:r>
    </w:p>
    <w:p w:rsidR="004477F5" w:rsidRDefault="004477F5" w:rsidP="004477F5">
      <w:pPr>
        <w:pStyle w:val="PL"/>
      </w:pPr>
      <w:r w:rsidRPr="002857AD">
        <w:t xml:space="preserve">          </w:t>
      </w:r>
      <w:r>
        <w:t>style: form</w:t>
      </w:r>
    </w:p>
    <w:p w:rsidR="004477F5" w:rsidRDefault="004477F5" w:rsidP="004477F5">
      <w:pPr>
        <w:pStyle w:val="PL"/>
      </w:pPr>
      <w:r>
        <w:t xml:space="preserve">          explode: false</w:t>
      </w:r>
    </w:p>
    <w:p w:rsidR="004477F5" w:rsidRPr="002857AD" w:rsidRDefault="004477F5" w:rsidP="004477F5">
      <w:pPr>
        <w:pStyle w:val="PL"/>
      </w:pPr>
      <w:r>
        <w:t xml:space="preserve">          </w:t>
      </w:r>
      <w:r w:rsidRPr="002857AD">
        <w:t>schema:</w:t>
      </w:r>
    </w:p>
    <w:p w:rsidR="004477F5" w:rsidRDefault="004477F5" w:rsidP="004477F5">
      <w:pPr>
        <w:pStyle w:val="PL"/>
      </w:pPr>
      <w:r w:rsidRPr="002857AD">
        <w:t xml:space="preserve">            </w:t>
      </w:r>
      <w:r>
        <w:t>type: array</w:t>
      </w:r>
    </w:p>
    <w:p w:rsidR="004477F5" w:rsidRDefault="004477F5" w:rsidP="004477F5">
      <w:pPr>
        <w:pStyle w:val="PL"/>
      </w:pPr>
      <w:r>
        <w:t xml:space="preserve">            items: </w:t>
      </w:r>
    </w:p>
    <w:p w:rsidR="004477F5" w:rsidRDefault="004477F5" w:rsidP="004477F5">
      <w:pPr>
        <w:pStyle w:val="PL"/>
      </w:pPr>
      <w:r>
        <w:t xml:space="preserve">              </w:t>
      </w:r>
      <w:r w:rsidRPr="002857AD">
        <w:t>$ref: '</w:t>
      </w:r>
      <w:r>
        <w:t>TS29510_Nnrf_NFManagement.yaml</w:t>
      </w:r>
      <w:r w:rsidRPr="002857AD">
        <w:t>#/components/schemas/NFType'</w:t>
      </w:r>
    </w:p>
    <w:p w:rsidR="004477F5" w:rsidRDefault="004477F5" w:rsidP="004477F5">
      <w:pPr>
        <w:pStyle w:val="PL"/>
      </w:pPr>
      <w:r>
        <w:t xml:space="preserve">            minItems: 1</w:t>
      </w:r>
    </w:p>
    <w:p w:rsidR="004477F5" w:rsidRPr="00D67AB2" w:rsidRDefault="004477F5" w:rsidP="004477F5">
      <w:pPr>
        <w:pStyle w:val="PL"/>
      </w:pPr>
      <w:r w:rsidRPr="00D67AB2">
        <w:t xml:space="preserve">        - name: </w:t>
      </w:r>
      <w:r>
        <w:t>subscriberId</w:t>
      </w:r>
    </w:p>
    <w:p w:rsidR="004477F5" w:rsidRPr="00D67AB2" w:rsidRDefault="004477F5" w:rsidP="004477F5">
      <w:pPr>
        <w:pStyle w:val="PL"/>
      </w:pPr>
      <w:r w:rsidRPr="00D67AB2">
        <w:t xml:space="preserve">          in: </w:t>
      </w:r>
      <w:r>
        <w:t>query</w:t>
      </w:r>
    </w:p>
    <w:p w:rsidR="004477F5" w:rsidRPr="00D67AB2" w:rsidRDefault="004477F5" w:rsidP="004477F5">
      <w:pPr>
        <w:pStyle w:val="PL"/>
      </w:pPr>
      <w:r w:rsidRPr="00D67AB2">
        <w:t xml:space="preserve">          description: Identifier of the </w:t>
      </w:r>
      <w:r>
        <w:t>subscriber</w:t>
      </w:r>
    </w:p>
    <w:p w:rsidR="004477F5" w:rsidRPr="00D67AB2" w:rsidRDefault="004477F5" w:rsidP="004477F5">
      <w:pPr>
        <w:pStyle w:val="PL"/>
      </w:pPr>
      <w:r w:rsidRPr="00D67AB2">
        <w:t xml:space="preserve">          required: true</w:t>
      </w:r>
    </w:p>
    <w:p w:rsidR="004477F5" w:rsidRPr="00D67AB2" w:rsidRDefault="004477F5" w:rsidP="004477F5">
      <w:pPr>
        <w:pStyle w:val="PL"/>
      </w:pPr>
      <w:r w:rsidRPr="00D67AB2">
        <w:t xml:space="preserve">          schema:</w:t>
      </w:r>
    </w:p>
    <w:p w:rsidR="004477F5" w:rsidRPr="00D67AB2" w:rsidRDefault="004477F5" w:rsidP="004477F5">
      <w:pPr>
        <w:pStyle w:val="PL"/>
      </w:pPr>
      <w:r w:rsidRPr="00D67AB2">
        <w:t xml:space="preserve">            $ref: '</w:t>
      </w:r>
      <w:r>
        <w:t>#</w:t>
      </w:r>
      <w:r w:rsidRPr="00D67AB2">
        <w:t>/components/</w:t>
      </w:r>
      <w:r w:rsidRPr="00005211">
        <w:t>schemas/SubscriberId</w:t>
      </w:r>
      <w:r w:rsidRPr="00211740">
        <w:t>'</w:t>
      </w:r>
    </w:p>
    <w:p w:rsidR="004477F5" w:rsidRPr="00D67AB2" w:rsidRDefault="004477F5" w:rsidP="004477F5">
      <w:pPr>
        <w:pStyle w:val="PL"/>
      </w:pPr>
      <w:r w:rsidRPr="00D67AB2">
        <w:t xml:space="preserve">      responses:</w:t>
      </w:r>
    </w:p>
    <w:p w:rsidR="004477F5" w:rsidRPr="00D67AB2" w:rsidRDefault="004477F5" w:rsidP="004477F5">
      <w:pPr>
        <w:pStyle w:val="PL"/>
      </w:pPr>
      <w:r w:rsidRPr="00D67AB2">
        <w:t xml:space="preserve">        '200':</w:t>
      </w:r>
    </w:p>
    <w:p w:rsidR="004477F5" w:rsidRPr="00D67AB2" w:rsidRDefault="004477F5" w:rsidP="004477F5">
      <w:pPr>
        <w:pStyle w:val="PL"/>
      </w:pPr>
      <w:r w:rsidRPr="00D67AB2">
        <w:t xml:space="preserve">          description: Expected response to a valid request</w:t>
      </w:r>
    </w:p>
    <w:p w:rsidR="004477F5" w:rsidRPr="00D67AB2" w:rsidRDefault="004477F5" w:rsidP="004477F5">
      <w:pPr>
        <w:pStyle w:val="PL"/>
      </w:pPr>
      <w:r w:rsidRPr="00D67AB2">
        <w:t xml:space="preserve">          content:</w:t>
      </w:r>
    </w:p>
    <w:p w:rsidR="004477F5" w:rsidRPr="00D67AB2" w:rsidRDefault="004477F5" w:rsidP="004477F5">
      <w:pPr>
        <w:pStyle w:val="PL"/>
      </w:pPr>
      <w:r w:rsidRPr="00D67AB2">
        <w:t xml:space="preserve">            application/json:</w:t>
      </w:r>
    </w:p>
    <w:p w:rsidR="004477F5" w:rsidRPr="00D67AB2" w:rsidRDefault="004477F5" w:rsidP="004477F5">
      <w:pPr>
        <w:pStyle w:val="PL"/>
      </w:pPr>
      <w:r w:rsidRPr="00D67AB2">
        <w:t xml:space="preserve">              schema:</w:t>
      </w:r>
    </w:p>
    <w:p w:rsidR="004477F5" w:rsidRPr="00BB3BBF" w:rsidRDefault="004477F5" w:rsidP="004477F5">
      <w:pPr>
        <w:pStyle w:val="PL"/>
      </w:pPr>
      <w:r w:rsidRPr="00D67AB2">
        <w:t xml:space="preserve">                </w:t>
      </w:r>
      <w:r w:rsidRPr="00211740">
        <w:t>$ref: '#/components/schemas/NfGroupIdMapResult'</w:t>
      </w:r>
    </w:p>
    <w:p w:rsidR="004477F5" w:rsidRPr="0025384D" w:rsidRDefault="004477F5" w:rsidP="004477F5">
      <w:pPr>
        <w:pStyle w:val="PL"/>
      </w:pPr>
      <w:r w:rsidRPr="00EB4F0C">
        <w:t xml:space="preserve">        </w:t>
      </w:r>
      <w:r w:rsidRPr="0025384D">
        <w:t>'404':</w:t>
      </w:r>
    </w:p>
    <w:p w:rsidR="004477F5" w:rsidRPr="00211740" w:rsidRDefault="004477F5" w:rsidP="004477F5">
      <w:pPr>
        <w:pStyle w:val="PL"/>
      </w:pPr>
      <w:r w:rsidRPr="00817D0B">
        <w:t xml:space="preserve">          $ref: 'TS29571_CommonData.yaml#/components/responses/404'</w:t>
      </w:r>
    </w:p>
    <w:p w:rsidR="004477F5" w:rsidRPr="00211740" w:rsidRDefault="004477F5" w:rsidP="004477F5">
      <w:pPr>
        <w:pStyle w:val="PL"/>
      </w:pPr>
      <w:r w:rsidRPr="00211740">
        <w:t xml:space="preserve">        default:</w:t>
      </w:r>
    </w:p>
    <w:p w:rsidR="004477F5" w:rsidRPr="00D67AB2" w:rsidRDefault="004477F5" w:rsidP="004477F5">
      <w:pPr>
        <w:pStyle w:val="PL"/>
      </w:pPr>
      <w:r w:rsidRPr="00211740">
        <w:t xml:space="preserve">          description: Unexpected error</w:t>
      </w:r>
    </w:p>
    <w:p w:rsidR="004477F5" w:rsidRPr="00D67AB2" w:rsidRDefault="004477F5" w:rsidP="004477F5">
      <w:pPr>
        <w:pStyle w:val="PL"/>
      </w:pPr>
    </w:p>
    <w:p w:rsidR="004477F5" w:rsidRDefault="004477F5" w:rsidP="004477F5">
      <w:pPr>
        <w:pStyle w:val="PL"/>
        <w:rPr>
          <w:lang w:val="fr-FR"/>
        </w:rPr>
      </w:pPr>
    </w:p>
    <w:p w:rsidR="004477F5" w:rsidRDefault="004477F5" w:rsidP="004477F5">
      <w:pPr>
        <w:pStyle w:val="PL"/>
      </w:pPr>
      <w:r>
        <w:t>components:</w:t>
      </w:r>
    </w:p>
    <w:p w:rsidR="004477F5" w:rsidRDefault="004477F5" w:rsidP="004477F5">
      <w:pPr>
        <w:pStyle w:val="PL"/>
      </w:pPr>
      <w:r>
        <w:t xml:space="preserve">  securitySchemes:</w:t>
      </w:r>
    </w:p>
    <w:p w:rsidR="004477F5" w:rsidRDefault="004477F5" w:rsidP="004477F5">
      <w:pPr>
        <w:pStyle w:val="PL"/>
      </w:pPr>
      <w:r>
        <w:t xml:space="preserve">    oAuth2ClientCredentials:</w:t>
      </w:r>
    </w:p>
    <w:p w:rsidR="004477F5" w:rsidRDefault="004477F5" w:rsidP="004477F5">
      <w:pPr>
        <w:pStyle w:val="PL"/>
      </w:pPr>
      <w:r>
        <w:t xml:space="preserve">      type: oauth2</w:t>
      </w:r>
    </w:p>
    <w:p w:rsidR="004477F5" w:rsidRDefault="004477F5" w:rsidP="004477F5">
      <w:pPr>
        <w:pStyle w:val="PL"/>
      </w:pPr>
      <w:r>
        <w:t xml:space="preserve">      flows:</w:t>
      </w:r>
    </w:p>
    <w:p w:rsidR="004477F5" w:rsidRDefault="004477F5" w:rsidP="004477F5">
      <w:pPr>
        <w:pStyle w:val="PL"/>
      </w:pPr>
      <w:r>
        <w:t xml:space="preserve">        clientCredentials:</w:t>
      </w:r>
    </w:p>
    <w:p w:rsidR="004477F5" w:rsidRDefault="004477F5" w:rsidP="004477F5">
      <w:pPr>
        <w:pStyle w:val="PL"/>
      </w:pPr>
      <w:r>
        <w:t xml:space="preserve">          tokenUrl: '{nrfApiRoot}/oauth2/token'</w:t>
      </w:r>
    </w:p>
    <w:p w:rsidR="004477F5" w:rsidRDefault="004477F5" w:rsidP="004477F5">
      <w:pPr>
        <w:pStyle w:val="PL"/>
        <w:rPr>
          <w:lang w:eastAsia="zh-CN"/>
        </w:rPr>
      </w:pPr>
      <w:r>
        <w:t xml:space="preserve">          scopes:</w:t>
      </w:r>
    </w:p>
    <w:p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rsidR="004477F5" w:rsidRDefault="004477F5" w:rsidP="004477F5">
      <w:pPr>
        <w:pStyle w:val="PL"/>
      </w:pP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xml:space="preserve">  schemas:</w:t>
      </w:r>
    </w:p>
    <w:p w:rsidR="004477F5" w:rsidRPr="00D67AB2" w:rsidRDefault="004477F5" w:rsidP="004477F5">
      <w:pPr>
        <w:pStyle w:val="PL"/>
      </w:pPr>
    </w:p>
    <w:p w:rsidR="004477F5" w:rsidRPr="00D67AB2" w:rsidRDefault="004477F5" w:rsidP="004477F5">
      <w:pPr>
        <w:pStyle w:val="PL"/>
      </w:pPr>
      <w:r w:rsidRPr="00D67AB2">
        <w:t># COMPLEX TYPES:</w:t>
      </w:r>
    </w:p>
    <w:p w:rsidR="004477F5" w:rsidRPr="00D67AB2" w:rsidRDefault="004477F5" w:rsidP="004477F5">
      <w:pPr>
        <w:pStyle w:val="PL"/>
      </w:pPr>
    </w:p>
    <w:p w:rsidR="004477F5" w:rsidRPr="00D67AB2" w:rsidRDefault="004477F5" w:rsidP="004477F5">
      <w:pPr>
        <w:pStyle w:val="PL"/>
      </w:pPr>
      <w:r w:rsidRPr="00D67AB2">
        <w:t xml:space="preserve">    </w:t>
      </w:r>
      <w:r>
        <w:t>NfGroupIdMapResult</w:t>
      </w:r>
      <w:r w:rsidRPr="00D67AB2">
        <w:t>:</w:t>
      </w:r>
    </w:p>
    <w:p w:rsidR="004477F5" w:rsidRPr="00D67AB2" w:rsidRDefault="004477F5" w:rsidP="004477F5">
      <w:pPr>
        <w:pStyle w:val="PL"/>
      </w:pPr>
      <w:r w:rsidRPr="00D67AB2">
        <w:t xml:space="preserve">      type: object</w:t>
      </w:r>
    </w:p>
    <w:p w:rsidR="004477F5" w:rsidRPr="00D67AB2" w:rsidRDefault="004477F5" w:rsidP="004477F5">
      <w:pPr>
        <w:pStyle w:val="PL"/>
      </w:pPr>
      <w:r w:rsidRPr="00D67AB2">
        <w:t xml:space="preserve">      </w:t>
      </w:r>
      <w:r>
        <w:t>additionalProperties</w:t>
      </w:r>
      <w:r w:rsidRPr="00D67AB2">
        <w:t>:</w:t>
      </w:r>
    </w:p>
    <w:p w:rsidR="004477F5" w:rsidRPr="00D67AB2" w:rsidRDefault="004477F5" w:rsidP="004477F5">
      <w:pPr>
        <w:pStyle w:val="PL"/>
      </w:pPr>
      <w:r w:rsidRPr="00D67AB2">
        <w:t xml:space="preserve">        $ref: 'TS29571_CommonData.yaml#/components/schemas/</w:t>
      </w:r>
      <w:r>
        <w:t>NfGroupId</w:t>
      </w:r>
      <w:r w:rsidRPr="00D67AB2">
        <w:t>'</w:t>
      </w:r>
    </w:p>
    <w:p w:rsidR="004477F5" w:rsidRPr="00D67AB2" w:rsidRDefault="004477F5" w:rsidP="004477F5">
      <w:pPr>
        <w:pStyle w:val="PL"/>
      </w:pPr>
      <w:r w:rsidRPr="00D67AB2">
        <w:t xml:space="preserve">      minProperties: 1</w:t>
      </w: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SIMPLE TYPES:</w:t>
      </w:r>
    </w:p>
    <w:p w:rsidR="004477F5" w:rsidRPr="00D67AB2" w:rsidRDefault="004477F5" w:rsidP="004477F5">
      <w:pPr>
        <w:pStyle w:val="PL"/>
      </w:pPr>
    </w:p>
    <w:p w:rsidR="004477F5" w:rsidRPr="00D67AB2" w:rsidRDefault="004477F5" w:rsidP="004477F5">
      <w:pPr>
        <w:pStyle w:val="PL"/>
      </w:pPr>
      <w:r w:rsidRPr="00D67AB2">
        <w:t xml:space="preserve">    </w:t>
      </w:r>
      <w:r>
        <w:t>SubscriberId</w:t>
      </w:r>
      <w:r w:rsidRPr="00D67AB2">
        <w:t>:</w:t>
      </w:r>
    </w:p>
    <w:p w:rsidR="004477F5" w:rsidRPr="00D67AB2" w:rsidRDefault="004477F5" w:rsidP="004477F5">
      <w:pPr>
        <w:pStyle w:val="PL"/>
      </w:pPr>
      <w:r w:rsidRPr="00D67AB2">
        <w:t xml:space="preserve">      type: string</w:t>
      </w:r>
    </w:p>
    <w:p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rsidR="004477F5" w:rsidRPr="00D67AB2" w:rsidRDefault="004477F5" w:rsidP="004477F5">
      <w:pPr>
        <w:pStyle w:val="PL"/>
      </w:pPr>
    </w:p>
    <w:p w:rsidR="004477F5" w:rsidRPr="00D67AB2" w:rsidRDefault="004477F5" w:rsidP="004477F5">
      <w:pPr>
        <w:pStyle w:val="PL"/>
      </w:pPr>
      <w:r w:rsidRPr="00D67AB2">
        <w:t># ENUMS:</w:t>
      </w:r>
    </w:p>
    <w:p w:rsidR="00CB37F9" w:rsidRPr="00CB37F9" w:rsidRDefault="00CB37F9" w:rsidP="00CB37F9">
      <w:pPr>
        <w:rPr>
          <w:lang w:eastAsia="zh-CN"/>
        </w:rPr>
      </w:pPr>
    </w:p>
    <w:p w:rsidR="001F16C3" w:rsidRDefault="001F16C3" w:rsidP="001F16C3">
      <w:pPr>
        <w:pStyle w:val="Heading8"/>
      </w:pPr>
      <w:r>
        <w:br w:type="page"/>
      </w:r>
      <w:bookmarkStart w:id="311" w:name="_Toc20120589"/>
      <w:bookmarkStart w:id="312" w:name="_Toc21623467"/>
      <w:bookmarkStart w:id="313" w:name="_Toc27587208"/>
      <w:r>
        <w:lastRenderedPageBreak/>
        <w:t>Annex B (informative):</w:t>
      </w:r>
      <w:r>
        <w:br/>
        <w:t>Change history</w:t>
      </w:r>
      <w:bookmarkEnd w:id="311"/>
      <w:bookmarkEnd w:id="312"/>
      <w:bookmarkEnd w:id="313"/>
    </w:p>
    <w:bookmarkEnd w:id="308"/>
    <w:p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1F16C3" w:rsidRPr="000E7F57" w:rsidRDefault="001F16C3">
            <w:pPr>
              <w:pStyle w:val="TAL"/>
              <w:jc w:val="center"/>
              <w:rPr>
                <w:b/>
                <w:sz w:val="16"/>
              </w:rPr>
            </w:pPr>
            <w:r w:rsidRPr="000E7F57">
              <w:rPr>
                <w:b/>
              </w:rPr>
              <w:t>Change history</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0E7F57" w:rsidRDefault="001F16C3">
            <w:pPr>
              <w:pStyle w:val="TAL"/>
              <w:rPr>
                <w:b/>
                <w:sz w:val="16"/>
              </w:rPr>
            </w:pPr>
            <w:r w:rsidRPr="000E7F57">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0E7F57" w:rsidRDefault="001F16C3">
            <w:pPr>
              <w:pStyle w:val="TAL"/>
              <w:rPr>
                <w:b/>
                <w:sz w:val="16"/>
              </w:rPr>
            </w:pPr>
            <w:r w:rsidRPr="000E7F57">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0E7F57" w:rsidRDefault="001F16C3">
            <w:pPr>
              <w:pStyle w:val="TAL"/>
              <w:rPr>
                <w:b/>
                <w:sz w:val="16"/>
              </w:rPr>
            </w:pPr>
            <w:r w:rsidRPr="000E7F57">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0E7F57" w:rsidRDefault="001F16C3">
            <w:pPr>
              <w:pStyle w:val="TAL"/>
              <w:rPr>
                <w:b/>
                <w:sz w:val="16"/>
              </w:rPr>
            </w:pPr>
            <w:r w:rsidRPr="000E7F57">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0E7F57" w:rsidRDefault="001F16C3">
            <w:pPr>
              <w:pStyle w:val="TAL"/>
              <w:rPr>
                <w:b/>
                <w:sz w:val="16"/>
              </w:rPr>
            </w:pPr>
            <w:r w:rsidRPr="000E7F57">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0E7F57" w:rsidRDefault="001F16C3">
            <w:pPr>
              <w:pStyle w:val="TAL"/>
              <w:rPr>
                <w:b/>
                <w:sz w:val="16"/>
              </w:rPr>
            </w:pPr>
            <w:r w:rsidRPr="000E7F57">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0E7F57" w:rsidRDefault="001F16C3">
            <w:pPr>
              <w:pStyle w:val="TAL"/>
              <w:rPr>
                <w:b/>
                <w:sz w:val="16"/>
              </w:rPr>
            </w:pPr>
            <w:r w:rsidRPr="000E7F57">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0E7F57" w:rsidRDefault="001F16C3">
            <w:pPr>
              <w:pStyle w:val="TAL"/>
              <w:rPr>
                <w:b/>
                <w:sz w:val="16"/>
              </w:rPr>
            </w:pPr>
            <w:r w:rsidRPr="000E7F57">
              <w:rPr>
                <w:b/>
                <w:sz w:val="16"/>
              </w:rPr>
              <w:t>New version</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rPr>
            </w:pPr>
            <w:r w:rsidRPr="000E7F57">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0.0.0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rPr>
            </w:pPr>
            <w:r w:rsidRPr="000E7F57">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rPr>
            </w:pPr>
            <w:r w:rsidRPr="000E7F57">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rPr>
            </w:pPr>
            <w:r w:rsidRPr="000E7F57">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rPr>
              <w:t xml:space="preserve">Inclusion of pCRs agreed </w:t>
            </w:r>
            <w:r w:rsidRPr="000E7F57">
              <w:rPr>
                <w:sz w:val="16"/>
                <w:szCs w:val="16"/>
                <w:lang w:eastAsia="zh-CN"/>
              </w:rPr>
              <w:t>at</w:t>
            </w:r>
            <w:r w:rsidRPr="000E7F57">
              <w:rPr>
                <w:sz w:val="16"/>
                <w:szCs w:val="16"/>
              </w:rPr>
              <w:t xml:space="preserve"> CT4#8</w:t>
            </w:r>
            <w:r w:rsidRPr="000E7F57">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0.1.0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rPr>
              <w:t>2018-0</w:t>
            </w:r>
            <w:r w:rsidRPr="000E7F57">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rPr>
              <w:t>CT4#8</w:t>
            </w:r>
            <w:r w:rsidRPr="000E7F57">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rPr>
              <w:t>C4-18</w:t>
            </w:r>
            <w:r w:rsidRPr="000E7F57">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0.2.0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0.3.0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0.4.0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rPr>
            </w:pPr>
            <w:r w:rsidRPr="000E7F5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rPr>
            </w:pPr>
            <w:r w:rsidRPr="000E7F5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rPr>
            </w:pPr>
            <w:r w:rsidRPr="000E7F57">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rPr>
            </w:pPr>
            <w:r w:rsidRPr="000E7F5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rPr>
            </w:pPr>
            <w:r w:rsidRPr="000E7F5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rPr>
            </w:pPr>
            <w:r w:rsidRPr="000E7F57">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rPr>
            </w:pPr>
            <w:r w:rsidRPr="000E7F5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rPr>
            </w:pPr>
            <w:r w:rsidRPr="000E7F5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rPr>
            </w:pPr>
            <w:r w:rsidRPr="000E7F57">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rPr>
            </w:pPr>
            <w:r w:rsidRPr="000E7F5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rPr>
            </w:pPr>
            <w:r w:rsidRPr="000E7F57">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rPr>
            </w:pPr>
            <w:r w:rsidRPr="000E7F5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rPr>
            </w:pPr>
            <w:r w:rsidRPr="000E7F5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rPr>
            </w:pPr>
            <w:r w:rsidRPr="000E7F5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R"/>
              <w:rPr>
                <w:sz w:val="16"/>
                <w:szCs w:val="16"/>
                <w:lang w:eastAsia="zh-CN"/>
              </w:rPr>
            </w:pPr>
            <w:r w:rsidRPr="000E7F5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R"/>
              <w:rPr>
                <w:sz w:val="16"/>
                <w:szCs w:val="16"/>
                <w:lang w:eastAsia="zh-CN"/>
              </w:rPr>
            </w:pPr>
            <w:r w:rsidRPr="000E7F5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R"/>
              <w:rPr>
                <w:sz w:val="16"/>
                <w:szCs w:val="16"/>
                <w:lang w:eastAsia="zh-CN"/>
              </w:rPr>
            </w:pPr>
            <w:r w:rsidRPr="000E7F57">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R"/>
              <w:rPr>
                <w:sz w:val="16"/>
                <w:szCs w:val="16"/>
                <w:lang w:eastAsia="zh-CN"/>
              </w:rPr>
            </w:pPr>
            <w:r w:rsidRPr="000E7F5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R"/>
              <w:rPr>
                <w:sz w:val="16"/>
                <w:szCs w:val="16"/>
                <w:lang w:eastAsia="zh-CN"/>
              </w:rPr>
            </w:pPr>
            <w:r w:rsidRPr="000E7F5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L"/>
              <w:rPr>
                <w:sz w:val="16"/>
                <w:szCs w:val="16"/>
                <w:lang w:eastAsia="zh-CN"/>
              </w:rPr>
            </w:pPr>
            <w:r w:rsidRPr="000E7F57">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R"/>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jc w:val="right"/>
              <w:rPr>
                <w:sz w:val="16"/>
                <w:szCs w:val="16"/>
                <w:lang w:eastAsia="zh-CN"/>
              </w:rPr>
            </w:pPr>
            <w:r w:rsidRPr="000E7F57">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jc w:val="left"/>
              <w:rPr>
                <w:sz w:val="16"/>
                <w:szCs w:val="16"/>
                <w:lang w:eastAsia="zh-CN"/>
              </w:rPr>
            </w:pPr>
            <w:r w:rsidRPr="000E7F57">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jc w:val="right"/>
              <w:rPr>
                <w:sz w:val="16"/>
                <w:szCs w:val="16"/>
                <w:lang w:eastAsia="zh-CN"/>
              </w:rPr>
            </w:pPr>
            <w:r w:rsidRPr="000E7F57">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jc w:val="left"/>
              <w:rPr>
                <w:sz w:val="16"/>
                <w:szCs w:val="16"/>
                <w:lang w:eastAsia="zh-CN"/>
              </w:rPr>
            </w:pPr>
            <w:r w:rsidRPr="000E7F57">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jc w:val="right"/>
              <w:rPr>
                <w:sz w:val="16"/>
                <w:szCs w:val="16"/>
                <w:lang w:eastAsia="zh-CN"/>
              </w:rPr>
            </w:pPr>
            <w:r w:rsidRPr="000E7F57">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jc w:val="left"/>
              <w:rPr>
                <w:sz w:val="16"/>
                <w:szCs w:val="16"/>
                <w:lang w:eastAsia="zh-CN"/>
              </w:rPr>
            </w:pPr>
            <w:r w:rsidRPr="000E7F57">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jc w:val="right"/>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jc w:val="left"/>
              <w:rPr>
                <w:sz w:val="16"/>
                <w:szCs w:val="16"/>
                <w:lang w:eastAsia="zh-CN"/>
              </w:rPr>
            </w:pPr>
            <w:r w:rsidRPr="000E7F57">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jc w:val="right"/>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jc w:val="left"/>
              <w:rPr>
                <w:sz w:val="16"/>
                <w:szCs w:val="16"/>
                <w:lang w:eastAsia="zh-CN"/>
              </w:rPr>
            </w:pPr>
            <w:r w:rsidRPr="000E7F57">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jc w:val="right"/>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jc w:val="left"/>
              <w:rPr>
                <w:sz w:val="16"/>
                <w:szCs w:val="16"/>
                <w:lang w:eastAsia="zh-CN"/>
              </w:rPr>
            </w:pPr>
            <w:r w:rsidRPr="000E7F57">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jc w:val="right"/>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jc w:val="left"/>
              <w:rPr>
                <w:sz w:val="16"/>
                <w:szCs w:val="16"/>
                <w:lang w:eastAsia="zh-CN"/>
              </w:rPr>
            </w:pPr>
            <w:r w:rsidRPr="000E7F57">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jc w:val="right"/>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jc w:val="left"/>
              <w:rPr>
                <w:sz w:val="16"/>
                <w:szCs w:val="16"/>
                <w:lang w:eastAsia="zh-CN"/>
              </w:rPr>
            </w:pPr>
            <w:r w:rsidRPr="000E7F57">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jc w:val="right"/>
              <w:rPr>
                <w:sz w:val="16"/>
                <w:szCs w:val="16"/>
                <w:lang w:eastAsia="zh-CN"/>
              </w:rPr>
            </w:pPr>
            <w:r w:rsidRPr="000E7F57">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jc w:val="left"/>
              <w:rPr>
                <w:sz w:val="16"/>
                <w:szCs w:val="16"/>
                <w:lang w:eastAsia="zh-CN"/>
              </w:rPr>
            </w:pPr>
            <w:r w:rsidRPr="000E7F57">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rPr>
                <w:sz w:val="16"/>
                <w:szCs w:val="16"/>
                <w:lang w:eastAsia="zh-CN"/>
              </w:rPr>
            </w:pPr>
            <w:r w:rsidRPr="000E7F57">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L"/>
              <w:jc w:val="right"/>
              <w:rPr>
                <w:sz w:val="16"/>
                <w:szCs w:val="16"/>
                <w:lang w:eastAsia="zh-CN"/>
              </w:rPr>
            </w:pPr>
            <w:r w:rsidRPr="000E7F57">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rPr>
                <w:sz w:val="16"/>
                <w:szCs w:val="16"/>
                <w:lang w:eastAsia="zh-CN"/>
              </w:rPr>
            </w:pPr>
            <w:r w:rsidRPr="000E7F57">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0E7F57" w:rsidRDefault="001F16C3">
            <w:pPr>
              <w:pStyle w:val="TAC"/>
              <w:jc w:val="left"/>
              <w:rPr>
                <w:sz w:val="16"/>
                <w:szCs w:val="16"/>
                <w:lang w:eastAsia="zh-CN"/>
              </w:rPr>
            </w:pPr>
            <w:r w:rsidRPr="000E7F57">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0E7F57" w:rsidRDefault="001F16C3">
            <w:pPr>
              <w:pStyle w:val="TAC"/>
              <w:rPr>
                <w:sz w:val="16"/>
                <w:szCs w:val="16"/>
                <w:lang w:eastAsia="zh-CN"/>
              </w:rPr>
            </w:pPr>
            <w:r w:rsidRPr="000E7F57">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lang w:eastAsia="zh-CN"/>
              </w:rPr>
            </w:pPr>
            <w:r w:rsidRPr="000E7F57">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lang w:eastAsia="zh-CN"/>
              </w:rPr>
            </w:pPr>
            <w:r w:rsidRPr="000E7F57">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0E7F57" w:rsidRDefault="001F16C3">
            <w:pPr>
              <w:pStyle w:val="TAC"/>
              <w:rPr>
                <w:sz w:val="16"/>
                <w:szCs w:val="16"/>
                <w:lang w:eastAsia="zh-CN"/>
              </w:rPr>
            </w:pPr>
            <w:r w:rsidRPr="000E7F57">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0E7F57" w:rsidRDefault="001F16C3">
            <w:pPr>
              <w:pStyle w:val="TAL"/>
              <w:rPr>
                <w:sz w:val="16"/>
                <w:szCs w:val="16"/>
                <w:lang w:eastAsia="zh-CN"/>
              </w:rPr>
            </w:pPr>
            <w:r w:rsidRPr="000E7F5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0E7F57" w:rsidRDefault="001F16C3">
            <w:pPr>
              <w:pStyle w:val="TAL"/>
              <w:jc w:val="right"/>
              <w:rPr>
                <w:sz w:val="16"/>
                <w:szCs w:val="16"/>
                <w:lang w:eastAsia="zh-CN"/>
              </w:rPr>
            </w:pPr>
            <w:r w:rsidRPr="000E7F57">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0E7F57" w:rsidRDefault="001F16C3">
            <w:pPr>
              <w:pStyle w:val="TAC"/>
              <w:rPr>
                <w:sz w:val="16"/>
                <w:szCs w:val="16"/>
                <w:lang w:eastAsia="zh-CN"/>
              </w:rPr>
            </w:pPr>
            <w:r w:rsidRPr="000E7F57">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0E7F57" w:rsidRDefault="001F16C3">
            <w:pPr>
              <w:pStyle w:val="TAC"/>
              <w:jc w:val="left"/>
              <w:rPr>
                <w:sz w:val="16"/>
                <w:szCs w:val="16"/>
                <w:lang w:eastAsia="zh-CN"/>
              </w:rPr>
            </w:pPr>
            <w:r w:rsidRPr="000E7F57">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16C3" w:rsidRPr="000E7F57" w:rsidRDefault="001F16C3">
            <w:pPr>
              <w:pStyle w:val="TAC"/>
              <w:rPr>
                <w:sz w:val="16"/>
                <w:szCs w:val="16"/>
                <w:lang w:eastAsia="zh-CN"/>
              </w:rPr>
            </w:pPr>
            <w:r w:rsidRPr="000E7F57">
              <w:rPr>
                <w:sz w:val="16"/>
                <w:szCs w:val="16"/>
                <w:lang w:eastAsia="zh-CN"/>
              </w:rPr>
              <w:t>16.1.1</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 xml:space="preserve">Wrong YAML Structure of OpenAPI 'info' </w:t>
            </w:r>
            <w:bookmarkStart w:id="314" w:name="_GoBack"/>
            <w:bookmarkEnd w:id="314"/>
            <w:r>
              <w:rPr>
                <w:rFonts w:cs="Arial"/>
                <w:sz w:val="16"/>
                <w:szCs w:val="16"/>
              </w:rPr>
              <w:t>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147AB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147AB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147AB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147AB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147AB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147AB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147AB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147AB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147AB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w:t>
            </w:r>
            <w:r w:rsidRPr="000E7F57">
              <w:rPr>
                <w:sz w:val="16"/>
                <w:szCs w:val="16"/>
                <w:lang w:eastAsia="zh-CN"/>
              </w:rPr>
              <w:t>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147ABC">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0E7F57">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sidRPr="000E7F57">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rPr>
                <w:sz w:val="16"/>
                <w:szCs w:val="16"/>
                <w:lang w:eastAsia="zh-CN"/>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L"/>
              <w:jc w:val="right"/>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rPr>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0E7F57" w:rsidRDefault="00147ABC" w:rsidP="00147ABC">
            <w:pPr>
              <w:pStyle w:val="TAC"/>
              <w:jc w:val="left"/>
              <w:rPr>
                <w:sz w:val="16"/>
                <w:szCs w:val="16"/>
                <w:lang w:eastAsia="zh-CN"/>
              </w:rPr>
            </w:pPr>
            <w:r>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0E7F57" w:rsidRDefault="00147ABC" w:rsidP="00147ABC">
            <w:pPr>
              <w:pStyle w:val="TAC"/>
              <w:rPr>
                <w:sz w:val="16"/>
                <w:szCs w:val="16"/>
                <w:lang w:eastAsia="zh-CN"/>
              </w:rPr>
            </w:pPr>
            <w:r w:rsidRPr="00147ABC">
              <w:rPr>
                <w:sz w:val="16"/>
                <w:szCs w:val="16"/>
                <w:lang w:eastAsia="zh-CN"/>
              </w:rPr>
              <w:t>16.2.0</w:t>
            </w:r>
          </w:p>
        </w:tc>
      </w:tr>
    </w:tbl>
    <w:p w:rsidR="00080512" w:rsidRDefault="00080512" w:rsidP="001F16C3"/>
    <w:sectPr w:rsidR="00080512" w:rsidSect="000A339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F57" w:rsidRDefault="000E7F57">
      <w:r>
        <w:separator/>
      </w:r>
    </w:p>
  </w:endnote>
  <w:endnote w:type="continuationSeparator" w:id="0">
    <w:p w:rsidR="000E7F57" w:rsidRDefault="000E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F57" w:rsidRDefault="000E7F57">
      <w:r>
        <w:separator/>
      </w:r>
    </w:p>
  </w:footnote>
  <w:footnote w:type="continuationSeparator" w:id="0">
    <w:p w:rsidR="000E7F57" w:rsidRDefault="000E7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FA19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147ABC">
      <w:rPr>
        <w:rFonts w:ascii="Arial" w:hAnsi="Arial" w:cs="Arial"/>
        <w:b/>
        <w:noProof/>
        <w:sz w:val="18"/>
        <w:szCs w:val="18"/>
      </w:rPr>
      <w:t>3GPP TS 29.504 V16.2.0 (2019-12)</w:t>
    </w:r>
    <w:r>
      <w:rPr>
        <w:rFonts w:ascii="Arial" w:hAnsi="Arial" w:cs="Arial"/>
        <w:b/>
        <w:sz w:val="18"/>
        <w:szCs w:val="18"/>
      </w:rPr>
      <w:fldChar w:fldCharType="end"/>
    </w:r>
  </w:p>
  <w:p w:rsidR="00597B11" w:rsidRDefault="00FA19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B653B2">
      <w:rPr>
        <w:rFonts w:ascii="Arial" w:hAnsi="Arial" w:cs="Arial"/>
        <w:b/>
        <w:noProof/>
        <w:sz w:val="18"/>
        <w:szCs w:val="18"/>
      </w:rPr>
      <w:t>36</w:t>
    </w:r>
    <w:r>
      <w:rPr>
        <w:rFonts w:ascii="Arial" w:hAnsi="Arial" w:cs="Arial"/>
        <w:b/>
        <w:sz w:val="18"/>
        <w:szCs w:val="18"/>
      </w:rPr>
      <w:fldChar w:fldCharType="end"/>
    </w:r>
  </w:p>
  <w:p w:rsidR="00597B11" w:rsidRDefault="00FA19E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147ABC">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D68"/>
    <w:rsid w:val="00054A22"/>
    <w:rsid w:val="00062023"/>
    <w:rsid w:val="000655A6"/>
    <w:rsid w:val="00080512"/>
    <w:rsid w:val="000A339C"/>
    <w:rsid w:val="000C47C3"/>
    <w:rsid w:val="000D58AB"/>
    <w:rsid w:val="000E7F57"/>
    <w:rsid w:val="00133525"/>
    <w:rsid w:val="00147ABC"/>
    <w:rsid w:val="0016249E"/>
    <w:rsid w:val="001A4C42"/>
    <w:rsid w:val="001A7420"/>
    <w:rsid w:val="001B6637"/>
    <w:rsid w:val="001C21C3"/>
    <w:rsid w:val="001D02C2"/>
    <w:rsid w:val="001F0C1D"/>
    <w:rsid w:val="001F1132"/>
    <w:rsid w:val="001F168B"/>
    <w:rsid w:val="001F16C3"/>
    <w:rsid w:val="00211B5D"/>
    <w:rsid w:val="002347A2"/>
    <w:rsid w:val="002675F0"/>
    <w:rsid w:val="002A465C"/>
    <w:rsid w:val="002B6339"/>
    <w:rsid w:val="002E00EE"/>
    <w:rsid w:val="003172DC"/>
    <w:rsid w:val="0035462D"/>
    <w:rsid w:val="003765B8"/>
    <w:rsid w:val="003C3971"/>
    <w:rsid w:val="00423334"/>
    <w:rsid w:val="004345EC"/>
    <w:rsid w:val="004477F5"/>
    <w:rsid w:val="00465515"/>
    <w:rsid w:val="004D3578"/>
    <w:rsid w:val="004E213A"/>
    <w:rsid w:val="004F0988"/>
    <w:rsid w:val="004F3340"/>
    <w:rsid w:val="005104C9"/>
    <w:rsid w:val="0053388B"/>
    <w:rsid w:val="00535773"/>
    <w:rsid w:val="00543E6C"/>
    <w:rsid w:val="005523F6"/>
    <w:rsid w:val="00565087"/>
    <w:rsid w:val="0056549A"/>
    <w:rsid w:val="00597B11"/>
    <w:rsid w:val="005D2E01"/>
    <w:rsid w:val="005D5FBE"/>
    <w:rsid w:val="005D7526"/>
    <w:rsid w:val="005E4BB2"/>
    <w:rsid w:val="00602AEA"/>
    <w:rsid w:val="00614FDF"/>
    <w:rsid w:val="00632CDE"/>
    <w:rsid w:val="006341C7"/>
    <w:rsid w:val="0063543D"/>
    <w:rsid w:val="00647114"/>
    <w:rsid w:val="00650B15"/>
    <w:rsid w:val="006A323F"/>
    <w:rsid w:val="006A546C"/>
    <w:rsid w:val="006B30D0"/>
    <w:rsid w:val="006C3D95"/>
    <w:rsid w:val="006E5C86"/>
    <w:rsid w:val="00701116"/>
    <w:rsid w:val="00713C44"/>
    <w:rsid w:val="0072002A"/>
    <w:rsid w:val="00734A5B"/>
    <w:rsid w:val="0074026F"/>
    <w:rsid w:val="007429F6"/>
    <w:rsid w:val="00744E76"/>
    <w:rsid w:val="00774DA4"/>
    <w:rsid w:val="00781F0F"/>
    <w:rsid w:val="007B600E"/>
    <w:rsid w:val="007F0F4A"/>
    <w:rsid w:val="007F17B2"/>
    <w:rsid w:val="008028A4"/>
    <w:rsid w:val="00830747"/>
    <w:rsid w:val="008768CA"/>
    <w:rsid w:val="008A55C4"/>
    <w:rsid w:val="008C384C"/>
    <w:rsid w:val="0090271F"/>
    <w:rsid w:val="00902E23"/>
    <w:rsid w:val="009114D7"/>
    <w:rsid w:val="00912B88"/>
    <w:rsid w:val="0091348E"/>
    <w:rsid w:val="00917CCB"/>
    <w:rsid w:val="00936ED9"/>
    <w:rsid w:val="00942EC2"/>
    <w:rsid w:val="00973E51"/>
    <w:rsid w:val="009E0A9B"/>
    <w:rsid w:val="009F37B7"/>
    <w:rsid w:val="00A10F02"/>
    <w:rsid w:val="00A14179"/>
    <w:rsid w:val="00A164B4"/>
    <w:rsid w:val="00A26956"/>
    <w:rsid w:val="00A27486"/>
    <w:rsid w:val="00A53724"/>
    <w:rsid w:val="00A56066"/>
    <w:rsid w:val="00A73129"/>
    <w:rsid w:val="00A81C4F"/>
    <w:rsid w:val="00A82346"/>
    <w:rsid w:val="00A92BA1"/>
    <w:rsid w:val="00AC6BC6"/>
    <w:rsid w:val="00AD446B"/>
    <w:rsid w:val="00AD648D"/>
    <w:rsid w:val="00AE65E2"/>
    <w:rsid w:val="00B15449"/>
    <w:rsid w:val="00B653B2"/>
    <w:rsid w:val="00B92E37"/>
    <w:rsid w:val="00B93086"/>
    <w:rsid w:val="00BA19ED"/>
    <w:rsid w:val="00BA4B8D"/>
    <w:rsid w:val="00BC0F7D"/>
    <w:rsid w:val="00BD1B0B"/>
    <w:rsid w:val="00BD7D31"/>
    <w:rsid w:val="00BE3255"/>
    <w:rsid w:val="00BF128E"/>
    <w:rsid w:val="00C074DD"/>
    <w:rsid w:val="00C1496A"/>
    <w:rsid w:val="00C33079"/>
    <w:rsid w:val="00C45231"/>
    <w:rsid w:val="00C66C21"/>
    <w:rsid w:val="00C72833"/>
    <w:rsid w:val="00C80F1D"/>
    <w:rsid w:val="00C93F40"/>
    <w:rsid w:val="00CA3D0C"/>
    <w:rsid w:val="00CB37F9"/>
    <w:rsid w:val="00D44FEC"/>
    <w:rsid w:val="00D57972"/>
    <w:rsid w:val="00D6298A"/>
    <w:rsid w:val="00D64D0D"/>
    <w:rsid w:val="00D675A9"/>
    <w:rsid w:val="00D738D6"/>
    <w:rsid w:val="00D755EB"/>
    <w:rsid w:val="00D76048"/>
    <w:rsid w:val="00D87E00"/>
    <w:rsid w:val="00D9134D"/>
    <w:rsid w:val="00DA7A03"/>
    <w:rsid w:val="00DB1818"/>
    <w:rsid w:val="00DC1CCC"/>
    <w:rsid w:val="00DC309B"/>
    <w:rsid w:val="00DC4DA2"/>
    <w:rsid w:val="00DD4C17"/>
    <w:rsid w:val="00DD74A5"/>
    <w:rsid w:val="00DF2B1F"/>
    <w:rsid w:val="00DF62CD"/>
    <w:rsid w:val="00E14220"/>
    <w:rsid w:val="00E16509"/>
    <w:rsid w:val="00E3362E"/>
    <w:rsid w:val="00E44582"/>
    <w:rsid w:val="00E50C0B"/>
    <w:rsid w:val="00E5503C"/>
    <w:rsid w:val="00E55EB9"/>
    <w:rsid w:val="00E77645"/>
    <w:rsid w:val="00EA15B0"/>
    <w:rsid w:val="00EA5EA7"/>
    <w:rsid w:val="00EC1432"/>
    <w:rsid w:val="00EC4A25"/>
    <w:rsid w:val="00F025A2"/>
    <w:rsid w:val="00F04712"/>
    <w:rsid w:val="00F13360"/>
    <w:rsid w:val="00F22EC7"/>
    <w:rsid w:val="00F325C8"/>
    <w:rsid w:val="00F653B8"/>
    <w:rsid w:val="00F9008D"/>
    <w:rsid w:val="00FA1266"/>
    <w:rsid w:val="00FA19E6"/>
    <w:rsid w:val="00FC094C"/>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3C00D"/>
  <w15:docId w15:val="{CFA0207B-5C85-4DF7-9F70-8CBA1665F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www.3gpp.org/ftp/Specs/archive/OpenAPI/%3cRelease%3e/"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20AF5-3C9C-4441-B028-0B0D7DB52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12003</Words>
  <Characters>68422</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39</cp:revision>
  <cp:lastPrinted>2019-02-25T14:05:00Z</cp:lastPrinted>
  <dcterms:created xsi:type="dcterms:W3CDTF">2019-10-10T16:10:00Z</dcterms:created>
  <dcterms:modified xsi:type="dcterms:W3CDTF">2019-12-18T17:45:00Z</dcterms:modified>
</cp:coreProperties>
</file>