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w:t>
      </w:r>
      <w:r w:rsidR="00CF73F4">
        <w:rPr>
          <w:lang w:eastAsia="zh-CN"/>
        </w:rPr>
        <w:t>6</w:t>
      </w:r>
      <w:r w:rsidRPr="000B63FD">
        <w:t>.</w:t>
      </w:r>
      <w:r w:rsidR="00657FD6">
        <w:rPr>
          <w:lang w:eastAsia="zh-CN"/>
        </w:rPr>
        <w:t>2</w:t>
      </w:r>
      <w:r w:rsidRPr="000B63FD">
        <w:t>.</w:t>
      </w:r>
      <w:r w:rsidR="00F565EF">
        <w:rPr>
          <w:lang w:eastAsia="zh-CN"/>
        </w:rPr>
        <w:t>1</w:t>
      </w:r>
      <w:r w:rsidRPr="000B63FD">
        <w:t xml:space="preserve"> </w:t>
      </w:r>
      <w:r w:rsidRPr="000B63FD">
        <w:rPr>
          <w:sz w:val="32"/>
        </w:rPr>
        <w:t>(</w:t>
      </w:r>
      <w:r w:rsidR="005327EB" w:rsidRPr="000B63FD">
        <w:rPr>
          <w:rFonts w:hint="eastAsia"/>
          <w:sz w:val="32"/>
          <w:lang w:eastAsia="zh-CN"/>
        </w:rPr>
        <w:t>20</w:t>
      </w:r>
      <w:r w:rsidR="00F565EF">
        <w:rPr>
          <w:sz w:val="32"/>
          <w:lang w:eastAsia="zh-CN"/>
        </w:rPr>
        <w:t>20</w:t>
      </w:r>
      <w:r w:rsidRPr="000B63FD">
        <w:rPr>
          <w:sz w:val="32"/>
        </w:rPr>
        <w:t>-</w:t>
      </w:r>
      <w:r w:rsidR="00F565EF">
        <w:rPr>
          <w:sz w:val="32"/>
          <w:lang w:eastAsia="zh-CN"/>
        </w:rPr>
        <w:t>01</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w:t>
      </w:r>
      <w:r w:rsidR="00CF73F4">
        <w:rPr>
          <w:rStyle w:val="ZGSM"/>
        </w:rPr>
        <w:t>6</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1"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F565EF">
        <w:rPr>
          <w:noProof/>
          <w:sz w:val="18"/>
        </w:rPr>
        <w:t>20</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2" w:name="copyrightaddon"/>
      <w:bookmarkEnd w:id="2"/>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1"/>
    <w:p w:rsidR="0080370F" w:rsidRPr="000B63FD" w:rsidRDefault="00080512" w:rsidP="0080370F">
      <w:pPr>
        <w:pStyle w:val="TT"/>
      </w:pPr>
      <w:r w:rsidRPr="000B63FD">
        <w:br w:type="page"/>
      </w:r>
      <w:r w:rsidRPr="000B63FD">
        <w:lastRenderedPageBreak/>
        <w:t>Contents</w:t>
      </w:r>
    </w:p>
    <w:p w:rsidR="006B12A5" w:rsidRPr="000B63FD" w:rsidRDefault="006B12A5" w:rsidP="006B12A5"/>
    <w:bookmarkStart w:id="3" w:name="_GoBack"/>
    <w:p w:rsidR="006C6320" w:rsidRDefault="006C632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_Toc29803140 \h </w:instrText>
      </w:r>
      <w:r>
        <w:fldChar w:fldCharType="separate"/>
      </w:r>
      <w:r>
        <w:t>6</w:t>
      </w:r>
      <w:r>
        <w:fldChar w:fldCharType="end"/>
      </w:r>
    </w:p>
    <w:p w:rsidR="006C6320" w:rsidRDefault="006C632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_Toc29803141 \h </w:instrText>
      </w:r>
      <w:r>
        <w:fldChar w:fldCharType="separate"/>
      </w:r>
      <w:r>
        <w:t>7</w:t>
      </w:r>
      <w:r>
        <w:fldChar w:fldCharType="end"/>
      </w:r>
    </w:p>
    <w:p w:rsidR="006C6320" w:rsidRDefault="006C632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_Toc29803142 \h </w:instrText>
      </w:r>
      <w:r>
        <w:fldChar w:fldCharType="separate"/>
      </w:r>
      <w:r>
        <w:t>7</w:t>
      </w:r>
      <w:r>
        <w:fldChar w:fldCharType="end"/>
      </w:r>
    </w:p>
    <w:p w:rsidR="006C6320" w:rsidRDefault="006C632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_Toc29803143 \h </w:instrText>
      </w:r>
      <w:r>
        <w:fldChar w:fldCharType="separate"/>
      </w:r>
      <w:r>
        <w:t>8</w:t>
      </w:r>
      <w:r>
        <w:fldChar w:fldCharType="end"/>
      </w:r>
    </w:p>
    <w:p w:rsidR="006C6320" w:rsidRDefault="006C632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_Toc29803144 \h </w:instrText>
      </w:r>
      <w:r>
        <w:fldChar w:fldCharType="separate"/>
      </w:r>
      <w:r>
        <w:t>8</w:t>
      </w:r>
      <w:r>
        <w:fldChar w:fldCharType="end"/>
      </w:r>
    </w:p>
    <w:p w:rsidR="006C6320" w:rsidRDefault="006C632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_Toc29803145 \h </w:instrText>
      </w:r>
      <w:r>
        <w:fldChar w:fldCharType="separate"/>
      </w:r>
      <w:r>
        <w:t>8</w:t>
      </w:r>
      <w:r>
        <w:fldChar w:fldCharType="end"/>
      </w:r>
    </w:p>
    <w:p w:rsidR="006C6320" w:rsidRDefault="006C632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_Toc29803146 \h </w:instrText>
      </w:r>
      <w:r>
        <w:fldChar w:fldCharType="separate"/>
      </w:r>
      <w:r>
        <w:t>9</w:t>
      </w:r>
      <w:r>
        <w:fldChar w:fldCharType="end"/>
      </w:r>
    </w:p>
    <w:p w:rsidR="006C6320" w:rsidRDefault="006C632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_Toc29803147 \h </w:instrText>
      </w:r>
      <w:r>
        <w:fldChar w:fldCharType="separate"/>
      </w:r>
      <w:r>
        <w:t>9</w:t>
      </w:r>
      <w:r>
        <w:fldChar w:fldCharType="end"/>
      </w:r>
    </w:p>
    <w:p w:rsidR="006C6320" w:rsidRDefault="006C632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_Toc29803148 \h </w:instrText>
      </w:r>
      <w:r>
        <w:fldChar w:fldCharType="separate"/>
      </w:r>
      <w:r>
        <w:t>9</w:t>
      </w:r>
      <w:r>
        <w:fldChar w:fldCharType="end"/>
      </w:r>
    </w:p>
    <w:p w:rsidR="006C6320" w:rsidRDefault="006C6320">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_Toc29803149 \h </w:instrText>
      </w:r>
      <w:r>
        <w:fldChar w:fldCharType="separate"/>
      </w:r>
      <w:r>
        <w:t>9</w:t>
      </w:r>
      <w:r>
        <w:fldChar w:fldCharType="end"/>
      </w:r>
    </w:p>
    <w:p w:rsidR="006C6320" w:rsidRDefault="006C6320">
      <w:pPr>
        <w:pStyle w:val="TOC3"/>
        <w:rPr>
          <w:rFonts w:asciiTheme="minorHAnsi" w:eastAsiaTheme="minorEastAsia" w:hAnsiTheme="minorHAnsi" w:cstheme="minorBidi"/>
          <w:sz w:val="22"/>
          <w:szCs w:val="22"/>
          <w:lang w:eastAsia="en-GB"/>
        </w:rPr>
      </w:pPr>
      <w:r w:rsidRPr="006C6320">
        <w:t>4.3.1</w:t>
      </w:r>
      <w:r w:rsidRPr="006C6320">
        <w:rPr>
          <w:rFonts w:asciiTheme="minorHAnsi" w:eastAsiaTheme="minorEastAsia" w:hAnsiTheme="minorHAnsi" w:cstheme="minorBidi"/>
          <w:sz w:val="22"/>
          <w:szCs w:val="22"/>
        </w:rPr>
        <w:tab/>
      </w:r>
      <w:r w:rsidRPr="00C6431E">
        <w:rPr>
          <w:color w:val="000000"/>
        </w:rPr>
        <w:t>General</w:t>
      </w:r>
      <w:r>
        <w:tab/>
      </w:r>
      <w:r>
        <w:fldChar w:fldCharType="begin" w:fldLock="1"/>
      </w:r>
      <w:r>
        <w:instrText xml:space="preserve"> PAGEREF _Toc29803150 \h </w:instrText>
      </w:r>
      <w:r>
        <w:fldChar w:fldCharType="separate"/>
      </w:r>
      <w:r>
        <w:t>9</w:t>
      </w:r>
      <w:r>
        <w:fldChar w:fldCharType="end"/>
      </w:r>
    </w:p>
    <w:p w:rsidR="006C6320" w:rsidRDefault="006C632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NF Service Advertisement URI</w:t>
      </w:r>
      <w:r>
        <w:tab/>
      </w:r>
      <w:r>
        <w:fldChar w:fldCharType="begin" w:fldLock="1"/>
      </w:r>
      <w:r>
        <w:instrText xml:space="preserve"> PAGEREF _Toc29803151 \h </w:instrText>
      </w:r>
      <w:r>
        <w:fldChar w:fldCharType="separate"/>
      </w:r>
      <w:r>
        <w:t>9</w:t>
      </w:r>
      <w:r>
        <w:fldChar w:fldCharType="end"/>
      </w:r>
    </w:p>
    <w:p w:rsidR="006C6320" w:rsidRDefault="006C632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_Toc29803152 \h </w:instrText>
      </w:r>
      <w:r>
        <w:fldChar w:fldCharType="separate"/>
      </w:r>
      <w:r>
        <w:t>10</w:t>
      </w:r>
      <w:r>
        <w:fldChar w:fldCharType="end"/>
      </w:r>
    </w:p>
    <w:p w:rsidR="006C6320" w:rsidRDefault="006C632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_Toc29803153 \h </w:instrText>
      </w:r>
      <w:r>
        <w:fldChar w:fldCharType="separate"/>
      </w:r>
      <w:r>
        <w:t>10</w:t>
      </w:r>
      <w:r>
        <w:fldChar w:fldCharType="end"/>
      </w:r>
    </w:p>
    <w:p w:rsidR="006C6320" w:rsidRDefault="006C632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_Toc29803154 \h </w:instrText>
      </w:r>
      <w:r>
        <w:fldChar w:fldCharType="separate"/>
      </w:r>
      <w:r>
        <w:t>10</w:t>
      </w:r>
      <w:r>
        <w:fldChar w:fldCharType="end"/>
      </w:r>
    </w:p>
    <w:p w:rsidR="006C6320" w:rsidRDefault="006C632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_Toc29803155 \h </w:instrText>
      </w:r>
      <w:r>
        <w:fldChar w:fldCharType="separate"/>
      </w:r>
      <w:r>
        <w:t>10</w:t>
      </w:r>
      <w:r>
        <w:fldChar w:fldCharType="end"/>
      </w:r>
    </w:p>
    <w:p w:rsidR="006C6320" w:rsidRDefault="006C632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_Toc29803156 \h </w:instrText>
      </w:r>
      <w:r>
        <w:fldChar w:fldCharType="separate"/>
      </w:r>
      <w:r>
        <w:t>10</w:t>
      </w:r>
      <w:r>
        <w:fldChar w:fldCharType="end"/>
      </w:r>
    </w:p>
    <w:p w:rsidR="006C6320" w:rsidRDefault="006C632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_Toc29803157 \h </w:instrText>
      </w:r>
      <w:r>
        <w:fldChar w:fldCharType="separate"/>
      </w:r>
      <w:r>
        <w:t>10</w:t>
      </w:r>
      <w:r>
        <w:fldChar w:fldCharType="end"/>
      </w:r>
    </w:p>
    <w:p w:rsidR="006C6320" w:rsidRDefault="006C632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_Toc29803158 \h </w:instrText>
      </w:r>
      <w:r>
        <w:fldChar w:fldCharType="separate"/>
      </w:r>
      <w:r>
        <w:t>11</w:t>
      </w:r>
      <w:r>
        <w:fldChar w:fldCharType="end"/>
      </w:r>
    </w:p>
    <w:p w:rsidR="006C6320" w:rsidRDefault="006C632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_Toc29803159 \h </w:instrText>
      </w:r>
      <w:r>
        <w:fldChar w:fldCharType="separate"/>
      </w:r>
      <w:r>
        <w:t>12</w:t>
      </w:r>
      <w:r>
        <w:fldChar w:fldCharType="end"/>
      </w:r>
    </w:p>
    <w:p w:rsidR="006C6320" w:rsidRDefault="006C632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_Toc29803160 \h </w:instrText>
      </w:r>
      <w:r>
        <w:fldChar w:fldCharType="separate"/>
      </w:r>
      <w:r>
        <w:t>12</w:t>
      </w:r>
      <w:r>
        <w:fldChar w:fldCharType="end"/>
      </w:r>
    </w:p>
    <w:p w:rsidR="006C6320" w:rsidRDefault="006C6320">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_Toc29803161 \h </w:instrText>
      </w:r>
      <w:r>
        <w:fldChar w:fldCharType="separate"/>
      </w:r>
      <w:r>
        <w:t>12</w:t>
      </w:r>
      <w:r>
        <w:fldChar w:fldCharType="end"/>
      </w:r>
    </w:p>
    <w:p w:rsidR="006C6320" w:rsidRDefault="006C6320">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_Toc29803162 \h </w:instrText>
      </w:r>
      <w:r>
        <w:fldChar w:fldCharType="separate"/>
      </w:r>
      <w:r>
        <w:t>12</w:t>
      </w:r>
      <w:r>
        <w:fldChar w:fldCharType="end"/>
      </w:r>
    </w:p>
    <w:p w:rsidR="006C6320" w:rsidRDefault="006C6320">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_Toc29803163 \h </w:instrText>
      </w:r>
      <w:r>
        <w:fldChar w:fldCharType="separate"/>
      </w:r>
      <w:r>
        <w:t>13</w:t>
      </w:r>
      <w:r>
        <w:fldChar w:fldCharType="end"/>
      </w:r>
    </w:p>
    <w:p w:rsidR="006C6320" w:rsidRDefault="006C6320">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_Toc29803164 \h </w:instrText>
      </w:r>
      <w:r>
        <w:fldChar w:fldCharType="separate"/>
      </w:r>
      <w:r>
        <w:t>13</w:t>
      </w:r>
      <w:r>
        <w:fldChar w:fldCharType="end"/>
      </w:r>
    </w:p>
    <w:p w:rsidR="006C6320" w:rsidRDefault="006C6320">
      <w:pPr>
        <w:pStyle w:val="TOC4"/>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_Toc29803165 \h </w:instrText>
      </w:r>
      <w:r>
        <w:fldChar w:fldCharType="separate"/>
      </w:r>
      <w:r>
        <w:t>14</w:t>
      </w:r>
      <w:r>
        <w:fldChar w:fldCharType="end"/>
      </w:r>
    </w:p>
    <w:p w:rsidR="006C6320" w:rsidRDefault="006C6320">
      <w:pPr>
        <w:pStyle w:val="TOC4"/>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3gpp-Sbi-Server-Binding</w:t>
      </w:r>
      <w:r>
        <w:tab/>
      </w:r>
      <w:r>
        <w:fldChar w:fldCharType="begin" w:fldLock="1"/>
      </w:r>
      <w:r>
        <w:instrText xml:space="preserve"> PAGEREF _Toc29803166 \h </w:instrText>
      </w:r>
      <w:r>
        <w:fldChar w:fldCharType="separate"/>
      </w:r>
      <w:r>
        <w:t>14</w:t>
      </w:r>
      <w:r>
        <w:fldChar w:fldCharType="end"/>
      </w:r>
    </w:p>
    <w:p w:rsidR="006C6320" w:rsidRDefault="006C6320">
      <w:pPr>
        <w:pStyle w:val="TOC4"/>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3gpp-Sbi-Client-Binding</w:t>
      </w:r>
      <w:r>
        <w:tab/>
      </w:r>
      <w:r>
        <w:fldChar w:fldCharType="begin" w:fldLock="1"/>
      </w:r>
      <w:r>
        <w:instrText xml:space="preserve"> PAGEREF _Toc29803167 \h </w:instrText>
      </w:r>
      <w:r>
        <w:fldChar w:fldCharType="separate"/>
      </w:r>
      <w:r>
        <w:t>15</w:t>
      </w:r>
      <w:r>
        <w:fldChar w:fldCharType="end"/>
      </w:r>
    </w:p>
    <w:p w:rsidR="006C6320" w:rsidRDefault="006C6320">
      <w:pPr>
        <w:pStyle w:val="TOC4"/>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_Toc29803168 \h </w:instrText>
      </w:r>
      <w:r>
        <w:fldChar w:fldCharType="separate"/>
      </w:r>
      <w:r>
        <w:t>15</w:t>
      </w:r>
      <w:r>
        <w:fldChar w:fldCharType="end"/>
      </w:r>
    </w:p>
    <w:p w:rsidR="006C6320" w:rsidRDefault="006C6320">
      <w:pPr>
        <w:pStyle w:val="TOC4"/>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_Toc29803169 \h </w:instrText>
      </w:r>
      <w:r>
        <w:fldChar w:fldCharType="separate"/>
      </w:r>
      <w:r>
        <w:t>15</w:t>
      </w:r>
      <w:r>
        <w:fldChar w:fldCharType="end"/>
      </w:r>
    </w:p>
    <w:p w:rsidR="006C6320" w:rsidRDefault="006C6320">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_Toc29803170 \h </w:instrText>
      </w:r>
      <w:r>
        <w:fldChar w:fldCharType="separate"/>
      </w:r>
      <w:r>
        <w:t>16</w:t>
      </w:r>
      <w:r>
        <w:fldChar w:fldCharType="end"/>
      </w:r>
    </w:p>
    <w:p w:rsidR="006C6320" w:rsidRDefault="006C6320">
      <w:pPr>
        <w:pStyle w:val="TOC4"/>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_Toc29803171 \h </w:instrText>
      </w:r>
      <w:r>
        <w:fldChar w:fldCharType="separate"/>
      </w:r>
      <w:r>
        <w:t>16</w:t>
      </w:r>
      <w:r>
        <w:fldChar w:fldCharType="end"/>
      </w:r>
    </w:p>
    <w:p w:rsidR="006C6320" w:rsidRDefault="006C6320">
      <w:pPr>
        <w:pStyle w:val="TOC4"/>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_Toc29803172 \h </w:instrText>
      </w:r>
      <w:r>
        <w:fldChar w:fldCharType="separate"/>
      </w:r>
      <w:r>
        <w:t>16</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5.2.3.3.2</w:t>
      </w:r>
      <w:r w:rsidRPr="006C6320">
        <w:rPr>
          <w:rFonts w:asciiTheme="minorHAnsi" w:eastAsiaTheme="minorEastAsia" w:hAnsiTheme="minorHAnsi" w:cstheme="minorBidi"/>
          <w:sz w:val="22"/>
          <w:szCs w:val="22"/>
          <w:lang w:eastAsia="en-GB"/>
        </w:rPr>
        <w:tab/>
      </w:r>
      <w:r w:rsidRPr="00C6431E">
        <w:rPr>
          <w:lang w:val="en-US" w:eastAsia="zh-CN"/>
        </w:rPr>
        <w:t>3gpp-Sbi-Max-Rsp-Time</w:t>
      </w:r>
      <w:r>
        <w:tab/>
      </w:r>
      <w:r>
        <w:fldChar w:fldCharType="begin" w:fldLock="1"/>
      </w:r>
      <w:r>
        <w:instrText xml:space="preserve"> PAGEREF _Toc29803173 \h </w:instrText>
      </w:r>
      <w:r>
        <w:fldChar w:fldCharType="separate"/>
      </w:r>
      <w:r>
        <w:t>16</w:t>
      </w:r>
      <w:r>
        <w:fldChar w:fldCharType="end"/>
      </w:r>
    </w:p>
    <w:p w:rsidR="006C6320" w:rsidRDefault="006C632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_Toc29803174 \h </w:instrText>
      </w:r>
      <w:r>
        <w:fldChar w:fldCharType="separate"/>
      </w:r>
      <w:r>
        <w:t>16</w:t>
      </w:r>
      <w:r>
        <w:fldChar w:fldCharType="end"/>
      </w:r>
    </w:p>
    <w:p w:rsidR="006C6320" w:rsidRDefault="006C632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_Toc29803175 \h </w:instrText>
      </w:r>
      <w:r>
        <w:fldChar w:fldCharType="separate"/>
      </w:r>
      <w:r>
        <w:t>16</w:t>
      </w:r>
      <w:r>
        <w:fldChar w:fldCharType="end"/>
      </w:r>
    </w:p>
    <w:p w:rsidR="006C6320" w:rsidRDefault="006C632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_Toc29803176 \h </w:instrText>
      </w:r>
      <w:r>
        <w:fldChar w:fldCharType="separate"/>
      </w:r>
      <w:r>
        <w:t>17</w:t>
      </w:r>
      <w:r>
        <w:fldChar w:fldCharType="end"/>
      </w:r>
    </w:p>
    <w:p w:rsidR="006C6320" w:rsidRDefault="006C6320">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_Toc29803177 \h </w:instrText>
      </w:r>
      <w:r>
        <w:fldChar w:fldCharType="separate"/>
      </w:r>
      <w:r>
        <w:t>17</w:t>
      </w:r>
      <w:r>
        <w:fldChar w:fldCharType="end"/>
      </w:r>
    </w:p>
    <w:p w:rsidR="006C6320" w:rsidRDefault="006C6320">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_Toc29803178 \h </w:instrText>
      </w:r>
      <w:r>
        <w:fldChar w:fldCharType="separate"/>
      </w:r>
      <w:r>
        <w:t>17</w:t>
      </w:r>
      <w:r>
        <w:fldChar w:fldCharType="end"/>
      </w:r>
    </w:p>
    <w:p w:rsidR="006C6320" w:rsidRDefault="006C6320">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_Toc29803179 \h </w:instrText>
      </w:r>
      <w:r>
        <w:fldChar w:fldCharType="separate"/>
      </w:r>
      <w:r>
        <w:t>18</w:t>
      </w:r>
      <w:r>
        <w:fldChar w:fldCharType="end"/>
      </w:r>
    </w:p>
    <w:p w:rsidR="006C6320" w:rsidRDefault="006C6320">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_Toc29803180 \h </w:instrText>
      </w:r>
      <w:r>
        <w:fldChar w:fldCharType="separate"/>
      </w:r>
      <w:r>
        <w:t>22</w:t>
      </w:r>
      <w:r>
        <w:fldChar w:fldCharType="end"/>
      </w:r>
    </w:p>
    <w:p w:rsidR="006C6320" w:rsidRDefault="006C6320">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_Toc29803181 \h </w:instrText>
      </w:r>
      <w:r>
        <w:fldChar w:fldCharType="separate"/>
      </w:r>
      <w:r>
        <w:t>23</w:t>
      </w:r>
      <w:r>
        <w:fldChar w:fldCharType="end"/>
      </w:r>
    </w:p>
    <w:p w:rsidR="006C6320" w:rsidRDefault="006C6320">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_Toc29803182 \h </w:instrText>
      </w:r>
      <w:r>
        <w:fldChar w:fldCharType="separate"/>
      </w:r>
      <w:r>
        <w:t>23</w:t>
      </w:r>
      <w:r>
        <w:fldChar w:fldCharType="end"/>
      </w:r>
    </w:p>
    <w:p w:rsidR="006C6320" w:rsidRDefault="006C632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_Toc29803183 \h </w:instrText>
      </w:r>
      <w:r>
        <w:fldChar w:fldCharType="separate"/>
      </w:r>
      <w:r>
        <w:t>23</w:t>
      </w:r>
      <w:r>
        <w:fldChar w:fldCharType="end"/>
      </w:r>
    </w:p>
    <w:p w:rsidR="006C6320" w:rsidRDefault="006C632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_Toc29803184 \h </w:instrText>
      </w:r>
      <w:r>
        <w:fldChar w:fldCharType="separate"/>
      </w:r>
      <w:r>
        <w:t>23</w:t>
      </w:r>
      <w:r>
        <w:fldChar w:fldCharType="end"/>
      </w:r>
    </w:p>
    <w:p w:rsidR="006C6320" w:rsidRDefault="006C632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_Toc29803185 \h </w:instrText>
      </w:r>
      <w:r>
        <w:fldChar w:fldCharType="separate"/>
      </w:r>
      <w:r>
        <w:t>24</w:t>
      </w:r>
      <w:r>
        <w:fldChar w:fldCharType="end"/>
      </w:r>
    </w:p>
    <w:p w:rsidR="006C6320" w:rsidRDefault="006C632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_Toc29803186 \h </w:instrText>
      </w:r>
      <w:r>
        <w:fldChar w:fldCharType="separate"/>
      </w:r>
      <w:r>
        <w:t>24</w:t>
      </w:r>
      <w:r>
        <w:fldChar w:fldCharType="end"/>
      </w:r>
    </w:p>
    <w:p w:rsidR="006C6320" w:rsidRDefault="006C632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_Toc29803187 \h </w:instrText>
      </w:r>
      <w:r>
        <w:fldChar w:fldCharType="separate"/>
      </w:r>
      <w:r>
        <w:t>24</w:t>
      </w:r>
      <w:r>
        <w:fldChar w:fldCharType="end"/>
      </w:r>
    </w:p>
    <w:p w:rsidR="006C6320" w:rsidRDefault="006C6320">
      <w:pPr>
        <w:pStyle w:val="TOC3"/>
        <w:rPr>
          <w:rFonts w:asciiTheme="minorHAnsi" w:eastAsiaTheme="minorEastAsia" w:hAnsiTheme="minorHAnsi" w:cstheme="minorBidi"/>
          <w:sz w:val="22"/>
          <w:szCs w:val="22"/>
          <w:lang w:eastAsia="en-GB"/>
        </w:rPr>
      </w:pPr>
      <w:r w:rsidRPr="006C6320">
        <w:t>6.1.1</w:t>
      </w:r>
      <w:r w:rsidRPr="006C6320">
        <w:rPr>
          <w:rFonts w:asciiTheme="minorHAnsi" w:eastAsiaTheme="minorEastAsia" w:hAnsiTheme="minorHAnsi" w:cstheme="minorBidi"/>
          <w:sz w:val="22"/>
          <w:szCs w:val="22"/>
          <w:lang w:eastAsia="en-GB"/>
        </w:rPr>
        <w:tab/>
      </w:r>
      <w:r w:rsidRPr="00C6431E">
        <w:rPr>
          <w:lang w:val="en-US"/>
        </w:rPr>
        <w:t>General</w:t>
      </w:r>
      <w:r>
        <w:tab/>
      </w:r>
      <w:r>
        <w:fldChar w:fldCharType="begin" w:fldLock="1"/>
      </w:r>
      <w:r>
        <w:instrText xml:space="preserve"> PAGEREF _Toc29803188 \h </w:instrText>
      </w:r>
      <w:r>
        <w:fldChar w:fldCharType="separate"/>
      </w:r>
      <w:r>
        <w:t>24</w:t>
      </w:r>
      <w:r>
        <w:fldChar w:fldCharType="end"/>
      </w:r>
    </w:p>
    <w:p w:rsidR="006C6320" w:rsidRDefault="006C6320">
      <w:pPr>
        <w:pStyle w:val="TOC3"/>
        <w:rPr>
          <w:rFonts w:asciiTheme="minorHAnsi" w:eastAsiaTheme="minorEastAsia" w:hAnsiTheme="minorHAnsi" w:cstheme="minorBidi"/>
          <w:sz w:val="22"/>
          <w:szCs w:val="22"/>
          <w:lang w:eastAsia="en-GB"/>
        </w:rPr>
      </w:pPr>
      <w:r w:rsidRPr="006C6320">
        <w:t>6.1.2</w:t>
      </w:r>
      <w:r w:rsidRPr="006C6320">
        <w:rPr>
          <w:rFonts w:asciiTheme="minorHAnsi" w:eastAsiaTheme="minorEastAsia" w:hAnsiTheme="minorHAnsi" w:cstheme="minorBidi"/>
          <w:sz w:val="22"/>
          <w:szCs w:val="22"/>
          <w:lang w:eastAsia="en-GB"/>
        </w:rPr>
        <w:tab/>
      </w:r>
      <w:r w:rsidRPr="00C6431E">
        <w:rPr>
          <w:lang w:val="en-US"/>
        </w:rPr>
        <w:t>Identifying a target resource</w:t>
      </w:r>
      <w:r>
        <w:tab/>
      </w:r>
      <w:r>
        <w:fldChar w:fldCharType="begin" w:fldLock="1"/>
      </w:r>
      <w:r>
        <w:instrText xml:space="preserve"> PAGEREF _Toc29803189 \h </w:instrText>
      </w:r>
      <w:r>
        <w:fldChar w:fldCharType="separate"/>
      </w:r>
      <w:r>
        <w:t>24</w:t>
      </w:r>
      <w:r>
        <w:fldChar w:fldCharType="end"/>
      </w:r>
    </w:p>
    <w:p w:rsidR="006C6320" w:rsidRDefault="006C6320">
      <w:pPr>
        <w:pStyle w:val="TOC3"/>
        <w:rPr>
          <w:rFonts w:asciiTheme="minorHAnsi" w:eastAsiaTheme="minorEastAsia" w:hAnsiTheme="minorHAnsi" w:cstheme="minorBidi"/>
          <w:sz w:val="22"/>
          <w:szCs w:val="22"/>
          <w:lang w:eastAsia="en-GB"/>
        </w:rPr>
      </w:pPr>
      <w:r w:rsidRPr="006C6320">
        <w:t>6.1.3</w:t>
      </w:r>
      <w:r w:rsidRPr="006C6320">
        <w:rPr>
          <w:rFonts w:asciiTheme="minorHAnsi" w:eastAsiaTheme="minorEastAsia" w:hAnsiTheme="minorHAnsi" w:cstheme="minorBidi"/>
          <w:sz w:val="22"/>
          <w:szCs w:val="22"/>
          <w:lang w:eastAsia="en-GB"/>
        </w:rPr>
        <w:tab/>
      </w:r>
      <w:r w:rsidRPr="00C6431E">
        <w:rPr>
          <w:lang w:val="en-US"/>
        </w:rPr>
        <w:t>Connecting inbound</w:t>
      </w:r>
      <w:r>
        <w:tab/>
      </w:r>
      <w:r>
        <w:fldChar w:fldCharType="begin" w:fldLock="1"/>
      </w:r>
      <w:r>
        <w:instrText xml:space="preserve"> PAGEREF _Toc29803190 \h </w:instrText>
      </w:r>
      <w:r>
        <w:fldChar w:fldCharType="separate"/>
      </w:r>
      <w:r>
        <w:t>24</w:t>
      </w:r>
      <w:r>
        <w:fldChar w:fldCharType="end"/>
      </w:r>
    </w:p>
    <w:p w:rsidR="006C6320" w:rsidRDefault="006C6320">
      <w:pPr>
        <w:pStyle w:val="TOC3"/>
        <w:rPr>
          <w:rFonts w:asciiTheme="minorHAnsi" w:eastAsiaTheme="minorEastAsia" w:hAnsiTheme="minorHAnsi" w:cstheme="minorBidi"/>
          <w:sz w:val="22"/>
          <w:szCs w:val="22"/>
          <w:lang w:eastAsia="en-GB"/>
        </w:rPr>
      </w:pPr>
      <w:r w:rsidRPr="006C6320">
        <w:t>6.1.4</w:t>
      </w:r>
      <w:r w:rsidRPr="006C6320">
        <w:rPr>
          <w:rFonts w:asciiTheme="minorHAnsi" w:eastAsiaTheme="minorEastAsia" w:hAnsiTheme="minorHAnsi" w:cstheme="minorBidi"/>
          <w:sz w:val="22"/>
          <w:szCs w:val="22"/>
          <w:lang w:eastAsia="en-GB"/>
        </w:rPr>
        <w:tab/>
      </w:r>
      <w:r w:rsidRPr="00C6431E">
        <w:rPr>
          <w:lang w:val="en-US"/>
        </w:rPr>
        <w:t>Pseudo-header setting</w:t>
      </w:r>
      <w:r>
        <w:tab/>
      </w:r>
      <w:r>
        <w:fldChar w:fldCharType="begin" w:fldLock="1"/>
      </w:r>
      <w:r>
        <w:instrText xml:space="preserve"> PAGEREF _Toc29803191 \h </w:instrText>
      </w:r>
      <w:r>
        <w:fldChar w:fldCharType="separate"/>
      </w:r>
      <w:r>
        <w:t>24</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6.1.4.1</w:t>
      </w:r>
      <w:r w:rsidRPr="006C6320">
        <w:rPr>
          <w:rFonts w:asciiTheme="minorHAnsi" w:eastAsiaTheme="minorEastAsia" w:hAnsiTheme="minorHAnsi" w:cstheme="minorBidi"/>
          <w:sz w:val="22"/>
          <w:szCs w:val="22"/>
          <w:lang w:eastAsia="en-GB"/>
        </w:rPr>
        <w:tab/>
      </w:r>
      <w:r w:rsidRPr="00C6431E">
        <w:rPr>
          <w:lang w:val="en-US"/>
        </w:rPr>
        <w:t>General</w:t>
      </w:r>
      <w:r>
        <w:tab/>
      </w:r>
      <w:r>
        <w:fldChar w:fldCharType="begin" w:fldLock="1"/>
      </w:r>
      <w:r>
        <w:instrText xml:space="preserve"> PAGEREF _Toc29803192 \h </w:instrText>
      </w:r>
      <w:r>
        <w:fldChar w:fldCharType="separate"/>
      </w:r>
      <w:r>
        <w:t>24</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lastRenderedPageBreak/>
        <w:t>6.1.4.2</w:t>
      </w:r>
      <w:r w:rsidRPr="006C6320">
        <w:rPr>
          <w:rFonts w:asciiTheme="minorHAnsi" w:eastAsiaTheme="minorEastAsia" w:hAnsiTheme="minorHAnsi" w:cstheme="minorBidi"/>
          <w:sz w:val="22"/>
          <w:szCs w:val="22"/>
          <w:lang w:eastAsia="en-GB"/>
        </w:rPr>
        <w:tab/>
      </w:r>
      <w:r w:rsidRPr="00C6431E">
        <w:rPr>
          <w:lang w:val="en-US"/>
        </w:rPr>
        <w:t>Routing within a PLMN</w:t>
      </w:r>
      <w:r>
        <w:tab/>
      </w:r>
      <w:r>
        <w:fldChar w:fldCharType="begin" w:fldLock="1"/>
      </w:r>
      <w:r>
        <w:instrText xml:space="preserve"> PAGEREF _Toc29803193 \h </w:instrText>
      </w:r>
      <w:r>
        <w:fldChar w:fldCharType="separate"/>
      </w:r>
      <w:r>
        <w:t>25</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6.1.4.3</w:t>
      </w:r>
      <w:r w:rsidRPr="006C6320">
        <w:rPr>
          <w:rFonts w:asciiTheme="minorHAnsi" w:eastAsiaTheme="minorEastAsia" w:hAnsiTheme="minorHAnsi" w:cstheme="minorBidi"/>
          <w:sz w:val="22"/>
          <w:szCs w:val="22"/>
          <w:lang w:eastAsia="en-GB"/>
        </w:rPr>
        <w:tab/>
      </w:r>
      <w:r w:rsidRPr="00C6431E">
        <w:rPr>
          <w:lang w:val="en-US"/>
        </w:rPr>
        <w:t>Routing across PLMN</w:t>
      </w:r>
      <w:r>
        <w:tab/>
      </w:r>
      <w:r>
        <w:fldChar w:fldCharType="begin" w:fldLock="1"/>
      </w:r>
      <w:r>
        <w:instrText xml:space="preserve"> PAGEREF _Toc29803194 \h </w:instrText>
      </w:r>
      <w:r>
        <w:fldChar w:fldCharType="separate"/>
      </w:r>
      <w:r>
        <w:t>25</w:t>
      </w:r>
      <w:r>
        <w:fldChar w:fldCharType="end"/>
      </w:r>
    </w:p>
    <w:p w:rsidR="006C6320" w:rsidRDefault="006C6320">
      <w:pPr>
        <w:pStyle w:val="TOC5"/>
        <w:rPr>
          <w:rFonts w:asciiTheme="minorHAnsi" w:eastAsiaTheme="minorEastAsia" w:hAnsiTheme="minorHAnsi" w:cstheme="minorBidi"/>
          <w:sz w:val="22"/>
          <w:szCs w:val="22"/>
          <w:lang w:eastAsia="en-GB"/>
        </w:rPr>
      </w:pPr>
      <w:r w:rsidRPr="006C6320">
        <w:t>6.1.4.3.1</w:t>
      </w:r>
      <w:r w:rsidRPr="006C6320">
        <w:rPr>
          <w:rFonts w:asciiTheme="minorHAnsi" w:eastAsiaTheme="minorEastAsia" w:hAnsiTheme="minorHAnsi" w:cstheme="minorBidi"/>
          <w:sz w:val="22"/>
          <w:szCs w:val="22"/>
          <w:lang w:eastAsia="en-GB"/>
        </w:rPr>
        <w:tab/>
      </w:r>
      <w:r w:rsidRPr="00C6431E">
        <w:rPr>
          <w:lang w:val="en-US"/>
        </w:rPr>
        <w:t>General</w:t>
      </w:r>
      <w:r>
        <w:tab/>
      </w:r>
      <w:r>
        <w:fldChar w:fldCharType="begin" w:fldLock="1"/>
      </w:r>
      <w:r>
        <w:instrText xml:space="preserve"> PAGEREF _Toc29803195 \h </w:instrText>
      </w:r>
      <w:r>
        <w:fldChar w:fldCharType="separate"/>
      </w:r>
      <w:r>
        <w:t>25</w:t>
      </w:r>
      <w:r>
        <w:fldChar w:fldCharType="end"/>
      </w:r>
    </w:p>
    <w:p w:rsidR="006C6320" w:rsidRDefault="006C6320">
      <w:pPr>
        <w:pStyle w:val="TOC5"/>
        <w:rPr>
          <w:rFonts w:asciiTheme="minorHAnsi" w:eastAsiaTheme="minorEastAsia" w:hAnsiTheme="minorHAnsi" w:cstheme="minorBidi"/>
          <w:sz w:val="22"/>
          <w:szCs w:val="22"/>
          <w:lang w:eastAsia="en-GB"/>
        </w:rPr>
      </w:pPr>
      <w:r w:rsidRPr="00C6431E">
        <w:rPr>
          <w:lang w:val="en-US"/>
        </w:rPr>
        <w:t>6.1.4.3.2</w:t>
      </w:r>
      <w:r>
        <w:rPr>
          <w:rFonts w:asciiTheme="minorHAnsi" w:eastAsiaTheme="minorEastAsia" w:hAnsiTheme="minorHAnsi" w:cstheme="minorBidi"/>
          <w:sz w:val="22"/>
          <w:szCs w:val="22"/>
          <w:lang w:eastAsia="en-GB"/>
        </w:rPr>
        <w:tab/>
      </w:r>
      <w:r w:rsidRPr="00C6431E">
        <w:rPr>
          <w:lang w:val="en-US"/>
        </w:rPr>
        <w:t>Use of telescopic FQDN</w:t>
      </w:r>
      <w:r>
        <w:tab/>
      </w:r>
      <w:r>
        <w:fldChar w:fldCharType="begin" w:fldLock="1"/>
      </w:r>
      <w:r>
        <w:instrText xml:space="preserve"> PAGEREF _Toc29803196 \h </w:instrText>
      </w:r>
      <w:r>
        <w:fldChar w:fldCharType="separate"/>
      </w:r>
      <w:r>
        <w:t>26</w:t>
      </w:r>
      <w:r>
        <w:fldChar w:fldCharType="end"/>
      </w:r>
    </w:p>
    <w:p w:rsidR="006C6320" w:rsidRDefault="006C6320">
      <w:pPr>
        <w:pStyle w:val="TOC5"/>
        <w:rPr>
          <w:rFonts w:asciiTheme="minorHAnsi" w:eastAsiaTheme="minorEastAsia" w:hAnsiTheme="minorHAnsi" w:cstheme="minorBidi"/>
          <w:sz w:val="22"/>
          <w:szCs w:val="22"/>
          <w:lang w:eastAsia="en-GB"/>
        </w:rPr>
      </w:pPr>
      <w:r w:rsidRPr="00C6431E">
        <w:rPr>
          <w:lang w:val="en-US"/>
        </w:rPr>
        <w:t>6.1.4.3.3</w:t>
      </w:r>
      <w:r>
        <w:rPr>
          <w:rFonts w:asciiTheme="minorHAnsi" w:eastAsiaTheme="minorEastAsia" w:hAnsiTheme="minorHAnsi" w:cstheme="minorBidi"/>
          <w:sz w:val="22"/>
          <w:szCs w:val="22"/>
          <w:lang w:eastAsia="en-GB"/>
        </w:rPr>
        <w:tab/>
      </w:r>
      <w:r w:rsidRPr="00C6431E">
        <w:rPr>
          <w:lang w:val="en-US"/>
        </w:rPr>
        <w:t xml:space="preserve">Use of </w:t>
      </w:r>
      <w:r>
        <w:rPr>
          <w:lang w:eastAsia="zh-CN"/>
        </w:rPr>
        <w:t>3gpp-Sbi-Target-apiRoot</w:t>
      </w:r>
      <w:r>
        <w:tab/>
      </w:r>
      <w:r>
        <w:fldChar w:fldCharType="begin" w:fldLock="1"/>
      </w:r>
      <w:r>
        <w:instrText xml:space="preserve"> PAGEREF _Toc29803197 \h </w:instrText>
      </w:r>
      <w:r>
        <w:fldChar w:fldCharType="separate"/>
      </w:r>
      <w:r>
        <w:t>26</w:t>
      </w:r>
      <w:r>
        <w:fldChar w:fldCharType="end"/>
      </w:r>
    </w:p>
    <w:p w:rsidR="006C6320" w:rsidRDefault="006C6320">
      <w:pPr>
        <w:pStyle w:val="TOC3"/>
        <w:rPr>
          <w:rFonts w:asciiTheme="minorHAnsi" w:eastAsiaTheme="minorEastAsia" w:hAnsiTheme="minorHAnsi" w:cstheme="minorBidi"/>
          <w:sz w:val="22"/>
          <w:szCs w:val="22"/>
          <w:lang w:eastAsia="en-GB"/>
        </w:rPr>
      </w:pPr>
      <w:r w:rsidRPr="006C6320">
        <w:t>6.1.5</w:t>
      </w:r>
      <w:r w:rsidRPr="006C6320">
        <w:rPr>
          <w:rFonts w:asciiTheme="minorHAnsi" w:eastAsiaTheme="minorEastAsia" w:hAnsiTheme="minorHAnsi" w:cstheme="minorBidi"/>
          <w:sz w:val="22"/>
          <w:szCs w:val="22"/>
          <w:lang w:eastAsia="en-GB"/>
        </w:rPr>
        <w:tab/>
      </w:r>
      <w:r w:rsidRPr="00C6431E">
        <w:rPr>
          <w:lang w:val="en-US"/>
        </w:rPr>
        <w:t>Host header</w:t>
      </w:r>
      <w:r>
        <w:tab/>
      </w:r>
      <w:r>
        <w:fldChar w:fldCharType="begin" w:fldLock="1"/>
      </w:r>
      <w:r>
        <w:instrText xml:space="preserve"> PAGEREF _Toc29803198 \h </w:instrText>
      </w:r>
      <w:r>
        <w:fldChar w:fldCharType="separate"/>
      </w:r>
      <w:r>
        <w:t>27</w:t>
      </w:r>
      <w:r>
        <w:fldChar w:fldCharType="end"/>
      </w:r>
    </w:p>
    <w:p w:rsidR="006C6320" w:rsidRDefault="006C6320">
      <w:pPr>
        <w:pStyle w:val="TOC3"/>
        <w:rPr>
          <w:rFonts w:asciiTheme="minorHAnsi" w:eastAsiaTheme="minorEastAsia" w:hAnsiTheme="minorHAnsi" w:cstheme="minorBidi"/>
          <w:sz w:val="22"/>
          <w:szCs w:val="22"/>
          <w:lang w:eastAsia="en-GB"/>
        </w:rPr>
      </w:pPr>
      <w:r w:rsidRPr="006C6320">
        <w:t>6.1.6</w:t>
      </w:r>
      <w:r w:rsidRPr="006C6320">
        <w:rPr>
          <w:rFonts w:asciiTheme="minorHAnsi" w:eastAsiaTheme="minorEastAsia" w:hAnsiTheme="minorHAnsi" w:cstheme="minorBidi"/>
          <w:sz w:val="22"/>
          <w:szCs w:val="22"/>
          <w:lang w:eastAsia="en-GB"/>
        </w:rPr>
        <w:tab/>
      </w:r>
      <w:r w:rsidRPr="00C6431E">
        <w:rPr>
          <w:lang w:val="en-US"/>
        </w:rPr>
        <w:t>Message forwarding</w:t>
      </w:r>
      <w:r>
        <w:tab/>
      </w:r>
      <w:r>
        <w:fldChar w:fldCharType="begin" w:fldLock="1"/>
      </w:r>
      <w:r>
        <w:instrText xml:space="preserve"> PAGEREF _Toc29803199 \h </w:instrText>
      </w:r>
      <w:r>
        <w:fldChar w:fldCharType="separate"/>
      </w:r>
      <w:r>
        <w:t>27</w:t>
      </w:r>
      <w:r>
        <w:fldChar w:fldCharType="end"/>
      </w:r>
    </w:p>
    <w:p w:rsidR="006C6320" w:rsidRDefault="006C632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_Toc29803200 \h </w:instrText>
      </w:r>
      <w:r>
        <w:fldChar w:fldCharType="separate"/>
      </w:r>
      <w:r>
        <w:t>27</w:t>
      </w:r>
      <w:r>
        <w:fldChar w:fldCharType="end"/>
      </w:r>
    </w:p>
    <w:p w:rsidR="006C6320" w:rsidRDefault="006C632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_Toc29803201 \h </w:instrText>
      </w:r>
      <w:r>
        <w:fldChar w:fldCharType="separate"/>
      </w:r>
      <w:r>
        <w:t>27</w:t>
      </w:r>
      <w:r>
        <w:fldChar w:fldCharType="end"/>
      </w:r>
    </w:p>
    <w:p w:rsidR="006C6320" w:rsidRDefault="006C632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_Toc29803202 \h </w:instrText>
      </w:r>
      <w:r>
        <w:fldChar w:fldCharType="separate"/>
      </w:r>
      <w:r>
        <w:t>27</w:t>
      </w:r>
      <w:r>
        <w:fldChar w:fldCharType="end"/>
      </w:r>
    </w:p>
    <w:p w:rsidR="006C6320" w:rsidRDefault="006C632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_Toc29803203 \h </w:instrText>
      </w:r>
      <w:r>
        <w:fldChar w:fldCharType="separate"/>
      </w:r>
      <w:r>
        <w:t>27</w:t>
      </w:r>
      <w:r>
        <w:fldChar w:fldCharType="end"/>
      </w:r>
    </w:p>
    <w:p w:rsidR="006C6320" w:rsidRDefault="006C632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_Toc29803204 \h </w:instrText>
      </w:r>
      <w:r>
        <w:fldChar w:fldCharType="separate"/>
      </w:r>
      <w:r>
        <w:t>28</w:t>
      </w:r>
      <w:r>
        <w:fldChar w:fldCharType="end"/>
      </w:r>
    </w:p>
    <w:p w:rsidR="006C6320" w:rsidRDefault="006C632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_Toc29803205 \h </w:instrText>
      </w:r>
      <w:r>
        <w:fldChar w:fldCharType="separate"/>
      </w:r>
      <w:r>
        <w:t>28</w:t>
      </w:r>
      <w:r>
        <w:fldChar w:fldCharType="end"/>
      </w:r>
    </w:p>
    <w:p w:rsidR="006C6320" w:rsidRDefault="006C6320">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_Toc29803206 \h </w:instrText>
      </w:r>
      <w:r>
        <w:fldChar w:fldCharType="separate"/>
      </w:r>
      <w:r>
        <w:t>29</w:t>
      </w:r>
      <w:r>
        <w:fldChar w:fldCharType="end"/>
      </w:r>
    </w:p>
    <w:p w:rsidR="006C6320" w:rsidRDefault="006C632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_Toc29803207 \h </w:instrText>
      </w:r>
      <w:r>
        <w:fldChar w:fldCharType="separate"/>
      </w:r>
      <w:r>
        <w:t>29</w:t>
      </w:r>
      <w:r>
        <w:fldChar w:fldCharType="end"/>
      </w:r>
    </w:p>
    <w:p w:rsidR="006C6320" w:rsidRDefault="006C632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_Toc29803208 \h </w:instrText>
      </w:r>
      <w:r>
        <w:fldChar w:fldCharType="separate"/>
      </w:r>
      <w:r>
        <w:t>29</w:t>
      </w:r>
      <w:r>
        <w:fldChar w:fldCharType="end"/>
      </w:r>
    </w:p>
    <w:p w:rsidR="006C6320" w:rsidRDefault="006C632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_Toc29803209 \h </w:instrText>
      </w:r>
      <w:r>
        <w:fldChar w:fldCharType="separate"/>
      </w:r>
      <w:r>
        <w:t>29</w:t>
      </w:r>
      <w:r>
        <w:fldChar w:fldCharType="end"/>
      </w:r>
    </w:p>
    <w:p w:rsidR="006C6320" w:rsidRDefault="006C632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_Toc29803210 \h </w:instrText>
      </w:r>
      <w:r>
        <w:fldChar w:fldCharType="separate"/>
      </w:r>
      <w:r>
        <w:t>29</w:t>
      </w:r>
      <w:r>
        <w:fldChar w:fldCharType="end"/>
      </w:r>
    </w:p>
    <w:p w:rsidR="006C6320" w:rsidRDefault="006C632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C6431E">
        <w:rPr>
          <w:lang w:val="en-US"/>
        </w:rPr>
        <w:t>AMF as service consumer</w:t>
      </w:r>
      <w:r>
        <w:tab/>
      </w:r>
      <w:r>
        <w:fldChar w:fldCharType="begin" w:fldLock="1"/>
      </w:r>
      <w:r>
        <w:instrText xml:space="preserve"> PAGEREF _Toc29803211 \h </w:instrText>
      </w:r>
      <w:r>
        <w:fldChar w:fldCharType="separate"/>
      </w:r>
      <w:r>
        <w:t>29</w:t>
      </w:r>
      <w:r>
        <w:fldChar w:fldCharType="end"/>
      </w:r>
    </w:p>
    <w:p w:rsidR="006C6320" w:rsidRDefault="006C632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C6431E">
        <w:rPr>
          <w:lang w:val="en-US"/>
        </w:rPr>
        <w:t>AMF as service producer</w:t>
      </w:r>
      <w:r>
        <w:tab/>
      </w:r>
      <w:r>
        <w:fldChar w:fldCharType="begin" w:fldLock="1"/>
      </w:r>
      <w:r>
        <w:instrText xml:space="preserve"> PAGEREF _Toc29803212 \h </w:instrText>
      </w:r>
      <w:r>
        <w:fldChar w:fldCharType="separate"/>
      </w:r>
      <w:r>
        <w:t>30</w:t>
      </w:r>
      <w:r>
        <w:fldChar w:fldCharType="end"/>
      </w:r>
    </w:p>
    <w:p w:rsidR="006C6320" w:rsidRDefault="006C632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rPr>
        <w:tab/>
      </w:r>
      <w:r>
        <w:rPr>
          <w:lang w:eastAsia="zh-CN"/>
        </w:rPr>
        <w:t>Stateless NFs (for any 5GC NF type)</w:t>
      </w:r>
      <w:r>
        <w:tab/>
      </w:r>
      <w:r>
        <w:fldChar w:fldCharType="begin" w:fldLock="1"/>
      </w:r>
      <w:r>
        <w:instrText xml:space="preserve"> PAGEREF _Toc29803213 \h </w:instrText>
      </w:r>
      <w:r>
        <w:fldChar w:fldCharType="separate"/>
      </w:r>
      <w:r>
        <w:t>31</w:t>
      </w:r>
      <w:r>
        <w:fldChar w:fldCharType="end"/>
      </w:r>
    </w:p>
    <w:p w:rsidR="006C6320" w:rsidRDefault="006C632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_Toc29803214 \h </w:instrText>
      </w:r>
      <w:r>
        <w:fldChar w:fldCharType="separate"/>
      </w:r>
      <w:r>
        <w:t>31</w:t>
      </w:r>
      <w:r>
        <w:fldChar w:fldCharType="end"/>
      </w:r>
    </w:p>
    <w:p w:rsidR="006C6320" w:rsidRDefault="006C632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rPr>
        <w:tab/>
      </w:r>
      <w:r>
        <w:rPr>
          <w:lang w:eastAsia="zh-CN"/>
        </w:rPr>
        <w:t xml:space="preserve">Stateless </w:t>
      </w:r>
      <w:r w:rsidRPr="00C6431E">
        <w:rPr>
          <w:lang w:val="en-US"/>
        </w:rPr>
        <w:t>NF as service consumer</w:t>
      </w:r>
      <w:r>
        <w:tab/>
      </w:r>
      <w:r>
        <w:fldChar w:fldCharType="begin" w:fldLock="1"/>
      </w:r>
      <w:r>
        <w:instrText xml:space="preserve"> PAGEREF _Toc29803215 \h </w:instrText>
      </w:r>
      <w:r>
        <w:fldChar w:fldCharType="separate"/>
      </w:r>
      <w:r>
        <w:t>31</w:t>
      </w:r>
      <w:r>
        <w:fldChar w:fldCharType="end"/>
      </w:r>
    </w:p>
    <w:p w:rsidR="006C6320" w:rsidRDefault="006C632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 xml:space="preserve">Stateless NF </w:t>
      </w:r>
      <w:r w:rsidRPr="00C6431E">
        <w:rPr>
          <w:lang w:val="en-US"/>
        </w:rPr>
        <w:t>as service producer</w:t>
      </w:r>
      <w:r>
        <w:tab/>
      </w:r>
      <w:r>
        <w:fldChar w:fldCharType="begin" w:fldLock="1"/>
      </w:r>
      <w:r>
        <w:instrText xml:space="preserve"> PAGEREF _Toc29803216 \h </w:instrText>
      </w:r>
      <w:r>
        <w:fldChar w:fldCharType="separate"/>
      </w:r>
      <w:r>
        <w:t>31</w:t>
      </w:r>
      <w:r>
        <w:fldChar w:fldCharType="end"/>
      </w:r>
    </w:p>
    <w:p w:rsidR="006C6320" w:rsidRDefault="006C632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_Toc29803217 \h </w:instrText>
      </w:r>
      <w:r>
        <w:fldChar w:fldCharType="separate"/>
      </w:r>
      <w:r>
        <w:t>32</w:t>
      </w:r>
      <w:r>
        <w:fldChar w:fldCharType="end"/>
      </w:r>
    </w:p>
    <w:p w:rsidR="006C6320" w:rsidRDefault="006C632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_Toc29803218 \h </w:instrText>
      </w:r>
      <w:r>
        <w:fldChar w:fldCharType="separate"/>
      </w:r>
      <w:r>
        <w:t>32</w:t>
      </w:r>
      <w:r>
        <w:fldChar w:fldCharType="end"/>
      </w:r>
    </w:p>
    <w:p w:rsidR="006C6320" w:rsidRDefault="006C632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_Toc29803219 \h </w:instrText>
      </w:r>
      <w:r>
        <w:fldChar w:fldCharType="separate"/>
      </w:r>
      <w:r>
        <w:t>32</w:t>
      </w:r>
      <w:r>
        <w:fldChar w:fldCharType="end"/>
      </w:r>
    </w:p>
    <w:p w:rsidR="006C6320" w:rsidRDefault="006C632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_Toc29803220 \h </w:instrText>
      </w:r>
      <w:r>
        <w:fldChar w:fldCharType="separate"/>
      </w:r>
      <w:r>
        <w:t>33</w:t>
      </w:r>
      <w:r>
        <w:fldChar w:fldCharType="end"/>
      </w:r>
    </w:p>
    <w:p w:rsidR="006C6320" w:rsidRDefault="006C632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_Toc29803221 \h </w:instrText>
      </w:r>
      <w:r>
        <w:fldChar w:fldCharType="separate"/>
      </w:r>
      <w:r>
        <w:t>34</w:t>
      </w:r>
      <w:r>
        <w:fldChar w:fldCharType="end"/>
      </w:r>
    </w:p>
    <w:p w:rsidR="006C6320" w:rsidRDefault="006C632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_Toc29803222 \h </w:instrText>
      </w:r>
      <w:r>
        <w:fldChar w:fldCharType="separate"/>
      </w:r>
      <w:r>
        <w:t>34</w:t>
      </w:r>
      <w:r>
        <w:fldChar w:fldCharType="end"/>
      </w:r>
    </w:p>
    <w:p w:rsidR="006C6320" w:rsidRDefault="006C632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_Toc29803223 \h </w:instrText>
      </w:r>
      <w:r>
        <w:fldChar w:fldCharType="separate"/>
      </w:r>
      <w:r>
        <w:t>34</w:t>
      </w:r>
      <w:r>
        <w:fldChar w:fldCharType="end"/>
      </w:r>
    </w:p>
    <w:p w:rsidR="006C6320" w:rsidRDefault="006C6320">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_Toc29803224 \h </w:instrText>
      </w:r>
      <w:r>
        <w:fldChar w:fldCharType="separate"/>
      </w:r>
      <w:r>
        <w:t>34</w:t>
      </w:r>
      <w:r>
        <w:fldChar w:fldCharType="end"/>
      </w:r>
    </w:p>
    <w:p w:rsidR="006C6320" w:rsidRDefault="006C6320">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_Toc29803225 \h </w:instrText>
      </w:r>
      <w:r>
        <w:fldChar w:fldCharType="separate"/>
      </w:r>
      <w:r>
        <w:t>35</w:t>
      </w:r>
      <w:r>
        <w:fldChar w:fldCharType="end"/>
      </w:r>
    </w:p>
    <w:p w:rsidR="006C6320" w:rsidRDefault="006C632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_Toc29803226 \h </w:instrText>
      </w:r>
      <w:r>
        <w:fldChar w:fldCharType="separate"/>
      </w:r>
      <w:r>
        <w:t>35</w:t>
      </w:r>
      <w:r>
        <w:fldChar w:fldCharType="end"/>
      </w:r>
    </w:p>
    <w:p w:rsidR="006C6320" w:rsidRDefault="006C632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_Toc29803227 \h </w:instrText>
      </w:r>
      <w:r>
        <w:fldChar w:fldCharType="separate"/>
      </w:r>
      <w:r>
        <w:t>35</w:t>
      </w:r>
      <w:r>
        <w:fldChar w:fldCharType="end"/>
      </w:r>
    </w:p>
    <w:p w:rsidR="006C6320" w:rsidRDefault="006C632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_Toc29803228 \h </w:instrText>
      </w:r>
      <w:r>
        <w:fldChar w:fldCharType="separate"/>
      </w:r>
      <w:r>
        <w:t>35</w:t>
      </w:r>
      <w:r>
        <w:fldChar w:fldCharType="end"/>
      </w:r>
    </w:p>
    <w:p w:rsidR="006C6320" w:rsidRDefault="006C6320">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_Toc29803229 \h </w:instrText>
      </w:r>
      <w:r>
        <w:fldChar w:fldCharType="separate"/>
      </w:r>
      <w:r>
        <w:t>36</w:t>
      </w:r>
      <w:r>
        <w:fldChar w:fldCharType="end"/>
      </w:r>
    </w:p>
    <w:p w:rsidR="006C6320" w:rsidRDefault="006C6320">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_Toc29803230 \h </w:instrText>
      </w:r>
      <w:r>
        <w:fldChar w:fldCharType="separate"/>
      </w:r>
      <w:r>
        <w:t>36</w:t>
      </w:r>
      <w:r>
        <w:fldChar w:fldCharType="end"/>
      </w:r>
    </w:p>
    <w:p w:rsidR="006C6320" w:rsidRDefault="006C6320">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_Toc29803231 \h </w:instrText>
      </w:r>
      <w:r>
        <w:fldChar w:fldCharType="separate"/>
      </w:r>
      <w:r>
        <w:t>36</w:t>
      </w:r>
      <w:r>
        <w:fldChar w:fldCharType="end"/>
      </w:r>
    </w:p>
    <w:p w:rsidR="006C6320" w:rsidRDefault="006C6320">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_Toc29803232 \h </w:instrText>
      </w:r>
      <w:r>
        <w:fldChar w:fldCharType="separate"/>
      </w:r>
      <w:r>
        <w:t>36</w:t>
      </w:r>
      <w:r>
        <w:fldChar w:fldCharType="end"/>
      </w:r>
    </w:p>
    <w:p w:rsidR="006C6320" w:rsidRDefault="006C6320">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_Toc29803233 \h </w:instrText>
      </w:r>
      <w:r>
        <w:fldChar w:fldCharType="separate"/>
      </w:r>
      <w:r>
        <w:t>37</w:t>
      </w:r>
      <w:r>
        <w:fldChar w:fldCharType="end"/>
      </w:r>
    </w:p>
    <w:p w:rsidR="006C6320" w:rsidRDefault="006C6320">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_Toc29803234 \h </w:instrText>
      </w:r>
      <w:r>
        <w:fldChar w:fldCharType="separate"/>
      </w:r>
      <w:r>
        <w:t>38</w:t>
      </w:r>
      <w:r>
        <w:fldChar w:fldCharType="end"/>
      </w:r>
    </w:p>
    <w:p w:rsidR="006C6320" w:rsidRDefault="006C6320">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_Toc29803235 \h </w:instrText>
      </w:r>
      <w:r>
        <w:fldChar w:fldCharType="separate"/>
      </w:r>
      <w:r>
        <w:t>38</w:t>
      </w:r>
      <w:r>
        <w:fldChar w:fldCharType="end"/>
      </w:r>
    </w:p>
    <w:p w:rsidR="006C6320" w:rsidRDefault="006C6320">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_Toc29803236 \h </w:instrText>
      </w:r>
      <w:r>
        <w:fldChar w:fldCharType="separate"/>
      </w:r>
      <w:r>
        <w:t>38</w:t>
      </w:r>
      <w:r>
        <w:fldChar w:fldCharType="end"/>
      </w:r>
    </w:p>
    <w:p w:rsidR="006C6320" w:rsidRDefault="006C6320">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_Toc29803237 \h </w:instrText>
      </w:r>
      <w:r>
        <w:fldChar w:fldCharType="separate"/>
      </w:r>
      <w:r>
        <w:t>38</w:t>
      </w:r>
      <w:r>
        <w:fldChar w:fldCharType="end"/>
      </w:r>
    </w:p>
    <w:p w:rsidR="006C6320" w:rsidRDefault="006C6320">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communication options supported by a target resource</w:t>
      </w:r>
      <w:r>
        <w:tab/>
      </w:r>
      <w:r>
        <w:fldChar w:fldCharType="begin" w:fldLock="1"/>
      </w:r>
      <w:r>
        <w:instrText xml:space="preserve"> PAGEREF _Toc29803238 \h </w:instrText>
      </w:r>
      <w:r>
        <w:fldChar w:fldCharType="separate"/>
      </w:r>
      <w:r>
        <w:t>39</w:t>
      </w:r>
      <w:r>
        <w:fldChar w:fldCharType="end"/>
      </w:r>
    </w:p>
    <w:p w:rsidR="006C6320" w:rsidRDefault="006C6320">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_Toc29803239 \h </w:instrText>
      </w:r>
      <w:r>
        <w:fldChar w:fldCharType="separate"/>
      </w:r>
      <w:r>
        <w:t>39</w:t>
      </w:r>
      <w:r>
        <w:fldChar w:fldCharType="end"/>
      </w:r>
    </w:p>
    <w:p w:rsidR="006C6320" w:rsidRDefault="006C6320">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_Toc29803240 \h </w:instrText>
      </w:r>
      <w:r>
        <w:fldChar w:fldCharType="separate"/>
      </w:r>
      <w:r>
        <w:t>39</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6.9.2.2</w:t>
      </w:r>
      <w:r w:rsidRPr="006C6320">
        <w:rPr>
          <w:rFonts w:asciiTheme="minorHAnsi" w:eastAsiaTheme="minorEastAsia" w:hAnsiTheme="minorHAnsi" w:cstheme="minorBidi"/>
          <w:sz w:val="22"/>
          <w:szCs w:val="22"/>
          <w:lang w:eastAsia="en-GB"/>
        </w:rPr>
        <w:tab/>
      </w:r>
      <w:r w:rsidRPr="00C6431E">
        <w:rPr>
          <w:lang w:val="en-US"/>
        </w:rPr>
        <w:t>Content-encodings supported in HTTP requests</w:t>
      </w:r>
      <w:r>
        <w:tab/>
      </w:r>
      <w:r>
        <w:fldChar w:fldCharType="begin" w:fldLock="1"/>
      </w:r>
      <w:r>
        <w:instrText xml:space="preserve"> PAGEREF _Toc29803241 \h </w:instrText>
      </w:r>
      <w:r>
        <w:fldChar w:fldCharType="separate"/>
      </w:r>
      <w:r>
        <w:t>39</w:t>
      </w:r>
      <w:r>
        <w:fldChar w:fldCharType="end"/>
      </w:r>
    </w:p>
    <w:p w:rsidR="006C6320" w:rsidRDefault="006C6320">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rPr>
        <w:tab/>
      </w:r>
      <w:r>
        <w:rPr>
          <w:lang w:eastAsia="zh-CN"/>
        </w:rPr>
        <w:t>Support of Indirect Communication</w:t>
      </w:r>
      <w:r>
        <w:tab/>
      </w:r>
      <w:r>
        <w:fldChar w:fldCharType="begin" w:fldLock="1"/>
      </w:r>
      <w:r>
        <w:instrText xml:space="preserve"> PAGEREF _Toc29803242 \h </w:instrText>
      </w:r>
      <w:r>
        <w:fldChar w:fldCharType="separate"/>
      </w:r>
      <w:r>
        <w:t>39</w:t>
      </w:r>
      <w:r>
        <w:fldChar w:fldCharType="end"/>
      </w:r>
    </w:p>
    <w:p w:rsidR="006C6320" w:rsidRDefault="006C6320">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_Toc29803243 \h </w:instrText>
      </w:r>
      <w:r>
        <w:fldChar w:fldCharType="separate"/>
      </w:r>
      <w:r>
        <w:t>39</w:t>
      </w:r>
      <w:r>
        <w:fldChar w:fldCharType="end"/>
      </w:r>
    </w:p>
    <w:p w:rsidR="006C6320" w:rsidRDefault="006C6320">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rPr>
        <w:tab/>
      </w:r>
      <w:r>
        <w:rPr>
          <w:lang w:eastAsia="zh-CN"/>
        </w:rPr>
        <w:t>Routing Mechanism with SCP with TLS between NFs and SCP</w:t>
      </w:r>
      <w:r>
        <w:tab/>
      </w:r>
      <w:r>
        <w:fldChar w:fldCharType="begin" w:fldLock="1"/>
      </w:r>
      <w:r>
        <w:instrText xml:space="preserve"> PAGEREF _Toc29803244 \h </w:instrText>
      </w:r>
      <w:r>
        <w:fldChar w:fldCharType="separate"/>
      </w:r>
      <w:r>
        <w:t>40</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6.10.2.1</w:t>
      </w:r>
      <w:r w:rsidRPr="006C6320">
        <w:rPr>
          <w:rFonts w:asciiTheme="minorHAnsi" w:eastAsiaTheme="minorEastAsia" w:hAnsiTheme="minorHAnsi" w:cstheme="minorBidi"/>
          <w:sz w:val="22"/>
          <w:szCs w:val="22"/>
        </w:rPr>
        <w:tab/>
      </w:r>
      <w:r w:rsidRPr="00C6431E">
        <w:rPr>
          <w:lang w:val="en-US" w:eastAsia="zh-CN"/>
        </w:rPr>
        <w:t>General</w:t>
      </w:r>
      <w:r>
        <w:tab/>
      </w:r>
      <w:r>
        <w:fldChar w:fldCharType="begin" w:fldLock="1"/>
      </w:r>
      <w:r>
        <w:instrText xml:space="preserve"> PAGEREF _Toc29803245 \h </w:instrText>
      </w:r>
      <w:r>
        <w:fldChar w:fldCharType="separate"/>
      </w:r>
      <w:r>
        <w:t>40</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6.10.2.2</w:t>
      </w:r>
      <w:r w:rsidRPr="006C6320">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_Toc29803246 \h </w:instrText>
      </w:r>
      <w:r>
        <w:fldChar w:fldCharType="separate"/>
      </w:r>
      <w:r>
        <w:t>40</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6.10.2.3</w:t>
      </w:r>
      <w:r w:rsidRPr="006C6320">
        <w:rPr>
          <w:rFonts w:asciiTheme="minorHAnsi" w:eastAsiaTheme="minorEastAsia" w:hAnsiTheme="minorHAnsi" w:cstheme="minorBidi"/>
          <w:sz w:val="22"/>
          <w:szCs w:val="22"/>
        </w:rPr>
        <w:tab/>
      </w:r>
      <w:r w:rsidRPr="00C6431E">
        <w:rPr>
          <w:lang w:val="en-US" w:eastAsia="zh-CN"/>
        </w:rPr>
        <w:t>Connecting inbound</w:t>
      </w:r>
      <w:r>
        <w:tab/>
      </w:r>
      <w:r>
        <w:fldChar w:fldCharType="begin" w:fldLock="1"/>
      </w:r>
      <w:r>
        <w:instrText xml:space="preserve"> PAGEREF _Toc29803247 \h </w:instrText>
      </w:r>
      <w:r>
        <w:fldChar w:fldCharType="separate"/>
      </w:r>
      <w:r>
        <w:t>40</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6.10.2.4</w:t>
      </w:r>
      <w:r w:rsidRPr="006C6320">
        <w:rPr>
          <w:rFonts w:asciiTheme="minorHAnsi" w:eastAsiaTheme="minorEastAsia" w:hAnsiTheme="minorHAnsi" w:cstheme="minorBidi"/>
          <w:sz w:val="22"/>
          <w:szCs w:val="22"/>
        </w:rPr>
        <w:tab/>
      </w:r>
      <w:r w:rsidRPr="00C6431E">
        <w:rPr>
          <w:lang w:val="en-US"/>
        </w:rPr>
        <w:t>Pseudo-header setting</w:t>
      </w:r>
      <w:r>
        <w:tab/>
      </w:r>
      <w:r>
        <w:fldChar w:fldCharType="begin" w:fldLock="1"/>
      </w:r>
      <w:r>
        <w:instrText xml:space="preserve"> PAGEREF _Toc29803248 \h </w:instrText>
      </w:r>
      <w:r>
        <w:fldChar w:fldCharType="separate"/>
      </w:r>
      <w:r>
        <w:t>40</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6.10.2.5</w:t>
      </w:r>
      <w:r w:rsidRPr="006C6320">
        <w:rPr>
          <w:rFonts w:asciiTheme="minorHAnsi" w:eastAsiaTheme="minorEastAsia" w:hAnsiTheme="minorHAnsi" w:cstheme="minorBidi"/>
          <w:sz w:val="22"/>
          <w:szCs w:val="22"/>
        </w:rPr>
        <w:tab/>
      </w:r>
      <w:r w:rsidRPr="00C6431E">
        <w:rPr>
          <w:lang w:val="en-US"/>
        </w:rPr>
        <w:t>3gpp-Sbi-Target-apiRoot header setting</w:t>
      </w:r>
      <w:r>
        <w:tab/>
      </w:r>
      <w:r>
        <w:fldChar w:fldCharType="begin" w:fldLock="1"/>
      </w:r>
      <w:r>
        <w:instrText xml:space="preserve"> PAGEREF _Toc29803249 \h </w:instrText>
      </w:r>
      <w:r>
        <w:fldChar w:fldCharType="separate"/>
      </w:r>
      <w:r>
        <w:t>41</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6.10.2.6</w:t>
      </w:r>
      <w:r w:rsidRPr="006C6320">
        <w:rPr>
          <w:rFonts w:asciiTheme="minorHAnsi" w:eastAsiaTheme="minorEastAsia" w:hAnsiTheme="minorHAnsi" w:cstheme="minorBidi"/>
          <w:sz w:val="22"/>
          <w:szCs w:val="22"/>
        </w:rPr>
        <w:tab/>
      </w:r>
      <w:r w:rsidRPr="00C6431E">
        <w:rPr>
          <w:lang w:val="en-US"/>
        </w:rPr>
        <w:t>Cache key (ck) query parameter</w:t>
      </w:r>
      <w:r>
        <w:tab/>
      </w:r>
      <w:r>
        <w:fldChar w:fldCharType="begin" w:fldLock="1"/>
      </w:r>
      <w:r>
        <w:instrText xml:space="preserve"> PAGEREF _Toc29803250 \h </w:instrText>
      </w:r>
      <w:r>
        <w:fldChar w:fldCharType="separate"/>
      </w:r>
      <w:r>
        <w:t>41</w:t>
      </w:r>
      <w:r>
        <w:fldChar w:fldCharType="end"/>
      </w:r>
    </w:p>
    <w:p w:rsidR="006C6320" w:rsidRDefault="006C6320">
      <w:pPr>
        <w:pStyle w:val="TOC3"/>
        <w:rPr>
          <w:rFonts w:asciiTheme="minorHAnsi" w:eastAsiaTheme="minorEastAsia" w:hAnsiTheme="minorHAnsi" w:cstheme="minorBidi"/>
          <w:sz w:val="22"/>
          <w:szCs w:val="22"/>
          <w:lang w:eastAsia="en-GB"/>
        </w:rPr>
      </w:pPr>
      <w:r>
        <w:t>6.10.2A</w:t>
      </w:r>
      <w:r>
        <w:rPr>
          <w:rFonts w:asciiTheme="minorHAnsi" w:eastAsiaTheme="minorEastAsia" w:hAnsiTheme="minorHAnsi" w:cstheme="minorBidi"/>
          <w:sz w:val="22"/>
          <w:szCs w:val="22"/>
        </w:rPr>
        <w:tab/>
      </w:r>
      <w:r>
        <w:rPr>
          <w:lang w:eastAsia="zh-CN"/>
        </w:rPr>
        <w:t>Routing Mechanism with SCP</w:t>
      </w:r>
      <w:r>
        <w:rPr>
          <w:lang w:eastAsia="ja-JP"/>
        </w:rPr>
        <w:t xml:space="preserve"> without TLS between NFs and SCP</w:t>
      </w:r>
      <w:r>
        <w:tab/>
      </w:r>
      <w:r>
        <w:fldChar w:fldCharType="begin" w:fldLock="1"/>
      </w:r>
      <w:r>
        <w:instrText xml:space="preserve"> PAGEREF _Toc29803251 \h </w:instrText>
      </w:r>
      <w:r>
        <w:fldChar w:fldCharType="separate"/>
      </w:r>
      <w:r>
        <w:t>41</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6.10.2A.1</w:t>
      </w:r>
      <w:r w:rsidRPr="006C6320">
        <w:rPr>
          <w:rFonts w:asciiTheme="minorHAnsi" w:eastAsiaTheme="minorEastAsia" w:hAnsiTheme="minorHAnsi" w:cstheme="minorBidi"/>
          <w:sz w:val="22"/>
          <w:szCs w:val="22"/>
        </w:rPr>
        <w:tab/>
      </w:r>
      <w:r w:rsidRPr="00C6431E">
        <w:rPr>
          <w:lang w:val="en-US" w:eastAsia="zh-CN"/>
        </w:rPr>
        <w:t>Connecting inbound</w:t>
      </w:r>
      <w:r>
        <w:tab/>
      </w:r>
      <w:r>
        <w:fldChar w:fldCharType="begin" w:fldLock="1"/>
      </w:r>
      <w:r>
        <w:instrText xml:space="preserve"> PAGEREF _Toc29803252 \h </w:instrText>
      </w:r>
      <w:r>
        <w:fldChar w:fldCharType="separate"/>
      </w:r>
      <w:r>
        <w:t>41</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6.10.2A.2</w:t>
      </w:r>
      <w:r w:rsidRPr="006C6320">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_Toc29803253 \h </w:instrText>
      </w:r>
      <w:r>
        <w:fldChar w:fldCharType="separate"/>
      </w:r>
      <w:r>
        <w:t>41</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6.10.2A.3</w:t>
      </w:r>
      <w:r w:rsidRPr="006C6320">
        <w:rPr>
          <w:rFonts w:asciiTheme="minorHAnsi" w:eastAsiaTheme="minorEastAsia" w:hAnsiTheme="minorHAnsi" w:cstheme="minorBidi"/>
          <w:sz w:val="22"/>
          <w:szCs w:val="22"/>
        </w:rPr>
        <w:tab/>
      </w:r>
      <w:r w:rsidRPr="00C6431E">
        <w:rPr>
          <w:lang w:val="en-US"/>
        </w:rPr>
        <w:t>Pseudo-header setting</w:t>
      </w:r>
      <w:r>
        <w:tab/>
      </w:r>
      <w:r>
        <w:fldChar w:fldCharType="begin" w:fldLock="1"/>
      </w:r>
      <w:r>
        <w:instrText xml:space="preserve"> PAGEREF _Toc29803254 \h </w:instrText>
      </w:r>
      <w:r>
        <w:fldChar w:fldCharType="separate"/>
      </w:r>
      <w:r>
        <w:t>41</w:t>
      </w:r>
      <w:r>
        <w:fldChar w:fldCharType="end"/>
      </w:r>
    </w:p>
    <w:p w:rsidR="006C6320" w:rsidRDefault="006C6320">
      <w:pPr>
        <w:pStyle w:val="TOC3"/>
        <w:rPr>
          <w:rFonts w:asciiTheme="minorHAnsi" w:eastAsiaTheme="minorEastAsia" w:hAnsiTheme="minorHAnsi" w:cstheme="minorBidi"/>
          <w:sz w:val="22"/>
          <w:szCs w:val="22"/>
          <w:lang w:eastAsia="en-GB"/>
        </w:rPr>
      </w:pPr>
      <w:r>
        <w:lastRenderedPageBreak/>
        <w:t>6.10.3</w:t>
      </w:r>
      <w:r>
        <w:rPr>
          <w:rFonts w:asciiTheme="minorHAnsi" w:eastAsiaTheme="minorEastAsia" w:hAnsiTheme="minorHAnsi" w:cstheme="minorBidi"/>
          <w:sz w:val="22"/>
          <w:szCs w:val="22"/>
        </w:rPr>
        <w:tab/>
      </w:r>
      <w:r>
        <w:rPr>
          <w:lang w:eastAsia="zh-CN"/>
        </w:rPr>
        <w:t>NF Discovery and Selection for indirect communication with Delegated Discovery</w:t>
      </w:r>
      <w:r>
        <w:tab/>
      </w:r>
      <w:r>
        <w:fldChar w:fldCharType="begin" w:fldLock="1"/>
      </w:r>
      <w:r>
        <w:instrText xml:space="preserve"> PAGEREF _Toc29803255 \h </w:instrText>
      </w:r>
      <w:r>
        <w:fldChar w:fldCharType="separate"/>
      </w:r>
      <w:r>
        <w:t>42</w:t>
      </w:r>
      <w:r>
        <w:fldChar w:fldCharType="end"/>
      </w:r>
    </w:p>
    <w:p w:rsidR="006C6320" w:rsidRDefault="006C6320">
      <w:pPr>
        <w:pStyle w:val="TOC4"/>
        <w:rPr>
          <w:rFonts w:asciiTheme="minorHAnsi" w:eastAsiaTheme="minorEastAsia" w:hAnsiTheme="minorHAnsi" w:cstheme="minorBidi"/>
          <w:sz w:val="22"/>
          <w:szCs w:val="22"/>
          <w:lang w:eastAsia="en-GB"/>
        </w:rPr>
      </w:pPr>
      <w:r w:rsidRPr="00C6431E">
        <w:rPr>
          <w:lang w:val="en-US"/>
        </w:rPr>
        <w:t>6.10.3.1</w:t>
      </w:r>
      <w:r>
        <w:rPr>
          <w:rFonts w:asciiTheme="minorHAnsi" w:eastAsiaTheme="minorEastAsia" w:hAnsiTheme="minorHAnsi" w:cstheme="minorBidi"/>
          <w:sz w:val="22"/>
          <w:szCs w:val="22"/>
        </w:rPr>
        <w:tab/>
      </w:r>
      <w:r w:rsidRPr="00C6431E">
        <w:rPr>
          <w:lang w:val="en-US" w:eastAsia="zh-CN"/>
        </w:rPr>
        <w:t>General</w:t>
      </w:r>
      <w:r>
        <w:tab/>
      </w:r>
      <w:r>
        <w:fldChar w:fldCharType="begin" w:fldLock="1"/>
      </w:r>
      <w:r>
        <w:instrText xml:space="preserve"> PAGEREF _Toc29803256 \h </w:instrText>
      </w:r>
      <w:r>
        <w:fldChar w:fldCharType="separate"/>
      </w:r>
      <w:r>
        <w:t>42</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6.10.3.2</w:t>
      </w:r>
      <w:r w:rsidRPr="006C6320">
        <w:rPr>
          <w:rFonts w:asciiTheme="minorHAnsi" w:eastAsiaTheme="minorEastAsia" w:hAnsiTheme="minorHAnsi" w:cstheme="minorBidi"/>
          <w:sz w:val="22"/>
          <w:szCs w:val="22"/>
        </w:rPr>
        <w:tab/>
      </w:r>
      <w:r w:rsidRPr="00C6431E">
        <w:rPr>
          <w:lang w:val="en-US" w:eastAsia="zh-CN"/>
        </w:rPr>
        <w:t>Conveyance of NF Discovery Factors</w:t>
      </w:r>
      <w:r>
        <w:tab/>
      </w:r>
      <w:r>
        <w:fldChar w:fldCharType="begin" w:fldLock="1"/>
      </w:r>
      <w:r>
        <w:instrText xml:space="preserve"> PAGEREF _Toc29803257 \h </w:instrText>
      </w:r>
      <w:r>
        <w:fldChar w:fldCharType="separate"/>
      </w:r>
      <w:r>
        <w:t>42</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6.10.3.3</w:t>
      </w:r>
      <w:r w:rsidRPr="006C6320">
        <w:rPr>
          <w:rFonts w:asciiTheme="minorHAnsi" w:eastAsiaTheme="minorEastAsia" w:hAnsiTheme="minorHAnsi" w:cstheme="minorBidi"/>
          <w:sz w:val="22"/>
          <w:szCs w:val="22"/>
        </w:rPr>
        <w:tab/>
      </w:r>
      <w:r w:rsidRPr="00C6431E">
        <w:rPr>
          <w:lang w:val="en-US" w:eastAsia="zh-CN"/>
        </w:rPr>
        <w:t>Notifications corresponding to default notification subscriptions</w:t>
      </w:r>
      <w:r>
        <w:tab/>
      </w:r>
      <w:r>
        <w:fldChar w:fldCharType="begin" w:fldLock="1"/>
      </w:r>
      <w:r>
        <w:instrText xml:space="preserve"> PAGEREF _Toc29803258 \h </w:instrText>
      </w:r>
      <w:r>
        <w:fldChar w:fldCharType="separate"/>
      </w:r>
      <w:r>
        <w:t>42</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6.10.3.4</w:t>
      </w:r>
      <w:r w:rsidRPr="006C6320">
        <w:rPr>
          <w:rFonts w:asciiTheme="minorHAnsi" w:eastAsiaTheme="minorEastAsia" w:hAnsiTheme="minorHAnsi" w:cstheme="minorBidi"/>
          <w:sz w:val="22"/>
          <w:szCs w:val="22"/>
        </w:rPr>
        <w:tab/>
      </w:r>
      <w:r w:rsidRPr="00C6431E">
        <w:rPr>
          <w:lang w:val="en-US" w:eastAsia="zh-CN"/>
        </w:rPr>
        <w:t>Returning the NF Service Producer ID to the NF Service Consumer</w:t>
      </w:r>
      <w:r>
        <w:tab/>
      </w:r>
      <w:r>
        <w:fldChar w:fldCharType="begin" w:fldLock="1"/>
      </w:r>
      <w:r>
        <w:instrText xml:space="preserve"> PAGEREF _Toc29803259 \h </w:instrText>
      </w:r>
      <w:r>
        <w:fldChar w:fldCharType="separate"/>
      </w:r>
      <w:r>
        <w:t>43</w:t>
      </w:r>
      <w:r>
        <w:fldChar w:fldCharType="end"/>
      </w:r>
    </w:p>
    <w:p w:rsidR="006C6320" w:rsidRDefault="006C6320">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rPr>
        <w:tab/>
      </w:r>
      <w:r>
        <w:t>Authority and/or deployment-specific string in apiRoot of resource URI</w:t>
      </w:r>
      <w:r>
        <w:tab/>
      </w:r>
      <w:r>
        <w:fldChar w:fldCharType="begin" w:fldLock="1"/>
      </w:r>
      <w:r>
        <w:instrText xml:space="preserve"> PAGEREF _Toc29803260 \h </w:instrText>
      </w:r>
      <w:r>
        <w:fldChar w:fldCharType="separate"/>
      </w:r>
      <w:r>
        <w:t>43</w:t>
      </w:r>
      <w:r>
        <w:fldChar w:fldCharType="end"/>
      </w:r>
    </w:p>
    <w:p w:rsidR="006C6320" w:rsidRDefault="006C6320">
      <w:pPr>
        <w:pStyle w:val="TOC3"/>
        <w:rPr>
          <w:rFonts w:asciiTheme="minorHAnsi" w:eastAsiaTheme="minorEastAsia" w:hAnsiTheme="minorHAnsi" w:cstheme="minorBidi"/>
          <w:sz w:val="22"/>
          <w:szCs w:val="22"/>
          <w:lang w:eastAsia="en-GB"/>
        </w:rPr>
      </w:pPr>
      <w:r>
        <w:t>6.10.5</w:t>
      </w:r>
      <w:r>
        <w:rPr>
          <w:rFonts w:asciiTheme="minorHAnsi" w:eastAsiaTheme="minorEastAsia" w:hAnsiTheme="minorHAnsi" w:cstheme="minorBidi"/>
          <w:sz w:val="22"/>
          <w:szCs w:val="22"/>
        </w:rPr>
        <w:tab/>
      </w:r>
      <w:r>
        <w:rPr>
          <w:lang w:eastAsia="zh-CN"/>
        </w:rPr>
        <w:t>NF / NF service instance selection for Indirect Communication without Delegated Discovery</w:t>
      </w:r>
      <w:r>
        <w:tab/>
      </w:r>
      <w:r>
        <w:fldChar w:fldCharType="begin" w:fldLock="1"/>
      </w:r>
      <w:r>
        <w:instrText xml:space="preserve"> PAGEREF _Toc29803261 \h </w:instrText>
      </w:r>
      <w:r>
        <w:fldChar w:fldCharType="separate"/>
      </w:r>
      <w:r>
        <w:t>43</w:t>
      </w:r>
      <w:r>
        <w:fldChar w:fldCharType="end"/>
      </w:r>
    </w:p>
    <w:p w:rsidR="006C6320" w:rsidRDefault="006C6320">
      <w:pPr>
        <w:pStyle w:val="TOC4"/>
        <w:rPr>
          <w:rFonts w:asciiTheme="minorHAnsi" w:eastAsiaTheme="minorEastAsia" w:hAnsiTheme="minorHAnsi" w:cstheme="minorBidi"/>
          <w:sz w:val="22"/>
          <w:szCs w:val="22"/>
          <w:lang w:eastAsia="en-GB"/>
        </w:rPr>
      </w:pPr>
      <w:r w:rsidRPr="006C6320">
        <w:t>6.10.5.1</w:t>
      </w:r>
      <w:r w:rsidRPr="006C6320">
        <w:rPr>
          <w:rFonts w:asciiTheme="minorHAnsi" w:eastAsiaTheme="minorEastAsia" w:hAnsiTheme="minorHAnsi" w:cstheme="minorBidi"/>
          <w:sz w:val="22"/>
          <w:szCs w:val="22"/>
        </w:rPr>
        <w:tab/>
      </w:r>
      <w:r w:rsidRPr="00C6431E">
        <w:rPr>
          <w:lang w:val="en-US" w:eastAsia="zh-CN"/>
        </w:rPr>
        <w:t>General</w:t>
      </w:r>
      <w:r>
        <w:tab/>
      </w:r>
      <w:r>
        <w:fldChar w:fldCharType="begin" w:fldLock="1"/>
      </w:r>
      <w:r>
        <w:instrText xml:space="preserve"> PAGEREF _Toc29803262 \h </w:instrText>
      </w:r>
      <w:r>
        <w:fldChar w:fldCharType="separate"/>
      </w:r>
      <w:r>
        <w:t>43</w:t>
      </w:r>
      <w:r>
        <w:fldChar w:fldCharType="end"/>
      </w:r>
    </w:p>
    <w:p w:rsidR="006C6320" w:rsidRDefault="006C6320">
      <w:pPr>
        <w:pStyle w:val="TOC3"/>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rPr>
        <w:tab/>
      </w:r>
      <w:r>
        <w:rPr>
          <w:lang w:eastAsia="zh-CN"/>
        </w:rPr>
        <w:t>Feature negotiation for Indirect Communication with Delegated Discovery</w:t>
      </w:r>
      <w:r>
        <w:tab/>
      </w:r>
      <w:r>
        <w:fldChar w:fldCharType="begin" w:fldLock="1"/>
      </w:r>
      <w:r>
        <w:instrText xml:space="preserve"> PAGEREF _Toc29803263 \h </w:instrText>
      </w:r>
      <w:r>
        <w:fldChar w:fldCharType="separate"/>
      </w:r>
      <w:r>
        <w:t>44</w:t>
      </w:r>
      <w:r>
        <w:fldChar w:fldCharType="end"/>
      </w:r>
    </w:p>
    <w:p w:rsidR="006C6320" w:rsidRDefault="006C6320">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zh-CN"/>
        </w:rPr>
        <w:t>Detection and handling of late arriving requests</w:t>
      </w:r>
      <w:r>
        <w:tab/>
      </w:r>
      <w:r>
        <w:fldChar w:fldCharType="begin" w:fldLock="1"/>
      </w:r>
      <w:r>
        <w:instrText xml:space="preserve"> PAGEREF _Toc29803264 \h </w:instrText>
      </w:r>
      <w:r>
        <w:fldChar w:fldCharType="separate"/>
      </w:r>
      <w:r>
        <w:t>44</w:t>
      </w:r>
      <w:r>
        <w:fldChar w:fldCharType="end"/>
      </w:r>
    </w:p>
    <w:p w:rsidR="006C6320" w:rsidRDefault="006C6320">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_Toc29803265 \h </w:instrText>
      </w:r>
      <w:r>
        <w:fldChar w:fldCharType="separate"/>
      </w:r>
      <w:r>
        <w:t>44</w:t>
      </w:r>
      <w:r>
        <w:fldChar w:fldCharType="end"/>
      </w:r>
    </w:p>
    <w:p w:rsidR="006C6320" w:rsidRDefault="006C6320">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Detection and handling of requests which have timed out at the HTTP client</w:t>
      </w:r>
      <w:r>
        <w:tab/>
      </w:r>
      <w:r>
        <w:fldChar w:fldCharType="begin" w:fldLock="1"/>
      </w:r>
      <w:r>
        <w:instrText xml:space="preserve"> PAGEREF _Toc29803266 \h </w:instrText>
      </w:r>
      <w:r>
        <w:fldChar w:fldCharType="separate"/>
      </w:r>
      <w:r>
        <w:t>44</w:t>
      </w:r>
      <w:r>
        <w:fldChar w:fldCharType="end"/>
      </w:r>
    </w:p>
    <w:p w:rsidR="006C6320" w:rsidRDefault="006C6320">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_Toc29803267 \h </w:instrText>
      </w:r>
      <w:r>
        <w:fldChar w:fldCharType="separate"/>
      </w:r>
      <w:r>
        <w:t>44</w:t>
      </w:r>
      <w:r>
        <w:fldChar w:fldCharType="end"/>
      </w:r>
    </w:p>
    <w:p w:rsidR="006C6320" w:rsidRDefault="006C6320">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_Toc29803268 \h </w:instrText>
      </w:r>
      <w:r>
        <w:fldChar w:fldCharType="separate"/>
      </w:r>
      <w:r>
        <w:t>44</w:t>
      </w:r>
      <w:r>
        <w:fldChar w:fldCharType="end"/>
      </w:r>
    </w:p>
    <w:p w:rsidR="006C6320" w:rsidRDefault="006C6320">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rPr>
        <w:tab/>
      </w:r>
      <w:r>
        <w:rPr>
          <w:lang w:eastAsia="zh-CN"/>
        </w:rPr>
        <w:t>Binding between an NF Service Consumer and an NF Service Resource</w:t>
      </w:r>
      <w:r>
        <w:tab/>
      </w:r>
      <w:r>
        <w:fldChar w:fldCharType="begin" w:fldLock="1"/>
      </w:r>
      <w:r>
        <w:instrText xml:space="preserve"> PAGEREF _Toc29803269 \h </w:instrText>
      </w:r>
      <w:r>
        <w:fldChar w:fldCharType="separate"/>
      </w:r>
      <w:r>
        <w:t>45</w:t>
      </w:r>
      <w:r>
        <w:fldChar w:fldCharType="end"/>
      </w:r>
    </w:p>
    <w:p w:rsidR="006C6320" w:rsidRDefault="006C6320">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_Toc29803270 \h </w:instrText>
      </w:r>
      <w:r>
        <w:fldChar w:fldCharType="separate"/>
      </w:r>
      <w:r>
        <w:t>45</w:t>
      </w:r>
      <w:r>
        <w:fldChar w:fldCharType="end"/>
      </w:r>
    </w:p>
    <w:p w:rsidR="006C6320" w:rsidRDefault="006C6320">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rPr>
        <w:tab/>
      </w:r>
      <w:r>
        <w:rPr>
          <w:lang w:eastAsia="zh-CN"/>
        </w:rPr>
        <w:t>Binding created as part of a service response</w:t>
      </w:r>
      <w:r>
        <w:tab/>
      </w:r>
      <w:r>
        <w:fldChar w:fldCharType="begin" w:fldLock="1"/>
      </w:r>
      <w:r>
        <w:instrText xml:space="preserve"> PAGEREF _Toc29803271 \h </w:instrText>
      </w:r>
      <w:r>
        <w:fldChar w:fldCharType="separate"/>
      </w:r>
      <w:r>
        <w:t>45</w:t>
      </w:r>
      <w:r>
        <w:fldChar w:fldCharType="end"/>
      </w:r>
    </w:p>
    <w:p w:rsidR="006C6320" w:rsidRDefault="006C6320">
      <w:pPr>
        <w:pStyle w:val="TOC3"/>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rPr>
        <w:tab/>
      </w:r>
      <w:r>
        <w:rPr>
          <w:lang w:eastAsia="zh-CN"/>
        </w:rPr>
        <w:t>Binding created as part of a service request</w:t>
      </w:r>
      <w:r>
        <w:tab/>
      </w:r>
      <w:r>
        <w:fldChar w:fldCharType="begin" w:fldLock="1"/>
      </w:r>
      <w:r>
        <w:instrText xml:space="preserve"> PAGEREF _Toc29803272 \h </w:instrText>
      </w:r>
      <w:r>
        <w:fldChar w:fldCharType="separate"/>
      </w:r>
      <w:r>
        <w:t>46</w:t>
      </w:r>
      <w:r>
        <w:fldChar w:fldCharType="end"/>
      </w:r>
    </w:p>
    <w:p w:rsidR="006C6320" w:rsidRDefault="006C6320">
      <w:pPr>
        <w:pStyle w:val="TOC3"/>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rPr>
        <w:tab/>
      </w:r>
      <w:r>
        <w:rPr>
          <w:lang w:eastAsia="zh-CN"/>
        </w:rPr>
        <w:t>Binding for explicit or implicit subscription requests</w:t>
      </w:r>
      <w:r>
        <w:tab/>
      </w:r>
      <w:r>
        <w:fldChar w:fldCharType="begin" w:fldLock="1"/>
      </w:r>
      <w:r>
        <w:instrText xml:space="preserve"> PAGEREF _Toc29803273 \h </w:instrText>
      </w:r>
      <w:r>
        <w:fldChar w:fldCharType="separate"/>
      </w:r>
      <w:r>
        <w:t>46</w:t>
      </w:r>
      <w:r>
        <w:fldChar w:fldCharType="end"/>
      </w:r>
    </w:p>
    <w:p w:rsidR="006C6320" w:rsidRDefault="006C6320" w:rsidP="006C6320">
      <w:pPr>
        <w:pStyle w:val="TOC8"/>
        <w:rPr>
          <w:rFonts w:asciiTheme="minorHAnsi" w:eastAsiaTheme="minorEastAsia" w:hAnsiTheme="minorHAnsi" w:cstheme="minorBidi"/>
          <w:b w:val="0"/>
          <w:szCs w:val="22"/>
          <w:lang w:eastAsia="en-GB"/>
        </w:rPr>
      </w:pPr>
      <w:r w:rsidRPr="006C6320">
        <w:t>Annex A (informative):</w:t>
      </w:r>
      <w:r>
        <w:tab/>
      </w:r>
      <w:r w:rsidRPr="006C6320">
        <w:t>Client-side Adaptive Throttling for Overload Control</w:t>
      </w:r>
      <w:r w:rsidRPr="006C6320">
        <w:tab/>
      </w:r>
      <w:r>
        <w:fldChar w:fldCharType="begin" w:fldLock="1"/>
      </w:r>
      <w:r>
        <w:instrText xml:space="preserve"> PAGEREF _Toc29803274 \h </w:instrText>
      </w:r>
      <w:r>
        <w:fldChar w:fldCharType="separate"/>
      </w:r>
      <w:r>
        <w:t>46</w:t>
      </w:r>
      <w:r>
        <w:fldChar w:fldCharType="end"/>
      </w:r>
    </w:p>
    <w:p w:rsidR="006C6320" w:rsidRDefault="006C6320" w:rsidP="006C6320">
      <w:pPr>
        <w:pStyle w:val="TOC8"/>
        <w:rPr>
          <w:rFonts w:asciiTheme="minorHAnsi" w:eastAsiaTheme="minorEastAsia" w:hAnsiTheme="minorHAnsi" w:cstheme="minorBidi"/>
          <w:b w:val="0"/>
          <w:szCs w:val="22"/>
          <w:lang w:eastAsia="en-GB"/>
        </w:rPr>
      </w:pPr>
      <w:r w:rsidRPr="006C6320">
        <w:t>Annex B (normative):</w:t>
      </w:r>
      <w:r>
        <w:tab/>
      </w:r>
      <w:r w:rsidRPr="006C6320">
        <w:t>3gpp-Sbi-Callback Types</w:t>
      </w:r>
      <w:r w:rsidRPr="006C6320">
        <w:tab/>
      </w:r>
      <w:r>
        <w:fldChar w:fldCharType="begin" w:fldLock="1"/>
      </w:r>
      <w:r>
        <w:instrText xml:space="preserve"> PAGEREF _Toc29803275 \h </w:instrText>
      </w:r>
      <w:r>
        <w:fldChar w:fldCharType="separate"/>
      </w:r>
      <w:r>
        <w:t>47</w:t>
      </w:r>
      <w:r>
        <w:fldChar w:fldCharType="end"/>
      </w:r>
    </w:p>
    <w:p w:rsidR="006C6320" w:rsidRDefault="006C6320" w:rsidP="006C6320">
      <w:pPr>
        <w:pStyle w:val="TOC8"/>
        <w:rPr>
          <w:rFonts w:asciiTheme="minorHAnsi" w:eastAsiaTheme="minorEastAsia" w:hAnsiTheme="minorHAnsi" w:cstheme="minorBidi"/>
          <w:b w:val="0"/>
          <w:szCs w:val="22"/>
          <w:lang w:eastAsia="en-GB"/>
        </w:rPr>
      </w:pPr>
      <w:r w:rsidRPr="006C6320">
        <w:t>Annex C (informative):</w:t>
      </w:r>
      <w:r>
        <w:tab/>
      </w:r>
      <w:r w:rsidRPr="006C6320">
        <w:t>Internal NF Routing of HTTP Requests</w:t>
      </w:r>
      <w:r w:rsidRPr="006C6320">
        <w:tab/>
      </w:r>
      <w:r>
        <w:fldChar w:fldCharType="begin" w:fldLock="1"/>
      </w:r>
      <w:r>
        <w:instrText xml:space="preserve"> PAGEREF _Toc29803276 \h </w:instrText>
      </w:r>
      <w:r>
        <w:fldChar w:fldCharType="separate"/>
      </w:r>
      <w:r>
        <w:t>48</w:t>
      </w:r>
      <w:r>
        <w:fldChar w:fldCharType="end"/>
      </w:r>
    </w:p>
    <w:p w:rsidR="006C6320" w:rsidRDefault="006C6320" w:rsidP="006C6320">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_Toc29803277 \h </w:instrText>
      </w:r>
      <w:r>
        <w:fldChar w:fldCharType="separate"/>
      </w:r>
      <w:r>
        <w:t>48</w:t>
      </w:r>
      <w:r>
        <w:fldChar w:fldCharType="end"/>
      </w:r>
    </w:p>
    <w:p w:rsidR="00080512" w:rsidRPr="000B63FD" w:rsidRDefault="006C6320">
      <w:r>
        <w:rPr>
          <w:noProof/>
          <w:sz w:val="22"/>
        </w:rPr>
        <w:fldChar w:fldCharType="end"/>
      </w:r>
      <w:bookmarkEnd w:id="3"/>
    </w:p>
    <w:p w:rsidR="00080512" w:rsidRPr="000B63FD" w:rsidRDefault="00080512">
      <w:pPr>
        <w:pStyle w:val="Heading1"/>
      </w:pPr>
      <w:r w:rsidRPr="000B63FD">
        <w:br w:type="page"/>
      </w:r>
      <w:bookmarkStart w:id="4" w:name="_Toc19708916"/>
      <w:bookmarkStart w:id="5" w:name="_Toc27744987"/>
      <w:bookmarkStart w:id="6" w:name="_Toc29803140"/>
      <w:r w:rsidRPr="000B63FD">
        <w:lastRenderedPageBreak/>
        <w:t>Foreword</w:t>
      </w:r>
      <w:bookmarkEnd w:id="4"/>
      <w:bookmarkEnd w:id="5"/>
      <w:bookmarkEnd w:id="6"/>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7" w:name="_Toc19708917"/>
      <w:bookmarkStart w:id="8" w:name="_Toc27744988"/>
      <w:bookmarkStart w:id="9" w:name="_Toc29803141"/>
      <w:r w:rsidRPr="000B63FD">
        <w:lastRenderedPageBreak/>
        <w:t>1</w:t>
      </w:r>
      <w:r w:rsidRPr="000B63FD">
        <w:tab/>
        <w:t>Scope</w:t>
      </w:r>
      <w:bookmarkEnd w:id="7"/>
      <w:bookmarkEnd w:id="8"/>
      <w:bookmarkEnd w:id="9"/>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10" w:name="_Toc19708918"/>
      <w:bookmarkStart w:id="11" w:name="_Toc27744989"/>
      <w:bookmarkStart w:id="12" w:name="_Toc29803142"/>
      <w:r w:rsidRPr="000B63FD">
        <w:t>2</w:t>
      </w:r>
      <w:r w:rsidRPr="000B63FD">
        <w:tab/>
        <w:t>References</w:t>
      </w:r>
      <w:bookmarkEnd w:id="10"/>
      <w:bookmarkEnd w:id="11"/>
      <w:bookmarkEnd w:id="12"/>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Default="000D34D1" w:rsidP="001D28A1">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13" w:name="_Hlk494379414"/>
      <w:r>
        <w:rPr>
          <w:lang w:val="de-DE"/>
        </w:rPr>
        <w:t xml:space="preserve">5G System; </w:t>
      </w:r>
      <w:r>
        <w:rPr>
          <w:noProof/>
        </w:rPr>
        <w:t>UE</w:t>
      </w:r>
      <w:r w:rsidRPr="00E23840">
        <w:rPr>
          <w:noProof/>
        </w:rPr>
        <w:t xml:space="preserve"> Policy Control</w:t>
      </w:r>
      <w:bookmarkEnd w:id="13"/>
      <w:r w:rsidRPr="00E23840">
        <w:rPr>
          <w:noProof/>
        </w:rPr>
        <w:t xml:space="preserve"> Service</w:t>
      </w:r>
      <w:r w:rsidRPr="00767C72">
        <w:t>; Stage 3</w:t>
      </w:r>
      <w:r>
        <w:rPr>
          <w:lang w:eastAsia="zh-CN"/>
        </w:rPr>
        <w:t>"</w:t>
      </w:r>
      <w:r w:rsidRPr="00D34045">
        <w:rPr>
          <w:lang w:eastAsia="zh-CN"/>
        </w:rPr>
        <w:t>.</w:t>
      </w:r>
    </w:p>
    <w:p w:rsidR="009E4133" w:rsidRPr="00170CE8" w:rsidRDefault="009E4133" w:rsidP="001D28A1">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080512" w:rsidRPr="000B63FD" w:rsidRDefault="001648C6">
      <w:pPr>
        <w:pStyle w:val="Heading1"/>
      </w:pPr>
      <w:bookmarkStart w:id="14" w:name="_Toc19708919"/>
      <w:bookmarkStart w:id="15" w:name="_Toc27744990"/>
      <w:bookmarkStart w:id="16" w:name="_Toc29803143"/>
      <w:r w:rsidRPr="000B63FD">
        <w:t>3</w:t>
      </w:r>
      <w:r w:rsidRPr="000B63FD">
        <w:tab/>
        <w:t xml:space="preserve">Definitions </w:t>
      </w:r>
      <w:r w:rsidR="008028A4" w:rsidRPr="000B63FD">
        <w:t>and abbreviations</w:t>
      </w:r>
      <w:bookmarkEnd w:id="14"/>
      <w:bookmarkEnd w:id="15"/>
      <w:bookmarkEnd w:id="16"/>
    </w:p>
    <w:p w:rsidR="00080512" w:rsidRPr="000B63FD" w:rsidRDefault="00080512">
      <w:pPr>
        <w:pStyle w:val="Heading2"/>
      </w:pPr>
      <w:bookmarkStart w:id="17" w:name="_Toc19708920"/>
      <w:bookmarkStart w:id="18" w:name="_Toc27744991"/>
      <w:bookmarkStart w:id="19" w:name="_Toc29803144"/>
      <w:r w:rsidRPr="000B63FD">
        <w:t>3.1</w:t>
      </w:r>
      <w:r w:rsidRPr="000B63FD">
        <w:tab/>
        <w:t>Definitions</w:t>
      </w:r>
      <w:bookmarkEnd w:id="17"/>
      <w:bookmarkEnd w:id="18"/>
      <w:bookmarkEnd w:id="19"/>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20" w:name="_Toc19708921"/>
      <w:bookmarkStart w:id="21" w:name="_Toc27744992"/>
      <w:bookmarkStart w:id="22" w:name="_Toc29803145"/>
      <w:r w:rsidRPr="000B63FD">
        <w:t>3.</w:t>
      </w:r>
      <w:r w:rsidR="00885113" w:rsidRPr="000B63FD">
        <w:t>2</w:t>
      </w:r>
      <w:r w:rsidRPr="000B63FD">
        <w:tab/>
        <w:t>Abbreviations</w:t>
      </w:r>
      <w:bookmarkEnd w:id="20"/>
      <w:bookmarkEnd w:id="21"/>
      <w:bookmarkEnd w:id="22"/>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CF73F4" w:rsidRPr="000B63FD" w:rsidRDefault="00CF73F4" w:rsidP="00CF73F4">
      <w:pPr>
        <w:pStyle w:val="EW"/>
        <w:rPr>
          <w:lang w:eastAsia="zh-CN"/>
        </w:rPr>
      </w:pPr>
      <w:r>
        <w:rPr>
          <w:rFonts w:hint="eastAsia"/>
          <w:lang w:eastAsia="zh-CN"/>
        </w:rPr>
        <w:t>SCP</w:t>
      </w:r>
      <w:r>
        <w:rPr>
          <w:rFonts w:hint="eastAsia"/>
          <w:lang w:eastAsia="zh-CN"/>
        </w:rPr>
        <w:tab/>
        <w:t>Service Communication Proxy</w:t>
      </w:r>
    </w:p>
    <w:p w:rsidR="00D263AB" w:rsidRDefault="00D263AB">
      <w:pPr>
        <w:pStyle w:val="EW"/>
      </w:pPr>
      <w:r w:rsidRPr="000B63FD">
        <w:t>SMP</w:t>
      </w:r>
      <w:r w:rsidRPr="000B63FD">
        <w:tab/>
        <w:t>SBI Message Priority</w:t>
      </w:r>
    </w:p>
    <w:p w:rsidR="00CF73F4" w:rsidRPr="000B63FD" w:rsidRDefault="00CF73F4">
      <w:pPr>
        <w:pStyle w:val="EW"/>
      </w:pPr>
      <w:r w:rsidRPr="000B63FD">
        <w:t>TCP</w:t>
      </w:r>
      <w:r w:rsidRPr="000B63FD">
        <w:tab/>
        <w:t>Transmission Control Protocol</w:t>
      </w:r>
    </w:p>
    <w:p w:rsidR="00080512" w:rsidRPr="000B63FD" w:rsidRDefault="00080512">
      <w:pPr>
        <w:pStyle w:val="Heading1"/>
        <w:rPr>
          <w:lang w:eastAsia="zh-CN"/>
        </w:rPr>
      </w:pPr>
      <w:bookmarkStart w:id="23" w:name="_Toc19708922"/>
      <w:bookmarkStart w:id="24" w:name="_Toc27744993"/>
      <w:bookmarkStart w:id="25" w:name="_Toc29803146"/>
      <w:r w:rsidRPr="000B63FD">
        <w:lastRenderedPageBreak/>
        <w:t>4</w:t>
      </w:r>
      <w:r w:rsidRPr="000B63FD">
        <w:tab/>
      </w:r>
      <w:r w:rsidR="00BB0F4F" w:rsidRPr="000B63FD">
        <w:rPr>
          <w:lang w:eastAsia="zh-CN"/>
        </w:rPr>
        <w:t>Service Based Architecture Overview</w:t>
      </w:r>
      <w:bookmarkEnd w:id="23"/>
      <w:bookmarkEnd w:id="24"/>
      <w:bookmarkEnd w:id="25"/>
    </w:p>
    <w:p w:rsidR="00080512" w:rsidRPr="000B63FD" w:rsidRDefault="00080512">
      <w:pPr>
        <w:pStyle w:val="Heading2"/>
        <w:rPr>
          <w:lang w:eastAsia="zh-CN"/>
        </w:rPr>
      </w:pPr>
      <w:bookmarkStart w:id="26" w:name="_Toc19708923"/>
      <w:bookmarkStart w:id="27" w:name="_Toc27744994"/>
      <w:bookmarkStart w:id="28" w:name="_Toc29803147"/>
      <w:r w:rsidRPr="000B63FD">
        <w:t>4.1</w:t>
      </w:r>
      <w:r w:rsidRPr="000B63FD">
        <w:rPr>
          <w:lang w:eastAsia="zh-CN"/>
        </w:rPr>
        <w:tab/>
      </w:r>
      <w:r w:rsidR="00717F8D" w:rsidRPr="000B63FD">
        <w:rPr>
          <w:lang w:eastAsia="zh-CN"/>
        </w:rPr>
        <w:t>NF Services</w:t>
      </w:r>
      <w:bookmarkEnd w:id="26"/>
      <w:bookmarkEnd w:id="27"/>
      <w:bookmarkEnd w:id="28"/>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29" w:name="_Toc19708924"/>
      <w:bookmarkStart w:id="30" w:name="_Toc27744995"/>
      <w:bookmarkStart w:id="31" w:name="_Toc29803148"/>
      <w:r w:rsidRPr="000B63FD">
        <w:t>4.2</w:t>
      </w:r>
      <w:r w:rsidRPr="000B63FD">
        <w:tab/>
      </w:r>
      <w:r w:rsidR="00C14FF4" w:rsidRPr="000B63FD">
        <w:rPr>
          <w:rFonts w:hint="eastAsia"/>
          <w:lang w:eastAsia="zh-CN"/>
        </w:rPr>
        <w:t>Service Based Interfaces</w:t>
      </w:r>
      <w:bookmarkEnd w:id="29"/>
      <w:bookmarkEnd w:id="30"/>
      <w:bookmarkEnd w:id="31"/>
    </w:p>
    <w:p w:rsidR="00B8727C" w:rsidRDefault="00B8727C" w:rsidP="00B8727C">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rsidR="00B8727C" w:rsidRDefault="00B8727C" w:rsidP="00B8727C">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rsidR="005D1FA7" w:rsidRPr="000B63FD" w:rsidRDefault="005D1FA7" w:rsidP="005D1FA7">
      <w:pPr>
        <w:pStyle w:val="Heading2"/>
        <w:rPr>
          <w:lang w:eastAsia="zh-CN"/>
        </w:rPr>
      </w:pPr>
      <w:bookmarkStart w:id="32" w:name="_Toc19708925"/>
      <w:bookmarkStart w:id="33" w:name="_Toc27744996"/>
      <w:bookmarkStart w:id="34" w:name="_Toc29803149"/>
      <w:r w:rsidRPr="000B63FD">
        <w:t>4.</w:t>
      </w:r>
      <w:r w:rsidRPr="000B63FD">
        <w:rPr>
          <w:rFonts w:hint="eastAsia"/>
          <w:lang w:eastAsia="zh-CN"/>
        </w:rPr>
        <w:t>3</w:t>
      </w:r>
      <w:r w:rsidRPr="000B63FD">
        <w:tab/>
      </w:r>
      <w:r w:rsidRPr="000B63FD">
        <w:rPr>
          <w:lang w:eastAsia="zh-CN"/>
        </w:rPr>
        <w:t>NF Service Framework</w:t>
      </w:r>
      <w:bookmarkEnd w:id="32"/>
      <w:bookmarkEnd w:id="33"/>
      <w:bookmarkEnd w:id="34"/>
    </w:p>
    <w:p w:rsidR="00B013B4" w:rsidRPr="000B63FD" w:rsidRDefault="00B013B4" w:rsidP="00B013B4">
      <w:pPr>
        <w:pStyle w:val="Heading3"/>
        <w:rPr>
          <w:color w:val="000000"/>
          <w:lang w:eastAsia="zh-CN"/>
        </w:rPr>
      </w:pPr>
      <w:bookmarkStart w:id="35" w:name="_Toc19708926"/>
      <w:bookmarkStart w:id="36" w:name="_Toc27744997"/>
      <w:bookmarkStart w:id="37" w:name="_Toc29803150"/>
      <w:r w:rsidRPr="000B63FD">
        <w:rPr>
          <w:rFonts w:hint="eastAsia"/>
          <w:color w:val="000000"/>
          <w:lang w:eastAsia="zh-CN"/>
        </w:rPr>
        <w:t>4.3.1</w:t>
      </w:r>
      <w:r w:rsidRPr="000B63FD">
        <w:rPr>
          <w:color w:val="000000"/>
        </w:rPr>
        <w:tab/>
        <w:t>General</w:t>
      </w:r>
      <w:bookmarkEnd w:id="35"/>
      <w:bookmarkEnd w:id="36"/>
      <w:bookmarkEnd w:id="37"/>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r w:rsidR="00B8727C">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r w:rsidR="00B8727C">
        <w:t>clause</w:t>
      </w:r>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r w:rsidR="00B8727C">
        <w:t>clause</w:t>
      </w:r>
      <w:r w:rsidRPr="000B63FD">
        <w:t xml:space="preserve"> 7.1.3 of 3GPP TS 23.501 [</w:t>
      </w:r>
      <w:r w:rsidR="001F51BA" w:rsidRPr="000B63FD">
        <w:rPr>
          <w:rFonts w:hint="eastAsia"/>
        </w:rPr>
        <w:t>3</w:t>
      </w:r>
      <w:r w:rsidRPr="000B63FD">
        <w:t>]);</w:t>
      </w:r>
    </w:p>
    <w:p w:rsidR="00D36D8E" w:rsidRDefault="00B013B4" w:rsidP="00D36D8E">
      <w:pPr>
        <w:pStyle w:val="B1"/>
      </w:pPr>
      <w:r w:rsidRPr="000B63FD">
        <w:t>-</w:t>
      </w:r>
      <w:r w:rsidRPr="000B63FD">
        <w:tab/>
        <w:t xml:space="preserve">NF service authorization: to ensure the NF Service Consumer is authorized to access the NF service provided by the NF Service Producer (see </w:t>
      </w:r>
      <w:r w:rsidR="00B8727C">
        <w:t>clause</w:t>
      </w:r>
      <w:r w:rsidRPr="000B63FD">
        <w:t xml:space="preserve"> 7.1.4 of 3GPP TS 23.501 [</w:t>
      </w:r>
      <w:r w:rsidR="001F51BA" w:rsidRPr="000B63FD">
        <w:rPr>
          <w:rFonts w:hint="eastAsia"/>
        </w:rPr>
        <w:t>3</w:t>
      </w:r>
      <w:r w:rsidRPr="000B63FD">
        <w:t>])</w:t>
      </w:r>
      <w:r w:rsidR="00D36D8E">
        <w:t>;</w:t>
      </w:r>
    </w:p>
    <w:p w:rsidR="00D36D8E" w:rsidRPr="000B63FD" w:rsidRDefault="00D36D8E" w:rsidP="00D36D8E">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rsidR="00D36D8E" w:rsidRPr="000B63FD" w:rsidRDefault="00D36D8E" w:rsidP="00D36D8E">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rsidR="002B6825" w:rsidRPr="000B63FD" w:rsidRDefault="002B6825" w:rsidP="00D36D8E">
      <w:pPr>
        <w:pStyle w:val="Heading3"/>
        <w:rPr>
          <w:lang w:eastAsia="zh-CN"/>
        </w:rPr>
      </w:pPr>
      <w:bookmarkStart w:id="38" w:name="_Toc19708927"/>
      <w:bookmarkStart w:id="39" w:name="_Toc27744998"/>
      <w:bookmarkStart w:id="40" w:name="_Toc29803151"/>
      <w:r w:rsidRPr="000B63FD">
        <w:rPr>
          <w:lang w:eastAsia="zh-CN"/>
        </w:rPr>
        <w:t>4.3.</w:t>
      </w:r>
      <w:r w:rsidRPr="000B63FD">
        <w:rPr>
          <w:rFonts w:hint="eastAsia"/>
          <w:lang w:eastAsia="zh-CN"/>
        </w:rPr>
        <w:t>2</w:t>
      </w:r>
      <w:r w:rsidRPr="000B63FD">
        <w:rPr>
          <w:lang w:eastAsia="zh-CN"/>
        </w:rPr>
        <w:tab/>
        <w:t>NF Service Advertisement URI</w:t>
      </w:r>
      <w:bookmarkEnd w:id="38"/>
      <w:bookmarkEnd w:id="39"/>
      <w:bookmarkEnd w:id="40"/>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41" w:name="_Toc19708928"/>
      <w:bookmarkStart w:id="42" w:name="_Toc27744999"/>
      <w:bookmarkStart w:id="43" w:name="_Toc29803152"/>
      <w:r w:rsidRPr="000B63FD">
        <w:rPr>
          <w:rFonts w:hint="eastAsia"/>
          <w:lang w:eastAsia="zh-CN"/>
        </w:rPr>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41"/>
      <w:bookmarkEnd w:id="42"/>
      <w:bookmarkEnd w:id="43"/>
    </w:p>
    <w:p w:rsidR="00C14D2B" w:rsidRPr="000B63FD" w:rsidRDefault="00C14D2B" w:rsidP="00C14D2B">
      <w:pPr>
        <w:pStyle w:val="Heading2"/>
        <w:rPr>
          <w:lang w:eastAsia="zh-CN"/>
        </w:rPr>
      </w:pPr>
      <w:bookmarkStart w:id="44" w:name="_Toc19708929"/>
      <w:bookmarkStart w:id="45" w:name="_Toc27745000"/>
      <w:bookmarkStart w:id="46" w:name="_Toc29803153"/>
      <w:r w:rsidRPr="000B63FD">
        <w:rPr>
          <w:rFonts w:hint="eastAsia"/>
          <w:lang w:eastAsia="zh-CN"/>
        </w:rPr>
        <w:t>5</w:t>
      </w:r>
      <w:r w:rsidRPr="000B63FD">
        <w:t>.1</w:t>
      </w:r>
      <w:r w:rsidRPr="000B63FD">
        <w:tab/>
      </w:r>
      <w:r w:rsidRPr="000B63FD">
        <w:rPr>
          <w:lang w:eastAsia="zh-CN"/>
        </w:rPr>
        <w:t>Protocol Stack Overview</w:t>
      </w:r>
      <w:bookmarkEnd w:id="44"/>
      <w:bookmarkEnd w:id="45"/>
      <w:bookmarkEnd w:id="46"/>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71.75pt" o:ole="">
            <v:imagedata r:id="rId13" o:title=""/>
          </v:shape>
          <o:OLEObject Type="Embed" ProgID="Visio.Drawing.15" ShapeID="_x0000_i1025" DrawAspect="Content" ObjectID="_1640415935"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B8727C">
        <w:rPr>
          <w:lang w:val="en-US" w:eastAsia="zh-CN"/>
        </w:rPr>
        <w:t>clause</w:t>
      </w:r>
      <w:r w:rsidRPr="000B63FD">
        <w:rPr>
          <w:lang w:val="en-US" w:eastAsia="zh-CN"/>
        </w:rPr>
        <w:t xml:space="preserve"> 5.2) </w:t>
      </w:r>
      <w:r w:rsidRPr="000B63FD">
        <w:t xml:space="preserve">with JSON (see </w:t>
      </w:r>
      <w:r w:rsidR="00B8727C">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47" w:name="_Toc19708930"/>
      <w:bookmarkStart w:id="48" w:name="_Toc27745001"/>
      <w:bookmarkStart w:id="49" w:name="_Toc29803154"/>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47"/>
      <w:bookmarkEnd w:id="48"/>
      <w:bookmarkEnd w:id="49"/>
    </w:p>
    <w:p w:rsidR="00D145EB" w:rsidRPr="000B63FD" w:rsidRDefault="00D145EB" w:rsidP="00D145EB">
      <w:pPr>
        <w:pStyle w:val="Heading3"/>
      </w:pPr>
      <w:bookmarkStart w:id="50" w:name="_Toc19708931"/>
      <w:bookmarkStart w:id="51" w:name="_Toc27745002"/>
      <w:bookmarkStart w:id="52" w:name="_Toc29803155"/>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50"/>
      <w:bookmarkEnd w:id="51"/>
      <w:bookmarkEnd w:id="52"/>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53" w:name="_Toc19708932"/>
      <w:bookmarkStart w:id="54" w:name="_Toc27745003"/>
      <w:bookmarkStart w:id="55" w:name="_Toc29803156"/>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53"/>
      <w:bookmarkEnd w:id="54"/>
      <w:bookmarkEnd w:id="55"/>
    </w:p>
    <w:p w:rsidR="002B6825" w:rsidRPr="000B63FD" w:rsidRDefault="002B6825" w:rsidP="00A02037">
      <w:pPr>
        <w:pStyle w:val="Heading4"/>
        <w:rPr>
          <w:lang w:eastAsia="zh-CN"/>
        </w:rPr>
      </w:pPr>
      <w:bookmarkStart w:id="56" w:name="_Toc19708933"/>
      <w:bookmarkStart w:id="57" w:name="_Toc27745004"/>
      <w:bookmarkStart w:id="58" w:name="_Toc29803157"/>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56"/>
      <w:bookmarkEnd w:id="57"/>
      <w:bookmarkEnd w:id="58"/>
    </w:p>
    <w:p w:rsidR="002B6825" w:rsidRPr="000B63FD" w:rsidRDefault="002B6825" w:rsidP="002B6825">
      <w:pPr>
        <w:rPr>
          <w:lang w:eastAsia="zh-CN"/>
        </w:rPr>
      </w:pPr>
      <w:r w:rsidRPr="000B63FD">
        <w:rPr>
          <w:lang w:eastAsia="zh-CN"/>
        </w:rPr>
        <w:t xml:space="preserve">This </w:t>
      </w:r>
      <w:r w:rsidR="00B8727C">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59" w:name="_Toc19708934"/>
      <w:bookmarkStart w:id="60" w:name="_Toc27745005"/>
      <w:bookmarkStart w:id="61" w:name="_Toc29803158"/>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59"/>
      <w:bookmarkEnd w:id="60"/>
      <w:bookmarkEnd w:id="61"/>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 xml:space="preserve">This header shall be used if OAuth 2.0 based access authorization with "Client Credentials" grant type is used as specified in </w:t>
            </w:r>
            <w:r w:rsidR="00B8727C">
              <w:rPr>
                <w:lang w:eastAsia="zh-CN"/>
              </w:rPr>
              <w:t>clause</w:t>
            </w:r>
            <w:r w:rsidRPr="000B63FD">
              <w:rPr>
                <w:lang w:eastAsia="zh-CN"/>
              </w:rPr>
              <w:t xml:space="preserv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w:t>
            </w:r>
            <w:r w:rsidR="00B8727C">
              <w:rPr>
                <w:rFonts w:ascii="Arial" w:hAnsi="Arial"/>
                <w:sz w:val="18"/>
                <w:lang w:eastAsia="zh-CN"/>
              </w:rPr>
              <w:t>clause</w:t>
            </w:r>
            <w:r>
              <w:rPr>
                <w:rFonts w:ascii="Arial" w:hAnsi="Arial"/>
                <w:sz w:val="18"/>
                <w:lang w:eastAsia="zh-CN"/>
              </w:rPr>
              <w:t xml:space="preserv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62" w:name="_Toc19708935"/>
      <w:bookmarkStart w:id="63" w:name="_Toc27745006"/>
      <w:bookmarkStart w:id="64" w:name="_Toc29803159"/>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62"/>
      <w:bookmarkEnd w:id="63"/>
      <w:bookmarkEnd w:id="64"/>
    </w:p>
    <w:p w:rsidR="00D263AB" w:rsidRPr="000B63FD" w:rsidRDefault="00D263AB" w:rsidP="00D263AB">
      <w:pPr>
        <w:pStyle w:val="Heading4"/>
        <w:rPr>
          <w:lang w:eastAsia="zh-CN"/>
        </w:rPr>
      </w:pPr>
      <w:bookmarkStart w:id="65" w:name="_Toc19708936"/>
      <w:bookmarkStart w:id="66" w:name="_Toc27745007"/>
      <w:bookmarkStart w:id="67" w:name="_Toc29803160"/>
      <w:r w:rsidRPr="000B63FD">
        <w:t>5.2.3.1</w:t>
      </w:r>
      <w:r w:rsidRPr="000B63FD">
        <w:tab/>
      </w:r>
      <w:r w:rsidRPr="000B63FD">
        <w:rPr>
          <w:lang w:eastAsia="zh-CN"/>
        </w:rPr>
        <w:t>General</w:t>
      </w:r>
      <w:bookmarkEnd w:id="65"/>
      <w:bookmarkEnd w:id="66"/>
      <w:bookmarkEnd w:id="67"/>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68" w:name="_Toc19708937"/>
      <w:bookmarkStart w:id="69" w:name="_Toc27745008"/>
      <w:bookmarkStart w:id="70" w:name="_Toc29803161"/>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68"/>
      <w:bookmarkEnd w:id="69"/>
      <w:bookmarkEnd w:id="70"/>
    </w:p>
    <w:p w:rsidR="00D263AB" w:rsidRPr="000B63FD" w:rsidRDefault="00D263AB" w:rsidP="00D263AB">
      <w:pPr>
        <w:pStyle w:val="Heading4"/>
        <w:rPr>
          <w:lang w:eastAsia="zh-CN"/>
        </w:rPr>
      </w:pPr>
      <w:bookmarkStart w:id="71" w:name="_Toc19708938"/>
      <w:bookmarkStart w:id="72" w:name="_Toc27745009"/>
      <w:bookmarkStart w:id="73" w:name="_Toc29803162"/>
      <w:r w:rsidRPr="000B63FD">
        <w:t>5.2.3.2.1</w:t>
      </w:r>
      <w:r w:rsidRPr="000B63FD">
        <w:tab/>
      </w:r>
      <w:r w:rsidR="00694D5E" w:rsidRPr="000B63FD">
        <w:t>General</w:t>
      </w:r>
      <w:bookmarkEnd w:id="71"/>
      <w:bookmarkEnd w:id="72"/>
      <w:bookmarkEnd w:id="73"/>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6F1C50" w:rsidRPr="000B63FD" w:rsidTr="0061320C">
        <w:trPr>
          <w:cantSplit/>
        </w:trPr>
        <w:tc>
          <w:tcPr>
            <w:tcW w:w="2410" w:type="dxa"/>
          </w:tcPr>
          <w:p w:rsidR="006F1C50" w:rsidRPr="000B63FD" w:rsidRDefault="006F1C50" w:rsidP="006F1C50">
            <w:pPr>
              <w:pStyle w:val="TAL"/>
              <w:rPr>
                <w:lang w:eastAsia="zh-CN"/>
              </w:rPr>
            </w:pPr>
            <w:r w:rsidRPr="000B63FD">
              <w:rPr>
                <w:lang w:eastAsia="zh-CN"/>
              </w:rPr>
              <w:t>3gpp-Sbi-Message-Priority</w:t>
            </w:r>
          </w:p>
        </w:tc>
        <w:tc>
          <w:tcPr>
            <w:tcW w:w="1985" w:type="dxa"/>
          </w:tcPr>
          <w:p w:rsidR="006F1C50" w:rsidRPr="000B63FD" w:rsidRDefault="00B8727C" w:rsidP="006F1C50">
            <w:pPr>
              <w:pStyle w:val="TAL"/>
              <w:rPr>
                <w:lang w:eastAsia="zh-CN"/>
              </w:rPr>
            </w:pPr>
            <w:r>
              <w:rPr>
                <w:lang w:eastAsia="zh-CN"/>
              </w:rPr>
              <w:t>Clause</w:t>
            </w:r>
            <w:r w:rsidR="00662590">
              <w:rPr>
                <w:rFonts w:hint="eastAsia"/>
                <w:lang w:eastAsia="zh-CN"/>
              </w:rPr>
              <w:t> </w:t>
            </w:r>
            <w:r w:rsidR="006F1C50" w:rsidRPr="000B63FD">
              <w:rPr>
                <w:lang w:eastAsia="zh-CN"/>
              </w:rPr>
              <w:t>5.2.3.2.</w:t>
            </w:r>
            <w:r w:rsidR="006F1C50">
              <w:rPr>
                <w:lang w:eastAsia="zh-CN"/>
              </w:rPr>
              <w:t>2</w:t>
            </w:r>
          </w:p>
        </w:tc>
        <w:tc>
          <w:tcPr>
            <w:tcW w:w="5386" w:type="dxa"/>
          </w:tcPr>
          <w:p w:rsidR="006F1C50" w:rsidRPr="000B63FD" w:rsidRDefault="006F1C50" w:rsidP="006F1C5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B8727C">
            <w:pPr>
              <w:pStyle w:val="TAL"/>
              <w:rPr>
                <w:lang w:eastAsia="zh-CN"/>
              </w:rPr>
            </w:pPr>
            <w:r>
              <w:rPr>
                <w:rFonts w:hint="eastAsia"/>
                <w:lang w:eastAsia="zh-CN"/>
              </w:rPr>
              <w:t>Clause</w:t>
            </w:r>
            <w:r w:rsidR="001D28A1">
              <w:rPr>
                <w:rFonts w:hint="eastAsia"/>
                <w:lang w:eastAsia="zh-CN"/>
              </w:rPr>
              <w:t>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AD6EC2" w:rsidRPr="000B63FD" w:rsidTr="0061320C">
        <w:trPr>
          <w:cantSplit/>
        </w:trPr>
        <w:tc>
          <w:tcPr>
            <w:tcW w:w="2410" w:type="dxa"/>
          </w:tcPr>
          <w:p w:rsidR="00AD6EC2" w:rsidRDefault="00AD6EC2" w:rsidP="00AD6EC2">
            <w:pPr>
              <w:pStyle w:val="TAL"/>
              <w:rPr>
                <w:lang w:eastAsia="zh-CN"/>
              </w:rPr>
            </w:pPr>
            <w:r>
              <w:rPr>
                <w:lang w:eastAsia="zh-CN"/>
              </w:rPr>
              <w:t>3gpp-Sbi-Target-apiRoot</w:t>
            </w:r>
          </w:p>
        </w:tc>
        <w:tc>
          <w:tcPr>
            <w:tcW w:w="1985" w:type="dxa"/>
          </w:tcPr>
          <w:p w:rsidR="00AD6EC2" w:rsidRDefault="00B8727C" w:rsidP="00AD6EC2">
            <w:pPr>
              <w:pStyle w:val="TAL"/>
              <w:rPr>
                <w:lang w:eastAsia="zh-CN"/>
              </w:rPr>
            </w:pPr>
            <w:r>
              <w:rPr>
                <w:lang w:eastAsia="zh-CN"/>
              </w:rPr>
              <w:t>Clause</w:t>
            </w:r>
            <w:r w:rsidR="00662590">
              <w:rPr>
                <w:rFonts w:hint="eastAsia"/>
                <w:lang w:eastAsia="zh-CN"/>
              </w:rPr>
              <w:t> </w:t>
            </w:r>
            <w:r w:rsidR="00AD6EC2">
              <w:rPr>
                <w:lang w:eastAsia="zh-CN"/>
              </w:rPr>
              <w:t>5.2.3.2.4</w:t>
            </w:r>
          </w:p>
        </w:tc>
        <w:tc>
          <w:tcPr>
            <w:tcW w:w="5386" w:type="dxa"/>
          </w:tcPr>
          <w:p w:rsidR="00AD6EC2" w:rsidRDefault="00AD6EC2" w:rsidP="00AD6EC2">
            <w:pPr>
              <w:pStyle w:val="TAL"/>
              <w:rPr>
                <w:lang w:eastAsia="zh-CN"/>
              </w:rPr>
            </w:pPr>
            <w:r>
              <w:rPr>
                <w:lang w:eastAsia="zh-CN"/>
              </w:rPr>
              <w:t>This header is used by an HTTP client to indicate the apiRoot of the target URI when communicating indirectly with the HTTP server via an SCP using HTTPS.</w:t>
            </w:r>
          </w:p>
        </w:tc>
      </w:tr>
      <w:tr w:rsidR="00430D53" w:rsidRPr="000B63FD" w:rsidTr="0061320C">
        <w:trPr>
          <w:cantSplit/>
        </w:trPr>
        <w:tc>
          <w:tcPr>
            <w:tcW w:w="2410" w:type="dxa"/>
          </w:tcPr>
          <w:p w:rsidR="00430D53" w:rsidRDefault="00430D53" w:rsidP="00430D53">
            <w:pPr>
              <w:pStyle w:val="TAL"/>
              <w:rPr>
                <w:lang w:eastAsia="zh-CN"/>
              </w:rPr>
            </w:pPr>
            <w:r>
              <w:rPr>
                <w:lang w:eastAsia="zh-CN"/>
              </w:rPr>
              <w:t>3gpp-Sbi-Server-Binding</w:t>
            </w:r>
          </w:p>
        </w:tc>
        <w:tc>
          <w:tcPr>
            <w:tcW w:w="1985" w:type="dxa"/>
          </w:tcPr>
          <w:p w:rsidR="00430D53" w:rsidRDefault="00662590" w:rsidP="00430D53">
            <w:pPr>
              <w:pStyle w:val="TAL"/>
              <w:rPr>
                <w:lang w:eastAsia="zh-CN"/>
              </w:rPr>
            </w:pPr>
            <w:r>
              <w:rPr>
                <w:lang w:eastAsia="zh-CN"/>
              </w:rPr>
              <w:t>Clause</w:t>
            </w:r>
            <w:r w:rsidR="00430D53">
              <w:rPr>
                <w:rFonts w:hint="eastAsia"/>
                <w:lang w:eastAsia="zh-CN"/>
              </w:rPr>
              <w:t> 5.2.3.2.</w:t>
            </w:r>
            <w:r>
              <w:rPr>
                <w:lang w:eastAsia="zh-CN"/>
              </w:rPr>
              <w:t>5</w:t>
            </w:r>
          </w:p>
        </w:tc>
        <w:tc>
          <w:tcPr>
            <w:tcW w:w="5386" w:type="dxa"/>
          </w:tcPr>
          <w:p w:rsidR="00430D53" w:rsidRDefault="00430D53" w:rsidP="00430D53">
            <w:pPr>
              <w:pStyle w:val="TAL"/>
              <w:rPr>
                <w:lang w:eastAsia="zh-CN"/>
              </w:rPr>
            </w:pPr>
            <w:r>
              <w:rPr>
                <w:lang w:eastAsia="zh-CN"/>
              </w:rPr>
              <w:t>This header is used in a service request to signal binding information to direct the service request to an HTTP server which has the targeted NF Service Resource context (see clause 6.</w:t>
            </w:r>
            <w:r w:rsidR="00662590">
              <w:rPr>
                <w:lang w:eastAsia="zh-CN"/>
              </w:rPr>
              <w:t>12</w:t>
            </w:r>
            <w:r>
              <w:rPr>
                <w:lang w:eastAsia="zh-CN"/>
              </w:rPr>
              <w:t>).</w:t>
            </w:r>
          </w:p>
        </w:tc>
      </w:tr>
      <w:tr w:rsidR="00430D53" w:rsidRPr="000B63FD" w:rsidTr="0061320C">
        <w:trPr>
          <w:cantSplit/>
        </w:trPr>
        <w:tc>
          <w:tcPr>
            <w:tcW w:w="2410" w:type="dxa"/>
          </w:tcPr>
          <w:p w:rsidR="00430D53" w:rsidRDefault="00430D53" w:rsidP="00430D53">
            <w:pPr>
              <w:pStyle w:val="TAL"/>
              <w:rPr>
                <w:lang w:eastAsia="zh-CN"/>
              </w:rPr>
            </w:pPr>
            <w:r>
              <w:rPr>
                <w:lang w:eastAsia="zh-CN"/>
              </w:rPr>
              <w:t>3gpp-Sbi-Client-Binding</w:t>
            </w:r>
          </w:p>
        </w:tc>
        <w:tc>
          <w:tcPr>
            <w:tcW w:w="1985" w:type="dxa"/>
          </w:tcPr>
          <w:p w:rsidR="00430D53" w:rsidRDefault="00662590" w:rsidP="00430D53">
            <w:pPr>
              <w:pStyle w:val="TAL"/>
              <w:rPr>
                <w:lang w:eastAsia="zh-CN"/>
              </w:rPr>
            </w:pPr>
            <w:r>
              <w:rPr>
                <w:lang w:eastAsia="zh-CN"/>
              </w:rPr>
              <w:t>Clause</w:t>
            </w:r>
            <w:r w:rsidR="00430D53">
              <w:rPr>
                <w:rFonts w:hint="eastAsia"/>
                <w:lang w:eastAsia="zh-CN"/>
              </w:rPr>
              <w:t> 5.2.3.2.</w:t>
            </w:r>
            <w:r>
              <w:rPr>
                <w:lang w:eastAsia="zh-CN"/>
              </w:rPr>
              <w:t>6</w:t>
            </w:r>
          </w:p>
        </w:tc>
        <w:tc>
          <w:tcPr>
            <w:tcW w:w="5386" w:type="dxa"/>
          </w:tcPr>
          <w:p w:rsidR="00430D53" w:rsidRDefault="00430D53" w:rsidP="00430D53">
            <w:pPr>
              <w:pStyle w:val="TAL"/>
              <w:rPr>
                <w:lang w:eastAsia="zh-CN"/>
              </w:rPr>
            </w:pPr>
            <w:r>
              <w:rPr>
                <w:lang w:eastAsia="zh-CN"/>
              </w:rPr>
              <w:t>This header is used to signal binding information related to an NF Service Resource to a future consumer (HTTP client) of that resource (see clause 6.</w:t>
            </w:r>
            <w:r w:rsidR="00662590">
              <w:rPr>
                <w:lang w:eastAsia="zh-CN"/>
              </w:rPr>
              <w:t>12</w:t>
            </w:r>
            <w:r>
              <w:rPr>
                <w:lang w:eastAsia="zh-CN"/>
              </w:rPr>
              <w:t>).</w:t>
            </w:r>
          </w:p>
        </w:tc>
      </w:tr>
      <w:tr w:rsidR="00662590" w:rsidRPr="000B63FD" w:rsidTr="0061320C">
        <w:trPr>
          <w:cantSplit/>
        </w:trPr>
        <w:tc>
          <w:tcPr>
            <w:tcW w:w="2410" w:type="dxa"/>
          </w:tcPr>
          <w:p w:rsidR="00662590" w:rsidRDefault="00662590" w:rsidP="00662590">
            <w:pPr>
              <w:pStyle w:val="TAL"/>
              <w:rPr>
                <w:lang w:eastAsia="zh-CN"/>
              </w:rPr>
            </w:pPr>
            <w:r>
              <w:rPr>
                <w:lang w:eastAsia="zh-CN"/>
              </w:rPr>
              <w:t>3gpp-Sbi-Discovery-*</w:t>
            </w:r>
          </w:p>
        </w:tc>
        <w:tc>
          <w:tcPr>
            <w:tcW w:w="1985" w:type="dxa"/>
          </w:tcPr>
          <w:p w:rsidR="00662590" w:rsidRDefault="00662590" w:rsidP="00662590">
            <w:pPr>
              <w:pStyle w:val="TAL"/>
              <w:rPr>
                <w:lang w:eastAsia="zh-CN"/>
              </w:rPr>
            </w:pPr>
            <w:r>
              <w:rPr>
                <w:lang w:eastAsia="zh-CN"/>
              </w:rPr>
              <w:t>C</w:t>
            </w:r>
            <w:r>
              <w:rPr>
                <w:rFonts w:hint="eastAsia"/>
                <w:lang w:eastAsia="zh-CN"/>
              </w:rPr>
              <w:t>lause </w:t>
            </w:r>
            <w:r>
              <w:rPr>
                <w:lang w:eastAsia="zh-CN"/>
              </w:rPr>
              <w:t>5.2.3.2.7</w:t>
            </w:r>
          </w:p>
        </w:tc>
        <w:tc>
          <w:tcPr>
            <w:tcW w:w="5386" w:type="dxa"/>
          </w:tcPr>
          <w:p w:rsidR="00662590" w:rsidRDefault="00662590" w:rsidP="0066259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w:t>
            </w:r>
            <w:r w:rsidR="003A27A4">
              <w:rPr>
                <w:lang w:eastAsia="zh-CN"/>
              </w:rPr>
              <w:t>'</w:t>
            </w:r>
            <w:r>
              <w:rPr>
                <w:lang w:eastAsia="zh-CN"/>
              </w:rPr>
              <w:t>s included delegated discovery parameters</w:t>
            </w:r>
            <w:r w:rsidRPr="00584D1B">
              <w:rPr>
                <w:lang w:eastAsia="zh-CN"/>
              </w:rPr>
              <w:t>.</w:t>
            </w:r>
          </w:p>
        </w:tc>
      </w:tr>
      <w:tr w:rsidR="00F251EA" w:rsidRPr="000B63FD" w:rsidTr="0061320C">
        <w:trPr>
          <w:cantSplit/>
        </w:trPr>
        <w:tc>
          <w:tcPr>
            <w:tcW w:w="2410" w:type="dxa"/>
          </w:tcPr>
          <w:p w:rsidR="00F251EA" w:rsidRDefault="00F251EA" w:rsidP="00F251EA">
            <w:pPr>
              <w:pStyle w:val="TAL"/>
              <w:rPr>
                <w:lang w:eastAsia="zh-CN"/>
              </w:rPr>
            </w:pPr>
            <w:r>
              <w:rPr>
                <w:lang w:eastAsia="zh-CN"/>
              </w:rPr>
              <w:t>3gpp-Sbi-Producer-Id</w:t>
            </w:r>
          </w:p>
        </w:tc>
        <w:tc>
          <w:tcPr>
            <w:tcW w:w="1985" w:type="dxa"/>
          </w:tcPr>
          <w:p w:rsidR="00F251EA" w:rsidRDefault="00F251EA" w:rsidP="00F251EA">
            <w:pPr>
              <w:pStyle w:val="TAL"/>
              <w:rPr>
                <w:lang w:eastAsia="zh-CN"/>
              </w:rPr>
            </w:pPr>
            <w:r>
              <w:rPr>
                <w:lang w:eastAsia="zh-CN"/>
              </w:rPr>
              <w:t>Clause 5.2.3.2.8</w:t>
            </w:r>
          </w:p>
        </w:tc>
        <w:tc>
          <w:tcPr>
            <w:tcW w:w="5386" w:type="dxa"/>
          </w:tcPr>
          <w:p w:rsidR="00F251EA" w:rsidRDefault="00F251EA" w:rsidP="00F251EA">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74" w:name="_Toc19708939"/>
      <w:bookmarkStart w:id="75" w:name="_Toc27745010"/>
      <w:bookmarkStart w:id="76" w:name="_Toc29803163"/>
      <w:r w:rsidRPr="000B63FD">
        <w:t>5.2.3.2.2</w:t>
      </w:r>
      <w:r w:rsidRPr="000B63FD">
        <w:tab/>
      </w:r>
      <w:r w:rsidRPr="000B63FD">
        <w:rPr>
          <w:lang w:eastAsia="zh-CN"/>
        </w:rPr>
        <w:t>3gpp-Sbi-Message-Priority</w:t>
      </w:r>
      <w:bookmarkEnd w:id="74"/>
      <w:bookmarkEnd w:id="75"/>
      <w:bookmarkEnd w:id="76"/>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77" w:name="_Toc19708940"/>
      <w:bookmarkStart w:id="78" w:name="_Toc27745011"/>
      <w:bookmarkStart w:id="79" w:name="_Toc29803164"/>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77"/>
      <w:bookmarkEnd w:id="78"/>
      <w:bookmarkEnd w:id="79"/>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AD6EC2" w:rsidRPr="003A55D6" w:rsidRDefault="00AD6EC2" w:rsidP="00AD6EC2">
      <w:pPr>
        <w:pStyle w:val="Heading4"/>
        <w:rPr>
          <w:lang w:eastAsia="zh-CN"/>
        </w:rPr>
      </w:pPr>
      <w:bookmarkStart w:id="80" w:name="_Toc19708941"/>
      <w:bookmarkStart w:id="81" w:name="_Toc27745012"/>
      <w:bookmarkStart w:id="82" w:name="_Toc29803165"/>
      <w:r w:rsidRPr="003A55D6">
        <w:lastRenderedPageBreak/>
        <w:t>5.2.3.2.</w:t>
      </w:r>
      <w:r>
        <w:t>4</w:t>
      </w:r>
      <w:r w:rsidRPr="003A55D6">
        <w:tab/>
      </w:r>
      <w:r w:rsidRPr="003A55D6">
        <w:rPr>
          <w:lang w:eastAsia="zh-CN"/>
        </w:rPr>
        <w:t>3gpp-Sbi-Target-</w:t>
      </w:r>
      <w:r w:rsidRPr="00B8727C">
        <w:rPr>
          <w:lang w:eastAsia="zh-CN"/>
        </w:rPr>
        <w:t>ap</w:t>
      </w:r>
      <w:r>
        <w:rPr>
          <w:lang w:eastAsia="zh-CN"/>
        </w:rPr>
        <w:t>iRoot</w:t>
      </w:r>
      <w:bookmarkEnd w:id="80"/>
      <w:bookmarkEnd w:id="81"/>
      <w:bookmarkEnd w:id="82"/>
    </w:p>
    <w:p w:rsidR="00267693" w:rsidRDefault="00267693" w:rsidP="00AD6EC2">
      <w:pPr>
        <w:rPr>
          <w:lang w:eastAsia="zh-CN"/>
        </w:rPr>
      </w:pPr>
      <w:r>
        <w:rPr>
          <w:lang w:eastAsia="zh-CN"/>
        </w:rPr>
        <w:t>The</w:t>
      </w:r>
      <w:r w:rsidRPr="00246EC8">
        <w:rPr>
          <w:lang w:eastAsia="zh-CN"/>
        </w:rPr>
        <w:t xml:space="preserve"> header </w:t>
      </w:r>
      <w:r>
        <w:rPr>
          <w:lang w:eastAsia="zh-CN"/>
        </w:rPr>
        <w:t xml:space="preserve">contains the apiRoot of the target URI (see clause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 It may also be used in a request sent to a SEPP using HTTPS (see clause 6.1.4.3.2).</w:t>
      </w:r>
    </w:p>
    <w:p w:rsidR="00AD6EC2" w:rsidRPr="00EA6DEC" w:rsidRDefault="00AD6EC2" w:rsidP="00AD6EC2">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AD6EC2" w:rsidRDefault="00AD6EC2" w:rsidP="00AD6EC2">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rsidR="00AD6EC2" w:rsidRPr="00755305" w:rsidRDefault="00AD6EC2" w:rsidP="00AD6EC2">
      <w:pPr>
        <w:rPr>
          <w:lang w:val="fr-FR" w:eastAsia="zh-CN"/>
        </w:rPr>
      </w:pPr>
      <w:r w:rsidRPr="00755305">
        <w:rPr>
          <w:lang w:val="fr-FR" w:eastAsia="zh-CN"/>
        </w:rPr>
        <w:t>scheme = "http" / "https"</w:t>
      </w:r>
    </w:p>
    <w:p w:rsidR="00AD6EC2" w:rsidRPr="00755305" w:rsidRDefault="00AD6EC2" w:rsidP="00AD6EC2">
      <w:pPr>
        <w:rPr>
          <w:lang w:val="fr-FR" w:eastAsia="zh-CN"/>
        </w:rPr>
      </w:pPr>
      <w:r w:rsidRPr="00755305">
        <w:rPr>
          <w:lang w:val="fr-FR" w:eastAsia="zh-CN"/>
        </w:rPr>
        <w:t>authority = host [ ":" port ]</w:t>
      </w:r>
    </w:p>
    <w:p w:rsidR="00AD6EC2" w:rsidRPr="00755305" w:rsidRDefault="00AD6EC2" w:rsidP="00AD6EC2">
      <w:pPr>
        <w:rPr>
          <w:lang w:val="fr-FR" w:eastAsia="zh-CN"/>
        </w:rPr>
      </w:pPr>
      <w:r w:rsidRPr="00755305">
        <w:rPr>
          <w:lang w:val="fr-FR" w:eastAsia="zh-CN"/>
        </w:rPr>
        <w:t>port = *DIGIT</w:t>
      </w:r>
    </w:p>
    <w:p w:rsidR="00AD6EC2" w:rsidRDefault="00AD6EC2" w:rsidP="00AD6EC2">
      <w:pPr>
        <w:rPr>
          <w:lang w:eastAsia="zh-CN"/>
        </w:rPr>
      </w:pPr>
      <w:r>
        <w:rPr>
          <w:lang w:eastAsia="zh-CN"/>
        </w:rPr>
        <w:t>prefix = token</w:t>
      </w:r>
    </w:p>
    <w:p w:rsidR="00AD6EC2" w:rsidRDefault="00AD6EC2" w:rsidP="00D263AB">
      <w:pPr>
        <w:rPr>
          <w:lang w:eastAsia="zh-CN"/>
        </w:rPr>
      </w:pPr>
      <w:r w:rsidRPr="00EA6DEC">
        <w:rPr>
          <w:lang w:eastAsia="zh-CN"/>
        </w:rPr>
        <w:t>An example is: 3gpp-</w:t>
      </w:r>
      <w:r>
        <w:rPr>
          <w:lang w:eastAsia="zh-CN"/>
        </w:rPr>
        <w:t>Sbi</w:t>
      </w:r>
      <w:r w:rsidRPr="00EA6DEC">
        <w:rPr>
          <w:lang w:eastAsia="zh-CN"/>
        </w:rPr>
        <w:t>-</w:t>
      </w:r>
      <w:r>
        <w:rPr>
          <w:lang w:eastAsia="zh-CN"/>
        </w:rPr>
        <w:t>Target-apiRoot:</w:t>
      </w:r>
    </w:p>
    <w:p w:rsidR="00430D53" w:rsidRPr="000B63FD" w:rsidRDefault="00430D53" w:rsidP="00430D53">
      <w:pPr>
        <w:pStyle w:val="Heading4"/>
        <w:rPr>
          <w:lang w:eastAsia="zh-CN"/>
        </w:rPr>
      </w:pPr>
      <w:bookmarkStart w:id="83" w:name="_Toc9501019"/>
      <w:bookmarkStart w:id="84" w:name="_Toc27745013"/>
      <w:bookmarkStart w:id="85" w:name="_Toc29803166"/>
      <w:r w:rsidRPr="000B63FD">
        <w:t>5.2.3.2.</w:t>
      </w:r>
      <w:r>
        <w:t>5</w:t>
      </w:r>
      <w:r w:rsidRPr="000B63FD">
        <w:tab/>
      </w:r>
      <w:r w:rsidRPr="000B63FD">
        <w:rPr>
          <w:lang w:eastAsia="zh-CN"/>
        </w:rPr>
        <w:t>3gpp-Sbi-</w:t>
      </w:r>
      <w:bookmarkEnd w:id="83"/>
      <w:r>
        <w:rPr>
          <w:lang w:eastAsia="zh-CN"/>
        </w:rPr>
        <w:t>Server-Binding</w:t>
      </w:r>
      <w:bookmarkEnd w:id="84"/>
      <w:bookmarkEnd w:id="85"/>
    </w:p>
    <w:p w:rsidR="00430D53" w:rsidRDefault="00430D53" w:rsidP="00430D53">
      <w:pPr>
        <w:rPr>
          <w:lang w:eastAsia="zh-CN"/>
        </w:rPr>
      </w:pPr>
      <w:r w:rsidRPr="000B63FD">
        <w:rPr>
          <w:lang w:eastAsia="zh-CN"/>
        </w:rPr>
        <w:t>Th</w:t>
      </w:r>
      <w:r>
        <w:rPr>
          <w:lang w:eastAsia="zh-CN"/>
        </w:rPr>
        <w:t>is</w:t>
      </w:r>
      <w:r w:rsidRPr="000B63FD">
        <w:rPr>
          <w:lang w:eastAsia="zh-CN"/>
        </w:rPr>
        <w:t xml:space="preserve"> header contains </w:t>
      </w:r>
      <w:r>
        <w:rPr>
          <w:lang w:eastAsia="zh-CN"/>
        </w:rPr>
        <w:t>a binding indication associated to an HTTP server (see clause 6.12)</w:t>
      </w:r>
      <w:r w:rsidRPr="000B63FD">
        <w:rPr>
          <w:lang w:eastAsia="zh-CN"/>
        </w:rPr>
        <w:t>.</w:t>
      </w:r>
    </w:p>
    <w:p w:rsidR="00430D53" w:rsidRPr="000B63FD" w:rsidRDefault="00430D53" w:rsidP="00430D53">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430D53" w:rsidRPr="000B63FD" w:rsidRDefault="00430D53" w:rsidP="00430D53">
      <w:pPr>
        <w:rPr>
          <w:lang w:eastAsia="zh-CN"/>
        </w:rPr>
      </w:pPr>
      <w:r w:rsidRPr="000B63FD">
        <w:rPr>
          <w:lang w:eastAsia="zh-CN"/>
        </w:rPr>
        <w:t>3gpp-Sbi-</w:t>
      </w:r>
      <w:r>
        <w:rPr>
          <w:lang w:eastAsia="zh-CN"/>
        </w:rPr>
        <w:t>Server-Binding</w:t>
      </w:r>
      <w:r w:rsidRPr="000B63FD">
        <w:rPr>
          <w:lang w:eastAsia="zh-CN"/>
        </w:rPr>
        <w:t xml:space="preserve"> = "3gpp-Sbi-</w:t>
      </w:r>
      <w:r>
        <w:rPr>
          <w:lang w:eastAsia="zh-CN"/>
        </w:rPr>
        <w:t>Server-Binding</w:t>
      </w:r>
      <w:r w:rsidRPr="000B63FD">
        <w:rPr>
          <w:lang w:eastAsia="zh-CN"/>
        </w:rPr>
        <w:t xml:space="preserve">" ":" </w:t>
      </w:r>
      <w:r>
        <w:rPr>
          <w:lang w:eastAsia="zh-CN"/>
        </w:rPr>
        <w:t>OWS "bl=" blvalue 1*( OWS ";" parameter)</w:t>
      </w:r>
    </w:p>
    <w:p w:rsidR="00430D53" w:rsidRPr="000F5B09" w:rsidRDefault="00430D53" w:rsidP="00430D53">
      <w:pPr>
        <w:ind w:left="852" w:hanging="852"/>
        <w:rPr>
          <w:lang w:eastAsia="zh-CN"/>
        </w:rPr>
      </w:pPr>
      <w:r w:rsidRPr="000F5B09">
        <w:rPr>
          <w:lang w:eastAsia="zh-CN"/>
        </w:rPr>
        <w:t>blvalue</w:t>
      </w:r>
      <w:r w:rsidRPr="000F5B09">
        <w:rPr>
          <w:lang w:eastAsia="zh-CN"/>
        </w:rPr>
        <w:tab/>
      </w:r>
      <w:r w:rsidRPr="000F5B09">
        <w:rPr>
          <w:lang w:eastAsia="zh-CN"/>
        </w:rPr>
        <w:tab/>
      </w:r>
      <w:r w:rsidRPr="000F5B09">
        <w:rPr>
          <w:lang w:eastAsia="zh-CN"/>
        </w:rPr>
        <w:tab/>
        <w:t>= "nfinstance" / "nfset" / "nfserviceinstance" / "n</w:t>
      </w:r>
      <w:r w:rsidRPr="003A27A4">
        <w:rPr>
          <w:lang w:eastAsia="zh-CN"/>
        </w:rPr>
        <w:t>fserviceset"</w:t>
      </w:r>
    </w:p>
    <w:p w:rsidR="00430D53" w:rsidRDefault="00430D53" w:rsidP="00430D53">
      <w:pPr>
        <w:ind w:left="852" w:hanging="852"/>
        <w:rPr>
          <w:lang w:eastAsia="zh-CN"/>
        </w:rPr>
      </w:pPr>
      <w:r>
        <w:rPr>
          <w:lang w:eastAsia="zh-CN"/>
        </w:rPr>
        <w:t>parameter</w:t>
      </w:r>
      <w:r>
        <w:rPr>
          <w:lang w:eastAsia="zh-CN"/>
        </w:rPr>
        <w:tab/>
      </w:r>
      <w:r>
        <w:rPr>
          <w:lang w:eastAsia="zh-CN"/>
        </w:rPr>
        <w:tab/>
      </w:r>
      <w:r w:rsidR="003A27A4">
        <w:rPr>
          <w:lang w:eastAsia="zh-CN"/>
        </w:rPr>
        <w:tab/>
      </w:r>
      <w:r w:rsidRPr="000B63FD">
        <w:rPr>
          <w:lang w:eastAsia="zh-CN"/>
        </w:rPr>
        <w:t xml:space="preserve">= </w:t>
      </w:r>
      <w:r>
        <w:rPr>
          <w:lang w:eastAsia="zh-CN"/>
        </w:rPr>
        <w:t xml:space="preserve"> parametername "=" token</w:t>
      </w:r>
    </w:p>
    <w:p w:rsidR="00430D53" w:rsidRDefault="00430D53" w:rsidP="00430D53">
      <w:pPr>
        <w:ind w:left="852" w:hanging="852"/>
        <w:rPr>
          <w:lang w:eastAsia="zh-CN"/>
        </w:rPr>
      </w:pPr>
      <w:r>
        <w:rPr>
          <w:lang w:eastAsia="zh-CN"/>
        </w:rPr>
        <w:t>parametername</w:t>
      </w:r>
      <w:r>
        <w:rPr>
          <w:lang w:eastAsia="zh-CN"/>
        </w:rPr>
        <w:tab/>
        <w:t>= "nfinst" / "nfset" / "nfservinst" / "nfserviceset"</w:t>
      </w:r>
    </w:p>
    <w:p w:rsidR="00430D53" w:rsidRDefault="00430D53" w:rsidP="00430D53">
      <w:pPr>
        <w:ind w:left="852" w:hanging="852"/>
        <w:rPr>
          <w:lang w:eastAsia="zh-CN"/>
        </w:rPr>
      </w:pPr>
      <w:r>
        <w:rPr>
          <w:lang w:eastAsia="zh-CN"/>
        </w:rPr>
        <w:t>The following parameters are defined:</w:t>
      </w:r>
    </w:p>
    <w:p w:rsidR="00430D53" w:rsidRDefault="00430D53" w:rsidP="00430D53">
      <w:pPr>
        <w:pStyle w:val="B1"/>
        <w:rPr>
          <w:lang w:eastAsia="zh-CN"/>
        </w:rPr>
      </w:pPr>
      <w:r>
        <w:rPr>
          <w:lang w:eastAsia="zh-CN"/>
        </w:rPr>
        <w:t xml:space="preserve">- bl (binding level): indicates a </w:t>
      </w:r>
      <w:r>
        <w:rPr>
          <w:lang w:val="en-US" w:eastAsia="zh-CN"/>
        </w:rPr>
        <w:t>binding to either a NF Instance, a NF set, a NF Service Instance or a NF Service Set.</w:t>
      </w:r>
    </w:p>
    <w:p w:rsidR="00430D53" w:rsidRDefault="00430D53" w:rsidP="00430D53">
      <w:pPr>
        <w:pStyle w:val="B1"/>
        <w:rPr>
          <w:lang w:eastAsia="zh-CN"/>
        </w:rPr>
      </w:pPr>
      <w:r>
        <w:rPr>
          <w:lang w:eastAsia="zh-CN"/>
        </w:rPr>
        <w:t>- nfinst (NF instance): indicates a NF Instance ID, as defined in</w:t>
      </w:r>
      <w:r w:rsidRPr="000B63FD">
        <w:rPr>
          <w:lang w:eastAsia="zh-CN"/>
        </w:rPr>
        <w:t xml:space="preserve"> 3GPP TS 29.510 [8]</w:t>
      </w:r>
      <w:r>
        <w:rPr>
          <w:lang w:eastAsia="zh-CN"/>
        </w:rPr>
        <w:t>.</w:t>
      </w:r>
    </w:p>
    <w:p w:rsidR="00430D53" w:rsidRDefault="00430D53" w:rsidP="00430D53">
      <w:pPr>
        <w:pStyle w:val="B1"/>
        <w:rPr>
          <w:lang w:eastAsia="zh-CN"/>
        </w:rPr>
      </w:pPr>
      <w:r>
        <w:rPr>
          <w:lang w:eastAsia="zh-CN"/>
        </w:rPr>
        <w:t xml:space="preserve">- nfset (NF set): indicates a NF Set ID, as defined in </w:t>
      </w:r>
      <w:r w:rsidRPr="000B63FD">
        <w:rPr>
          <w:lang w:val="en-US"/>
        </w:rPr>
        <w:t>3GPP TS 23.003 [15]</w:t>
      </w:r>
      <w:r>
        <w:rPr>
          <w:lang w:val="en-US"/>
        </w:rPr>
        <w:t xml:space="preserve">. </w:t>
      </w:r>
    </w:p>
    <w:p w:rsidR="00430D53" w:rsidRDefault="00430D53" w:rsidP="00430D53">
      <w:pPr>
        <w:pStyle w:val="B1"/>
        <w:rPr>
          <w:lang w:eastAsia="zh-CN"/>
        </w:rPr>
      </w:pPr>
      <w:r>
        <w:rPr>
          <w:lang w:eastAsia="zh-CN"/>
        </w:rPr>
        <w:t xml:space="preserve">- nfservinst (NF service instance): indicates a NF Service Instance ID </w:t>
      </w:r>
    </w:p>
    <w:p w:rsidR="00430D53" w:rsidRDefault="00430D53" w:rsidP="00430D53">
      <w:pPr>
        <w:pStyle w:val="B1"/>
        <w:rPr>
          <w:lang w:eastAsia="zh-CN"/>
        </w:rPr>
      </w:pPr>
      <w:r>
        <w:rPr>
          <w:lang w:eastAsia="zh-CN"/>
        </w:rPr>
        <w:t xml:space="preserve">- nfserviceset (NF service set): indicates a NF Service Set ID, as defined in </w:t>
      </w:r>
      <w:r w:rsidRPr="000B63FD">
        <w:rPr>
          <w:lang w:val="en-US"/>
        </w:rPr>
        <w:t>3GPP TS 23.003 [15]</w:t>
      </w:r>
      <w:r>
        <w:rPr>
          <w:lang w:val="en-US"/>
        </w:rPr>
        <w:t xml:space="preserve">. </w:t>
      </w:r>
      <w:r>
        <w:rPr>
          <w:lang w:eastAsia="zh-CN"/>
        </w:rPr>
        <w:t xml:space="preserve"> </w:t>
      </w:r>
    </w:p>
    <w:p w:rsidR="00430D53" w:rsidRDefault="00430D53" w:rsidP="00430D53">
      <w:pPr>
        <w:ind w:left="852" w:hanging="852"/>
        <w:rPr>
          <w:lang w:eastAsia="zh-CN"/>
        </w:rPr>
      </w:pPr>
      <w:r>
        <w:rPr>
          <w:lang w:eastAsia="zh-CN"/>
        </w:rPr>
        <w:t>See clause 3.2.6 of IETF RFC 7230 [12] for the "token" definition.</w:t>
      </w:r>
    </w:p>
    <w:p w:rsidR="00430D53" w:rsidRDefault="00430D53" w:rsidP="00430D53">
      <w:pPr>
        <w:pStyle w:val="B1"/>
        <w:rPr>
          <w:lang w:eastAsia="zh-CN"/>
        </w:rPr>
      </w:pPr>
    </w:p>
    <w:p w:rsidR="00430D53" w:rsidRDefault="00430D53" w:rsidP="00430D53">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bl=nfset; nfset=set1</w:t>
      </w:r>
      <w:r>
        <w:rPr>
          <w:lang w:eastAsia="zh-CN"/>
        </w:rPr>
        <w:t>.smfset.5gc.mnc012.mcc345</w:t>
      </w:r>
    </w:p>
    <w:p w:rsidR="00430D53" w:rsidRDefault="00430D53" w:rsidP="00430D53">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w:t>
      </w:r>
      <w:r w:rsidRPr="002E65DE">
        <w:rPr>
          <w:lang w:eastAsia="zh-CN"/>
        </w:rPr>
        <w:t xml:space="preserve"> </w:t>
      </w:r>
      <w:r w:rsidRPr="005D38E5">
        <w:rPr>
          <w:lang w:eastAsia="zh-CN"/>
        </w:rPr>
        <w:t>set1</w:t>
      </w:r>
      <w:r>
        <w:rPr>
          <w:lang w:eastAsia="zh-CN"/>
        </w:rPr>
        <w:t>.smfset.5gc.mnc012.mcc345</w:t>
      </w:r>
    </w:p>
    <w:p w:rsidR="00430D53" w:rsidRDefault="00430D53" w:rsidP="00430D53">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bl=nfserviceset; nfservset=</w:t>
      </w:r>
      <w:r w:rsidRPr="002E65DE">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rsidR="00430D53" w:rsidRDefault="00430D53" w:rsidP="00430D53">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Server-Binding</w:t>
      </w:r>
      <w:r w:rsidRPr="000B63FD">
        <w:rPr>
          <w:lang w:eastAsia="zh-CN"/>
        </w:rPr>
        <w:t xml:space="preserve">: </w:t>
      </w:r>
      <w:r w:rsidRPr="005D38E5">
        <w:rPr>
          <w:lang w:eastAsia="zh-CN"/>
        </w:rPr>
        <w:t>bl=nfset; nfset=</w:t>
      </w:r>
      <w:r w:rsidRPr="00AF123B">
        <w:rPr>
          <w:lang w:eastAsia="zh-CN"/>
        </w:rPr>
        <w:t xml:space="preserve"> </w:t>
      </w:r>
      <w:r>
        <w:rPr>
          <w:lang w:eastAsia="zh-CN"/>
        </w:rPr>
        <w:t>set1.region48.amfset.5gc.mnc012.mcc345</w:t>
      </w:r>
    </w:p>
    <w:p w:rsidR="00430D53" w:rsidRPr="00911523" w:rsidRDefault="00430D53" w:rsidP="00430D53">
      <w:pPr>
        <w:pStyle w:val="Heading4"/>
        <w:rPr>
          <w:lang w:eastAsia="zh-CN"/>
        </w:rPr>
      </w:pPr>
      <w:bookmarkStart w:id="86" w:name="_Toc27745014"/>
      <w:bookmarkStart w:id="87" w:name="_Toc19708942"/>
      <w:bookmarkStart w:id="88" w:name="_Toc29803167"/>
      <w:r w:rsidRPr="00911523">
        <w:lastRenderedPageBreak/>
        <w:t>5.2.3.2.</w:t>
      </w:r>
      <w:r>
        <w:t>6</w:t>
      </w:r>
      <w:r w:rsidRPr="00911523">
        <w:tab/>
      </w:r>
      <w:r w:rsidRPr="00911523">
        <w:rPr>
          <w:lang w:eastAsia="zh-CN"/>
        </w:rPr>
        <w:t>3gpp-Sbi-</w:t>
      </w:r>
      <w:r>
        <w:rPr>
          <w:lang w:eastAsia="zh-CN"/>
        </w:rPr>
        <w:t>Client</w:t>
      </w:r>
      <w:r w:rsidRPr="00911523">
        <w:rPr>
          <w:lang w:eastAsia="zh-CN"/>
        </w:rPr>
        <w:t>-Binding</w:t>
      </w:r>
      <w:bookmarkEnd w:id="86"/>
      <w:bookmarkEnd w:id="88"/>
    </w:p>
    <w:p w:rsidR="00430D53" w:rsidRDefault="00430D53" w:rsidP="00430D53">
      <w:pPr>
        <w:rPr>
          <w:lang w:eastAsia="zh-CN"/>
        </w:rPr>
      </w:pPr>
      <w:r w:rsidRPr="000B63FD">
        <w:rPr>
          <w:lang w:eastAsia="zh-CN"/>
        </w:rPr>
        <w:t>Th</w:t>
      </w:r>
      <w:r>
        <w:rPr>
          <w:lang w:eastAsia="zh-CN"/>
        </w:rPr>
        <w:t>is</w:t>
      </w:r>
      <w:r w:rsidRPr="000B63FD">
        <w:rPr>
          <w:lang w:eastAsia="zh-CN"/>
        </w:rPr>
        <w:t xml:space="preserve"> header contains </w:t>
      </w:r>
      <w:r>
        <w:rPr>
          <w:lang w:eastAsia="zh-CN"/>
        </w:rPr>
        <w:t>a binding indication from an HTTP server for storage and subsequent use by an HTTP client (see clause 6.12)</w:t>
      </w:r>
      <w:r w:rsidRPr="000B63FD">
        <w:rPr>
          <w:lang w:eastAsia="zh-CN"/>
        </w:rPr>
        <w:t>.</w:t>
      </w:r>
    </w:p>
    <w:p w:rsidR="00430D53" w:rsidRPr="000B63FD" w:rsidRDefault="00430D53" w:rsidP="00430D53">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430D53" w:rsidRPr="000B63FD" w:rsidRDefault="00430D53" w:rsidP="00430D53">
      <w:pPr>
        <w:rPr>
          <w:lang w:eastAsia="zh-CN"/>
        </w:rPr>
      </w:pPr>
      <w:r w:rsidRPr="000B63FD">
        <w:rPr>
          <w:lang w:eastAsia="zh-CN"/>
        </w:rPr>
        <w:t>3gpp-Sbi-</w:t>
      </w:r>
      <w:r>
        <w:rPr>
          <w:lang w:eastAsia="zh-CN"/>
        </w:rPr>
        <w:t>Client-Binding</w:t>
      </w:r>
      <w:r w:rsidRPr="000B63FD">
        <w:rPr>
          <w:lang w:eastAsia="zh-CN"/>
        </w:rPr>
        <w:t xml:space="preserve"> = "3gpp-Sbi-</w:t>
      </w:r>
      <w:r>
        <w:rPr>
          <w:lang w:eastAsia="zh-CN"/>
        </w:rPr>
        <w:t>Client-Binding</w:t>
      </w:r>
      <w:r w:rsidRPr="000B63FD">
        <w:rPr>
          <w:lang w:eastAsia="zh-CN"/>
        </w:rPr>
        <w:t xml:space="preserve">" ":" </w:t>
      </w:r>
      <w:r>
        <w:rPr>
          <w:lang w:eastAsia="zh-CN"/>
        </w:rPr>
        <w:t>OWS "bl=" blvalue 1*( OWS ";" parameter)</w:t>
      </w:r>
    </w:p>
    <w:p w:rsidR="00430D53" w:rsidRDefault="00430D53" w:rsidP="00430D53">
      <w:pPr>
        <w:rPr>
          <w:lang w:eastAsia="zh-CN"/>
        </w:rPr>
      </w:pPr>
      <w:r w:rsidRPr="000B63FD">
        <w:rPr>
          <w:lang w:eastAsia="zh-CN"/>
        </w:rPr>
        <w:t xml:space="preserve">The encoding of the </w:t>
      </w:r>
      <w:r w:rsidRPr="000F5B09">
        <w:rPr>
          <w:lang w:eastAsia="zh-CN"/>
        </w:rPr>
        <w:t>blvalue</w:t>
      </w:r>
      <w:r>
        <w:rPr>
          <w:lang w:eastAsia="zh-CN"/>
        </w:rPr>
        <w:t xml:space="preserve"> and parameters shall be as defined for the 3gpp-Sbi-Server-Binding in clause 5.2.3.2.5.</w:t>
      </w:r>
    </w:p>
    <w:p w:rsidR="00662590" w:rsidRDefault="00662590" w:rsidP="00662590">
      <w:pPr>
        <w:pStyle w:val="Heading4"/>
        <w:rPr>
          <w:lang w:eastAsia="zh-CN"/>
        </w:rPr>
      </w:pPr>
      <w:bookmarkStart w:id="89" w:name="_Toc27745015"/>
      <w:bookmarkStart w:id="90" w:name="_Toc29803168"/>
      <w:r>
        <w:t>5.2.3.2.7</w:t>
      </w:r>
      <w:r>
        <w:tab/>
      </w:r>
      <w:r>
        <w:rPr>
          <w:lang w:eastAsia="zh-CN"/>
        </w:rPr>
        <w:t>3gpp-Sbi-Discovery-*</w:t>
      </w:r>
      <w:bookmarkEnd w:id="89"/>
      <w:bookmarkEnd w:id="90"/>
    </w:p>
    <w:p w:rsidR="00662590" w:rsidRDefault="00662590" w:rsidP="00662590">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rsidR="00662590" w:rsidRDefault="00662590" w:rsidP="00662590">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rsidR="00662590" w:rsidRDefault="00662590" w:rsidP="00662590">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Thus, the values of these headers may be validated with the same data model as that of the corresponding discovery parameters. Table </w:t>
      </w:r>
      <w:r w:rsidRPr="00B877FC">
        <w:rPr>
          <w:lang w:eastAsia="zh-CN"/>
        </w:rPr>
        <w:t>5.2.3.2.</w:t>
      </w:r>
      <w:r>
        <w:rPr>
          <w:lang w:eastAsia="zh-CN"/>
        </w:rPr>
        <w:t>7</w:t>
      </w:r>
      <w:r w:rsidRPr="00B877FC">
        <w:rPr>
          <w:lang w:eastAsia="zh-CN"/>
        </w:rPr>
        <w:t>-1</w:t>
      </w:r>
      <w:r>
        <w:rPr>
          <w:lang w:eastAsia="zh-CN"/>
        </w:rPr>
        <w:t xml:space="preserve"> lists examples of NF service discovery headers. </w:t>
      </w:r>
    </w:p>
    <w:p w:rsidR="00662590" w:rsidRDefault="00662590" w:rsidP="00662590">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662590" w:rsidTr="00D15059">
        <w:tc>
          <w:tcPr>
            <w:tcW w:w="2972" w:type="dxa"/>
          </w:tcPr>
          <w:p w:rsidR="00662590" w:rsidRDefault="00662590" w:rsidP="00D15059">
            <w:pPr>
              <w:pStyle w:val="TAH"/>
              <w:rPr>
                <w:lang w:eastAsia="zh-CN"/>
              </w:rPr>
            </w:pPr>
            <w:r>
              <w:rPr>
                <w:lang w:eastAsia="zh-CN"/>
              </w:rPr>
              <w:t>Header in request</w:t>
            </w:r>
          </w:p>
        </w:tc>
        <w:tc>
          <w:tcPr>
            <w:tcW w:w="1843" w:type="dxa"/>
          </w:tcPr>
          <w:p w:rsidR="00662590" w:rsidRDefault="00662590" w:rsidP="00D15059">
            <w:pPr>
              <w:pStyle w:val="TAH"/>
              <w:rPr>
                <w:lang w:eastAsia="zh-CN"/>
              </w:rPr>
            </w:pPr>
            <w:r>
              <w:rPr>
                <w:lang w:eastAsia="zh-CN"/>
              </w:rPr>
              <w:t>Discovery parameter</w:t>
            </w:r>
          </w:p>
        </w:tc>
        <w:tc>
          <w:tcPr>
            <w:tcW w:w="2126" w:type="dxa"/>
          </w:tcPr>
          <w:p w:rsidR="00662590" w:rsidRDefault="00662590" w:rsidP="00D15059">
            <w:pPr>
              <w:pStyle w:val="TAH"/>
              <w:rPr>
                <w:lang w:eastAsia="zh-CN"/>
              </w:rPr>
            </w:pPr>
            <w:r>
              <w:rPr>
                <w:lang w:eastAsia="zh-CN"/>
              </w:rPr>
              <w:t>Header value</w:t>
            </w:r>
          </w:p>
        </w:tc>
        <w:tc>
          <w:tcPr>
            <w:tcW w:w="2688" w:type="dxa"/>
          </w:tcPr>
          <w:p w:rsidR="00662590" w:rsidRDefault="00662590" w:rsidP="00D15059">
            <w:pPr>
              <w:pStyle w:val="TAH"/>
              <w:rPr>
                <w:lang w:eastAsia="zh-CN"/>
              </w:rPr>
            </w:pPr>
            <w:r>
              <w:rPr>
                <w:lang w:eastAsia="zh-CN"/>
              </w:rPr>
              <w:t>Data Model</w:t>
            </w:r>
          </w:p>
        </w:tc>
      </w:tr>
      <w:tr w:rsidR="00662590" w:rsidTr="00D15059">
        <w:tc>
          <w:tcPr>
            <w:tcW w:w="2972" w:type="dxa"/>
          </w:tcPr>
          <w:p w:rsidR="00662590" w:rsidRDefault="00662590" w:rsidP="00D15059">
            <w:pPr>
              <w:pStyle w:val="TAL"/>
              <w:rPr>
                <w:lang w:eastAsia="zh-CN"/>
              </w:rPr>
            </w:pPr>
            <w:r w:rsidRPr="00DA78C7">
              <w:rPr>
                <w:lang w:eastAsia="zh-CN"/>
              </w:rPr>
              <w:t>3gpp-Sbi-Discovery-target-nf-type</w:t>
            </w:r>
            <w:r>
              <w:rPr>
                <w:lang w:eastAsia="zh-CN"/>
              </w:rPr>
              <w:t>: AMF</w:t>
            </w:r>
          </w:p>
        </w:tc>
        <w:tc>
          <w:tcPr>
            <w:tcW w:w="1843" w:type="dxa"/>
          </w:tcPr>
          <w:p w:rsidR="00662590" w:rsidRDefault="00662590" w:rsidP="00D15059">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AMF</w:t>
            </w:r>
          </w:p>
        </w:tc>
        <w:tc>
          <w:tcPr>
            <w:tcW w:w="2688" w:type="dxa"/>
          </w:tcPr>
          <w:p w:rsidR="00662590" w:rsidRDefault="00662590" w:rsidP="00D15059">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662590" w:rsidTr="00D15059">
        <w:tc>
          <w:tcPr>
            <w:tcW w:w="2972" w:type="dxa"/>
          </w:tcPr>
          <w:p w:rsidR="00662590" w:rsidRDefault="00662590" w:rsidP="00D15059">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r w:rsidRPr="00A02F96">
              <w:rPr>
                <w:rFonts w:cs="Arial"/>
                <w:lang w:eastAsia="zh-CN"/>
              </w:rPr>
              <w:t>sst</w:t>
            </w:r>
            <w:r w:rsidRPr="00A02F96">
              <w:rPr>
                <w:rFonts w:cs="Arial"/>
                <w:bCs/>
                <w:lang w:eastAsia="zh-CN"/>
              </w:rPr>
              <w:t>"</w:t>
            </w:r>
            <w:r w:rsidRPr="00A02F96">
              <w:rPr>
                <w:rFonts w:cs="Arial"/>
                <w:lang w:eastAsia="zh-CN"/>
              </w:rPr>
              <w:t xml:space="preserve">: 1, </w:t>
            </w:r>
            <w:r w:rsidRPr="00A02F96">
              <w:rPr>
                <w:rFonts w:cs="Arial"/>
                <w:bCs/>
                <w:lang w:eastAsia="zh-CN"/>
              </w:rPr>
              <w:t>"</w:t>
            </w:r>
            <w:r w:rsidRPr="00A02F96">
              <w:rPr>
                <w:rFonts w:cs="Arial"/>
                <w:lang w:eastAsia="zh-CN"/>
              </w:rPr>
              <w:t>sd</w:t>
            </w:r>
            <w:r w:rsidRPr="00A02F96">
              <w:rPr>
                <w:rFonts w:cs="Arial"/>
                <w:bCs/>
                <w:lang w:eastAsia="zh-CN"/>
              </w:rPr>
              <w:t>"</w:t>
            </w:r>
            <w:r w:rsidRPr="00A02F96">
              <w:rPr>
                <w:rFonts w:cs="Arial"/>
                <w:lang w:eastAsia="zh-CN"/>
              </w:rPr>
              <w:t>: "A08923"}, {"sst": 1, "sd": "0023F1"}]</w:t>
            </w:r>
          </w:p>
        </w:tc>
        <w:tc>
          <w:tcPr>
            <w:tcW w:w="1843" w:type="dxa"/>
          </w:tcPr>
          <w:p w:rsidR="00662590" w:rsidRDefault="00662590" w:rsidP="00D15059">
            <w:pPr>
              <w:pStyle w:val="TAL"/>
              <w:rPr>
                <w:lang w:eastAsia="zh-CN"/>
              </w:rPr>
            </w:pPr>
            <w:r w:rsidRPr="00D57F3B">
              <w:rPr>
                <w:lang w:eastAsia="zh-CN"/>
              </w:rPr>
              <w:t>snssais</w:t>
            </w:r>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rsidR="00662590" w:rsidRDefault="00662590" w:rsidP="00D15059">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662590" w:rsidTr="00D15059">
        <w:tc>
          <w:tcPr>
            <w:tcW w:w="2972" w:type="dxa"/>
          </w:tcPr>
          <w:p w:rsidR="00662590" w:rsidRDefault="00662590" w:rsidP="00D15059">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rsidR="00662590" w:rsidRDefault="00662590" w:rsidP="00D15059">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rsidR="00662590" w:rsidRDefault="00662590" w:rsidP="00D15059">
            <w:pPr>
              <w:pStyle w:val="TAL"/>
              <w:rPr>
                <w:lang w:eastAsia="zh-CN"/>
              </w:rPr>
            </w:pPr>
            <w:r w:rsidRPr="005176A6">
              <w:rPr>
                <w:lang w:eastAsia="zh-CN"/>
              </w:rPr>
              <w:t>e553cf50-f32b-4638-8a7e-0d416cc60952</w:t>
            </w:r>
          </w:p>
        </w:tc>
        <w:tc>
          <w:tcPr>
            <w:tcW w:w="2688" w:type="dxa"/>
          </w:tcPr>
          <w:p w:rsidR="00662590" w:rsidRDefault="00662590" w:rsidP="00D15059">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rsidR="00662590" w:rsidRDefault="00662590" w:rsidP="00D15059">
            <w:pPr>
              <w:pStyle w:val="TAL"/>
              <w:rPr>
                <w:lang w:eastAsia="zh-CN"/>
              </w:rPr>
            </w:pPr>
          </w:p>
        </w:tc>
      </w:tr>
    </w:tbl>
    <w:p w:rsidR="00662590" w:rsidRDefault="00662590" w:rsidP="00662590">
      <w:pPr>
        <w:pStyle w:val="EX"/>
        <w:ind w:left="0" w:firstLine="0"/>
        <w:rPr>
          <w:lang w:eastAsia="zh-CN"/>
        </w:rPr>
      </w:pPr>
    </w:p>
    <w:p w:rsidR="00662590" w:rsidRDefault="00662590" w:rsidP="003A27A4">
      <w:pPr>
        <w:pStyle w:val="EditorsNote"/>
        <w:rPr>
          <w:lang w:eastAsia="zh-CN"/>
        </w:rPr>
      </w:pPr>
      <w:r>
        <w:rPr>
          <w:lang w:eastAsia="zh-CN"/>
        </w:rPr>
        <w:t>Editor</w:t>
      </w:r>
      <w:r w:rsidR="003A27A4">
        <w:rPr>
          <w:lang w:eastAsia="zh-CN"/>
        </w:rPr>
        <w:t>'</w:t>
      </w:r>
      <w:r>
        <w:rPr>
          <w:lang w:eastAsia="zh-CN"/>
        </w:rPr>
        <w:t xml:space="preserve">s </w:t>
      </w:r>
      <w:r>
        <w:t>N</w:t>
      </w:r>
      <w:r w:rsidRPr="00C2683B">
        <w:t>ote</w:t>
      </w:r>
      <w:r>
        <w:rPr>
          <w:lang w:eastAsia="zh-CN"/>
        </w:rPr>
        <w:t xml:space="preserve">: The handling of non-supported discovery headers is FFS </w:t>
      </w:r>
    </w:p>
    <w:p w:rsidR="00662590" w:rsidRDefault="00662590" w:rsidP="00662590">
      <w:pPr>
        <w:pStyle w:val="EditorsNote"/>
        <w:rPr>
          <w:lang w:eastAsia="zh-CN"/>
        </w:rPr>
      </w:pPr>
      <w:r w:rsidRPr="00013815">
        <w:rPr>
          <w:lang w:eastAsia="zh-CN"/>
        </w:rPr>
        <w:t>Editor</w:t>
      </w:r>
      <w:r w:rsidR="003A27A4">
        <w:rPr>
          <w:lang w:eastAsia="zh-CN"/>
        </w:rPr>
        <w:t>'</w:t>
      </w:r>
      <w:r w:rsidRPr="00013815">
        <w:rPr>
          <w:lang w:eastAsia="zh-CN"/>
        </w:rPr>
        <w:t xml:space="preserve">s </w:t>
      </w:r>
      <w:r>
        <w:rPr>
          <w:lang w:eastAsia="zh-CN"/>
        </w:rPr>
        <w:t>N</w:t>
      </w:r>
      <w:r w:rsidRPr="00013815">
        <w:rPr>
          <w:lang w:eastAsia="zh-CN"/>
        </w:rPr>
        <w:t>ote: How</w:t>
      </w:r>
      <w:r w:rsidRPr="003A27A4">
        <w:rPr>
          <w:lang w:eastAsia="zh-CN"/>
        </w:rPr>
        <w:t xml:space="preserve"> the discovery header shall be </w:t>
      </w:r>
      <w:r>
        <w:rPr>
          <w:lang w:eastAsia="zh-CN"/>
        </w:rPr>
        <w:t>described</w:t>
      </w:r>
      <w:r w:rsidRPr="003A27A4">
        <w:rPr>
          <w:lang w:eastAsia="zh-CN"/>
        </w:rPr>
        <w:t xml:space="preserve"> in OpenAPI is FFS</w:t>
      </w:r>
    </w:p>
    <w:p w:rsidR="00F251EA" w:rsidRDefault="00F251EA" w:rsidP="00F251EA">
      <w:pPr>
        <w:pStyle w:val="Heading4"/>
        <w:rPr>
          <w:lang w:eastAsia="zh-CN"/>
        </w:rPr>
      </w:pPr>
      <w:bookmarkStart w:id="91" w:name="_Toc27745016"/>
      <w:bookmarkStart w:id="92" w:name="_Toc29803169"/>
      <w:r>
        <w:t>5.2.3.2.8</w:t>
      </w:r>
      <w:r>
        <w:tab/>
      </w:r>
      <w:r>
        <w:rPr>
          <w:lang w:eastAsia="zh-CN"/>
        </w:rPr>
        <w:t>3gpp-Sbi-Producer-Id</w:t>
      </w:r>
      <w:bookmarkEnd w:id="91"/>
      <w:bookmarkEnd w:id="92"/>
    </w:p>
    <w:p w:rsidR="00F251EA" w:rsidRDefault="00F251EA" w:rsidP="00F251EA">
      <w:pPr>
        <w:rPr>
          <w:lang w:eastAsia="zh-CN"/>
        </w:rPr>
      </w:pPr>
      <w:r>
        <w:rPr>
          <w:lang w:eastAsia="zh-CN"/>
        </w:rPr>
        <w:t>This header contains the NF Service Producer Instance ID (see clause 6.10.3.4).</w:t>
      </w:r>
    </w:p>
    <w:p w:rsidR="00F251EA" w:rsidRDefault="00F251EA" w:rsidP="00F251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F251EA" w:rsidRDefault="00F251EA" w:rsidP="00F251EA">
      <w:pPr>
        <w:rPr>
          <w:lang w:eastAsia="zh-CN"/>
        </w:rPr>
      </w:pPr>
      <w:r>
        <w:rPr>
          <w:lang w:eastAsia="zh-CN"/>
        </w:rPr>
        <w:t>3gpp-Sbi-Producer-Id = "3gpp-Sbi-Producer-Id" ":" OWS "nfinst=" nfInstanceIdvalue</w:t>
      </w:r>
    </w:p>
    <w:p w:rsidR="00F251EA" w:rsidRDefault="00F251EA" w:rsidP="00F251EA">
      <w:pPr>
        <w:ind w:left="852" w:hanging="852"/>
        <w:rPr>
          <w:lang w:eastAsia="zh-CN"/>
        </w:rPr>
      </w:pPr>
      <w:r>
        <w:rPr>
          <w:lang w:eastAsia="zh-CN"/>
        </w:rPr>
        <w:t>The following parameter is defined:</w:t>
      </w:r>
    </w:p>
    <w:p w:rsidR="00F251EA" w:rsidRDefault="00F251EA" w:rsidP="00F251EA">
      <w:pPr>
        <w:pStyle w:val="B1"/>
        <w:rPr>
          <w:lang w:eastAsia="zh-CN"/>
        </w:rPr>
      </w:pPr>
      <w:r>
        <w:rPr>
          <w:lang w:eastAsia="zh-CN"/>
        </w:rPr>
        <w:t>- nfinst (NF instance): indicates a NF Instance ID, as defined in 3GPP TS 29.510 [8].</w:t>
      </w:r>
    </w:p>
    <w:p w:rsidR="00F251EA" w:rsidRDefault="00F251EA" w:rsidP="00F251EA">
      <w:pPr>
        <w:pStyle w:val="EX"/>
        <w:rPr>
          <w:lang w:eastAsia="zh-CN"/>
        </w:rPr>
      </w:pPr>
      <w:r>
        <w:rPr>
          <w:lang w:eastAsia="zh-CN"/>
        </w:rPr>
        <w:t>EXAMPLE:</w:t>
      </w:r>
      <w:r>
        <w:rPr>
          <w:lang w:eastAsia="zh-CN"/>
        </w:rPr>
        <w:tab/>
        <w:t>3gpp-Sbi-Producer-Id: nfinst=54804518-4191-46b3-955c-ac631f953ed8</w:t>
      </w:r>
    </w:p>
    <w:p w:rsidR="006F1C50" w:rsidRPr="000B63FD" w:rsidRDefault="006F1C50" w:rsidP="006F1C50">
      <w:pPr>
        <w:pStyle w:val="Heading4"/>
      </w:pPr>
      <w:bookmarkStart w:id="93" w:name="_Toc27745017"/>
      <w:bookmarkStart w:id="94" w:name="_Toc29803170"/>
      <w:r w:rsidRPr="000B63FD">
        <w:rPr>
          <w:rFonts w:hint="eastAsia"/>
        </w:rPr>
        <w:lastRenderedPageBreak/>
        <w:t>5.2.3.</w:t>
      </w:r>
      <w:r>
        <w:t>3</w:t>
      </w:r>
      <w:r w:rsidRPr="000B63FD">
        <w:rPr>
          <w:rFonts w:hint="eastAsia"/>
        </w:rPr>
        <w:tab/>
      </w:r>
      <w:r>
        <w:t>Optional</w:t>
      </w:r>
      <w:r w:rsidRPr="000B63FD">
        <w:t xml:space="preserve"> to support custom headers</w:t>
      </w:r>
      <w:bookmarkEnd w:id="87"/>
      <w:bookmarkEnd w:id="93"/>
      <w:bookmarkEnd w:id="94"/>
    </w:p>
    <w:p w:rsidR="006F1C50" w:rsidRPr="000B63FD" w:rsidRDefault="006F1C50" w:rsidP="006F1C50">
      <w:pPr>
        <w:pStyle w:val="Heading4"/>
        <w:rPr>
          <w:lang w:eastAsia="zh-CN"/>
        </w:rPr>
      </w:pPr>
      <w:bookmarkStart w:id="95" w:name="_Toc19708943"/>
      <w:bookmarkStart w:id="96" w:name="_Toc27745018"/>
      <w:bookmarkStart w:id="97" w:name="_Toc29803171"/>
      <w:r w:rsidRPr="000B63FD">
        <w:t>5.2.3.</w:t>
      </w:r>
      <w:r>
        <w:t>3</w:t>
      </w:r>
      <w:r w:rsidRPr="000B63FD">
        <w:t>.1</w:t>
      </w:r>
      <w:r w:rsidRPr="000B63FD">
        <w:tab/>
        <w:t>General</w:t>
      </w:r>
      <w:bookmarkEnd w:id="95"/>
      <w:bookmarkEnd w:id="96"/>
      <w:bookmarkEnd w:id="97"/>
    </w:p>
    <w:p w:rsidR="006F1C50" w:rsidRPr="000B63FD" w:rsidRDefault="006F1C50" w:rsidP="006F1C50">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rsidR="006F1C50" w:rsidRPr="000B63FD" w:rsidRDefault="006F1C50" w:rsidP="006F1C50">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F1C50" w:rsidRPr="000B63FD" w:rsidTr="00B8727C">
        <w:trPr>
          <w:cantSplit/>
        </w:trPr>
        <w:tc>
          <w:tcPr>
            <w:tcW w:w="2410" w:type="dxa"/>
            <w:shd w:val="clear" w:color="auto" w:fill="E0E0E0"/>
          </w:tcPr>
          <w:p w:rsidR="006F1C50" w:rsidRPr="000B63FD" w:rsidRDefault="006F1C50" w:rsidP="00B8727C">
            <w:pPr>
              <w:pStyle w:val="TAH"/>
            </w:pPr>
            <w:r w:rsidRPr="000B63FD">
              <w:t>Name</w:t>
            </w:r>
          </w:p>
        </w:tc>
        <w:tc>
          <w:tcPr>
            <w:tcW w:w="1985" w:type="dxa"/>
            <w:shd w:val="clear" w:color="auto" w:fill="E0E0E0"/>
          </w:tcPr>
          <w:p w:rsidR="006F1C50" w:rsidRPr="000B63FD" w:rsidRDefault="006F1C50" w:rsidP="00B8727C">
            <w:pPr>
              <w:pStyle w:val="TAH"/>
            </w:pPr>
            <w:r w:rsidRPr="000B63FD">
              <w:t>Reference</w:t>
            </w:r>
          </w:p>
        </w:tc>
        <w:tc>
          <w:tcPr>
            <w:tcW w:w="5386" w:type="dxa"/>
            <w:shd w:val="clear" w:color="auto" w:fill="E0E0E0"/>
          </w:tcPr>
          <w:p w:rsidR="006F1C50" w:rsidRPr="000B63FD" w:rsidRDefault="006F1C50" w:rsidP="00B8727C">
            <w:pPr>
              <w:pStyle w:val="TAH"/>
              <w:rPr>
                <w:rFonts w:eastAsia="Batang"/>
                <w:lang w:eastAsia="ko-KR"/>
              </w:rPr>
            </w:pPr>
            <w:r w:rsidRPr="000B63FD">
              <w:t>Description</w:t>
            </w:r>
          </w:p>
        </w:tc>
      </w:tr>
      <w:tr w:rsidR="006F1C50" w:rsidRPr="000B63FD" w:rsidTr="00B8727C">
        <w:trPr>
          <w:cantSplit/>
        </w:trPr>
        <w:tc>
          <w:tcPr>
            <w:tcW w:w="2410" w:type="dxa"/>
          </w:tcPr>
          <w:p w:rsidR="006F1C50" w:rsidRDefault="006F1C50" w:rsidP="00B8727C">
            <w:pPr>
              <w:pStyle w:val="TAL"/>
              <w:rPr>
                <w:lang w:eastAsia="zh-CN"/>
              </w:rPr>
            </w:pPr>
            <w:r>
              <w:rPr>
                <w:lang w:eastAsia="zh-CN"/>
              </w:rPr>
              <w:t>3gpp-Sbi-Sender-Timestamp</w:t>
            </w:r>
          </w:p>
        </w:tc>
        <w:tc>
          <w:tcPr>
            <w:tcW w:w="1985" w:type="dxa"/>
          </w:tcPr>
          <w:p w:rsidR="006F1C50" w:rsidRDefault="00B8727C" w:rsidP="00B8727C">
            <w:pPr>
              <w:pStyle w:val="TAL"/>
              <w:rPr>
                <w:lang w:eastAsia="zh-CN"/>
              </w:rPr>
            </w:pPr>
            <w:r>
              <w:rPr>
                <w:rFonts w:hint="eastAsia"/>
                <w:lang w:eastAsia="zh-CN"/>
              </w:rPr>
              <w:t>Clause</w:t>
            </w:r>
            <w:r w:rsidR="006F1C50">
              <w:rPr>
                <w:rFonts w:hint="eastAsia"/>
                <w:lang w:eastAsia="zh-CN"/>
              </w:rPr>
              <w:t> 5.2.3.</w:t>
            </w:r>
            <w:r w:rsidR="006F1C50">
              <w:rPr>
                <w:lang w:eastAsia="zh-CN"/>
              </w:rPr>
              <w:t>3</w:t>
            </w:r>
            <w:r w:rsidR="006F1C50">
              <w:rPr>
                <w:rFonts w:hint="eastAsia"/>
                <w:lang w:eastAsia="zh-CN"/>
              </w:rPr>
              <w:t>.</w:t>
            </w:r>
            <w:r w:rsidR="006F1C50">
              <w:rPr>
                <w:lang w:eastAsia="zh-CN"/>
              </w:rPr>
              <w:t>2</w:t>
            </w:r>
          </w:p>
        </w:tc>
        <w:tc>
          <w:tcPr>
            <w:tcW w:w="5386" w:type="dxa"/>
          </w:tcPr>
          <w:p w:rsidR="006F1C50" w:rsidRDefault="006F1C50" w:rsidP="00B8727C">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3F1FD4" w:rsidRPr="000B63FD" w:rsidTr="00B8727C">
        <w:trPr>
          <w:cantSplit/>
        </w:trPr>
        <w:tc>
          <w:tcPr>
            <w:tcW w:w="2410" w:type="dxa"/>
          </w:tcPr>
          <w:p w:rsidR="003F1FD4" w:rsidRDefault="003F1FD4" w:rsidP="003F1FD4">
            <w:pPr>
              <w:pStyle w:val="TAL"/>
              <w:rPr>
                <w:lang w:eastAsia="zh-CN"/>
              </w:rPr>
            </w:pPr>
            <w:r>
              <w:rPr>
                <w:lang w:eastAsia="zh-CN"/>
              </w:rPr>
              <w:t>3gpp-Sbi-Max-Rsp-Time</w:t>
            </w:r>
          </w:p>
        </w:tc>
        <w:tc>
          <w:tcPr>
            <w:tcW w:w="1985" w:type="dxa"/>
          </w:tcPr>
          <w:p w:rsidR="003F1FD4" w:rsidRDefault="00B8727C" w:rsidP="003F1FD4">
            <w:pPr>
              <w:pStyle w:val="TAL"/>
              <w:rPr>
                <w:lang w:eastAsia="zh-CN"/>
              </w:rPr>
            </w:pPr>
            <w:r>
              <w:rPr>
                <w:rFonts w:hint="eastAsia"/>
                <w:lang w:eastAsia="zh-CN"/>
              </w:rPr>
              <w:t>Clause</w:t>
            </w:r>
            <w:r w:rsidR="003F1FD4">
              <w:rPr>
                <w:rFonts w:hint="eastAsia"/>
                <w:lang w:eastAsia="zh-CN"/>
              </w:rPr>
              <w:t> 5.2.3.</w:t>
            </w:r>
            <w:r w:rsidR="003F1FD4">
              <w:rPr>
                <w:lang w:eastAsia="zh-CN"/>
              </w:rPr>
              <w:t>2</w:t>
            </w:r>
            <w:r w:rsidR="003F1FD4">
              <w:rPr>
                <w:rFonts w:hint="eastAsia"/>
                <w:lang w:eastAsia="zh-CN"/>
              </w:rPr>
              <w:t>.</w:t>
            </w:r>
            <w:r w:rsidR="003F1FD4">
              <w:rPr>
                <w:lang w:eastAsia="zh-CN"/>
              </w:rPr>
              <w:t>3</w:t>
            </w:r>
          </w:p>
        </w:tc>
        <w:tc>
          <w:tcPr>
            <w:tcW w:w="5386" w:type="dxa"/>
          </w:tcPr>
          <w:p w:rsidR="003F1FD4" w:rsidRDefault="003F1FD4" w:rsidP="003F1FD4">
            <w:pPr>
              <w:pStyle w:val="TAL"/>
              <w:rPr>
                <w:lang w:eastAsia="zh-CN"/>
              </w:rPr>
            </w:pPr>
            <w:r>
              <w:rPr>
                <w:lang w:eastAsia="zh-CN"/>
              </w:rPr>
              <w:t>This header may be used in a HTTP request to indicate the duration during which the HTTP client waits for a response. See clause 6.11.2.</w:t>
            </w:r>
          </w:p>
        </w:tc>
      </w:tr>
    </w:tbl>
    <w:p w:rsidR="006F1C50" w:rsidRPr="000B63FD" w:rsidRDefault="006F1C50" w:rsidP="006F1C50">
      <w:pPr>
        <w:rPr>
          <w:lang w:eastAsia="zh-CN"/>
        </w:rPr>
      </w:pPr>
    </w:p>
    <w:p w:rsidR="006F1C50" w:rsidRPr="00F923B1" w:rsidRDefault="006F1C50" w:rsidP="006F1C50">
      <w:pPr>
        <w:pStyle w:val="Heading4"/>
        <w:rPr>
          <w:lang w:eastAsia="zh-CN"/>
        </w:rPr>
      </w:pPr>
      <w:bookmarkStart w:id="98" w:name="_Toc19708944"/>
      <w:bookmarkStart w:id="99" w:name="_Toc27745019"/>
      <w:bookmarkStart w:id="100" w:name="_Toc29803172"/>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98"/>
      <w:bookmarkEnd w:id="99"/>
      <w:bookmarkEnd w:id="100"/>
    </w:p>
    <w:p w:rsidR="006F1C50" w:rsidRDefault="006F1C50" w:rsidP="006F1C50">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rsidR="006F1C50" w:rsidRPr="000B63FD" w:rsidRDefault="006F1C50" w:rsidP="006F1C50">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6F1C50" w:rsidRDefault="006F1C50" w:rsidP="006F1C50">
      <w:pPr>
        <w:rPr>
          <w:lang w:eastAsia="zh-CN"/>
        </w:rPr>
      </w:pPr>
      <w:r w:rsidRPr="000B63FD">
        <w:rPr>
          <w:lang w:eastAsia="zh-CN"/>
        </w:rPr>
        <w:t>3gpp-Sbi-</w:t>
      </w:r>
      <w:r>
        <w:rPr>
          <w:lang w:eastAsia="zh-CN"/>
        </w:rPr>
        <w:t>Sender-Timestamp</w:t>
      </w:r>
      <w:r w:rsidRPr="000B63FD">
        <w:rPr>
          <w:lang w:eastAsia="zh-CN"/>
        </w:rPr>
        <w:t xml:space="preserve"> = "3gpp-Sbi-</w:t>
      </w:r>
      <w:r>
        <w:rPr>
          <w:lang w:eastAsia="zh-CN"/>
        </w:rPr>
        <w:t>Sender-Timestamp</w:t>
      </w:r>
      <w:r w:rsidRPr="000B63FD">
        <w:rPr>
          <w:lang w:eastAsia="zh-CN"/>
        </w:rPr>
        <w:t xml:space="preserve">" ":" </w:t>
      </w:r>
      <w:r w:rsidRPr="00F923B1">
        <w:rPr>
          <w:lang w:eastAsia="zh-CN"/>
        </w:rPr>
        <w:t>day-name "," SP date1 SP time-of-day</w:t>
      </w:r>
      <w:r>
        <w:rPr>
          <w:lang w:eastAsia="zh-CN"/>
        </w:rPr>
        <w:t xml:space="preserve"> "." milliseconds</w:t>
      </w:r>
      <w:r w:rsidRPr="00F923B1">
        <w:rPr>
          <w:lang w:eastAsia="zh-CN"/>
        </w:rPr>
        <w:t xml:space="preserve"> SP GMT</w:t>
      </w:r>
    </w:p>
    <w:p w:rsidR="006F1C50" w:rsidRPr="00F923B1" w:rsidRDefault="006F1C50" w:rsidP="006F1C50">
      <w:pPr>
        <w:rPr>
          <w:lang w:eastAsia="zh-CN"/>
        </w:rPr>
      </w:pPr>
      <w:r>
        <w:rPr>
          <w:lang w:eastAsia="zh-CN"/>
        </w:rPr>
        <w:t>milliseconds = 3DIGIT</w:t>
      </w:r>
    </w:p>
    <w:p w:rsidR="006F1C50" w:rsidRDefault="006F1C50" w:rsidP="006F1C50">
      <w:pPr>
        <w:rPr>
          <w:lang w:eastAsia="zh-CN"/>
        </w:rPr>
      </w:pPr>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rsidR="006F1C50" w:rsidRPr="00E724FD" w:rsidRDefault="006F1C50" w:rsidP="006F1C50">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rsidR="006F1C50" w:rsidRDefault="006F1C50" w:rsidP="006F1C50">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rsidR="006F1C50" w:rsidRDefault="006F1C50" w:rsidP="006F1C50">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rsidR="003F1FD4" w:rsidRPr="00B8727C" w:rsidRDefault="003F1FD4" w:rsidP="003F1FD4">
      <w:pPr>
        <w:pStyle w:val="Heading4"/>
        <w:rPr>
          <w:lang w:val="en-US" w:eastAsia="zh-CN"/>
        </w:rPr>
      </w:pPr>
      <w:bookmarkStart w:id="101" w:name="_Toc19708945"/>
      <w:bookmarkStart w:id="102" w:name="_Toc27745020"/>
      <w:bookmarkStart w:id="103" w:name="_Toc29803173"/>
      <w:r w:rsidRPr="00B8727C">
        <w:rPr>
          <w:lang w:val="en-US"/>
        </w:rPr>
        <w:t>5.2.3.</w:t>
      </w:r>
      <w:r>
        <w:rPr>
          <w:lang w:val="en-US"/>
        </w:rPr>
        <w:t>3</w:t>
      </w:r>
      <w:r w:rsidRPr="00B8727C">
        <w:rPr>
          <w:lang w:val="en-US"/>
        </w:rPr>
        <w:t>.2</w:t>
      </w:r>
      <w:r w:rsidRPr="00B8727C">
        <w:rPr>
          <w:lang w:val="en-US"/>
        </w:rPr>
        <w:tab/>
      </w:r>
      <w:r w:rsidRPr="00B8727C">
        <w:rPr>
          <w:lang w:val="en-US" w:eastAsia="zh-CN"/>
        </w:rPr>
        <w:t>3gpp-Sbi-Max-Rsp-T</w:t>
      </w:r>
      <w:r w:rsidRPr="00665F12">
        <w:rPr>
          <w:lang w:val="en-US" w:eastAsia="zh-CN"/>
        </w:rPr>
        <w:t>ime</w:t>
      </w:r>
      <w:bookmarkEnd w:id="101"/>
      <w:bookmarkEnd w:id="102"/>
      <w:bookmarkEnd w:id="103"/>
    </w:p>
    <w:p w:rsidR="003F1FD4" w:rsidRDefault="003F1FD4" w:rsidP="003F1FD4">
      <w:pPr>
        <w:rPr>
          <w:lang w:eastAsia="zh-CN"/>
        </w:rPr>
      </w:pPr>
      <w:r w:rsidRPr="000B63FD">
        <w:rPr>
          <w:lang w:eastAsia="zh-CN"/>
        </w:rPr>
        <w:t xml:space="preserve">The header </w:t>
      </w:r>
      <w:r>
        <w:rPr>
          <w:lang w:eastAsia="zh-CN"/>
        </w:rPr>
        <w:t>indicates the duration, expressed in milliseconds since the request was originated, during which the HTTP client waits for a response. See clause 6.x.2.</w:t>
      </w:r>
    </w:p>
    <w:p w:rsidR="003F1FD4" w:rsidRPr="000B63FD" w:rsidRDefault="003F1FD4" w:rsidP="003F1FD4">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3F1FD4" w:rsidRDefault="003F1FD4" w:rsidP="003F1FD4">
      <w:pPr>
        <w:rPr>
          <w:lang w:eastAsia="zh-CN"/>
        </w:rPr>
      </w:pPr>
      <w:r w:rsidRPr="000B63FD">
        <w:rPr>
          <w:lang w:eastAsia="zh-CN"/>
        </w:rPr>
        <w:t>3gpp-Sbi-</w:t>
      </w:r>
      <w:r>
        <w:rPr>
          <w:lang w:eastAsia="zh-CN"/>
        </w:rPr>
        <w:t>Max-Rsp-Time</w:t>
      </w:r>
      <w:r w:rsidRPr="000B63FD">
        <w:rPr>
          <w:lang w:eastAsia="zh-CN"/>
        </w:rPr>
        <w:t xml:space="preserve"> = "3gpp-Sbi-</w:t>
      </w:r>
      <w:r>
        <w:rPr>
          <w:lang w:eastAsia="zh-CN"/>
        </w:rPr>
        <w:t>Max-Rsp-Time</w:t>
      </w:r>
      <w:r w:rsidRPr="000B63FD">
        <w:rPr>
          <w:lang w:eastAsia="zh-CN"/>
        </w:rPr>
        <w:t xml:space="preserve">" ":" </w:t>
      </w:r>
      <w:r>
        <w:rPr>
          <w:lang w:eastAsia="zh-CN"/>
        </w:rPr>
        <w:t>1*5DIGIT</w:t>
      </w:r>
    </w:p>
    <w:p w:rsidR="003F1FD4" w:rsidRDefault="003F1FD4" w:rsidP="003F1FD4">
      <w:pPr>
        <w:pStyle w:val="EX"/>
        <w:rPr>
          <w:lang w:eastAsia="zh-CN"/>
        </w:rPr>
      </w:pPr>
      <w:r>
        <w:rPr>
          <w:lang w:eastAsia="zh-CN"/>
        </w:rPr>
        <w:t>EXAMPLE:</w:t>
      </w:r>
      <w:r>
        <w:rPr>
          <w:lang w:eastAsia="zh-CN"/>
        </w:rPr>
        <w:tab/>
      </w:r>
      <w:r w:rsidRPr="000B63FD">
        <w:rPr>
          <w:lang w:eastAsia="zh-CN"/>
        </w:rPr>
        <w:t>3gpp-Sbi-</w:t>
      </w:r>
      <w:r>
        <w:rPr>
          <w:lang w:eastAsia="zh-CN"/>
        </w:rPr>
        <w:t>Max-Rsp-Time: 10000</w:t>
      </w:r>
    </w:p>
    <w:p w:rsidR="00D145EB" w:rsidRPr="000B63FD" w:rsidRDefault="00D145EB" w:rsidP="00D145EB">
      <w:pPr>
        <w:pStyle w:val="Heading3"/>
      </w:pPr>
      <w:bookmarkStart w:id="104" w:name="_Toc19708946"/>
      <w:bookmarkStart w:id="105" w:name="_Toc27745021"/>
      <w:bookmarkStart w:id="106" w:name="_Toc29803174"/>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104"/>
      <w:bookmarkEnd w:id="105"/>
      <w:bookmarkEnd w:id="106"/>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B8727C">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 xml:space="preserve">Guidelines for error responses to the invocation of APIs of NF services are specified in </w:t>
      </w:r>
      <w:r w:rsidR="00B8727C">
        <w:rPr>
          <w:lang w:val="de-DE" w:eastAsia="zh-CN"/>
        </w:rPr>
        <w:t>clause</w:t>
      </w:r>
      <w:r w:rsidRPr="000B63FD">
        <w:rPr>
          <w:lang w:val="de-DE" w:eastAsia="zh-CN"/>
        </w:rPr>
        <w:t xml:space="preserve"> 4.8 of 3GPP TS 29.501 [3]. API specific error responses are specified in the respective technical specifications.</w:t>
      </w:r>
    </w:p>
    <w:p w:rsidR="002B6825" w:rsidRPr="000B63FD" w:rsidRDefault="002B6825" w:rsidP="002B6825">
      <w:pPr>
        <w:pStyle w:val="Heading3"/>
        <w:rPr>
          <w:lang w:eastAsia="zh-CN"/>
        </w:rPr>
      </w:pPr>
      <w:bookmarkStart w:id="107" w:name="_Toc19708947"/>
      <w:bookmarkStart w:id="108" w:name="_Toc27745022"/>
      <w:bookmarkStart w:id="109" w:name="_Toc29803175"/>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107"/>
      <w:bookmarkEnd w:id="108"/>
      <w:bookmarkEnd w:id="109"/>
    </w:p>
    <w:p w:rsidR="002B6825" w:rsidRPr="000B63FD" w:rsidRDefault="002B6825" w:rsidP="002B6825">
      <w:pPr>
        <w:pStyle w:val="B1"/>
        <w:ind w:left="0" w:firstLine="0"/>
      </w:pPr>
      <w:r w:rsidRPr="000B63FD">
        <w:t xml:space="preserve">HTTP/2 Server Push as specified in </w:t>
      </w:r>
      <w:r w:rsidR="00B8727C">
        <w:t>clause</w:t>
      </w:r>
      <w:r w:rsidRPr="000B63FD">
        <w:t xml:space="preserve"> 8.2 of IETF RFC 7540 [7] may be supported and may be used by a NF Service Producer to proactively push resources to a NF Service Consumer, see </w:t>
      </w:r>
      <w:r w:rsidR="00B8727C">
        <w:t>clause</w:t>
      </w:r>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lastRenderedPageBreak/>
        <w:t xml:space="preserve">A NF Service Consumer may choose to disable HTTP/2 Server Push by setting SETTINGS_ENABLE_PUSH to 0, as specified in </w:t>
      </w:r>
      <w:r w:rsidR="00B8727C">
        <w:t>clause</w:t>
      </w:r>
      <w:r w:rsidRPr="000B63FD">
        <w:t xml:space="preserve"> 8.2 of IETF RFC 7540 [7].</w:t>
      </w:r>
    </w:p>
    <w:p w:rsidR="00046622" w:rsidRPr="000B63FD" w:rsidRDefault="00046622" w:rsidP="00046622">
      <w:pPr>
        <w:pStyle w:val="Heading3"/>
        <w:rPr>
          <w:lang w:val="en-US"/>
        </w:rPr>
      </w:pPr>
      <w:bookmarkStart w:id="110" w:name="_Toc19708948"/>
      <w:bookmarkStart w:id="111" w:name="_Toc27745023"/>
      <w:bookmarkStart w:id="112" w:name="_Toc29803176"/>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110"/>
      <w:bookmarkEnd w:id="111"/>
      <w:bookmarkEnd w:id="112"/>
    </w:p>
    <w:p w:rsidR="00FC5155" w:rsidRPr="000B63FD" w:rsidRDefault="00046622" w:rsidP="00046622">
      <w:pPr>
        <w:rPr>
          <w:lang w:val="en-US" w:eastAsia="zh-CN"/>
        </w:rPr>
      </w:pPr>
      <w:r w:rsidRPr="000B63FD">
        <w:rPr>
          <w:lang w:val="en-US"/>
        </w:rPr>
        <w:t xml:space="preserve">The HTTP request / response exchange mechanism as specified in </w:t>
      </w:r>
      <w:r w:rsidR="00B8727C">
        <w:rPr>
          <w:lang w:val="en-US"/>
        </w:rPr>
        <w:t>clause</w:t>
      </w:r>
      <w:r w:rsidRPr="000B63FD">
        <w:rPr>
          <w:lang w:val="en-US"/>
        </w:rPr>
        <w:t xml:space="preserv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B8727C">
        <w:rPr>
          <w:rFonts w:hint="eastAsia"/>
          <w:lang w:val="en-US" w:eastAsia="zh-CN"/>
        </w:rPr>
        <w:t>clause</w:t>
      </w:r>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r w:rsidR="00B8727C">
        <w:rPr>
          <w:lang w:val="en-US"/>
        </w:rPr>
        <w:t>clause</w:t>
      </w:r>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w:t>
      </w:r>
      <w:r w:rsidR="00B8727C">
        <w:rPr>
          <w:lang w:val="en-US"/>
        </w:rPr>
        <w:t>clause</w:t>
      </w:r>
      <w:r w:rsidRPr="00171CAC">
        <w:rPr>
          <w:lang w:val="en-US"/>
        </w:rPr>
        <w:t xml:space="preserv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113" w:name="_Toc19708949"/>
      <w:bookmarkStart w:id="114" w:name="_Toc27745024"/>
      <w:bookmarkStart w:id="115" w:name="_Toc29803177"/>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113"/>
      <w:bookmarkEnd w:id="114"/>
      <w:bookmarkEnd w:id="115"/>
    </w:p>
    <w:p w:rsidR="002039D8" w:rsidRPr="000B63FD" w:rsidRDefault="002039D8" w:rsidP="002039D8">
      <w:pPr>
        <w:pStyle w:val="Heading4"/>
        <w:rPr>
          <w:lang w:eastAsia="zh-CN"/>
        </w:rPr>
      </w:pPr>
      <w:bookmarkStart w:id="116" w:name="_Toc19708950"/>
      <w:bookmarkStart w:id="117" w:name="_Toc27745025"/>
      <w:bookmarkStart w:id="118" w:name="_Toc29803178"/>
      <w:r w:rsidRPr="000B63FD">
        <w:t>5.2.7.1</w:t>
      </w:r>
      <w:r w:rsidRPr="000B63FD">
        <w:rPr>
          <w:lang w:eastAsia="zh-CN"/>
        </w:rPr>
        <w:tab/>
        <w:t>General</w:t>
      </w:r>
      <w:bookmarkEnd w:id="116"/>
      <w:bookmarkEnd w:id="117"/>
      <w:bookmarkEnd w:id="118"/>
    </w:p>
    <w:p w:rsidR="002039D8" w:rsidRPr="000B63FD" w:rsidRDefault="002039D8" w:rsidP="002039D8">
      <w:pPr>
        <w:rPr>
          <w:lang w:eastAsia="zh-CN"/>
        </w:rPr>
      </w:pPr>
      <w:r w:rsidRPr="000B63FD">
        <w:rPr>
          <w:lang w:eastAsia="zh-CN"/>
        </w:rPr>
        <w:t xml:space="preserve">This </w:t>
      </w:r>
      <w:r w:rsidR="00B8727C">
        <w:rPr>
          <w:lang w:eastAsia="zh-CN"/>
        </w:rPr>
        <w:t>clause</w:t>
      </w:r>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 xml:space="preserve">odes are carried in ":status" pseudo header field in HTTP/2, as defined in </w:t>
      </w:r>
      <w:r w:rsidR="00B8727C">
        <w:rPr>
          <w:lang w:eastAsia="zh-CN"/>
        </w:rPr>
        <w:t>clause</w:t>
      </w:r>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119" w:name="_Toc19708951"/>
      <w:bookmarkStart w:id="120" w:name="_Toc27745026"/>
      <w:bookmarkStart w:id="121" w:name="_Toc29803179"/>
      <w:r w:rsidRPr="000B63FD">
        <w:t>5.2.</w:t>
      </w:r>
      <w:r w:rsidR="0015637A" w:rsidRPr="000B63FD">
        <w:t>7</w:t>
      </w:r>
      <w:r w:rsidRPr="000B63FD">
        <w:t>.2</w:t>
      </w:r>
      <w:r w:rsidRPr="000B63FD">
        <w:rPr>
          <w:lang w:eastAsia="zh-CN"/>
        </w:rPr>
        <w:tab/>
        <w:t>NF as HTTP Server</w:t>
      </w:r>
      <w:bookmarkEnd w:id="119"/>
      <w:bookmarkEnd w:id="120"/>
      <w:bookmarkEnd w:id="121"/>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r w:rsidR="00B8727C">
        <w:rPr>
          <w:lang w:eastAsia="zh-CN"/>
        </w:rPr>
        <w:t>clause</w:t>
      </w:r>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4F2D3E" w:rsidRDefault="008253B7" w:rsidP="004F2D3E">
      <w:pPr>
        <w:rPr>
          <w:lang w:eastAsia="zh-CN"/>
        </w:rPr>
      </w:pPr>
      <w:r>
        <w:t>If a received HTTP PATCH request contains a body with modification instruction(s) for unknown attribute(s) in addition to modification instruction(s) for known attribute(s)</w:t>
      </w:r>
      <w:r w:rsidRPr="000B63FD">
        <w:t>, the NF shall</w:t>
      </w:r>
      <w:r w:rsidR="004F2D3E">
        <w:rPr>
          <w:rFonts w:hint="eastAsia"/>
          <w:lang w:eastAsia="zh-CN"/>
        </w:rPr>
        <w:t>:</w:t>
      </w:r>
    </w:p>
    <w:p w:rsidR="004F2D3E" w:rsidRPr="00A81260" w:rsidRDefault="004F2D3E" w:rsidP="00A81260">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8253B7" w:rsidRPr="008253B7" w:rsidRDefault="004F2D3E" w:rsidP="004F2D3E">
      <w:pPr>
        <w:pStyle w:val="B1"/>
      </w:pPr>
      <w:r>
        <w:rPr>
          <w:rFonts w:hint="eastAsia"/>
          <w:lang w:eastAsia="zh-CN"/>
        </w:rPr>
        <w:t>b)</w:t>
      </w:r>
      <w:r>
        <w:rPr>
          <w:rFonts w:hint="eastAsia"/>
          <w:lang w:eastAsia="zh-CN"/>
        </w:rPr>
        <w:tab/>
      </w:r>
      <w:r w:rsidR="00B75A0E" w:rsidRPr="00A81260">
        <w:rPr>
          <w:rFonts w:hint="eastAsia"/>
        </w:rPr>
        <w:t>otherwise, implement the modification(s) for known attribute(s) and</w:t>
      </w:r>
      <w:r w:rsidR="00B75A0E" w:rsidRPr="000B63FD">
        <w:t xml:space="preserve"> discard th</w:t>
      </w:r>
      <w:r w:rsidR="00B75A0E">
        <w:t>ose</w:t>
      </w:r>
      <w:r w:rsidR="00B75A0E" w:rsidRPr="000B63FD">
        <w:t xml:space="preserve"> </w:t>
      </w:r>
      <w:r w:rsidR="00B75A0E">
        <w:t>modification instruction(s)</w:t>
      </w:r>
      <w:r w:rsidR="00B75A0E" w:rsidRPr="000867F7">
        <w:t xml:space="preserve"> </w:t>
      </w:r>
      <w:r w:rsidR="00B75A0E">
        <w:t>for unknown attribute(s)</w:t>
      </w:r>
      <w:r w:rsidR="00B75A0E" w:rsidRPr="000B63FD">
        <w:t>.</w:t>
      </w:r>
      <w:r w:rsidR="00B75A0E">
        <w:rPr>
          <w:rFonts w:hint="eastAsia"/>
          <w:lang w:eastAsia="zh-CN"/>
        </w:rPr>
        <w:t xml:space="preserve"> The NF may additionally indicate in the response the result of the </w:t>
      </w:r>
      <w:r w:rsidR="00B75A0E">
        <w:rPr>
          <w:lang w:eastAsia="zh-CN"/>
        </w:rPr>
        <w:t>execution</w:t>
      </w:r>
      <w:r w:rsidR="00B75A0E">
        <w:rPr>
          <w:rFonts w:hint="eastAsia"/>
          <w:lang w:eastAsia="zh-CN"/>
        </w:rPr>
        <w:t xml:space="preserve"> of the PATCH request, i.e. which modification(s) are implemented and/or which modification(s) are discarded, using the "PatchResult" JSON object as defined in 3GPP TS 2</w:t>
      </w:r>
      <w:r w:rsidR="00B75A0E">
        <w:rPr>
          <w:lang w:val="en-US" w:eastAsia="zh-CN"/>
        </w:rPr>
        <w:t>9</w:t>
      </w:r>
      <w:r w:rsidR="00B75A0E">
        <w:rPr>
          <w:rFonts w:hint="eastAsia"/>
          <w:lang w:val="en-US" w:eastAsia="zh-CN"/>
        </w:rPr>
        <w:t>.571 [</w:t>
      </w:r>
      <w:r w:rsidR="00B75A0E">
        <w:rPr>
          <w:lang w:val="en-US" w:eastAsia="zh-CN"/>
        </w:rPr>
        <w:t>1</w:t>
      </w:r>
      <w:r w:rsidR="00B75A0E">
        <w:rPr>
          <w:rFonts w:hint="eastAsia"/>
          <w:lang w:val="en-US" w:eastAsia="zh-CN"/>
        </w:rPr>
        <w:t>3].</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w:t>
      </w:r>
      <w:r w:rsidR="004F2D3E">
        <w:rPr>
          <w:rFonts w:hint="eastAsia"/>
          <w:lang w:eastAsia="zh-CN"/>
        </w:rPr>
        <w:t xml:space="preserve"> due to </w:t>
      </w:r>
      <w:r w:rsidR="004F2D3E">
        <w:rPr>
          <w:lang w:eastAsia="zh-CN"/>
        </w:rPr>
        <w:t>unsupported</w:t>
      </w:r>
      <w:r w:rsidR="004F2D3E">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122" w:name="_Hlk514511474"/>
      <w:r w:rsidRPr="000B63FD">
        <w:t xml:space="preserve">common to several 5GC SBI API specifications </w:t>
      </w:r>
      <w:bookmarkEnd w:id="122"/>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t>OPTIONAL</w:t>
            </w:r>
            <w:r w:rsidRPr="000B63FD">
              <w:t>_IE_INCORRECT</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A27A4" w:rsidRPr="000B63FD" w:rsidTr="00C85E4A">
        <w:trPr>
          <w:cantSplit/>
          <w:jc w:val="center"/>
        </w:trPr>
        <w:tc>
          <w:tcPr>
            <w:tcW w:w="4090" w:type="dxa"/>
            <w:shd w:val="clear" w:color="auto" w:fill="auto"/>
          </w:tcPr>
          <w:p w:rsidR="003A27A4" w:rsidRPr="000B63FD" w:rsidRDefault="003A27A4" w:rsidP="003A27A4">
            <w:pPr>
              <w:pStyle w:val="TAL"/>
            </w:pPr>
            <w:r w:rsidRPr="000B63FD">
              <w:t>MANDATORY_IE_MISSING</w:t>
            </w:r>
          </w:p>
        </w:tc>
        <w:tc>
          <w:tcPr>
            <w:tcW w:w="1825" w:type="dxa"/>
            <w:shd w:val="clear" w:color="auto" w:fill="auto"/>
          </w:tcPr>
          <w:p w:rsidR="003A27A4" w:rsidRPr="000B63FD" w:rsidRDefault="003A27A4" w:rsidP="003A27A4">
            <w:pPr>
              <w:pStyle w:val="TAL"/>
            </w:pPr>
            <w:r w:rsidRPr="000B63FD">
              <w:t>400 Bad Request</w:t>
            </w:r>
          </w:p>
        </w:tc>
        <w:tc>
          <w:tcPr>
            <w:tcW w:w="3832" w:type="dxa"/>
            <w:shd w:val="clear" w:color="auto" w:fill="auto"/>
          </w:tcPr>
          <w:p w:rsidR="003A27A4" w:rsidRPr="000B63FD" w:rsidRDefault="003A27A4" w:rsidP="003A27A4">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2110D7" w:rsidRPr="000B63FD" w:rsidTr="00C85E4A">
        <w:trPr>
          <w:cantSplit/>
          <w:jc w:val="center"/>
        </w:trPr>
        <w:tc>
          <w:tcPr>
            <w:tcW w:w="4090" w:type="dxa"/>
            <w:shd w:val="clear" w:color="auto" w:fill="auto"/>
          </w:tcPr>
          <w:p w:rsidR="002110D7" w:rsidRPr="000B63FD" w:rsidRDefault="002110D7" w:rsidP="002110D7">
            <w:pPr>
              <w:pStyle w:val="TAL"/>
            </w:pPr>
            <w:r>
              <w:t>NF_DISCOVERY_FAILURE</w:t>
            </w:r>
          </w:p>
        </w:tc>
        <w:tc>
          <w:tcPr>
            <w:tcW w:w="1825" w:type="dxa"/>
            <w:shd w:val="clear" w:color="auto" w:fill="auto"/>
          </w:tcPr>
          <w:p w:rsidR="002110D7" w:rsidRPr="000B63FD" w:rsidRDefault="002110D7" w:rsidP="002110D7">
            <w:pPr>
              <w:pStyle w:val="TAL"/>
            </w:pPr>
            <w:r w:rsidRPr="000B63FD">
              <w:t>400 Bad Request</w:t>
            </w:r>
          </w:p>
        </w:tc>
        <w:tc>
          <w:tcPr>
            <w:tcW w:w="3832" w:type="dxa"/>
            <w:shd w:val="clear" w:color="auto" w:fill="auto"/>
          </w:tcPr>
          <w:p w:rsidR="002110D7" w:rsidRPr="000B63FD" w:rsidRDefault="002110D7" w:rsidP="002110D7">
            <w:pPr>
              <w:pStyle w:val="TAL"/>
            </w:pPr>
            <w:r w:rsidRPr="000B63FD">
              <w:t xml:space="preserve">The request is rejected </w:t>
            </w:r>
            <w:r>
              <w:t xml:space="preserve">by the SCP because no NF Service Producer can be found matching the NF service discovery factors.  </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sidR="00B8727C">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lastRenderedPageBreak/>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2772D0" w:rsidRPr="000B63FD" w:rsidTr="00C85E4A">
        <w:trPr>
          <w:cantSplit/>
          <w:jc w:val="center"/>
        </w:trPr>
        <w:tc>
          <w:tcPr>
            <w:tcW w:w="4090" w:type="dxa"/>
            <w:shd w:val="clear" w:color="auto" w:fill="auto"/>
          </w:tcPr>
          <w:p w:rsidR="002772D0" w:rsidRPr="000B63FD" w:rsidRDefault="002772D0" w:rsidP="002772D0">
            <w:pPr>
              <w:pStyle w:val="TAL"/>
            </w:pPr>
            <w:r>
              <w:t>TIMED</w:t>
            </w:r>
            <w:r w:rsidRPr="000B63FD">
              <w:t>_</w:t>
            </w:r>
            <w:r>
              <w:t>OUT_REQUEST</w:t>
            </w:r>
          </w:p>
        </w:tc>
        <w:tc>
          <w:tcPr>
            <w:tcW w:w="1825" w:type="dxa"/>
            <w:shd w:val="clear" w:color="auto" w:fill="auto"/>
          </w:tcPr>
          <w:p w:rsidR="002772D0" w:rsidRPr="000B63FD" w:rsidRDefault="002772D0" w:rsidP="002772D0">
            <w:pPr>
              <w:pStyle w:val="TAL"/>
            </w:pPr>
            <w:r w:rsidRPr="000B63FD">
              <w:t>50</w:t>
            </w:r>
            <w:r>
              <w:t>4</w:t>
            </w:r>
            <w:r w:rsidRPr="000B63FD">
              <w:t xml:space="preserve"> </w:t>
            </w:r>
            <w:r>
              <w:t>Gateway Timeout</w:t>
            </w:r>
          </w:p>
        </w:tc>
        <w:tc>
          <w:tcPr>
            <w:tcW w:w="3832" w:type="dxa"/>
            <w:shd w:val="clear" w:color="auto" w:fill="auto"/>
          </w:tcPr>
          <w:p w:rsidR="002772D0" w:rsidRPr="000B63FD" w:rsidRDefault="002772D0" w:rsidP="002772D0">
            <w:pPr>
              <w:pStyle w:val="TAL"/>
            </w:pPr>
            <w:r w:rsidRPr="000B63FD">
              <w:t xml:space="preserve">The </w:t>
            </w:r>
            <w:r>
              <w:t xml:space="preserve">request is rejected due a request that has timed out at the HTTP client (see clause 6.11.2). </w:t>
            </w:r>
          </w:p>
        </w:tc>
      </w:tr>
      <w:tr w:rsidR="004322DD" w:rsidRPr="000B63FD" w:rsidTr="00C85E4A">
        <w:trPr>
          <w:cantSplit/>
          <w:jc w:val="center"/>
        </w:trPr>
        <w:tc>
          <w:tcPr>
            <w:tcW w:w="9747" w:type="dxa"/>
            <w:gridSpan w:val="3"/>
            <w:shd w:val="clear" w:color="auto" w:fill="auto"/>
          </w:tcPr>
          <w:p w:rsidR="004322DD" w:rsidRPr="000B63FD" w:rsidRDefault="004322DD" w:rsidP="00C85E4A">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(s) or query parameter(s)</w:t>
            </w:r>
            <w:r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123" w:name="_Toc19708952"/>
      <w:bookmarkStart w:id="124" w:name="_Toc27745027"/>
      <w:bookmarkStart w:id="125" w:name="_Toc29803180"/>
      <w:r w:rsidRPr="000B63FD">
        <w:t>5.2.</w:t>
      </w:r>
      <w:r w:rsidR="0015637A" w:rsidRPr="000B63FD">
        <w:t>7</w:t>
      </w:r>
      <w:r w:rsidRPr="000B63FD">
        <w:t>.3</w:t>
      </w:r>
      <w:r w:rsidRPr="000B63FD">
        <w:rPr>
          <w:lang w:eastAsia="zh-CN"/>
        </w:rPr>
        <w:tab/>
        <w:t>NF as HTTP Client</w:t>
      </w:r>
      <w:bookmarkEnd w:id="123"/>
      <w:bookmarkEnd w:id="124"/>
      <w:bookmarkEnd w:id="125"/>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r w:rsidR="00B8727C">
        <w:t>clause</w:t>
      </w:r>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 xml:space="preserve">A receiving HTTP entity shall behave as specified in </w:t>
      </w:r>
      <w:r w:rsidR="00B8727C">
        <w:t>clause</w:t>
      </w:r>
      <w:r>
        <w:t> 5.2.7.2.</w:t>
      </w:r>
    </w:p>
    <w:p w:rsidR="008453D7" w:rsidRPr="000B63FD" w:rsidRDefault="008453D7" w:rsidP="008453D7">
      <w:pPr>
        <w:pStyle w:val="Heading3"/>
      </w:pPr>
      <w:bookmarkStart w:id="126" w:name="_Toc19708953"/>
      <w:bookmarkStart w:id="127" w:name="_Toc27745028"/>
      <w:bookmarkStart w:id="128" w:name="_Toc29803181"/>
      <w:r w:rsidRPr="000B63FD">
        <w:rPr>
          <w:lang w:eastAsia="zh-CN"/>
        </w:rPr>
        <w:lastRenderedPageBreak/>
        <w:t>5.2.8</w:t>
      </w:r>
      <w:r w:rsidRPr="000B63FD">
        <w:tab/>
        <w:t xml:space="preserve">HTTP/2 </w:t>
      </w:r>
      <w:r w:rsidR="00885113" w:rsidRPr="000B63FD">
        <w:t>r</w:t>
      </w:r>
      <w:r w:rsidRPr="000B63FD">
        <w:t xml:space="preserve">equest </w:t>
      </w:r>
      <w:r w:rsidR="00885113" w:rsidRPr="000B63FD">
        <w:t>r</w:t>
      </w:r>
      <w:r w:rsidRPr="000B63FD">
        <w:t>etries</w:t>
      </w:r>
      <w:bookmarkEnd w:id="126"/>
      <w:bookmarkEnd w:id="127"/>
      <w:bookmarkEnd w:id="128"/>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w:t>
      </w:r>
      <w:r w:rsidR="00B8727C">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129" w:name="_Toc19708954"/>
      <w:bookmarkStart w:id="130" w:name="_Toc27745029"/>
      <w:bookmarkStart w:id="131" w:name="_Toc29803182"/>
      <w:r w:rsidRPr="000B63FD">
        <w:rPr>
          <w:lang w:eastAsia="zh-CN"/>
        </w:rPr>
        <w:t>5.2.</w:t>
      </w:r>
      <w:r w:rsidR="003D4E29">
        <w:rPr>
          <w:lang w:eastAsia="zh-CN"/>
        </w:rPr>
        <w:t>9</w:t>
      </w:r>
      <w:r w:rsidRPr="000B63FD">
        <w:tab/>
      </w:r>
      <w:r>
        <w:t>Handling of unsupported query parameters</w:t>
      </w:r>
      <w:bookmarkEnd w:id="129"/>
      <w:bookmarkEnd w:id="130"/>
      <w:bookmarkEnd w:id="131"/>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Pr="00BB7F1F" w:rsidRDefault="00823ACC" w:rsidP="00B8727C">
      <w:pPr>
        <w:pStyle w:val="B3"/>
      </w:pPr>
      <w:r>
        <w:t>-</w:t>
      </w:r>
      <w:r>
        <w:tab/>
        <w:t>the</w:t>
      </w:r>
      <w:r>
        <w:rPr>
          <w:lang w:eastAsia="zh-CN"/>
        </w:rPr>
        <w:t xml:space="preserve"> supportedFeatures attribute listing the features supported by the NF Service Producer, if any, set as specified for HTTP responses in </w:t>
      </w:r>
      <w:r w:rsidR="00B8727C">
        <w:rPr>
          <w:lang w:eastAsia="zh-CN"/>
        </w:rPr>
        <w:t>clause</w:t>
      </w:r>
      <w:r>
        <w:rPr>
          <w:lang w:eastAsia="zh-CN"/>
        </w:rPr>
        <w:t> 6.6.2.</w:t>
      </w:r>
    </w:p>
    <w:p w:rsidR="006949E2" w:rsidRPr="000B63FD" w:rsidRDefault="006949E2" w:rsidP="006949E2">
      <w:pPr>
        <w:pStyle w:val="Heading2"/>
        <w:rPr>
          <w:lang w:eastAsia="zh-CN"/>
        </w:rPr>
      </w:pPr>
      <w:bookmarkStart w:id="132" w:name="_Toc19708955"/>
      <w:bookmarkStart w:id="133" w:name="_Toc27745030"/>
      <w:bookmarkStart w:id="134" w:name="_Toc29803183"/>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132"/>
      <w:bookmarkEnd w:id="133"/>
      <w:bookmarkEnd w:id="134"/>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135" w:name="_Toc19708956"/>
      <w:bookmarkStart w:id="136" w:name="_Toc27745031"/>
      <w:bookmarkStart w:id="137" w:name="_Toc29803184"/>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135"/>
      <w:bookmarkEnd w:id="136"/>
      <w:bookmarkEnd w:id="137"/>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lastRenderedPageBreak/>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138" w:name="_Toc19708957"/>
      <w:bookmarkStart w:id="139" w:name="_Toc27745032"/>
      <w:bookmarkStart w:id="140" w:name="_Toc29803185"/>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138"/>
      <w:bookmarkEnd w:id="139"/>
      <w:bookmarkEnd w:id="140"/>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141" w:name="_Toc19708958"/>
      <w:bookmarkStart w:id="142" w:name="_Toc27745033"/>
      <w:bookmarkStart w:id="143" w:name="_Toc29803186"/>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141"/>
      <w:bookmarkEnd w:id="142"/>
      <w:bookmarkEnd w:id="143"/>
    </w:p>
    <w:p w:rsidR="00B4139D" w:rsidRPr="000B63FD" w:rsidRDefault="00777D75" w:rsidP="00B4139D">
      <w:pPr>
        <w:pStyle w:val="Heading2"/>
        <w:rPr>
          <w:lang w:eastAsia="zh-CN"/>
        </w:rPr>
      </w:pPr>
      <w:bookmarkStart w:id="144" w:name="_Toc19708959"/>
      <w:bookmarkStart w:id="145" w:name="_Toc27745034"/>
      <w:bookmarkStart w:id="146" w:name="_Toc29803187"/>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144"/>
      <w:bookmarkEnd w:id="145"/>
      <w:bookmarkEnd w:id="146"/>
    </w:p>
    <w:p w:rsidR="00B7244F" w:rsidRDefault="00B7244F" w:rsidP="00B7244F">
      <w:pPr>
        <w:pStyle w:val="Heading3"/>
        <w:rPr>
          <w:lang w:val="en-US"/>
        </w:rPr>
      </w:pPr>
      <w:bookmarkStart w:id="147" w:name="_Toc19708960"/>
      <w:bookmarkStart w:id="148" w:name="_Toc27745035"/>
      <w:bookmarkStart w:id="149" w:name="_Toc29803188"/>
      <w:r w:rsidRPr="000B63FD">
        <w:rPr>
          <w:lang w:val="en-US"/>
        </w:rPr>
        <w:t>6.1.1</w:t>
      </w:r>
      <w:r w:rsidRPr="000B63FD">
        <w:rPr>
          <w:lang w:val="en-US"/>
        </w:rPr>
        <w:tab/>
        <w:t>General</w:t>
      </w:r>
      <w:bookmarkEnd w:id="147"/>
      <w:bookmarkEnd w:id="148"/>
      <w:bookmarkEnd w:id="149"/>
    </w:p>
    <w:p w:rsidR="00D36D8E" w:rsidRPr="00D36D8E" w:rsidRDefault="00D36D8E" w:rsidP="00D36D8E">
      <w:pPr>
        <w:rPr>
          <w:lang w:val="en-US"/>
        </w:rPr>
      </w:pPr>
      <w:r>
        <w:rPr>
          <w:lang w:val="en-US"/>
        </w:rPr>
        <w:t>This clause specifies the generic routing mechanisms in the 5GC. Specific requirements to support Indirect Communication are further defined in clause 6.10.</w:t>
      </w:r>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r w:rsidR="00B8727C">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150" w:name="_Toc19708961"/>
      <w:bookmarkStart w:id="151" w:name="_Toc27745036"/>
      <w:bookmarkStart w:id="152" w:name="_Toc29803189"/>
      <w:r w:rsidRPr="000B63FD">
        <w:rPr>
          <w:lang w:val="en-US"/>
        </w:rPr>
        <w:t>6.1.</w:t>
      </w:r>
      <w:r w:rsidR="006D1AC5" w:rsidRPr="000B63FD">
        <w:rPr>
          <w:lang w:val="en-US"/>
        </w:rPr>
        <w:t>2</w:t>
      </w:r>
      <w:r w:rsidRPr="000B63FD">
        <w:rPr>
          <w:lang w:val="en-US"/>
        </w:rPr>
        <w:tab/>
        <w:t>Identifying a target resource</w:t>
      </w:r>
      <w:bookmarkEnd w:id="150"/>
      <w:bookmarkEnd w:id="151"/>
      <w:bookmarkEnd w:id="152"/>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r w:rsidR="00B8727C">
        <w:rPr>
          <w:lang w:val="en-US"/>
        </w:rPr>
        <w:t>clause</w:t>
      </w:r>
      <w:r w:rsidRPr="000B63FD">
        <w:rPr>
          <w:lang w:val="en-US"/>
        </w:rPr>
        <w:t> 4.4 of 3GPP TS 29.501 [5]).</w:t>
      </w:r>
    </w:p>
    <w:p w:rsidR="00357A95" w:rsidRPr="000B63FD" w:rsidRDefault="00357A95" w:rsidP="00357A95">
      <w:pPr>
        <w:pStyle w:val="Heading3"/>
        <w:rPr>
          <w:lang w:val="en-US"/>
        </w:rPr>
      </w:pPr>
      <w:bookmarkStart w:id="153" w:name="_Toc19708962"/>
      <w:bookmarkStart w:id="154" w:name="_Toc27745037"/>
      <w:bookmarkStart w:id="155" w:name="_Toc29803190"/>
      <w:r w:rsidRPr="000B63FD">
        <w:rPr>
          <w:lang w:val="en-US"/>
        </w:rPr>
        <w:t>6.1.</w:t>
      </w:r>
      <w:r w:rsidR="006D1AC5" w:rsidRPr="000B63FD">
        <w:rPr>
          <w:lang w:val="en-US"/>
        </w:rPr>
        <w:t>3</w:t>
      </w:r>
      <w:r w:rsidRPr="000B63FD">
        <w:rPr>
          <w:lang w:val="en-US"/>
        </w:rPr>
        <w:tab/>
        <w:t>Connecting inbound</w:t>
      </w:r>
      <w:bookmarkEnd w:id="153"/>
      <w:bookmarkEnd w:id="154"/>
      <w:bookmarkEnd w:id="155"/>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 xml:space="preserve">If a proxy is applicable for the target URI, the client connects inbound by establishing (or reusing) a connection to that proxy as defined in </w:t>
      </w:r>
      <w:r w:rsidR="00B8727C">
        <w:rPr>
          <w:lang w:val="en-US"/>
        </w:rPr>
        <w:t>clause</w:t>
      </w:r>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156" w:name="_Toc19708963"/>
      <w:bookmarkStart w:id="157" w:name="_Toc27745038"/>
      <w:bookmarkStart w:id="158" w:name="_Toc29803191"/>
      <w:r w:rsidRPr="000B63FD">
        <w:rPr>
          <w:lang w:val="en-US"/>
        </w:rPr>
        <w:t>6.1.</w:t>
      </w:r>
      <w:r w:rsidR="006D1AC5" w:rsidRPr="000B63FD">
        <w:rPr>
          <w:lang w:val="en-US"/>
        </w:rPr>
        <w:t>4</w:t>
      </w:r>
      <w:r w:rsidRPr="000B63FD">
        <w:rPr>
          <w:lang w:val="en-US"/>
        </w:rPr>
        <w:tab/>
        <w:t>Pseudo-header setting</w:t>
      </w:r>
      <w:bookmarkEnd w:id="156"/>
      <w:bookmarkEnd w:id="157"/>
      <w:bookmarkEnd w:id="158"/>
    </w:p>
    <w:p w:rsidR="00357A95" w:rsidRPr="000B63FD" w:rsidRDefault="00357A95" w:rsidP="00357A95">
      <w:pPr>
        <w:pStyle w:val="Heading4"/>
        <w:rPr>
          <w:lang w:val="en-US"/>
        </w:rPr>
      </w:pPr>
      <w:bookmarkStart w:id="159" w:name="_Toc19708964"/>
      <w:bookmarkStart w:id="160" w:name="_Toc27745039"/>
      <w:bookmarkStart w:id="161" w:name="_Toc29803192"/>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159"/>
      <w:bookmarkEnd w:id="160"/>
      <w:bookmarkEnd w:id="161"/>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lastRenderedPageBreak/>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162" w:name="_Toc19708965"/>
      <w:bookmarkStart w:id="163" w:name="_Toc27745040"/>
      <w:bookmarkStart w:id="164" w:name="_Toc29803193"/>
      <w:r w:rsidRPr="000B63FD">
        <w:rPr>
          <w:lang w:val="en-US"/>
        </w:rPr>
        <w:t>6.1.</w:t>
      </w:r>
      <w:r w:rsidR="006D1AC5" w:rsidRPr="000B63FD">
        <w:rPr>
          <w:lang w:val="en-US"/>
        </w:rPr>
        <w:t>4.2</w:t>
      </w:r>
      <w:r w:rsidRPr="000B63FD">
        <w:rPr>
          <w:lang w:val="en-US"/>
        </w:rPr>
        <w:tab/>
        <w:t>Routing within a PLMN</w:t>
      </w:r>
      <w:bookmarkEnd w:id="162"/>
      <w:bookmarkEnd w:id="163"/>
      <w:bookmarkEnd w:id="164"/>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Default="00B7244F" w:rsidP="00BF20CD">
      <w:pPr>
        <w:pStyle w:val="Heading4"/>
        <w:rPr>
          <w:lang w:val="en-US"/>
        </w:rPr>
      </w:pPr>
      <w:bookmarkStart w:id="165" w:name="_Toc19708966"/>
      <w:bookmarkStart w:id="166" w:name="_Toc27745041"/>
      <w:bookmarkStart w:id="167" w:name="_Toc29803194"/>
      <w:r w:rsidRPr="000B63FD">
        <w:rPr>
          <w:lang w:val="en-US"/>
        </w:rPr>
        <w:t>6.1.</w:t>
      </w:r>
      <w:r w:rsidR="006D1AC5" w:rsidRPr="000B63FD">
        <w:rPr>
          <w:lang w:val="en-US"/>
        </w:rPr>
        <w:t>4.3</w:t>
      </w:r>
      <w:r w:rsidRPr="000B63FD">
        <w:rPr>
          <w:lang w:val="en-US"/>
        </w:rPr>
        <w:tab/>
        <w:t>Routing across PLMN</w:t>
      </w:r>
      <w:bookmarkEnd w:id="165"/>
      <w:bookmarkEnd w:id="166"/>
      <w:bookmarkEnd w:id="167"/>
    </w:p>
    <w:p w:rsidR="00267693" w:rsidRPr="00267693" w:rsidRDefault="00267693" w:rsidP="00267693">
      <w:pPr>
        <w:pStyle w:val="Heading5"/>
        <w:rPr>
          <w:lang w:val="en-US"/>
        </w:rPr>
      </w:pPr>
      <w:bookmarkStart w:id="168" w:name="_Toc27745042"/>
      <w:bookmarkStart w:id="169" w:name="_Toc29803195"/>
      <w:r>
        <w:rPr>
          <w:lang w:val="en-US"/>
        </w:rPr>
        <w:t>6.1.4.3.1</w:t>
      </w:r>
      <w:r>
        <w:rPr>
          <w:lang w:val="en-US"/>
        </w:rPr>
        <w:tab/>
        <w:t>General</w:t>
      </w:r>
      <w:bookmarkEnd w:id="168"/>
      <w:bookmarkEnd w:id="169"/>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 xml:space="preserve">":authority" = uri-host [":" port] as specified in </w:t>
      </w:r>
      <w:r w:rsidR="00B8727C">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267693" w:rsidRDefault="0070527C" w:rsidP="00267693">
      <w:pPr>
        <w:rPr>
          <w:lang w:val="en-US"/>
        </w:rPr>
      </w:pPr>
      <w:r w:rsidRPr="000B63FD">
        <w:rPr>
          <w:lang w:val="en-US"/>
        </w:rPr>
        <w:t xml:space="preserve">The format of the FQDN of target NF service is specified in </w:t>
      </w:r>
      <w:r w:rsidR="00B8727C">
        <w:rPr>
          <w:lang w:val="en-US"/>
        </w:rPr>
        <w:t>clause</w:t>
      </w:r>
      <w:r w:rsidRPr="000B63FD">
        <w:rPr>
          <w:lang w:val="en-US"/>
        </w:rPr>
        <w:t> 28.</w:t>
      </w:r>
      <w:r w:rsidR="001675C9">
        <w:rPr>
          <w:lang w:val="en-US"/>
        </w:rPr>
        <w:t>5</w:t>
      </w:r>
      <w:r w:rsidRPr="000B63FD">
        <w:rPr>
          <w:lang w:val="en-US"/>
        </w:rPr>
        <w:t xml:space="preserve"> of 3GPP TS 23.003 [15].</w:t>
      </w:r>
    </w:p>
    <w:p w:rsidR="00267693" w:rsidRDefault="00267693" w:rsidP="00267693">
      <w:pPr>
        <w:rPr>
          <w:lang w:val="en-US"/>
        </w:rPr>
      </w:pPr>
      <w:r>
        <w:rPr>
          <w:lang w:val="en-US"/>
        </w:rPr>
        <w:t xml:space="preserve">To allow for TLS protection between the SEPP and Network Functions within a PLMN, the SEPP shall support: </w:t>
      </w:r>
    </w:p>
    <w:p w:rsidR="00267693" w:rsidRDefault="00267693" w:rsidP="00267693">
      <w:pPr>
        <w:pStyle w:val="B1"/>
        <w:rPr>
          <w:lang w:eastAsia="zh-CN"/>
        </w:rPr>
      </w:pPr>
      <w:r>
        <w:rPr>
          <w:lang w:val="en-US"/>
        </w:rPr>
        <w:t>-</w:t>
      </w:r>
      <w:r>
        <w:rPr>
          <w:lang w:val="en-US"/>
        </w:rPr>
        <w:tab/>
        <w:t xml:space="preserve">TLS wildcard certificate for its domain name and generation of telescopic FQDN, as specified in clause 13.1 of </w:t>
      </w:r>
      <w:r w:rsidRPr="000B63FD">
        <w:rPr>
          <w:lang w:eastAsia="zh-CN"/>
        </w:rPr>
        <w:t>3GPP TS 33.501 [17]</w:t>
      </w:r>
      <w:r>
        <w:rPr>
          <w:lang w:eastAsia="zh-CN"/>
        </w:rPr>
        <w:t xml:space="preserve"> and in clause 6.1.4.3.2; and</w:t>
      </w:r>
    </w:p>
    <w:p w:rsidR="00267693" w:rsidRDefault="00267693" w:rsidP="00267693">
      <w:pPr>
        <w:pStyle w:val="B1"/>
        <w:rPr>
          <w:lang w:val="en-US" w:eastAsia="zh-CN"/>
        </w:rPr>
      </w:pPr>
      <w:r>
        <w:rPr>
          <w:lang w:eastAsia="zh-CN"/>
        </w:rPr>
        <w:lastRenderedPageBreak/>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3gpp-Sbi-Target-apiRoot header as specified in clause 6.1.4.3.3.</w:t>
      </w:r>
    </w:p>
    <w:p w:rsidR="00267693" w:rsidRDefault="00267693" w:rsidP="00267693">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 xml:space="preserve">3gpp-Sbi-Target-apiRoot header is based on PLMN operator's policy and is independent from the method supported and used in the remote PLMN.   </w:t>
      </w:r>
    </w:p>
    <w:p w:rsidR="00267693" w:rsidRDefault="00267693" w:rsidP="00267693">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 xml:space="preserve">3gpp-Sbi-Target-apiRoot header with upgraded NFs. In this case, the SEPP should skip converting URIs into telescopic FQDNs (and use the solution based on 3gpp-Sbi-Target-apiRoot header) in: </w:t>
      </w:r>
    </w:p>
    <w:p w:rsidR="00267693" w:rsidRDefault="00267693" w:rsidP="00267693">
      <w:pPr>
        <w:pStyle w:val="B1"/>
        <w:rPr>
          <w:lang w:val="en-US" w:eastAsia="zh-CN"/>
        </w:rPr>
      </w:pPr>
      <w:r>
        <w:rPr>
          <w:lang w:val="en-US" w:eastAsia="zh-CN"/>
        </w:rPr>
        <w:t>-</w:t>
      </w:r>
      <w:r>
        <w:rPr>
          <w:lang w:val="en-US" w:eastAsia="zh-CN"/>
        </w:rPr>
        <w:tab/>
        <w:t xml:space="preserve">HTTP responses received from the remote PLMN (e.g. including the FQDN of the target NF service) when the corresponding HTTP request contains a 3gpp-Sbi-Target-apiRoot header; </w:t>
      </w:r>
    </w:p>
    <w:p w:rsidR="00267693" w:rsidRDefault="00267693" w:rsidP="003A27A4">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rsidR="00267693" w:rsidRDefault="00267693" w:rsidP="00267693">
      <w:pPr>
        <w:pStyle w:val="Heading5"/>
        <w:rPr>
          <w:lang w:val="en-US"/>
        </w:rPr>
      </w:pPr>
      <w:bookmarkStart w:id="170" w:name="_Toc27745043"/>
      <w:bookmarkStart w:id="171" w:name="_Toc29803196"/>
      <w:r>
        <w:rPr>
          <w:lang w:val="en-US"/>
        </w:rPr>
        <w:t>6.1.4.3.2</w:t>
      </w:r>
      <w:r>
        <w:rPr>
          <w:lang w:val="en-US"/>
        </w:rPr>
        <w:tab/>
        <w:t>Use of telescopic FQDN</w:t>
      </w:r>
      <w:bookmarkEnd w:id="170"/>
      <w:bookmarkEnd w:id="171"/>
      <w:r>
        <w:rPr>
          <w:lang w:val="en-US"/>
        </w:rPr>
        <w:t xml:space="preserve"> </w:t>
      </w:r>
    </w:p>
    <w:p w:rsidR="001675C9" w:rsidRDefault="00267693" w:rsidP="00267693">
      <w:pPr>
        <w:rPr>
          <w:lang w:val="en-US"/>
        </w:rPr>
      </w:pPr>
      <w:r>
        <w:rPr>
          <w:lang w:val="en-US"/>
        </w:rPr>
        <w:t xml:space="preserve">When using TLS wildcard certificate and telescopic FQDN between the SEPP and NFs within the SEPP's PLMN, the </w:t>
      </w:r>
      <w:r w:rsidR="001675C9">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B8727C">
      <w:pPr>
        <w:pStyle w:val="B1"/>
        <w:rPr>
          <w:lang w:val="en-US"/>
        </w:rPr>
      </w:pPr>
      <w:r>
        <w:rPr>
          <w:lang w:val="en-US"/>
        </w:rPr>
        <w:t>-</w:t>
      </w:r>
      <w:r>
        <w:rPr>
          <w:lang w:val="en-US"/>
        </w:rPr>
        <w:tab/>
        <w:t>FQDN (authority) part of link relation URI of NF service resources in HPLMN is modified into a telescopic FQDN by the SEPP in the VPLMN.</w:t>
      </w:r>
    </w:p>
    <w:p w:rsidR="00267693" w:rsidRDefault="00267693" w:rsidP="00267693">
      <w:pPr>
        <w:pStyle w:val="Heading5"/>
        <w:rPr>
          <w:lang w:val="en-US"/>
        </w:rPr>
      </w:pPr>
      <w:bookmarkStart w:id="172" w:name="_Toc27745044"/>
      <w:bookmarkStart w:id="173" w:name="_Toc29803197"/>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172"/>
      <w:bookmarkEnd w:id="173"/>
    </w:p>
    <w:p w:rsidR="00267693" w:rsidRDefault="00267693" w:rsidP="00267693">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rsidR="00267693" w:rsidRDefault="00267693" w:rsidP="00267693">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authority in the request URI to the FQDN of the SEPP (or to the FQDN of the SCP if the communication between the NF and SEPP goes through an SCP).</w:t>
      </w:r>
    </w:p>
    <w:p w:rsidR="00267693" w:rsidRDefault="00267693" w:rsidP="00267693">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-Sbi-Target-apiRoot header in the HTTP request it forwards to the SEPP, containing the apiRoot of the target URI in the remote PLMN, and it shall set the the authority in the request URI to the FQDN of the SEPP.</w:t>
      </w:r>
      <w:r>
        <w:rPr>
          <w:lang w:val="en-US"/>
        </w:rPr>
        <w:t xml:space="preserve">  </w:t>
      </w:r>
    </w:p>
    <w:p w:rsidR="00267693" w:rsidRDefault="00267693" w:rsidP="00267693">
      <w:pPr>
        <w:rPr>
          <w:lang w:val="en-US" w:eastAsia="zh-CN"/>
        </w:rPr>
      </w:pPr>
      <w:r>
        <w:rPr>
          <w:lang w:val="en-US"/>
        </w:rPr>
        <w:t xml:space="preserve">The SEPP shall remove the </w:t>
      </w:r>
      <w:r>
        <w:rPr>
          <w:lang w:val="en-US" w:eastAsia="zh-CN"/>
        </w:rPr>
        <w:t>3gpp-Sbi-Target-apiRoot header and set the apiRoot of the request URI it forwards on the N32-f interface to the apiRoot received in the 3gpp-Sbi-Target-apiRoot header from the HTTP client.</w:t>
      </w:r>
    </w:p>
    <w:p w:rsidR="00267693" w:rsidRDefault="00267693" w:rsidP="00267693">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rsidR="00267693" w:rsidRDefault="00267693" w:rsidP="00267693">
      <w:pPr>
        <w:pStyle w:val="NO"/>
        <w:rPr>
          <w:lang w:val="en-US"/>
        </w:rPr>
      </w:pPr>
      <w:r>
        <w:rPr>
          <w:lang w:val="en-US" w:eastAsia="zh-CN"/>
        </w:rPr>
        <w:lastRenderedPageBreak/>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rsidR="00267693" w:rsidRDefault="00267693" w:rsidP="00267693">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 xml:space="preserve">.   </w:t>
      </w:r>
    </w:p>
    <w:p w:rsidR="00267693" w:rsidRPr="000B63FD" w:rsidRDefault="00267693" w:rsidP="00267693">
      <w:pPr>
        <w:pStyle w:val="NO"/>
        <w:rPr>
          <w:lang w:val="en-US"/>
        </w:rPr>
      </w:pPr>
      <w:r>
        <w:rPr>
          <w:lang w:val="en-US" w:eastAsia="zh-CN"/>
        </w:rPr>
        <w:t>NOTE 3:</w:t>
      </w:r>
      <w:r>
        <w:rPr>
          <w:lang w:val="en-US" w:eastAsia="zh-CN"/>
        </w:rPr>
        <w:tab/>
        <w:t>The communication between the NF and SEPP can be direct or go through an SCP.</w:t>
      </w:r>
    </w:p>
    <w:p w:rsidR="006D1AC5" w:rsidRPr="000B63FD" w:rsidRDefault="006D1AC5" w:rsidP="006D1AC5">
      <w:pPr>
        <w:pStyle w:val="Heading3"/>
        <w:rPr>
          <w:lang w:val="en-US"/>
        </w:rPr>
      </w:pPr>
      <w:bookmarkStart w:id="174" w:name="_Toc19708967"/>
      <w:bookmarkStart w:id="175" w:name="_Toc27745045"/>
      <w:bookmarkStart w:id="176" w:name="_Toc29803198"/>
      <w:r w:rsidRPr="000B63FD">
        <w:rPr>
          <w:lang w:val="en-US"/>
        </w:rPr>
        <w:t>6.1.5</w:t>
      </w:r>
      <w:r w:rsidRPr="000B63FD">
        <w:rPr>
          <w:lang w:val="en-US"/>
        </w:rPr>
        <w:tab/>
        <w:t>Host header</w:t>
      </w:r>
      <w:bookmarkEnd w:id="174"/>
      <w:bookmarkEnd w:id="175"/>
      <w:bookmarkEnd w:id="176"/>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177" w:name="_Toc19708968"/>
      <w:bookmarkStart w:id="178" w:name="_Toc27745046"/>
      <w:bookmarkStart w:id="179" w:name="_Toc29803199"/>
      <w:r w:rsidRPr="000B63FD">
        <w:rPr>
          <w:lang w:val="en-US"/>
        </w:rPr>
        <w:t>6.1.6</w:t>
      </w:r>
      <w:r w:rsidRPr="000B63FD">
        <w:rPr>
          <w:lang w:val="en-US"/>
        </w:rPr>
        <w:tab/>
        <w:t>Message forwarding</w:t>
      </w:r>
      <w:bookmarkEnd w:id="177"/>
      <w:bookmarkEnd w:id="178"/>
      <w:bookmarkEnd w:id="179"/>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180" w:name="_Toc19708969"/>
      <w:bookmarkStart w:id="181" w:name="_Toc27745047"/>
      <w:bookmarkStart w:id="182" w:name="_Toc29803200"/>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180"/>
      <w:bookmarkEnd w:id="181"/>
      <w:bookmarkEnd w:id="182"/>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B8727C">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183" w:name="_Toc19708970"/>
      <w:bookmarkStart w:id="184" w:name="_Toc27745048"/>
      <w:bookmarkStart w:id="185" w:name="_Toc29803201"/>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183"/>
      <w:bookmarkEnd w:id="184"/>
      <w:bookmarkEnd w:id="185"/>
    </w:p>
    <w:p w:rsidR="003A044C" w:rsidRPr="000B63FD" w:rsidRDefault="003A044C" w:rsidP="003A044C">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0F5D73" w:rsidRDefault="000F5D73" w:rsidP="000F5D73">
      <w:pPr>
        <w:rPr>
          <w:lang w:eastAsia="zh-CN"/>
        </w:rPr>
      </w:pPr>
      <w:bookmarkStart w:id="186" w:name="_Toc19708971"/>
      <w:r w:rsidRPr="000B63FD">
        <w:rPr>
          <w:lang w:eastAsia="zh-CN"/>
        </w:rPr>
        <w:t xml:space="preserve">During NF discovery procedures (see </w:t>
      </w:r>
      <w:r w:rsidR="003A27A4">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sidR="003A27A4">
        <w:rPr>
          <w:lang w:eastAsia="zh-CN"/>
        </w:rPr>
        <w:t>clause</w:t>
      </w:r>
      <w:r w:rsidRPr="000B63FD">
        <w:rPr>
          <w:lang w:eastAsia="zh-CN"/>
        </w:rPr>
        <w:t xml:space="preserve"> 4.17.1 and 4.17.2 of 3GPP TS 23.502 [4] and </w:t>
      </w:r>
      <w:r w:rsidR="003A27A4">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rsidR="000F5D73" w:rsidRPr="000B63FD" w:rsidRDefault="000F5D73" w:rsidP="000F5D73">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rsidR="00777D75" w:rsidRPr="000B63FD" w:rsidRDefault="00777D75" w:rsidP="00777D75">
      <w:pPr>
        <w:pStyle w:val="Heading2"/>
        <w:rPr>
          <w:lang w:eastAsia="zh-CN"/>
        </w:rPr>
      </w:pPr>
      <w:bookmarkStart w:id="187" w:name="_Toc27745049"/>
      <w:bookmarkStart w:id="188" w:name="_Toc29803202"/>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186"/>
      <w:bookmarkEnd w:id="187"/>
      <w:bookmarkEnd w:id="188"/>
    </w:p>
    <w:p w:rsidR="00DC117A" w:rsidRPr="000B63FD" w:rsidRDefault="00DC117A" w:rsidP="00DC117A">
      <w:pPr>
        <w:pStyle w:val="Heading3"/>
        <w:rPr>
          <w:lang w:eastAsia="zh-CN"/>
        </w:rPr>
      </w:pPr>
      <w:bookmarkStart w:id="189" w:name="_Toc19708972"/>
      <w:bookmarkStart w:id="190" w:name="_Toc27745050"/>
      <w:bookmarkStart w:id="191" w:name="_Toc29803203"/>
      <w:r w:rsidRPr="000B63FD">
        <w:rPr>
          <w:lang w:eastAsia="zh-CN"/>
        </w:rPr>
        <w:t>6.4.1</w:t>
      </w:r>
      <w:r w:rsidRPr="000B63FD">
        <w:rPr>
          <w:lang w:eastAsia="zh-CN"/>
        </w:rPr>
        <w:tab/>
        <w:t>General</w:t>
      </w:r>
      <w:bookmarkEnd w:id="189"/>
      <w:bookmarkEnd w:id="190"/>
      <w:bookmarkEnd w:id="191"/>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lastRenderedPageBreak/>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307 Temporary Redirect</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192" w:name="_Toc19708973"/>
      <w:bookmarkStart w:id="193" w:name="_Toc27745051"/>
      <w:bookmarkStart w:id="194" w:name="_Toc29803204"/>
      <w:r w:rsidRPr="000B63FD">
        <w:rPr>
          <w:lang w:eastAsia="zh-CN"/>
        </w:rPr>
        <w:t>6.4.2</w:t>
      </w:r>
      <w:r w:rsidRPr="000B63FD">
        <w:rPr>
          <w:lang w:eastAsia="zh-CN"/>
        </w:rPr>
        <w:tab/>
        <w:t>HTTP Status Code "503 Service Unavailable"</w:t>
      </w:r>
      <w:bookmarkEnd w:id="192"/>
      <w:bookmarkEnd w:id="193"/>
      <w:bookmarkEnd w:id="194"/>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195" w:name="_Toc19708974"/>
      <w:bookmarkStart w:id="196" w:name="_Toc27745052"/>
      <w:bookmarkStart w:id="197" w:name="_Toc29803205"/>
      <w:r w:rsidRPr="000B63FD">
        <w:rPr>
          <w:lang w:eastAsia="zh-CN"/>
        </w:rPr>
        <w:t>6.4.3</w:t>
      </w:r>
      <w:r w:rsidRPr="000B63FD">
        <w:rPr>
          <w:lang w:eastAsia="zh-CN"/>
        </w:rPr>
        <w:tab/>
        <w:t>HTTP Status Code "429 Too Many Requests"</w:t>
      </w:r>
      <w:bookmarkEnd w:id="195"/>
      <w:bookmarkEnd w:id="196"/>
      <w:bookmarkEnd w:id="197"/>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198" w:name="_Toc19708975"/>
      <w:bookmarkStart w:id="199" w:name="_Toc27745053"/>
      <w:bookmarkStart w:id="200" w:name="_Toc29803206"/>
      <w:r w:rsidRPr="000B63FD">
        <w:rPr>
          <w:lang w:eastAsia="zh-CN"/>
        </w:rPr>
        <w:lastRenderedPageBreak/>
        <w:t>6.4.4</w:t>
      </w:r>
      <w:r w:rsidRPr="000B63FD">
        <w:rPr>
          <w:lang w:eastAsia="zh-CN"/>
        </w:rPr>
        <w:tab/>
        <w:t>HTTP Status Code "307 Temporary Redirect"</w:t>
      </w:r>
      <w:bookmarkEnd w:id="198"/>
      <w:bookmarkEnd w:id="199"/>
      <w:bookmarkEnd w:id="200"/>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201" w:name="_Toc19708976"/>
      <w:bookmarkStart w:id="202" w:name="_Toc27745054"/>
      <w:bookmarkStart w:id="203" w:name="_Toc29803207"/>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201"/>
      <w:bookmarkEnd w:id="202"/>
      <w:bookmarkEnd w:id="203"/>
    </w:p>
    <w:p w:rsidR="00113F4C" w:rsidRPr="000B63FD" w:rsidRDefault="00113F4C" w:rsidP="00113F4C">
      <w:pPr>
        <w:pStyle w:val="Heading3"/>
        <w:rPr>
          <w:lang w:eastAsia="zh-CN"/>
        </w:rPr>
      </w:pPr>
      <w:bookmarkStart w:id="204" w:name="_Toc19708977"/>
      <w:bookmarkStart w:id="205" w:name="_Toc27745055"/>
      <w:bookmarkStart w:id="206" w:name="_Toc29803208"/>
      <w:r w:rsidRPr="000B63FD">
        <w:rPr>
          <w:rFonts w:hint="eastAsia"/>
          <w:lang w:eastAsia="zh-CN"/>
        </w:rPr>
        <w:t>6.5.1</w:t>
      </w:r>
      <w:r w:rsidRPr="000B63FD">
        <w:tab/>
      </w:r>
      <w:r w:rsidRPr="000B63FD">
        <w:rPr>
          <w:lang w:eastAsia="zh-CN"/>
        </w:rPr>
        <w:t>General</w:t>
      </w:r>
      <w:bookmarkEnd w:id="204"/>
      <w:bookmarkEnd w:id="205"/>
      <w:bookmarkEnd w:id="206"/>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B8727C">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207" w:name="_Toc19708978"/>
      <w:bookmarkStart w:id="208" w:name="_Toc27745056"/>
      <w:bookmarkStart w:id="209" w:name="_Toc29803209"/>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207"/>
      <w:bookmarkEnd w:id="208"/>
      <w:bookmarkEnd w:id="209"/>
    </w:p>
    <w:p w:rsidR="004C1D9C" w:rsidRPr="000B63FD" w:rsidRDefault="004C1D9C" w:rsidP="004C1D9C">
      <w:pPr>
        <w:pStyle w:val="Heading4"/>
        <w:rPr>
          <w:lang w:eastAsia="zh-CN"/>
        </w:rPr>
      </w:pPr>
      <w:bookmarkStart w:id="210" w:name="_Toc19708979"/>
      <w:bookmarkStart w:id="211" w:name="_Toc27745057"/>
      <w:bookmarkStart w:id="212" w:name="_Toc29803210"/>
      <w:r w:rsidRPr="000B63FD">
        <w:rPr>
          <w:lang w:eastAsia="zh-CN"/>
        </w:rPr>
        <w:t>6.5.2.1</w:t>
      </w:r>
      <w:r w:rsidRPr="000B63FD">
        <w:rPr>
          <w:lang w:eastAsia="zh-CN"/>
        </w:rPr>
        <w:tab/>
        <w:t>General</w:t>
      </w:r>
      <w:bookmarkEnd w:id="210"/>
      <w:bookmarkEnd w:id="211"/>
      <w:bookmarkEnd w:id="212"/>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sidR="00B8727C">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213" w:name="_Toc19708980"/>
      <w:bookmarkStart w:id="214" w:name="_Toc27745058"/>
      <w:bookmarkStart w:id="215" w:name="_Toc29803211"/>
      <w:r w:rsidRPr="000B63FD">
        <w:rPr>
          <w:lang w:eastAsia="zh-CN"/>
        </w:rPr>
        <w:t>6.5.2.2</w:t>
      </w:r>
      <w:r w:rsidRPr="000B63FD">
        <w:rPr>
          <w:lang w:eastAsia="zh-CN"/>
        </w:rPr>
        <w:tab/>
      </w:r>
      <w:r w:rsidRPr="000B63FD">
        <w:rPr>
          <w:lang w:val="en-US"/>
        </w:rPr>
        <w:t>AMF as service consumer</w:t>
      </w:r>
      <w:bookmarkEnd w:id="213"/>
      <w:bookmarkEnd w:id="214"/>
      <w:bookmarkEnd w:id="215"/>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lastRenderedPageBreak/>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216" w:name="_Toc19708981"/>
      <w:bookmarkStart w:id="217" w:name="_Toc27745059"/>
      <w:bookmarkStart w:id="218" w:name="_Toc29803212"/>
      <w:r w:rsidRPr="000B63FD">
        <w:rPr>
          <w:lang w:eastAsia="zh-CN"/>
        </w:rPr>
        <w:t>6.5.2.3</w:t>
      </w:r>
      <w:r w:rsidRPr="000B63FD">
        <w:rPr>
          <w:lang w:eastAsia="zh-CN"/>
        </w:rPr>
        <w:tab/>
      </w:r>
      <w:r w:rsidRPr="000B63FD">
        <w:rPr>
          <w:lang w:val="en-US"/>
        </w:rPr>
        <w:t>AMF as service producer</w:t>
      </w:r>
      <w:bookmarkEnd w:id="216"/>
      <w:bookmarkEnd w:id="217"/>
      <w:bookmarkEnd w:id="218"/>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2F7FE8" w:rsidRPr="000B63FD" w:rsidRDefault="002F7FE8" w:rsidP="002F7FE8">
      <w:pPr>
        <w:pStyle w:val="Heading3"/>
        <w:rPr>
          <w:lang w:eastAsia="zh-CN"/>
        </w:rPr>
      </w:pPr>
      <w:bookmarkStart w:id="219" w:name="_Toc19708982"/>
      <w:bookmarkStart w:id="220" w:name="_Toc27745060"/>
      <w:bookmarkStart w:id="221" w:name="_Toc29803213"/>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219"/>
      <w:bookmarkEnd w:id="220"/>
      <w:bookmarkEnd w:id="221"/>
    </w:p>
    <w:p w:rsidR="002F7FE8" w:rsidRPr="000B63FD" w:rsidRDefault="002F7FE8" w:rsidP="002F7FE8">
      <w:pPr>
        <w:pStyle w:val="Heading4"/>
        <w:rPr>
          <w:lang w:eastAsia="zh-CN"/>
        </w:rPr>
      </w:pPr>
      <w:bookmarkStart w:id="222" w:name="_Toc19708983"/>
      <w:bookmarkStart w:id="223" w:name="_Toc27745061"/>
      <w:bookmarkStart w:id="224" w:name="_Toc29803214"/>
      <w:r w:rsidRPr="000B63FD">
        <w:rPr>
          <w:lang w:eastAsia="zh-CN"/>
        </w:rPr>
        <w:t>6.5.</w:t>
      </w:r>
      <w:r>
        <w:rPr>
          <w:lang w:eastAsia="zh-CN"/>
        </w:rPr>
        <w:t>3</w:t>
      </w:r>
      <w:r w:rsidRPr="000B63FD">
        <w:rPr>
          <w:lang w:eastAsia="zh-CN"/>
        </w:rPr>
        <w:t>.1</w:t>
      </w:r>
      <w:r w:rsidRPr="000B63FD">
        <w:rPr>
          <w:lang w:eastAsia="zh-CN"/>
        </w:rPr>
        <w:tab/>
        <w:t>General</w:t>
      </w:r>
      <w:bookmarkEnd w:id="222"/>
      <w:bookmarkEnd w:id="223"/>
      <w:bookmarkEnd w:id="224"/>
    </w:p>
    <w:p w:rsidR="002F7FE8" w:rsidRDefault="002F7FE8" w:rsidP="002F7FE8">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rsidR="002F7FE8" w:rsidRDefault="002F7FE8" w:rsidP="002F7FE8">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clause 5.21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rsidR="002F7FE8" w:rsidRDefault="002F7FE8" w:rsidP="002F7FE8">
      <w:r>
        <w:t>A UDM / AUSF / UDR / PCF group may consist of one or multiple UDM / AUSF / UDR / PCF sets.</w:t>
      </w:r>
    </w:p>
    <w:p w:rsidR="002F7FE8" w:rsidRPr="000B63FD" w:rsidRDefault="002F7FE8" w:rsidP="002F7FE8">
      <w:pPr>
        <w:pStyle w:val="Heading4"/>
        <w:rPr>
          <w:lang w:val="en-US"/>
        </w:rPr>
      </w:pPr>
      <w:bookmarkStart w:id="225" w:name="_Toc19708984"/>
      <w:bookmarkStart w:id="226" w:name="_Toc27745062"/>
      <w:bookmarkStart w:id="227" w:name="_Toc29803215"/>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225"/>
      <w:bookmarkEnd w:id="226"/>
      <w:bookmarkEnd w:id="227"/>
    </w:p>
    <w:p w:rsidR="00662590" w:rsidRDefault="00662590" w:rsidP="00662590">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 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within the </w:t>
      </w:r>
      <w:r>
        <w:rPr>
          <w:lang w:val="en-US"/>
        </w:rPr>
        <w:t>NF</w:t>
      </w:r>
      <w:r w:rsidRPr="000B63FD">
        <w:rPr>
          <w:lang w:val="en-US"/>
        </w:rPr>
        <w:t xml:space="preserve"> set, in addition to </w:t>
      </w:r>
      <w:r>
        <w:rPr>
          <w:lang w:val="en-US"/>
        </w:rPr>
        <w:t xml:space="preserve">providing the </w:t>
      </w:r>
      <w:r w:rsidRPr="000B63FD">
        <w:rPr>
          <w:lang w:val="en-US"/>
        </w:rPr>
        <w:t>Callback URI in the subscription resource.</w:t>
      </w:r>
    </w:p>
    <w:p w:rsidR="002F7FE8" w:rsidRPr="000B63FD" w:rsidRDefault="002F7FE8" w:rsidP="002F7FE8">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0B63FD">
        <w:rPr>
          <w:lang w:val="en-US"/>
        </w:rPr>
        <w:t xml:space="preserve">s within an </w:t>
      </w:r>
      <w:r>
        <w:rPr>
          <w:lang w:val="en-US"/>
        </w:rPr>
        <w:t>NF</w:t>
      </w:r>
      <w:r w:rsidRPr="000B63FD">
        <w:rPr>
          <w:lang w:val="en-US"/>
        </w:rPr>
        <w:t xml:space="preserve"> set.</w:t>
      </w:r>
    </w:p>
    <w:p w:rsidR="002F7FE8" w:rsidRPr="000B63FD" w:rsidRDefault="002F7FE8" w:rsidP="002F7FE8">
      <w:pPr>
        <w:pStyle w:val="B1"/>
        <w:rPr>
          <w:lang w:val="en-US"/>
        </w:rPr>
      </w:pPr>
      <w:r w:rsidRPr="000B63FD">
        <w:rPr>
          <w:lang w:val="en-US"/>
        </w:rPr>
        <w:t>3.</w:t>
      </w:r>
      <w:r w:rsidRPr="000B63FD">
        <w:rPr>
          <w:lang w:val="en-US"/>
        </w:rPr>
        <w:tab/>
        <w:t xml:space="preserve">An NF service producer may become aware of </w:t>
      </w:r>
      <w:r>
        <w:rPr>
          <w:lang w:val="en-US"/>
        </w:rPr>
        <w:t>a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or </w:t>
      </w:r>
      <w:r w:rsidRPr="000B63FD">
        <w:t xml:space="preserve">via </w:t>
      </w:r>
      <w:r>
        <w:t xml:space="preserve">an </w:t>
      </w:r>
      <w:r w:rsidRPr="000B63FD">
        <w:t>Error response</w:t>
      </w:r>
      <w:r>
        <w:t xml:space="preserve"> to a notification</w:t>
      </w:r>
      <w:r w:rsidRPr="000B63FD">
        <w:t xml:space="preserve">, via link level failures (e.g. no response from the </w:t>
      </w:r>
      <w:r>
        <w:t>N</w:t>
      </w:r>
      <w:r w:rsidRPr="000B63FD">
        <w:t xml:space="preserve">F), or via a notification from the NRF that the </w:t>
      </w:r>
      <w:r>
        <w:t>N</w:t>
      </w:r>
      <w:r w:rsidRPr="000B63FD">
        <w:t xml:space="preserve">F has deregistered. The HTTP error response may be a 3xx redirect response pointing to a new </w:t>
      </w:r>
      <w:r>
        <w:t>N</w:t>
      </w:r>
      <w:r w:rsidRPr="000B63FD">
        <w:t>F.</w:t>
      </w:r>
    </w:p>
    <w:p w:rsidR="00662590" w:rsidRPr="000B63FD" w:rsidRDefault="002F7FE8" w:rsidP="00662590">
      <w:pPr>
        <w:pStyle w:val="B1"/>
        <w:rPr>
          <w:lang w:val="en-US"/>
        </w:rPr>
      </w:pPr>
      <w:r>
        <w:rPr>
          <w:lang w:val="en-US"/>
        </w:rPr>
        <w:t>4</w:t>
      </w:r>
      <w:r w:rsidRPr="000B63FD">
        <w:rPr>
          <w:lang w:val="en-US"/>
        </w:rPr>
        <w:t>.</w:t>
      </w:r>
      <w:r w:rsidRPr="000B63FD">
        <w:rPr>
          <w:lang w:val="en-US"/>
        </w:rPr>
        <w:tab/>
      </w:r>
      <w:r w:rsidR="00662590" w:rsidRPr="000B63FD">
        <w:rPr>
          <w:lang w:val="en-US"/>
        </w:rPr>
        <w:t xml:space="preserve">When becoming aware of an </w:t>
      </w:r>
      <w:r w:rsidR="00662590">
        <w:rPr>
          <w:lang w:val="en-US"/>
        </w:rPr>
        <w:t>NF service consumer</w:t>
      </w:r>
      <w:r w:rsidR="00662590" w:rsidRPr="000B63FD">
        <w:rPr>
          <w:lang w:val="en-US"/>
        </w:rPr>
        <w:t xml:space="preserve"> change, and the new </w:t>
      </w:r>
      <w:r w:rsidR="00662590">
        <w:rPr>
          <w:lang w:val="en-US"/>
        </w:rPr>
        <w:t>NF</w:t>
      </w:r>
      <w:r w:rsidR="00662590" w:rsidRPr="000B63FD">
        <w:rPr>
          <w:lang w:val="en-US"/>
        </w:rPr>
        <w:t xml:space="preserve"> </w:t>
      </w:r>
      <w:r w:rsidR="00662590">
        <w:rPr>
          <w:lang w:val="en-US"/>
        </w:rPr>
        <w:t xml:space="preserve">service consumer </w:t>
      </w:r>
      <w:r w:rsidR="00662590" w:rsidRPr="000B63FD">
        <w:rPr>
          <w:lang w:val="en-US"/>
        </w:rPr>
        <w:t xml:space="preserve">is not known, the NF service producer shall select an </w:t>
      </w:r>
      <w:r w:rsidR="00662590">
        <w:rPr>
          <w:lang w:val="en-US"/>
        </w:rPr>
        <w:t>NF</w:t>
      </w:r>
      <w:r w:rsidR="00662590" w:rsidRPr="000B63FD">
        <w:rPr>
          <w:lang w:val="en-US"/>
        </w:rPr>
        <w:t xml:space="preserve"> </w:t>
      </w:r>
      <w:r w:rsidR="00662590">
        <w:rPr>
          <w:lang w:val="en-US"/>
        </w:rPr>
        <w:t xml:space="preserve">according to the binding indication as specified in clause 6.3.1.0 of </w:t>
      </w:r>
      <w:r w:rsidR="00662590" w:rsidRPr="000B63FD">
        <w:rPr>
          <w:rFonts w:hint="eastAsia"/>
          <w:lang w:eastAsia="zh-CN"/>
        </w:rPr>
        <w:t>3GPP</w:t>
      </w:r>
      <w:r w:rsidR="00662590" w:rsidRPr="000B63FD">
        <w:rPr>
          <w:lang w:eastAsia="zh-CN"/>
        </w:rPr>
        <w:t> </w:t>
      </w:r>
      <w:r w:rsidR="00662590" w:rsidRPr="000B63FD">
        <w:rPr>
          <w:rFonts w:hint="eastAsia"/>
          <w:lang w:eastAsia="zh-CN"/>
        </w:rPr>
        <w:t>TS</w:t>
      </w:r>
      <w:r w:rsidR="00662590" w:rsidRPr="000B63FD">
        <w:rPr>
          <w:lang w:eastAsia="zh-CN"/>
        </w:rPr>
        <w:t> </w:t>
      </w:r>
      <w:r w:rsidR="00662590" w:rsidRPr="000B63FD">
        <w:rPr>
          <w:rFonts w:hint="eastAsia"/>
          <w:lang w:eastAsia="zh-CN"/>
        </w:rPr>
        <w:t>23.501</w:t>
      </w:r>
      <w:r w:rsidR="00662590" w:rsidRPr="000B63FD">
        <w:rPr>
          <w:lang w:eastAsia="zh-CN"/>
        </w:rPr>
        <w:t> </w:t>
      </w:r>
      <w:r w:rsidR="00662590" w:rsidRPr="000B63FD">
        <w:rPr>
          <w:rFonts w:hint="eastAsia"/>
          <w:lang w:eastAsia="zh-CN"/>
        </w:rPr>
        <w:t>[3]</w:t>
      </w:r>
      <w:r w:rsidR="00662590" w:rsidRPr="00BC0997">
        <w:rPr>
          <w:lang w:val="en-US"/>
        </w:rPr>
        <w:t xml:space="preserve"> </w:t>
      </w:r>
      <w:r w:rsidR="00662590">
        <w:rPr>
          <w:lang w:val="en-US"/>
        </w:rPr>
        <w:t xml:space="preserve">and clause 4.17.12.4 of </w:t>
      </w:r>
      <w:r w:rsidR="00662590" w:rsidRPr="000B63FD">
        <w:rPr>
          <w:bCs/>
          <w:lang w:eastAsia="zh-CN"/>
        </w:rPr>
        <w:t>3GPP</w:t>
      </w:r>
      <w:r w:rsidR="00662590" w:rsidRPr="000B63FD">
        <w:t> TS 23.502 [</w:t>
      </w:r>
      <w:r w:rsidR="00662590" w:rsidRPr="000B63FD">
        <w:rPr>
          <w:rFonts w:hint="eastAsia"/>
          <w:lang w:eastAsia="zh-CN"/>
        </w:rPr>
        <w:t>4</w:t>
      </w:r>
      <w:r w:rsidR="00662590" w:rsidRPr="000B63FD">
        <w:t>]</w:t>
      </w:r>
      <w:r w:rsidR="00662590">
        <w:rPr>
          <w:lang w:val="en-US"/>
        </w:rPr>
        <w:t>.</w:t>
      </w:r>
    </w:p>
    <w:p w:rsidR="002F7FE8" w:rsidRPr="000B63FD" w:rsidRDefault="002F7FE8" w:rsidP="002F7FE8">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2F7FE8" w:rsidRPr="000B63FD" w:rsidRDefault="002F7FE8" w:rsidP="002F7FE8">
      <w:pPr>
        <w:pStyle w:val="B1"/>
        <w:rPr>
          <w:lang w:val="en-US"/>
        </w:rPr>
      </w:pPr>
      <w:r>
        <w:rPr>
          <w:lang w:val="en-US"/>
        </w:rPr>
        <w:t>6</w:t>
      </w:r>
      <w:r w:rsidRPr="000B63FD">
        <w:rPr>
          <w:lang w:val="en-US"/>
        </w:rPr>
        <w:t>.</w:t>
      </w:r>
      <w:r w:rsidRPr="000B63FD">
        <w:rPr>
          <w:lang w:val="en-US"/>
        </w:rPr>
        <w:tab/>
        <w:t xml:space="preserve">Each </w:t>
      </w:r>
      <w:r>
        <w:rPr>
          <w:lang w:val="en-US"/>
        </w:rPr>
        <w:t>NF</w:t>
      </w:r>
      <w:r w:rsidRPr="000B63FD">
        <w:rPr>
          <w:lang w:val="en-US"/>
        </w:rPr>
        <w:t xml:space="preserve"> within the </w:t>
      </w:r>
      <w:r>
        <w:rPr>
          <w:lang w:val="en-US"/>
        </w:rPr>
        <w:t>NF</w:t>
      </w:r>
      <w:r w:rsidRPr="000B63FD">
        <w:rPr>
          <w:lang w:val="en-US"/>
        </w:rPr>
        <w:t xml:space="preserve"> set shall be prepared to receive notifications from the NF service producer, by either handling the notification to the Notification URI constructed according to bullet </w:t>
      </w:r>
      <w:r>
        <w:rPr>
          <w:lang w:val="en-US"/>
        </w:rPr>
        <w:t>5</w:t>
      </w:r>
      <w:r w:rsidRPr="000B63FD">
        <w:rPr>
          <w:lang w:val="en-US"/>
        </w:rPr>
        <w:t xml:space="preserve"> with the own address as authority part, or by replying with an HTTP 3xx redirect pointing to a new </w:t>
      </w:r>
      <w:r>
        <w:rPr>
          <w:lang w:val="en-US"/>
        </w:rPr>
        <w:t>NF</w:t>
      </w:r>
      <w:r w:rsidRPr="000B63FD">
        <w:rPr>
          <w:lang w:val="en-US"/>
        </w:rPr>
        <w:t>, or by replying with another HTTP error.</w:t>
      </w:r>
    </w:p>
    <w:p w:rsidR="00662590" w:rsidRPr="000B63FD" w:rsidRDefault="00662590" w:rsidP="003A27A4">
      <w:pPr>
        <w:pStyle w:val="EditorsNote"/>
        <w:rPr>
          <w:lang w:val="en-US"/>
        </w:rPr>
      </w:pPr>
      <w:r>
        <w:rPr>
          <w:lang w:val="en-US"/>
        </w:rPr>
        <w:t xml:space="preserve">Editor's Note: the behaviour when NFs of an NF Set are not able to receive </w:t>
      </w:r>
      <w:r w:rsidRPr="000B63FD">
        <w:rPr>
          <w:lang w:val="en-US"/>
        </w:rPr>
        <w:t xml:space="preserve">Notification URI constructed according to bullet </w:t>
      </w:r>
      <w:r>
        <w:rPr>
          <w:lang w:val="en-US"/>
        </w:rPr>
        <w:t>5</w:t>
      </w:r>
      <w:r w:rsidRPr="000B63FD">
        <w:rPr>
          <w:lang w:val="en-US"/>
        </w:rPr>
        <w:t xml:space="preserve"> </w:t>
      </w:r>
      <w:r>
        <w:rPr>
          <w:lang w:val="en-US"/>
        </w:rPr>
        <w:t>is FFS, e.g. regarding how to update the NF producer with a new notification URI and how to handle and reply to an incoming notification request with an unknown URI.</w:t>
      </w:r>
    </w:p>
    <w:p w:rsidR="002F7FE8" w:rsidRPr="000B63FD" w:rsidRDefault="002F7FE8" w:rsidP="002F7FE8">
      <w:pPr>
        <w:pStyle w:val="B1"/>
        <w:rPr>
          <w:lang w:val="en-US"/>
        </w:rPr>
      </w:pPr>
      <w:r>
        <w:rPr>
          <w:lang w:val="en-US"/>
        </w:rPr>
        <w:t>7</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within the set.</w:t>
      </w:r>
    </w:p>
    <w:p w:rsidR="002F7FE8" w:rsidRPr="000B63FD" w:rsidRDefault="002F7FE8" w:rsidP="002F7FE8">
      <w:pPr>
        <w:pStyle w:val="Heading4"/>
        <w:rPr>
          <w:lang w:val="en-US"/>
        </w:rPr>
      </w:pPr>
      <w:bookmarkStart w:id="228" w:name="_Toc19708985"/>
      <w:bookmarkStart w:id="229" w:name="_Toc27745063"/>
      <w:bookmarkStart w:id="230" w:name="_Toc29803216"/>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228"/>
      <w:bookmarkEnd w:id="229"/>
      <w:bookmarkEnd w:id="230"/>
    </w:p>
    <w:p w:rsidR="002F7FE8" w:rsidRDefault="002F7FE8" w:rsidP="002F7FE8">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rsidR="002F7FE8" w:rsidRPr="000B63FD" w:rsidRDefault="002F7FE8" w:rsidP="002F7FE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NFs</w:t>
      </w:r>
      <w:r w:rsidRPr="000B63FD">
        <w:rPr>
          <w:lang w:val="en-US"/>
        </w:rPr>
        <w:t xml:space="preserve"> within an </w:t>
      </w:r>
      <w:r>
        <w:rPr>
          <w:lang w:val="en-US"/>
        </w:rPr>
        <w:t>NF</w:t>
      </w:r>
      <w:r w:rsidRPr="000B63FD">
        <w:rPr>
          <w:lang w:val="en-US"/>
        </w:rPr>
        <w:t xml:space="preserve"> set</w:t>
      </w:r>
      <w:r>
        <w:rPr>
          <w:lang w:val="en-US"/>
        </w:rPr>
        <w:t xml:space="preserve"> or NF services within a NF service set</w:t>
      </w:r>
      <w:r w:rsidRPr="000B63FD">
        <w:rPr>
          <w:lang w:val="en-US"/>
        </w:rPr>
        <w:t>.</w:t>
      </w:r>
    </w:p>
    <w:p w:rsidR="002F7FE8" w:rsidRPr="000B63FD" w:rsidRDefault="002F7FE8" w:rsidP="002F7FE8">
      <w:pPr>
        <w:pStyle w:val="B1"/>
        <w:rPr>
          <w:lang w:val="en-US"/>
        </w:rPr>
      </w:pPr>
      <w:r>
        <w:rPr>
          <w:lang w:val="en-US"/>
        </w:rPr>
        <w:t>3</w:t>
      </w:r>
      <w:r w:rsidRPr="000B63FD">
        <w:rPr>
          <w:lang w:val="en-US"/>
        </w:rPr>
        <w:t>.</w:t>
      </w:r>
      <w:r w:rsidRPr="000B63FD">
        <w:rPr>
          <w:lang w:val="en-US"/>
        </w:rPr>
        <w:tab/>
        <w:t xml:space="preserve">An NF service consumer may become aware of </w:t>
      </w:r>
      <w:r>
        <w:rPr>
          <w:lang w:val="en-US"/>
        </w:rPr>
        <w:t>a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or via an </w:t>
      </w:r>
      <w:r w:rsidRPr="000B63FD">
        <w:t>Error response</w:t>
      </w:r>
      <w:r w:rsidRPr="008B6987">
        <w:t xml:space="preserve"> </w:t>
      </w:r>
      <w:r w:rsidRPr="000B63FD">
        <w:t xml:space="preserve">from the old or a selected new </w:t>
      </w:r>
      <w:r>
        <w:t>NF</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rsidR="002F7FE8" w:rsidRPr="000B63FD" w:rsidRDefault="002F7FE8" w:rsidP="002F7FE8">
      <w:pPr>
        <w:pStyle w:val="B1"/>
        <w:rPr>
          <w:lang w:val="en-US"/>
        </w:rPr>
      </w:pPr>
      <w:r>
        <w:rPr>
          <w:lang w:val="en-US"/>
        </w:rPr>
        <w:t>4</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and the new </w:t>
      </w:r>
      <w:r>
        <w:rPr>
          <w:lang w:val="en-US"/>
        </w:rPr>
        <w:t>N</w:t>
      </w:r>
      <w:r w:rsidRPr="000B63FD">
        <w:rPr>
          <w:lang w:val="en-US"/>
        </w:rPr>
        <w:t xml:space="preserve">F </w:t>
      </w:r>
      <w:r>
        <w:rPr>
          <w:lang w:val="en-US"/>
        </w:rPr>
        <w:t>service producer</w:t>
      </w:r>
      <w:r w:rsidRPr="000B63FD">
        <w:rPr>
          <w:lang w:val="en-US"/>
        </w:rPr>
        <w:t xml:space="preserve"> is not known, the NF service consumer </w:t>
      </w:r>
      <w:r>
        <w:rPr>
          <w:lang w:val="en-US"/>
        </w:rPr>
        <w:t xml:space="preserve">or SCP </w:t>
      </w:r>
      <w:r w:rsidRPr="000B63FD">
        <w:rPr>
          <w:lang w:val="en-US"/>
        </w:rPr>
        <w:t xml:space="preserve">shall select an </w:t>
      </w:r>
      <w:r>
        <w:rPr>
          <w:lang w:val="en-US"/>
        </w:rPr>
        <w:t>N</w:t>
      </w:r>
      <w:r w:rsidRPr="000B63FD">
        <w:rPr>
          <w:lang w:val="en-US"/>
        </w:rPr>
        <w:t xml:space="preserve">F </w:t>
      </w:r>
      <w:r>
        <w:rPr>
          <w:lang w:val="en-US"/>
        </w:rPr>
        <w:t xml:space="preserve">or NF service 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rsidR="002F7FE8" w:rsidRPr="000B63FD" w:rsidRDefault="002F7FE8" w:rsidP="002F7FE8">
      <w:pPr>
        <w:pStyle w:val="B1"/>
        <w:rPr>
          <w:lang w:val="en-US"/>
        </w:rPr>
      </w:pPr>
      <w:r>
        <w:rPr>
          <w:lang w:val="en-US"/>
        </w:rPr>
        <w:lastRenderedPageBreak/>
        <w:t>5</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exchange the authority part of resource URIs with new </w:t>
      </w:r>
      <w:r>
        <w:rPr>
          <w:lang w:val="en-US"/>
        </w:rPr>
        <w:t>N</w:t>
      </w:r>
      <w:r w:rsidRPr="000B63FD">
        <w:rPr>
          <w:lang w:val="en-US"/>
        </w:rPr>
        <w:t xml:space="preserve">F </w:t>
      </w:r>
      <w:r>
        <w:rPr>
          <w:lang w:val="en-US"/>
        </w:rPr>
        <w:t>service producer</w:t>
      </w:r>
      <w:r w:rsidRPr="000B63FD">
        <w:rPr>
          <w:lang w:val="en-US"/>
        </w:rPr>
        <w:t xml:space="preserve"> information and shall use that URI in subsequent communication.</w:t>
      </w:r>
    </w:p>
    <w:p w:rsidR="002F7FE8" w:rsidRPr="000B63FD" w:rsidRDefault="002F7FE8" w:rsidP="002F7FE8">
      <w:pPr>
        <w:pStyle w:val="B1"/>
        <w:rPr>
          <w:lang w:val="en-US"/>
        </w:rPr>
      </w:pPr>
      <w:r>
        <w:rPr>
          <w:lang w:val="en-US"/>
        </w:rPr>
        <w:t>6</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 set shall be prepared to receive updates for resources from the NF service consumer, by eith</w:t>
      </w:r>
      <w:r>
        <w:rPr>
          <w:lang w:val="en-US"/>
        </w:rPr>
        <w:t>e</w:t>
      </w:r>
      <w:r w:rsidRPr="000B63FD">
        <w:rPr>
          <w:lang w:val="en-US"/>
        </w:rPr>
        <w:t xml:space="preserve">r handling the updates to the resource URIs constructed according to step </w:t>
      </w:r>
      <w:r>
        <w:rPr>
          <w:lang w:val="en-US"/>
        </w:rPr>
        <w:t>5</w:t>
      </w:r>
      <w:r w:rsidRPr="000B63FD">
        <w:rPr>
          <w:lang w:val="en-US"/>
        </w:rPr>
        <w:t xml:space="preserve"> with the own address as authority part, or by replying with an HTTP 3xx redirect pointing to a new </w:t>
      </w:r>
      <w:r>
        <w:rPr>
          <w:lang w:val="en-US"/>
        </w:rPr>
        <w:t>N</w:t>
      </w:r>
      <w:r w:rsidRPr="000B63FD">
        <w:rPr>
          <w:lang w:val="en-US"/>
        </w:rPr>
        <w:t>F, or by replying with another HTTP error.</w:t>
      </w:r>
    </w:p>
    <w:p w:rsidR="002F7FE8" w:rsidRPr="002F7FE8" w:rsidRDefault="002F7FE8" w:rsidP="002F7FE8">
      <w:pPr>
        <w:pStyle w:val="B1"/>
        <w:rPr>
          <w:lang w:val="en-US"/>
        </w:rPr>
      </w:pPr>
      <w:r>
        <w:rPr>
          <w:lang w:val="en-US"/>
        </w:rPr>
        <w:t>7</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 set.</w:t>
      </w:r>
    </w:p>
    <w:p w:rsidR="00777D75" w:rsidRPr="000B63FD" w:rsidRDefault="00777D75" w:rsidP="00777D75">
      <w:pPr>
        <w:pStyle w:val="Heading2"/>
        <w:rPr>
          <w:lang w:eastAsia="zh-CN"/>
        </w:rPr>
      </w:pPr>
      <w:bookmarkStart w:id="231" w:name="_Toc19708986"/>
      <w:bookmarkStart w:id="232" w:name="_Toc27745064"/>
      <w:bookmarkStart w:id="233" w:name="_Toc29803217"/>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231"/>
      <w:bookmarkEnd w:id="232"/>
      <w:bookmarkEnd w:id="233"/>
    </w:p>
    <w:p w:rsidR="006D1B1D" w:rsidRPr="000B63FD" w:rsidRDefault="006D1B1D" w:rsidP="006D1B1D">
      <w:pPr>
        <w:pStyle w:val="Heading3"/>
        <w:rPr>
          <w:lang w:eastAsia="zh-CN"/>
        </w:rPr>
      </w:pPr>
      <w:bookmarkStart w:id="234" w:name="_Toc19708987"/>
      <w:bookmarkStart w:id="235" w:name="_Toc27745065"/>
      <w:bookmarkStart w:id="236" w:name="_Toc29803218"/>
      <w:r w:rsidRPr="000B63FD">
        <w:rPr>
          <w:lang w:eastAsia="zh-CN"/>
        </w:rPr>
        <w:t>6.6.1</w:t>
      </w:r>
      <w:r w:rsidRPr="000B63FD">
        <w:rPr>
          <w:lang w:eastAsia="zh-CN"/>
        </w:rPr>
        <w:tab/>
        <w:t>General</w:t>
      </w:r>
      <w:bookmarkEnd w:id="234"/>
      <w:bookmarkEnd w:id="235"/>
      <w:bookmarkEnd w:id="236"/>
    </w:p>
    <w:p w:rsidR="006D1B1D" w:rsidRPr="000B63FD" w:rsidRDefault="006D1B1D" w:rsidP="00BF20CD">
      <w:pPr>
        <w:rPr>
          <w:lang w:eastAsia="zh-CN"/>
        </w:rPr>
      </w:pPr>
      <w:r w:rsidRPr="000B63FD">
        <w:rPr>
          <w:lang w:eastAsia="zh-CN"/>
        </w:rPr>
        <w:t xml:space="preserve">This </w:t>
      </w:r>
      <w:r w:rsidR="00B8727C">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237" w:name="_Toc19708988"/>
      <w:bookmarkStart w:id="238" w:name="_Toc27745066"/>
      <w:bookmarkStart w:id="239" w:name="_Toc29803219"/>
      <w:r w:rsidRPr="000B63FD">
        <w:rPr>
          <w:lang w:eastAsia="zh-CN"/>
        </w:rPr>
        <w:t>6.6.2</w:t>
      </w:r>
      <w:r w:rsidRPr="000B63FD">
        <w:rPr>
          <w:lang w:eastAsia="zh-CN"/>
        </w:rPr>
        <w:tab/>
        <w:t>Feature negotiation</w:t>
      </w:r>
      <w:bookmarkEnd w:id="237"/>
      <w:bookmarkEnd w:id="238"/>
      <w:bookmarkEnd w:id="239"/>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sidR="00B8727C">
        <w:rPr>
          <w:lang w:eastAsia="zh-CN"/>
        </w:rPr>
        <w:t>clause</w:t>
      </w:r>
      <w:r w:rsidRPr="000B63FD">
        <w:rPr>
          <w:lang w:eastAsia="zh-CN"/>
        </w:rPr>
        <w:t> 4.6.2 of 3GPP TS 29.501 [5]), the supported features shall also apply to those notifications.</w:t>
      </w:r>
    </w:p>
    <w:p w:rsidR="000D34D1" w:rsidRDefault="000D34D1" w:rsidP="000D34D1">
      <w:pPr>
        <w:rPr>
          <w:lang w:eastAsia="zh-CN"/>
        </w:rPr>
      </w:pPr>
      <w:r w:rsidRPr="000B63FD">
        <w:rPr>
          <w:lang w:eastAsia="zh-CN"/>
        </w:rPr>
        <w:lastRenderedPageBreak/>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w:t>
      </w:r>
      <w:r w:rsidR="00B8727C">
        <w:rPr>
          <w:lang w:eastAsia="zh-CN"/>
        </w:rPr>
        <w:t>clause</w:t>
      </w:r>
      <w:r>
        <w:rPr>
          <w:lang w:eastAsia="zh-CN"/>
        </w:rPr>
        <w:t>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2110D7" w:rsidRPr="000B63FD" w:rsidRDefault="002110D7" w:rsidP="000D34D1">
      <w:pPr>
        <w:rPr>
          <w:lang w:eastAsia="zh-CN"/>
        </w:rPr>
      </w:pPr>
      <w:r>
        <w:rPr>
          <w:lang w:eastAsia="zh-CN"/>
        </w:rPr>
        <w:t>Specific requirements for support of Indirect Communication with Delegated Discovery are specified in clause 6.10.6.</w:t>
      </w:r>
    </w:p>
    <w:p w:rsidR="006D1B1D" w:rsidRPr="000B63FD" w:rsidRDefault="006D1B1D" w:rsidP="006D1B1D">
      <w:pPr>
        <w:pStyle w:val="Heading3"/>
      </w:pPr>
      <w:bookmarkStart w:id="240" w:name="_Toc19708989"/>
      <w:bookmarkStart w:id="241" w:name="_Toc27745067"/>
      <w:bookmarkStart w:id="242" w:name="_Toc29803220"/>
      <w:r w:rsidRPr="000B63FD">
        <w:t>6.6.</w:t>
      </w:r>
      <w:r w:rsidR="009871EB" w:rsidRPr="000B63FD">
        <w:t>3</w:t>
      </w:r>
      <w:r w:rsidRPr="000B63FD">
        <w:tab/>
        <w:t>Vendor-specific extensions</w:t>
      </w:r>
      <w:bookmarkEnd w:id="240"/>
      <w:bookmarkEnd w:id="241"/>
      <w:bookmarkEnd w:id="242"/>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r w:rsidR="00B8727C">
        <w:t>clause</w:t>
      </w:r>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lastRenderedPageBreak/>
        <w:t xml:space="preserve">  ...</w:t>
      </w:r>
    </w:p>
    <w:p w:rsidR="006D1B1D" w:rsidRDefault="006D1B1D" w:rsidP="001648C6">
      <w:pPr>
        <w:pStyle w:val="PL"/>
        <w:ind w:left="1702"/>
      </w:pPr>
      <w:r w:rsidRPr="000B63FD">
        <w:t>}</w:t>
      </w:r>
    </w:p>
    <w:p w:rsidR="00823ACC" w:rsidRPr="000B63FD" w:rsidRDefault="00823ACC" w:rsidP="00823ACC">
      <w:pPr>
        <w:pStyle w:val="Heading3"/>
      </w:pPr>
      <w:bookmarkStart w:id="243" w:name="_Toc19708990"/>
      <w:bookmarkStart w:id="244" w:name="_Toc27745068"/>
      <w:bookmarkStart w:id="245" w:name="_Toc29803221"/>
      <w:r w:rsidRPr="000B63FD">
        <w:t>6.6.</w:t>
      </w:r>
      <w:r w:rsidR="003D4E29">
        <w:t>4</w:t>
      </w:r>
      <w:r w:rsidRPr="000B63FD">
        <w:tab/>
      </w:r>
      <w:r>
        <w:t>Extensibility for Query parameters</w:t>
      </w:r>
      <w:bookmarkEnd w:id="243"/>
      <w:bookmarkEnd w:id="244"/>
      <w:bookmarkEnd w:id="245"/>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 xml:space="preserve">Prior to using such a query parameter in an HTTP request, the NF Service Consumer should determine, if possible, whether the query parameter is supported by the NF Service Producer, using the feature negotiation mechanism specified in </w:t>
      </w:r>
      <w:r w:rsidR="00B8727C">
        <w:t>clause</w:t>
      </w:r>
      <w:r>
        <w:t> 6.6.2.</w:t>
      </w:r>
    </w:p>
    <w:p w:rsidR="000D34D1" w:rsidRDefault="000D34D1" w:rsidP="000D34D1">
      <w:pPr>
        <w:pStyle w:val="NO"/>
      </w:pPr>
      <w:r>
        <w:t>NOTE 1:</w:t>
      </w:r>
      <w:r>
        <w:tab/>
        <w:t xml:space="preserve">Not doing so could result in the NF Service Producer rejecting the request if it does not support the query parameters, see </w:t>
      </w:r>
      <w:r w:rsidR="00B8727C">
        <w:t>clause</w:t>
      </w:r>
      <w:r>
        <w:t>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w:t>
      </w:r>
      <w:r w:rsidR="00B8727C">
        <w:rPr>
          <w:lang w:eastAsia="zh-CN"/>
        </w:rPr>
        <w:t>clause</w:t>
      </w:r>
      <w:r>
        <w:rPr>
          <w:lang w:eastAsia="zh-CN"/>
        </w:rPr>
        <w:t>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sidR="00B8727C">
        <w:rPr>
          <w:lang w:eastAsia="zh-CN"/>
        </w:rPr>
        <w:t>clause</w:t>
      </w:r>
      <w:r w:rsidRPr="00702355">
        <w:rPr>
          <w:lang w:eastAsia="zh-CN"/>
        </w:rPr>
        <w:t> 6.6.2,</w:t>
      </w:r>
      <w:r>
        <w:rPr>
          <w:lang w:eastAsia="zh-CN"/>
        </w:rPr>
        <w:t xml:space="preserve"> if supported by the API definition.</w:t>
      </w:r>
    </w:p>
    <w:p w:rsidR="000D34D1" w:rsidRDefault="000D34D1" w:rsidP="000D34D1">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Pr="00BB7F1F" w:rsidRDefault="000D34D1" w:rsidP="00BB7F1F">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777D75" w:rsidRPr="000B63FD" w:rsidRDefault="00777D75" w:rsidP="00777D75">
      <w:pPr>
        <w:pStyle w:val="Heading2"/>
        <w:rPr>
          <w:lang w:eastAsia="zh-CN"/>
        </w:rPr>
      </w:pPr>
      <w:bookmarkStart w:id="246" w:name="_Toc19708991"/>
      <w:bookmarkStart w:id="247" w:name="_Toc27745069"/>
      <w:bookmarkStart w:id="248" w:name="_Toc29803222"/>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246"/>
      <w:bookmarkEnd w:id="247"/>
      <w:bookmarkEnd w:id="248"/>
    </w:p>
    <w:p w:rsidR="006D49B6" w:rsidRPr="000B63FD" w:rsidRDefault="006D49B6" w:rsidP="00023842">
      <w:pPr>
        <w:pStyle w:val="Heading3"/>
        <w:rPr>
          <w:lang w:eastAsia="zh-CN"/>
        </w:rPr>
      </w:pPr>
      <w:bookmarkStart w:id="249" w:name="_Toc19708992"/>
      <w:bookmarkStart w:id="250" w:name="_Toc27745070"/>
      <w:bookmarkStart w:id="251" w:name="_Toc29803223"/>
      <w:r w:rsidRPr="000B63FD">
        <w:rPr>
          <w:rFonts w:hint="eastAsia"/>
          <w:lang w:eastAsia="zh-CN"/>
        </w:rPr>
        <w:t>6.7.1</w:t>
      </w:r>
      <w:r w:rsidRPr="000B63FD">
        <w:rPr>
          <w:rFonts w:hint="eastAsia"/>
          <w:lang w:eastAsia="zh-CN"/>
        </w:rPr>
        <w:tab/>
        <w:t>General</w:t>
      </w:r>
      <w:bookmarkEnd w:id="249"/>
      <w:bookmarkEnd w:id="250"/>
      <w:bookmarkEnd w:id="251"/>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sidR="00B8727C">
        <w:rPr>
          <w:lang w:eastAsia="zh-CN"/>
        </w:rPr>
        <w:t>clause</w:t>
      </w:r>
      <w:r w:rsidRPr="000B63FD">
        <w:rPr>
          <w:lang w:eastAsia="zh-CN"/>
        </w:rPr>
        <w:t> 6.1.4.3.</w:t>
      </w:r>
    </w:p>
    <w:p w:rsidR="006D49B6" w:rsidRPr="000B63FD" w:rsidRDefault="006D49B6" w:rsidP="00023842">
      <w:pPr>
        <w:pStyle w:val="Heading3"/>
        <w:rPr>
          <w:lang w:eastAsia="zh-CN"/>
        </w:rPr>
      </w:pPr>
      <w:bookmarkStart w:id="252" w:name="_Toc19708993"/>
      <w:bookmarkStart w:id="253" w:name="_Toc27745071"/>
      <w:bookmarkStart w:id="254" w:name="_Toc29803224"/>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252"/>
      <w:bookmarkEnd w:id="253"/>
      <w:bookmarkEnd w:id="254"/>
    </w:p>
    <w:p w:rsidR="006D49B6" w:rsidRPr="000B63FD" w:rsidRDefault="006D49B6" w:rsidP="006D49B6">
      <w:pPr>
        <w:rPr>
          <w:lang w:eastAsia="zh-CN"/>
        </w:rPr>
      </w:pPr>
      <w:r w:rsidRPr="000B63FD">
        <w:rPr>
          <w:rFonts w:hint="eastAsia"/>
          <w:lang w:eastAsia="zh-CN"/>
        </w:rPr>
        <w:t xml:space="preserve">As specified in </w:t>
      </w:r>
      <w:r w:rsidR="00B8727C">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255" w:name="_Toc19708994"/>
      <w:bookmarkStart w:id="256" w:name="_Toc27745072"/>
      <w:bookmarkStart w:id="257" w:name="_Toc29803225"/>
      <w:r w:rsidRPr="000B63FD">
        <w:rPr>
          <w:rFonts w:hint="eastAsia"/>
          <w:lang w:eastAsia="zh-CN"/>
        </w:rPr>
        <w:lastRenderedPageBreak/>
        <w:t>6.7.3</w:t>
      </w:r>
      <w:r w:rsidRPr="000B63FD">
        <w:rPr>
          <w:rFonts w:hint="eastAsia"/>
          <w:lang w:eastAsia="zh-CN"/>
        </w:rPr>
        <w:tab/>
      </w:r>
      <w:r w:rsidRPr="000B63FD">
        <w:rPr>
          <w:lang w:eastAsia="zh-CN"/>
        </w:rPr>
        <w:t>Authorization of NF service access</w:t>
      </w:r>
      <w:bookmarkEnd w:id="255"/>
      <w:bookmarkEnd w:id="256"/>
      <w:bookmarkEnd w:id="257"/>
    </w:p>
    <w:p w:rsidR="003D4E29" w:rsidRDefault="006D49B6" w:rsidP="006D49B6">
      <w:pPr>
        <w:rPr>
          <w:lang w:eastAsia="zh-CN"/>
        </w:rPr>
      </w:pPr>
      <w:r w:rsidRPr="000B63FD">
        <w:rPr>
          <w:rFonts w:hint="eastAsia"/>
          <w:lang w:eastAsia="zh-CN"/>
        </w:rPr>
        <w:t xml:space="preserve">As specified in </w:t>
      </w:r>
      <w:r w:rsidR="00B8727C">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t xml:space="preserve">When Oauth2 authorization is used, the NF service consumer shall use the token received from NRF as a "Bearer" token and include it in the Authorization header of the HTTP service requests, as described in IETF RFC 6750 [23] </w:t>
      </w:r>
      <w:r w:rsidR="00B8727C">
        <w:rPr>
          <w:lang w:eastAsia="zh-CN"/>
        </w:rPr>
        <w:t>clause</w:t>
      </w:r>
      <w:r>
        <w:rPr>
          <w:lang w:eastAsia="zh-CN"/>
        </w:rPr>
        <w:t>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B8727C">
      <w:pPr>
        <w:pStyle w:val="Heading3"/>
        <w:rPr>
          <w:lang w:eastAsia="zh-CN"/>
        </w:rPr>
      </w:pPr>
      <w:bookmarkStart w:id="258" w:name="_Toc19708995"/>
      <w:bookmarkStart w:id="259" w:name="_Toc27745073"/>
      <w:bookmarkStart w:id="260" w:name="_Toc29803226"/>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258"/>
      <w:bookmarkEnd w:id="259"/>
      <w:bookmarkEnd w:id="260"/>
    </w:p>
    <w:p w:rsidR="005D3D48" w:rsidRPr="000B63FD" w:rsidRDefault="005D3D48" w:rsidP="002534D5">
      <w:pPr>
        <w:pStyle w:val="Heading4"/>
      </w:pPr>
      <w:bookmarkStart w:id="261" w:name="_Toc19708996"/>
      <w:bookmarkStart w:id="262" w:name="_Toc27745074"/>
      <w:bookmarkStart w:id="263" w:name="_Toc29803227"/>
      <w:r w:rsidRPr="000B63FD">
        <w:rPr>
          <w:rFonts w:hint="eastAsia"/>
        </w:rPr>
        <w:t>6.7.4.1</w:t>
      </w:r>
      <w:r w:rsidRPr="000B63FD">
        <w:rPr>
          <w:rFonts w:hint="eastAsia"/>
        </w:rPr>
        <w:tab/>
        <w:t>General</w:t>
      </w:r>
      <w:bookmarkEnd w:id="261"/>
      <w:bookmarkEnd w:id="262"/>
      <w:bookmarkEnd w:id="263"/>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r w:rsidR="00B8727C">
        <w:t>clause</w:t>
      </w:r>
      <w:r w:rsidRPr="000B63FD">
        <w:t xml:space="preserve"> 13.2 of 3GPP TS 33.501 [17].</w:t>
      </w:r>
    </w:p>
    <w:p w:rsidR="005D3D48" w:rsidRPr="000B63FD" w:rsidRDefault="005D3D48" w:rsidP="002534D5">
      <w:pPr>
        <w:pStyle w:val="Heading4"/>
      </w:pPr>
      <w:bookmarkStart w:id="264" w:name="_Toc19708997"/>
      <w:bookmarkStart w:id="265" w:name="_Toc27745075"/>
      <w:bookmarkStart w:id="266" w:name="_Toc29803228"/>
      <w:r w:rsidRPr="000B63FD">
        <w:rPr>
          <w:rFonts w:hint="eastAsia"/>
        </w:rPr>
        <w:t>6.7.4.2</w:t>
      </w:r>
      <w:r w:rsidRPr="000B63FD">
        <w:rPr>
          <w:rFonts w:hint="eastAsia"/>
        </w:rPr>
        <w:tab/>
      </w:r>
      <w:r w:rsidRPr="000B63FD">
        <w:t>N32 Procedures</w:t>
      </w:r>
      <w:bookmarkEnd w:id="264"/>
      <w:bookmarkEnd w:id="265"/>
      <w:bookmarkEnd w:id="266"/>
    </w:p>
    <w:p w:rsidR="005D3D48" w:rsidRPr="000B63FD" w:rsidRDefault="005D3D48" w:rsidP="005D3D48">
      <w:r w:rsidRPr="000B63FD">
        <w:rPr>
          <w:rFonts w:hint="eastAsia"/>
        </w:rPr>
        <w:t xml:space="preserve">As specified in </w:t>
      </w:r>
      <w:r w:rsidR="00B8727C">
        <w:t>clause</w:t>
      </w:r>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lastRenderedPageBreak/>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r w:rsidR="00B8727C">
        <w:t>clause</w:t>
      </w:r>
      <w:r w:rsidRPr="000B63FD">
        <w:t xml:space="preserv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267" w:name="_Toc19708998"/>
      <w:bookmarkStart w:id="268" w:name="_Toc27745076"/>
      <w:bookmarkStart w:id="269" w:name="_Toc29803229"/>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267"/>
      <w:bookmarkEnd w:id="268"/>
      <w:bookmarkEnd w:id="269"/>
    </w:p>
    <w:p w:rsidR="00D263AB" w:rsidRPr="000B63FD" w:rsidRDefault="00D263AB" w:rsidP="00D263AB">
      <w:pPr>
        <w:pStyle w:val="Heading3"/>
        <w:rPr>
          <w:lang w:eastAsia="zh-CN"/>
        </w:rPr>
      </w:pPr>
      <w:bookmarkStart w:id="270" w:name="_Toc19708999"/>
      <w:bookmarkStart w:id="271" w:name="_Toc27745077"/>
      <w:bookmarkStart w:id="272" w:name="_Toc29803230"/>
      <w:r w:rsidRPr="000B63FD">
        <w:rPr>
          <w:lang w:eastAsia="zh-CN"/>
        </w:rPr>
        <w:t>6.8.1</w:t>
      </w:r>
      <w:r w:rsidRPr="000B63FD">
        <w:rPr>
          <w:lang w:eastAsia="zh-CN"/>
        </w:rPr>
        <w:tab/>
        <w:t>General</w:t>
      </w:r>
      <w:bookmarkEnd w:id="270"/>
      <w:bookmarkEnd w:id="271"/>
      <w:bookmarkEnd w:id="272"/>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r w:rsidR="00B8727C">
        <w:rPr>
          <w:lang w:eastAsia="zh-CN"/>
        </w:rPr>
        <w:t>clause</w:t>
      </w:r>
      <w:r w:rsidRPr="000B63FD">
        <w:rPr>
          <w:lang w:eastAsia="zh-CN"/>
        </w:rPr>
        <w:t xml:space="preserve"> uses the "3gpp-Sbi-Message-Priority" custom HTTP header defined in </w:t>
      </w:r>
      <w:r w:rsidR="00B8727C">
        <w:rPr>
          <w:lang w:eastAsia="zh-CN"/>
        </w:rPr>
        <w:t>clause</w:t>
      </w:r>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273" w:name="_Toc19709000"/>
      <w:bookmarkStart w:id="274" w:name="_Toc27745078"/>
      <w:bookmarkStart w:id="275" w:name="_Toc29803231"/>
      <w:r w:rsidRPr="000B63FD">
        <w:rPr>
          <w:lang w:eastAsia="zh-CN"/>
        </w:rPr>
        <w:t>6.8.2</w:t>
      </w:r>
      <w:r w:rsidRPr="000B63FD">
        <w:rPr>
          <w:lang w:eastAsia="zh-CN"/>
        </w:rPr>
        <w:tab/>
        <w:t>Message level priority</w:t>
      </w:r>
      <w:bookmarkEnd w:id="273"/>
      <w:bookmarkEnd w:id="274"/>
      <w:bookmarkEnd w:id="275"/>
    </w:p>
    <w:p w:rsidR="00D263AB" w:rsidRPr="000B63FD" w:rsidRDefault="00D263AB" w:rsidP="00D263AB">
      <w:pPr>
        <w:rPr>
          <w:lang w:eastAsia="zh-CN"/>
        </w:rPr>
      </w:pPr>
      <w:r w:rsidRPr="000B63FD">
        <w:rPr>
          <w:lang w:eastAsia="zh-CN"/>
        </w:rPr>
        <w:t xml:space="preserve">A client, proxy and server shall use the "3gpp-Sbi-Message-Priority" value (see </w:t>
      </w:r>
      <w:r w:rsidR="00B8727C">
        <w:rPr>
          <w:lang w:eastAsia="zh-CN"/>
        </w:rPr>
        <w:t>clause</w:t>
      </w:r>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r w:rsidR="00B8727C">
        <w:rPr>
          <w:lang w:eastAsia="zh-CN"/>
        </w:rPr>
        <w:t>clause</w:t>
      </w:r>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276" w:name="_Toc19709001"/>
      <w:bookmarkStart w:id="277" w:name="_Toc27745079"/>
      <w:bookmarkStart w:id="278" w:name="_Toc29803232"/>
      <w:r w:rsidRPr="000B63FD">
        <w:rPr>
          <w:lang w:eastAsia="zh-CN"/>
        </w:rPr>
        <w:t>6.8.3</w:t>
      </w:r>
      <w:r w:rsidRPr="000B63FD">
        <w:rPr>
          <w:lang w:eastAsia="zh-CN"/>
        </w:rPr>
        <w:tab/>
        <w:t>Stream priority</w:t>
      </w:r>
      <w:bookmarkEnd w:id="276"/>
      <w:bookmarkEnd w:id="277"/>
      <w:bookmarkEnd w:id="278"/>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lastRenderedPageBreak/>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279" w:name="_Toc19709002"/>
      <w:bookmarkStart w:id="280" w:name="_Toc27745080"/>
      <w:bookmarkStart w:id="281" w:name="_Toc29803233"/>
      <w:r w:rsidRPr="000B63FD">
        <w:rPr>
          <w:lang w:eastAsia="zh-CN"/>
        </w:rPr>
        <w:t>6.8.4</w:t>
      </w:r>
      <w:r w:rsidRPr="000B63FD">
        <w:rPr>
          <w:lang w:eastAsia="zh-CN"/>
        </w:rPr>
        <w:tab/>
        <w:t>Recommendations when defining SBI Message Priorities</w:t>
      </w:r>
      <w:bookmarkEnd w:id="279"/>
      <w:bookmarkEnd w:id="280"/>
      <w:bookmarkEnd w:id="281"/>
    </w:p>
    <w:p w:rsidR="00D263AB" w:rsidRPr="000B63FD" w:rsidRDefault="00D263AB" w:rsidP="00D263AB">
      <w:pPr>
        <w:rPr>
          <w:lang w:val="de-DE" w:eastAsia="zh-CN"/>
        </w:rPr>
      </w:pPr>
      <w:r w:rsidRPr="000B63FD">
        <w:rPr>
          <w:lang w:eastAsia="zh-CN"/>
        </w:rPr>
        <w:t xml:space="preserve">The recommendations provided in this </w:t>
      </w:r>
      <w:r w:rsidR="00B8727C">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282" w:name="_Toc19709003"/>
      <w:bookmarkStart w:id="283" w:name="_Toc27745081"/>
      <w:bookmarkStart w:id="284" w:name="_Toc29803234"/>
      <w:r w:rsidRPr="000B63FD">
        <w:rPr>
          <w:lang w:eastAsia="zh-CN"/>
        </w:rPr>
        <w:lastRenderedPageBreak/>
        <w:t>6.</w:t>
      </w:r>
      <w:r w:rsidR="00923949" w:rsidRPr="000B63FD">
        <w:rPr>
          <w:lang w:eastAsia="zh-CN"/>
        </w:rPr>
        <w:t>8</w:t>
      </w:r>
      <w:r w:rsidRPr="000B63FD">
        <w:rPr>
          <w:lang w:eastAsia="zh-CN"/>
        </w:rPr>
        <w:t>.5</w:t>
      </w:r>
      <w:r w:rsidRPr="000B63FD">
        <w:rPr>
          <w:lang w:eastAsia="zh-CN"/>
        </w:rPr>
        <w:tab/>
        <w:t>HTTP/2 client behaviour</w:t>
      </w:r>
      <w:bookmarkEnd w:id="282"/>
      <w:bookmarkEnd w:id="283"/>
      <w:bookmarkEnd w:id="284"/>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r w:rsidR="00B8727C">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285" w:name="_Toc19709004"/>
      <w:bookmarkStart w:id="286" w:name="_Toc27745082"/>
      <w:bookmarkStart w:id="287" w:name="_Toc29803235"/>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285"/>
      <w:bookmarkEnd w:id="286"/>
      <w:bookmarkEnd w:id="287"/>
    </w:p>
    <w:p w:rsidR="00D263AB" w:rsidRPr="000B63FD" w:rsidRDefault="00D263AB" w:rsidP="00D263AB">
      <w:pPr>
        <w:rPr>
          <w:lang w:eastAsia="zh-CN"/>
        </w:rPr>
      </w:pPr>
      <w:r w:rsidRPr="000B63FD">
        <w:rPr>
          <w:lang w:eastAsia="zh-CN"/>
        </w:rPr>
        <w:t xml:space="preserve">The server should use the "3gpp-Sbi-Message-Priority" header (see </w:t>
      </w:r>
      <w:r w:rsidR="00B8727C">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288" w:name="_Toc19709005"/>
      <w:bookmarkStart w:id="289" w:name="_Toc27745083"/>
      <w:bookmarkStart w:id="290" w:name="_Toc29803236"/>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288"/>
      <w:bookmarkEnd w:id="289"/>
      <w:bookmarkEnd w:id="290"/>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291" w:name="_Toc19709006"/>
      <w:bookmarkStart w:id="292" w:name="_Toc27745084"/>
      <w:bookmarkStart w:id="293" w:name="_Toc29803237"/>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291"/>
      <w:bookmarkEnd w:id="292"/>
      <w:bookmarkEnd w:id="293"/>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170CE8" w:rsidRPr="000B63FD" w:rsidRDefault="00170CE8" w:rsidP="00170CE8">
      <w:pPr>
        <w:pStyle w:val="Heading2"/>
        <w:rPr>
          <w:lang w:eastAsia="zh-CN"/>
        </w:rPr>
      </w:pPr>
      <w:bookmarkStart w:id="294" w:name="_Toc19709007"/>
      <w:bookmarkStart w:id="295" w:name="_Toc27745085"/>
      <w:bookmarkStart w:id="296" w:name="_Toc29803238"/>
      <w:r w:rsidRPr="000B63FD">
        <w:rPr>
          <w:rFonts w:hint="eastAsia"/>
          <w:lang w:eastAsia="zh-CN"/>
        </w:rPr>
        <w:lastRenderedPageBreak/>
        <w:t>6</w:t>
      </w:r>
      <w:r w:rsidRPr="000B63FD">
        <w:t>.</w:t>
      </w:r>
      <w:r>
        <w:rPr>
          <w:lang w:eastAsia="zh-CN"/>
        </w:rPr>
        <w:t>9</w:t>
      </w:r>
      <w:r w:rsidRPr="000B63FD">
        <w:rPr>
          <w:lang w:eastAsia="zh-CN"/>
        </w:rPr>
        <w:tab/>
      </w:r>
      <w:r>
        <w:rPr>
          <w:lang w:eastAsia="zh-CN"/>
        </w:rPr>
        <w:t>Discovering the communication options supported by a target resource</w:t>
      </w:r>
      <w:bookmarkEnd w:id="294"/>
      <w:bookmarkEnd w:id="295"/>
      <w:bookmarkEnd w:id="296"/>
    </w:p>
    <w:p w:rsidR="00170CE8" w:rsidRPr="000B63FD" w:rsidRDefault="00170CE8" w:rsidP="00170CE8">
      <w:pPr>
        <w:pStyle w:val="Heading3"/>
        <w:rPr>
          <w:lang w:eastAsia="zh-CN"/>
        </w:rPr>
      </w:pPr>
      <w:bookmarkStart w:id="297" w:name="_Toc19709008"/>
      <w:bookmarkStart w:id="298" w:name="_Toc27745086"/>
      <w:bookmarkStart w:id="299" w:name="_Toc29803239"/>
      <w:r>
        <w:rPr>
          <w:lang w:eastAsia="zh-CN"/>
        </w:rPr>
        <w:t>6.9</w:t>
      </w:r>
      <w:r w:rsidRPr="000B63FD">
        <w:rPr>
          <w:lang w:eastAsia="zh-CN"/>
        </w:rPr>
        <w:t>.1</w:t>
      </w:r>
      <w:r w:rsidRPr="000B63FD">
        <w:rPr>
          <w:lang w:eastAsia="zh-CN"/>
        </w:rPr>
        <w:tab/>
        <w:t>General</w:t>
      </w:r>
      <w:bookmarkEnd w:id="297"/>
      <w:bookmarkEnd w:id="298"/>
      <w:bookmarkEnd w:id="299"/>
    </w:p>
    <w:p w:rsidR="00170CE8" w:rsidRDefault="00170CE8" w:rsidP="00170CE8">
      <w:pPr>
        <w:rPr>
          <w:lang w:val="en-US"/>
        </w:rPr>
      </w:pPr>
      <w:r>
        <w:rPr>
          <w:lang w:val="en-US"/>
        </w:rPr>
        <w:t xml:space="preserve">The OPTIONS method, as described in </w:t>
      </w:r>
      <w:r w:rsidR="00B8727C">
        <w:rPr>
          <w:lang w:val="en-US"/>
        </w:rPr>
        <w:t>clause</w:t>
      </w:r>
      <w:r>
        <w:rPr>
          <w:lang w:val="en-US"/>
        </w:rPr>
        <w:t xml:space="preserve"> 4.3.7 of </w:t>
      </w:r>
      <w:r w:rsidRPr="002857AD">
        <w:rPr>
          <w:lang w:val="en-US"/>
        </w:rPr>
        <w:t>IETF RFC 723</w:t>
      </w:r>
      <w:r>
        <w:rPr>
          <w:lang w:val="en-US"/>
        </w:rPr>
        <w:t>1</w:t>
      </w:r>
      <w:r w:rsidRPr="002857AD">
        <w:rPr>
          <w:lang w:val="en-US"/>
        </w:rPr>
        <w:t> [</w:t>
      </w:r>
      <w:r w:rsidR="004951C1">
        <w:rPr>
          <w:lang w:val="en-US"/>
        </w:rPr>
        <w:t>11</w:t>
      </w:r>
      <w:r w:rsidRPr="002857AD">
        <w:rPr>
          <w:lang w:val="en-US"/>
        </w:rPr>
        <w:t>]</w:t>
      </w:r>
      <w:r>
        <w:rPr>
          <w:lang w:val="en-US"/>
        </w:rPr>
        <w:t>, may be used by a NF Service Consumer to determine the communication options supported by a NF Service Producer for a target resource.</w:t>
      </w:r>
    </w:p>
    <w:p w:rsidR="00170CE8" w:rsidRDefault="00B8727C" w:rsidP="00170CE8">
      <w:pPr>
        <w:rPr>
          <w:lang w:val="en-US"/>
        </w:rPr>
      </w:pPr>
      <w:r>
        <w:rPr>
          <w:lang w:val="en-US"/>
        </w:rPr>
        <w:t>Clause</w:t>
      </w:r>
      <w:r w:rsidR="00170CE8">
        <w:rPr>
          <w:lang w:val="en-US"/>
        </w:rPr>
        <w:t xml:space="preserve"> 6.9.2 describes example communication options that may be discovered using the OPTIONS method.</w:t>
      </w:r>
    </w:p>
    <w:p w:rsidR="00170CE8" w:rsidRPr="000B63FD" w:rsidRDefault="00170CE8" w:rsidP="00170CE8">
      <w:pPr>
        <w:pStyle w:val="Heading3"/>
        <w:rPr>
          <w:lang w:eastAsia="zh-CN"/>
        </w:rPr>
      </w:pPr>
      <w:bookmarkStart w:id="300" w:name="_Toc19709009"/>
      <w:bookmarkStart w:id="301" w:name="_Toc27745087"/>
      <w:bookmarkStart w:id="302" w:name="_Toc29803240"/>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300"/>
      <w:bookmarkEnd w:id="301"/>
      <w:bookmarkEnd w:id="302"/>
    </w:p>
    <w:p w:rsidR="00170CE8" w:rsidRPr="00925228" w:rsidRDefault="00170CE8" w:rsidP="00170CE8">
      <w:pPr>
        <w:pStyle w:val="Heading4"/>
        <w:rPr>
          <w:lang w:val="en-US"/>
        </w:rPr>
      </w:pPr>
      <w:bookmarkStart w:id="303" w:name="_Toc19709010"/>
      <w:bookmarkStart w:id="304" w:name="_Toc27745088"/>
      <w:bookmarkStart w:id="305" w:name="_Toc29803241"/>
      <w:r>
        <w:rPr>
          <w:lang w:val="en-US"/>
        </w:rPr>
        <w:t>6.9</w:t>
      </w:r>
      <w:r w:rsidRPr="00925228">
        <w:rPr>
          <w:lang w:val="en-US"/>
        </w:rPr>
        <w:t>.</w:t>
      </w:r>
      <w:r>
        <w:rPr>
          <w:lang w:val="en-US"/>
        </w:rPr>
        <w:t>2.</w:t>
      </w:r>
      <w:r w:rsidRPr="00925228">
        <w:rPr>
          <w:lang w:val="en-US"/>
        </w:rPr>
        <w:t>2</w:t>
      </w:r>
      <w:r w:rsidRPr="00925228">
        <w:rPr>
          <w:lang w:val="en-US"/>
        </w:rPr>
        <w:tab/>
        <w:t>Content-encodings supported in HTTP requests</w:t>
      </w:r>
      <w:bookmarkEnd w:id="303"/>
      <w:bookmarkEnd w:id="304"/>
      <w:bookmarkEnd w:id="305"/>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w:t>
      </w:r>
      <w:r w:rsidR="00B8727C">
        <w:rPr>
          <w:lang w:val="en-US"/>
        </w:rPr>
        <w:t>clause</w:t>
      </w:r>
      <w:r>
        <w:rPr>
          <w:lang w:val="en-US"/>
        </w:rPr>
        <w:t xml:space="preserve">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D36D8E" w:rsidRPr="000B63FD" w:rsidRDefault="00D36D8E" w:rsidP="00D36D8E">
      <w:pPr>
        <w:pStyle w:val="Heading2"/>
        <w:rPr>
          <w:lang w:eastAsia="zh-CN"/>
        </w:rPr>
      </w:pPr>
      <w:bookmarkStart w:id="306" w:name="_Toc19709011"/>
      <w:bookmarkStart w:id="307" w:name="_Toc27745089"/>
      <w:bookmarkStart w:id="308" w:name="_Toc29803242"/>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306"/>
      <w:bookmarkEnd w:id="307"/>
      <w:bookmarkEnd w:id="308"/>
    </w:p>
    <w:p w:rsidR="00D36D8E" w:rsidRPr="000B63FD" w:rsidRDefault="00D36D8E" w:rsidP="00D36D8E">
      <w:pPr>
        <w:pStyle w:val="Heading3"/>
        <w:rPr>
          <w:lang w:eastAsia="zh-CN"/>
        </w:rPr>
      </w:pPr>
      <w:bookmarkStart w:id="309" w:name="_Toc19709012"/>
      <w:bookmarkStart w:id="310" w:name="_Toc27745090"/>
      <w:bookmarkStart w:id="311" w:name="_Toc29803243"/>
      <w:r>
        <w:rPr>
          <w:lang w:eastAsia="zh-CN"/>
        </w:rPr>
        <w:t>6.10</w:t>
      </w:r>
      <w:r w:rsidRPr="000B63FD">
        <w:rPr>
          <w:lang w:eastAsia="zh-CN"/>
        </w:rPr>
        <w:t>.1</w:t>
      </w:r>
      <w:r w:rsidRPr="000B63FD">
        <w:rPr>
          <w:lang w:eastAsia="zh-CN"/>
        </w:rPr>
        <w:tab/>
        <w:t>General</w:t>
      </w:r>
      <w:bookmarkEnd w:id="309"/>
      <w:bookmarkEnd w:id="310"/>
      <w:bookmarkEnd w:id="311"/>
    </w:p>
    <w:p w:rsidR="00D36D8E" w:rsidRDefault="00D36D8E" w:rsidP="00D36D8E">
      <w:pPr>
        <w:rPr>
          <w:lang w:val="en-US" w:eastAsia="zh-CN"/>
        </w:rPr>
      </w:pPr>
      <w:r>
        <w:rPr>
          <w:rFonts w:hint="eastAsia"/>
          <w:lang w:eastAsia="zh-CN"/>
        </w:rPr>
        <w:t>NF</w:t>
      </w:r>
      <w:r>
        <w:rPr>
          <w:lang w:eastAsia="zh-CN"/>
        </w:rPr>
        <w:t xml:space="preserve"> Service Consumer</w:t>
      </w:r>
      <w:r>
        <w:rPr>
          <w:rFonts w:hint="eastAsia"/>
          <w:lang w:eastAsia="zh-CN"/>
        </w:rPr>
        <w:t>s</w:t>
      </w:r>
      <w:r>
        <w:rPr>
          <w:lang w:eastAsia="zh-CN"/>
        </w:rPr>
        <w:t xml:space="preserve"> and NF Service Producers</w:t>
      </w:r>
      <w:r>
        <w:rPr>
          <w:rFonts w:hint="eastAsia"/>
          <w:lang w:eastAsia="zh-CN"/>
        </w:rPr>
        <w:t xml:space="preserve"> may support </w:t>
      </w:r>
      <w:r w:rsidRPr="004A0E63">
        <w:rPr>
          <w:lang w:eastAsia="zh-CN"/>
        </w:rPr>
        <w:t xml:space="preserve">or be configured to use an </w:t>
      </w:r>
      <w:r>
        <w:rPr>
          <w:lang w:eastAsia="zh-CN"/>
        </w:rPr>
        <w:t>I</w:t>
      </w:r>
      <w:r>
        <w:rPr>
          <w:rFonts w:hint="eastAsia"/>
          <w:lang w:eastAsia="zh-CN"/>
        </w:rPr>
        <w:t xml:space="preserve">ndirect </w:t>
      </w:r>
      <w:r>
        <w:rPr>
          <w:lang w:eastAsia="zh-CN"/>
        </w:rPr>
        <w:t>C</w:t>
      </w:r>
      <w:r>
        <w:rPr>
          <w:rFonts w:hint="eastAsia"/>
          <w:lang w:eastAsia="zh-CN"/>
        </w:rPr>
        <w:t xml:space="preserve">ommunication </w:t>
      </w:r>
      <w:r>
        <w:rPr>
          <w:lang w:eastAsia="zh-CN"/>
        </w:rPr>
        <w:t xml:space="preserve">via </w:t>
      </w:r>
      <w:r>
        <w:rPr>
          <w:rFonts w:hint="eastAsia"/>
          <w:lang w:eastAsia="zh-CN"/>
        </w:rPr>
        <w:t>SCP as specified in clause</w:t>
      </w:r>
      <w:r>
        <w:rPr>
          <w:lang w:eastAsia="zh-CN"/>
        </w:rPr>
        <w:t>s</w:t>
      </w:r>
      <w:r>
        <w:rPr>
          <w:rFonts w:hint="eastAsia"/>
          <w:lang w:eastAsia="zh-CN"/>
        </w:rPr>
        <w:t> </w:t>
      </w:r>
      <w:r>
        <w:rPr>
          <w:lang w:val="en-US" w:eastAsia="zh-CN"/>
        </w:rPr>
        <w:t>6</w:t>
      </w:r>
      <w:r>
        <w:rPr>
          <w:rFonts w:hint="eastAsia"/>
          <w:lang w:val="en-US" w:eastAsia="zh-CN"/>
        </w:rPr>
        <w:t>.3</w:t>
      </w:r>
      <w:r>
        <w:rPr>
          <w:lang w:val="en-US" w:eastAsia="zh-CN"/>
        </w:rPr>
        <w:t xml:space="preserve"> and 7.1</w:t>
      </w:r>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r>
        <w:rPr>
          <w:lang w:val="en-US" w:eastAsia="zh-CN"/>
        </w:rPr>
        <w:t xml:space="preserve"> This clause defines specific requirements to support Indirect Communication.</w:t>
      </w:r>
    </w:p>
    <w:p w:rsidR="00D36D8E" w:rsidRDefault="00D36D8E" w:rsidP="00D36D8E">
      <w:pPr>
        <w:rPr>
          <w:lang w:val="en-US" w:eastAsia="zh-CN"/>
        </w:rPr>
      </w:pPr>
      <w:r>
        <w:rPr>
          <w:lang w:val="en-US" w:eastAsia="zh-CN"/>
        </w:rPr>
        <w:t>An SCP may be known to the NF (e.g. SCP based on independent deployment units) or not (e.g. SCP based on service mesh, with co-located NF and SCP within a same deployment unit).</w:t>
      </w:r>
    </w:p>
    <w:p w:rsidR="00D36D8E" w:rsidRDefault="00D36D8E" w:rsidP="00D36D8E">
      <w:pPr>
        <w:pStyle w:val="NO"/>
        <w:rPr>
          <w:lang w:val="en-US" w:eastAsia="zh-CN"/>
        </w:rPr>
      </w:pPr>
      <w:r>
        <w:rPr>
          <w:lang w:val="en-US" w:eastAsia="zh-CN"/>
        </w:rPr>
        <w:t>NOTE:</w:t>
      </w:r>
      <w:r>
        <w:rPr>
          <w:lang w:val="en-US" w:eastAsia="zh-CN"/>
        </w:rPr>
        <w:tab/>
        <w:t xml:space="preserve">See Annex G of </w:t>
      </w:r>
      <w:r>
        <w:rPr>
          <w:rFonts w:hint="eastAsia"/>
          <w:lang w:eastAsia="zh-CN"/>
        </w:rPr>
        <w:t>3GPP TS 23.501</w:t>
      </w:r>
      <w:r>
        <w:rPr>
          <w:lang w:val="en-US" w:eastAsia="zh-CN"/>
        </w:rPr>
        <w:t> </w:t>
      </w:r>
      <w:r>
        <w:rPr>
          <w:rFonts w:hint="eastAsia"/>
          <w:lang w:val="en-US" w:eastAsia="zh-CN"/>
        </w:rPr>
        <w:t>[3]</w:t>
      </w:r>
      <w:r>
        <w:rPr>
          <w:lang w:val="en-US" w:eastAsia="zh-CN"/>
        </w:rPr>
        <w:t xml:space="preserve"> for deployment examples for the SCP.</w:t>
      </w:r>
    </w:p>
    <w:p w:rsidR="00D36D8E" w:rsidRDefault="00D36D8E" w:rsidP="00D36D8E">
      <w:r>
        <w:t xml:space="preserve">Indirect Communication shall support the same level of security as Direct Communication. Security requirements for Indirect Communications are specified in </w:t>
      </w:r>
      <w:r w:rsidRPr="000B63FD">
        <w:t>3GPP TS 33.501 [17]</w:t>
      </w:r>
      <w:r>
        <w:t>.</w:t>
      </w:r>
      <w:r w:rsidRPr="003E51D8">
        <w:t xml:space="preserve"> </w:t>
      </w:r>
      <w:r>
        <w:t xml:space="preserve">TLS shall be used between the SCP and NFs, </w:t>
      </w:r>
      <w:r w:rsidRPr="000B63FD">
        <w:t>if network security is not provided by other means</w:t>
      </w:r>
      <w:r>
        <w:t>. When co-located within a same deployment unit, a NF and SCP may interact using HTTP.</w:t>
      </w:r>
    </w:p>
    <w:p w:rsidR="00D36D8E" w:rsidRDefault="00D36D8E" w:rsidP="00D36D8E">
      <w:pPr>
        <w:pStyle w:val="EditorsNote"/>
      </w:pPr>
      <w:r>
        <w:lastRenderedPageBreak/>
        <w:t>Editor's Note: Security requirements for Indirect Communication are still being studied by 3GPP SA3 in 3GPP TR 33.855, see potential security requirements in clauses 4.1.10 and 4.1.11 of 3GPP TR 33.855 in particular. Clause 4.1.11.3 of 3GPP TR 33.855 also indicates that it is possible to assume physical security within a deployment unit. The above paragraph will be aligned with the final SA3 outcomes.</w:t>
      </w:r>
    </w:p>
    <w:p w:rsidR="00D36D8E" w:rsidRDefault="00D36D8E" w:rsidP="00D36D8E">
      <w:pPr>
        <w:pStyle w:val="Heading3"/>
        <w:rPr>
          <w:lang w:eastAsia="zh-CN"/>
        </w:rPr>
      </w:pPr>
      <w:bookmarkStart w:id="312" w:name="_Toc19709013"/>
      <w:bookmarkStart w:id="313" w:name="_Toc27745091"/>
      <w:bookmarkStart w:id="314" w:name="_Toc29803244"/>
      <w:r>
        <w:rPr>
          <w:lang w:eastAsia="zh-CN"/>
        </w:rPr>
        <w:t>6.10</w:t>
      </w:r>
      <w:r w:rsidRPr="000B63FD">
        <w:rPr>
          <w:lang w:eastAsia="zh-CN"/>
        </w:rPr>
        <w:t>.</w:t>
      </w:r>
      <w:r>
        <w:rPr>
          <w:lang w:eastAsia="zh-CN"/>
        </w:rPr>
        <w:t>2</w:t>
      </w:r>
      <w:r w:rsidRPr="000B63FD">
        <w:rPr>
          <w:lang w:eastAsia="zh-CN"/>
        </w:rPr>
        <w:tab/>
      </w:r>
      <w:bookmarkEnd w:id="312"/>
      <w:r w:rsidR="00430D53">
        <w:rPr>
          <w:rFonts w:hint="eastAsia"/>
          <w:lang w:eastAsia="zh-CN"/>
        </w:rPr>
        <w:t>Routing Mechanism with SCP</w:t>
      </w:r>
      <w:r w:rsidR="00430D53">
        <w:rPr>
          <w:lang w:eastAsia="zh-CN"/>
        </w:rPr>
        <w:t xml:space="preserve"> with TLS between NFs and SCP</w:t>
      </w:r>
      <w:bookmarkEnd w:id="313"/>
      <w:bookmarkEnd w:id="314"/>
    </w:p>
    <w:p w:rsidR="00D36D8E" w:rsidRDefault="00D36D8E" w:rsidP="00D36D8E">
      <w:pPr>
        <w:pStyle w:val="Heading4"/>
        <w:rPr>
          <w:lang w:val="en-US" w:eastAsia="zh-CN"/>
        </w:rPr>
      </w:pPr>
      <w:bookmarkStart w:id="315" w:name="_Toc19709014"/>
      <w:bookmarkStart w:id="316" w:name="_Toc27745092"/>
      <w:bookmarkStart w:id="317" w:name="_Toc2980324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1</w:t>
      </w:r>
      <w:r>
        <w:rPr>
          <w:rFonts w:hint="eastAsia"/>
          <w:lang w:val="en-US" w:eastAsia="zh-CN"/>
        </w:rPr>
        <w:tab/>
      </w:r>
      <w:r>
        <w:rPr>
          <w:lang w:val="en-US" w:eastAsia="zh-CN"/>
        </w:rPr>
        <w:t>General</w:t>
      </w:r>
      <w:bookmarkEnd w:id="315"/>
      <w:bookmarkEnd w:id="316"/>
      <w:bookmarkEnd w:id="317"/>
    </w:p>
    <w:p w:rsidR="00D36D8E" w:rsidRDefault="00D36D8E" w:rsidP="00D36D8E">
      <w:pPr>
        <w:rPr>
          <w:lang w:val="en-US" w:eastAsia="zh-CN"/>
        </w:rPr>
      </w:pPr>
      <w:r>
        <w:rPr>
          <w:lang w:val="en-US" w:eastAsia="zh-CN"/>
        </w:rPr>
        <w:t>The routing mechanisms specified in clause 6.1 shall apply for Indirect Communication with the additions or modifications specified in this clause.</w:t>
      </w:r>
    </w:p>
    <w:p w:rsidR="00D36D8E" w:rsidRDefault="00D36D8E" w:rsidP="00D36D8E">
      <w:pPr>
        <w:pStyle w:val="Heading4"/>
        <w:rPr>
          <w:lang w:eastAsia="zh-CN"/>
        </w:rPr>
      </w:pPr>
      <w:bookmarkStart w:id="318" w:name="_Toc19709015"/>
      <w:bookmarkStart w:id="319" w:name="_Toc27745093"/>
      <w:bookmarkStart w:id="320" w:name="_Toc2980324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2</w:t>
      </w:r>
      <w:r>
        <w:rPr>
          <w:rFonts w:hint="eastAsia"/>
          <w:lang w:val="en-US" w:eastAsia="zh-CN"/>
        </w:rPr>
        <w:tab/>
      </w:r>
      <w:r w:rsidRPr="000B63FD">
        <w:rPr>
          <w:lang w:eastAsia="zh-CN"/>
        </w:rPr>
        <w:t>HTTP/2 connection management</w:t>
      </w:r>
      <w:bookmarkEnd w:id="318"/>
      <w:bookmarkEnd w:id="319"/>
      <w:bookmarkEnd w:id="320"/>
    </w:p>
    <w:p w:rsidR="00D36D8E" w:rsidRDefault="00D36D8E" w:rsidP="00D36D8E">
      <w:pPr>
        <w:rPr>
          <w:lang w:eastAsia="zh-CN"/>
        </w:rPr>
      </w:pPr>
      <w:r>
        <w:rPr>
          <w:lang w:val="en-US" w:eastAsia="zh-CN"/>
        </w:rPr>
        <w:t>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 H</w:t>
      </w:r>
      <w:r>
        <w:rPr>
          <w:lang w:eastAsia="zh-CN"/>
        </w:rPr>
        <w:t>TTP CONNECT requests shall not be used for Indirect Communication.</w:t>
      </w:r>
    </w:p>
    <w:p w:rsidR="00D36D8E" w:rsidRDefault="00D36D8E" w:rsidP="00D36D8E">
      <w:pPr>
        <w:rPr>
          <w:lang w:val="en-US" w:eastAsia="zh-CN"/>
        </w:rPr>
      </w:pPr>
      <w:r>
        <w:rPr>
          <w:rFonts w:hint="eastAsia"/>
          <w:lang w:eastAsia="zh-CN"/>
        </w:rPr>
        <w:t>The NF and SCP shall manage the HTTP/2 connections as defined in clause </w:t>
      </w:r>
      <w:r>
        <w:rPr>
          <w:lang w:val="en-US" w:eastAsia="zh-CN"/>
        </w:rPr>
        <w:t>5</w:t>
      </w:r>
      <w:r>
        <w:rPr>
          <w:rFonts w:hint="eastAsia"/>
          <w:lang w:val="en-US" w:eastAsia="zh-CN"/>
        </w:rPr>
        <w:t>.2.6.</w:t>
      </w:r>
    </w:p>
    <w:p w:rsidR="00D36D8E" w:rsidRDefault="00D36D8E" w:rsidP="00B8727C">
      <w:pPr>
        <w:pStyle w:val="Heading4"/>
        <w:rPr>
          <w:lang w:val="en-US" w:eastAsia="zh-CN"/>
        </w:rPr>
      </w:pPr>
      <w:bookmarkStart w:id="321" w:name="_Toc19709016"/>
      <w:bookmarkStart w:id="322" w:name="_Toc27745094"/>
      <w:bookmarkStart w:id="323" w:name="_Toc298032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3</w:t>
      </w:r>
      <w:r>
        <w:rPr>
          <w:rFonts w:hint="eastAsia"/>
          <w:lang w:val="en-US" w:eastAsia="zh-CN"/>
        </w:rPr>
        <w:tab/>
      </w:r>
      <w:r w:rsidRPr="00AF5079">
        <w:rPr>
          <w:lang w:val="en-US" w:eastAsia="zh-CN"/>
        </w:rPr>
        <w:t>Connecting inbound</w:t>
      </w:r>
      <w:bookmarkEnd w:id="321"/>
      <w:bookmarkEnd w:id="322"/>
      <w:bookmarkEnd w:id="323"/>
    </w:p>
    <w:p w:rsidR="00D36D8E" w:rsidRDefault="00D36D8E" w:rsidP="00D36D8E">
      <w:pPr>
        <w:rPr>
          <w:lang w:val="en-US"/>
        </w:rPr>
      </w:pPr>
      <w:r>
        <w:rPr>
          <w:rFonts w:hint="eastAsia"/>
          <w:lang w:val="en-US" w:eastAsia="zh-CN"/>
        </w:rPr>
        <w:t xml:space="preserve">If </w:t>
      </w:r>
      <w:r w:rsidRPr="000B63FD">
        <w:rPr>
          <w:lang w:val="en-US"/>
        </w:rPr>
        <w:t>the request is not satisfied by a local cache</w:t>
      </w:r>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as defined in clause 5.2 of IETF RFC 7230 [12]</w:t>
      </w:r>
      <w:r>
        <w:rPr>
          <w:rFonts w:hint="eastAsia"/>
          <w:lang w:val="en-US" w:eastAsia="zh-CN"/>
        </w:rPr>
        <w:t xml:space="preserve"> when sending HTTP/2 request</w:t>
      </w:r>
      <w:r w:rsidRPr="000B63FD">
        <w:rPr>
          <w:lang w:val="en-US"/>
        </w:rPr>
        <w:t>.</w:t>
      </w:r>
    </w:p>
    <w:p w:rsidR="00D36D8E" w:rsidRDefault="00D36D8E" w:rsidP="00D36D8E">
      <w:pPr>
        <w:rPr>
          <w:lang w:val="en-US" w:eastAsia="zh-CN"/>
        </w:rPr>
      </w:pPr>
      <w:r>
        <w:rPr>
          <w:lang w:val="en-US" w:eastAsia="zh-CN"/>
        </w:rPr>
        <w:t xml:space="preserve">When the SCP forwards the request to the HTTP server, the SCP (acting as an HTTP/2 client) shall </w:t>
      </w:r>
      <w:r w:rsidRPr="000B63FD">
        <w:rPr>
          <w:lang w:val="en-US"/>
        </w:rPr>
        <w:t>connect inbound to an authority server for the target resource</w:t>
      </w:r>
      <w:r>
        <w:rPr>
          <w:lang w:val="en-US"/>
        </w:rPr>
        <w:t xml:space="preserve">. </w:t>
      </w:r>
      <w:r w:rsidRPr="000B63FD">
        <w:rPr>
          <w:lang w:val="en-US"/>
        </w:rPr>
        <w:t xml:space="preserve">For connecting inbound to an authority not in the same PLMN, the </w:t>
      </w:r>
      <w:r>
        <w:rPr>
          <w:lang w:val="en-US"/>
        </w:rPr>
        <w:t>SCP shall</w:t>
      </w:r>
      <w:r w:rsidRPr="000B63FD">
        <w:rPr>
          <w:lang w:val="en-US"/>
        </w:rPr>
        <w:t xml:space="preserve"> connects to the Security Edge Protection Proxy.</w:t>
      </w:r>
    </w:p>
    <w:p w:rsidR="00D36D8E" w:rsidRDefault="00D36D8E" w:rsidP="00D36D8E">
      <w:pPr>
        <w:pStyle w:val="Heading4"/>
        <w:rPr>
          <w:lang w:val="en-US" w:eastAsia="zh-CN"/>
        </w:rPr>
      </w:pPr>
      <w:bookmarkStart w:id="324" w:name="_Toc19709017"/>
      <w:bookmarkStart w:id="325" w:name="_Toc27745095"/>
      <w:bookmarkStart w:id="326" w:name="_Toc2980324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sidR="009F2193">
        <w:rPr>
          <w:lang w:val="en-US" w:eastAsia="zh-CN"/>
        </w:rPr>
        <w:t>4</w:t>
      </w:r>
      <w:r>
        <w:rPr>
          <w:rFonts w:hint="eastAsia"/>
          <w:lang w:val="en-US" w:eastAsia="zh-CN"/>
        </w:rPr>
        <w:tab/>
      </w:r>
      <w:r w:rsidRPr="000B63FD">
        <w:rPr>
          <w:lang w:val="en-US"/>
        </w:rPr>
        <w:t>Pseudo-header setting</w:t>
      </w:r>
      <w:bookmarkEnd w:id="324"/>
      <w:bookmarkEnd w:id="325"/>
      <w:bookmarkEnd w:id="326"/>
    </w:p>
    <w:p w:rsidR="00430D53" w:rsidRDefault="00430D53" w:rsidP="00430D53">
      <w:pPr>
        <w:rPr>
          <w:lang w:val="en-US" w:eastAsia="zh-CN"/>
        </w:rPr>
      </w:pPr>
      <w:bookmarkStart w:id="327" w:name="_Toc19709018"/>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rsidR="00430D53" w:rsidRDefault="00430D53" w:rsidP="00430D53">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"https"</w:t>
      </w:r>
      <w:r>
        <w:rPr>
          <w:rFonts w:hint="eastAsia"/>
          <w:lang w:val="en-US" w:eastAsia="zh-CN"/>
        </w:rPr>
        <w:t>;</w:t>
      </w:r>
    </w:p>
    <w:p w:rsidR="00430D53" w:rsidRDefault="00430D53" w:rsidP="00430D53">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of the SCP</w:t>
      </w:r>
      <w:r>
        <w:rPr>
          <w:lang w:val="en-US" w:eastAsia="zh-CN"/>
        </w:rPr>
        <w:t xml:space="preserve">; </w:t>
      </w:r>
    </w:p>
    <w:p w:rsidR="00430D53" w:rsidRDefault="00430D53" w:rsidP="00430D53">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the path and query components of the target URI</w:t>
      </w:r>
      <w:r w:rsidRPr="0074579D">
        <w:rPr>
          <w:lang w:val="en-US"/>
        </w:rPr>
        <w:t xml:space="preserve"> </w:t>
      </w:r>
      <w:r>
        <w:rPr>
          <w:lang w:val="en-US"/>
        </w:rPr>
        <w:t>as specified in clause 6.1.4.</w:t>
      </w:r>
    </w:p>
    <w:p w:rsidR="00430D53" w:rsidRPr="003A27A4" w:rsidRDefault="00430D53" w:rsidP="00430D53">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w:t>
      </w:r>
      <w:r w:rsidRPr="0074357C">
        <w:rPr>
          <w:lang w:val="en-US" w:eastAsia="zh-CN"/>
        </w:rPr>
        <w:t xml:space="preserve"> the target</w:t>
      </w:r>
      <w:r>
        <w:rPr>
          <w:lang w:val="en-US" w:eastAsia="zh-CN"/>
        </w:rPr>
        <w:t xml:space="preserve"> NF</w:t>
      </w:r>
      <w:r>
        <w:rPr>
          <w:lang w:val="en-US"/>
        </w:rPr>
        <w:t xml:space="preserve">. </w:t>
      </w:r>
      <w:r>
        <w:rPr>
          <w:lang w:val="en-US" w:eastAsia="zh-CN"/>
        </w:rPr>
        <w:t>See clause 6.10.2.</w:t>
      </w:r>
      <w:r w:rsidR="003A27A4">
        <w:rPr>
          <w:lang w:val="en-US" w:eastAsia="zh-CN"/>
        </w:rPr>
        <w:t>6</w:t>
      </w:r>
      <w:r>
        <w:rPr>
          <w:rFonts w:hint="eastAsia"/>
          <w:lang w:val="en-US" w:eastAsia="zh-CN"/>
        </w:rPr>
        <w:t>.</w:t>
      </w:r>
      <w:r>
        <w:rPr>
          <w:lang w:val="en-US" w:eastAsia="zh-CN"/>
        </w:rPr>
        <w:t xml:space="preserve"> </w:t>
      </w:r>
    </w:p>
    <w:p w:rsidR="00430D53" w:rsidRDefault="00430D53" w:rsidP="00430D53">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w:t>
      </w:r>
      <w:r w:rsidR="003A27A4">
        <w:rPr>
          <w:lang w:val="en-US"/>
        </w:rPr>
        <w:t>6</w:t>
      </w:r>
      <w:r>
        <w:rPr>
          <w:lang w:val="en-US"/>
        </w:rPr>
        <w:t>).</w:t>
      </w:r>
    </w:p>
    <w:p w:rsidR="00430D53" w:rsidRDefault="00430D53" w:rsidP="00430D53">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 xml:space="preserve">specified in clause 6.1, with the following additions: </w:t>
      </w:r>
    </w:p>
    <w:p w:rsidR="00430D53" w:rsidRDefault="00430D53" w:rsidP="00430D53">
      <w:pPr>
        <w:pStyle w:val="B1"/>
        <w:rPr>
          <w:lang w:val="en-US" w:eastAsia="zh-CN"/>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or IP address of the target NF service instance. If the 3gpp-Sbi-Target-apiRoot header was received in the request, the SCP shall </w:t>
      </w:r>
      <w:r>
        <w:rPr>
          <w:lang w:val="en-US" w:eastAsia="zh-CN"/>
        </w:rPr>
        <w:t xml:space="preserve">set the apiRoot of the request URI to the apiRoot received in the 3gpp-Sbi-Target-apiRoot header from the client, if the SCP does not (re)select a different HTTP server; </w:t>
      </w:r>
    </w:p>
    <w:p w:rsidR="00430D53" w:rsidRDefault="00430D53" w:rsidP="003A27A4">
      <w:pPr>
        <w:pStyle w:val="B1"/>
        <w:rPr>
          <w:lang w:val="en-US"/>
        </w:rPr>
      </w:pPr>
      <w:r>
        <w:rPr>
          <w:lang w:val="en-US" w:eastAsia="zh-CN"/>
        </w:rPr>
        <w:t>-</w:t>
      </w:r>
      <w:r>
        <w:rPr>
          <w:lang w:val="en-US" w:eastAsia="zh-CN"/>
        </w:rPr>
        <w:tab/>
        <w:t xml:space="preserve">the SCP shall remove the cache key query parameter, if this parameter was received in the request. </w:t>
      </w:r>
    </w:p>
    <w:p w:rsidR="00430D53" w:rsidRDefault="00430D53" w:rsidP="00430D53">
      <w:pPr>
        <w:pStyle w:val="Heading4"/>
        <w:rPr>
          <w:lang w:val="en-US" w:eastAsia="zh-CN"/>
        </w:rPr>
      </w:pPr>
      <w:bookmarkStart w:id="328" w:name="_Toc27745097"/>
      <w:bookmarkStart w:id="329" w:name="_Toc19709019"/>
      <w:bookmarkStart w:id="330" w:name="_Toc29803249"/>
      <w:bookmarkEnd w:id="327"/>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328"/>
      <w:bookmarkEnd w:id="330"/>
    </w:p>
    <w:p w:rsidR="00430D53" w:rsidRDefault="00430D53" w:rsidP="00430D53">
      <w:pPr>
        <w:rPr>
          <w:lang w:val="en-US"/>
        </w:rPr>
      </w:pPr>
      <w:r>
        <w:rPr>
          <w:lang w:val="en-US" w:eastAsia="zh-CN"/>
        </w:rPr>
        <w:t xml:space="preserve">For Indirect Communication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rsidR="00430D53" w:rsidRDefault="00430D53" w:rsidP="00430D53">
      <w:pPr>
        <w:pStyle w:val="B1"/>
        <w:rPr>
          <w:lang w:val="en-US" w:eastAsia="zh-CN"/>
        </w:rPr>
      </w:pPr>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apiRoot of the selected NF Service Producer, if the NF Service Consumer has selected a specific NF service instance;  </w:t>
      </w:r>
    </w:p>
    <w:p w:rsidR="00430D53" w:rsidRDefault="00430D53" w:rsidP="00430D53">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apiRoot received earlier from the NF Service Producer; </w:t>
      </w:r>
    </w:p>
    <w:p w:rsidR="00430D53" w:rsidRDefault="00430D53" w:rsidP="00430D53">
      <w:pPr>
        <w:pStyle w:val="B1"/>
        <w:rPr>
          <w:lang w:val="en-US" w:eastAsia="zh-CN"/>
        </w:rPr>
      </w:pPr>
      <w:r>
        <w:rPr>
          <w:lang w:val="en-US" w:eastAsia="zh-CN"/>
        </w:rPr>
        <w:t>-</w:t>
      </w:r>
      <w:r>
        <w:rPr>
          <w:lang w:val="en-US" w:eastAsia="zh-CN"/>
        </w:rPr>
        <w:tab/>
        <w:t>notifications or callbacks sent via the SCP shall include the apiRoot of the notification or callback URI (i.e.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rsidR="00430D53" w:rsidRDefault="00430D53" w:rsidP="00430D53">
      <w:pPr>
        <w:pStyle w:val="B1"/>
        <w:rPr>
          <w:lang w:val="en-US" w:eastAsia="zh-CN"/>
        </w:rPr>
      </w:pPr>
      <w:r>
        <w:rPr>
          <w:lang w:val="en-US" w:eastAsia="zh-CN"/>
        </w:rPr>
        <w:t xml:space="preserve">When forwarding the request to the HTTP server, the SCP shall: </w:t>
      </w:r>
    </w:p>
    <w:p w:rsidR="00430D53" w:rsidRDefault="00430D53" w:rsidP="00430D53">
      <w:pPr>
        <w:pStyle w:val="B1"/>
        <w:rPr>
          <w:lang w:val="en-US" w:eastAsia="zh-CN"/>
        </w:rPr>
      </w:pPr>
      <w:r>
        <w:rPr>
          <w:lang w:val="en-US" w:eastAsia="zh-CN"/>
        </w:rPr>
        <w:t>-</w:t>
      </w:r>
      <w:r>
        <w:rPr>
          <w:lang w:val="en-US" w:eastAsia="zh-CN"/>
        </w:rPr>
        <w:tab/>
        <w:t xml:space="preserve">remove the 3gpp-Sbi-Target-apiRoot header; and </w:t>
      </w:r>
    </w:p>
    <w:p w:rsidR="00430D53" w:rsidRDefault="00430D53" w:rsidP="003A27A4">
      <w:pPr>
        <w:pStyle w:val="B1"/>
        <w:rPr>
          <w:lang w:val="en-US" w:eastAsia="zh-CN"/>
        </w:rPr>
      </w:pPr>
      <w:r>
        <w:rPr>
          <w:lang w:val="en-US" w:eastAsia="zh-CN"/>
        </w:rPr>
        <w:t>-</w:t>
      </w:r>
      <w:r>
        <w:rPr>
          <w:lang w:val="en-US" w:eastAsia="zh-CN"/>
        </w:rPr>
        <w:tab/>
        <w:t xml:space="preserve">set the apiRoot of the request URI to the apiRoot received in the 3gpp-Sbi-Target-apiRoot header from the client, if the SCP does not (re)select a different HTTP server.   </w:t>
      </w:r>
    </w:p>
    <w:p w:rsidR="00430D53" w:rsidRDefault="00430D53" w:rsidP="00430D53">
      <w:pPr>
        <w:pStyle w:val="Heading4"/>
        <w:rPr>
          <w:lang w:val="en-US" w:eastAsia="zh-CN"/>
        </w:rPr>
      </w:pPr>
      <w:bookmarkStart w:id="331" w:name="_Toc27745098"/>
      <w:bookmarkStart w:id="332" w:name="_Toc2980325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331"/>
      <w:bookmarkEnd w:id="332"/>
    </w:p>
    <w:p w:rsidR="00430D53" w:rsidRDefault="00430D53" w:rsidP="00430D53">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 xml:space="preserve">. </w:t>
      </w:r>
    </w:p>
    <w:p w:rsidR="00430D53" w:rsidRDefault="00430D53" w:rsidP="00430D53">
      <w:pPr>
        <w:rPr>
          <w:lang w:val="en-US" w:eastAsia="zh-CN"/>
        </w:rPr>
      </w:pPr>
      <w:r>
        <w:rPr>
          <w:lang w:val="en-US" w:eastAsia="zh-CN"/>
        </w:rPr>
        <w:t>It shall be set to a string value that is linked to</w:t>
      </w:r>
      <w:r w:rsidRPr="0074357C">
        <w:rPr>
          <w:lang w:val="en-US" w:eastAsia="zh-CN"/>
        </w:rPr>
        <w:t xml:space="preserve"> the </w:t>
      </w:r>
      <w:r>
        <w:rPr>
          <w:lang w:val="en-US" w:eastAsia="zh-CN"/>
        </w:rPr>
        <w:t xml:space="preserve">apiRoot of the target NF, i.e. </w:t>
      </w:r>
      <w:r>
        <w:rPr>
          <w:lang w:val="en-US"/>
        </w:rPr>
        <w:t xml:space="preserve">the same apiRoot shall always produce the same value for the content of the ck parameter. </w:t>
      </w:r>
      <w:r>
        <w:rPr>
          <w:lang w:val="en-US" w:eastAsia="zh-CN"/>
        </w:rPr>
        <w:t xml:space="preserve">The ck parameter may contain e.g. a short compact hash value of the whole API root of the target NF. </w:t>
      </w:r>
    </w:p>
    <w:p w:rsidR="00430D53" w:rsidRDefault="00430D53" w:rsidP="00430D53">
      <w:pPr>
        <w:rPr>
          <w:lang w:val="en-US" w:eastAsia="zh-CN"/>
        </w:rPr>
      </w:pPr>
      <w:r>
        <w:rPr>
          <w:lang w:val="en-US" w:eastAsia="zh-CN"/>
        </w:rPr>
        <w:t>The ck parameter shall only be used in HTTP requests between the NF service consumer and the SCP, it shall not be sent to the actual NF service producer.</w:t>
      </w:r>
    </w:p>
    <w:p w:rsidR="00430D53" w:rsidRDefault="00430D53" w:rsidP="00430D53">
      <w:pPr>
        <w:rPr>
          <w:lang w:val="en-US" w:eastAsia="zh-CN"/>
        </w:rPr>
      </w:pPr>
      <w:r>
        <w:rPr>
          <w:lang w:val="en-US" w:eastAsia="zh-CN"/>
        </w:rPr>
        <w:t xml:space="preserve">The ck parameter is not part of the actual service definition and therefore it is not documented in OpenAPI specification files. It shall comply with the following OpenAPI definition: </w:t>
      </w:r>
    </w:p>
    <w:p w:rsidR="00430D53" w:rsidRPr="002857AD" w:rsidRDefault="00430D53" w:rsidP="00430D53">
      <w:pPr>
        <w:pStyle w:val="PL"/>
        <w:rPr>
          <w:lang w:val="en-US"/>
        </w:rPr>
      </w:pPr>
      <w:r w:rsidRPr="002857AD">
        <w:rPr>
          <w:lang w:val="en-US"/>
        </w:rPr>
        <w:t>paths:</w:t>
      </w:r>
    </w:p>
    <w:p w:rsidR="00430D53" w:rsidRPr="002857AD" w:rsidRDefault="00430D53" w:rsidP="00430D53">
      <w:pPr>
        <w:pStyle w:val="PL"/>
        <w:rPr>
          <w:lang w:val="en-US"/>
        </w:rPr>
      </w:pPr>
      <w:r w:rsidRPr="002857AD">
        <w:rPr>
          <w:lang w:val="en-US"/>
        </w:rPr>
        <w:t xml:space="preserve">  /</w:t>
      </w:r>
      <w:r>
        <w:rPr>
          <w:lang w:val="en-US"/>
        </w:rPr>
        <w:t>&lt;resource&gt;</w:t>
      </w:r>
      <w:r w:rsidRPr="002857AD">
        <w:rPr>
          <w:lang w:val="en-US"/>
        </w:rPr>
        <w:t>:</w:t>
      </w:r>
    </w:p>
    <w:p w:rsidR="00430D53" w:rsidRPr="002857AD" w:rsidRDefault="00430D53" w:rsidP="00430D53">
      <w:pPr>
        <w:pStyle w:val="PL"/>
        <w:rPr>
          <w:lang w:val="en-US"/>
        </w:rPr>
      </w:pPr>
      <w:r w:rsidRPr="002857AD">
        <w:rPr>
          <w:lang w:val="en-US"/>
        </w:rPr>
        <w:t xml:space="preserve">    </w:t>
      </w:r>
      <w:r>
        <w:rPr>
          <w:lang w:val="en-US"/>
        </w:rPr>
        <w:t>&lt;method&gt;</w:t>
      </w:r>
      <w:r w:rsidRPr="002857AD">
        <w:rPr>
          <w:lang w:val="en-US"/>
        </w:rPr>
        <w:t>:</w:t>
      </w:r>
    </w:p>
    <w:p w:rsidR="00430D53" w:rsidRPr="002857AD" w:rsidRDefault="00430D53" w:rsidP="00430D53">
      <w:pPr>
        <w:pStyle w:val="PL"/>
        <w:rPr>
          <w:lang w:val="en-US"/>
        </w:rPr>
      </w:pPr>
      <w:r w:rsidRPr="002857AD">
        <w:rPr>
          <w:lang w:val="en-US"/>
        </w:rPr>
        <w:t xml:space="preserve">      parameters:</w:t>
      </w:r>
    </w:p>
    <w:p w:rsidR="00430D53" w:rsidRPr="002857AD" w:rsidRDefault="00430D53" w:rsidP="00430D53">
      <w:pPr>
        <w:pStyle w:val="PL"/>
        <w:rPr>
          <w:lang w:val="en-US"/>
        </w:rPr>
      </w:pPr>
      <w:r w:rsidRPr="002857AD">
        <w:rPr>
          <w:lang w:val="en-US"/>
        </w:rPr>
        <w:t xml:space="preserve">        - name: </w:t>
      </w:r>
      <w:r>
        <w:rPr>
          <w:lang w:val="en-US"/>
        </w:rPr>
        <w:t>ck</w:t>
      </w:r>
    </w:p>
    <w:p w:rsidR="00430D53" w:rsidRPr="002857AD" w:rsidRDefault="00430D53" w:rsidP="00430D53">
      <w:pPr>
        <w:pStyle w:val="PL"/>
        <w:rPr>
          <w:lang w:val="en-US"/>
        </w:rPr>
      </w:pPr>
      <w:r w:rsidRPr="002857AD">
        <w:rPr>
          <w:lang w:val="en-US"/>
        </w:rPr>
        <w:t xml:space="preserve">          in: query</w:t>
      </w:r>
    </w:p>
    <w:p w:rsidR="00430D53" w:rsidRPr="002857AD" w:rsidRDefault="00430D53" w:rsidP="00430D53">
      <w:pPr>
        <w:pStyle w:val="PL"/>
        <w:rPr>
          <w:lang w:val="en-US"/>
        </w:rPr>
      </w:pPr>
      <w:r w:rsidRPr="002857AD">
        <w:rPr>
          <w:lang w:val="en-US"/>
        </w:rPr>
        <w:t xml:space="preserve">          description: </w:t>
      </w:r>
      <w:r>
        <w:rPr>
          <w:lang w:val="en-US"/>
        </w:rPr>
        <w:t>cache key parameter</w:t>
      </w:r>
    </w:p>
    <w:p w:rsidR="00430D53" w:rsidRPr="002857AD" w:rsidRDefault="00430D53" w:rsidP="00430D53">
      <w:pPr>
        <w:pStyle w:val="PL"/>
        <w:rPr>
          <w:lang w:val="en-US"/>
        </w:rPr>
      </w:pPr>
      <w:r w:rsidRPr="002857AD">
        <w:rPr>
          <w:lang w:val="en-US"/>
        </w:rPr>
        <w:t xml:space="preserve">          schema:</w:t>
      </w:r>
    </w:p>
    <w:p w:rsidR="00430D53" w:rsidRPr="00430D53" w:rsidRDefault="00430D53" w:rsidP="00430D53">
      <w:pPr>
        <w:pStyle w:val="PL"/>
        <w:rPr>
          <w:lang w:val="en-US"/>
        </w:rPr>
      </w:pPr>
      <w:r w:rsidRPr="002857AD">
        <w:rPr>
          <w:lang w:val="en-US"/>
        </w:rPr>
        <w:t xml:space="preserve">            type: string</w:t>
      </w:r>
    </w:p>
    <w:p w:rsidR="00430D53" w:rsidRPr="00A1457D" w:rsidRDefault="00430D53" w:rsidP="00430D53">
      <w:pPr>
        <w:pStyle w:val="Heading3"/>
        <w:rPr>
          <w:lang w:eastAsia="zh-CN"/>
        </w:rPr>
      </w:pPr>
      <w:bookmarkStart w:id="333" w:name="_Toc27745099"/>
      <w:bookmarkStart w:id="334" w:name="_Toc29803251"/>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without TLS between NFs and SCP</w:t>
      </w:r>
      <w:bookmarkEnd w:id="333"/>
      <w:bookmarkEnd w:id="334"/>
    </w:p>
    <w:p w:rsidR="00430D53" w:rsidRDefault="00430D53" w:rsidP="00430D53">
      <w:pPr>
        <w:pStyle w:val="Heading4"/>
        <w:rPr>
          <w:lang w:val="en-US" w:eastAsia="zh-CN"/>
        </w:rPr>
      </w:pPr>
      <w:bookmarkStart w:id="335" w:name="_Toc27745100"/>
      <w:bookmarkStart w:id="336" w:name="_Toc298032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335"/>
      <w:bookmarkEnd w:id="336"/>
    </w:p>
    <w:p w:rsidR="00430D53" w:rsidRDefault="00430D53" w:rsidP="00430D53">
      <w:pPr>
        <w:rPr>
          <w:lang w:val="en-US" w:eastAsia="zh-CN"/>
        </w:rPr>
      </w:pPr>
      <w:r>
        <w:rPr>
          <w:rFonts w:hint="eastAsia"/>
          <w:lang w:val="en-US" w:eastAsia="ja-JP"/>
        </w:rPr>
        <w:t xml:space="preserve">When </w:t>
      </w:r>
      <w:r>
        <w:rPr>
          <w:rFonts w:hint="eastAsia"/>
          <w:lang w:val="en-US" w:eastAsia="zh-CN"/>
        </w:rPr>
        <w:t>indirect communication is used</w:t>
      </w:r>
      <w:r w:rsidRPr="00F543D6">
        <w:t xml:space="preserve"> </w:t>
      </w:r>
      <w:r>
        <w:rPr>
          <w:lang w:val="en-US" w:eastAsia="zh-CN"/>
        </w:rPr>
        <w:t xml:space="preserve">and </w:t>
      </w:r>
      <w:r w:rsidRPr="00F543D6">
        <w:rPr>
          <w:lang w:val="en-US" w:eastAsia="zh-CN"/>
        </w:rPr>
        <w:t>the NF sends an HTTP/2 request</w:t>
      </w:r>
      <w:r>
        <w:rPr>
          <w:rFonts w:hint="eastAsia"/>
          <w:lang w:val="en-US" w:eastAsia="zh-CN"/>
        </w:rPr>
        <w:t xml:space="preserve">, the NF (acting as 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p>
    <w:p w:rsidR="00430D53" w:rsidRDefault="00430D53" w:rsidP="00430D53">
      <w:pPr>
        <w:pStyle w:val="Heading4"/>
        <w:rPr>
          <w:lang w:eastAsia="zh-CN"/>
        </w:rPr>
      </w:pPr>
      <w:bookmarkStart w:id="337" w:name="_Toc27745101"/>
      <w:bookmarkStart w:id="338" w:name="_Toc2980325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337"/>
      <w:bookmarkEnd w:id="338"/>
    </w:p>
    <w:p w:rsidR="00430D53" w:rsidRDefault="00430D53" w:rsidP="00430D53">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430D53" w:rsidRDefault="00430D53" w:rsidP="00430D53">
      <w:pPr>
        <w:pStyle w:val="Heading4"/>
        <w:rPr>
          <w:lang w:val="en-US" w:eastAsia="zh-CN"/>
        </w:rPr>
      </w:pPr>
      <w:bookmarkStart w:id="339" w:name="_Toc27745102"/>
      <w:bookmarkStart w:id="340" w:name="_Toc2980325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339"/>
      <w:bookmarkEnd w:id="340"/>
    </w:p>
    <w:p w:rsidR="00430D53" w:rsidRDefault="00430D53" w:rsidP="00430D53">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430D53" w:rsidRDefault="00430D53" w:rsidP="00430D53">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430D53" w:rsidRPr="0023141D" w:rsidRDefault="00430D53" w:rsidP="00430D53">
      <w:pPr>
        <w:pStyle w:val="NO"/>
        <w:rPr>
          <w:lang w:val="en-US" w:eastAsia="ja-JP"/>
        </w:rPr>
      </w:pPr>
      <w:r w:rsidRPr="0023141D">
        <w:rPr>
          <w:rFonts w:hint="eastAsia"/>
          <w:lang w:val="en-US" w:eastAsia="ja-JP"/>
        </w:rPr>
        <w:lastRenderedPageBreak/>
        <w:t>NOTE:</w:t>
      </w:r>
      <w:r>
        <w:rPr>
          <w:rFonts w:hint="eastAsia"/>
          <w:lang w:eastAsia="ja-JP"/>
        </w:rPr>
        <w:tab/>
      </w:r>
      <w:r w:rsidRPr="0023141D">
        <w:rPr>
          <w:lang w:val="en-US" w:eastAsia="ja-JP"/>
        </w:rPr>
        <w:t>When the SCP is implemented using service mesh technology 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 xml:space="preserve">read the start line and the header fields of HTTP/2 messages, and https cannot be used by NF. In this case, mutual authentication </w:t>
      </w:r>
      <w:r>
        <w:rPr>
          <w:rFonts w:hint="eastAsia"/>
          <w:lang w:val="en-US" w:eastAsia="ja-JP"/>
        </w:rPr>
        <w:t xml:space="preserve">and TLS </w:t>
      </w:r>
      <w:r w:rsidRPr="0023141D">
        <w:rPr>
          <w:lang w:val="en-US" w:eastAsia="ja-JP"/>
        </w:rPr>
        <w:t>between NF and 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is between SCP interfaces.</w:t>
      </w:r>
    </w:p>
    <w:p w:rsidR="00430D53" w:rsidRDefault="00430D53" w:rsidP="00430D53">
      <w:pPr>
        <w:pStyle w:val="B1"/>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430D53" w:rsidRDefault="00430D53" w:rsidP="00430D53">
      <w:pPr>
        <w:pStyle w:val="B2"/>
        <w:rPr>
          <w:lang w:val="en-US" w:eastAsia="zh-CN"/>
        </w:rPr>
      </w:pPr>
      <w:r>
        <w:rPr>
          <w:lang w:val="en-US" w:eastAsia="zh-CN"/>
        </w:rPr>
        <w:t>-</w:t>
      </w:r>
      <w:r>
        <w:rPr>
          <w:lang w:val="en-US" w:eastAsia="zh-CN"/>
        </w:rPr>
        <w:tab/>
        <w:t xml:space="preserve">if delegated discovery is used and has not been performed yet by the SCP: set </w:t>
      </w:r>
      <w:r w:rsidRPr="005806C2">
        <w:rPr>
          <w:lang w:val="en-US" w:eastAsia="zh-CN"/>
        </w:rPr>
        <w:t>based on local configuration, depending on how the SCP is configured to use this pseudo-header for matching for traffic routing selection in addition to use other factors</w:t>
      </w:r>
      <w:r>
        <w:rPr>
          <w:lang w:val="en-US" w:eastAsia="zh-CN"/>
        </w:rPr>
        <w:t>;</w:t>
      </w:r>
    </w:p>
    <w:p w:rsidR="00430D53" w:rsidRDefault="00430D53" w:rsidP="00430D53">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430D53" w:rsidRPr="00430D53" w:rsidRDefault="00430D53" w:rsidP="00430D53">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341" w:name="_Hlk19545487"/>
      <w:r>
        <w:rPr>
          <w:lang w:val="en-US"/>
        </w:rPr>
        <w:t>as specified in clause 6.1.4</w:t>
      </w:r>
      <w:bookmarkEnd w:id="341"/>
      <w:r>
        <w:rPr>
          <w:lang w:val="en-US"/>
        </w:rPr>
        <w:t>.</w:t>
      </w:r>
    </w:p>
    <w:p w:rsidR="00DC19CE" w:rsidRPr="000B63FD" w:rsidRDefault="00DC19CE" w:rsidP="00DC19CE">
      <w:pPr>
        <w:pStyle w:val="Heading3"/>
        <w:rPr>
          <w:lang w:eastAsia="zh-CN"/>
        </w:rPr>
      </w:pPr>
      <w:bookmarkStart w:id="342" w:name="_Toc27745103"/>
      <w:bookmarkStart w:id="343" w:name="_Toc19709021"/>
      <w:bookmarkStart w:id="344" w:name="_Toc29803255"/>
      <w:bookmarkEnd w:id="329"/>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342"/>
      <w:bookmarkEnd w:id="344"/>
    </w:p>
    <w:p w:rsidR="00DC19CE" w:rsidRDefault="00DC19CE" w:rsidP="00DC19CE">
      <w:pPr>
        <w:pStyle w:val="Heading4"/>
        <w:rPr>
          <w:lang w:val="en-US" w:eastAsia="zh-CN"/>
        </w:rPr>
      </w:pPr>
      <w:bookmarkStart w:id="345" w:name="_Toc19709020"/>
      <w:bookmarkStart w:id="346" w:name="_Toc27745104"/>
      <w:bookmarkStart w:id="347" w:name="_Toc2980325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345"/>
      <w:bookmarkEnd w:id="346"/>
      <w:bookmarkEnd w:id="347"/>
    </w:p>
    <w:p w:rsidR="00DC19CE" w:rsidRDefault="00DC19CE" w:rsidP="00DC19CE">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clause 6.3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r>
        <w:rPr>
          <w:lang w:eastAsia="zh-CN"/>
        </w:rPr>
        <w:t xml:space="preserve"> </w:t>
      </w:r>
    </w:p>
    <w:p w:rsidR="00D36D8E" w:rsidRDefault="00D36D8E" w:rsidP="00D36D8E">
      <w:pPr>
        <w:pStyle w:val="Heading4"/>
        <w:rPr>
          <w:lang w:val="en-US" w:eastAsia="zh-CN"/>
        </w:rPr>
      </w:pPr>
      <w:bookmarkStart w:id="348" w:name="_Toc27745105"/>
      <w:bookmarkStart w:id="349" w:name="_Toc2980325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343"/>
      <w:bookmarkEnd w:id="348"/>
      <w:bookmarkEnd w:id="349"/>
    </w:p>
    <w:p w:rsidR="00662590" w:rsidRDefault="00662590" w:rsidP="00662590">
      <w:pPr>
        <w:rPr>
          <w:lang w:eastAsia="zh-CN"/>
        </w:rPr>
      </w:pPr>
      <w:bookmarkStart w:id="350" w:name="_Toc19709022"/>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rsidR="00662590" w:rsidRDefault="00662590" w:rsidP="00662590">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rsidR="00666CDA" w:rsidRDefault="00666CDA" w:rsidP="00666CDA">
      <w:pPr>
        <w:pStyle w:val="Heading4"/>
        <w:rPr>
          <w:lang w:val="en-US" w:eastAsia="zh-CN"/>
        </w:rPr>
      </w:pPr>
      <w:bookmarkStart w:id="351" w:name="_Toc27745106"/>
      <w:bookmarkStart w:id="352" w:name="_Toc2980325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351"/>
      <w:bookmarkEnd w:id="352"/>
    </w:p>
    <w:p w:rsidR="00666CDA" w:rsidRDefault="00666CDA" w:rsidP="00666CDA">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666CDA" w:rsidRDefault="00666CDA" w:rsidP="00666CDA">
      <w:pPr>
        <w:pStyle w:val="NO"/>
        <w:rPr>
          <w:lang w:eastAsia="zh-CN"/>
        </w:rPr>
      </w:pPr>
      <w:r>
        <w:rPr>
          <w:lang w:eastAsia="zh-CN"/>
        </w:rPr>
        <w:t>NOTE:</w:t>
      </w:r>
      <w:r>
        <w:rPr>
          <w:lang w:eastAsia="zh-CN"/>
        </w:rPr>
        <w:tab/>
        <w:t xml:space="preserve">This can be used e.g. by an AMF to discover the notification endpoint of other AMFs to forward N1 or N2 messages, or by an AMF to notify location information to a GMLC, or by an UDR to nofity data change or removal to an UDM. </w:t>
      </w:r>
    </w:p>
    <w:p w:rsidR="00666CDA" w:rsidRDefault="00666CDA" w:rsidP="00666CDA">
      <w:pPr>
        <w:rPr>
          <w:lang w:eastAsia="zh-CN"/>
        </w:rPr>
      </w:pPr>
      <w:r>
        <w:rPr>
          <w:lang w:eastAsia="zh-CN"/>
        </w:rPr>
        <w:t>The following procedures may be used to support notifications corresponding to default notification subscriptions:</w:t>
      </w:r>
    </w:p>
    <w:p w:rsidR="00666CDA" w:rsidRDefault="00666CDA" w:rsidP="00666CDA">
      <w:pPr>
        <w:pStyle w:val="B1"/>
        <w:rPr>
          <w:lang w:eastAsia="zh-CN"/>
        </w:rPr>
      </w:pPr>
      <w:r>
        <w:rPr>
          <w:lang w:eastAsia="zh-CN"/>
        </w:rPr>
        <w:t>-</w:t>
      </w:r>
      <w:r>
        <w:rPr>
          <w:lang w:eastAsia="zh-CN"/>
        </w:rPr>
        <w:tab/>
        <w:t>an NF producer may perform a discovery request towards the NRF (possibly through an SCP) to discover default notification suscriptions of an NF consumer, and if so, send notifications to the corresponding notification endpoints, using routing mechanisms specified in clause 6.1; or</w:t>
      </w:r>
    </w:p>
    <w:p w:rsidR="00666CDA" w:rsidRDefault="00666CDA" w:rsidP="00666CDA">
      <w:pPr>
        <w:pStyle w:val="B1"/>
        <w:rPr>
          <w:lang w:eastAsia="zh-CN"/>
        </w:rPr>
      </w:pPr>
      <w:r>
        <w:rPr>
          <w:lang w:eastAsia="zh-CN"/>
        </w:rPr>
        <w:t>-</w:t>
      </w:r>
      <w:r>
        <w:rPr>
          <w:lang w:eastAsia="zh-CN"/>
        </w:rPr>
        <w:tab/>
        <w:t xml:space="preserve">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 </w:t>
      </w:r>
    </w:p>
    <w:p w:rsidR="00666CDA" w:rsidRDefault="00666CDA" w:rsidP="00666CDA">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 </w:t>
      </w:r>
    </w:p>
    <w:p w:rsidR="00666CDA" w:rsidRDefault="00666CDA" w:rsidP="00666CDA">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 </w:t>
      </w:r>
    </w:p>
    <w:p w:rsidR="00666CDA" w:rsidRDefault="00666CDA" w:rsidP="00666CDA">
      <w:pPr>
        <w:pStyle w:val="B2"/>
        <w:rPr>
          <w:lang w:eastAsia="zh-CN"/>
        </w:rPr>
      </w:pPr>
      <w:r>
        <w:rPr>
          <w:lang w:eastAsia="zh-CN"/>
        </w:rPr>
        <w:lastRenderedPageBreak/>
        <w:t>-</w:t>
      </w:r>
      <w:r>
        <w:rPr>
          <w:lang w:eastAsia="zh-CN"/>
        </w:rPr>
        <w:tab/>
        <w:t>optionally, additional NF service discovery factors header to be used by the SCP to discover and select the consumer NF.</w:t>
      </w:r>
      <w:r>
        <w:t xml:space="preserve"> </w:t>
      </w:r>
    </w:p>
    <w:p w:rsidR="00666CDA" w:rsidRDefault="00666CDA" w:rsidP="00666CDA">
      <w:pPr>
        <w:pStyle w:val="EditorsNote"/>
      </w:pPr>
      <w:r>
        <w:t>Editor's Note: It is FFS whether a new custom header, distinct from the custom discovery headers, should be defined to convey the notification type, e.g. to enable the SCP to also distinguish that the notification request corresponds to a default notification.</w:t>
      </w:r>
    </w:p>
    <w:p w:rsidR="00F251EA" w:rsidRDefault="00F251EA" w:rsidP="00F251EA">
      <w:pPr>
        <w:pStyle w:val="Heading4"/>
        <w:rPr>
          <w:lang w:val="en-US" w:eastAsia="zh-CN"/>
        </w:rPr>
      </w:pPr>
      <w:bookmarkStart w:id="353" w:name="_Toc27745107"/>
      <w:bookmarkStart w:id="354" w:name="_Toc2980325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353"/>
      <w:bookmarkEnd w:id="354"/>
    </w:p>
    <w:p w:rsidR="00F251EA" w:rsidRDefault="00F251EA" w:rsidP="00F251EA">
      <w:pPr>
        <w:rPr>
          <w:lang w:val="en-US" w:eastAsia="zh-CN"/>
        </w:rPr>
      </w:pPr>
      <w:r>
        <w:rPr>
          <w:lang w:val="en-US" w:eastAsia="zh-CN"/>
        </w:rPr>
        <w:t>When using delegated discovery, if and only if the NF Service Producer does not return a client binding indication in a service response creating a resource, the SCP shall include the 3gpp-Sbi-Producer-Id header in the HTTP response it forwards to the NF Service Consumer, containing the NF Instance ID of the NF Service Producer selected by the SCP (see clause 6.10.3.2).</w:t>
      </w:r>
    </w:p>
    <w:p w:rsidR="00F251EA" w:rsidRDefault="00F251EA" w:rsidP="00F251EA">
      <w:pPr>
        <w:pStyle w:val="NO"/>
        <w:rPr>
          <w:lang w:val="en-US" w:eastAsia="zh-CN"/>
        </w:rPr>
      </w:pPr>
      <w:r>
        <w:rPr>
          <w:lang w:val="en-US" w:eastAsia="zh-CN"/>
        </w:rPr>
        <w:t>NOTE 1:</w:t>
      </w:r>
      <w:r>
        <w:rPr>
          <w:lang w:val="en-US" w:eastAsia="zh-CN"/>
        </w:rPr>
        <w:tab/>
        <w:t xml:space="preserve">This allows to support deployments where not all NF Service Producers have been upgraded to support the binding procedures. </w:t>
      </w:r>
    </w:p>
    <w:p w:rsidR="00F251EA" w:rsidRDefault="00F251EA" w:rsidP="00F251E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 xml:space="preserve">. </w:t>
      </w:r>
    </w:p>
    <w:p w:rsidR="00EE31C9" w:rsidRDefault="00EE31C9" w:rsidP="00EE31C9">
      <w:pPr>
        <w:pStyle w:val="Heading3"/>
        <w:rPr>
          <w:lang w:eastAsia="zh-CN"/>
        </w:rPr>
      </w:pPr>
      <w:bookmarkStart w:id="355" w:name="_Toc27745108"/>
      <w:bookmarkStart w:id="356" w:name="_Toc29803260"/>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350"/>
      <w:bookmarkEnd w:id="355"/>
      <w:bookmarkEnd w:id="356"/>
    </w:p>
    <w:p w:rsidR="00EE31C9" w:rsidRDefault="00EE31C9" w:rsidP="00EE31C9">
      <w:r>
        <w:t>For Indirect Communication with or without delegated discovery, the SCP may select or reselect the specific NF service instance towards which to send a request.</w:t>
      </w:r>
    </w:p>
    <w:p w:rsidR="00EE31C9" w:rsidRDefault="00267693" w:rsidP="00EE31C9">
      <w:pPr>
        <w:pStyle w:val="NO"/>
      </w:pPr>
      <w:r>
        <w:t>NOTE 1:</w:t>
      </w:r>
      <w:r>
        <w:tab/>
        <w:t>F</w:t>
      </w:r>
      <w:r w:rsidR="00EE31C9">
        <w:t>or Indirect Communication without delegated discovery, the SCP selects for instance a specific service instance within a NF set or NF Service Set selected by the NF Service Consumer.</w:t>
      </w:r>
    </w:p>
    <w:p w:rsidR="00267693" w:rsidRDefault="00EE31C9" w:rsidP="00267693">
      <w:r>
        <w:t>Consequently, NF Service Consumers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bookmarkStart w:id="357" w:name="_Toc19709023"/>
      <w:r w:rsidR="00267693" w:rsidRPr="00267693">
        <w:t xml:space="preserve"> </w:t>
      </w:r>
    </w:p>
    <w:p w:rsidR="00267693" w:rsidRDefault="00267693" w:rsidP="003A27A4">
      <w:r>
        <w:t xml:space="preserve">If the NF Service Producer includes a relative URI (see </w:t>
      </w:r>
      <w:r w:rsidRPr="00BF015A">
        <w:t>IETF</w:t>
      </w:r>
      <w:r w:rsidRPr="004D3578">
        <w:t> </w:t>
      </w:r>
      <w:r w:rsidRPr="00BF015A">
        <w:t>RFC</w:t>
      </w:r>
      <w:r w:rsidRPr="004D3578">
        <w:t> </w:t>
      </w:r>
      <w:r>
        <w:t>3986 [14]) in the "Location" header of an HTTP response creating a resource, the SCP shall resolve the URI reference using the target URI included in the HTTP POST request sent to the NF Service Producer</w:t>
      </w:r>
      <w:r w:rsidRPr="00C45DBE">
        <w:t xml:space="preserve"> </w:t>
      </w:r>
      <w:r>
        <w:t>as base URI, and return an absolute URI in the "Location" header in the HTTP response to the NF Service consumer, unless the SCP did not change the target URI when forwarding the HTTP POST request from the NF Service Consumer to the NF Service Producer.</w:t>
      </w:r>
    </w:p>
    <w:p w:rsidR="00267693" w:rsidRDefault="00267693" w:rsidP="00267693">
      <w:pPr>
        <w:pStyle w:val="NO"/>
      </w:pPr>
      <w:r>
        <w:t>NOTE 2:</w:t>
      </w:r>
      <w:r>
        <w:tab/>
        <w:t>The target URI can remain unchanged when forwarding an HTTP POST request from the NF Service Consumer to the NF Service Producer if indirect communication is used without delegated discovery and without TLS between the NF Service Consumer and the SCP, and the SCP uses the NF Service Producer instance selected by the NF Service Consumer.</w:t>
      </w:r>
    </w:p>
    <w:p w:rsidR="00046FEB" w:rsidRPr="000B63FD" w:rsidRDefault="00046FEB" w:rsidP="00267693">
      <w:pPr>
        <w:pStyle w:val="Heading3"/>
        <w:rPr>
          <w:lang w:eastAsia="zh-CN"/>
        </w:rPr>
      </w:pPr>
      <w:bookmarkStart w:id="358" w:name="_Toc27745109"/>
      <w:bookmarkStart w:id="359" w:name="_Toc29803261"/>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357"/>
      <w:bookmarkEnd w:id="358"/>
      <w:bookmarkEnd w:id="359"/>
    </w:p>
    <w:p w:rsidR="00046FEB" w:rsidRDefault="00046FEB" w:rsidP="00046FEB">
      <w:pPr>
        <w:pStyle w:val="Heading4"/>
        <w:rPr>
          <w:lang w:val="en-US" w:eastAsia="zh-CN"/>
        </w:rPr>
      </w:pPr>
      <w:bookmarkStart w:id="360" w:name="_Toc19709024"/>
      <w:bookmarkStart w:id="361" w:name="_Toc27745110"/>
      <w:bookmarkStart w:id="362" w:name="_Toc29803262"/>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360"/>
      <w:bookmarkEnd w:id="361"/>
      <w:bookmarkEnd w:id="362"/>
    </w:p>
    <w:p w:rsidR="00046FEB" w:rsidRDefault="00046FEB" w:rsidP="00046FEB">
      <w:pPr>
        <w:rPr>
          <w:lang w:val="en-US" w:eastAsia="zh-CN"/>
        </w:rPr>
      </w:pPr>
      <w:r>
        <w:rPr>
          <w:lang w:val="en-US" w:eastAsia="zh-CN"/>
        </w:rPr>
        <w:t>For Indirect Communication without Delegated Discovery, the NF Service Consumer performs the discovery by querying the NRF and does the selection of a NF Set or a specific NF instance in the NF Set. The selection of the NF service instance may be done by the NF Service Consumer or SCP.</w:t>
      </w:r>
    </w:p>
    <w:p w:rsidR="00662590" w:rsidRDefault="00662590" w:rsidP="00662590">
      <w:bookmarkStart w:id="363" w:name="_Toc19709025"/>
      <w:r>
        <w:t xml:space="preserve">The NF Service Consumer shall send its request to the SCP containing: </w:t>
      </w:r>
    </w:p>
    <w:p w:rsidR="00662590" w:rsidRDefault="00662590" w:rsidP="00662590">
      <w:pPr>
        <w:pStyle w:val="B1"/>
      </w:pPr>
      <w:r>
        <w:t>-</w:t>
      </w:r>
      <w:r>
        <w:tab/>
        <w:t xml:space="preserve">the </w:t>
      </w:r>
      <w:r>
        <w:rPr>
          <w:lang w:val="en-US" w:eastAsia="zh-CN"/>
        </w:rPr>
        <w:t>3gpp-Sbi-Target-apiRoot header</w:t>
      </w:r>
      <w:r w:rsidRPr="0083078F">
        <w:t xml:space="preserve"> </w:t>
      </w:r>
      <w:r>
        <w:t xml:space="preserve">set to the apiRoot of the selected NF service instance, if TLS is used between the NF and the SCP and if the NF Service Consumer has selected a specific NF service instance; </w:t>
      </w:r>
    </w:p>
    <w:p w:rsidR="00662590" w:rsidRDefault="00662590" w:rsidP="00662590">
      <w:pPr>
        <w:pStyle w:val="B1"/>
      </w:pPr>
      <w:r>
        <w:lastRenderedPageBreak/>
        <w:t>-</w:t>
      </w:r>
      <w:r>
        <w:tab/>
        <w:t xml:space="preserve">the identify of the selected NF Set ID or NF Service Set ID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(see clause 6.10.2.2), if the NF Service Consumer has selected a NF Set ID or a NF Service Set ID</w:t>
      </w:r>
      <w:r>
        <w:t xml:space="preserve">. </w:t>
      </w:r>
    </w:p>
    <w:p w:rsidR="00662590" w:rsidRDefault="00662590" w:rsidP="00662590">
      <w:r>
        <w:t xml:space="preserve">If the request does not include the apiRoot of a selected NF service instance, or if the SCP needs to reselect a different NF service instance, the SCP shall select an NF Service instance using the NF Set ID or NF Service Set ID received in </w:t>
      </w:r>
      <w:r>
        <w:rPr>
          <w:rFonts w:hint="eastAsia"/>
          <w:lang w:val="en-US" w:eastAsia="zh-CN"/>
        </w:rPr>
        <w:t xml:space="preserve">the </w:t>
      </w:r>
      <w:r>
        <w:rPr>
          <w:lang w:val="en-US" w:eastAsia="zh-CN"/>
        </w:rPr>
        <w:t xml:space="preserve">corresponding </w:t>
      </w:r>
      <w:r>
        <w:rPr>
          <w:lang w:eastAsia="zh-CN"/>
        </w:rPr>
        <w:t xml:space="preserve">"3gpp-Sbi-Discovery-*" request headers. </w:t>
      </w:r>
    </w:p>
    <w:p w:rsidR="00662590" w:rsidRDefault="00662590" w:rsidP="00662590">
      <w:r>
        <w:t xml:space="preserve">The SCP shall then route the request to the selected NF service producer instance.  </w:t>
      </w:r>
    </w:p>
    <w:p w:rsidR="002110D7" w:rsidRPr="000B63FD" w:rsidRDefault="002110D7" w:rsidP="002110D7">
      <w:pPr>
        <w:pStyle w:val="Heading3"/>
        <w:rPr>
          <w:lang w:eastAsia="zh-CN"/>
        </w:rPr>
      </w:pPr>
      <w:bookmarkStart w:id="364" w:name="_Toc27745111"/>
      <w:bookmarkStart w:id="365" w:name="_Toc29803263"/>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363"/>
      <w:bookmarkEnd w:id="364"/>
      <w:bookmarkEnd w:id="365"/>
    </w:p>
    <w:p w:rsidR="002110D7" w:rsidRDefault="002110D7" w:rsidP="002110D7">
      <w:pPr>
        <w:rPr>
          <w:lang w:eastAsia="zh-CN"/>
        </w:rPr>
      </w:pPr>
      <w:r>
        <w:rPr>
          <w:lang w:eastAsia="zh-CN"/>
        </w:rPr>
        <w:t>The requirements specified in clause 6.6.2 for feature negotiation shall apply with the following additions.</w:t>
      </w:r>
    </w:p>
    <w:p w:rsidR="002110D7" w:rsidRDefault="002110D7" w:rsidP="002110D7">
      <w:pPr>
        <w:rPr>
          <w:lang w:eastAsia="zh-CN"/>
        </w:rPr>
      </w:pPr>
      <w:r>
        <w:rPr>
          <w:lang w:eastAsia="zh-CN"/>
        </w:rPr>
        <w:t>With Indirect Communication with Delegated Discovery, the NF Service Consumer cannot discover the features supported by the NF Service Producer via the NRF.</w:t>
      </w:r>
    </w:p>
    <w:p w:rsidR="00662590" w:rsidRDefault="00662590" w:rsidP="00662590">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rsidR="002110D7" w:rsidRDefault="002110D7" w:rsidP="00D36D8E">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if no NF Service Producer supporting the required features can be discovered.</w:t>
      </w:r>
    </w:p>
    <w:p w:rsidR="003F1FD4" w:rsidRPr="000B63FD" w:rsidRDefault="003F1FD4" w:rsidP="003F1FD4">
      <w:pPr>
        <w:pStyle w:val="Heading2"/>
        <w:rPr>
          <w:lang w:eastAsia="zh-CN"/>
        </w:rPr>
      </w:pPr>
      <w:bookmarkStart w:id="366" w:name="_Toc19709030"/>
      <w:bookmarkStart w:id="367" w:name="_Toc27745116"/>
      <w:bookmarkStart w:id="368" w:name="_Toc29803264"/>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366"/>
      <w:bookmarkEnd w:id="367"/>
      <w:bookmarkEnd w:id="368"/>
    </w:p>
    <w:p w:rsidR="003F1FD4" w:rsidRDefault="003F1FD4" w:rsidP="003F1FD4">
      <w:pPr>
        <w:pStyle w:val="Heading3"/>
        <w:rPr>
          <w:lang w:eastAsia="zh-CN"/>
        </w:rPr>
      </w:pPr>
      <w:bookmarkStart w:id="369" w:name="_Toc19709031"/>
      <w:bookmarkStart w:id="370" w:name="_Toc27745117"/>
      <w:bookmarkStart w:id="371" w:name="_Toc29803265"/>
      <w:r>
        <w:rPr>
          <w:lang w:eastAsia="zh-CN"/>
        </w:rPr>
        <w:t>6.11</w:t>
      </w:r>
      <w:r w:rsidRPr="000B63FD">
        <w:rPr>
          <w:lang w:eastAsia="zh-CN"/>
        </w:rPr>
        <w:t>.1</w:t>
      </w:r>
      <w:r w:rsidRPr="000B63FD">
        <w:rPr>
          <w:lang w:eastAsia="zh-CN"/>
        </w:rPr>
        <w:tab/>
        <w:t>General</w:t>
      </w:r>
      <w:bookmarkEnd w:id="369"/>
      <w:bookmarkEnd w:id="370"/>
      <w:bookmarkEnd w:id="371"/>
    </w:p>
    <w:p w:rsidR="003F1FD4" w:rsidRPr="006C1437" w:rsidRDefault="003F1FD4" w:rsidP="003F1FD4">
      <w:r w:rsidRPr="006C1437">
        <w:t>The procedures specified in this clause aim at handling more efficiently requests which may arrive late at upstreams entities, e.g. in networks experiencing processing or transport delays.</w:t>
      </w:r>
    </w:p>
    <w:p w:rsidR="003F1FD4" w:rsidRPr="006E0992" w:rsidRDefault="003F1FD4" w:rsidP="00B8727C">
      <w:r w:rsidRPr="006C1437">
        <w:t>These procedures are optional to support. When supported, the use of these procedures is dependent on operator policy.</w:t>
      </w:r>
    </w:p>
    <w:p w:rsidR="003F1FD4" w:rsidRPr="000B63FD" w:rsidRDefault="003F1FD4" w:rsidP="003F1FD4">
      <w:pPr>
        <w:pStyle w:val="Heading3"/>
        <w:rPr>
          <w:lang w:eastAsia="zh-CN"/>
        </w:rPr>
      </w:pPr>
      <w:bookmarkStart w:id="372" w:name="_Toc19709032"/>
      <w:bookmarkStart w:id="373" w:name="_Toc27745118"/>
      <w:bookmarkStart w:id="374" w:name="_Toc29803266"/>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372"/>
      <w:bookmarkEnd w:id="373"/>
      <w:bookmarkEnd w:id="374"/>
    </w:p>
    <w:p w:rsidR="003F1FD4" w:rsidRPr="006C1437" w:rsidRDefault="003F1FD4" w:rsidP="00B8727C">
      <w:pPr>
        <w:pStyle w:val="Heading4"/>
      </w:pPr>
      <w:bookmarkStart w:id="375" w:name="_Toc19709033"/>
      <w:bookmarkStart w:id="376" w:name="_Toc27745119"/>
      <w:bookmarkStart w:id="377" w:name="_Toc29803267"/>
      <w:r>
        <w:t>6</w:t>
      </w:r>
      <w:r w:rsidRPr="006C1437">
        <w:t>.</w:t>
      </w:r>
      <w:r>
        <w:t>11</w:t>
      </w:r>
      <w:r w:rsidRPr="006C1437">
        <w:t>.</w:t>
      </w:r>
      <w:r>
        <w:t>2.</w:t>
      </w:r>
      <w:r w:rsidRPr="006C1437">
        <w:t>1</w:t>
      </w:r>
      <w:r w:rsidRPr="006C1437">
        <w:tab/>
        <w:t>General</w:t>
      </w:r>
      <w:bookmarkEnd w:id="375"/>
      <w:bookmarkEnd w:id="376"/>
      <w:bookmarkEnd w:id="377"/>
    </w:p>
    <w:p w:rsidR="003F1FD4" w:rsidRPr="006C1437" w:rsidRDefault="003F1FD4" w:rsidP="003F1FD4">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rsidR="003F1FD4" w:rsidRPr="006C1437" w:rsidRDefault="003F1FD4" w:rsidP="003F1FD4">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rsidR="003F1FD4" w:rsidRPr="006C1437" w:rsidRDefault="003F1FD4" w:rsidP="00B8727C">
      <w:pPr>
        <w:pStyle w:val="Heading4"/>
      </w:pPr>
      <w:bookmarkStart w:id="378" w:name="_Toc19709034"/>
      <w:bookmarkStart w:id="379" w:name="_Toc27745120"/>
      <w:bookmarkStart w:id="380" w:name="_Toc29803268"/>
      <w:r>
        <w:t>6.11.2</w:t>
      </w:r>
      <w:r w:rsidRPr="006C1437">
        <w:t>.2</w:t>
      </w:r>
      <w:r w:rsidRPr="006C1437">
        <w:tab/>
        <w:t>Principles</w:t>
      </w:r>
      <w:bookmarkEnd w:id="378"/>
      <w:bookmarkEnd w:id="379"/>
      <w:bookmarkEnd w:id="380"/>
    </w:p>
    <w:p w:rsidR="003F1FD4" w:rsidRPr="006C1437" w:rsidRDefault="003F1FD4" w:rsidP="003F1FD4">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rsidR="003F1FD4" w:rsidRPr="006C1437" w:rsidRDefault="003F1FD4" w:rsidP="003F1FD4">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rsidR="000F5D73" w:rsidRDefault="003F1FD4" w:rsidP="003F1FD4">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xml:space="preserve">; it may alternatively drop the </w:t>
      </w:r>
      <w:r w:rsidRPr="006C1437">
        <w:lastRenderedPageBreak/>
        <w:t>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rsidR="00430D53" w:rsidRPr="000B63FD" w:rsidRDefault="00430D53" w:rsidP="00430D53">
      <w:pPr>
        <w:pStyle w:val="Heading2"/>
        <w:rPr>
          <w:lang w:eastAsia="zh-CN"/>
        </w:rPr>
      </w:pPr>
      <w:bookmarkStart w:id="381" w:name="_Toc4121472"/>
      <w:bookmarkStart w:id="382" w:name="_Toc27745121"/>
      <w:bookmarkStart w:id="383" w:name="_Toc29803269"/>
      <w:r w:rsidRPr="000B63FD">
        <w:rPr>
          <w:rFonts w:hint="eastAsia"/>
          <w:lang w:eastAsia="zh-CN"/>
        </w:rPr>
        <w:t>6</w:t>
      </w:r>
      <w:r w:rsidRPr="000B63FD">
        <w:t>.</w:t>
      </w:r>
      <w:r>
        <w:rPr>
          <w:lang w:eastAsia="zh-CN"/>
        </w:rPr>
        <w:t>12</w:t>
      </w:r>
      <w:r w:rsidRPr="000B63FD">
        <w:rPr>
          <w:lang w:eastAsia="zh-CN"/>
        </w:rPr>
        <w:tab/>
      </w:r>
      <w:bookmarkEnd w:id="381"/>
      <w:r>
        <w:rPr>
          <w:lang w:eastAsia="zh-CN"/>
        </w:rPr>
        <w:t>Binding between an NF Service Consumer and an NF Service Resource</w:t>
      </w:r>
      <w:bookmarkEnd w:id="382"/>
      <w:bookmarkEnd w:id="383"/>
    </w:p>
    <w:p w:rsidR="00430D53" w:rsidRPr="000B63FD" w:rsidRDefault="00430D53" w:rsidP="00430D53">
      <w:pPr>
        <w:pStyle w:val="Heading3"/>
        <w:rPr>
          <w:lang w:eastAsia="zh-CN"/>
        </w:rPr>
      </w:pPr>
      <w:bookmarkStart w:id="384" w:name="_Toc4121473"/>
      <w:bookmarkStart w:id="385" w:name="_Toc27745122"/>
      <w:bookmarkStart w:id="386" w:name="_Toc29803270"/>
      <w:r>
        <w:rPr>
          <w:lang w:eastAsia="zh-CN"/>
        </w:rPr>
        <w:t>6.12</w:t>
      </w:r>
      <w:r w:rsidRPr="000B63FD">
        <w:rPr>
          <w:lang w:eastAsia="zh-CN"/>
        </w:rPr>
        <w:t>.1</w:t>
      </w:r>
      <w:r w:rsidRPr="000B63FD">
        <w:rPr>
          <w:lang w:eastAsia="zh-CN"/>
        </w:rPr>
        <w:tab/>
        <w:t>General</w:t>
      </w:r>
      <w:bookmarkEnd w:id="384"/>
      <w:bookmarkEnd w:id="385"/>
      <w:bookmarkEnd w:id="386"/>
    </w:p>
    <w:p w:rsidR="00430D53" w:rsidRDefault="00430D53" w:rsidP="00430D53">
      <w:pPr>
        <w:rPr>
          <w:lang w:val="en-US" w:eastAsia="zh-CN"/>
        </w:rPr>
      </w:pPr>
      <w:r>
        <w:rPr>
          <w:lang w:eastAsia="zh-CN"/>
        </w:rPr>
        <w:t xml:space="preserve">A binding indication for an NF Service Resource may be provided to an NF Service Consumer of the resource as part of the Direct or Indirection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430D53" w:rsidRDefault="00430D53" w:rsidP="00430D53">
      <w:pPr>
        <w:rPr>
          <w:lang w:val="en-US" w:eastAsia="zh-CN"/>
        </w:rPr>
      </w:pPr>
      <w:r>
        <w:rPr>
          <w:lang w:val="en-US" w:eastAsia="zh-CN"/>
        </w:rPr>
        <w:t xml:space="preserve">A binding may be established or updated as part of a: </w:t>
      </w:r>
    </w:p>
    <w:p w:rsidR="00430D53" w:rsidRDefault="00430D53" w:rsidP="003A27A4">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resources; </w:t>
      </w:r>
    </w:p>
    <w:p w:rsidR="00430D53" w:rsidRDefault="00430D53" w:rsidP="00430D53">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 xml:space="preserve">);  </w:t>
      </w:r>
    </w:p>
    <w:p w:rsidR="00430D53" w:rsidRDefault="00430D53" w:rsidP="00430D53">
      <w:pPr>
        <w:pStyle w:val="B1"/>
        <w:rPr>
          <w:lang w:val="en-US" w:eastAsia="zh-CN"/>
        </w:rPr>
      </w:pPr>
      <w:r>
        <w:rPr>
          <w:lang w:val="en-US" w:eastAsia="zh-CN"/>
        </w:rPr>
        <w:t>3)</w:t>
      </w:r>
      <w:r>
        <w:rPr>
          <w:lang w:val="en-US" w:eastAsia="zh-CN"/>
        </w:rPr>
        <w:tab/>
        <w:t xml:space="preserve">service request creating an explicit or an implicit subscription, to be used for subsequent notification requests initiated by the NF Service Producer; </w:t>
      </w:r>
    </w:p>
    <w:p w:rsidR="00430D53" w:rsidRDefault="00430D53" w:rsidP="00430D53">
      <w:pPr>
        <w:pStyle w:val="B1"/>
        <w:rPr>
          <w:lang w:val="en-US" w:eastAsia="zh-CN"/>
        </w:rPr>
      </w:pPr>
      <w:r>
        <w:rPr>
          <w:lang w:val="en-US" w:eastAsia="zh-CN"/>
        </w:rPr>
        <w:t>4)</w:t>
      </w:r>
      <w:r>
        <w:rPr>
          <w:lang w:val="en-US" w:eastAsia="zh-CN"/>
        </w:rPr>
        <w:tab/>
        <w:t xml:space="preserve">service response creating an implicit subscription, to be used for subsequent operations on the subscription (see clause 4.17.12.4 of </w:t>
      </w:r>
      <w:r w:rsidRPr="000B63FD">
        <w:rPr>
          <w:lang w:eastAsia="zh-CN"/>
        </w:rPr>
        <w:t>3GPP TS 23.502 [4]</w:t>
      </w:r>
      <w:r>
        <w:rPr>
          <w:lang w:val="en-US" w:eastAsia="zh-CN"/>
        </w:rPr>
        <w:t xml:space="preserve">). </w:t>
      </w:r>
    </w:p>
    <w:p w:rsidR="00430D53" w:rsidRDefault="00430D53" w:rsidP="00430D53">
      <w:r>
        <w:t>Two types of binding information are defined to manage the binding between an NF Service Consumer and an NF Service Resource:</w:t>
      </w:r>
    </w:p>
    <w:p w:rsidR="00430D53" w:rsidRPr="003A27A4" w:rsidRDefault="00430D53" w:rsidP="003A27A4">
      <w:pPr>
        <w:pStyle w:val="B1"/>
        <w:rPr>
          <w:lang w:val="en-US" w:eastAsia="zh-CN"/>
        </w:rPr>
      </w:pPr>
      <w:r>
        <w:t>1)  A client binding conveys binding information for a resource which must be stored by the consumer (client) of that resource and used by the client to direct future requests to the resource.  When contained in a service request, the client binding information is associated with a resource owned by the NF Service Consumer for the current transaction.  When contained in a service response, the client binding information is associated with a resource owned by the NF Service Producer for the current transaction.</w:t>
      </w:r>
    </w:p>
    <w:p w:rsidR="00430D53" w:rsidRDefault="00430D53" w:rsidP="00430D53">
      <w:pPr>
        <w:pStyle w:val="B1"/>
        <w:rPr>
          <w:lang w:val="en-US" w:eastAsia="zh-CN"/>
        </w:rPr>
      </w:pPr>
      <w:r>
        <w:t xml:space="preserve">2)  A server binding conveys binding information to direct a request from a client to a server which has the resource context. Server binding information shall only be contained in a service request. </w:t>
      </w:r>
    </w:p>
    <w:p w:rsidR="00430D53" w:rsidRDefault="00430D53" w:rsidP="00430D53">
      <w:pPr>
        <w:rPr>
          <w:lang w:val="en-US" w:eastAsia="zh-CN"/>
        </w:rPr>
      </w:pPr>
      <w:r>
        <w:rPr>
          <w:lang w:val="en-US" w:eastAsia="zh-CN"/>
        </w:rPr>
        <w:t xml:space="preserve">A service request may convey binding information for a resource using a 3gpp-Sbi-Client-Binding header and/or include binding information to influence routing of the request e.g. to an appropriate set of NF Service Producers or to an appropriate service set of the NF Service Producer using a 3gpp-Sbi-Server-Binding header.  A service response may convey binding information for a resource using a 3gpp-Sbi-Client-Binding header.  </w:t>
      </w:r>
    </w:p>
    <w:p w:rsidR="00430D53" w:rsidRPr="000B63FD" w:rsidRDefault="00430D53" w:rsidP="00430D53">
      <w:pPr>
        <w:pStyle w:val="Heading3"/>
        <w:rPr>
          <w:lang w:eastAsia="zh-CN"/>
        </w:rPr>
      </w:pPr>
      <w:bookmarkStart w:id="387" w:name="_Toc27745123"/>
      <w:bookmarkStart w:id="388" w:name="_Toc29803271"/>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387"/>
      <w:bookmarkEnd w:id="388"/>
    </w:p>
    <w:p w:rsidR="00430D53" w:rsidRDefault="00430D53" w:rsidP="00430D53">
      <w:pPr>
        <w:rPr>
          <w:lang w:val="en-US" w:eastAsia="zh-CN"/>
        </w:rPr>
      </w:pPr>
      <w:r>
        <w:rPr>
          <w:lang w:val="en-US" w:eastAsia="zh-CN"/>
        </w:rPr>
        <w:t xml:space="preserve">An NF Service Producer may provide a client binding indication in a service response by including a 3gpp-Sbi-Client-Binding header (see clause </w:t>
      </w:r>
      <w:r w:rsidRPr="000B63FD">
        <w:t>5.2.3.2.</w:t>
      </w:r>
      <w:r>
        <w:t>5</w:t>
      </w:r>
      <w:r>
        <w:rPr>
          <w:lang w:val="en-US" w:eastAsia="zh-CN"/>
        </w:rPr>
        <w:t>) in the HTTP response with:</w:t>
      </w:r>
    </w:p>
    <w:p w:rsidR="00430D53" w:rsidRDefault="00430D53" w:rsidP="00430D53">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rsidR="00430D53" w:rsidRPr="003A27A4" w:rsidRDefault="00430D53" w:rsidP="00430D53">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rsidR="00430D53" w:rsidRDefault="00430D53" w:rsidP="00430D53">
      <w:pPr>
        <w:rPr>
          <w:lang w:val="en-US" w:eastAsia="zh-CN"/>
        </w:rPr>
      </w:pPr>
      <w:r>
        <w:rPr>
          <w:lang w:val="en-US" w:eastAsia="zh-CN"/>
        </w:rPr>
        <w:t>The NF Service Consumer shall store the client binding indication received from the NF Service Producer and include it in a 3gpp-Sbi-Server-Binding header in subsequent related service requests.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Default="00430D53" w:rsidP="00430D53">
      <w:pPr>
        <w:pStyle w:val="NO"/>
        <w:rPr>
          <w:lang w:val="en-US" w:eastAsia="zh-CN"/>
        </w:rPr>
      </w:pPr>
      <w:r>
        <w:rPr>
          <w:lang w:val="en-US" w:eastAsia="zh-CN"/>
        </w:rPr>
        <w:lastRenderedPageBreak/>
        <w:t>NOTE:</w:t>
      </w:r>
      <w:r>
        <w:rPr>
          <w:lang w:val="en-US" w:eastAsia="zh-CN"/>
        </w:rPr>
        <w:tab/>
        <w:t>The client binding indication can be part of an HTTP response with or without payload body, e.g. in a 204 No Content. The server binding indication can be part of an HTTP request with or without payload body, e.g. in a DELETE request.</w:t>
      </w:r>
    </w:p>
    <w:p w:rsidR="00430D53" w:rsidRDefault="00430D53" w:rsidP="00430D53">
      <w:pPr>
        <w:pStyle w:val="Heading3"/>
        <w:rPr>
          <w:lang w:eastAsia="zh-CN"/>
        </w:rPr>
      </w:pPr>
      <w:bookmarkStart w:id="389" w:name="_Toc27745124"/>
      <w:bookmarkStart w:id="390" w:name="_Toc29803272"/>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389"/>
      <w:bookmarkEnd w:id="390"/>
    </w:p>
    <w:p w:rsidR="00430D53" w:rsidRDefault="00430D53" w:rsidP="00430D53">
      <w:pPr>
        <w:rPr>
          <w:lang w:val="en-US" w:eastAsia="zh-CN"/>
        </w:rPr>
      </w:pPr>
      <w:r>
        <w:rPr>
          <w:lang w:eastAsia="zh-CN"/>
        </w:rPr>
        <w:t xml:space="preserve">An NF Service Consumer </w:t>
      </w:r>
      <w:r>
        <w:rPr>
          <w:lang w:val="en-US" w:eastAsia="zh-CN"/>
        </w:rPr>
        <w:t xml:space="preserve">may provide a client binding indication in a service request by including a 3gpp-Sbi-Client-Binding header (see clause </w:t>
      </w:r>
      <w:r w:rsidRPr="000B63FD">
        <w:t>5.2.3.2.</w:t>
      </w:r>
      <w:r>
        <w:t>6</w:t>
      </w:r>
      <w:r>
        <w:rPr>
          <w:lang w:val="en-US" w:eastAsia="zh-CN"/>
        </w:rPr>
        <w:t>) in an HTTP request with:</w:t>
      </w:r>
    </w:p>
    <w:p w:rsidR="00430D53" w:rsidRDefault="00430D53" w:rsidP="00430D53">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rsidR="00430D53" w:rsidRPr="005F0472" w:rsidRDefault="00430D53" w:rsidP="00430D53">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rsidR="00430D53" w:rsidRDefault="00430D53" w:rsidP="00430D53">
      <w:pPr>
        <w:rPr>
          <w:lang w:val="en-US" w:eastAsia="zh-CN"/>
        </w:rPr>
      </w:pPr>
      <w:r>
        <w:rPr>
          <w:lang w:val="en-US" w:eastAsia="zh-CN"/>
        </w:rPr>
        <w:t>The NF Service Producer shall store the client binding indication received from the NF Service Consumer and include it in a 3gpp-Sbi-Server-Binding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w:t>
      </w:r>
      <w:r w:rsidR="003A27A4">
        <w:rPr>
          <w:lang w:val="en-US" w:eastAsia="zh-CN"/>
        </w:rPr>
        <w:t>'</w:t>
      </w:r>
      <w:r>
        <w:rPr>
          <w:lang w:val="en-US" w:eastAsia="zh-CN"/>
        </w:rPr>
        <w:t>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Default="00430D53" w:rsidP="00430D53">
      <w:pPr>
        <w:pStyle w:val="Heading3"/>
        <w:rPr>
          <w:lang w:eastAsia="zh-CN"/>
        </w:rPr>
      </w:pPr>
      <w:bookmarkStart w:id="391" w:name="_Toc27745125"/>
      <w:bookmarkStart w:id="392" w:name="_Toc29803273"/>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391"/>
      <w:bookmarkEnd w:id="392"/>
    </w:p>
    <w:p w:rsidR="00430D53" w:rsidRDefault="00430D53" w:rsidP="00430D53">
      <w:pPr>
        <w:rPr>
          <w:lang w:val="en-US" w:eastAsia="zh-CN"/>
        </w:rPr>
      </w:pPr>
      <w:r>
        <w:rPr>
          <w:lang w:eastAsia="zh-CN"/>
        </w:rPr>
        <w:t xml:space="preserve">A NF Service Consumer may provide a client binding indication in a service request creating an explicit or an implicit subscription by </w:t>
      </w:r>
      <w:r>
        <w:rPr>
          <w:lang w:val="en-US" w:eastAsia="zh-CN"/>
        </w:rPr>
        <w:t xml:space="preserve">including a 3gpp-Sbi-Client-Binding header (see clause </w:t>
      </w:r>
      <w:r w:rsidRPr="000B63FD">
        <w:t>5.2.3.2.</w:t>
      </w:r>
      <w:r>
        <w:t>6</w:t>
      </w:r>
      <w:r>
        <w:rPr>
          <w:lang w:val="en-US" w:eastAsia="zh-CN"/>
        </w:rPr>
        <w:t>) in an HTTP request as specified in clause 6.12.3.</w:t>
      </w:r>
    </w:p>
    <w:p w:rsidR="00430D53" w:rsidRDefault="00430D53" w:rsidP="00430D53">
      <w:pPr>
        <w:rPr>
          <w:lang w:eastAsia="zh-CN"/>
        </w:rPr>
      </w:pPr>
      <w:r>
        <w:rPr>
          <w:lang w:val="en-US" w:eastAsia="zh-CN"/>
        </w:rPr>
        <w:t>The NF Service Producer shall store the client binding indication received from the NF Service Consumer and include it in a 3gpp-Sbi-Server-Binding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w:t>
      </w:r>
      <w:r w:rsidR="003A27A4">
        <w:rPr>
          <w:lang w:val="en-US" w:eastAsia="zh-CN"/>
        </w:rPr>
        <w:t>'</w:t>
      </w:r>
      <w:r>
        <w:rPr>
          <w:lang w:val="en-US" w:eastAsia="zh-CN"/>
        </w:rPr>
        <w:t>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430D53" w:rsidRPr="00430D53" w:rsidRDefault="00430D53" w:rsidP="003F1FD4">
      <w:r>
        <w:rPr>
          <w:lang w:eastAsia="zh-CN"/>
        </w:rPr>
        <w:t xml:space="preserve">The NF Service Producer may also provide </w:t>
      </w:r>
      <w:r>
        <w:rPr>
          <w:lang w:val="en-US" w:eastAsia="zh-CN"/>
        </w:rPr>
        <w:t xml:space="preserve">a client binding indication in a service response creating an explicit or an implicit subscription by including a 3gpp-Sbi-Client-Binding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client binding indication received from the NF Service Producer and include it in a 3gpp-Sbi-Server-Binding header in subsequent related service requests as specified in clause 6.12.2.</w:t>
      </w:r>
    </w:p>
    <w:p w:rsidR="00B1598B" w:rsidRPr="000B63FD" w:rsidRDefault="00B1598B" w:rsidP="00F50929">
      <w:pPr>
        <w:pStyle w:val="Heading8"/>
        <w:rPr>
          <w:lang w:val="en-US"/>
        </w:rPr>
      </w:pPr>
      <w:bookmarkStart w:id="393" w:name="_Toc19709035"/>
      <w:bookmarkStart w:id="394" w:name="_Toc27745126"/>
      <w:bookmarkStart w:id="395" w:name="_Toc29803274"/>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393"/>
      <w:bookmarkEnd w:id="394"/>
      <w:bookmarkEnd w:id="395"/>
    </w:p>
    <w:p w:rsidR="00470F8D" w:rsidRPr="000B63FD" w:rsidRDefault="00B1598B" w:rsidP="00470F8D">
      <w:pPr>
        <w:rPr>
          <w:lang w:val="en-US"/>
        </w:rPr>
      </w:pPr>
      <w:r w:rsidRPr="000B63FD">
        <w:rPr>
          <w:lang w:val="en-US"/>
        </w:rPr>
        <w:t xml:space="preserve">This </w:t>
      </w:r>
      <w:r w:rsidR="00B8727C">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r w:rsidRPr="000B63FD">
        <w:rPr>
          <w:lang w:val="en-US"/>
        </w:rPr>
        <w:tab/>
        <w:t xml:space="preserve">Requests: The number of requests that the client (NF Service Consumer) needs to handle. Under normal operation (no overload), all these requests are sent to the server (NF Service Producer). Under an overload </w:t>
      </w:r>
      <w:r w:rsidRPr="000B63FD">
        <w:rPr>
          <w:lang w:val="en-US"/>
        </w:rPr>
        <w:lastRenderedPageBreak/>
        <w:t>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8B11F4" w:rsidP="00F50929">
      <w:pPr>
        <w:pStyle w:val="TH"/>
        <w:rPr>
          <w:noProof/>
        </w:rPr>
      </w:pPr>
      <w:r>
        <w:object w:dxaOrig="5926" w:dyaOrig="1036">
          <v:shape id="_x0000_i1026" type="#_x0000_t75" style="width:296.25pt;height:51.75pt" o:ole="">
            <v:imagedata r:id="rId16" o:title=""/>
          </v:shape>
          <o:OLEObject Type="Embed" ProgID="Visio.Drawing.15" ShapeID="_x0000_i1026" DrawAspect="Content" ObjectID="_1640415936" r:id="rId17"/>
        </w:object>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396" w:name="_Toc19709036"/>
      <w:bookmarkStart w:id="397" w:name="_Toc27745127"/>
      <w:bookmarkStart w:id="398" w:name="_Toc29803275"/>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396"/>
      <w:bookmarkEnd w:id="397"/>
      <w:bookmarkEnd w:id="398"/>
    </w:p>
    <w:p w:rsidR="001D28A1" w:rsidRDefault="001D28A1" w:rsidP="001D28A1">
      <w:pPr>
        <w:rPr>
          <w:lang w:val="en-US"/>
        </w:rPr>
      </w:pPr>
      <w:r>
        <w:rPr>
          <w:rFonts w:hint="eastAsia"/>
          <w:lang w:val="en-US"/>
        </w:rPr>
        <w:t xml:space="preserve">This </w:t>
      </w:r>
      <w:r>
        <w:rPr>
          <w:lang w:val="en-US"/>
        </w:rPr>
        <w:t xml:space="preserve">annex specifies the list of allowed 3GPP SBI callback type values for the 3gpp-Sbi-Callback HTTP custom header specified in </w:t>
      </w:r>
      <w:r w:rsidR="00B8727C">
        <w:rPr>
          <w:lang w:val="en-US"/>
        </w:rPr>
        <w:t>clause</w:t>
      </w:r>
      <w:r>
        <w:rPr>
          <w:lang w:val="en-US"/>
        </w:rPr>
        <w:t> 5.2.3.2.</w:t>
      </w:r>
      <w:r w:rsidR="00DC718C">
        <w:rPr>
          <w:lang w:val="en-US"/>
        </w:rPr>
        <w:t>3</w:t>
      </w:r>
      <w:r>
        <w:rPr>
          <w:lang w:val="en-US"/>
        </w:rPr>
        <w:t>. Only the callbacks that are invoked across PLMN are specified.</w:t>
      </w:r>
    </w:p>
    <w:p w:rsidR="000D34D1" w:rsidRPr="0047713D" w:rsidRDefault="000D34D1" w:rsidP="000D34D1">
      <w:pPr>
        <w:pStyle w:val="TH"/>
      </w:pPr>
      <w:bookmarkStart w:id="399" w:name="_Hlk7447701"/>
      <w:bookmarkStart w:id="400" w:name="historyclause"/>
      <w:r w:rsidRPr="0047713D">
        <w:t xml:space="preserve">Table </w:t>
      </w:r>
      <w:r>
        <w:t>B-1: Values for 3gpp-Sbi-Callback Custom HTTP Header</w:t>
      </w:r>
      <w:bookmarkEnd w:id="39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D34D1" w:rsidRPr="00BD78E0" w:rsidTr="00C85E4A">
        <w:tc>
          <w:tcPr>
            <w:tcW w:w="5353" w:type="dxa"/>
            <w:shd w:val="clear" w:color="auto" w:fill="auto"/>
          </w:tcPr>
          <w:p w:rsidR="000D34D1" w:rsidRPr="00BD78E0" w:rsidRDefault="000D34D1" w:rsidP="00C85E4A">
            <w:pPr>
              <w:pStyle w:val="TAH"/>
            </w:pPr>
            <w:r w:rsidRPr="00BD78E0">
              <w:rPr>
                <w:rFonts w:hint="eastAsia"/>
              </w:rPr>
              <w:t>Value for 3gpp-Sbi-Callback Custom HTTP Header</w:t>
            </w:r>
          </w:p>
        </w:tc>
        <w:tc>
          <w:tcPr>
            <w:tcW w:w="4678" w:type="dxa"/>
            <w:shd w:val="clear" w:color="auto" w:fill="auto"/>
          </w:tcPr>
          <w:p w:rsidR="000D34D1" w:rsidRPr="00BD78E0" w:rsidRDefault="000D34D1" w:rsidP="00C85E4A">
            <w:pPr>
              <w:pStyle w:val="TAH"/>
            </w:pPr>
            <w:r w:rsidRPr="00BD78E0">
              <w:rPr>
                <w:rFonts w:hint="eastAsia"/>
              </w:rPr>
              <w:t>Reference</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29.502 [</w:t>
            </w:r>
            <w:r>
              <w:rPr>
                <w:lang w:eastAsia="zh-CN"/>
              </w:rPr>
              <w:t>28</w:t>
            </w:r>
            <w:r w:rsidRPr="00BD78E0">
              <w:rPr>
                <w:lang w:eastAsia="zh-CN"/>
              </w:rPr>
              <w:t xml:space="preserve">], </w:t>
            </w:r>
            <w:r w:rsidR="00B8727C">
              <w:rPr>
                <w:lang w:eastAsia="zh-CN"/>
              </w:rPr>
              <w:t>Clause</w:t>
            </w:r>
            <w:r>
              <w:rPr>
                <w:lang w:eastAsia="zh-CN"/>
              </w:rPr>
              <w:t xml:space="preserve"> 5.2.2.8.3.2, 5.2.2.8.3.3, 5.2.2.8.3.4 and 5.2.2.8.3.5. </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sidR="00B8727C">
              <w:rPr>
                <w:rFonts w:hint="eastAsia"/>
                <w:lang w:eastAsia="zh-CN"/>
              </w:rPr>
              <w:t>Clause</w:t>
            </w:r>
            <w:r w:rsidRPr="00BD78E0">
              <w:rPr>
                <w:lang w:eastAsia="zh-CN"/>
              </w:rPr>
              <w:t> 5.2.2.10.</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w:t>
            </w:r>
            <w:r w:rsidRPr="00BD78E0">
              <w:rPr>
                <w:lang w:eastAsia="zh-CN"/>
              </w:rPr>
              <w:t>6.1.5.2</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6.2.5.2</w:t>
            </w:r>
          </w:p>
        </w:tc>
      </w:tr>
      <w:tr w:rsidR="000D34D1" w:rsidRPr="002C0B07"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B8727C">
              <w:rPr>
                <w:rFonts w:hint="eastAsia"/>
                <w:lang w:eastAsia="zh-CN"/>
              </w:rPr>
              <w:t>Clause</w:t>
            </w:r>
            <w:r w:rsidRPr="00BD78E0">
              <w:rPr>
                <w:rFonts w:hint="eastAsia"/>
                <w:lang w:eastAsia="zh-CN"/>
              </w:rPr>
              <w:t> </w:t>
            </w:r>
            <w:r w:rsidRPr="00BD78E0">
              <w:rPr>
                <w:lang w:eastAsia="zh-CN"/>
              </w:rPr>
              <w:t>6.2.5.3</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29.510 [</w:t>
            </w:r>
            <w:r w:rsidRPr="00BD78E0">
              <w:rPr>
                <w:lang w:eastAsia="zh-CN"/>
              </w:rPr>
              <w:t xml:space="preserve">8], </w:t>
            </w:r>
            <w:r w:rsidR="00B8727C">
              <w:rPr>
                <w:lang w:eastAsia="zh-CN"/>
              </w:rPr>
              <w:t>Clause</w:t>
            </w:r>
            <w:r w:rsidRPr="00BD78E0">
              <w:rPr>
                <w:lang w:eastAsia="zh-CN"/>
              </w:rPr>
              <w:t> </w:t>
            </w:r>
            <w:r>
              <w:rPr>
                <w:lang w:eastAsia="zh-CN"/>
              </w:rPr>
              <w:t>6.1.5.2.</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"Namf_EventExposure_Notify"</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29.518 [</w:t>
            </w:r>
            <w:r>
              <w:rPr>
                <w:lang w:eastAsia="zh-CN"/>
              </w:rPr>
              <w:t>31</w:t>
            </w:r>
            <w:r>
              <w:rPr>
                <w:rFonts w:hint="eastAsia"/>
                <w:lang w:eastAsia="zh-CN"/>
              </w:rPr>
              <w:t>]</w:t>
            </w:r>
            <w:r>
              <w:rPr>
                <w:lang w:eastAsia="zh-CN"/>
              </w:rPr>
              <w:t xml:space="preserve">, </w:t>
            </w:r>
            <w:r w:rsidR="00B8727C">
              <w:rPr>
                <w:lang w:eastAsia="zh-CN"/>
              </w:rPr>
              <w:t>Clause</w:t>
            </w:r>
            <w:r>
              <w:rPr>
                <w:lang w:eastAsia="zh-CN"/>
              </w:rPr>
              <w:t> 6.2.5.2.</w:t>
            </w:r>
          </w:p>
        </w:tc>
      </w:tr>
      <w:tr w:rsidR="000D34D1" w:rsidRPr="00BD78E0" w:rsidTr="00C85E4A">
        <w:tc>
          <w:tcPr>
            <w:tcW w:w="5353" w:type="dxa"/>
            <w:shd w:val="clear" w:color="auto" w:fill="auto"/>
          </w:tcPr>
          <w:p w:rsidR="000D34D1" w:rsidRDefault="000D34D1" w:rsidP="00C85E4A">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0D34D1" w:rsidRDefault="000D34D1" w:rsidP="00C85E4A">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sidR="00B8727C">
              <w:rPr>
                <w:lang w:eastAsia="zh-CN"/>
              </w:rPr>
              <w:t>Clause</w:t>
            </w:r>
            <w:r>
              <w:rPr>
                <w:lang w:eastAsia="zh-CN"/>
              </w:rPr>
              <w:t>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29.531 [</w:t>
            </w:r>
            <w:r>
              <w:rPr>
                <w:lang w:eastAsia="zh-CN"/>
              </w:rPr>
              <w:t>32</w:t>
            </w:r>
            <w:r>
              <w:rPr>
                <w:rFonts w:hint="eastAsia"/>
                <w:lang w:eastAsia="zh-CN"/>
              </w:rPr>
              <w:t xml:space="preserve">], </w:t>
            </w:r>
            <w:r w:rsidR="00B8727C">
              <w:rPr>
                <w:rFonts w:hint="eastAsia"/>
                <w:lang w:eastAsia="zh-CN"/>
              </w:rPr>
              <w:t>Clause</w:t>
            </w:r>
            <w:r>
              <w:rPr>
                <w:rFonts w:hint="eastAsia"/>
                <w:lang w:eastAsia="zh-CN"/>
              </w:rPr>
              <w:t> </w:t>
            </w:r>
            <w:r>
              <w:rPr>
                <w:lang w:eastAsia="zh-CN"/>
              </w:rPr>
              <w:t>6.2.5.2</w:t>
            </w:r>
          </w:p>
        </w:tc>
      </w:tr>
    </w:tbl>
    <w:p w:rsidR="000D34D1" w:rsidRDefault="000D34D1" w:rsidP="000D34D1">
      <w:pPr>
        <w:rPr>
          <w:lang w:val="en-US"/>
        </w:rPr>
      </w:pPr>
    </w:p>
    <w:p w:rsidR="000F5D73" w:rsidRDefault="000F5D73" w:rsidP="000F5D73">
      <w:pPr>
        <w:pStyle w:val="Heading8"/>
        <w:rPr>
          <w:lang w:val="en-US"/>
        </w:rPr>
      </w:pPr>
      <w:bookmarkStart w:id="401" w:name="_Toc9501083"/>
      <w:bookmarkStart w:id="402" w:name="_Toc27745128"/>
      <w:bookmarkStart w:id="403" w:name="_Toc29803276"/>
      <w:r w:rsidRPr="000B63FD">
        <w:rPr>
          <w:lang w:val="en-US"/>
        </w:rPr>
        <w:lastRenderedPageBreak/>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401"/>
      <w:r>
        <w:rPr>
          <w:lang w:val="en-US"/>
        </w:rPr>
        <w:t>Internal NF Routing of HTTP Requests</w:t>
      </w:r>
      <w:bookmarkEnd w:id="402"/>
      <w:bookmarkEnd w:id="403"/>
    </w:p>
    <w:p w:rsidR="000F5D73" w:rsidRDefault="000F5D73" w:rsidP="000F5D73">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0F5D73" w:rsidRDefault="000F5D73" w:rsidP="000F5D73">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rsidR="000F5D73" w:rsidRPr="007F4DE4" w:rsidRDefault="000F5D73" w:rsidP="000F5D73">
      <w:pPr>
        <w:pStyle w:val="TH"/>
        <w:rPr>
          <w:lang w:val="en-US"/>
        </w:rPr>
      </w:pPr>
      <w:r>
        <w:rPr>
          <w:lang w:val="en-US"/>
        </w:rPr>
        <w:object w:dxaOrig="7235" w:dyaOrig="4355">
          <v:shape id="_x0000_i1027" type="#_x0000_t75" style="width:361.5pt;height:218.25pt" o:ole="" o:preferrelative="f">
            <v:imagedata r:id="rId18" o:title=""/>
            <o:lock v:ext="edit" aspectratio="f"/>
          </v:shape>
          <o:OLEObject Type="Embed" ProgID="Visio.Drawing.15" ShapeID="_x0000_i1027" DrawAspect="Content" ObjectID="_1640415937" r:id="rId19"/>
        </w:object>
      </w:r>
    </w:p>
    <w:p w:rsidR="000F5D73" w:rsidRDefault="000F5D73" w:rsidP="000F5D73">
      <w:pPr>
        <w:pStyle w:val="TF"/>
      </w:pPr>
      <w:r w:rsidRPr="007D2D31">
        <w:t xml:space="preserve">Figure </w:t>
      </w:r>
      <w:r>
        <w:t>C-</w:t>
      </w:r>
      <w:r w:rsidRPr="007D2D31">
        <w:t xml:space="preserve">1: </w:t>
      </w:r>
      <w:r>
        <w:t>Internal m</w:t>
      </w:r>
      <w:r w:rsidRPr="007D2D31">
        <w:t xml:space="preserve">essage routing </w:t>
      </w:r>
      <w:r>
        <w:t>inside NF Service Producer</w:t>
      </w:r>
    </w:p>
    <w:p w:rsidR="000F5D73" w:rsidRDefault="000F5D73" w:rsidP="000F5D73">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0F5D73" w:rsidRDefault="000F5D73" w:rsidP="000F5D73">
      <w:r>
        <w:t>The path component of the URI contains the service name of the requested SBA service, so frequently the routing is done based on this component.</w:t>
      </w:r>
    </w:p>
    <w:p w:rsidR="000F5D73" w:rsidRDefault="000F5D73" w:rsidP="000F5D73">
      <w:r>
        <w:t>It is also frequent to inspect other components of the path (i.e. path segments), to do a more fine-grained routing and direct requests done on a specific HTTP resource(s) towards a given computing resource(s).</w:t>
      </w:r>
    </w:p>
    <w:p w:rsidR="000F5D73" w:rsidRPr="000F5D73" w:rsidRDefault="000F5D73" w:rsidP="000D34D1">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3C3971" w:rsidRPr="000B63FD" w:rsidRDefault="00645CCF" w:rsidP="00F50929">
      <w:pPr>
        <w:pStyle w:val="Heading8"/>
      </w:pPr>
      <w:bookmarkStart w:id="404" w:name="_Toc19709037"/>
      <w:bookmarkStart w:id="405" w:name="_Toc27745129"/>
      <w:bookmarkStart w:id="406" w:name="_Toc29803277"/>
      <w:r w:rsidRPr="000B63FD">
        <w:t xml:space="preserve">Annex </w:t>
      </w:r>
      <w:r w:rsidR="000F5D73">
        <w:rPr>
          <w:lang w:eastAsia="zh-CN"/>
        </w:rPr>
        <w:t>D</w:t>
      </w:r>
      <w:r w:rsidR="00DC117A" w:rsidRPr="000B63FD">
        <w:t xml:space="preserve"> </w:t>
      </w:r>
      <w:r w:rsidR="00080512" w:rsidRPr="000B63FD">
        <w:t>(informative):</w:t>
      </w:r>
      <w:r w:rsidR="00080512" w:rsidRPr="000B63FD">
        <w:br/>
      </w:r>
      <w:r w:rsidR="002E435D" w:rsidRPr="000B63FD">
        <w:t>Change history</w:t>
      </w:r>
      <w:bookmarkEnd w:id="404"/>
      <w:bookmarkEnd w:id="405"/>
      <w:bookmarkEnd w:id="406"/>
    </w:p>
    <w:bookmarkEnd w:id="400"/>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D21CE1" w:rsidP="001D0727">
            <w:pPr>
              <w:spacing w:after="0"/>
              <w:rPr>
                <w:snapToGrid w:val="0"/>
              </w:rPr>
            </w:pPr>
            <w:hyperlink r:id="rId20"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lastRenderedPageBreak/>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CF73F4" w:rsidP="00CF73F4">
            <w:pPr>
              <w:spacing w:after="0"/>
              <w:rPr>
                <w:snapToGrid w:val="0"/>
              </w:rPr>
            </w:pPr>
            <w:r>
              <w:rPr>
                <w:snapToGrid w:val="0"/>
              </w:rPr>
              <w:t>0033</w:t>
            </w:r>
          </w:p>
        </w:tc>
        <w:tc>
          <w:tcPr>
            <w:tcW w:w="283" w:type="dxa"/>
            <w:shd w:val="solid" w:color="FFFFFF" w:fill="auto"/>
          </w:tcPr>
          <w:p w:rsidR="00CF73F4" w:rsidRDefault="00CF73F4" w:rsidP="00CF73F4">
            <w:pPr>
              <w:spacing w:after="0"/>
              <w:rPr>
                <w:snapToGrid w:val="0"/>
              </w:rPr>
            </w:pPr>
            <w:r>
              <w:rPr>
                <w:snapToGrid w:val="0"/>
              </w:rPr>
              <w:t>1</w:t>
            </w:r>
          </w:p>
        </w:tc>
        <w:tc>
          <w:tcPr>
            <w:tcW w:w="425" w:type="dxa"/>
            <w:shd w:val="solid" w:color="FFFFFF" w:fill="auto"/>
          </w:tcPr>
          <w:p w:rsidR="00CF73F4" w:rsidRDefault="00CF73F4" w:rsidP="00CF73F4">
            <w:pPr>
              <w:spacing w:after="0"/>
              <w:rPr>
                <w:snapToGrid w:val="0"/>
              </w:rPr>
            </w:pPr>
            <w:r>
              <w:rPr>
                <w:snapToGrid w:val="0"/>
              </w:rPr>
              <w:t>B</w:t>
            </w:r>
          </w:p>
        </w:tc>
        <w:tc>
          <w:tcPr>
            <w:tcW w:w="4962" w:type="dxa"/>
            <w:shd w:val="solid" w:color="FFFFFF" w:fill="auto"/>
          </w:tcPr>
          <w:p w:rsidR="00CF73F4" w:rsidRDefault="00CF73F4"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6F555B" w:rsidP="00CF73F4">
            <w:pPr>
              <w:spacing w:after="0"/>
              <w:rPr>
                <w:snapToGrid w:val="0"/>
              </w:rPr>
            </w:pPr>
            <w:r>
              <w:rPr>
                <w:snapToGrid w:val="0"/>
              </w:rPr>
              <w:t>0034</w:t>
            </w:r>
          </w:p>
        </w:tc>
        <w:tc>
          <w:tcPr>
            <w:tcW w:w="283" w:type="dxa"/>
            <w:shd w:val="solid" w:color="FFFFFF" w:fill="auto"/>
          </w:tcPr>
          <w:p w:rsidR="00CF73F4" w:rsidRDefault="006F555B" w:rsidP="00CF73F4">
            <w:pPr>
              <w:spacing w:after="0"/>
              <w:rPr>
                <w:snapToGrid w:val="0"/>
              </w:rPr>
            </w:pPr>
            <w:r>
              <w:rPr>
                <w:snapToGrid w:val="0"/>
              </w:rPr>
              <w:t>2</w:t>
            </w:r>
          </w:p>
        </w:tc>
        <w:tc>
          <w:tcPr>
            <w:tcW w:w="425" w:type="dxa"/>
            <w:shd w:val="solid" w:color="FFFFFF" w:fill="auto"/>
          </w:tcPr>
          <w:p w:rsidR="00CF73F4" w:rsidRDefault="006F555B" w:rsidP="00CF73F4">
            <w:pPr>
              <w:spacing w:after="0"/>
              <w:rPr>
                <w:snapToGrid w:val="0"/>
              </w:rPr>
            </w:pPr>
            <w:r>
              <w:rPr>
                <w:snapToGrid w:val="0"/>
              </w:rPr>
              <w:t>B</w:t>
            </w:r>
          </w:p>
        </w:tc>
        <w:tc>
          <w:tcPr>
            <w:tcW w:w="4962" w:type="dxa"/>
            <w:shd w:val="solid" w:color="FFFFFF" w:fill="auto"/>
          </w:tcPr>
          <w:p w:rsidR="00CF73F4" w:rsidRDefault="006F555B"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CP-191055</w:t>
            </w:r>
          </w:p>
        </w:tc>
        <w:tc>
          <w:tcPr>
            <w:tcW w:w="567" w:type="dxa"/>
            <w:shd w:val="solid" w:color="FFFFFF" w:fill="auto"/>
          </w:tcPr>
          <w:p w:rsidR="00CF73F4" w:rsidRDefault="004F2D3E" w:rsidP="00CF73F4">
            <w:pPr>
              <w:spacing w:after="0"/>
              <w:rPr>
                <w:snapToGrid w:val="0"/>
              </w:rPr>
            </w:pPr>
            <w:r>
              <w:rPr>
                <w:snapToGrid w:val="0"/>
              </w:rPr>
              <w:t>0035</w:t>
            </w:r>
          </w:p>
        </w:tc>
        <w:tc>
          <w:tcPr>
            <w:tcW w:w="283" w:type="dxa"/>
            <w:shd w:val="solid" w:color="FFFFFF" w:fill="auto"/>
          </w:tcPr>
          <w:p w:rsidR="00CF73F4" w:rsidRDefault="004F2D3E" w:rsidP="00CF73F4">
            <w:pPr>
              <w:spacing w:after="0"/>
              <w:rPr>
                <w:snapToGrid w:val="0"/>
              </w:rPr>
            </w:pPr>
            <w:r>
              <w:rPr>
                <w:snapToGrid w:val="0"/>
              </w:rPr>
              <w:t>1</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CF73F4" w:rsidRPr="000B63FD" w:rsidTr="00E521CD">
        <w:tc>
          <w:tcPr>
            <w:tcW w:w="800" w:type="dxa"/>
            <w:shd w:val="solid" w:color="FFFFFF" w:fill="auto"/>
          </w:tcPr>
          <w:p w:rsidR="00CF73F4" w:rsidRDefault="00CF73F4" w:rsidP="00CF73F4">
            <w:pPr>
              <w:spacing w:after="0"/>
              <w:rPr>
                <w:snapToGrid w:val="0"/>
                <w:lang w:eastAsia="zh-CN"/>
              </w:rPr>
            </w:pPr>
            <w:r>
              <w:rPr>
                <w:snapToGrid w:val="0"/>
                <w:lang w:eastAsia="zh-CN"/>
              </w:rPr>
              <w:t>2019-06</w:t>
            </w:r>
          </w:p>
        </w:tc>
        <w:tc>
          <w:tcPr>
            <w:tcW w:w="800" w:type="dxa"/>
            <w:shd w:val="solid" w:color="FFFFFF" w:fill="auto"/>
          </w:tcPr>
          <w:p w:rsidR="00CF73F4" w:rsidRDefault="00CF73F4" w:rsidP="00CF73F4">
            <w:pPr>
              <w:spacing w:after="0"/>
              <w:rPr>
                <w:snapToGrid w:val="0"/>
              </w:rPr>
            </w:pPr>
            <w:r>
              <w:rPr>
                <w:snapToGrid w:val="0"/>
              </w:rPr>
              <w:t>CT#84</w:t>
            </w:r>
          </w:p>
        </w:tc>
        <w:tc>
          <w:tcPr>
            <w:tcW w:w="1094" w:type="dxa"/>
            <w:shd w:val="solid" w:color="FFFFFF" w:fill="auto"/>
          </w:tcPr>
          <w:p w:rsidR="00CF73F4" w:rsidRDefault="00CF73F4" w:rsidP="00CF73F4">
            <w:pPr>
              <w:spacing w:after="0"/>
              <w:rPr>
                <w:snapToGrid w:val="0"/>
                <w:lang w:eastAsia="zh-CN"/>
              </w:rPr>
            </w:pPr>
            <w:r>
              <w:rPr>
                <w:snapToGrid w:val="0"/>
                <w:lang w:eastAsia="zh-CN"/>
              </w:rPr>
              <w:t>CP-191057</w:t>
            </w:r>
          </w:p>
        </w:tc>
        <w:tc>
          <w:tcPr>
            <w:tcW w:w="567" w:type="dxa"/>
            <w:shd w:val="solid" w:color="FFFFFF" w:fill="auto"/>
          </w:tcPr>
          <w:p w:rsidR="00CF73F4" w:rsidRDefault="004F2D3E" w:rsidP="00CF73F4">
            <w:pPr>
              <w:spacing w:after="0"/>
              <w:rPr>
                <w:snapToGrid w:val="0"/>
              </w:rPr>
            </w:pPr>
            <w:r>
              <w:rPr>
                <w:snapToGrid w:val="0"/>
              </w:rPr>
              <w:t>0036</w:t>
            </w:r>
          </w:p>
        </w:tc>
        <w:tc>
          <w:tcPr>
            <w:tcW w:w="283" w:type="dxa"/>
            <w:shd w:val="solid" w:color="FFFFFF" w:fill="auto"/>
          </w:tcPr>
          <w:p w:rsidR="00CF73F4" w:rsidRDefault="004F2D3E" w:rsidP="00CF73F4">
            <w:pPr>
              <w:spacing w:after="0"/>
              <w:rPr>
                <w:snapToGrid w:val="0"/>
              </w:rPr>
            </w:pPr>
            <w:r>
              <w:rPr>
                <w:snapToGrid w:val="0"/>
              </w:rPr>
              <w:t>2</w:t>
            </w:r>
          </w:p>
        </w:tc>
        <w:tc>
          <w:tcPr>
            <w:tcW w:w="425" w:type="dxa"/>
            <w:shd w:val="solid" w:color="FFFFFF" w:fill="auto"/>
          </w:tcPr>
          <w:p w:rsidR="00CF73F4" w:rsidRDefault="004F2D3E" w:rsidP="00CF73F4">
            <w:pPr>
              <w:spacing w:after="0"/>
              <w:rPr>
                <w:snapToGrid w:val="0"/>
              </w:rPr>
            </w:pPr>
            <w:r>
              <w:rPr>
                <w:snapToGrid w:val="0"/>
              </w:rPr>
              <w:t>B</w:t>
            </w:r>
          </w:p>
        </w:tc>
        <w:tc>
          <w:tcPr>
            <w:tcW w:w="4962" w:type="dxa"/>
            <w:shd w:val="solid" w:color="FFFFFF" w:fill="auto"/>
          </w:tcPr>
          <w:p w:rsidR="00CF73F4" w:rsidRDefault="004F2D3E" w:rsidP="00CF73F4">
            <w:pPr>
              <w:spacing w:after="0"/>
              <w:rPr>
                <w:lang w:eastAsia="zh-CN"/>
              </w:rPr>
            </w:pPr>
            <w:r>
              <w:rPr>
                <w:rFonts w:hint="eastAsia"/>
                <w:noProof/>
                <w:lang w:eastAsia="zh-CN"/>
              </w:rPr>
              <w:t>Partially implemented PATCH</w:t>
            </w:r>
          </w:p>
        </w:tc>
        <w:tc>
          <w:tcPr>
            <w:tcW w:w="708" w:type="dxa"/>
            <w:shd w:val="solid" w:color="FFFFFF" w:fill="auto"/>
          </w:tcPr>
          <w:p w:rsidR="00CF73F4" w:rsidRDefault="00CF73F4" w:rsidP="00CF73F4">
            <w:pPr>
              <w:spacing w:after="0"/>
              <w:rPr>
                <w:snapToGrid w:val="0"/>
                <w:lang w:eastAsia="zh-CN"/>
              </w:rPr>
            </w:pPr>
            <w:r>
              <w:rPr>
                <w:snapToGrid w:val="0"/>
                <w:lang w:eastAsia="zh-CN"/>
              </w:rPr>
              <w:t>16.0.0</w:t>
            </w:r>
          </w:p>
        </w:tc>
      </w:tr>
      <w:tr w:rsidR="002F7FE8" w:rsidRPr="000B63FD" w:rsidTr="00E521CD">
        <w:tc>
          <w:tcPr>
            <w:tcW w:w="800" w:type="dxa"/>
            <w:shd w:val="solid" w:color="FFFFFF" w:fill="auto"/>
          </w:tcPr>
          <w:p w:rsidR="002F7FE8" w:rsidRDefault="002F7FE8" w:rsidP="00CF73F4">
            <w:pPr>
              <w:spacing w:after="0"/>
              <w:rPr>
                <w:snapToGrid w:val="0"/>
                <w:lang w:eastAsia="zh-CN"/>
              </w:rPr>
            </w:pPr>
            <w:r>
              <w:rPr>
                <w:snapToGrid w:val="0"/>
                <w:lang w:eastAsia="zh-CN"/>
              </w:rPr>
              <w:t>2019-09</w:t>
            </w:r>
          </w:p>
        </w:tc>
        <w:tc>
          <w:tcPr>
            <w:tcW w:w="800" w:type="dxa"/>
            <w:shd w:val="solid" w:color="FFFFFF" w:fill="auto"/>
          </w:tcPr>
          <w:p w:rsidR="002F7FE8" w:rsidRDefault="002F7FE8" w:rsidP="00CF73F4">
            <w:pPr>
              <w:spacing w:after="0"/>
              <w:rPr>
                <w:snapToGrid w:val="0"/>
              </w:rPr>
            </w:pPr>
            <w:r>
              <w:rPr>
                <w:snapToGrid w:val="0"/>
              </w:rPr>
              <w:t>CT#85</w:t>
            </w:r>
          </w:p>
        </w:tc>
        <w:tc>
          <w:tcPr>
            <w:tcW w:w="1094" w:type="dxa"/>
            <w:shd w:val="solid" w:color="FFFFFF" w:fill="auto"/>
          </w:tcPr>
          <w:p w:rsidR="002F7FE8" w:rsidRDefault="002F7FE8" w:rsidP="00CF73F4">
            <w:pPr>
              <w:spacing w:after="0"/>
              <w:rPr>
                <w:snapToGrid w:val="0"/>
                <w:lang w:eastAsia="zh-CN"/>
              </w:rPr>
            </w:pPr>
            <w:r>
              <w:rPr>
                <w:snapToGrid w:val="0"/>
                <w:lang w:eastAsia="zh-CN"/>
              </w:rPr>
              <w:t>CP-192194</w:t>
            </w:r>
          </w:p>
        </w:tc>
        <w:tc>
          <w:tcPr>
            <w:tcW w:w="567" w:type="dxa"/>
            <w:shd w:val="solid" w:color="FFFFFF" w:fill="auto"/>
          </w:tcPr>
          <w:p w:rsidR="002F7FE8" w:rsidRDefault="002F7FE8" w:rsidP="00CF73F4">
            <w:pPr>
              <w:spacing w:after="0"/>
              <w:rPr>
                <w:snapToGrid w:val="0"/>
              </w:rPr>
            </w:pPr>
            <w:r>
              <w:rPr>
                <w:snapToGrid w:val="0"/>
              </w:rPr>
              <w:t>0040</w:t>
            </w:r>
          </w:p>
        </w:tc>
        <w:tc>
          <w:tcPr>
            <w:tcW w:w="283" w:type="dxa"/>
            <w:shd w:val="solid" w:color="FFFFFF" w:fill="auto"/>
          </w:tcPr>
          <w:p w:rsidR="002F7FE8" w:rsidRDefault="002F7FE8" w:rsidP="00CF73F4">
            <w:pPr>
              <w:spacing w:after="0"/>
              <w:rPr>
                <w:snapToGrid w:val="0"/>
              </w:rPr>
            </w:pPr>
            <w:r>
              <w:rPr>
                <w:snapToGrid w:val="0"/>
              </w:rPr>
              <w:t>2</w:t>
            </w:r>
          </w:p>
        </w:tc>
        <w:tc>
          <w:tcPr>
            <w:tcW w:w="425" w:type="dxa"/>
            <w:shd w:val="solid" w:color="FFFFFF" w:fill="auto"/>
          </w:tcPr>
          <w:p w:rsidR="002F7FE8" w:rsidRDefault="002F7FE8" w:rsidP="00CF73F4">
            <w:pPr>
              <w:spacing w:after="0"/>
              <w:rPr>
                <w:snapToGrid w:val="0"/>
              </w:rPr>
            </w:pPr>
            <w:r>
              <w:rPr>
                <w:snapToGrid w:val="0"/>
              </w:rPr>
              <w:t>B</w:t>
            </w:r>
          </w:p>
        </w:tc>
        <w:tc>
          <w:tcPr>
            <w:tcW w:w="4962" w:type="dxa"/>
            <w:shd w:val="solid" w:color="FFFFFF" w:fill="auto"/>
          </w:tcPr>
          <w:p w:rsidR="002F7FE8" w:rsidRDefault="002F7FE8" w:rsidP="00CF73F4">
            <w:pPr>
              <w:spacing w:after="0"/>
              <w:rPr>
                <w:noProof/>
                <w:lang w:eastAsia="zh-CN"/>
              </w:rPr>
            </w:pPr>
            <w:r>
              <w:t>Support of stateless NFs</w:t>
            </w:r>
          </w:p>
        </w:tc>
        <w:tc>
          <w:tcPr>
            <w:tcW w:w="708" w:type="dxa"/>
            <w:shd w:val="solid" w:color="FFFFFF" w:fill="auto"/>
          </w:tcPr>
          <w:p w:rsidR="002F7FE8" w:rsidRDefault="002F7FE8" w:rsidP="00CF73F4">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D36D8E" w:rsidP="002F7FE8">
            <w:pPr>
              <w:spacing w:after="0"/>
              <w:rPr>
                <w:snapToGrid w:val="0"/>
                <w:lang w:eastAsia="zh-CN"/>
              </w:rPr>
            </w:pPr>
            <w:r>
              <w:rPr>
                <w:snapToGrid w:val="0"/>
                <w:lang w:eastAsia="zh-CN"/>
              </w:rPr>
              <w:t>CP-192194</w:t>
            </w:r>
          </w:p>
        </w:tc>
        <w:tc>
          <w:tcPr>
            <w:tcW w:w="567" w:type="dxa"/>
            <w:shd w:val="solid" w:color="FFFFFF" w:fill="auto"/>
          </w:tcPr>
          <w:p w:rsidR="002F7FE8" w:rsidRDefault="00D36D8E" w:rsidP="002F7FE8">
            <w:pPr>
              <w:spacing w:after="0"/>
              <w:rPr>
                <w:snapToGrid w:val="0"/>
              </w:rPr>
            </w:pPr>
            <w:r>
              <w:rPr>
                <w:snapToGrid w:val="0"/>
              </w:rPr>
              <w:t>0041</w:t>
            </w:r>
          </w:p>
        </w:tc>
        <w:tc>
          <w:tcPr>
            <w:tcW w:w="283" w:type="dxa"/>
            <w:shd w:val="solid" w:color="FFFFFF" w:fill="auto"/>
          </w:tcPr>
          <w:p w:rsidR="002F7FE8" w:rsidRDefault="00D36D8E" w:rsidP="002F7FE8">
            <w:pPr>
              <w:spacing w:after="0"/>
              <w:rPr>
                <w:snapToGrid w:val="0"/>
              </w:rPr>
            </w:pPr>
            <w:r>
              <w:rPr>
                <w:snapToGrid w:val="0"/>
              </w:rPr>
              <w:t>1</w:t>
            </w:r>
          </w:p>
        </w:tc>
        <w:tc>
          <w:tcPr>
            <w:tcW w:w="425" w:type="dxa"/>
            <w:shd w:val="solid" w:color="FFFFFF" w:fill="auto"/>
          </w:tcPr>
          <w:p w:rsidR="002F7FE8" w:rsidRDefault="00D36D8E" w:rsidP="002F7FE8">
            <w:pPr>
              <w:spacing w:after="0"/>
              <w:rPr>
                <w:snapToGrid w:val="0"/>
              </w:rPr>
            </w:pPr>
            <w:r>
              <w:rPr>
                <w:snapToGrid w:val="0"/>
              </w:rPr>
              <w:t>B</w:t>
            </w:r>
          </w:p>
        </w:tc>
        <w:tc>
          <w:tcPr>
            <w:tcW w:w="4962" w:type="dxa"/>
            <w:shd w:val="solid" w:color="FFFFFF" w:fill="auto"/>
          </w:tcPr>
          <w:p w:rsidR="002F7FE8" w:rsidRDefault="00D36D8E" w:rsidP="002F7FE8">
            <w:pPr>
              <w:spacing w:after="0"/>
              <w:rPr>
                <w:noProof/>
                <w:lang w:eastAsia="zh-CN"/>
              </w:rPr>
            </w:pPr>
            <w:r>
              <w:t>Routing mechanisms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AD6EC2" w:rsidP="002F7FE8">
            <w:pPr>
              <w:spacing w:after="0"/>
              <w:rPr>
                <w:snapToGrid w:val="0"/>
                <w:lang w:eastAsia="zh-CN"/>
              </w:rPr>
            </w:pPr>
            <w:r>
              <w:rPr>
                <w:snapToGrid w:val="0"/>
                <w:lang w:eastAsia="zh-CN"/>
              </w:rPr>
              <w:t>CP-192194</w:t>
            </w:r>
          </w:p>
        </w:tc>
        <w:tc>
          <w:tcPr>
            <w:tcW w:w="567" w:type="dxa"/>
            <w:shd w:val="solid" w:color="FFFFFF" w:fill="auto"/>
          </w:tcPr>
          <w:p w:rsidR="002F7FE8" w:rsidRDefault="00AD6EC2" w:rsidP="002F7FE8">
            <w:pPr>
              <w:spacing w:after="0"/>
              <w:rPr>
                <w:snapToGrid w:val="0"/>
              </w:rPr>
            </w:pPr>
            <w:r>
              <w:rPr>
                <w:snapToGrid w:val="0"/>
              </w:rPr>
              <w:t>0042</w:t>
            </w:r>
          </w:p>
        </w:tc>
        <w:tc>
          <w:tcPr>
            <w:tcW w:w="283" w:type="dxa"/>
            <w:shd w:val="solid" w:color="FFFFFF" w:fill="auto"/>
          </w:tcPr>
          <w:p w:rsidR="002F7FE8" w:rsidRDefault="00AD6EC2" w:rsidP="002F7FE8">
            <w:pPr>
              <w:spacing w:after="0"/>
              <w:rPr>
                <w:snapToGrid w:val="0"/>
              </w:rPr>
            </w:pPr>
            <w:r>
              <w:rPr>
                <w:snapToGrid w:val="0"/>
              </w:rPr>
              <w:t>1</w:t>
            </w:r>
          </w:p>
        </w:tc>
        <w:tc>
          <w:tcPr>
            <w:tcW w:w="425" w:type="dxa"/>
            <w:shd w:val="solid" w:color="FFFFFF" w:fill="auto"/>
          </w:tcPr>
          <w:p w:rsidR="002F7FE8" w:rsidRDefault="00AD6EC2" w:rsidP="002F7FE8">
            <w:pPr>
              <w:spacing w:after="0"/>
              <w:rPr>
                <w:snapToGrid w:val="0"/>
              </w:rPr>
            </w:pPr>
            <w:r>
              <w:rPr>
                <w:snapToGrid w:val="0"/>
              </w:rPr>
              <w:t>B</w:t>
            </w:r>
          </w:p>
        </w:tc>
        <w:tc>
          <w:tcPr>
            <w:tcW w:w="4962" w:type="dxa"/>
            <w:shd w:val="solid" w:color="FFFFFF" w:fill="auto"/>
          </w:tcPr>
          <w:p w:rsidR="002F7FE8" w:rsidRDefault="00AD6EC2" w:rsidP="002F7FE8">
            <w:pPr>
              <w:spacing w:after="0"/>
              <w:rPr>
                <w:noProof/>
                <w:lang w:eastAsia="zh-CN"/>
              </w:rPr>
            </w:pPr>
            <w:r>
              <w:t>Routing extensions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EE31C9" w:rsidP="002F7FE8">
            <w:pPr>
              <w:spacing w:after="0"/>
              <w:rPr>
                <w:snapToGrid w:val="0"/>
                <w:lang w:eastAsia="zh-CN"/>
              </w:rPr>
            </w:pPr>
            <w:r>
              <w:rPr>
                <w:snapToGrid w:val="0"/>
                <w:lang w:eastAsia="zh-CN"/>
              </w:rPr>
              <w:t>CP-192194</w:t>
            </w:r>
          </w:p>
        </w:tc>
        <w:tc>
          <w:tcPr>
            <w:tcW w:w="567" w:type="dxa"/>
            <w:shd w:val="solid" w:color="FFFFFF" w:fill="auto"/>
          </w:tcPr>
          <w:p w:rsidR="002F7FE8" w:rsidRDefault="00EE31C9" w:rsidP="002F7FE8">
            <w:pPr>
              <w:spacing w:after="0"/>
              <w:rPr>
                <w:snapToGrid w:val="0"/>
              </w:rPr>
            </w:pPr>
            <w:r>
              <w:rPr>
                <w:snapToGrid w:val="0"/>
              </w:rPr>
              <w:t>0043</w:t>
            </w:r>
          </w:p>
        </w:tc>
        <w:tc>
          <w:tcPr>
            <w:tcW w:w="283" w:type="dxa"/>
            <w:shd w:val="solid" w:color="FFFFFF" w:fill="auto"/>
          </w:tcPr>
          <w:p w:rsidR="002F7FE8" w:rsidRDefault="00EE31C9" w:rsidP="002F7FE8">
            <w:pPr>
              <w:spacing w:after="0"/>
              <w:rPr>
                <w:snapToGrid w:val="0"/>
              </w:rPr>
            </w:pPr>
            <w:r>
              <w:rPr>
                <w:snapToGrid w:val="0"/>
              </w:rPr>
              <w:t>-</w:t>
            </w:r>
          </w:p>
        </w:tc>
        <w:tc>
          <w:tcPr>
            <w:tcW w:w="425" w:type="dxa"/>
            <w:shd w:val="solid" w:color="FFFFFF" w:fill="auto"/>
          </w:tcPr>
          <w:p w:rsidR="002F7FE8" w:rsidRDefault="00EE31C9" w:rsidP="002F7FE8">
            <w:pPr>
              <w:spacing w:after="0"/>
              <w:rPr>
                <w:snapToGrid w:val="0"/>
              </w:rPr>
            </w:pPr>
            <w:r>
              <w:rPr>
                <w:snapToGrid w:val="0"/>
              </w:rPr>
              <w:t>B</w:t>
            </w:r>
          </w:p>
        </w:tc>
        <w:tc>
          <w:tcPr>
            <w:tcW w:w="4962" w:type="dxa"/>
            <w:shd w:val="solid" w:color="FFFFFF" w:fill="auto"/>
          </w:tcPr>
          <w:p w:rsidR="002F7FE8" w:rsidRDefault="00EE31C9" w:rsidP="002F7FE8">
            <w:pPr>
              <w:spacing w:after="0"/>
              <w:rPr>
                <w:noProof/>
                <w:lang w:eastAsia="zh-CN"/>
              </w:rPr>
            </w:pPr>
            <w:r>
              <w:t>Authority and/or deployment-specific string</w:t>
            </w:r>
            <w:r w:rsidRPr="009F195B">
              <w:t xml:space="preserve"> </w:t>
            </w:r>
            <w:r>
              <w:t>in apiRoot of resource URI for Indirect Communication</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F7FE8" w:rsidRPr="000B63FD" w:rsidTr="00E521CD">
        <w:tc>
          <w:tcPr>
            <w:tcW w:w="800" w:type="dxa"/>
            <w:shd w:val="solid" w:color="FFFFFF" w:fill="auto"/>
          </w:tcPr>
          <w:p w:rsidR="002F7FE8" w:rsidRDefault="002F7FE8" w:rsidP="002F7FE8">
            <w:pPr>
              <w:spacing w:after="0"/>
              <w:rPr>
                <w:snapToGrid w:val="0"/>
                <w:lang w:eastAsia="zh-CN"/>
              </w:rPr>
            </w:pPr>
            <w:r>
              <w:rPr>
                <w:snapToGrid w:val="0"/>
                <w:lang w:eastAsia="zh-CN"/>
              </w:rPr>
              <w:t>2019-09</w:t>
            </w:r>
          </w:p>
        </w:tc>
        <w:tc>
          <w:tcPr>
            <w:tcW w:w="800" w:type="dxa"/>
            <w:shd w:val="solid" w:color="FFFFFF" w:fill="auto"/>
          </w:tcPr>
          <w:p w:rsidR="002F7FE8" w:rsidRDefault="002F7FE8" w:rsidP="002F7FE8">
            <w:pPr>
              <w:spacing w:after="0"/>
              <w:rPr>
                <w:snapToGrid w:val="0"/>
              </w:rPr>
            </w:pPr>
            <w:r>
              <w:rPr>
                <w:snapToGrid w:val="0"/>
              </w:rPr>
              <w:t>CT#85</w:t>
            </w:r>
          </w:p>
        </w:tc>
        <w:tc>
          <w:tcPr>
            <w:tcW w:w="1094" w:type="dxa"/>
            <w:shd w:val="solid" w:color="FFFFFF" w:fill="auto"/>
          </w:tcPr>
          <w:p w:rsidR="002F7FE8" w:rsidRDefault="00046FEB" w:rsidP="002F7FE8">
            <w:pPr>
              <w:spacing w:after="0"/>
              <w:rPr>
                <w:snapToGrid w:val="0"/>
                <w:lang w:eastAsia="zh-CN"/>
              </w:rPr>
            </w:pPr>
            <w:r>
              <w:rPr>
                <w:snapToGrid w:val="0"/>
                <w:lang w:eastAsia="zh-CN"/>
              </w:rPr>
              <w:t>CP-192194</w:t>
            </w:r>
          </w:p>
        </w:tc>
        <w:tc>
          <w:tcPr>
            <w:tcW w:w="567" w:type="dxa"/>
            <w:shd w:val="solid" w:color="FFFFFF" w:fill="auto"/>
          </w:tcPr>
          <w:p w:rsidR="002F7FE8" w:rsidRDefault="00046FEB" w:rsidP="002F7FE8">
            <w:pPr>
              <w:spacing w:after="0"/>
              <w:rPr>
                <w:snapToGrid w:val="0"/>
              </w:rPr>
            </w:pPr>
            <w:r>
              <w:rPr>
                <w:snapToGrid w:val="0"/>
              </w:rPr>
              <w:t>0044</w:t>
            </w:r>
          </w:p>
        </w:tc>
        <w:tc>
          <w:tcPr>
            <w:tcW w:w="283" w:type="dxa"/>
            <w:shd w:val="solid" w:color="FFFFFF" w:fill="auto"/>
          </w:tcPr>
          <w:p w:rsidR="002F7FE8" w:rsidRDefault="00046FEB" w:rsidP="002F7FE8">
            <w:pPr>
              <w:spacing w:after="0"/>
              <w:rPr>
                <w:snapToGrid w:val="0"/>
              </w:rPr>
            </w:pPr>
            <w:r>
              <w:rPr>
                <w:snapToGrid w:val="0"/>
              </w:rPr>
              <w:t>1</w:t>
            </w:r>
          </w:p>
        </w:tc>
        <w:tc>
          <w:tcPr>
            <w:tcW w:w="425" w:type="dxa"/>
            <w:shd w:val="solid" w:color="FFFFFF" w:fill="auto"/>
          </w:tcPr>
          <w:p w:rsidR="002F7FE8" w:rsidRDefault="00046FEB" w:rsidP="002F7FE8">
            <w:pPr>
              <w:spacing w:after="0"/>
              <w:rPr>
                <w:snapToGrid w:val="0"/>
              </w:rPr>
            </w:pPr>
            <w:r>
              <w:rPr>
                <w:snapToGrid w:val="0"/>
              </w:rPr>
              <w:t>B</w:t>
            </w:r>
          </w:p>
        </w:tc>
        <w:tc>
          <w:tcPr>
            <w:tcW w:w="4962" w:type="dxa"/>
            <w:shd w:val="solid" w:color="FFFFFF" w:fill="auto"/>
          </w:tcPr>
          <w:p w:rsidR="002F7FE8" w:rsidRDefault="00046FEB" w:rsidP="002F7FE8">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shd w:val="solid" w:color="FFFFFF" w:fill="auto"/>
          </w:tcPr>
          <w:p w:rsidR="002F7FE8" w:rsidRDefault="002F7FE8" w:rsidP="002F7FE8">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2110D7" w:rsidP="002110D7">
            <w:pPr>
              <w:spacing w:after="0"/>
              <w:rPr>
                <w:snapToGrid w:val="0"/>
              </w:rPr>
            </w:pPr>
            <w:r>
              <w:rPr>
                <w:snapToGrid w:val="0"/>
              </w:rPr>
              <w:t>0045</w:t>
            </w:r>
          </w:p>
        </w:tc>
        <w:tc>
          <w:tcPr>
            <w:tcW w:w="283" w:type="dxa"/>
            <w:shd w:val="solid" w:color="FFFFFF" w:fill="auto"/>
          </w:tcPr>
          <w:p w:rsidR="002110D7" w:rsidRDefault="002110D7" w:rsidP="002110D7">
            <w:pPr>
              <w:spacing w:after="0"/>
              <w:rPr>
                <w:snapToGrid w:val="0"/>
              </w:rPr>
            </w:pPr>
            <w:r>
              <w:rPr>
                <w:snapToGrid w:val="0"/>
              </w:rPr>
              <w:t>-</w:t>
            </w:r>
          </w:p>
        </w:tc>
        <w:tc>
          <w:tcPr>
            <w:tcW w:w="425" w:type="dxa"/>
            <w:shd w:val="solid" w:color="FFFFFF" w:fill="auto"/>
          </w:tcPr>
          <w:p w:rsidR="002110D7" w:rsidRDefault="002110D7" w:rsidP="002110D7">
            <w:pPr>
              <w:spacing w:after="0"/>
              <w:rPr>
                <w:snapToGrid w:val="0"/>
              </w:rPr>
            </w:pPr>
            <w:r>
              <w:rPr>
                <w:snapToGrid w:val="0"/>
              </w:rPr>
              <w:t>B</w:t>
            </w:r>
          </w:p>
        </w:tc>
        <w:tc>
          <w:tcPr>
            <w:tcW w:w="4962" w:type="dxa"/>
            <w:shd w:val="solid" w:color="FFFFFF" w:fill="auto"/>
          </w:tcPr>
          <w:p w:rsidR="002110D7" w:rsidRDefault="002110D7" w:rsidP="002110D7">
            <w:pPr>
              <w:spacing w:after="0"/>
              <w:rPr>
                <w:noProof/>
                <w:lang w:eastAsia="zh-CN"/>
              </w:rPr>
            </w:pPr>
            <w:r>
              <w:rPr>
                <w:lang w:eastAsia="zh-CN"/>
              </w:rPr>
              <w:t>Feature negotiation for Indirect Communication with Delegated Discovery</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9E4133" w:rsidP="002110D7">
            <w:pPr>
              <w:spacing w:after="0"/>
              <w:rPr>
                <w:snapToGrid w:val="0"/>
                <w:lang w:eastAsia="zh-CN"/>
              </w:rPr>
            </w:pPr>
            <w:r>
              <w:rPr>
                <w:snapToGrid w:val="0"/>
                <w:lang w:eastAsia="zh-CN"/>
              </w:rPr>
              <w:t>CP-192194</w:t>
            </w:r>
          </w:p>
        </w:tc>
        <w:tc>
          <w:tcPr>
            <w:tcW w:w="567" w:type="dxa"/>
            <w:shd w:val="solid" w:color="FFFFFF" w:fill="auto"/>
          </w:tcPr>
          <w:p w:rsidR="002110D7" w:rsidRDefault="009E4133" w:rsidP="002110D7">
            <w:pPr>
              <w:spacing w:after="0"/>
              <w:rPr>
                <w:snapToGrid w:val="0"/>
              </w:rPr>
            </w:pPr>
            <w:r>
              <w:rPr>
                <w:snapToGrid w:val="0"/>
              </w:rPr>
              <w:t>0053</w:t>
            </w:r>
          </w:p>
        </w:tc>
        <w:tc>
          <w:tcPr>
            <w:tcW w:w="283" w:type="dxa"/>
            <w:shd w:val="solid" w:color="FFFFFF" w:fill="auto"/>
          </w:tcPr>
          <w:p w:rsidR="002110D7" w:rsidRDefault="009E4133" w:rsidP="002110D7">
            <w:pPr>
              <w:spacing w:after="0"/>
              <w:rPr>
                <w:snapToGrid w:val="0"/>
              </w:rPr>
            </w:pPr>
            <w:r>
              <w:rPr>
                <w:snapToGrid w:val="0"/>
              </w:rPr>
              <w:t>2</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9E4133" w:rsidP="002110D7">
            <w:pPr>
              <w:spacing w:after="0"/>
              <w:rPr>
                <w:noProof/>
                <w:lang w:eastAsia="zh-CN"/>
              </w:rPr>
            </w:pPr>
            <w:r w:rsidRPr="002E18F1">
              <w:rPr>
                <w:noProof/>
                <w:lang w:eastAsia="ja-JP"/>
              </w:rPr>
              <w:t>Routing for indirect Communication with HTTP between NFs and SCP</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lastRenderedPageBreak/>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CP-192123</w:t>
            </w:r>
          </w:p>
        </w:tc>
        <w:tc>
          <w:tcPr>
            <w:tcW w:w="567" w:type="dxa"/>
            <w:shd w:val="solid" w:color="FFFFFF" w:fill="auto"/>
          </w:tcPr>
          <w:p w:rsidR="002110D7" w:rsidRDefault="006F1C50" w:rsidP="002110D7">
            <w:pPr>
              <w:spacing w:after="0"/>
              <w:rPr>
                <w:snapToGrid w:val="0"/>
              </w:rPr>
            </w:pPr>
            <w:r>
              <w:rPr>
                <w:snapToGrid w:val="0"/>
              </w:rPr>
              <w:t>0046</w:t>
            </w:r>
          </w:p>
        </w:tc>
        <w:tc>
          <w:tcPr>
            <w:tcW w:w="283" w:type="dxa"/>
            <w:shd w:val="solid" w:color="FFFFFF" w:fill="auto"/>
          </w:tcPr>
          <w:p w:rsidR="002110D7" w:rsidRDefault="002772D0" w:rsidP="002110D7">
            <w:pPr>
              <w:spacing w:after="0"/>
              <w:rPr>
                <w:snapToGrid w:val="0"/>
              </w:rPr>
            </w:pPr>
            <w:r>
              <w:rPr>
                <w:snapToGrid w:val="0"/>
              </w:rPr>
              <w:t>-</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Default="006F1C50" w:rsidP="002110D7">
            <w:pPr>
              <w:spacing w:after="0"/>
              <w:rPr>
                <w:noProof/>
                <w:lang w:eastAsia="zh-CN"/>
              </w:rPr>
            </w:pPr>
            <w:r>
              <w:rPr>
                <w:lang w:val="en-US"/>
              </w:rPr>
              <w:t>Timestamp in HTTP messages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2772D0" w:rsidP="002110D7">
            <w:pPr>
              <w:spacing w:after="0"/>
              <w:rPr>
                <w:snapToGrid w:val="0"/>
              </w:rPr>
            </w:pPr>
            <w:r>
              <w:rPr>
                <w:snapToGrid w:val="0"/>
              </w:rPr>
              <w:t>0047</w:t>
            </w:r>
          </w:p>
        </w:tc>
        <w:tc>
          <w:tcPr>
            <w:tcW w:w="283" w:type="dxa"/>
            <w:shd w:val="solid" w:color="FFFFFF" w:fill="auto"/>
          </w:tcPr>
          <w:p w:rsidR="002110D7" w:rsidRDefault="002772D0" w:rsidP="002110D7">
            <w:pPr>
              <w:spacing w:after="0"/>
              <w:rPr>
                <w:snapToGrid w:val="0"/>
              </w:rPr>
            </w:pPr>
            <w:r>
              <w:rPr>
                <w:snapToGrid w:val="0"/>
              </w:rPr>
              <w:t>1</w:t>
            </w:r>
          </w:p>
        </w:tc>
        <w:tc>
          <w:tcPr>
            <w:tcW w:w="425" w:type="dxa"/>
            <w:shd w:val="solid" w:color="FFFFFF" w:fill="auto"/>
          </w:tcPr>
          <w:p w:rsidR="002110D7" w:rsidRDefault="002772D0" w:rsidP="002110D7">
            <w:pPr>
              <w:spacing w:after="0"/>
              <w:rPr>
                <w:snapToGrid w:val="0"/>
              </w:rPr>
            </w:pPr>
            <w:r>
              <w:rPr>
                <w:snapToGrid w:val="0"/>
              </w:rPr>
              <w:t>B</w:t>
            </w:r>
          </w:p>
        </w:tc>
        <w:tc>
          <w:tcPr>
            <w:tcW w:w="4962" w:type="dxa"/>
            <w:shd w:val="solid" w:color="FFFFFF" w:fill="auto"/>
          </w:tcPr>
          <w:p w:rsidR="002110D7" w:rsidRPr="002772D0" w:rsidRDefault="002772D0" w:rsidP="002110D7">
            <w:pPr>
              <w:spacing w:after="0"/>
              <w:rPr>
                <w:b/>
                <w:noProof/>
                <w:lang w:eastAsia="zh-CN"/>
              </w:rPr>
            </w:pPr>
            <w:r>
              <w:rPr>
                <w:lang w:val="en-US"/>
              </w:rPr>
              <w:t>Handling of timed out requests</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75A0E" w:rsidP="002110D7">
            <w:pPr>
              <w:spacing w:after="0"/>
              <w:rPr>
                <w:snapToGrid w:val="0"/>
              </w:rPr>
            </w:pPr>
            <w:r>
              <w:rPr>
                <w:snapToGrid w:val="0"/>
              </w:rPr>
              <w:t>0049</w:t>
            </w:r>
          </w:p>
        </w:tc>
        <w:tc>
          <w:tcPr>
            <w:tcW w:w="283" w:type="dxa"/>
            <w:shd w:val="solid" w:color="FFFFFF" w:fill="auto"/>
          </w:tcPr>
          <w:p w:rsidR="002110D7" w:rsidRDefault="00B75A0E" w:rsidP="002110D7">
            <w:pPr>
              <w:spacing w:after="0"/>
              <w:rPr>
                <w:snapToGrid w:val="0"/>
              </w:rPr>
            </w:pPr>
            <w:r>
              <w:rPr>
                <w:snapToGrid w:val="0"/>
              </w:rPr>
              <w:t>1</w:t>
            </w:r>
          </w:p>
        </w:tc>
        <w:tc>
          <w:tcPr>
            <w:tcW w:w="425" w:type="dxa"/>
            <w:shd w:val="solid" w:color="FFFFFF" w:fill="auto"/>
          </w:tcPr>
          <w:p w:rsidR="002110D7" w:rsidRDefault="00B75A0E" w:rsidP="002110D7">
            <w:pPr>
              <w:spacing w:after="0"/>
              <w:rPr>
                <w:snapToGrid w:val="0"/>
              </w:rPr>
            </w:pPr>
            <w:r>
              <w:rPr>
                <w:snapToGrid w:val="0"/>
              </w:rPr>
              <w:t>B</w:t>
            </w:r>
          </w:p>
        </w:tc>
        <w:tc>
          <w:tcPr>
            <w:tcW w:w="4962" w:type="dxa"/>
            <w:shd w:val="solid" w:color="FFFFFF" w:fill="auto"/>
          </w:tcPr>
          <w:p w:rsidR="002110D7" w:rsidRDefault="00B75A0E" w:rsidP="002110D7">
            <w:pPr>
              <w:spacing w:after="0"/>
              <w:rPr>
                <w:noProof/>
                <w:lang w:eastAsia="zh-CN"/>
              </w:rPr>
            </w:pPr>
            <w:r>
              <w:rPr>
                <w:rFonts w:hint="eastAsia"/>
                <w:noProof/>
                <w:lang w:eastAsia="zh-CN"/>
              </w:rPr>
              <w:t>Indicating partially implemented PATCH</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2110D7" w:rsidRPr="000B63FD" w:rsidTr="00E521CD">
        <w:tc>
          <w:tcPr>
            <w:tcW w:w="800" w:type="dxa"/>
            <w:shd w:val="solid" w:color="FFFFFF" w:fill="auto"/>
          </w:tcPr>
          <w:p w:rsidR="002110D7" w:rsidRDefault="002110D7" w:rsidP="002110D7">
            <w:pPr>
              <w:spacing w:after="0"/>
              <w:rPr>
                <w:snapToGrid w:val="0"/>
                <w:lang w:eastAsia="zh-CN"/>
              </w:rPr>
            </w:pPr>
            <w:r>
              <w:rPr>
                <w:snapToGrid w:val="0"/>
                <w:lang w:eastAsia="zh-CN"/>
              </w:rPr>
              <w:t>2019-09</w:t>
            </w:r>
          </w:p>
        </w:tc>
        <w:tc>
          <w:tcPr>
            <w:tcW w:w="800" w:type="dxa"/>
            <w:shd w:val="solid" w:color="FFFFFF" w:fill="auto"/>
          </w:tcPr>
          <w:p w:rsidR="002110D7" w:rsidRDefault="002110D7" w:rsidP="002110D7">
            <w:pPr>
              <w:spacing w:after="0"/>
              <w:rPr>
                <w:snapToGrid w:val="0"/>
              </w:rPr>
            </w:pPr>
            <w:r>
              <w:rPr>
                <w:snapToGrid w:val="0"/>
              </w:rPr>
              <w:t>CT#85</w:t>
            </w:r>
          </w:p>
        </w:tc>
        <w:tc>
          <w:tcPr>
            <w:tcW w:w="1094" w:type="dxa"/>
            <w:shd w:val="solid" w:color="FFFFFF" w:fill="auto"/>
          </w:tcPr>
          <w:p w:rsidR="002110D7" w:rsidRDefault="006F1C50" w:rsidP="002110D7">
            <w:pPr>
              <w:spacing w:after="0"/>
              <w:rPr>
                <w:snapToGrid w:val="0"/>
                <w:lang w:eastAsia="zh-CN"/>
              </w:rPr>
            </w:pPr>
            <w:r>
              <w:rPr>
                <w:snapToGrid w:val="0"/>
                <w:lang w:eastAsia="zh-CN"/>
              </w:rPr>
              <w:t>CP-19212</w:t>
            </w:r>
          </w:p>
        </w:tc>
        <w:tc>
          <w:tcPr>
            <w:tcW w:w="567" w:type="dxa"/>
            <w:shd w:val="solid" w:color="FFFFFF" w:fill="auto"/>
          </w:tcPr>
          <w:p w:rsidR="002110D7" w:rsidRDefault="00B8727C" w:rsidP="002110D7">
            <w:pPr>
              <w:spacing w:after="0"/>
              <w:rPr>
                <w:snapToGrid w:val="0"/>
              </w:rPr>
            </w:pPr>
            <w:r>
              <w:rPr>
                <w:snapToGrid w:val="0"/>
              </w:rPr>
              <w:t>0052</w:t>
            </w:r>
          </w:p>
        </w:tc>
        <w:tc>
          <w:tcPr>
            <w:tcW w:w="283" w:type="dxa"/>
            <w:shd w:val="solid" w:color="FFFFFF" w:fill="auto"/>
          </w:tcPr>
          <w:p w:rsidR="002110D7" w:rsidRDefault="00B8727C" w:rsidP="002110D7">
            <w:pPr>
              <w:spacing w:after="0"/>
              <w:rPr>
                <w:snapToGrid w:val="0"/>
              </w:rPr>
            </w:pPr>
            <w:r>
              <w:rPr>
                <w:snapToGrid w:val="0"/>
              </w:rPr>
              <w:t>2</w:t>
            </w:r>
          </w:p>
        </w:tc>
        <w:tc>
          <w:tcPr>
            <w:tcW w:w="425" w:type="dxa"/>
            <w:shd w:val="solid" w:color="FFFFFF" w:fill="auto"/>
          </w:tcPr>
          <w:p w:rsidR="002110D7" w:rsidRDefault="00B8727C" w:rsidP="002110D7">
            <w:pPr>
              <w:spacing w:after="0"/>
              <w:rPr>
                <w:snapToGrid w:val="0"/>
              </w:rPr>
            </w:pPr>
            <w:r>
              <w:rPr>
                <w:snapToGrid w:val="0"/>
              </w:rPr>
              <w:t>F</w:t>
            </w:r>
          </w:p>
        </w:tc>
        <w:tc>
          <w:tcPr>
            <w:tcW w:w="4962" w:type="dxa"/>
            <w:shd w:val="solid" w:color="FFFFFF" w:fill="auto"/>
          </w:tcPr>
          <w:p w:rsidR="002110D7" w:rsidRDefault="00B8727C" w:rsidP="002110D7">
            <w:pPr>
              <w:spacing w:after="0"/>
              <w:rPr>
                <w:noProof/>
                <w:lang w:eastAsia="zh-CN"/>
              </w:rPr>
            </w:pPr>
            <w:r w:rsidRPr="005B2987">
              <w:t>Adding the Control Plane interfaces that support service based interface</w:t>
            </w:r>
          </w:p>
        </w:tc>
        <w:tc>
          <w:tcPr>
            <w:tcW w:w="708" w:type="dxa"/>
            <w:shd w:val="solid" w:color="FFFFFF" w:fill="auto"/>
          </w:tcPr>
          <w:p w:rsidR="002110D7" w:rsidRDefault="002110D7" w:rsidP="002110D7">
            <w:pPr>
              <w:spacing w:after="0"/>
              <w:rPr>
                <w:snapToGrid w:val="0"/>
                <w:lang w:eastAsia="zh-CN"/>
              </w:rPr>
            </w:pPr>
            <w:r>
              <w:rPr>
                <w:snapToGrid w:val="0"/>
                <w:lang w:eastAsia="zh-CN"/>
              </w:rPr>
              <w:t>16.1.0</w:t>
            </w:r>
          </w:p>
        </w:tc>
      </w:tr>
      <w:tr w:rsidR="000F5D73" w:rsidRPr="000B63FD" w:rsidTr="00E521CD">
        <w:tc>
          <w:tcPr>
            <w:tcW w:w="800" w:type="dxa"/>
            <w:shd w:val="solid" w:color="FFFFFF" w:fill="auto"/>
          </w:tcPr>
          <w:p w:rsidR="000F5D73" w:rsidRDefault="000F5D73" w:rsidP="002110D7">
            <w:pPr>
              <w:spacing w:after="0"/>
              <w:rPr>
                <w:snapToGrid w:val="0"/>
                <w:lang w:eastAsia="zh-CN"/>
              </w:rPr>
            </w:pPr>
            <w:r>
              <w:rPr>
                <w:snapToGrid w:val="0"/>
                <w:lang w:eastAsia="zh-CN"/>
              </w:rPr>
              <w:t>2019-12</w:t>
            </w:r>
          </w:p>
        </w:tc>
        <w:tc>
          <w:tcPr>
            <w:tcW w:w="800" w:type="dxa"/>
            <w:shd w:val="solid" w:color="FFFFFF" w:fill="auto"/>
          </w:tcPr>
          <w:p w:rsidR="000F5D73" w:rsidRDefault="000F5D73" w:rsidP="002110D7">
            <w:pPr>
              <w:spacing w:after="0"/>
              <w:rPr>
                <w:snapToGrid w:val="0"/>
              </w:rPr>
            </w:pPr>
            <w:r>
              <w:rPr>
                <w:snapToGrid w:val="0"/>
              </w:rPr>
              <w:t>CT#86</w:t>
            </w:r>
          </w:p>
        </w:tc>
        <w:tc>
          <w:tcPr>
            <w:tcW w:w="1094" w:type="dxa"/>
            <w:shd w:val="solid" w:color="FFFFFF" w:fill="auto"/>
          </w:tcPr>
          <w:p w:rsidR="000F5D73" w:rsidRDefault="000F5D73" w:rsidP="002110D7">
            <w:pPr>
              <w:spacing w:after="0"/>
              <w:rPr>
                <w:snapToGrid w:val="0"/>
                <w:lang w:eastAsia="zh-CN"/>
              </w:rPr>
            </w:pPr>
            <w:r>
              <w:rPr>
                <w:snapToGrid w:val="0"/>
                <w:lang w:eastAsia="zh-CN"/>
              </w:rPr>
              <w:t>CP-193036</w:t>
            </w:r>
          </w:p>
        </w:tc>
        <w:tc>
          <w:tcPr>
            <w:tcW w:w="567" w:type="dxa"/>
            <w:shd w:val="solid" w:color="FFFFFF" w:fill="auto"/>
          </w:tcPr>
          <w:p w:rsidR="000F5D73" w:rsidRDefault="000F5D73" w:rsidP="002110D7">
            <w:pPr>
              <w:spacing w:after="0"/>
              <w:rPr>
                <w:snapToGrid w:val="0"/>
              </w:rPr>
            </w:pPr>
            <w:r>
              <w:rPr>
                <w:snapToGrid w:val="0"/>
              </w:rPr>
              <w:t>0059</w:t>
            </w:r>
          </w:p>
        </w:tc>
        <w:tc>
          <w:tcPr>
            <w:tcW w:w="283" w:type="dxa"/>
            <w:shd w:val="solid" w:color="FFFFFF" w:fill="auto"/>
          </w:tcPr>
          <w:p w:rsidR="000F5D73" w:rsidRDefault="000F5D73" w:rsidP="002110D7">
            <w:pPr>
              <w:spacing w:after="0"/>
              <w:rPr>
                <w:snapToGrid w:val="0"/>
              </w:rPr>
            </w:pPr>
            <w:r>
              <w:rPr>
                <w:snapToGrid w:val="0"/>
              </w:rPr>
              <w:t>1</w:t>
            </w:r>
          </w:p>
        </w:tc>
        <w:tc>
          <w:tcPr>
            <w:tcW w:w="425" w:type="dxa"/>
            <w:shd w:val="solid" w:color="FFFFFF" w:fill="auto"/>
          </w:tcPr>
          <w:p w:rsidR="000F5D73" w:rsidRDefault="000F5D73" w:rsidP="002110D7">
            <w:pPr>
              <w:spacing w:after="0"/>
              <w:rPr>
                <w:snapToGrid w:val="0"/>
              </w:rPr>
            </w:pPr>
            <w:r>
              <w:rPr>
                <w:snapToGrid w:val="0"/>
              </w:rPr>
              <w:t>F</w:t>
            </w:r>
          </w:p>
        </w:tc>
        <w:tc>
          <w:tcPr>
            <w:tcW w:w="4962" w:type="dxa"/>
            <w:shd w:val="solid" w:color="FFFFFF" w:fill="auto"/>
          </w:tcPr>
          <w:p w:rsidR="000F5D73" w:rsidRPr="005B2987" w:rsidRDefault="000F5D73" w:rsidP="002110D7">
            <w:pPr>
              <w:spacing w:after="0"/>
            </w:pPr>
            <w:r w:rsidRPr="00430D53">
              <w:t>Load Info used for Load Control</w:t>
            </w:r>
          </w:p>
        </w:tc>
        <w:tc>
          <w:tcPr>
            <w:tcW w:w="708" w:type="dxa"/>
            <w:shd w:val="solid" w:color="FFFFFF" w:fill="auto"/>
          </w:tcPr>
          <w:p w:rsidR="000F5D73" w:rsidRDefault="000F5D73" w:rsidP="002110D7">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0F5D73" w:rsidP="000F5D73">
            <w:pPr>
              <w:spacing w:after="0"/>
              <w:rPr>
                <w:snapToGrid w:val="0"/>
                <w:lang w:eastAsia="zh-CN"/>
              </w:rPr>
            </w:pPr>
            <w:r>
              <w:rPr>
                <w:snapToGrid w:val="0"/>
                <w:lang w:eastAsia="zh-CN"/>
              </w:rPr>
              <w:t>CP-193036</w:t>
            </w:r>
          </w:p>
        </w:tc>
        <w:tc>
          <w:tcPr>
            <w:tcW w:w="567" w:type="dxa"/>
            <w:shd w:val="solid" w:color="FFFFFF" w:fill="auto"/>
          </w:tcPr>
          <w:p w:rsidR="000F5D73" w:rsidRDefault="000F5D73" w:rsidP="000F5D73">
            <w:pPr>
              <w:spacing w:after="0"/>
              <w:rPr>
                <w:snapToGrid w:val="0"/>
              </w:rPr>
            </w:pPr>
            <w:r>
              <w:rPr>
                <w:snapToGrid w:val="0"/>
              </w:rPr>
              <w:t>0062</w:t>
            </w:r>
          </w:p>
        </w:tc>
        <w:tc>
          <w:tcPr>
            <w:tcW w:w="283" w:type="dxa"/>
            <w:shd w:val="solid" w:color="FFFFFF" w:fill="auto"/>
          </w:tcPr>
          <w:p w:rsidR="000F5D73" w:rsidRDefault="000F5D73" w:rsidP="000F5D73">
            <w:pPr>
              <w:spacing w:after="0"/>
              <w:rPr>
                <w:snapToGrid w:val="0"/>
              </w:rPr>
            </w:pPr>
            <w:r>
              <w:rPr>
                <w:snapToGrid w:val="0"/>
              </w:rPr>
              <w:t>-</w:t>
            </w:r>
          </w:p>
        </w:tc>
        <w:tc>
          <w:tcPr>
            <w:tcW w:w="425" w:type="dxa"/>
            <w:shd w:val="solid" w:color="FFFFFF" w:fill="auto"/>
          </w:tcPr>
          <w:p w:rsidR="000F5D73" w:rsidRDefault="000F5D73" w:rsidP="000F5D73">
            <w:pPr>
              <w:spacing w:after="0"/>
              <w:rPr>
                <w:snapToGrid w:val="0"/>
              </w:rPr>
            </w:pPr>
            <w:r>
              <w:rPr>
                <w:snapToGrid w:val="0"/>
              </w:rPr>
              <w:t>F</w:t>
            </w:r>
          </w:p>
        </w:tc>
        <w:tc>
          <w:tcPr>
            <w:tcW w:w="4962" w:type="dxa"/>
            <w:shd w:val="solid" w:color="FFFFFF" w:fill="auto"/>
          </w:tcPr>
          <w:p w:rsidR="000F5D73" w:rsidRPr="005B2987" w:rsidRDefault="000F5D73" w:rsidP="000F5D73">
            <w:pPr>
              <w:spacing w:after="0"/>
            </w:pPr>
            <w:r>
              <w:t>Informative description of internal NF routing of HTTP messages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0039</w:t>
            </w:r>
          </w:p>
        </w:tc>
        <w:tc>
          <w:tcPr>
            <w:tcW w:w="283" w:type="dxa"/>
            <w:shd w:val="solid" w:color="FFFFFF" w:fill="auto"/>
          </w:tcPr>
          <w:p w:rsidR="000F5D73" w:rsidRDefault="00430D53" w:rsidP="000F5D73">
            <w:pPr>
              <w:spacing w:after="0"/>
              <w:rPr>
                <w:snapToGrid w:val="0"/>
              </w:rPr>
            </w:pPr>
            <w:r>
              <w:rPr>
                <w:snapToGrid w:val="0"/>
              </w:rPr>
              <w:t>5</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65485B" w:rsidP="000F5D73">
            <w:pPr>
              <w:spacing w:after="0"/>
            </w:pPr>
            <w:fldSimple w:instr=" DOCPROPERTY  CrTitle  \* MERGEFORMAT ">
              <w:r w:rsidR="00430D53">
                <w:t>Binding between NF Service Consumer and NF Service Producer</w:t>
              </w:r>
            </w:fldSimple>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430D53" w:rsidRPr="000B63FD" w:rsidTr="00E521CD">
        <w:tc>
          <w:tcPr>
            <w:tcW w:w="800" w:type="dxa"/>
            <w:shd w:val="solid" w:color="FFFFFF" w:fill="auto"/>
          </w:tcPr>
          <w:p w:rsidR="00430D53" w:rsidRDefault="00430D53" w:rsidP="00430D53">
            <w:pPr>
              <w:spacing w:after="0"/>
              <w:rPr>
                <w:snapToGrid w:val="0"/>
                <w:lang w:eastAsia="zh-CN"/>
              </w:rPr>
            </w:pPr>
            <w:r>
              <w:rPr>
                <w:snapToGrid w:val="0"/>
                <w:lang w:eastAsia="zh-CN"/>
              </w:rPr>
              <w:t>2019-12</w:t>
            </w:r>
          </w:p>
        </w:tc>
        <w:tc>
          <w:tcPr>
            <w:tcW w:w="800" w:type="dxa"/>
            <w:shd w:val="solid" w:color="FFFFFF" w:fill="auto"/>
          </w:tcPr>
          <w:p w:rsidR="00430D53" w:rsidRDefault="00430D53" w:rsidP="00430D53">
            <w:pPr>
              <w:spacing w:after="0"/>
              <w:rPr>
                <w:snapToGrid w:val="0"/>
              </w:rPr>
            </w:pPr>
            <w:r>
              <w:rPr>
                <w:snapToGrid w:val="0"/>
              </w:rPr>
              <w:t>CT#86</w:t>
            </w:r>
          </w:p>
        </w:tc>
        <w:tc>
          <w:tcPr>
            <w:tcW w:w="1094" w:type="dxa"/>
            <w:shd w:val="solid" w:color="FFFFFF" w:fill="auto"/>
          </w:tcPr>
          <w:p w:rsidR="00430D53" w:rsidRDefault="00430D53" w:rsidP="00430D53">
            <w:pPr>
              <w:spacing w:after="0"/>
              <w:rPr>
                <w:snapToGrid w:val="0"/>
                <w:lang w:eastAsia="zh-CN"/>
              </w:rPr>
            </w:pPr>
            <w:r>
              <w:rPr>
                <w:snapToGrid w:val="0"/>
                <w:lang w:eastAsia="zh-CN"/>
              </w:rPr>
              <w:t>CP-193057</w:t>
            </w:r>
          </w:p>
        </w:tc>
        <w:tc>
          <w:tcPr>
            <w:tcW w:w="567" w:type="dxa"/>
            <w:shd w:val="solid" w:color="FFFFFF" w:fill="auto"/>
          </w:tcPr>
          <w:p w:rsidR="00430D53" w:rsidRDefault="00430D53" w:rsidP="00430D53">
            <w:pPr>
              <w:spacing w:after="0"/>
              <w:rPr>
                <w:snapToGrid w:val="0"/>
              </w:rPr>
            </w:pPr>
            <w:r>
              <w:rPr>
                <w:snapToGrid w:val="0"/>
              </w:rPr>
              <w:t>0056</w:t>
            </w:r>
          </w:p>
        </w:tc>
        <w:tc>
          <w:tcPr>
            <w:tcW w:w="283" w:type="dxa"/>
            <w:shd w:val="solid" w:color="FFFFFF" w:fill="auto"/>
          </w:tcPr>
          <w:p w:rsidR="00430D53" w:rsidRDefault="00430D53" w:rsidP="00430D53">
            <w:pPr>
              <w:spacing w:after="0"/>
              <w:rPr>
                <w:snapToGrid w:val="0"/>
              </w:rPr>
            </w:pPr>
            <w:r>
              <w:rPr>
                <w:snapToGrid w:val="0"/>
              </w:rPr>
              <w:t>2</w:t>
            </w:r>
          </w:p>
        </w:tc>
        <w:tc>
          <w:tcPr>
            <w:tcW w:w="425" w:type="dxa"/>
            <w:shd w:val="solid" w:color="FFFFFF" w:fill="auto"/>
          </w:tcPr>
          <w:p w:rsidR="00430D53" w:rsidRDefault="00430D53" w:rsidP="00430D53">
            <w:pPr>
              <w:spacing w:after="0"/>
              <w:rPr>
                <w:snapToGrid w:val="0"/>
              </w:rPr>
            </w:pPr>
            <w:r>
              <w:rPr>
                <w:snapToGrid w:val="0"/>
              </w:rPr>
              <w:t>B</w:t>
            </w:r>
          </w:p>
        </w:tc>
        <w:tc>
          <w:tcPr>
            <w:tcW w:w="4962" w:type="dxa"/>
            <w:shd w:val="solid" w:color="FFFFFF" w:fill="auto"/>
          </w:tcPr>
          <w:p w:rsidR="00430D53" w:rsidRDefault="00430D53" w:rsidP="00430D53">
            <w:pPr>
              <w:spacing w:after="0"/>
            </w:pPr>
            <w:r>
              <w:t>Routing of Indirect Communication with TLS between NFs and SCP</w:t>
            </w:r>
          </w:p>
        </w:tc>
        <w:tc>
          <w:tcPr>
            <w:tcW w:w="708" w:type="dxa"/>
            <w:shd w:val="solid" w:color="FFFFFF" w:fill="auto"/>
          </w:tcPr>
          <w:p w:rsidR="00430D53" w:rsidRDefault="00430D53" w:rsidP="00430D5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430D53" w:rsidP="000F5D73">
            <w:pPr>
              <w:spacing w:after="0"/>
              <w:rPr>
                <w:snapToGrid w:val="0"/>
              </w:rPr>
            </w:pPr>
            <w:r>
              <w:rPr>
                <w:snapToGrid w:val="0"/>
              </w:rPr>
              <w:t>0057</w:t>
            </w:r>
          </w:p>
        </w:tc>
        <w:tc>
          <w:tcPr>
            <w:tcW w:w="283" w:type="dxa"/>
            <w:shd w:val="solid" w:color="FFFFFF" w:fill="auto"/>
          </w:tcPr>
          <w:p w:rsidR="000F5D73" w:rsidRDefault="00430D53" w:rsidP="000F5D73">
            <w:pPr>
              <w:spacing w:after="0"/>
              <w:rPr>
                <w:snapToGrid w:val="0"/>
              </w:rPr>
            </w:pPr>
            <w:r>
              <w:rPr>
                <w:snapToGrid w:val="0"/>
              </w:rPr>
              <w:t>2</w:t>
            </w:r>
          </w:p>
        </w:tc>
        <w:tc>
          <w:tcPr>
            <w:tcW w:w="425" w:type="dxa"/>
            <w:shd w:val="solid" w:color="FFFFFF" w:fill="auto"/>
          </w:tcPr>
          <w:p w:rsidR="000F5D73" w:rsidRDefault="00430D53" w:rsidP="000F5D73">
            <w:pPr>
              <w:spacing w:after="0"/>
              <w:rPr>
                <w:snapToGrid w:val="0"/>
              </w:rPr>
            </w:pPr>
            <w:r>
              <w:rPr>
                <w:snapToGrid w:val="0"/>
              </w:rPr>
              <w:t>B</w:t>
            </w:r>
          </w:p>
        </w:tc>
        <w:tc>
          <w:tcPr>
            <w:tcW w:w="4962" w:type="dxa"/>
            <w:shd w:val="solid" w:color="FFFFFF" w:fill="auto"/>
          </w:tcPr>
          <w:p w:rsidR="000F5D73" w:rsidRPr="005B2987" w:rsidRDefault="00430D53" w:rsidP="000F5D73">
            <w:pPr>
              <w:spacing w:after="0"/>
            </w:pPr>
            <w:r>
              <w:t>Routing of Indirect Communication without TLS between NFs and SCP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0060</w:t>
            </w:r>
          </w:p>
        </w:tc>
        <w:tc>
          <w:tcPr>
            <w:tcW w:w="283" w:type="dxa"/>
            <w:shd w:val="solid" w:color="FFFFFF" w:fill="auto"/>
          </w:tcPr>
          <w:p w:rsidR="000F5D73" w:rsidRDefault="00D15059" w:rsidP="000F5D73">
            <w:pPr>
              <w:spacing w:after="0"/>
              <w:rPr>
                <w:snapToGrid w:val="0"/>
              </w:rPr>
            </w:pPr>
            <w:r>
              <w:rPr>
                <w:snapToGrid w:val="0"/>
              </w:rPr>
              <w:t>3</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lang w:eastAsia="zh-CN"/>
              </w:rPr>
              <w:t>Conveyance of Delegated Discovery Parameters in HTTP/2 Headers</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662590" w:rsidP="000F5D73">
            <w:pPr>
              <w:spacing w:after="0"/>
              <w:rPr>
                <w:snapToGrid w:val="0"/>
              </w:rPr>
            </w:pPr>
            <w:r>
              <w:rPr>
                <w:snapToGrid w:val="0"/>
              </w:rPr>
              <w:t>0064</w:t>
            </w:r>
          </w:p>
        </w:tc>
        <w:tc>
          <w:tcPr>
            <w:tcW w:w="283" w:type="dxa"/>
            <w:shd w:val="solid" w:color="FFFFFF" w:fill="auto"/>
          </w:tcPr>
          <w:p w:rsidR="000F5D73" w:rsidRDefault="00662590" w:rsidP="000F5D73">
            <w:pPr>
              <w:spacing w:after="0"/>
              <w:rPr>
                <w:snapToGrid w:val="0"/>
              </w:rPr>
            </w:pPr>
            <w:r>
              <w:rPr>
                <w:snapToGrid w:val="0"/>
              </w:rPr>
              <w:t>1</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662590" w:rsidP="000F5D73">
            <w:pPr>
              <w:spacing w:after="0"/>
            </w:pPr>
            <w:r>
              <w:rPr>
                <w:noProof/>
              </w:rPr>
              <w:t>Binding indication for subscribe/notify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C19CE" w:rsidP="000F5D73">
            <w:pPr>
              <w:spacing w:after="0"/>
              <w:rPr>
                <w:snapToGrid w:val="0"/>
              </w:rPr>
            </w:pPr>
            <w:r>
              <w:rPr>
                <w:snapToGrid w:val="0"/>
              </w:rPr>
              <w:t>0065</w:t>
            </w:r>
          </w:p>
        </w:tc>
        <w:tc>
          <w:tcPr>
            <w:tcW w:w="283" w:type="dxa"/>
            <w:shd w:val="solid" w:color="FFFFFF" w:fill="auto"/>
          </w:tcPr>
          <w:p w:rsidR="000F5D73" w:rsidRDefault="00DC19CE" w:rsidP="000F5D73">
            <w:pPr>
              <w:spacing w:after="0"/>
              <w:rPr>
                <w:snapToGrid w:val="0"/>
              </w:rPr>
            </w:pPr>
            <w:r>
              <w:rPr>
                <w:snapToGrid w:val="0"/>
              </w:rPr>
              <w:t>-</w:t>
            </w:r>
          </w:p>
        </w:tc>
        <w:tc>
          <w:tcPr>
            <w:tcW w:w="425" w:type="dxa"/>
            <w:shd w:val="solid" w:color="FFFFFF" w:fill="auto"/>
          </w:tcPr>
          <w:p w:rsidR="000F5D73" w:rsidRDefault="00DC19CE" w:rsidP="000F5D73">
            <w:pPr>
              <w:spacing w:after="0"/>
              <w:rPr>
                <w:snapToGrid w:val="0"/>
              </w:rPr>
            </w:pPr>
            <w:r>
              <w:rPr>
                <w:snapToGrid w:val="0"/>
              </w:rPr>
              <w:t>B</w:t>
            </w:r>
          </w:p>
        </w:tc>
        <w:tc>
          <w:tcPr>
            <w:tcW w:w="4962" w:type="dxa"/>
            <w:shd w:val="solid" w:color="FFFFFF" w:fill="auto"/>
          </w:tcPr>
          <w:p w:rsidR="000F5D73" w:rsidRPr="005B2987" w:rsidRDefault="00DC19CE" w:rsidP="000F5D73">
            <w:pPr>
              <w:spacing w:after="0"/>
            </w:pPr>
            <w:r>
              <w:rPr>
                <w:noProof/>
              </w:rPr>
              <w:t>General Introduction for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0067</w:t>
            </w:r>
          </w:p>
        </w:tc>
        <w:tc>
          <w:tcPr>
            <w:tcW w:w="283" w:type="dxa"/>
            <w:shd w:val="solid" w:color="FFFFFF" w:fill="auto"/>
          </w:tcPr>
          <w:p w:rsidR="000F5D73" w:rsidRDefault="00267693" w:rsidP="000F5D73">
            <w:pPr>
              <w:spacing w:after="0"/>
              <w:rPr>
                <w:snapToGrid w:val="0"/>
              </w:rPr>
            </w:pPr>
            <w:r>
              <w:rPr>
                <w:snapToGrid w:val="0"/>
              </w:rPr>
              <w:t>1</w:t>
            </w:r>
          </w:p>
        </w:tc>
        <w:tc>
          <w:tcPr>
            <w:tcW w:w="425" w:type="dxa"/>
            <w:shd w:val="solid" w:color="FFFFFF" w:fill="auto"/>
          </w:tcPr>
          <w:p w:rsidR="000F5D73" w:rsidRDefault="00267693"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Handling of relative URIs with indirect communication</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267693" w:rsidP="000F5D73">
            <w:pPr>
              <w:spacing w:after="0"/>
              <w:rPr>
                <w:snapToGrid w:val="0"/>
              </w:rPr>
            </w:pPr>
            <w:r>
              <w:rPr>
                <w:snapToGrid w:val="0"/>
              </w:rPr>
              <w:t>0068</w:t>
            </w:r>
          </w:p>
        </w:tc>
        <w:tc>
          <w:tcPr>
            <w:tcW w:w="283" w:type="dxa"/>
            <w:shd w:val="solid" w:color="FFFFFF" w:fill="auto"/>
          </w:tcPr>
          <w:p w:rsidR="000F5D73" w:rsidRDefault="00267693"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267693" w:rsidP="000F5D73">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D15059" w:rsidP="000F5D73">
            <w:pPr>
              <w:spacing w:after="0"/>
              <w:rPr>
                <w:snapToGrid w:val="0"/>
              </w:rPr>
            </w:pPr>
            <w:r>
              <w:rPr>
                <w:snapToGrid w:val="0"/>
              </w:rPr>
              <w:t>0069</w:t>
            </w:r>
          </w:p>
        </w:tc>
        <w:tc>
          <w:tcPr>
            <w:tcW w:w="283" w:type="dxa"/>
            <w:shd w:val="solid" w:color="FFFFFF" w:fill="auto"/>
          </w:tcPr>
          <w:p w:rsidR="000F5D73" w:rsidRDefault="00D15059" w:rsidP="000F5D73">
            <w:pPr>
              <w:spacing w:after="0"/>
              <w:rPr>
                <w:snapToGrid w:val="0"/>
              </w:rPr>
            </w:pPr>
            <w:r>
              <w:rPr>
                <w:snapToGrid w:val="0"/>
              </w:rPr>
              <w:t>2</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D15059" w:rsidP="000F5D73">
            <w:pPr>
              <w:spacing w:after="0"/>
            </w:pPr>
            <w:r>
              <w:rPr>
                <w:noProof/>
              </w:rPr>
              <w:t>Returning NF Producer ID to NF Consumer when using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430D53" w:rsidP="000F5D73">
            <w:pPr>
              <w:spacing w:after="0"/>
              <w:rPr>
                <w:snapToGrid w:val="0"/>
                <w:lang w:eastAsia="zh-CN"/>
              </w:rPr>
            </w:pPr>
            <w:r>
              <w:rPr>
                <w:snapToGrid w:val="0"/>
                <w:lang w:eastAsia="zh-CN"/>
              </w:rPr>
              <w:t>CP-193057</w:t>
            </w:r>
          </w:p>
        </w:tc>
        <w:tc>
          <w:tcPr>
            <w:tcW w:w="567" w:type="dxa"/>
            <w:shd w:val="solid" w:color="FFFFFF" w:fill="auto"/>
          </w:tcPr>
          <w:p w:rsidR="000F5D73" w:rsidRDefault="00F251EA" w:rsidP="000F5D73">
            <w:pPr>
              <w:spacing w:after="0"/>
              <w:rPr>
                <w:snapToGrid w:val="0"/>
              </w:rPr>
            </w:pPr>
            <w:r>
              <w:rPr>
                <w:snapToGrid w:val="0"/>
              </w:rPr>
              <w:t>0066</w:t>
            </w:r>
          </w:p>
        </w:tc>
        <w:tc>
          <w:tcPr>
            <w:tcW w:w="283" w:type="dxa"/>
            <w:shd w:val="solid" w:color="FFFFFF" w:fill="auto"/>
          </w:tcPr>
          <w:p w:rsidR="000F5D73" w:rsidRDefault="00F251EA" w:rsidP="000F5D73">
            <w:pPr>
              <w:spacing w:after="0"/>
              <w:rPr>
                <w:snapToGrid w:val="0"/>
              </w:rPr>
            </w:pPr>
            <w:r>
              <w:rPr>
                <w:snapToGrid w:val="0"/>
              </w:rPr>
              <w:t>1</w:t>
            </w:r>
          </w:p>
        </w:tc>
        <w:tc>
          <w:tcPr>
            <w:tcW w:w="425" w:type="dxa"/>
            <w:shd w:val="solid" w:color="FFFFFF" w:fill="auto"/>
          </w:tcPr>
          <w:p w:rsidR="000F5D73" w:rsidRDefault="00F251EA" w:rsidP="000F5D73">
            <w:pPr>
              <w:spacing w:after="0"/>
              <w:rPr>
                <w:snapToGrid w:val="0"/>
              </w:rPr>
            </w:pPr>
            <w:r>
              <w:rPr>
                <w:snapToGrid w:val="0"/>
              </w:rPr>
              <w:t>B</w:t>
            </w:r>
          </w:p>
        </w:tc>
        <w:tc>
          <w:tcPr>
            <w:tcW w:w="4962" w:type="dxa"/>
            <w:shd w:val="solid" w:color="FFFFFF" w:fill="auto"/>
          </w:tcPr>
          <w:p w:rsidR="000F5D73" w:rsidRPr="005B2987" w:rsidRDefault="00F251EA" w:rsidP="000F5D73">
            <w:pPr>
              <w:spacing w:after="0"/>
            </w:pPr>
            <w:r>
              <w:rPr>
                <w:noProof/>
              </w:rPr>
              <w:t>Handling of default notification subscriptions with Delegated Discovery</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0F5D73" w:rsidRPr="000B63FD" w:rsidTr="00E521CD">
        <w:tc>
          <w:tcPr>
            <w:tcW w:w="800" w:type="dxa"/>
            <w:shd w:val="solid" w:color="FFFFFF" w:fill="auto"/>
          </w:tcPr>
          <w:p w:rsidR="000F5D73" w:rsidRDefault="000F5D73" w:rsidP="000F5D73">
            <w:pPr>
              <w:spacing w:after="0"/>
              <w:rPr>
                <w:snapToGrid w:val="0"/>
                <w:lang w:eastAsia="zh-CN"/>
              </w:rPr>
            </w:pPr>
            <w:r>
              <w:rPr>
                <w:snapToGrid w:val="0"/>
                <w:lang w:eastAsia="zh-CN"/>
              </w:rPr>
              <w:t>2019-12</w:t>
            </w:r>
          </w:p>
        </w:tc>
        <w:tc>
          <w:tcPr>
            <w:tcW w:w="800" w:type="dxa"/>
            <w:shd w:val="solid" w:color="FFFFFF" w:fill="auto"/>
          </w:tcPr>
          <w:p w:rsidR="000F5D73" w:rsidRDefault="000F5D73" w:rsidP="000F5D73">
            <w:pPr>
              <w:spacing w:after="0"/>
              <w:rPr>
                <w:snapToGrid w:val="0"/>
              </w:rPr>
            </w:pPr>
            <w:r>
              <w:rPr>
                <w:snapToGrid w:val="0"/>
              </w:rPr>
              <w:t>CT#86</w:t>
            </w:r>
          </w:p>
        </w:tc>
        <w:tc>
          <w:tcPr>
            <w:tcW w:w="1094" w:type="dxa"/>
            <w:shd w:val="solid" w:color="FFFFFF" w:fill="auto"/>
          </w:tcPr>
          <w:p w:rsidR="000F5D73" w:rsidRDefault="003A27A4" w:rsidP="000F5D73">
            <w:pPr>
              <w:spacing w:after="0"/>
              <w:rPr>
                <w:snapToGrid w:val="0"/>
                <w:lang w:eastAsia="zh-CN"/>
              </w:rPr>
            </w:pPr>
            <w:r>
              <w:rPr>
                <w:snapToGrid w:val="0"/>
                <w:lang w:eastAsia="zh-CN"/>
              </w:rPr>
              <w:t>CP-193063</w:t>
            </w:r>
          </w:p>
        </w:tc>
        <w:tc>
          <w:tcPr>
            <w:tcW w:w="567" w:type="dxa"/>
            <w:shd w:val="solid" w:color="FFFFFF" w:fill="auto"/>
          </w:tcPr>
          <w:p w:rsidR="000F5D73" w:rsidRDefault="003A27A4" w:rsidP="000F5D73">
            <w:pPr>
              <w:spacing w:after="0"/>
              <w:rPr>
                <w:snapToGrid w:val="0"/>
              </w:rPr>
            </w:pPr>
            <w:r>
              <w:rPr>
                <w:snapToGrid w:val="0"/>
              </w:rPr>
              <w:t>0063</w:t>
            </w:r>
          </w:p>
        </w:tc>
        <w:tc>
          <w:tcPr>
            <w:tcW w:w="283" w:type="dxa"/>
            <w:shd w:val="solid" w:color="FFFFFF" w:fill="auto"/>
          </w:tcPr>
          <w:p w:rsidR="000F5D73" w:rsidRDefault="003A27A4" w:rsidP="000F5D73">
            <w:pPr>
              <w:spacing w:after="0"/>
              <w:rPr>
                <w:snapToGrid w:val="0"/>
              </w:rPr>
            </w:pPr>
            <w:r>
              <w:rPr>
                <w:snapToGrid w:val="0"/>
              </w:rPr>
              <w:t>1</w:t>
            </w:r>
          </w:p>
        </w:tc>
        <w:tc>
          <w:tcPr>
            <w:tcW w:w="425" w:type="dxa"/>
            <w:shd w:val="solid" w:color="FFFFFF" w:fill="auto"/>
          </w:tcPr>
          <w:p w:rsidR="000F5D73" w:rsidRDefault="003A27A4" w:rsidP="000F5D73">
            <w:pPr>
              <w:spacing w:after="0"/>
              <w:rPr>
                <w:snapToGrid w:val="0"/>
              </w:rPr>
            </w:pPr>
            <w:r>
              <w:rPr>
                <w:snapToGrid w:val="0"/>
              </w:rPr>
              <w:t>F</w:t>
            </w:r>
          </w:p>
        </w:tc>
        <w:tc>
          <w:tcPr>
            <w:tcW w:w="4962" w:type="dxa"/>
            <w:shd w:val="solid" w:color="FFFFFF" w:fill="auto"/>
          </w:tcPr>
          <w:p w:rsidR="000F5D73" w:rsidRPr="005B2987" w:rsidRDefault="003A27A4" w:rsidP="000F5D73">
            <w:pPr>
              <w:spacing w:after="0"/>
            </w:pPr>
            <w:r w:rsidRPr="00B00189">
              <w:rPr>
                <w:noProof/>
              </w:rPr>
              <w:t>Clarification of Cause MANDATORY_IE_INCORRECT</w:t>
            </w:r>
          </w:p>
        </w:tc>
        <w:tc>
          <w:tcPr>
            <w:tcW w:w="708" w:type="dxa"/>
            <w:shd w:val="solid" w:color="FFFFFF" w:fill="auto"/>
          </w:tcPr>
          <w:p w:rsidR="000F5D73" w:rsidRDefault="000F5D73" w:rsidP="000F5D73">
            <w:pPr>
              <w:spacing w:after="0"/>
              <w:rPr>
                <w:snapToGrid w:val="0"/>
                <w:lang w:eastAsia="zh-CN"/>
              </w:rPr>
            </w:pPr>
            <w:r>
              <w:rPr>
                <w:snapToGrid w:val="0"/>
                <w:lang w:eastAsia="zh-CN"/>
              </w:rPr>
              <w:t>16.2.0</w:t>
            </w:r>
          </w:p>
        </w:tc>
      </w:tr>
      <w:tr w:rsidR="00F565EF" w:rsidRPr="000B63FD" w:rsidTr="00E521CD">
        <w:tc>
          <w:tcPr>
            <w:tcW w:w="800" w:type="dxa"/>
            <w:shd w:val="solid" w:color="FFFFFF" w:fill="auto"/>
          </w:tcPr>
          <w:p w:rsidR="00F565EF" w:rsidRDefault="00F565EF" w:rsidP="000F5D73">
            <w:pPr>
              <w:spacing w:after="0"/>
              <w:rPr>
                <w:snapToGrid w:val="0"/>
                <w:lang w:eastAsia="zh-CN"/>
              </w:rPr>
            </w:pPr>
            <w:r>
              <w:rPr>
                <w:snapToGrid w:val="0"/>
                <w:lang w:eastAsia="zh-CN"/>
              </w:rPr>
              <w:t>2020-01</w:t>
            </w:r>
          </w:p>
        </w:tc>
        <w:tc>
          <w:tcPr>
            <w:tcW w:w="800" w:type="dxa"/>
            <w:shd w:val="solid" w:color="FFFFFF" w:fill="auto"/>
          </w:tcPr>
          <w:p w:rsidR="00F565EF" w:rsidRDefault="00F565EF" w:rsidP="000F5D73">
            <w:pPr>
              <w:spacing w:after="0"/>
              <w:rPr>
                <w:snapToGrid w:val="0"/>
              </w:rPr>
            </w:pPr>
          </w:p>
        </w:tc>
        <w:tc>
          <w:tcPr>
            <w:tcW w:w="1094" w:type="dxa"/>
            <w:shd w:val="solid" w:color="FFFFFF" w:fill="auto"/>
          </w:tcPr>
          <w:p w:rsidR="00F565EF" w:rsidRDefault="00F565EF" w:rsidP="000F5D73">
            <w:pPr>
              <w:spacing w:after="0"/>
              <w:rPr>
                <w:snapToGrid w:val="0"/>
                <w:lang w:eastAsia="zh-CN"/>
              </w:rPr>
            </w:pPr>
          </w:p>
        </w:tc>
        <w:tc>
          <w:tcPr>
            <w:tcW w:w="567" w:type="dxa"/>
            <w:shd w:val="solid" w:color="FFFFFF" w:fill="auto"/>
          </w:tcPr>
          <w:p w:rsidR="00F565EF" w:rsidRDefault="00F565EF" w:rsidP="000F5D73">
            <w:pPr>
              <w:spacing w:after="0"/>
              <w:rPr>
                <w:snapToGrid w:val="0"/>
              </w:rPr>
            </w:pPr>
          </w:p>
        </w:tc>
        <w:tc>
          <w:tcPr>
            <w:tcW w:w="283" w:type="dxa"/>
            <w:shd w:val="solid" w:color="FFFFFF" w:fill="auto"/>
          </w:tcPr>
          <w:p w:rsidR="00F565EF" w:rsidRDefault="00F565EF" w:rsidP="000F5D73">
            <w:pPr>
              <w:spacing w:after="0"/>
              <w:rPr>
                <w:snapToGrid w:val="0"/>
              </w:rPr>
            </w:pPr>
          </w:p>
        </w:tc>
        <w:tc>
          <w:tcPr>
            <w:tcW w:w="425" w:type="dxa"/>
            <w:shd w:val="solid" w:color="FFFFFF" w:fill="auto"/>
          </w:tcPr>
          <w:p w:rsidR="00F565EF" w:rsidRDefault="00F565EF" w:rsidP="000F5D73">
            <w:pPr>
              <w:spacing w:after="0"/>
              <w:rPr>
                <w:snapToGrid w:val="0"/>
              </w:rPr>
            </w:pPr>
          </w:p>
        </w:tc>
        <w:tc>
          <w:tcPr>
            <w:tcW w:w="4962" w:type="dxa"/>
            <w:shd w:val="solid" w:color="FFFFFF" w:fill="auto"/>
          </w:tcPr>
          <w:p w:rsidR="00F565EF" w:rsidRPr="00B00189" w:rsidRDefault="00F565EF" w:rsidP="000F5D73">
            <w:pPr>
              <w:spacing w:after="0"/>
              <w:rPr>
                <w:noProof/>
              </w:rPr>
            </w:pPr>
            <w:r>
              <w:rPr>
                <w:noProof/>
              </w:rPr>
              <w:t>6.10.7 was removed (same as 6.10.2A0</w:t>
            </w:r>
          </w:p>
        </w:tc>
        <w:tc>
          <w:tcPr>
            <w:tcW w:w="708" w:type="dxa"/>
            <w:shd w:val="solid" w:color="FFFFFF" w:fill="auto"/>
          </w:tcPr>
          <w:p w:rsidR="00F565EF" w:rsidRDefault="00F565EF" w:rsidP="000F5D73">
            <w:pPr>
              <w:spacing w:after="0"/>
              <w:rPr>
                <w:snapToGrid w:val="0"/>
                <w:lang w:eastAsia="zh-CN"/>
              </w:rPr>
            </w:pPr>
            <w:r>
              <w:rPr>
                <w:snapToGrid w:val="0"/>
                <w:lang w:eastAsia="zh-CN"/>
              </w:rPr>
              <w:t>16.2.1</w:t>
            </w:r>
          </w:p>
        </w:tc>
      </w:tr>
    </w:tbl>
    <w:p w:rsidR="003C3971" w:rsidRPr="000B63FD" w:rsidRDefault="003C3971">
      <w:pPr>
        <w:rPr>
          <w:lang w:eastAsia="zh-CN"/>
        </w:rPr>
      </w:pPr>
    </w:p>
    <w:sectPr w:rsidR="003C3971" w:rsidRPr="000B63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CE1" w:rsidRDefault="00D21CE1">
      <w:r>
        <w:separator/>
      </w:r>
    </w:p>
  </w:endnote>
  <w:endnote w:type="continuationSeparator" w:id="0">
    <w:p w:rsidR="00D21CE1" w:rsidRDefault="00D2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059" w:rsidRDefault="00D15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CE1" w:rsidRDefault="00D21CE1">
      <w:r>
        <w:separator/>
      </w:r>
    </w:p>
  </w:footnote>
  <w:footnote w:type="continuationSeparator" w:id="0">
    <w:p w:rsidR="00D21CE1" w:rsidRDefault="00D2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059" w:rsidRDefault="00D15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320">
      <w:rPr>
        <w:rFonts w:ascii="Arial" w:hAnsi="Arial" w:cs="Arial"/>
        <w:b/>
        <w:noProof/>
        <w:sz w:val="18"/>
        <w:szCs w:val="18"/>
      </w:rPr>
      <w:t>3GPP TS 29.500 V16.2.1 (2020-01)</w:t>
    </w:r>
    <w:r>
      <w:rPr>
        <w:rFonts w:ascii="Arial" w:hAnsi="Arial" w:cs="Arial"/>
        <w:b/>
        <w:sz w:val="18"/>
        <w:szCs w:val="18"/>
      </w:rPr>
      <w:fldChar w:fldCharType="end"/>
    </w:r>
  </w:p>
  <w:p w:rsidR="00D15059" w:rsidRDefault="00D15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D15059" w:rsidRDefault="00D15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320">
      <w:rPr>
        <w:rFonts w:ascii="Arial" w:hAnsi="Arial" w:cs="Arial"/>
        <w:b/>
        <w:noProof/>
        <w:sz w:val="18"/>
        <w:szCs w:val="18"/>
      </w:rPr>
      <w:t>Release 16</w:t>
    </w:r>
    <w:r>
      <w:rPr>
        <w:rFonts w:ascii="Arial" w:hAnsi="Arial" w:cs="Arial"/>
        <w:b/>
        <w:sz w:val="18"/>
        <w:szCs w:val="18"/>
      </w:rPr>
      <w:fldChar w:fldCharType="end"/>
    </w:r>
  </w:p>
  <w:p w:rsidR="00D15059" w:rsidRDefault="00D1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46FEB"/>
    <w:rsid w:val="00051834"/>
    <w:rsid w:val="00051DE6"/>
    <w:rsid w:val="00052E67"/>
    <w:rsid w:val="00054A22"/>
    <w:rsid w:val="0005754F"/>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34D1"/>
    <w:rsid w:val="000D58AB"/>
    <w:rsid w:val="000D74D6"/>
    <w:rsid w:val="000E0A87"/>
    <w:rsid w:val="000E359E"/>
    <w:rsid w:val="000F4F12"/>
    <w:rsid w:val="000F5D73"/>
    <w:rsid w:val="00105455"/>
    <w:rsid w:val="00111E4D"/>
    <w:rsid w:val="00113F4C"/>
    <w:rsid w:val="001140E8"/>
    <w:rsid w:val="00116C5E"/>
    <w:rsid w:val="001449E0"/>
    <w:rsid w:val="00147680"/>
    <w:rsid w:val="001510AB"/>
    <w:rsid w:val="00151CA9"/>
    <w:rsid w:val="00153412"/>
    <w:rsid w:val="001543B9"/>
    <w:rsid w:val="00154564"/>
    <w:rsid w:val="0015637A"/>
    <w:rsid w:val="00162C63"/>
    <w:rsid w:val="0016330A"/>
    <w:rsid w:val="001648C6"/>
    <w:rsid w:val="001675C9"/>
    <w:rsid w:val="001705F5"/>
    <w:rsid w:val="00170CE8"/>
    <w:rsid w:val="001918A4"/>
    <w:rsid w:val="001B6BEE"/>
    <w:rsid w:val="001C7AA6"/>
    <w:rsid w:val="001D02C2"/>
    <w:rsid w:val="001D0727"/>
    <w:rsid w:val="001D28A1"/>
    <w:rsid w:val="001F168B"/>
    <w:rsid w:val="001F4527"/>
    <w:rsid w:val="001F51BA"/>
    <w:rsid w:val="002039D8"/>
    <w:rsid w:val="00206D61"/>
    <w:rsid w:val="0021043B"/>
    <w:rsid w:val="002110D7"/>
    <w:rsid w:val="0021566F"/>
    <w:rsid w:val="00216AE8"/>
    <w:rsid w:val="00233198"/>
    <w:rsid w:val="002347A2"/>
    <w:rsid w:val="00241B8F"/>
    <w:rsid w:val="00244269"/>
    <w:rsid w:val="002534D5"/>
    <w:rsid w:val="00267693"/>
    <w:rsid w:val="002767C3"/>
    <w:rsid w:val="002772D0"/>
    <w:rsid w:val="00281636"/>
    <w:rsid w:val="00296FF6"/>
    <w:rsid w:val="00297BB1"/>
    <w:rsid w:val="002B6825"/>
    <w:rsid w:val="002B7D0D"/>
    <w:rsid w:val="002C1003"/>
    <w:rsid w:val="002C60AF"/>
    <w:rsid w:val="002D1F58"/>
    <w:rsid w:val="002E2EF5"/>
    <w:rsid w:val="002E435D"/>
    <w:rsid w:val="002E5638"/>
    <w:rsid w:val="002F7FE8"/>
    <w:rsid w:val="003172DC"/>
    <w:rsid w:val="003218CE"/>
    <w:rsid w:val="00327888"/>
    <w:rsid w:val="00332045"/>
    <w:rsid w:val="00335EAF"/>
    <w:rsid w:val="00351422"/>
    <w:rsid w:val="0035462D"/>
    <w:rsid w:val="00356C1A"/>
    <w:rsid w:val="00357A95"/>
    <w:rsid w:val="003875F8"/>
    <w:rsid w:val="00387FDE"/>
    <w:rsid w:val="00393FA1"/>
    <w:rsid w:val="003A044C"/>
    <w:rsid w:val="003A0AAC"/>
    <w:rsid w:val="003A27A4"/>
    <w:rsid w:val="003A52CC"/>
    <w:rsid w:val="003B3B86"/>
    <w:rsid w:val="003B3BE2"/>
    <w:rsid w:val="003B7FB9"/>
    <w:rsid w:val="003C3971"/>
    <w:rsid w:val="003C40D3"/>
    <w:rsid w:val="003D19F3"/>
    <w:rsid w:val="003D3A51"/>
    <w:rsid w:val="003D3CF6"/>
    <w:rsid w:val="003D4E29"/>
    <w:rsid w:val="003D55CE"/>
    <w:rsid w:val="003E22C5"/>
    <w:rsid w:val="003F11C6"/>
    <w:rsid w:val="003F1FD4"/>
    <w:rsid w:val="00407AA2"/>
    <w:rsid w:val="004249BB"/>
    <w:rsid w:val="004262F8"/>
    <w:rsid w:val="00430D53"/>
    <w:rsid w:val="0043121A"/>
    <w:rsid w:val="00431EAA"/>
    <w:rsid w:val="004322DD"/>
    <w:rsid w:val="004374B8"/>
    <w:rsid w:val="00447AB6"/>
    <w:rsid w:val="00447EA5"/>
    <w:rsid w:val="00454868"/>
    <w:rsid w:val="00470F8D"/>
    <w:rsid w:val="00477B42"/>
    <w:rsid w:val="0048776A"/>
    <w:rsid w:val="004951C1"/>
    <w:rsid w:val="004A2683"/>
    <w:rsid w:val="004B6789"/>
    <w:rsid w:val="004C1D9C"/>
    <w:rsid w:val="004D3578"/>
    <w:rsid w:val="004E041A"/>
    <w:rsid w:val="004E213A"/>
    <w:rsid w:val="004F2D3E"/>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C323D"/>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5485B"/>
    <w:rsid w:val="00657FD6"/>
    <w:rsid w:val="00661F91"/>
    <w:rsid w:val="00662590"/>
    <w:rsid w:val="00665179"/>
    <w:rsid w:val="00666CDA"/>
    <w:rsid w:val="00667C14"/>
    <w:rsid w:val="00681BF7"/>
    <w:rsid w:val="00683636"/>
    <w:rsid w:val="0069150D"/>
    <w:rsid w:val="00692F1C"/>
    <w:rsid w:val="006949E2"/>
    <w:rsid w:val="00694D5E"/>
    <w:rsid w:val="006A07A6"/>
    <w:rsid w:val="006A6497"/>
    <w:rsid w:val="006B12A5"/>
    <w:rsid w:val="006C2AB2"/>
    <w:rsid w:val="006C6320"/>
    <w:rsid w:val="006D1AC5"/>
    <w:rsid w:val="006D1B1D"/>
    <w:rsid w:val="006D49B6"/>
    <w:rsid w:val="006E5C86"/>
    <w:rsid w:val="006F1C50"/>
    <w:rsid w:val="006F239F"/>
    <w:rsid w:val="006F555B"/>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2045"/>
    <w:rsid w:val="008A3E3A"/>
    <w:rsid w:val="008A7ABE"/>
    <w:rsid w:val="008A7D0A"/>
    <w:rsid w:val="008B0409"/>
    <w:rsid w:val="008B11F4"/>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4133"/>
    <w:rsid w:val="009E612E"/>
    <w:rsid w:val="009F2193"/>
    <w:rsid w:val="009F37B7"/>
    <w:rsid w:val="00A02037"/>
    <w:rsid w:val="00A02E95"/>
    <w:rsid w:val="00A10F02"/>
    <w:rsid w:val="00A118CF"/>
    <w:rsid w:val="00A164B4"/>
    <w:rsid w:val="00A30F17"/>
    <w:rsid w:val="00A32007"/>
    <w:rsid w:val="00A53724"/>
    <w:rsid w:val="00A567BF"/>
    <w:rsid w:val="00A766AC"/>
    <w:rsid w:val="00A76D02"/>
    <w:rsid w:val="00A77D72"/>
    <w:rsid w:val="00A81260"/>
    <w:rsid w:val="00A82346"/>
    <w:rsid w:val="00A86CC1"/>
    <w:rsid w:val="00AB0E37"/>
    <w:rsid w:val="00AB4162"/>
    <w:rsid w:val="00AC074A"/>
    <w:rsid w:val="00AC1E3D"/>
    <w:rsid w:val="00AC42CB"/>
    <w:rsid w:val="00AD6EC2"/>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75A0E"/>
    <w:rsid w:val="00B87192"/>
    <w:rsid w:val="00B8727C"/>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CF73F4"/>
    <w:rsid w:val="00D033C4"/>
    <w:rsid w:val="00D11DDF"/>
    <w:rsid w:val="00D145EB"/>
    <w:rsid w:val="00D15059"/>
    <w:rsid w:val="00D21CE1"/>
    <w:rsid w:val="00D2300A"/>
    <w:rsid w:val="00D263AB"/>
    <w:rsid w:val="00D32F92"/>
    <w:rsid w:val="00D36D8E"/>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19CE"/>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224B"/>
    <w:rsid w:val="00E77645"/>
    <w:rsid w:val="00E77F91"/>
    <w:rsid w:val="00E80A48"/>
    <w:rsid w:val="00E82F09"/>
    <w:rsid w:val="00EA48CA"/>
    <w:rsid w:val="00EB1517"/>
    <w:rsid w:val="00EB59B7"/>
    <w:rsid w:val="00EB6459"/>
    <w:rsid w:val="00EC4A25"/>
    <w:rsid w:val="00EC6EBC"/>
    <w:rsid w:val="00ED5F18"/>
    <w:rsid w:val="00ED6319"/>
    <w:rsid w:val="00EE31C9"/>
    <w:rsid w:val="00EF5E58"/>
    <w:rsid w:val="00EF6C90"/>
    <w:rsid w:val="00F025A2"/>
    <w:rsid w:val="00F04712"/>
    <w:rsid w:val="00F0595B"/>
    <w:rsid w:val="00F07C8D"/>
    <w:rsid w:val="00F22EC7"/>
    <w:rsid w:val="00F2358F"/>
    <w:rsid w:val="00F251EA"/>
    <w:rsid w:val="00F329C1"/>
    <w:rsid w:val="00F350AD"/>
    <w:rsid w:val="00F4132E"/>
    <w:rsid w:val="00F43605"/>
    <w:rsid w:val="00F449C5"/>
    <w:rsid w:val="00F50929"/>
    <w:rsid w:val="00F565EF"/>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qFormat/>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 w:type="paragraph" w:customStyle="1" w:styleId="CRCoverPage">
    <w:name w:val="CR Cover Page"/>
    <w:rsid w:val="00430D53"/>
    <w:pPr>
      <w:spacing w:after="120"/>
    </w:pPr>
    <w:rPr>
      <w:rFonts w:ascii="Arial" w:eastAsia="Times New Roman" w:hAnsi="Arial"/>
      <w:lang w:eastAsia="en-US"/>
    </w:rPr>
  </w:style>
  <w:style w:type="character" w:customStyle="1" w:styleId="PLChar">
    <w:name w:val="PL Char"/>
    <w:link w:val="PL"/>
    <w:locked/>
    <w:rsid w:val="00430D53"/>
    <w:rPr>
      <w:rFonts w:ascii="Courier New" w:hAnsi="Courier New"/>
      <w:noProof/>
      <w:sz w:val="16"/>
      <w:lang w:eastAsia="en-US"/>
    </w:rPr>
  </w:style>
  <w:style w:type="table" w:styleId="TableGrid">
    <w:name w:val="Table Grid"/>
    <w:basedOn w:val="TableNormal"/>
    <w:rsid w:val="00662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www.3gpp.org/ftp/tsg_ct/WG4_protocollars_ex-CN4/TSGCT4_80_Kochi/Docs/C4-17524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A3052F-66A2-4FBA-94F2-78DC0E394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22655</Words>
  <Characters>129136</Characters>
  <Application>Microsoft Office Word</Application>
  <DocSecurity>0</DocSecurity>
  <Lines>1076</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151489</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2020-01-13T09:12:00Z</dcterms:created>
  <dcterms:modified xsi:type="dcterms:W3CDTF">2020-01-13T09:19:00Z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