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2E220DC7"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832D32" w:rsidRPr="00806F1B">
              <w:t>0</w:t>
            </w:r>
            <w:r w:rsidRPr="00806F1B">
              <w:t>.</w:t>
            </w:r>
            <w:r w:rsidR="00B70E01">
              <w:t>4</w:t>
            </w:r>
            <w:r w:rsidRPr="00806F1B">
              <w:t>.</w:t>
            </w:r>
            <w:bookmarkEnd w:id="3"/>
            <w:r w:rsidR="00832D32" w:rsidRPr="00806F1B">
              <w:t>0</w:t>
            </w:r>
            <w:r w:rsidRPr="00806F1B">
              <w:t xml:space="preserve"> </w:t>
            </w:r>
            <w:r w:rsidRPr="00806F1B">
              <w:rPr>
                <w:sz w:val="32"/>
              </w:rPr>
              <w:t>(</w:t>
            </w:r>
            <w:bookmarkStart w:id="4" w:name="issueDate"/>
            <w:r w:rsidR="00832D32" w:rsidRPr="00806F1B">
              <w:rPr>
                <w:sz w:val="32"/>
              </w:rPr>
              <w:t>2021</w:t>
            </w:r>
            <w:r w:rsidRPr="00806F1B">
              <w:rPr>
                <w:sz w:val="32"/>
              </w:rPr>
              <w:t>-</w:t>
            </w:r>
            <w:bookmarkEnd w:id="4"/>
            <w:r w:rsidR="00B70E01">
              <w:rPr>
                <w:sz w:val="32"/>
              </w:rPr>
              <w:t>10</w:t>
            </w:r>
            <w:r w:rsidRPr="00806F1B">
              <w:rPr>
                <w:sz w:val="32"/>
              </w:rPr>
              <w:t>)</w:t>
            </w:r>
          </w:p>
        </w:tc>
      </w:tr>
      <w:tr w:rsidR="004F0988" w14:paraId="056BB19B" w14:textId="77777777" w:rsidTr="005E4BB2">
        <w:trPr>
          <w:trHeight w:hRule="exact" w:val="1134"/>
        </w:trPr>
        <w:tc>
          <w:tcPr>
            <w:tcW w:w="10423" w:type="dxa"/>
            <w:gridSpan w:val="2"/>
            <w:shd w:val="clear" w:color="auto" w:fill="auto"/>
          </w:tcPr>
          <w:p w14:paraId="3884C4E1" w14:textId="096FE343" w:rsidR="004F0988" w:rsidRPr="00806F1B" w:rsidRDefault="004F0988" w:rsidP="00133525">
            <w:pPr>
              <w:pStyle w:val="ZB"/>
              <w:framePr w:w="0" w:hRule="auto" w:wrap="auto" w:vAnchor="margin" w:hAnchor="text" w:yAlign="inline"/>
            </w:pPr>
            <w:r w:rsidRPr="00806F1B">
              <w:t xml:space="preserve">Technical </w:t>
            </w:r>
            <w:bookmarkStart w:id="5" w:name="spectype2"/>
            <w:r w:rsidRPr="00806F1B">
              <w:t>Specification</w:t>
            </w:r>
            <w:bookmarkEnd w:id="5"/>
          </w:p>
          <w:p w14:paraId="5881C4E7" w14:textId="13971E56" w:rsidR="00BA4B8D" w:rsidRPr="00806F1B" w:rsidRDefault="00BA4B8D" w:rsidP="00BA4B8D">
            <w:pPr>
              <w:pStyle w:val="Guidance"/>
            </w:pPr>
            <w:r w:rsidRPr="00806F1B">
              <w:br/>
            </w:r>
            <w:r w:rsidRPr="00806F1B">
              <w:br/>
            </w:r>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505A09DF"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17</w:t>
            </w:r>
            <w:bookmarkEnd w:id="7"/>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tr w:rsidR="006D4199" w14:paraId="6060FFB4" w14:textId="77777777" w:rsidTr="005E4BB2">
        <w:trPr>
          <w:trHeight w:hRule="exact" w:val="1531"/>
        </w:trPr>
        <w:tc>
          <w:tcPr>
            <w:tcW w:w="4883" w:type="dxa"/>
            <w:shd w:val="clear" w:color="auto" w:fill="auto"/>
          </w:tcPr>
          <w:p w14:paraId="05F44CC0" w14:textId="184C4746" w:rsidR="006D4199" w:rsidRPr="00806F1B" w:rsidRDefault="007F6D5D" w:rsidP="006D4199">
            <w:r>
              <w:rPr>
                <w:i/>
              </w:rPr>
              <w:pict w14:anchorId="4B18F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05pt">
                  <v:imagedata r:id="rId12" o:title="5G-logo_175px"/>
                </v:shape>
              </w:pict>
            </w:r>
          </w:p>
        </w:tc>
        <w:tc>
          <w:tcPr>
            <w:tcW w:w="5540" w:type="dxa"/>
            <w:shd w:val="clear" w:color="auto" w:fill="auto"/>
          </w:tcPr>
          <w:p w14:paraId="083124E4" w14:textId="417ADFE9" w:rsidR="006D4199" w:rsidRPr="00806F1B" w:rsidRDefault="007F6D5D" w:rsidP="006D4199">
            <w:pPr>
              <w:jc w:val="right"/>
            </w:pPr>
            <w:bookmarkStart w:id="8" w:name="logos"/>
            <w:r>
              <w:pict w14:anchorId="4156FED4">
                <v:shape id="_x0000_i1026" type="#_x0000_t75" style="width:127.95pt;height:74.3pt">
                  <v:imagedata r:id="rId13" o:title="3GPP-logo_web"/>
                </v:shape>
              </w:pict>
            </w:r>
            <w:bookmarkEnd w:id="8"/>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C074DD">
            <w:pPr>
              <w:pStyle w:val="Guidance"/>
              <w:rPr>
                <w:b/>
              </w:rPr>
            </w:pPr>
          </w:p>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E16509">
            <w:pPr>
              <w:pStyle w:val="Guidance"/>
            </w:pPr>
            <w:bookmarkStart w:id="10"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6CD9FC0D" w:rsidR="00E16509" w:rsidRPr="00133525" w:rsidRDefault="00E16509" w:rsidP="00133525">
            <w:pPr>
              <w:pStyle w:val="FP"/>
              <w:jc w:val="center"/>
              <w:rPr>
                <w:noProof/>
                <w:sz w:val="18"/>
              </w:rPr>
            </w:pPr>
            <w:r w:rsidRPr="00133525">
              <w:rPr>
                <w:noProof/>
                <w:sz w:val="18"/>
              </w:rPr>
              <w:t xml:space="preserve">© </w:t>
            </w:r>
            <w:r w:rsidR="006B6A95">
              <w:rPr>
                <w:noProof/>
                <w:sz w:val="18"/>
              </w:rPr>
              <w:t>2021</w:t>
            </w:r>
            <w:r w:rsidRPr="00133525">
              <w:rPr>
                <w:noProof/>
                <w:sz w:val="18"/>
              </w:rPr>
              <w:t>, 3GPP Organizational Partners (ARIB, ATIS, CCSA, ETSI, TSDSI, TTA, TTC).</w:t>
            </w:r>
            <w:bookmarkStart w:id="13" w:name="copyrightaddon"/>
            <w:bookmarkEnd w:id="13"/>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74CD0D6" w14:textId="77777777" w:rsidR="00E16509" w:rsidRDefault="00E16509" w:rsidP="00133525"/>
        </w:tc>
      </w:tr>
      <w:bookmarkEnd w:id="10"/>
    </w:tbl>
    <w:p w14:paraId="62AF3D68" w14:textId="77777777" w:rsidR="00080512" w:rsidRPr="004D3578" w:rsidRDefault="00080512">
      <w:pPr>
        <w:pStyle w:val="TT"/>
      </w:pPr>
      <w:r w:rsidRPr="004D3578">
        <w:br w:type="page"/>
      </w:r>
      <w:bookmarkStart w:id="14" w:name="tableOfContents"/>
      <w:bookmarkEnd w:id="14"/>
      <w:r w:rsidRPr="004D3578">
        <w:lastRenderedPageBreak/>
        <w:t>Contents</w:t>
      </w:r>
    </w:p>
    <w:p w14:paraId="044C04E0" w14:textId="6BF5668A" w:rsidR="00A42ED9" w:rsidRDefault="00066CF8">
      <w:pPr>
        <w:pStyle w:val="TOC1"/>
        <w:rPr>
          <w:rFonts w:asciiTheme="minorHAnsi" w:eastAsiaTheme="minorEastAsia" w:hAnsiTheme="minorHAnsi" w:cstheme="minorBidi"/>
          <w:szCs w:val="22"/>
          <w:lang w:eastAsia="en-GB"/>
        </w:rPr>
      </w:pPr>
      <w:r>
        <w:fldChar w:fldCharType="begin" w:fldLock="1"/>
      </w:r>
      <w:r>
        <w:instrText xml:space="preserve"> TOC \o "1-7" </w:instrText>
      </w:r>
      <w:r>
        <w:fldChar w:fldCharType="separate"/>
      </w:r>
      <w:r w:rsidR="00A42ED9">
        <w:t>Foreword</w:t>
      </w:r>
      <w:r w:rsidR="00A42ED9">
        <w:tab/>
      </w:r>
      <w:r w:rsidR="00A42ED9">
        <w:fldChar w:fldCharType="begin" w:fldLock="1"/>
      </w:r>
      <w:r w:rsidR="00A42ED9">
        <w:instrText xml:space="preserve"> PAGEREF _Toc85878871 \h </w:instrText>
      </w:r>
      <w:r w:rsidR="00A42ED9">
        <w:fldChar w:fldCharType="separate"/>
      </w:r>
      <w:r w:rsidR="00A42ED9">
        <w:t>5</w:t>
      </w:r>
      <w:r w:rsidR="00A42ED9">
        <w:fldChar w:fldCharType="end"/>
      </w:r>
    </w:p>
    <w:p w14:paraId="7363B733" w14:textId="0B0A6886" w:rsidR="00A42ED9" w:rsidRDefault="00A42ED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_Toc85878872 \h </w:instrText>
      </w:r>
      <w:r>
        <w:fldChar w:fldCharType="separate"/>
      </w:r>
      <w:r>
        <w:t>7</w:t>
      </w:r>
      <w:r>
        <w:fldChar w:fldCharType="end"/>
      </w:r>
    </w:p>
    <w:p w14:paraId="537817B6" w14:textId="070909B1" w:rsidR="00A42ED9" w:rsidRDefault="00A42ED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_Toc85878873 \h </w:instrText>
      </w:r>
      <w:r>
        <w:fldChar w:fldCharType="separate"/>
      </w:r>
      <w:r>
        <w:t>7</w:t>
      </w:r>
      <w:r>
        <w:fldChar w:fldCharType="end"/>
      </w:r>
    </w:p>
    <w:p w14:paraId="41328872" w14:textId="3E8C9135" w:rsidR="00A42ED9" w:rsidRDefault="00A42ED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_Toc85878874 \h </w:instrText>
      </w:r>
      <w:r>
        <w:fldChar w:fldCharType="separate"/>
      </w:r>
      <w:r>
        <w:t>8</w:t>
      </w:r>
      <w:r>
        <w:fldChar w:fldCharType="end"/>
      </w:r>
    </w:p>
    <w:p w14:paraId="4AA94366" w14:textId="24BEF753" w:rsidR="00A42ED9" w:rsidRDefault="00A42ED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_Toc85878875 \h </w:instrText>
      </w:r>
      <w:r>
        <w:fldChar w:fldCharType="separate"/>
      </w:r>
      <w:r>
        <w:t>8</w:t>
      </w:r>
      <w:r>
        <w:fldChar w:fldCharType="end"/>
      </w:r>
    </w:p>
    <w:p w14:paraId="5A8B6C8E" w14:textId="754BAF49" w:rsidR="00A42ED9" w:rsidRDefault="00A42ED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_Toc85878876 \h </w:instrText>
      </w:r>
      <w:r>
        <w:fldChar w:fldCharType="separate"/>
      </w:r>
      <w:r>
        <w:t>8</w:t>
      </w:r>
      <w:r>
        <w:fldChar w:fldCharType="end"/>
      </w:r>
    </w:p>
    <w:p w14:paraId="31D06EE2" w14:textId="2E210625" w:rsidR="00A42ED9" w:rsidRDefault="00A42ED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_Toc85878877 \h </w:instrText>
      </w:r>
      <w:r>
        <w:fldChar w:fldCharType="separate"/>
      </w:r>
      <w:r>
        <w:t>8</w:t>
      </w:r>
      <w:r>
        <w:fldChar w:fldCharType="end"/>
      </w:r>
    </w:p>
    <w:p w14:paraId="243AB223" w14:textId="5C4F62F1" w:rsidR="00A42ED9" w:rsidRDefault="00A42ED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_Toc85878878 \h </w:instrText>
      </w:r>
      <w:r>
        <w:fldChar w:fldCharType="separate"/>
      </w:r>
      <w:r>
        <w:t>8</w:t>
      </w:r>
      <w:r>
        <w:fldChar w:fldCharType="end"/>
      </w:r>
    </w:p>
    <w:p w14:paraId="7AD0C0FA" w14:textId="328BF83B" w:rsidR="00A42ED9" w:rsidRDefault="00A42ED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_Toc85878879 \h </w:instrText>
      </w:r>
      <w:r>
        <w:fldChar w:fldCharType="separate"/>
      </w:r>
      <w:r>
        <w:t>8</w:t>
      </w:r>
      <w:r>
        <w:fldChar w:fldCharType="end"/>
      </w:r>
    </w:p>
    <w:p w14:paraId="358835F9" w14:textId="69F1E5C4" w:rsidR="00A42ED9" w:rsidRDefault="00A42ED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UAS-NF</w:t>
      </w:r>
      <w:r>
        <w:tab/>
      </w:r>
      <w:r>
        <w:fldChar w:fldCharType="begin" w:fldLock="1"/>
      </w:r>
      <w:r>
        <w:instrText xml:space="preserve"> PAGEREF _Toc85878880 \h </w:instrText>
      </w:r>
      <w:r>
        <w:fldChar w:fldCharType="separate"/>
      </w:r>
      <w:r>
        <w:t>9</w:t>
      </w:r>
      <w:r>
        <w:fldChar w:fldCharType="end"/>
      </w:r>
    </w:p>
    <w:p w14:paraId="458B74BD" w14:textId="5B6D902A" w:rsidR="00A42ED9" w:rsidRDefault="00A42ED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_Toc85878881 \h </w:instrText>
      </w:r>
      <w:r>
        <w:fldChar w:fldCharType="separate"/>
      </w:r>
      <w:r>
        <w:t>9</w:t>
      </w:r>
      <w:r>
        <w:fldChar w:fldCharType="end"/>
      </w:r>
    </w:p>
    <w:p w14:paraId="120A43FD" w14:textId="32F5EDC4" w:rsidR="00A42ED9" w:rsidRDefault="00A42ED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Nnef_Auth Service</w:t>
      </w:r>
      <w:r>
        <w:tab/>
      </w:r>
      <w:r>
        <w:fldChar w:fldCharType="begin" w:fldLock="1"/>
      </w:r>
      <w:r>
        <w:instrText xml:space="preserve"> PAGEREF _Toc85878882 \h </w:instrText>
      </w:r>
      <w:r>
        <w:fldChar w:fldCharType="separate"/>
      </w:r>
      <w:r>
        <w:t>9</w:t>
      </w:r>
      <w:r>
        <w:fldChar w:fldCharType="end"/>
      </w:r>
    </w:p>
    <w:p w14:paraId="2EDF05C5" w14:textId="563C89B6" w:rsidR="00A42ED9" w:rsidRDefault="00A42ED9">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AuthNotify Service Operation</w:t>
      </w:r>
      <w:r>
        <w:tab/>
      </w:r>
      <w:r>
        <w:fldChar w:fldCharType="begin" w:fldLock="1"/>
      </w:r>
      <w:r>
        <w:instrText xml:space="preserve"> PAGEREF _Toc85878883 \h </w:instrText>
      </w:r>
      <w:r>
        <w:fldChar w:fldCharType="separate"/>
      </w:r>
      <w:r>
        <w:t>11</w:t>
      </w:r>
      <w:r>
        <w:fldChar w:fldCharType="end"/>
      </w:r>
    </w:p>
    <w:p w14:paraId="3CED2DA2" w14:textId="65001D37" w:rsidR="00A42ED9" w:rsidRDefault="00A42ED9">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_Toc85878884 \h </w:instrText>
      </w:r>
      <w:r>
        <w:fldChar w:fldCharType="separate"/>
      </w:r>
      <w:r>
        <w:t>11</w:t>
      </w:r>
      <w:r>
        <w:fldChar w:fldCharType="end"/>
      </w:r>
    </w:p>
    <w:p w14:paraId="71FC7C3C" w14:textId="175BC592" w:rsidR="00A42ED9" w:rsidRDefault="00A42ED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_Toc85878885 \h </w:instrText>
      </w:r>
      <w:r>
        <w:fldChar w:fldCharType="separate"/>
      </w:r>
      <w:r>
        <w:t>12</w:t>
      </w:r>
      <w:r>
        <w:fldChar w:fldCharType="end"/>
      </w:r>
    </w:p>
    <w:p w14:paraId="7E370892" w14:textId="11E89174" w:rsidR="00A42ED9" w:rsidRDefault="00A42ED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_Toc85878886 \h </w:instrText>
      </w:r>
      <w:r>
        <w:fldChar w:fldCharType="separate"/>
      </w:r>
      <w:r>
        <w:t>12</w:t>
      </w:r>
      <w:r>
        <w:fldChar w:fldCharType="end"/>
      </w:r>
    </w:p>
    <w:p w14:paraId="2050D622" w14:textId="59CD3793" w:rsidR="00A42ED9" w:rsidRDefault="00A42ED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Nnef_Auth Service API</w:t>
      </w:r>
      <w:r>
        <w:tab/>
      </w:r>
      <w:r>
        <w:fldChar w:fldCharType="begin" w:fldLock="1"/>
      </w:r>
      <w:r>
        <w:instrText xml:space="preserve"> PAGEREF _Toc85878887 \h </w:instrText>
      </w:r>
      <w:r>
        <w:fldChar w:fldCharType="separate"/>
      </w:r>
      <w:r>
        <w:t>12</w:t>
      </w:r>
      <w:r>
        <w:fldChar w:fldCharType="end"/>
      </w:r>
    </w:p>
    <w:p w14:paraId="58338B06" w14:textId="78B46BB7" w:rsidR="00A42ED9" w:rsidRDefault="00A42ED9">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_Toc85878888 \h </w:instrText>
      </w:r>
      <w:r>
        <w:fldChar w:fldCharType="separate"/>
      </w:r>
      <w:r>
        <w:t>12</w:t>
      </w:r>
      <w:r>
        <w:fldChar w:fldCharType="end"/>
      </w:r>
    </w:p>
    <w:p w14:paraId="4C69599E" w14:textId="2C091BC0" w:rsidR="00A42ED9" w:rsidRDefault="00A42ED9">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_Toc85878889 \h </w:instrText>
      </w:r>
      <w:r>
        <w:fldChar w:fldCharType="separate"/>
      </w:r>
      <w:r>
        <w:t>13</w:t>
      </w:r>
      <w:r>
        <w:fldChar w:fldCharType="end"/>
      </w:r>
    </w:p>
    <w:p w14:paraId="009FE695" w14:textId="58CDF614" w:rsidR="00A42ED9" w:rsidRDefault="00A42ED9">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_Toc85878890 \h </w:instrText>
      </w:r>
      <w:r>
        <w:fldChar w:fldCharType="separate"/>
      </w:r>
      <w:r>
        <w:t>13</w:t>
      </w:r>
      <w:r>
        <w:fldChar w:fldCharType="end"/>
      </w:r>
    </w:p>
    <w:p w14:paraId="115D8FFD" w14:textId="1E757B66" w:rsidR="00A42ED9" w:rsidRDefault="00A42ED9">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_Toc85878891 \h </w:instrText>
      </w:r>
      <w:r>
        <w:fldChar w:fldCharType="separate"/>
      </w:r>
      <w:r>
        <w:t>13</w:t>
      </w:r>
      <w:r>
        <w:fldChar w:fldCharType="end"/>
      </w:r>
    </w:p>
    <w:p w14:paraId="4D6996AE" w14:textId="634B4D9F" w:rsidR="00A42ED9" w:rsidRDefault="00A42ED9">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_Toc85878892 \h </w:instrText>
      </w:r>
      <w:r>
        <w:fldChar w:fldCharType="separate"/>
      </w:r>
      <w:r>
        <w:t>13</w:t>
      </w:r>
      <w:r>
        <w:fldChar w:fldCharType="end"/>
      </w:r>
    </w:p>
    <w:p w14:paraId="66C67846" w14:textId="7B2CEF82" w:rsidR="00A42ED9" w:rsidRDefault="00A42ED9">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_Toc85878893 \h </w:instrText>
      </w:r>
      <w:r>
        <w:fldChar w:fldCharType="separate"/>
      </w:r>
      <w:r>
        <w:t>13</w:t>
      </w:r>
      <w:r>
        <w:fldChar w:fldCharType="end"/>
      </w:r>
    </w:p>
    <w:p w14:paraId="6700FC87" w14:textId="6C3A248A" w:rsidR="00A42ED9" w:rsidRDefault="00A42ED9">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_Toc85878894 \h </w:instrText>
      </w:r>
      <w:r>
        <w:fldChar w:fldCharType="separate"/>
      </w:r>
      <w:r>
        <w:t>13</w:t>
      </w:r>
      <w:r>
        <w:fldChar w:fldCharType="end"/>
      </w:r>
    </w:p>
    <w:p w14:paraId="2BE4C4D9" w14:textId="514FAA33" w:rsidR="00A42ED9" w:rsidRDefault="00A42ED9">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_Toc85878895 \h </w:instrText>
      </w:r>
      <w:r>
        <w:fldChar w:fldCharType="separate"/>
      </w:r>
      <w:r>
        <w:t>13</w:t>
      </w:r>
      <w:r>
        <w:fldChar w:fldCharType="end"/>
      </w:r>
    </w:p>
    <w:p w14:paraId="026091B3" w14:textId="34110156" w:rsidR="00A42ED9" w:rsidRDefault="00A42ED9">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_Toc85878896 \h </w:instrText>
      </w:r>
      <w:r>
        <w:fldChar w:fldCharType="separate"/>
      </w:r>
      <w:r>
        <w:t>13</w:t>
      </w:r>
      <w:r>
        <w:fldChar w:fldCharType="end"/>
      </w:r>
    </w:p>
    <w:p w14:paraId="4DC243D6" w14:textId="76CE6C7A" w:rsidR="00A42ED9" w:rsidRDefault="00A42ED9">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uav-authentications</w:t>
      </w:r>
      <w:r>
        <w:tab/>
      </w:r>
      <w:r>
        <w:fldChar w:fldCharType="begin" w:fldLock="1"/>
      </w:r>
      <w:r>
        <w:instrText xml:space="preserve"> PAGEREF _Toc85878897 \h </w:instrText>
      </w:r>
      <w:r>
        <w:fldChar w:fldCharType="separate"/>
      </w:r>
      <w:r>
        <w:t>14</w:t>
      </w:r>
      <w:r>
        <w:fldChar w:fldCharType="end"/>
      </w:r>
    </w:p>
    <w:p w14:paraId="30B15158" w14:textId="0493B96D" w:rsidR="00A42ED9" w:rsidRDefault="00A42ED9">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_Toc85878898 \h </w:instrText>
      </w:r>
      <w:r>
        <w:fldChar w:fldCharType="separate"/>
      </w:r>
      <w:r>
        <w:t>14</w:t>
      </w:r>
      <w:r>
        <w:fldChar w:fldCharType="end"/>
      </w:r>
    </w:p>
    <w:p w14:paraId="1D8A7D54" w14:textId="1438D31C" w:rsidR="00A42ED9" w:rsidRDefault="00A42ED9">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_Toc85878899 \h </w:instrText>
      </w:r>
      <w:r>
        <w:fldChar w:fldCharType="separate"/>
      </w:r>
      <w:r>
        <w:t>14</w:t>
      </w:r>
      <w:r>
        <w:fldChar w:fldCharType="end"/>
      </w:r>
    </w:p>
    <w:p w14:paraId="64F6C99E" w14:textId="009A61A0" w:rsidR="00A42ED9" w:rsidRDefault="00A42ED9">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_Toc85878900 \h </w:instrText>
      </w:r>
      <w:r>
        <w:fldChar w:fldCharType="separate"/>
      </w:r>
      <w:r>
        <w:t>14</w:t>
      </w:r>
      <w:r>
        <w:fldChar w:fldCharType="end"/>
      </w:r>
    </w:p>
    <w:p w14:paraId="6AA1A4E3" w14:textId="4FCED23B" w:rsidR="00A42ED9" w:rsidRDefault="00A42ED9">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_Toc85878901 \h </w:instrText>
      </w:r>
      <w:r>
        <w:fldChar w:fldCharType="separate"/>
      </w:r>
      <w:r>
        <w:t>14</w:t>
      </w:r>
      <w:r>
        <w:fldChar w:fldCharType="end"/>
      </w:r>
    </w:p>
    <w:p w14:paraId="563F8748" w14:textId="233F5E6B" w:rsidR="00A42ED9" w:rsidRDefault="00A42ED9">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_Toc85878902 \h </w:instrText>
      </w:r>
      <w:r>
        <w:fldChar w:fldCharType="separate"/>
      </w:r>
      <w:r>
        <w:t>15</w:t>
      </w:r>
      <w:r>
        <w:fldChar w:fldCharType="end"/>
      </w:r>
    </w:p>
    <w:p w14:paraId="5E35C7CC" w14:textId="58C91C9B" w:rsidR="00A42ED9" w:rsidRDefault="00A42ED9">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_Toc85878903 \h </w:instrText>
      </w:r>
      <w:r>
        <w:fldChar w:fldCharType="separate"/>
      </w:r>
      <w:r>
        <w:t>16</w:t>
      </w:r>
      <w:r>
        <w:fldChar w:fldCharType="end"/>
      </w:r>
    </w:p>
    <w:p w14:paraId="503EB380" w14:textId="7E35F9E1" w:rsidR="00A42ED9" w:rsidRDefault="00A42ED9">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_Toc85878904 \h </w:instrText>
      </w:r>
      <w:r>
        <w:fldChar w:fldCharType="separate"/>
      </w:r>
      <w:r>
        <w:t>16</w:t>
      </w:r>
      <w:r>
        <w:fldChar w:fldCharType="end"/>
      </w:r>
    </w:p>
    <w:p w14:paraId="10791FE7" w14:textId="3F338BD8" w:rsidR="00A42ED9" w:rsidRDefault="00A42ED9">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Reauthentication Notification</w:t>
      </w:r>
      <w:r>
        <w:tab/>
      </w:r>
      <w:r>
        <w:fldChar w:fldCharType="begin" w:fldLock="1"/>
      </w:r>
      <w:r>
        <w:instrText xml:space="preserve"> PAGEREF _Toc85878905 \h </w:instrText>
      </w:r>
      <w:r>
        <w:fldChar w:fldCharType="separate"/>
      </w:r>
      <w:r>
        <w:t>16</w:t>
      </w:r>
      <w:r>
        <w:fldChar w:fldCharType="end"/>
      </w:r>
    </w:p>
    <w:p w14:paraId="11C991B3" w14:textId="4A2B4BC2" w:rsidR="00A42ED9" w:rsidRDefault="00A42ED9">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_Toc85878906 \h </w:instrText>
      </w:r>
      <w:r>
        <w:fldChar w:fldCharType="separate"/>
      </w:r>
      <w:r>
        <w:t>16</w:t>
      </w:r>
      <w:r>
        <w:fldChar w:fldCharType="end"/>
      </w:r>
    </w:p>
    <w:p w14:paraId="7CE73D04" w14:textId="6BE281DE" w:rsidR="00A42ED9" w:rsidRDefault="00A42ED9">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_Toc85878907 \h </w:instrText>
      </w:r>
      <w:r>
        <w:fldChar w:fldCharType="separate"/>
      </w:r>
      <w:r>
        <w:t>16</w:t>
      </w:r>
      <w:r>
        <w:fldChar w:fldCharType="end"/>
      </w:r>
    </w:p>
    <w:p w14:paraId="4E1CBD1C" w14:textId="52615FB4" w:rsidR="00A42ED9" w:rsidRDefault="00A42ED9">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_Toc85878908 \h </w:instrText>
      </w:r>
      <w:r>
        <w:fldChar w:fldCharType="separate"/>
      </w:r>
      <w:r>
        <w:t>16</w:t>
      </w:r>
      <w:r>
        <w:fldChar w:fldCharType="end"/>
      </w:r>
    </w:p>
    <w:p w14:paraId="3F8FC259" w14:textId="33EDC365" w:rsidR="00A42ED9" w:rsidRDefault="00A42ED9">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_Toc85878909 \h </w:instrText>
      </w:r>
      <w:r>
        <w:fldChar w:fldCharType="separate"/>
      </w:r>
      <w:r>
        <w:t>16</w:t>
      </w:r>
      <w:r>
        <w:fldChar w:fldCharType="end"/>
      </w:r>
    </w:p>
    <w:p w14:paraId="091FAEBF" w14:textId="0BDFCCFD" w:rsidR="00A42ED9" w:rsidRDefault="00A42ED9">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_Toc85878910 \h </w:instrText>
      </w:r>
      <w:r>
        <w:fldChar w:fldCharType="separate"/>
      </w:r>
      <w:r>
        <w:t>17</w:t>
      </w:r>
      <w:r>
        <w:fldChar w:fldCharType="end"/>
      </w:r>
    </w:p>
    <w:p w14:paraId="1F7F83C5" w14:textId="669DE131" w:rsidR="00A42ED9" w:rsidRDefault="00A42ED9">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_Toc85878911 \h </w:instrText>
      </w:r>
      <w:r>
        <w:fldChar w:fldCharType="separate"/>
      </w:r>
      <w:r>
        <w:t>17</w:t>
      </w:r>
      <w:r>
        <w:fldChar w:fldCharType="end"/>
      </w:r>
    </w:p>
    <w:p w14:paraId="79EEE0BF" w14:textId="39C8DB90" w:rsidR="00A42ED9" w:rsidRDefault="00A42ED9">
      <w:pPr>
        <w:pStyle w:val="TOC4"/>
        <w:rPr>
          <w:rFonts w:asciiTheme="minorHAnsi" w:eastAsiaTheme="minorEastAsia" w:hAnsiTheme="minorHAnsi" w:cstheme="minorBidi"/>
          <w:sz w:val="22"/>
          <w:szCs w:val="22"/>
          <w:lang w:eastAsia="en-GB"/>
        </w:rPr>
      </w:pPr>
      <w:r w:rsidRPr="006F0FB6">
        <w:rPr>
          <w:lang w:val="en-US"/>
        </w:rPr>
        <w:t>6.1.6.2</w:t>
      </w:r>
      <w:r>
        <w:rPr>
          <w:rFonts w:asciiTheme="minorHAnsi" w:eastAsiaTheme="minorEastAsia" w:hAnsiTheme="minorHAnsi" w:cstheme="minorBidi"/>
          <w:sz w:val="22"/>
          <w:szCs w:val="22"/>
          <w:lang w:eastAsia="en-GB"/>
        </w:rPr>
        <w:tab/>
      </w:r>
      <w:r w:rsidRPr="006F0FB6">
        <w:rPr>
          <w:lang w:val="en-US"/>
        </w:rPr>
        <w:t>Structured data types</w:t>
      </w:r>
      <w:r>
        <w:tab/>
      </w:r>
      <w:r>
        <w:fldChar w:fldCharType="begin" w:fldLock="1"/>
      </w:r>
      <w:r>
        <w:instrText xml:space="preserve"> PAGEREF _Toc85878912 \h </w:instrText>
      </w:r>
      <w:r>
        <w:fldChar w:fldCharType="separate"/>
      </w:r>
      <w:r>
        <w:t>18</w:t>
      </w:r>
      <w:r>
        <w:fldChar w:fldCharType="end"/>
      </w:r>
    </w:p>
    <w:p w14:paraId="5C310AD4" w14:textId="35CC4A0E" w:rsidR="00A42ED9" w:rsidRDefault="00A42ED9">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_Toc85878913 \h </w:instrText>
      </w:r>
      <w:r>
        <w:fldChar w:fldCharType="separate"/>
      </w:r>
      <w:r>
        <w:t>18</w:t>
      </w:r>
      <w:r>
        <w:fldChar w:fldCharType="end"/>
      </w:r>
    </w:p>
    <w:p w14:paraId="60794234" w14:textId="303847CD" w:rsidR="00A42ED9" w:rsidRDefault="00A42ED9">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UAVAuthInfo</w:t>
      </w:r>
      <w:r>
        <w:tab/>
      </w:r>
      <w:r>
        <w:fldChar w:fldCharType="begin" w:fldLock="1"/>
      </w:r>
      <w:r>
        <w:instrText xml:space="preserve"> PAGEREF _Toc85878914 \h </w:instrText>
      </w:r>
      <w:r>
        <w:fldChar w:fldCharType="separate"/>
      </w:r>
      <w:r>
        <w:t>19</w:t>
      </w:r>
      <w:r>
        <w:fldChar w:fldCharType="end"/>
      </w:r>
    </w:p>
    <w:p w14:paraId="26EDA0E8" w14:textId="6E19C053" w:rsidR="00A42ED9" w:rsidRDefault="00A42ED9">
      <w:pPr>
        <w:pStyle w:val="TOC4"/>
        <w:rPr>
          <w:rFonts w:asciiTheme="minorHAnsi" w:eastAsiaTheme="minorEastAsia" w:hAnsiTheme="minorHAnsi" w:cstheme="minorBidi"/>
          <w:sz w:val="22"/>
          <w:szCs w:val="22"/>
          <w:lang w:eastAsia="en-GB"/>
        </w:rPr>
      </w:pPr>
      <w:r w:rsidRPr="006F0FB6">
        <w:rPr>
          <w:lang w:val="en-US"/>
        </w:rPr>
        <w:t>6.1.6.3</w:t>
      </w:r>
      <w:r>
        <w:rPr>
          <w:rFonts w:asciiTheme="minorHAnsi" w:eastAsiaTheme="minorEastAsia" w:hAnsiTheme="minorHAnsi" w:cstheme="minorBidi"/>
          <w:sz w:val="22"/>
          <w:szCs w:val="22"/>
          <w:lang w:eastAsia="en-GB"/>
        </w:rPr>
        <w:tab/>
      </w:r>
      <w:r w:rsidRPr="006F0FB6">
        <w:rPr>
          <w:lang w:val="en-US"/>
        </w:rPr>
        <w:t>Simple data types and enumerations</w:t>
      </w:r>
      <w:r>
        <w:tab/>
      </w:r>
      <w:r>
        <w:fldChar w:fldCharType="begin" w:fldLock="1"/>
      </w:r>
      <w:r>
        <w:instrText xml:space="preserve"> PAGEREF _Toc85878915 \h </w:instrText>
      </w:r>
      <w:r>
        <w:fldChar w:fldCharType="separate"/>
      </w:r>
      <w:r>
        <w:t>21</w:t>
      </w:r>
      <w:r>
        <w:fldChar w:fldCharType="end"/>
      </w:r>
    </w:p>
    <w:p w14:paraId="054299DC" w14:textId="2C47333C" w:rsidR="00A42ED9" w:rsidRDefault="00A42ED9">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_Toc85878916 \h </w:instrText>
      </w:r>
      <w:r>
        <w:fldChar w:fldCharType="separate"/>
      </w:r>
      <w:r>
        <w:t>21</w:t>
      </w:r>
      <w:r>
        <w:fldChar w:fldCharType="end"/>
      </w:r>
    </w:p>
    <w:p w14:paraId="67153B86" w14:textId="368CED36" w:rsidR="00A42ED9" w:rsidRDefault="00A42ED9">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_Toc85878917 \h </w:instrText>
      </w:r>
      <w:r>
        <w:fldChar w:fldCharType="separate"/>
      </w:r>
      <w:r>
        <w:t>21</w:t>
      </w:r>
      <w:r>
        <w:fldChar w:fldCharType="end"/>
      </w:r>
    </w:p>
    <w:p w14:paraId="34998322" w14:textId="3E8B777E" w:rsidR="00A42ED9" w:rsidRDefault="00A42ED9">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AuthResult</w:t>
      </w:r>
      <w:r>
        <w:tab/>
      </w:r>
      <w:r>
        <w:fldChar w:fldCharType="begin" w:fldLock="1"/>
      </w:r>
      <w:r>
        <w:instrText xml:space="preserve"> PAGEREF _Toc85878918 \h </w:instrText>
      </w:r>
      <w:r>
        <w:fldChar w:fldCharType="separate"/>
      </w:r>
      <w:r>
        <w:t>21</w:t>
      </w:r>
      <w:r>
        <w:fldChar w:fldCharType="end"/>
      </w:r>
    </w:p>
    <w:p w14:paraId="00488812" w14:textId="45A7D4D8" w:rsidR="00A42ED9" w:rsidRDefault="00A42ED9">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NotifType</w:t>
      </w:r>
      <w:r>
        <w:tab/>
      </w:r>
      <w:r>
        <w:fldChar w:fldCharType="begin" w:fldLock="1"/>
      </w:r>
      <w:r>
        <w:instrText xml:space="preserve"> PAGEREF _Toc85878919 \h </w:instrText>
      </w:r>
      <w:r>
        <w:fldChar w:fldCharType="separate"/>
      </w:r>
      <w:r>
        <w:t>21</w:t>
      </w:r>
      <w:r>
        <w:fldChar w:fldCharType="end"/>
      </w:r>
    </w:p>
    <w:p w14:paraId="7998D069" w14:textId="25CA995D" w:rsidR="00A42ED9" w:rsidRDefault="00A42ED9">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_Toc85878920 \h </w:instrText>
      </w:r>
      <w:r>
        <w:fldChar w:fldCharType="separate"/>
      </w:r>
      <w:r>
        <w:t>21</w:t>
      </w:r>
      <w:r>
        <w:fldChar w:fldCharType="end"/>
      </w:r>
    </w:p>
    <w:p w14:paraId="76803CFC" w14:textId="7514B2AF" w:rsidR="00A42ED9" w:rsidRDefault="00A42ED9">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_Toc85878921 \h </w:instrText>
      </w:r>
      <w:r>
        <w:fldChar w:fldCharType="separate"/>
      </w:r>
      <w:r>
        <w:t>21</w:t>
      </w:r>
      <w:r>
        <w:fldChar w:fldCharType="end"/>
      </w:r>
    </w:p>
    <w:p w14:paraId="30B08CE7" w14:textId="6E15D500" w:rsidR="00A42ED9" w:rsidRDefault="00A42ED9">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_Toc85878922 \h </w:instrText>
      </w:r>
      <w:r>
        <w:fldChar w:fldCharType="separate"/>
      </w:r>
      <w:r>
        <w:t>21</w:t>
      </w:r>
      <w:r>
        <w:fldChar w:fldCharType="end"/>
      </w:r>
    </w:p>
    <w:p w14:paraId="001A4F6A" w14:textId="372832F7" w:rsidR="00A42ED9" w:rsidRDefault="00A42ED9">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_Toc85878923 \h </w:instrText>
      </w:r>
      <w:r>
        <w:fldChar w:fldCharType="separate"/>
      </w:r>
      <w:r>
        <w:t>21</w:t>
      </w:r>
      <w:r>
        <w:fldChar w:fldCharType="end"/>
      </w:r>
    </w:p>
    <w:p w14:paraId="0C6552A7" w14:textId="2687DD80" w:rsidR="00A42ED9" w:rsidRDefault="00A42ED9">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_Toc85878924 \h </w:instrText>
      </w:r>
      <w:r>
        <w:fldChar w:fldCharType="separate"/>
      </w:r>
      <w:r>
        <w:t>22</w:t>
      </w:r>
      <w:r>
        <w:fldChar w:fldCharType="end"/>
      </w:r>
    </w:p>
    <w:p w14:paraId="26208C8A" w14:textId="0D540123" w:rsidR="00A42ED9" w:rsidRDefault="00A42ED9">
      <w:pPr>
        <w:pStyle w:val="TOC2"/>
        <w:rPr>
          <w:rFonts w:asciiTheme="minorHAnsi" w:eastAsiaTheme="minorEastAsia" w:hAnsiTheme="minorHAnsi" w:cstheme="minorBidi"/>
          <w:sz w:val="22"/>
          <w:szCs w:val="22"/>
          <w:lang w:eastAsia="en-GB"/>
        </w:rPr>
      </w:pPr>
      <w:r>
        <w:lastRenderedPageBreak/>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_Toc85878925 \h </w:instrText>
      </w:r>
      <w:r>
        <w:fldChar w:fldCharType="separate"/>
      </w:r>
      <w:r>
        <w:t>22</w:t>
      </w:r>
      <w:r>
        <w:fldChar w:fldCharType="end"/>
      </w:r>
    </w:p>
    <w:p w14:paraId="49BC5101" w14:textId="7DC05E0F" w:rsidR="00A42ED9" w:rsidRDefault="00A42ED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_Toc85878926 \h </w:instrText>
      </w:r>
      <w:r>
        <w:fldChar w:fldCharType="separate"/>
      </w:r>
      <w:r>
        <w:t>22</w:t>
      </w:r>
      <w:r>
        <w:fldChar w:fldCharType="end"/>
      </w:r>
    </w:p>
    <w:p w14:paraId="587C7DDF" w14:textId="05076448" w:rsidR="00A42ED9" w:rsidRDefault="00A42ED9">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_Toc85878927 \h </w:instrText>
      </w:r>
      <w:r>
        <w:fldChar w:fldCharType="separate"/>
      </w:r>
      <w:r>
        <w:t>23</w:t>
      </w:r>
      <w:r>
        <w:fldChar w:fldCharType="end"/>
      </w:r>
    </w:p>
    <w:p w14:paraId="3AF5C8C0" w14:textId="2204A0CB" w:rsidR="00A42ED9" w:rsidRDefault="00A42ED9">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Nnef_Auth API</w:t>
      </w:r>
      <w:r>
        <w:tab/>
      </w:r>
      <w:r>
        <w:fldChar w:fldCharType="begin" w:fldLock="1"/>
      </w:r>
      <w:r>
        <w:instrText xml:space="preserve"> PAGEREF _Toc85878928 \h </w:instrText>
      </w:r>
      <w:r>
        <w:fldChar w:fldCharType="separate"/>
      </w:r>
      <w:r>
        <w:t>23</w:t>
      </w:r>
      <w:r>
        <w:fldChar w:fldCharType="end"/>
      </w:r>
    </w:p>
    <w:p w14:paraId="02234771" w14:textId="2F45FB14" w:rsidR="00A42ED9" w:rsidRDefault="00A42ED9">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_Toc85878929 \h </w:instrText>
      </w:r>
      <w:r>
        <w:fldChar w:fldCharType="separate"/>
      </w:r>
      <w:r>
        <w:t>25</w:t>
      </w:r>
      <w:r>
        <w:fldChar w:fldCharType="end"/>
      </w:r>
    </w:p>
    <w:p w14:paraId="76595986" w14:textId="1E787DCA" w:rsidR="006B6A95" w:rsidRPr="007B600E" w:rsidRDefault="00066CF8" w:rsidP="00300218">
      <w:r>
        <w:fldChar w:fldCharType="end"/>
      </w:r>
      <w:r w:rsidR="00080512" w:rsidRPr="004D3578">
        <w:br w:type="page"/>
      </w:r>
    </w:p>
    <w:p w14:paraId="5CCC59B2" w14:textId="41074127" w:rsidR="0074026F" w:rsidRPr="007B600E" w:rsidRDefault="0074026F" w:rsidP="0074026F">
      <w:pPr>
        <w:pStyle w:val="Guidance"/>
      </w:pPr>
    </w:p>
    <w:p w14:paraId="2699FC53" w14:textId="77777777" w:rsidR="00080512" w:rsidRDefault="00080512">
      <w:pPr>
        <w:pStyle w:val="Heading1"/>
      </w:pPr>
      <w:bookmarkStart w:id="15" w:name="foreword"/>
      <w:bookmarkStart w:id="16" w:name="_Toc70168758"/>
      <w:bookmarkStart w:id="17" w:name="_Toc85878871"/>
      <w:bookmarkEnd w:id="15"/>
      <w:r w:rsidRPr="004D3578">
        <w:t>Foreword</w:t>
      </w:r>
      <w:bookmarkEnd w:id="16"/>
      <w:bookmarkEnd w:id="17"/>
    </w:p>
    <w:p w14:paraId="32684E45" w14:textId="0A9974D5" w:rsidR="00080512" w:rsidRPr="004D3578" w:rsidRDefault="00080512">
      <w:r w:rsidRPr="004D3578">
        <w:t xml:space="preserve">This Technical </w:t>
      </w:r>
      <w:bookmarkStart w:id="18" w:name="spectype3"/>
      <w:r w:rsidRPr="006B6A95">
        <w:t>Specification</w:t>
      </w:r>
      <w:bookmarkEnd w:id="18"/>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19" w:name="introduction"/>
      <w:bookmarkEnd w:id="19"/>
    </w:p>
    <w:p w14:paraId="146CCEDD" w14:textId="77777777" w:rsidR="00080512" w:rsidRPr="004D3578" w:rsidRDefault="00080512">
      <w:pPr>
        <w:pStyle w:val="Heading1"/>
      </w:pPr>
      <w:r w:rsidRPr="004D3578">
        <w:br w:type="page"/>
      </w:r>
      <w:bookmarkStart w:id="20" w:name="scope"/>
      <w:bookmarkStart w:id="21" w:name="_Toc70168759"/>
      <w:bookmarkStart w:id="22" w:name="_Toc85878872"/>
      <w:bookmarkEnd w:id="20"/>
      <w:r w:rsidRPr="004D3578">
        <w:lastRenderedPageBreak/>
        <w:t>1</w:t>
      </w:r>
      <w:r w:rsidRPr="004D3578">
        <w:tab/>
        <w:t>Scope</w:t>
      </w:r>
      <w:bookmarkEnd w:id="21"/>
      <w:bookmarkEnd w:id="22"/>
    </w:p>
    <w:p w14:paraId="4F488805" w14:textId="77777777" w:rsidR="005428B8" w:rsidRPr="003B2883" w:rsidRDefault="005428B8" w:rsidP="005428B8">
      <w:pPr>
        <w:rPr>
          <w:lang w:eastAsia="zh-CN"/>
        </w:rPr>
      </w:pPr>
      <w:r w:rsidRPr="003B2883">
        <w:rPr>
          <w:lang w:eastAsia="zh-CN"/>
        </w:rPr>
        <w:t xml:space="preserve">The present document specifies the stage 3 protocol and data model for the </w:t>
      </w:r>
      <w:r>
        <w:rPr>
          <w:lang w:eastAsia="zh-CN"/>
        </w:rPr>
        <w:t>Nuasnf</w:t>
      </w:r>
      <w:r w:rsidRPr="003B2883">
        <w:rPr>
          <w:lang w:eastAsia="zh-CN"/>
        </w:rPr>
        <w:t xml:space="preserve"> Service Based Interface. It provides stage 3 protocol definitions and message flows, and specifies the API for each service offered by the </w:t>
      </w:r>
      <w:r>
        <w:rPr>
          <w:lang w:eastAsia="zh-CN"/>
        </w:rPr>
        <w:t>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28F24290" w:rsidR="00C837AD" w:rsidRPr="00C837AD" w:rsidRDefault="005428B8" w:rsidP="005428B8">
      <w:pPr>
        <w:rPr>
          <w:iCs/>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0506041C" w14:textId="77777777" w:rsidR="00080512" w:rsidRPr="004D3578" w:rsidRDefault="00080512">
      <w:pPr>
        <w:pStyle w:val="Heading1"/>
      </w:pPr>
      <w:bookmarkStart w:id="23" w:name="references"/>
      <w:bookmarkStart w:id="24" w:name="_Toc70168760"/>
      <w:bookmarkStart w:id="25" w:name="_Toc85878873"/>
      <w:bookmarkEnd w:id="23"/>
      <w:r w:rsidRPr="004D3578">
        <w:t>2</w:t>
      </w:r>
      <w:r w:rsidRPr="004D3578">
        <w:tab/>
        <w:t>References</w:t>
      </w:r>
      <w:bookmarkEnd w:id="24"/>
      <w:bookmarkEnd w:id="25"/>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0F286897" w:rsidR="00D7234B" w:rsidRDefault="00D7234B" w:rsidP="00D7234B">
      <w:pPr>
        <w:pStyle w:val="EX"/>
        <w:rPr>
          <w:noProof/>
        </w:rPr>
      </w:pPr>
      <w:r w:rsidRPr="003B2883">
        <w:rPr>
          <w:noProof/>
        </w:rPr>
        <w:t>[</w:t>
      </w:r>
      <w:r>
        <w:rPr>
          <w:noProof/>
        </w:rPr>
        <w:t>8</w:t>
      </w:r>
      <w:r w:rsidRPr="003B2883">
        <w:rPr>
          <w:noProof/>
        </w:rPr>
        <w:t>]</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0336230D" w14:textId="096324D1" w:rsidR="00D7234B" w:rsidRDefault="00D7234B" w:rsidP="00D7234B">
      <w:pPr>
        <w:pStyle w:val="EX"/>
        <w:rPr>
          <w:rFonts w:eastAsia="SimSun"/>
          <w:noProof/>
          <w:color w:val="0563C1"/>
          <w:u w:val="single"/>
        </w:rPr>
      </w:pPr>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4"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5F7930BA" w:rsidR="00D7234B" w:rsidRDefault="00D7234B" w:rsidP="00D7234B">
      <w:pPr>
        <w:pStyle w:val="EX"/>
      </w:pPr>
      <w:r w:rsidRPr="003B2883">
        <w:t>[</w:t>
      </w:r>
      <w:r>
        <w:t>11</w:t>
      </w:r>
      <w:r w:rsidRPr="003B2883">
        <w:t>]</w:t>
      </w:r>
      <w:r w:rsidRPr="003B2883">
        <w:tab/>
        <w:t>IETF</w:t>
      </w:r>
      <w:r>
        <w:t> </w:t>
      </w:r>
      <w:r w:rsidRPr="003B2883">
        <w:t>RFC</w:t>
      </w:r>
      <w:r>
        <w:t> </w:t>
      </w:r>
      <w:r w:rsidRPr="003B2883">
        <w:t>7807: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699E5C18" w:rsidR="00A866DC" w:rsidRPr="004D3578"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AD948D6" w14:textId="77777777" w:rsidR="00080512" w:rsidRPr="004D3578" w:rsidRDefault="00080512">
      <w:pPr>
        <w:pStyle w:val="Heading1"/>
      </w:pPr>
      <w:bookmarkStart w:id="26" w:name="definitions"/>
      <w:bookmarkStart w:id="27" w:name="_Toc70168761"/>
      <w:bookmarkStart w:id="28" w:name="_Toc85878874"/>
      <w:bookmarkEnd w:id="26"/>
      <w:r w:rsidRPr="004D3578">
        <w:lastRenderedPageBreak/>
        <w:t>3</w:t>
      </w:r>
      <w:r w:rsidRPr="004D3578">
        <w:tab/>
        <w:t>Definitions</w:t>
      </w:r>
      <w:r w:rsidR="00602AEA">
        <w:t xml:space="preserve"> of terms, symbols and abbreviations</w:t>
      </w:r>
      <w:bookmarkEnd w:id="27"/>
      <w:bookmarkEnd w:id="28"/>
    </w:p>
    <w:p w14:paraId="203F9CF4" w14:textId="77777777" w:rsidR="00080512" w:rsidRPr="004D3578" w:rsidRDefault="00080512">
      <w:pPr>
        <w:pStyle w:val="Heading2"/>
      </w:pPr>
      <w:bookmarkStart w:id="29" w:name="_Toc70168762"/>
      <w:bookmarkStart w:id="30" w:name="_Toc85878875"/>
      <w:r w:rsidRPr="004D3578">
        <w:t>3.1</w:t>
      </w:r>
      <w:r w:rsidRPr="004D3578">
        <w:tab/>
      </w:r>
      <w:r w:rsidR="002B6339">
        <w:t>Terms</w:t>
      </w:r>
      <w:bookmarkEnd w:id="29"/>
      <w:bookmarkEnd w:id="30"/>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77777777" w:rsidR="00080512" w:rsidRPr="004D3578" w:rsidRDefault="00080512">
      <w:pPr>
        <w:pStyle w:val="Heading2"/>
      </w:pPr>
      <w:bookmarkStart w:id="31" w:name="_Toc70168763"/>
      <w:bookmarkStart w:id="32" w:name="_Toc85878876"/>
      <w:r w:rsidRPr="004D3578">
        <w:t>3.2</w:t>
      </w:r>
      <w:r w:rsidRPr="004D3578">
        <w:tab/>
        <w:t>Symbols</w:t>
      </w:r>
      <w:bookmarkEnd w:id="31"/>
      <w:bookmarkEnd w:id="32"/>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77777777" w:rsidR="00080512" w:rsidRPr="004D3578" w:rsidRDefault="00080512">
      <w:pPr>
        <w:pStyle w:val="Heading2"/>
      </w:pPr>
      <w:bookmarkStart w:id="33" w:name="_Toc70168764"/>
      <w:bookmarkStart w:id="34" w:name="_Toc85878877"/>
      <w:r w:rsidRPr="004D3578">
        <w:t>3.3</w:t>
      </w:r>
      <w:r w:rsidRPr="004D3578">
        <w:tab/>
        <w:t>Abbreviations</w:t>
      </w:r>
      <w:bookmarkEnd w:id="33"/>
      <w:bookmarkEnd w:id="34"/>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40055651" w:rsidR="005306B5" w:rsidRDefault="005306B5" w:rsidP="005306B5">
      <w:pPr>
        <w:pStyle w:val="EW"/>
        <w:rPr>
          <w:rFonts w:cs="Calibri"/>
        </w:rPr>
      </w:pPr>
      <w:r w:rsidRPr="00735186">
        <w:t>UUAA</w:t>
      </w:r>
      <w:r w:rsidRPr="00735186">
        <w:tab/>
      </w:r>
      <w:r w:rsidRPr="00735186">
        <w:rPr>
          <w:rFonts w:cs="Calibri"/>
        </w:rPr>
        <w:t>USS UAV Authorization/Authentication</w:t>
      </w:r>
    </w:p>
    <w:p w14:paraId="20276217" w14:textId="258ED9F7" w:rsidR="00ED405D" w:rsidRPr="004D3578" w:rsidRDefault="005306B5" w:rsidP="005306B5">
      <w:pPr>
        <w:pStyle w:val="EW"/>
      </w:pPr>
      <w:r>
        <w:t>UUID</w:t>
      </w:r>
      <w:r>
        <w:tab/>
        <w:t>Universal Unique Identifier</w:t>
      </w:r>
    </w:p>
    <w:p w14:paraId="7257FAE7" w14:textId="77777777" w:rsidR="00904370" w:rsidRDefault="00904370" w:rsidP="00904370">
      <w:pPr>
        <w:pStyle w:val="Heading1"/>
      </w:pPr>
      <w:bookmarkStart w:id="35" w:name="clause4"/>
      <w:bookmarkStart w:id="36" w:name="_Toc510696584"/>
      <w:bookmarkStart w:id="37" w:name="_Toc35971376"/>
      <w:bookmarkStart w:id="38" w:name="_Toc63347603"/>
      <w:bookmarkStart w:id="39" w:name="_Toc70168765"/>
      <w:bookmarkStart w:id="40" w:name="_Toc85878878"/>
      <w:bookmarkEnd w:id="35"/>
      <w:r w:rsidRPr="004D3578">
        <w:t>4</w:t>
      </w:r>
      <w:r w:rsidRPr="004D3578">
        <w:tab/>
      </w:r>
      <w:r>
        <w:t>Overview</w:t>
      </w:r>
      <w:bookmarkEnd w:id="36"/>
      <w:bookmarkEnd w:id="37"/>
      <w:bookmarkEnd w:id="38"/>
      <w:bookmarkEnd w:id="39"/>
      <w:bookmarkEnd w:id="40"/>
    </w:p>
    <w:p w14:paraId="6AE31C51" w14:textId="77777777" w:rsidR="005428B8" w:rsidRPr="003B2883" w:rsidRDefault="005428B8" w:rsidP="005428B8">
      <w:pPr>
        <w:pStyle w:val="Heading2"/>
      </w:pPr>
      <w:bookmarkStart w:id="41" w:name="_Toc25156162"/>
      <w:bookmarkStart w:id="42" w:name="_Toc34124462"/>
      <w:bookmarkStart w:id="43" w:name="_Toc43207576"/>
      <w:bookmarkStart w:id="44" w:name="_Toc49857056"/>
      <w:bookmarkStart w:id="45" w:name="_Toc56676887"/>
      <w:bookmarkStart w:id="46" w:name="_Toc56691410"/>
      <w:bookmarkStart w:id="47" w:name="_Toc56698674"/>
      <w:bookmarkStart w:id="48" w:name="_Toc58605003"/>
      <w:bookmarkStart w:id="49" w:name="_Toc70168766"/>
      <w:bookmarkStart w:id="50" w:name="_Toc85878879"/>
      <w:r w:rsidRPr="003B2883">
        <w:t>4.1</w:t>
      </w:r>
      <w:r w:rsidRPr="003B2883">
        <w:tab/>
        <w:t>Introduction</w:t>
      </w:r>
      <w:bookmarkEnd w:id="41"/>
      <w:bookmarkEnd w:id="42"/>
      <w:bookmarkEnd w:id="43"/>
      <w:bookmarkEnd w:id="44"/>
      <w:bookmarkEnd w:id="45"/>
      <w:bookmarkEnd w:id="46"/>
      <w:bookmarkEnd w:id="47"/>
      <w:bookmarkEnd w:id="48"/>
      <w:bookmarkEnd w:id="49"/>
      <w:bookmarkEnd w:id="50"/>
    </w:p>
    <w:p w14:paraId="25C22D3D" w14:textId="55C6FC8B" w:rsidR="005428B8" w:rsidRPr="003B2883" w:rsidRDefault="005428B8" w:rsidP="005428B8">
      <w:r w:rsidRPr="003B2883">
        <w:t xml:space="preserve">Within the 5GC, the </w:t>
      </w:r>
      <w:r>
        <w:t>UAS-NF</w:t>
      </w:r>
      <w:r w:rsidR="005F6FC3" w:rsidRPr="005F6FC3">
        <w:t>/NEF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 (see</w:t>
      </w:r>
      <w:r>
        <w:t xml:space="preserve"> 3GPP TS </w:t>
      </w:r>
      <w:r w:rsidRPr="003B2883">
        <w:t>23.</w:t>
      </w:r>
      <w:r>
        <w:t>256 </w:t>
      </w:r>
      <w:r w:rsidR="00184B79">
        <w:t>[6]</w:t>
      </w:r>
      <w:r w:rsidRPr="003B2883">
        <w:t>).</w:t>
      </w:r>
    </w:p>
    <w:p w14:paraId="254E4086" w14:textId="57055BB5" w:rsidR="005428B8" w:rsidRPr="003B2883" w:rsidRDefault="005428B8" w:rsidP="005428B8">
      <w:r w:rsidRPr="003B2883">
        <w:t xml:space="preserve">Figure 4.1-1 provides the reference model (in service based interface representation and in reference point representation), with focus on the </w:t>
      </w:r>
      <w:r>
        <w:t>UAS-NF</w:t>
      </w:r>
      <w:r w:rsidR="005F6FC3">
        <w:t>/NEF</w:t>
      </w:r>
      <w:r w:rsidRPr="003B2883">
        <w:t xml:space="preserve"> and the scope of the present specification.</w:t>
      </w:r>
    </w:p>
    <w:p w14:paraId="460E1378" w14:textId="7EA7CF88" w:rsidR="005428B8" w:rsidRPr="003B2883" w:rsidRDefault="00D1349F" w:rsidP="005428B8">
      <w:pPr>
        <w:pStyle w:val="TH"/>
        <w:rPr>
          <w:lang w:eastAsia="zh-CN"/>
        </w:rPr>
      </w:pPr>
      <w:r w:rsidRPr="007F7F20">
        <w:object w:dxaOrig="5791" w:dyaOrig="4381" w14:anchorId="5A8F7007">
          <v:shape id="_x0000_i1027" type="#_x0000_t75" style="width:292.15pt;height:220.15pt" o:ole="">
            <v:imagedata r:id="rId15" o:title=""/>
          </v:shape>
          <o:OLEObject Type="Embed" ProgID="Visio.Drawing.15" ShapeID="_x0000_i1027" DrawAspect="Content" ObjectID="_1696491746" r:id="rId16"/>
        </w:object>
      </w:r>
    </w:p>
    <w:p w14:paraId="250DC4AD" w14:textId="167B60AE" w:rsidR="005428B8" w:rsidRPr="003B2883" w:rsidRDefault="005428B8" w:rsidP="005428B8">
      <w:pPr>
        <w:pStyle w:val="TF"/>
        <w:rPr>
          <w:lang w:eastAsia="zh-CN"/>
        </w:rPr>
      </w:pPr>
      <w:r w:rsidRPr="003B2883">
        <w:t xml:space="preserve">Figure 4.1-1: Reference </w:t>
      </w:r>
      <w:r w:rsidRPr="003B2883">
        <w:rPr>
          <w:lang w:eastAsia="zh-CN"/>
        </w:rPr>
        <w:t xml:space="preserve">model – </w:t>
      </w:r>
      <w:r>
        <w:rPr>
          <w:lang w:eastAsia="zh-CN"/>
        </w:rPr>
        <w:t>UAS-NF</w:t>
      </w:r>
      <w:r w:rsidR="005F6FC3">
        <w:rPr>
          <w:lang w:eastAsia="zh-CN"/>
        </w:rPr>
        <w:t>/NEF</w:t>
      </w:r>
    </w:p>
    <w:p w14:paraId="1C3EF1C6" w14:textId="718DDC99" w:rsidR="005428B8" w:rsidRDefault="005428B8" w:rsidP="005428B8">
      <w:r w:rsidRPr="003B2883">
        <w:t xml:space="preserve">The functionalities supported by the </w:t>
      </w:r>
      <w:r>
        <w:t>UAS-NF</w:t>
      </w:r>
      <w:r w:rsidR="005F6FC3">
        <w:t>/NEF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7392D5BF" w:rsidR="00904370" w:rsidRDefault="00904370" w:rsidP="00904370">
      <w:pPr>
        <w:pStyle w:val="Heading1"/>
      </w:pPr>
      <w:bookmarkStart w:id="51" w:name="_Toc510696585"/>
      <w:bookmarkStart w:id="52" w:name="_Toc35971377"/>
      <w:bookmarkStart w:id="53" w:name="_Toc63347604"/>
      <w:bookmarkStart w:id="54" w:name="_Toc70168767"/>
      <w:bookmarkStart w:id="55" w:name="_Toc85878880"/>
      <w:r>
        <w:t>5</w:t>
      </w:r>
      <w:r w:rsidRPr="004D3578">
        <w:tab/>
      </w:r>
      <w:r>
        <w:t xml:space="preserve">Services offered by the </w:t>
      </w:r>
      <w:bookmarkEnd w:id="51"/>
      <w:bookmarkEnd w:id="52"/>
      <w:r>
        <w:t>UAS-NF</w:t>
      </w:r>
      <w:bookmarkEnd w:id="53"/>
      <w:bookmarkEnd w:id="54"/>
      <w:bookmarkEnd w:id="55"/>
    </w:p>
    <w:p w14:paraId="7CEE8EF5" w14:textId="770907F6" w:rsidR="00904370" w:rsidRDefault="00904370" w:rsidP="00904370">
      <w:pPr>
        <w:pStyle w:val="Heading2"/>
      </w:pPr>
      <w:bookmarkStart w:id="56" w:name="_Toc510696586"/>
      <w:bookmarkStart w:id="57" w:name="_Toc35971378"/>
      <w:bookmarkStart w:id="58" w:name="_Toc63347605"/>
      <w:bookmarkStart w:id="59" w:name="_Toc70168768"/>
      <w:bookmarkStart w:id="60" w:name="_Toc85878881"/>
      <w:r>
        <w:t>5.1</w:t>
      </w:r>
      <w:r>
        <w:tab/>
        <w:t>Introduction</w:t>
      </w:r>
      <w:bookmarkEnd w:id="56"/>
      <w:bookmarkEnd w:id="57"/>
      <w:bookmarkEnd w:id="58"/>
      <w:bookmarkEnd w:id="59"/>
      <w:bookmarkEnd w:id="60"/>
    </w:p>
    <w:p w14:paraId="50F8B873" w14:textId="77777777" w:rsidR="00746107" w:rsidRPr="00E06FFC" w:rsidRDefault="00746107" w:rsidP="00746107">
      <w:r w:rsidRPr="003B2883">
        <w:t xml:space="preserve">The table 5.1-1 shows the </w:t>
      </w:r>
      <w:r>
        <w:t xml:space="preserve">UAS-NF/NEF </w:t>
      </w:r>
      <w:r w:rsidRPr="003B2883">
        <w:t>Services and Service Operations</w:t>
      </w:r>
      <w:r>
        <w:t>:</w:t>
      </w:r>
    </w:p>
    <w:p w14:paraId="6FBBE05F" w14:textId="77777777" w:rsidR="00746107" w:rsidRPr="005433EA" w:rsidRDefault="00746107" w:rsidP="00B927C8">
      <w:pPr>
        <w:pStyle w:val="TH"/>
      </w:pPr>
      <w:r w:rsidRPr="005433EA">
        <w:t xml:space="preserve">Table 5.1-1 List of </w:t>
      </w:r>
      <w:r>
        <w:t>UAS-NF/</w:t>
      </w:r>
      <w:r w:rsidRPr="005433EA">
        <w:t>NEF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Service Name</w:t>
            </w:r>
          </w:p>
        </w:tc>
        <w:tc>
          <w:tcPr>
            <w:tcW w:w="2072" w:type="dxa"/>
          </w:tcPr>
          <w:p w14:paraId="0DBB2B86"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Service Operations</w:t>
            </w:r>
          </w:p>
        </w:tc>
        <w:tc>
          <w:tcPr>
            <w:tcW w:w="2070" w:type="dxa"/>
          </w:tcPr>
          <w:p w14:paraId="60817085"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Operation Semantics</w:t>
            </w:r>
          </w:p>
        </w:tc>
        <w:tc>
          <w:tcPr>
            <w:tcW w:w="1440" w:type="dxa"/>
          </w:tcPr>
          <w:p w14:paraId="60C68B09"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Example Consumer(s)</w:t>
            </w:r>
          </w:p>
        </w:tc>
        <w:tc>
          <w:tcPr>
            <w:tcW w:w="2340" w:type="dxa"/>
          </w:tcPr>
          <w:p w14:paraId="3BD0C79D"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 xml:space="preserve">Mapped Service Operation </w:t>
            </w:r>
          </w:p>
        </w:tc>
      </w:tr>
      <w:tr w:rsidR="00746107" w:rsidRPr="005433EA" w14:paraId="5CE49AD6" w14:textId="77777777" w:rsidTr="00E41605">
        <w:tc>
          <w:tcPr>
            <w:tcW w:w="1996" w:type="dxa"/>
            <w:vMerge w:val="restart"/>
          </w:tcPr>
          <w:p w14:paraId="7003C77A" w14:textId="77777777" w:rsidR="00746107" w:rsidRPr="005433EA" w:rsidRDefault="00746107" w:rsidP="00E41605">
            <w:pPr>
              <w:keepNext/>
              <w:keepLines/>
              <w:spacing w:after="0"/>
              <w:rPr>
                <w:rFonts w:ascii="Arial" w:eastAsia="SimSun" w:hAnsi="Arial"/>
                <w:sz w:val="18"/>
              </w:rPr>
            </w:pPr>
            <w:r w:rsidRPr="005433EA">
              <w:rPr>
                <w:rFonts w:ascii="Arial" w:hAnsi="Arial"/>
                <w:sz w:val="18"/>
              </w:rPr>
              <w:t>Nnef_</w:t>
            </w:r>
            <w:r>
              <w:rPr>
                <w:rFonts w:ascii="Arial" w:hAnsi="Arial"/>
                <w:sz w:val="18"/>
              </w:rPr>
              <w:t>Auth</w:t>
            </w:r>
          </w:p>
        </w:tc>
        <w:tc>
          <w:tcPr>
            <w:tcW w:w="2072" w:type="dxa"/>
          </w:tcPr>
          <w:p w14:paraId="5C088057" w14:textId="6AE82FD1" w:rsidR="00746107" w:rsidRPr="005433EA" w:rsidRDefault="00746107" w:rsidP="00E41605">
            <w:pPr>
              <w:keepNext/>
              <w:keepLines/>
              <w:spacing w:after="0"/>
              <w:rPr>
                <w:rFonts w:ascii="Arial" w:hAnsi="Arial"/>
                <w:sz w:val="18"/>
              </w:rPr>
            </w:pPr>
            <w:bookmarkStart w:id="61" w:name="_Hlk71455476"/>
            <w:r>
              <w:rPr>
                <w:rFonts w:ascii="Arial" w:hAnsi="Arial"/>
                <w:sz w:val="18"/>
              </w:rPr>
              <w:t>Authenticate</w:t>
            </w:r>
            <w:bookmarkEnd w:id="61"/>
            <w:r w:rsidR="009A6027">
              <w:rPr>
                <w:rFonts w:ascii="Arial" w:hAnsi="Arial"/>
                <w:sz w:val="18"/>
              </w:rPr>
              <w:t>Authorize</w:t>
            </w:r>
          </w:p>
        </w:tc>
        <w:tc>
          <w:tcPr>
            <w:tcW w:w="2070" w:type="dxa"/>
          </w:tcPr>
          <w:p w14:paraId="4D306E89" w14:textId="77777777" w:rsidR="00746107" w:rsidRPr="005433EA" w:rsidRDefault="00746107" w:rsidP="00E41605">
            <w:pPr>
              <w:keepNext/>
              <w:keepLines/>
              <w:spacing w:after="0"/>
              <w:rPr>
                <w:rFonts w:ascii="Arial" w:hAnsi="Arial"/>
                <w:sz w:val="18"/>
              </w:rPr>
            </w:pPr>
            <w:r w:rsidRPr="005433EA">
              <w:rPr>
                <w:rFonts w:ascii="Arial" w:hAnsi="Arial"/>
                <w:sz w:val="18"/>
              </w:rPr>
              <w:t>Request/Response</w:t>
            </w:r>
          </w:p>
        </w:tc>
        <w:tc>
          <w:tcPr>
            <w:tcW w:w="1440" w:type="dxa"/>
          </w:tcPr>
          <w:p w14:paraId="560D4AF2" w14:textId="77777777" w:rsidR="00746107" w:rsidRPr="005433EA" w:rsidRDefault="00746107" w:rsidP="00E41605">
            <w:pPr>
              <w:keepNext/>
              <w:keepLines/>
              <w:spacing w:after="0"/>
              <w:rPr>
                <w:rFonts w:ascii="Arial" w:hAnsi="Arial"/>
                <w:sz w:val="18"/>
              </w:rPr>
            </w:pPr>
            <w:r>
              <w:rPr>
                <w:rFonts w:ascii="Arial" w:hAnsi="Arial"/>
                <w:sz w:val="18"/>
              </w:rPr>
              <w:t xml:space="preserve">AMF, </w:t>
            </w:r>
            <w:r w:rsidRPr="005433EA">
              <w:rPr>
                <w:rFonts w:ascii="Arial" w:hAnsi="Arial"/>
                <w:sz w:val="18"/>
              </w:rPr>
              <w:t>SMF</w:t>
            </w:r>
          </w:p>
        </w:tc>
        <w:tc>
          <w:tcPr>
            <w:tcW w:w="2340" w:type="dxa"/>
          </w:tcPr>
          <w:p w14:paraId="57010333" w14:textId="57322164" w:rsidR="00746107" w:rsidRPr="005433EA" w:rsidRDefault="00746107" w:rsidP="00E41605">
            <w:pPr>
              <w:keepNext/>
              <w:keepLines/>
              <w:spacing w:after="0"/>
              <w:rPr>
                <w:rFonts w:ascii="Arial" w:hAnsi="Arial"/>
                <w:sz w:val="18"/>
              </w:rPr>
            </w:pPr>
            <w:r w:rsidRPr="005433EA">
              <w:rPr>
                <w:rFonts w:ascii="Arial" w:hAnsi="Arial"/>
                <w:sz w:val="18"/>
              </w:rPr>
              <w:t>Nnef_</w:t>
            </w:r>
            <w:r>
              <w:rPr>
                <w:rFonts w:ascii="Arial" w:hAnsi="Arial"/>
                <w:sz w:val="18"/>
              </w:rPr>
              <w:t>Auth</w:t>
            </w:r>
            <w:r w:rsidRPr="005433EA">
              <w:rPr>
                <w:rFonts w:ascii="Arial" w:hAnsi="Arial"/>
                <w:sz w:val="18"/>
              </w:rPr>
              <w:t>_</w:t>
            </w:r>
            <w:r w:rsidRPr="00395170">
              <w:rPr>
                <w:rFonts w:ascii="Arial" w:hAnsi="Arial"/>
                <w:sz w:val="18"/>
              </w:rPr>
              <w:t>Authenticate</w:t>
            </w:r>
            <w:r w:rsidR="009A6027">
              <w:rPr>
                <w:rFonts w:ascii="Arial" w:hAnsi="Arial"/>
                <w:sz w:val="18"/>
              </w:rPr>
              <w:t>Authorize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5433EA" w:rsidRDefault="00746107" w:rsidP="00E41605">
            <w:pPr>
              <w:keepNext/>
              <w:keepLines/>
              <w:spacing w:after="0"/>
              <w:rPr>
                <w:rFonts w:ascii="Arial" w:hAnsi="Arial"/>
                <w:sz w:val="18"/>
              </w:rPr>
            </w:pPr>
          </w:p>
        </w:tc>
        <w:tc>
          <w:tcPr>
            <w:tcW w:w="2072" w:type="dxa"/>
          </w:tcPr>
          <w:p w14:paraId="40CA6BB2" w14:textId="77777777" w:rsidR="00746107" w:rsidRDefault="00746107" w:rsidP="00E41605">
            <w:pPr>
              <w:keepNext/>
              <w:keepLines/>
              <w:spacing w:after="0"/>
              <w:rPr>
                <w:rFonts w:ascii="Arial" w:hAnsi="Arial"/>
                <w:sz w:val="18"/>
              </w:rPr>
            </w:pPr>
            <w:r>
              <w:rPr>
                <w:rFonts w:ascii="Arial" w:hAnsi="Arial"/>
                <w:sz w:val="18"/>
              </w:rPr>
              <w:t>Notify</w:t>
            </w:r>
          </w:p>
        </w:tc>
        <w:tc>
          <w:tcPr>
            <w:tcW w:w="2070" w:type="dxa"/>
          </w:tcPr>
          <w:p w14:paraId="3092753D" w14:textId="77777777" w:rsidR="00746107" w:rsidRPr="005433EA" w:rsidRDefault="00746107" w:rsidP="00E41605">
            <w:pPr>
              <w:keepNext/>
              <w:keepLines/>
              <w:spacing w:after="0"/>
              <w:rPr>
                <w:rFonts w:ascii="Arial" w:hAnsi="Arial"/>
                <w:sz w:val="18"/>
              </w:rPr>
            </w:pPr>
            <w:r w:rsidRPr="006614D0">
              <w:rPr>
                <w:rFonts w:ascii="Arial" w:hAnsi="Arial"/>
                <w:sz w:val="18"/>
              </w:rPr>
              <w:t>Subscribe/Notify</w:t>
            </w:r>
          </w:p>
        </w:tc>
        <w:tc>
          <w:tcPr>
            <w:tcW w:w="1440" w:type="dxa"/>
          </w:tcPr>
          <w:p w14:paraId="7DA87C60" w14:textId="77777777" w:rsidR="00746107" w:rsidRDefault="00746107" w:rsidP="00E41605">
            <w:pPr>
              <w:keepNext/>
              <w:keepLines/>
              <w:spacing w:after="0"/>
              <w:rPr>
                <w:rFonts w:ascii="Arial" w:hAnsi="Arial"/>
                <w:sz w:val="18"/>
              </w:rPr>
            </w:pPr>
            <w:r>
              <w:rPr>
                <w:rFonts w:ascii="Arial" w:hAnsi="Arial"/>
                <w:sz w:val="18"/>
              </w:rPr>
              <w:t xml:space="preserve">AMF, </w:t>
            </w:r>
            <w:r w:rsidRPr="005433EA">
              <w:rPr>
                <w:rFonts w:ascii="Arial" w:hAnsi="Arial"/>
                <w:sz w:val="18"/>
              </w:rPr>
              <w:t>SMF</w:t>
            </w:r>
          </w:p>
        </w:tc>
        <w:tc>
          <w:tcPr>
            <w:tcW w:w="2340" w:type="dxa"/>
          </w:tcPr>
          <w:p w14:paraId="43B85933" w14:textId="0034CD98" w:rsidR="00746107" w:rsidRPr="005433EA" w:rsidRDefault="00746107" w:rsidP="00E41605">
            <w:pPr>
              <w:keepNext/>
              <w:keepLines/>
              <w:spacing w:after="0"/>
              <w:rPr>
                <w:rFonts w:ascii="Arial" w:hAnsi="Arial"/>
                <w:sz w:val="18"/>
              </w:rPr>
            </w:pPr>
            <w:r w:rsidRPr="005433EA">
              <w:rPr>
                <w:rFonts w:ascii="Arial" w:hAnsi="Arial"/>
                <w:sz w:val="18"/>
              </w:rPr>
              <w:t>Nnef_</w:t>
            </w:r>
            <w:r>
              <w:rPr>
                <w:rFonts w:ascii="Arial" w:hAnsi="Arial"/>
                <w:sz w:val="18"/>
              </w:rPr>
              <w:t>Auth</w:t>
            </w:r>
            <w:r w:rsidRPr="005433EA">
              <w:rPr>
                <w:rFonts w:ascii="Arial" w:hAnsi="Arial"/>
                <w:sz w:val="18"/>
              </w:rPr>
              <w:t>_</w:t>
            </w:r>
            <w:r w:rsidR="009A6027">
              <w:rPr>
                <w:rFonts w:ascii="Arial" w:hAnsi="Arial"/>
                <w:sz w:val="18"/>
              </w:rPr>
              <w:t>A</w:t>
            </w:r>
            <w:r w:rsidR="009A6027" w:rsidRPr="009A6027">
              <w:rPr>
                <w:rFonts w:ascii="Arial" w:hAnsi="Arial"/>
                <w:sz w:val="18"/>
              </w:rPr>
              <w:t>uthNotify</w:t>
            </w:r>
          </w:p>
        </w:tc>
      </w:tr>
    </w:tbl>
    <w:p w14:paraId="30835431" w14:textId="77777777" w:rsidR="00746107" w:rsidRPr="00746107" w:rsidRDefault="00746107" w:rsidP="00E61AFA"/>
    <w:p w14:paraId="6C8CDF1D" w14:textId="7728F8C3" w:rsidR="00904370" w:rsidRDefault="00904370" w:rsidP="00904370">
      <w:pPr>
        <w:pStyle w:val="Heading2"/>
      </w:pPr>
      <w:bookmarkStart w:id="62" w:name="_Toc510696587"/>
      <w:bookmarkStart w:id="63" w:name="_Toc35971379"/>
      <w:bookmarkStart w:id="64" w:name="_Toc63347606"/>
      <w:bookmarkStart w:id="65" w:name="_Toc70168769"/>
      <w:bookmarkStart w:id="66" w:name="_Toc85878882"/>
      <w:r>
        <w:t>5.2</w:t>
      </w:r>
      <w:r>
        <w:tab/>
      </w:r>
      <w:r w:rsidR="000E0E88" w:rsidRPr="000E0E88">
        <w:t>Nnef_Auth</w:t>
      </w:r>
      <w:r w:rsidRPr="00AF47A0">
        <w:t xml:space="preserve"> </w:t>
      </w:r>
      <w:r>
        <w:t>Service</w:t>
      </w:r>
      <w:bookmarkEnd w:id="62"/>
      <w:bookmarkEnd w:id="63"/>
      <w:bookmarkEnd w:id="64"/>
      <w:bookmarkEnd w:id="65"/>
      <w:bookmarkEnd w:id="66"/>
    </w:p>
    <w:p w14:paraId="417345CC" w14:textId="64F6A4E6" w:rsidR="000E0E88" w:rsidRPr="00AA5F88" w:rsidRDefault="000E0E88" w:rsidP="000E0E88">
      <w:pPr>
        <w:keepNext/>
        <w:keepLines/>
        <w:spacing w:before="120"/>
        <w:ind w:left="1134" w:hanging="1134"/>
        <w:outlineLvl w:val="2"/>
        <w:rPr>
          <w:rFonts w:ascii="Arial" w:hAnsi="Arial"/>
          <w:sz w:val="28"/>
        </w:rPr>
      </w:pPr>
      <w:r>
        <w:rPr>
          <w:rFonts w:ascii="Arial" w:hAnsi="Arial"/>
          <w:sz w:val="28"/>
        </w:rPr>
        <w:t>5.2</w:t>
      </w:r>
      <w:r w:rsidRPr="00AA5F88">
        <w:rPr>
          <w:rFonts w:ascii="Arial" w:hAnsi="Arial"/>
          <w:sz w:val="28"/>
        </w:rPr>
        <w:t>.1</w:t>
      </w:r>
      <w:r w:rsidRPr="00AA5F88">
        <w:rPr>
          <w:rFonts w:ascii="Arial" w:hAnsi="Arial"/>
          <w:sz w:val="28"/>
        </w:rPr>
        <w:tab/>
        <w:t>Service Description</w:t>
      </w:r>
    </w:p>
    <w:p w14:paraId="7E498616" w14:textId="04BFE84F" w:rsidR="000E0E88" w:rsidRPr="00AA5F88" w:rsidRDefault="000E0E88" w:rsidP="000E0E88">
      <w:pPr>
        <w:rPr>
          <w:i/>
          <w:color w:val="0000FF"/>
          <w:lang w:eastAsia="zh-CN"/>
        </w:rPr>
      </w:pPr>
      <w:r>
        <w:t xml:space="preserve">The service allows communication of authentication and authorization messages between AMF/SMF and external AF (USS). An NF as service consumer (e.g. AMF, SMF) can authenticate or subscribe to </w:t>
      </w:r>
      <w:r w:rsidR="00582A8D">
        <w:t xml:space="preserve">receive </w:t>
      </w:r>
      <w:r>
        <w:t>notifications from UAS-NF/NEF</w:t>
      </w:r>
      <w:r w:rsidR="00582A8D">
        <w:t xml:space="preserve"> related to reauthentication, </w:t>
      </w:r>
      <w:r w:rsidR="00582A8D" w:rsidRPr="00027628">
        <w:rPr>
          <w:lang w:val="en-US"/>
        </w:rPr>
        <w:t>update authorization data or revoke authorization of the UAV</w:t>
      </w:r>
      <w:r>
        <w:t>.</w:t>
      </w:r>
    </w:p>
    <w:p w14:paraId="65A9F82B" w14:textId="7BFD5854" w:rsidR="000E0E88" w:rsidRPr="00AA5F88" w:rsidRDefault="000E0E88" w:rsidP="000E0E88">
      <w:pPr>
        <w:keepNext/>
        <w:keepLines/>
        <w:spacing w:before="120"/>
        <w:ind w:left="1134" w:hanging="1134"/>
        <w:outlineLvl w:val="2"/>
        <w:rPr>
          <w:rFonts w:ascii="Arial" w:hAnsi="Arial"/>
          <w:sz w:val="28"/>
        </w:rPr>
      </w:pPr>
      <w:r>
        <w:rPr>
          <w:rFonts w:ascii="Arial" w:hAnsi="Arial"/>
          <w:sz w:val="28"/>
        </w:rPr>
        <w:t>5.2</w:t>
      </w:r>
      <w:r w:rsidRPr="00AA5F88">
        <w:rPr>
          <w:rFonts w:ascii="Arial" w:hAnsi="Arial"/>
          <w:sz w:val="28"/>
        </w:rPr>
        <w:t>.2</w:t>
      </w:r>
      <w:r w:rsidRPr="00AA5F88">
        <w:rPr>
          <w:rFonts w:ascii="Arial" w:hAnsi="Arial"/>
          <w:sz w:val="28"/>
        </w:rPr>
        <w:tab/>
        <w:t>Service Operations</w:t>
      </w:r>
    </w:p>
    <w:p w14:paraId="44A28554" w14:textId="5F38ACFA" w:rsidR="000E0E88" w:rsidRPr="00AA5F88" w:rsidRDefault="000E0E88" w:rsidP="000E0E88">
      <w:pPr>
        <w:keepNext/>
        <w:keepLines/>
        <w:spacing w:before="120"/>
        <w:ind w:left="1418" w:hanging="1418"/>
        <w:outlineLvl w:val="3"/>
        <w:rPr>
          <w:rFonts w:ascii="Arial" w:hAnsi="Arial"/>
          <w:sz w:val="24"/>
        </w:rPr>
      </w:pPr>
      <w:r>
        <w:rPr>
          <w:rFonts w:ascii="Arial" w:hAnsi="Arial"/>
          <w:sz w:val="24"/>
        </w:rPr>
        <w:t>5.2</w:t>
      </w:r>
      <w:r w:rsidRPr="00AA5F88">
        <w:rPr>
          <w:rFonts w:ascii="Arial" w:hAnsi="Arial"/>
          <w:sz w:val="24"/>
        </w:rPr>
        <w:t>.2.1</w:t>
      </w:r>
      <w:r w:rsidRPr="00AA5F88">
        <w:rPr>
          <w:rFonts w:ascii="Arial" w:hAnsi="Arial"/>
          <w:sz w:val="24"/>
        </w:rPr>
        <w:tab/>
        <w:t>Introduction</w:t>
      </w:r>
    </w:p>
    <w:p w14:paraId="29E1BD16" w14:textId="77777777" w:rsidR="000E0E88" w:rsidRPr="003B2883" w:rsidRDefault="000E0E88" w:rsidP="000E0E88">
      <w:r w:rsidRPr="003B2883">
        <w:t xml:space="preserve">The </w:t>
      </w:r>
      <w:r>
        <w:t xml:space="preserve">Nnef_Auth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19747CA0" w:rsidR="000E0E88" w:rsidRDefault="000E0E88" w:rsidP="000E0E88">
      <w:pPr>
        <w:pStyle w:val="B1"/>
      </w:pPr>
      <w:r>
        <w:t>-</w:t>
      </w:r>
      <w:r>
        <w:tab/>
      </w:r>
      <w:r w:rsidR="009A6027">
        <w:t>AuthNotify</w:t>
      </w:r>
    </w:p>
    <w:p w14:paraId="7ADBC554" w14:textId="667B3ED2" w:rsidR="009A6027" w:rsidRPr="00EB6560" w:rsidRDefault="009A6027" w:rsidP="00461044">
      <w:pPr>
        <w:pStyle w:val="EditorsNote"/>
        <w:rPr>
          <w:rFonts w:eastAsia="SimSun"/>
        </w:rPr>
      </w:pPr>
      <w:r w:rsidRPr="00FD3F7C">
        <w:rPr>
          <w:rFonts w:eastAsia="SimSun"/>
        </w:rPr>
        <w:lastRenderedPageBreak/>
        <w:t>Editor's note</w:t>
      </w:r>
      <w:r w:rsidRPr="007E759F">
        <w:rPr>
          <w:rFonts w:eastAsia="SimSun"/>
        </w:rPr>
        <w:t>:</w:t>
      </w:r>
      <w:r w:rsidRPr="007E759F">
        <w:rPr>
          <w:rFonts w:eastAsia="SimSun"/>
        </w:rPr>
        <w:tab/>
        <w:t xml:space="preserve">Service names </w:t>
      </w:r>
      <w:r>
        <w:rPr>
          <w:rFonts w:eastAsia="SimSun"/>
        </w:rPr>
        <w:t>alignment with SA2 is FFS</w:t>
      </w:r>
      <w:r w:rsidRPr="007E759F">
        <w:rPr>
          <w:rFonts w:eastAsia="SimSun"/>
        </w:rPr>
        <w:t>.</w:t>
      </w:r>
    </w:p>
    <w:p w14:paraId="1BDB3F36" w14:textId="5F6C7FB7" w:rsidR="00395BED" w:rsidRPr="00E06FFC" w:rsidRDefault="00395BED" w:rsidP="00395BED">
      <w:pPr>
        <w:pStyle w:val="EditorsNote"/>
      </w:pPr>
    </w:p>
    <w:p w14:paraId="6CA83ED1" w14:textId="70F1B15A" w:rsidR="000E0E88" w:rsidRPr="00AA5F88" w:rsidRDefault="000E0E88" w:rsidP="000E0E88">
      <w:pPr>
        <w:keepNext/>
        <w:keepLines/>
        <w:spacing w:before="120"/>
        <w:ind w:left="1418" w:hanging="1418"/>
        <w:outlineLvl w:val="3"/>
        <w:rPr>
          <w:rFonts w:ascii="Arial" w:hAnsi="Arial"/>
          <w:sz w:val="24"/>
        </w:rPr>
      </w:pPr>
      <w:r>
        <w:rPr>
          <w:rFonts w:ascii="Arial" w:hAnsi="Arial"/>
          <w:sz w:val="24"/>
        </w:rPr>
        <w:t>5.2</w:t>
      </w:r>
      <w:r w:rsidRPr="00AA5F88">
        <w:rPr>
          <w:rFonts w:ascii="Arial" w:hAnsi="Arial"/>
          <w:sz w:val="24"/>
        </w:rPr>
        <w:t>.2.2</w:t>
      </w:r>
      <w:r w:rsidRPr="00AA5F88">
        <w:rPr>
          <w:rFonts w:ascii="Arial" w:hAnsi="Arial"/>
          <w:sz w:val="24"/>
        </w:rPr>
        <w:tab/>
      </w:r>
      <w:r w:rsidRPr="00684602">
        <w:rPr>
          <w:rFonts w:ascii="Arial" w:hAnsi="Arial"/>
          <w:sz w:val="24"/>
        </w:rPr>
        <w:t>Authenticate</w:t>
      </w:r>
      <w:r w:rsidR="00582A8D">
        <w:rPr>
          <w:rFonts w:ascii="Arial" w:hAnsi="Arial"/>
          <w:sz w:val="24"/>
        </w:rPr>
        <w:t>Authorize</w:t>
      </w:r>
      <w:r>
        <w:rPr>
          <w:rFonts w:ascii="Arial" w:hAnsi="Arial"/>
          <w:sz w:val="24"/>
        </w:rPr>
        <w:t xml:space="preserve"> Service Operation</w:t>
      </w:r>
    </w:p>
    <w:p w14:paraId="0D7ED2F6" w14:textId="60B37744" w:rsidR="000E0E88" w:rsidRPr="00AA5F88" w:rsidRDefault="000E0E88" w:rsidP="000E0E88">
      <w:pPr>
        <w:keepNext/>
        <w:keepLines/>
        <w:spacing w:before="120"/>
        <w:ind w:left="1701" w:hanging="1701"/>
        <w:outlineLvl w:val="4"/>
        <w:rPr>
          <w:rFonts w:ascii="Arial" w:hAnsi="Arial"/>
          <w:sz w:val="22"/>
        </w:rPr>
      </w:pPr>
      <w:r>
        <w:rPr>
          <w:rFonts w:ascii="Arial" w:hAnsi="Arial"/>
          <w:sz w:val="22"/>
        </w:rPr>
        <w:t>5.2</w:t>
      </w:r>
      <w:r w:rsidRPr="00AA5F88">
        <w:rPr>
          <w:rFonts w:ascii="Arial" w:hAnsi="Arial"/>
          <w:sz w:val="22"/>
        </w:rPr>
        <w:t>.2.2.1</w:t>
      </w:r>
      <w:r w:rsidRPr="00AA5F88">
        <w:rPr>
          <w:rFonts w:ascii="Arial" w:hAnsi="Arial"/>
          <w:sz w:val="22"/>
        </w:rPr>
        <w:tab/>
        <w:t>General</w:t>
      </w:r>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54B30D4A" w14:textId="6D0FBE70" w:rsidR="00582A8D" w:rsidRPr="00BB2B48" w:rsidRDefault="00582A8D" w:rsidP="00461044">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w:t>
      </w:r>
    </w:p>
    <w:p w14:paraId="467804AD" w14:textId="77777777" w:rsidR="00A42ED9" w:rsidRPr="00BB2B48" w:rsidRDefault="000E0E88" w:rsidP="000E0E88">
      <w:r w:rsidRPr="00BB2B48">
        <w:t xml:space="preserve">The </w:t>
      </w:r>
      <w:r w:rsidRPr="00DA060D">
        <w:t xml:space="preserve">Authenticate </w:t>
      </w:r>
      <w:r w:rsidRPr="00BB2B48">
        <w:t>service operation is invoked by a</w:t>
      </w:r>
      <w:r>
        <w:t>n</w:t>
      </w:r>
      <w:r w:rsidRPr="00BB2B48">
        <w:t xml:space="preserve"> NF Service Consumer (e.g. a</w:t>
      </w:r>
      <w:r>
        <w:t>n AMF, SMF</w:t>
      </w:r>
      <w:r w:rsidRPr="00BB2B48">
        <w:t xml:space="preserve">) towards the </w:t>
      </w:r>
      <w:r>
        <w:t>UAS-NF/</w:t>
      </w:r>
      <w:r w:rsidRPr="00BB2B48">
        <w:t>NEF, when</w:t>
      </w:r>
      <w:r>
        <w:t xml:space="preserve"> </w:t>
      </w:r>
      <w:r w:rsidRPr="00CA5A74">
        <w:t xml:space="preserve">UUAA-MM </w:t>
      </w:r>
      <w:r>
        <w:t xml:space="preserve">is done at 5GS registration or UUAA-SM is done at </w:t>
      </w:r>
      <w:r w:rsidRPr="002A18A6">
        <w:t>PDU session establishment</w:t>
      </w:r>
      <w:r>
        <w:t>, respectively.</w:t>
      </w:r>
    </w:p>
    <w:p w14:paraId="17B69C96" w14:textId="05583D63" w:rsidR="000E0E88" w:rsidRPr="00BB2B48" w:rsidRDefault="000E0E88" w:rsidP="000E0E88">
      <w:r w:rsidRPr="00BB2B48">
        <w:t xml:space="preserve">The NF Service Consumer (e.g. the </w:t>
      </w:r>
      <w:r>
        <w:t xml:space="preserve">AMF or the </w:t>
      </w:r>
      <w:r w:rsidRPr="00BB2B48">
        <w:t xml:space="preserve">SMF) shall </w:t>
      </w:r>
      <w:r>
        <w:t>send the authentication message to</w:t>
      </w:r>
      <w:r w:rsidRPr="00BB2B48">
        <w:t xml:space="preserve"> </w:t>
      </w:r>
      <w:r>
        <w:t>UAS-NF/</w:t>
      </w:r>
      <w:r w:rsidRPr="00BB2B48">
        <w:t xml:space="preserve">NEF by sending the HTTP POST request towards the </w:t>
      </w:r>
      <w:r>
        <w:t>UAV Authentications</w:t>
      </w:r>
      <w:r w:rsidRPr="00BB2B48">
        <w:t xml:space="preserve"> resource as shown in Figure </w:t>
      </w:r>
      <w:r w:rsidR="00B95C06">
        <w:t>5.2</w:t>
      </w:r>
      <w:r w:rsidRPr="00BB2B48">
        <w:t>.2.2.1-1.</w:t>
      </w:r>
    </w:p>
    <w:p w14:paraId="53A1EDC0" w14:textId="77777777" w:rsidR="000E0E88" w:rsidRPr="00BB2B48" w:rsidRDefault="000E0E88" w:rsidP="00B927C8">
      <w:pPr>
        <w:pStyle w:val="TH"/>
      </w:pPr>
      <w:r w:rsidRPr="00BB2B48">
        <w:rPr>
          <w:lang w:val="fr-FR"/>
        </w:rPr>
        <w:object w:dxaOrig="8713" w:dyaOrig="2137" w14:anchorId="37653A1D">
          <v:shape id="_x0000_i1028" type="#_x0000_t75" style="width:437.95pt;height:108.7pt" o:ole="">
            <v:imagedata r:id="rId17" o:title=""/>
          </v:shape>
          <o:OLEObject Type="Embed" ProgID="Visio.Drawing.11" ShapeID="_x0000_i1028" DrawAspect="Content" ObjectID="_1696491747" r:id="rId18"/>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77777777" w:rsidR="000E0E88" w:rsidRPr="00BB2B48" w:rsidRDefault="000E0E88" w:rsidP="000E0E88">
      <w:pPr>
        <w:ind w:left="568" w:hanging="284"/>
      </w:pPr>
      <w:r w:rsidRPr="00BB2B48">
        <w:t>1.</w:t>
      </w:r>
      <w:r w:rsidRPr="00BB2B48">
        <w:tab/>
        <w:t xml:space="preserve">The NF Service Consumer shall send a POST request to the resource representing the </w:t>
      </w:r>
      <w:r>
        <w:t>UAV Authentications</w:t>
      </w:r>
      <w:r w:rsidRPr="00BB2B48">
        <w:t xml:space="preserve"> resource of the </w:t>
      </w:r>
      <w:r>
        <w:t>UAS-NF/NEF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0E0E88">
      <w:pPr>
        <w:ind w:left="851" w:hanging="284"/>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0E0E88">
      <w:pPr>
        <w:ind w:left="851" w:hanging="284"/>
      </w:pPr>
      <w:r w:rsidRPr="00BB2B48">
        <w:t>-</w:t>
      </w:r>
      <w:r w:rsidRPr="00BB2B48">
        <w:tab/>
      </w:r>
      <w:r w:rsidRPr="00612B4A">
        <w:t>serviceLevelId</w:t>
      </w:r>
      <w:r>
        <w:t xml:space="preserve"> IE</w:t>
      </w:r>
      <w:r w:rsidRPr="00612B4A">
        <w:t xml:space="preserve"> </w:t>
      </w:r>
      <w:r>
        <w:t>set to Service Level Device Identity</w:t>
      </w:r>
      <w:r w:rsidRPr="00BB2B48">
        <w:t>;</w:t>
      </w:r>
    </w:p>
    <w:p w14:paraId="6E49DEE5" w14:textId="77777777" w:rsidR="000E0E88" w:rsidRDefault="000E0E88" w:rsidP="000E0E88">
      <w:pPr>
        <w:ind w:left="851" w:hanging="284"/>
      </w:pPr>
      <w:r w:rsidRPr="00B519D5">
        <w:t>-</w:t>
      </w:r>
      <w:r w:rsidRPr="00BB2B48">
        <w:tab/>
      </w:r>
      <w:r w:rsidRPr="00B519D5">
        <w:t xml:space="preserve">authMsg </w:t>
      </w:r>
      <w:r>
        <w:t xml:space="preserve">IE </w:t>
      </w:r>
      <w:r w:rsidRPr="00B519D5">
        <w:t xml:space="preserve">contains the authentication message based </w:t>
      </w:r>
      <w:r>
        <w:t>o</w:t>
      </w:r>
      <w:r w:rsidRPr="00B519D5">
        <w:t>n the authentication method used;</w:t>
      </w:r>
    </w:p>
    <w:p w14:paraId="22F8FA3E" w14:textId="77777777" w:rsidR="000E0E88" w:rsidRDefault="000E0E88" w:rsidP="000E0E88">
      <w:pPr>
        <w:ind w:left="851" w:hanging="284"/>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0E0E88">
      <w:pPr>
        <w:ind w:left="851" w:hanging="284"/>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6BE71ED8" w:rsidR="00380513" w:rsidRDefault="00380513" w:rsidP="000E0E88">
      <w:pPr>
        <w:ind w:left="851" w:hanging="284"/>
      </w:pPr>
      <w:r>
        <w:t>-</w:t>
      </w:r>
      <w:r w:rsidR="00A42ED9">
        <w:tab/>
      </w:r>
      <w:r>
        <w:t>nfType</w:t>
      </w:r>
      <w:r w:rsidRPr="004D4158">
        <w:t xml:space="preserve"> </w:t>
      </w:r>
      <w:r>
        <w:t xml:space="preserve">IE carries the NF type of </w:t>
      </w:r>
      <w:r w:rsidRPr="00963B28">
        <w:t>the  NF service consumer (e.</w:t>
      </w:r>
      <w:r>
        <w:t>g. AMF or SMF);</w:t>
      </w:r>
      <w:r w:rsidR="00963B28">
        <w:t xml:space="preserve"> and</w:t>
      </w:r>
    </w:p>
    <w:p w14:paraId="44A4EA86" w14:textId="6BFA7A06" w:rsidR="000E0E88" w:rsidRDefault="00582A8D" w:rsidP="000E0E88">
      <w:pPr>
        <w:ind w:left="851" w:hanging="284"/>
      </w:pPr>
      <w:r>
        <w:t>-</w:t>
      </w:r>
      <w:r>
        <w:tab/>
        <w:t>userLocInfo IE provides the user location information (e.g. cell Id)</w:t>
      </w:r>
      <w:r w:rsidR="00963B28">
        <w:t>.</w:t>
      </w:r>
    </w:p>
    <w:p w14:paraId="6F6C3360" w14:textId="77777777" w:rsidR="000E0E88" w:rsidRDefault="000E0E88" w:rsidP="000E0E88">
      <w:pPr>
        <w:ind w:left="851" w:hanging="284"/>
      </w:pPr>
      <w:r>
        <w:t xml:space="preserve">If the </w:t>
      </w:r>
      <w:r w:rsidRPr="00BB2B48">
        <w:t xml:space="preserve">NF Service Consumer </w:t>
      </w:r>
      <w:r>
        <w:t>is SMF, the "UAVAuthInfo</w:t>
      </w:r>
      <w:r w:rsidRPr="00BB2B48">
        <w:t>"</w:t>
      </w:r>
      <w:r>
        <w:t xml:space="preserve"> also may include:</w:t>
      </w:r>
    </w:p>
    <w:p w14:paraId="24FBEF53" w14:textId="0328353D" w:rsidR="000E0E88" w:rsidRDefault="000E0E88" w:rsidP="000E0E88">
      <w:pPr>
        <w:ind w:left="851" w:hanging="284"/>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01909F5" w14:textId="388F1EC8" w:rsidR="000E0E88" w:rsidRDefault="000E0E88" w:rsidP="000E0E88">
      <w:pPr>
        <w:ind w:left="851" w:hanging="284"/>
      </w:pPr>
      <w:r>
        <w:t>-</w:t>
      </w:r>
      <w:r w:rsidR="00B927C8">
        <w:tab/>
      </w:r>
      <w:r w:rsidRPr="004D4158">
        <w:t xml:space="preserve">pei </w:t>
      </w:r>
      <w:r>
        <w:t xml:space="preserve">IE carries the </w:t>
      </w:r>
      <w:r w:rsidRPr="00396940">
        <w:t>PEI</w:t>
      </w:r>
      <w:r w:rsidR="001F7E1C">
        <w:t>;</w:t>
      </w:r>
    </w:p>
    <w:p w14:paraId="460A8401" w14:textId="77777777" w:rsidR="00582A8D" w:rsidRDefault="00582A8D" w:rsidP="00582A8D">
      <w:pPr>
        <w:ind w:left="851" w:hanging="284"/>
      </w:pPr>
      <w:r>
        <w:t>-</w:t>
      </w:r>
      <w:r>
        <w:tab/>
        <w:t>dnn IE carries the DNN which can be used by UAS NF/NEF later on to create a subscription at SMF; and</w:t>
      </w:r>
    </w:p>
    <w:p w14:paraId="19B0D5DC" w14:textId="1C76FC26" w:rsidR="00582A8D" w:rsidRDefault="00582A8D" w:rsidP="00582A8D">
      <w:pPr>
        <w:ind w:left="851" w:hanging="284"/>
      </w:pPr>
      <w:r>
        <w:t>-</w:t>
      </w:r>
      <w:r>
        <w:tab/>
        <w:t>sNssai IE carries the S-NSSAI which can be used by UAS NF/NEF later on to create a subscription at SMF.</w:t>
      </w:r>
    </w:p>
    <w:p w14:paraId="748B2856" w14:textId="77777777" w:rsidR="00A42ED9" w:rsidRDefault="000E0E88" w:rsidP="000E0E88">
      <w:pPr>
        <w:pStyle w:val="B1"/>
      </w:pPr>
      <w:r>
        <w:t>2a.</w:t>
      </w:r>
      <w:r>
        <w:tab/>
        <w:t xml:space="preserve">On success, </w:t>
      </w:r>
      <w:r w:rsidR="001F7E1C" w:rsidRPr="001F7E1C">
        <w:t xml:space="preserve">the UAS NF/NEF shall store the result and return </w:t>
      </w:r>
      <w:r>
        <w:t>"200 OK".</w:t>
      </w:r>
    </w:p>
    <w:p w14:paraId="2CF3A90F" w14:textId="199751AC" w:rsidR="000E0E88" w:rsidRDefault="000E0E88" w:rsidP="000E0E88">
      <w:pPr>
        <w:pStyle w:val="B1"/>
        <w:ind w:firstLine="0"/>
      </w:pPr>
      <w:r>
        <w:lastRenderedPageBreak/>
        <w:t>For intermediate round-trip messages, the payload body (i.e. UAVAuthResponse) shall contain the GPSI of the UAV and Service Level Device Identity. The payload body optionally includes "authMsg" based on the authentication method used.</w:t>
      </w:r>
    </w:p>
    <w:p w14:paraId="1AA97C58" w14:textId="56232E8A" w:rsidR="000E0E88" w:rsidRDefault="000E0E88" w:rsidP="000E0E88">
      <w:pPr>
        <w:pStyle w:val="B1"/>
        <w:ind w:firstLine="0"/>
      </w:pPr>
      <w:r>
        <w:t>For the final UAS-NF/NEF to NF service consumer message, the payload body (i.e. UAVAuthResponse) shall contain the GPSI of the UAV</w:t>
      </w:r>
      <w:r w:rsidR="001F7E1C">
        <w:t>, authSessCorrId attribute</w:t>
      </w:r>
      <w:r>
        <w:t xml:space="preserve"> and "authResult" attribute. If the UAV is authenticated successfully, the UAS-NF/NEF shall set the "authResult" attribute to "AUTH_SUCCESS". The payload body optionally contains the authorized Service Level Device Identity and "authMsg" payload delivering configuration information to the UAV. The AMF forwards the message transparently to UE over NAS MM.</w:t>
      </w:r>
    </w:p>
    <w:p w14:paraId="29BE3DC1" w14:textId="69B10A5D" w:rsidR="000E0E88" w:rsidRDefault="000E0E88" w:rsidP="00E61AFA">
      <w:r>
        <w:t>2</w:t>
      </w:r>
      <w:r w:rsidRPr="00544965">
        <w:t>b.</w:t>
      </w:r>
      <w:r w:rsidRPr="00544965">
        <w:tab/>
      </w:r>
      <w:r>
        <w:t>If failed to authenticate the UAV, the "authResult" attribute of the</w:t>
      </w:r>
      <w:r w:rsidRPr="007C793A">
        <w:t xml:space="preserve"> </w:t>
      </w:r>
      <w:r>
        <w:t xml:space="preserve">UAVAuthResponse shall be set to "AUTH_FAILURE". </w:t>
      </w:r>
      <w:r w:rsidRPr="00544965">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with the message body containing a ProblemDetails structure with the "cause" attribute set to one of the application error listed in Table</w:t>
      </w:r>
      <w:r>
        <w:rPr>
          <w:lang w:val="en-US"/>
        </w:rPr>
        <w:t> </w:t>
      </w:r>
      <w:r w:rsidRPr="00544965">
        <w:t>6.1.7.3-1.</w:t>
      </w:r>
      <w:r w:rsidR="002660B0">
        <w:t xml:space="preserve"> UAS NF/NEF may also include an indication of uasResourceRelease if received from the USS.</w:t>
      </w:r>
    </w:p>
    <w:p w14:paraId="47E79090" w14:textId="5B60A999" w:rsidR="001327A4" w:rsidRPr="000E0E88" w:rsidRDefault="001327A4" w:rsidP="00E61AFA">
      <w:r w:rsidRPr="00535980">
        <w:t xml:space="preserve">In above steps, while there is no expected response from the </w:t>
      </w:r>
      <w:r>
        <w:t>USS</w:t>
      </w:r>
      <w:r w:rsidRPr="00535980">
        <w:t xml:space="preserve"> in the case of time out, the </w:t>
      </w:r>
      <w:r>
        <w:t>UAS-NF/NEF</w:t>
      </w:r>
      <w:r w:rsidRPr="00535980">
        <w:t xml:space="preserve"> shall return HTTP status code "504 Gateway Timeout", with the message body containing a ProblemDetails structure with the "cause" attribute set to "PEER_NOT_RESPONDING".</w:t>
      </w:r>
    </w:p>
    <w:p w14:paraId="52EEBD90" w14:textId="1A5F52EC" w:rsidR="00B95C06" w:rsidRDefault="00B95C06" w:rsidP="00B95C06">
      <w:pPr>
        <w:pStyle w:val="Heading4"/>
      </w:pPr>
      <w:bookmarkStart w:id="67" w:name="_Toc18837096"/>
      <w:bookmarkStart w:id="68" w:name="_Toc22039906"/>
      <w:bookmarkStart w:id="69" w:name="_Toc22625360"/>
      <w:bookmarkStart w:id="70" w:name="_Toc25075688"/>
      <w:bookmarkStart w:id="71" w:name="_Toc26198907"/>
      <w:bookmarkStart w:id="72" w:name="_Toc34167784"/>
      <w:bookmarkStart w:id="73" w:name="_Toc34737247"/>
      <w:bookmarkStart w:id="74" w:name="_Toc34737344"/>
      <w:bookmarkStart w:id="75" w:name="_Toc34737527"/>
      <w:bookmarkStart w:id="76" w:name="_Toc34738496"/>
      <w:bookmarkStart w:id="77" w:name="_Toc34748800"/>
      <w:bookmarkStart w:id="78" w:name="_Toc36462359"/>
      <w:bookmarkStart w:id="79" w:name="_Toc43206570"/>
      <w:bookmarkStart w:id="80" w:name="_Toc45030938"/>
      <w:bookmarkStart w:id="81" w:name="_Toc56516067"/>
      <w:bookmarkStart w:id="82" w:name="_Toc58594192"/>
      <w:bookmarkStart w:id="83" w:name="_Toc67685414"/>
      <w:bookmarkStart w:id="84" w:name="_Toc85878883"/>
      <w:r>
        <w:t>5.2.2.3</w:t>
      </w:r>
      <w:r>
        <w:tab/>
      </w:r>
      <w:r w:rsidR="006A5B98">
        <w:t>Auth</w:t>
      </w:r>
      <w:r>
        <w:t>Notify Service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BEB2BD5" w14:textId="53B02AF2" w:rsidR="00B95C06" w:rsidRDefault="00B95C06" w:rsidP="00B95C06">
      <w:pPr>
        <w:pStyle w:val="Heading5"/>
      </w:pPr>
      <w:bookmarkStart w:id="85" w:name="_Toc18837097"/>
      <w:bookmarkStart w:id="86" w:name="_Toc22039907"/>
      <w:bookmarkStart w:id="87" w:name="_Toc22625361"/>
      <w:bookmarkStart w:id="88" w:name="_Toc25075689"/>
      <w:bookmarkStart w:id="89" w:name="_Toc26198908"/>
      <w:bookmarkStart w:id="90" w:name="_Toc34167785"/>
      <w:bookmarkStart w:id="91" w:name="_Toc34737248"/>
      <w:bookmarkStart w:id="92" w:name="_Toc34737345"/>
      <w:bookmarkStart w:id="93" w:name="_Toc34737528"/>
      <w:bookmarkStart w:id="94" w:name="_Toc34738497"/>
      <w:bookmarkStart w:id="95" w:name="_Toc34748801"/>
      <w:bookmarkStart w:id="96" w:name="_Toc36462360"/>
      <w:bookmarkStart w:id="97" w:name="_Toc43206571"/>
      <w:bookmarkStart w:id="98" w:name="_Toc45030939"/>
      <w:bookmarkStart w:id="99" w:name="_Toc56516068"/>
      <w:bookmarkStart w:id="100" w:name="_Toc58594193"/>
      <w:bookmarkStart w:id="101" w:name="_Toc67685415"/>
      <w:bookmarkStart w:id="102" w:name="_Toc85878884"/>
      <w:r>
        <w:t>5.2.2.3.1</w:t>
      </w:r>
      <w:r>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83E33E5" w:rsidR="00B95C06" w:rsidRPr="003B2883" w:rsidRDefault="00B95C06" w:rsidP="00B95C06">
      <w:r w:rsidRPr="003B2883">
        <w:t xml:space="preserve">The </w:t>
      </w:r>
      <w:r w:rsidR="006A5B98">
        <w:t xml:space="preserve">AuthNotify </w:t>
      </w:r>
      <w:r w:rsidRPr="003B2883">
        <w:t xml:space="preserve">service operation is invoked by the </w:t>
      </w:r>
      <w:r>
        <w:t xml:space="preserve">UAS-NF/NEF to inform a </w:t>
      </w:r>
      <w:r w:rsidRPr="003B2883">
        <w:t>NF Service Consumer</w:t>
      </w:r>
      <w:r>
        <w:t xml:space="preserve"> (</w:t>
      </w:r>
      <w:r w:rsidRPr="003B2883">
        <w:t xml:space="preserve">e.g. </w:t>
      </w:r>
      <w:r>
        <w:t>AMF, SMF)</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UAS-NF/NEF shall determine the NF service consumer based on the previously stored UUAA context during the </w:t>
      </w:r>
      <w:r w:rsidR="006A5B98">
        <w:rPr>
          <w:lang w:val="en-US"/>
        </w:rPr>
        <w:t>successful UUAA procedure as defined in clause 5.2.2.2.</w:t>
      </w:r>
    </w:p>
    <w:p w14:paraId="575DF840" w14:textId="5559823A" w:rsidR="00B95C06" w:rsidRDefault="00B95C06" w:rsidP="00B95C06">
      <w:r w:rsidRPr="003B2883">
        <w:t xml:space="preserve">The </w:t>
      </w:r>
      <w:r>
        <w:t xml:space="preserve">UAS-NF/NEF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65E5C116" w:rsidR="00B95C06" w:rsidRDefault="00C45D87" w:rsidP="00B95C06">
      <w:pPr>
        <w:pStyle w:val="TH"/>
      </w:pPr>
      <w:r w:rsidRPr="005E0AEB">
        <w:rPr>
          <w:rFonts w:ascii="Times New Roman" w:eastAsia="DengXian" w:hAnsi="Times New Roman"/>
          <w:lang w:val="fr-FR"/>
        </w:rPr>
        <w:object w:dxaOrig="8701" w:dyaOrig="2131" w14:anchorId="33C1D53F">
          <v:shape id="_x0000_i1029" type="#_x0000_t75" style="width:436.15pt;height:107.3pt" o:ole="">
            <v:imagedata r:id="rId19" o:title=""/>
          </v:shape>
          <o:OLEObject Type="Embed" ProgID="Visio.Drawing.11" ShapeID="_x0000_i1029" DrawAspect="Content" ObjectID="_1696491748" r:id="rId20"/>
        </w:object>
      </w:r>
    </w:p>
    <w:p w14:paraId="498675E3" w14:textId="3A2D56EA" w:rsidR="00B95C06" w:rsidRDefault="00B95C06" w:rsidP="00B95C06">
      <w:pPr>
        <w:pStyle w:val="TF"/>
      </w:pPr>
      <w:r>
        <w:t xml:space="preserve">Figure 5.2.2.3.1-1: </w:t>
      </w:r>
      <w:r w:rsidR="00C45D87">
        <w:t>Auth</w:t>
      </w:r>
      <w:r>
        <w:t>Notify Service Operation</w:t>
      </w:r>
    </w:p>
    <w:p w14:paraId="6F0A33BF" w14:textId="6A70EC04" w:rsidR="00F6521B" w:rsidRDefault="00B927C8" w:rsidP="00F6521B">
      <w:pPr>
        <w:pStyle w:val="B1"/>
      </w:pPr>
      <w:r>
        <w:t>1.</w:t>
      </w:r>
      <w:r>
        <w:tab/>
      </w:r>
      <w:r w:rsidR="00B95C06">
        <w:t>The UAS-NF/NEF shall send a POST request towards the Notification URI received in the Authenticate service operation request (See clause 5.2.2</w:t>
      </w:r>
      <w:r w:rsidR="00380513">
        <w:t>.2.1</w:t>
      </w:r>
      <w:r w:rsidR="00B95C06">
        <w:t xml:space="preserve">). </w:t>
      </w:r>
      <w:r w:rsidR="00380513">
        <w:t xml:space="preserve">The UAS-NF/NEF shall be able to determine the NF type of the NF service consumer by nfType IE received in the Authenticate service operation request. </w:t>
      </w:r>
      <w:r w:rsidR="00B95C06">
        <w:t>The request body shall contain a "</w:t>
      </w:r>
      <w:r w:rsidR="00C45D87">
        <w:t>Auth</w:t>
      </w:r>
      <w:r w:rsidR="00C45D87">
        <w:rPr>
          <w:lang w:eastAsia="zh-CN"/>
        </w:rPr>
        <w:t>Notification</w:t>
      </w:r>
      <w:r w:rsidR="00B95C06">
        <w:t>" object containing the reauthentication information</w:t>
      </w:r>
      <w:r w:rsidR="00F6521B" w:rsidRPr="00F6521B">
        <w:t xml:space="preserve"> or update authorization information or revoke authorization indication</w:t>
      </w:r>
      <w:r w:rsidR="00F6521B">
        <w:t>.</w:t>
      </w:r>
    </w:p>
    <w:p w14:paraId="1C12D1FF" w14:textId="5CD83F88" w:rsidR="00F6521B" w:rsidRPr="0010470B" w:rsidRDefault="00F6521B" w:rsidP="00F6521B">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B95C06">
      <w:pPr>
        <w:pStyle w:val="B1"/>
        <w:ind w:firstLine="0"/>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B95C06">
      <w:pPr>
        <w:pStyle w:val="B1"/>
        <w:ind w:firstLine="0"/>
        <w:rPr>
          <w:lang w:val="en-US"/>
        </w:rPr>
      </w:pPr>
      <w:r>
        <w:rPr>
          <w:lang w:val="en-US"/>
        </w:rPr>
        <w:t xml:space="preserve">- </w:t>
      </w:r>
      <w:bookmarkStart w:id="103" w:name="_Hlk80688384"/>
      <w:r>
        <w:rPr>
          <w:lang w:val="en-US"/>
        </w:rPr>
        <w:t xml:space="preserve">serviceLevelId </w:t>
      </w:r>
      <w:bookmarkEnd w:id="103"/>
      <w:r>
        <w:rPr>
          <w:lang w:val="en-US"/>
        </w:rPr>
        <w:t>IE set to the Service Level Device Identity</w:t>
      </w:r>
      <w:r w:rsidRPr="00A3441F">
        <w:rPr>
          <w:lang w:val="en-US"/>
        </w:rPr>
        <w:t xml:space="preserve"> of the UAV</w:t>
      </w:r>
      <w:r>
        <w:rPr>
          <w:lang w:val="en-US"/>
        </w:rPr>
        <w:t>;</w:t>
      </w:r>
    </w:p>
    <w:p w14:paraId="08C408F8" w14:textId="77777777" w:rsidR="00A42ED9" w:rsidRDefault="00B95C06" w:rsidP="00F6521B">
      <w:pPr>
        <w:pStyle w:val="B1"/>
        <w:ind w:firstLine="0"/>
        <w:rPr>
          <w:lang w:val="en-US"/>
        </w:rPr>
      </w:pPr>
      <w:bookmarkStart w:id="104" w:name="_Hlk79407374"/>
      <w:r>
        <w:rPr>
          <w:lang w:val="en-US"/>
        </w:rPr>
        <w:lastRenderedPageBreak/>
        <w:t xml:space="preserve">- </w:t>
      </w:r>
      <w:r w:rsidRPr="00DB0458">
        <w:rPr>
          <w:lang w:val="en-US"/>
        </w:rPr>
        <w:t>authMsg</w:t>
      </w:r>
      <w:r>
        <w:rPr>
          <w:lang w:val="en-US"/>
        </w:rPr>
        <w:t xml:space="preserve"> IE c</w:t>
      </w:r>
      <w:r w:rsidRPr="00242428">
        <w:rPr>
          <w:lang w:val="en-US"/>
        </w:rPr>
        <w:t>ontains the authentication message based in the authentication method used</w:t>
      </w:r>
      <w:r>
        <w:rPr>
          <w:lang w:val="en-US"/>
        </w:rPr>
        <w:t>;</w:t>
      </w:r>
      <w:bookmarkEnd w:id="104"/>
    </w:p>
    <w:p w14:paraId="49D4DEA4" w14:textId="77777777" w:rsidR="00A42ED9" w:rsidRDefault="00F6521B" w:rsidP="00F6521B">
      <w:pPr>
        <w:pStyle w:val="B1"/>
        <w:ind w:firstLine="0"/>
      </w:pPr>
      <w:r>
        <w:rPr>
          <w:lang w:val="en-US"/>
        </w:rPr>
        <w:t xml:space="preserve">- </w:t>
      </w:r>
      <w:r w:rsidRPr="004D4158">
        <w:t xml:space="preserve">ipAddr </w:t>
      </w:r>
      <w:r>
        <w:t xml:space="preserve">IE set to the </w:t>
      </w:r>
      <w:r w:rsidRPr="00396940">
        <w:t>IP</w:t>
      </w:r>
      <w:r>
        <w:t xml:space="preserve"> </w:t>
      </w:r>
      <w:r w:rsidRPr="00396940">
        <w:t>Address</w:t>
      </w:r>
      <w:r>
        <w:t xml:space="preserve"> </w:t>
      </w:r>
      <w:r w:rsidRPr="0050108A">
        <w:t xml:space="preserve">associated with </w:t>
      </w:r>
      <w:r>
        <w:t>the PDU session if the NF service consumer is SMF; and</w:t>
      </w:r>
    </w:p>
    <w:p w14:paraId="490C48FC" w14:textId="77777777" w:rsidR="00A42ED9" w:rsidRDefault="00F6521B" w:rsidP="00F6521B">
      <w:pPr>
        <w:pStyle w:val="B1"/>
        <w:ind w:firstLine="0"/>
      </w:pPr>
      <w:r>
        <w:t>- authSessCorrId IE set to the authentication session correlation id;</w:t>
      </w:r>
    </w:p>
    <w:p w14:paraId="2968D9C6" w14:textId="7758CD1A" w:rsidR="00F6521B" w:rsidRDefault="00F6521B" w:rsidP="00F6521B">
      <w:pPr>
        <w:pStyle w:val="B1"/>
        <w:ind w:firstLine="0"/>
        <w:rPr>
          <w:lang w:val="en-US"/>
        </w:rPr>
      </w:pPr>
      <w:r>
        <w:rPr>
          <w:lang w:val="en-US"/>
        </w:rPr>
        <w:t>- notifType IE set to REAUTH used for reauthentication and/or notifType IE set to UPDATEAUTH used for update authorization data.</w:t>
      </w:r>
    </w:p>
    <w:p w14:paraId="36774770" w14:textId="4B28BFF3" w:rsidR="00F6521B" w:rsidRDefault="00F6521B" w:rsidP="00F6521B">
      <w:pPr>
        <w:pStyle w:val="EditorsNote"/>
        <w:rPr>
          <w:lang w:val="en-US"/>
        </w:rPr>
      </w:pPr>
      <w:r>
        <w:rPr>
          <w:lang w:val="en-US"/>
        </w:rPr>
        <w:t>Editor's NOTEs:</w:t>
      </w:r>
      <w:r>
        <w:rPr>
          <w:lang w:val="en-US"/>
        </w:rPr>
        <w:tab/>
        <w:t>Notification type is yet to be defined in SA2</w:t>
      </w:r>
    </w:p>
    <w:p w14:paraId="6F540B9D" w14:textId="77777777" w:rsidR="00F6521B" w:rsidRDefault="00F6521B" w:rsidP="00F6521B">
      <w:pPr>
        <w:pStyle w:val="B1"/>
        <w:ind w:left="284" w:firstLine="284"/>
      </w:pPr>
      <w:r>
        <w:t xml:space="preserve">When the procedure is used for </w:t>
      </w:r>
      <w:r>
        <w:rPr>
          <w:lang w:val="en-US"/>
        </w:rPr>
        <w:t>authorization revocation</w:t>
      </w:r>
      <w:r>
        <w:t>, the AuthNotification object includes:</w:t>
      </w:r>
    </w:p>
    <w:p w14:paraId="064E7143" w14:textId="77777777" w:rsidR="00F6521B" w:rsidRDefault="00F6521B" w:rsidP="00F6521B">
      <w:pPr>
        <w:pStyle w:val="B1"/>
        <w:ind w:firstLine="0"/>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0A5BC81F" w14:textId="77777777" w:rsidR="00F6521B" w:rsidRDefault="00F6521B" w:rsidP="00F6521B">
      <w:pPr>
        <w:pStyle w:val="B1"/>
        <w:ind w:firstLine="0"/>
        <w:rPr>
          <w:lang w:val="en-US"/>
        </w:rPr>
      </w:pPr>
      <w:r>
        <w:rPr>
          <w:lang w:val="en-US"/>
        </w:rPr>
        <w:t>- serviceLevelId IE set to the Service Level Device Identity</w:t>
      </w:r>
      <w:r w:rsidRPr="00A3441F">
        <w:rPr>
          <w:lang w:val="en-US"/>
        </w:rPr>
        <w:t xml:space="preserve"> of the UAV</w:t>
      </w:r>
      <w:r>
        <w:rPr>
          <w:lang w:val="en-US"/>
        </w:rPr>
        <w:t>;</w:t>
      </w:r>
    </w:p>
    <w:p w14:paraId="2D6E934A" w14:textId="77777777" w:rsidR="00A42ED9" w:rsidRDefault="00F6521B" w:rsidP="00F6521B">
      <w:pPr>
        <w:pStyle w:val="B1"/>
        <w:ind w:firstLine="0"/>
        <w:rPr>
          <w:lang w:val="en-US"/>
        </w:rPr>
      </w:pPr>
      <w:r>
        <w:t>- authSessCorrId IE set to the authentication session correlation id;</w:t>
      </w:r>
    </w:p>
    <w:p w14:paraId="21AB33E9" w14:textId="06155A6C" w:rsidR="00F6521B" w:rsidRDefault="00F6521B" w:rsidP="00F6521B">
      <w:pPr>
        <w:pStyle w:val="B1"/>
        <w:ind w:firstLine="0"/>
      </w:pPr>
      <w:r>
        <w:rPr>
          <w:lang w:val="en-US"/>
        </w:rPr>
        <w:t xml:space="preserve">- </w:t>
      </w:r>
      <w:r w:rsidRPr="004D4158">
        <w:t xml:space="preserve">ipAddr </w:t>
      </w:r>
      <w:r>
        <w:t xml:space="preserve">IE set to the </w:t>
      </w:r>
      <w:r w:rsidRPr="00396940">
        <w:t>IP</w:t>
      </w:r>
      <w:r>
        <w:t xml:space="preserve"> </w:t>
      </w:r>
      <w:r w:rsidRPr="00396940">
        <w:t>Address</w:t>
      </w:r>
      <w:r>
        <w:t xml:space="preserve"> </w:t>
      </w:r>
      <w:r w:rsidRPr="0050108A">
        <w:t xml:space="preserve">associated with </w:t>
      </w:r>
      <w:r>
        <w:t>the PDU session if the NF service consumer is SMF;</w:t>
      </w:r>
    </w:p>
    <w:p w14:paraId="2DA036F9" w14:textId="77777777" w:rsidR="002B797C" w:rsidRDefault="00F6521B" w:rsidP="002B797C">
      <w:pPr>
        <w:pStyle w:val="B1"/>
        <w:ind w:firstLine="0"/>
      </w:pPr>
      <w:r>
        <w:t>- causeOfRevocation IE set to cause of revocation received from USS; and</w:t>
      </w:r>
    </w:p>
    <w:p w14:paraId="7558B799" w14:textId="269EFD4F" w:rsidR="00F6521B" w:rsidRPr="00FD6FC5" w:rsidRDefault="002B797C" w:rsidP="00FD6FC5">
      <w:pPr>
        <w:pStyle w:val="B1"/>
        <w:ind w:firstLine="0"/>
      </w:pPr>
      <w:r>
        <w:t xml:space="preserve">- </w:t>
      </w:r>
      <w:r w:rsidR="00F6521B" w:rsidRPr="00FD6FC5">
        <w:t>notifType IE set to REVOKE.</w:t>
      </w:r>
    </w:p>
    <w:p w14:paraId="12967DEA" w14:textId="77777777" w:rsidR="00B95C06" w:rsidRDefault="00B95C06" w:rsidP="00B927C8">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2693DF8" w14:textId="77777777" w:rsidR="00B95C06" w:rsidRDefault="00B95C06" w:rsidP="00B95C06">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t>, the response body should contain a "ProblemDetails" object.</w:t>
      </w:r>
    </w:p>
    <w:p w14:paraId="6273DDFC" w14:textId="77777777" w:rsidR="00B95C06" w:rsidRPr="00D93024" w:rsidRDefault="00B95C06" w:rsidP="00904370"/>
    <w:p w14:paraId="6E702B7C" w14:textId="77777777" w:rsidR="00904370" w:rsidRDefault="00904370" w:rsidP="00904370">
      <w:pPr>
        <w:pStyle w:val="Heading2"/>
      </w:pPr>
      <w:bookmarkStart w:id="105" w:name="_Toc510696596"/>
      <w:bookmarkStart w:id="106" w:name="_Toc35971388"/>
      <w:bookmarkStart w:id="107" w:name="_Toc63347615"/>
      <w:bookmarkStart w:id="108" w:name="_Toc70168778"/>
      <w:bookmarkStart w:id="109" w:name="_Toc85878885"/>
      <w:r>
        <w:t>5.3</w:t>
      </w:r>
      <w:r>
        <w:tab/>
        <w:t>&lt;Service 2 &gt;</w:t>
      </w:r>
      <w:r w:rsidRPr="00AF47A0">
        <w:t xml:space="preserve"> </w:t>
      </w:r>
      <w:r>
        <w:t>Service</w:t>
      </w:r>
      <w:bookmarkEnd w:id="105"/>
      <w:bookmarkEnd w:id="106"/>
      <w:bookmarkEnd w:id="107"/>
      <w:bookmarkEnd w:id="108"/>
      <w:bookmarkEnd w:id="109"/>
    </w:p>
    <w:p w14:paraId="6041348C" w14:textId="238C0694" w:rsidR="00904370" w:rsidRDefault="00904370" w:rsidP="00904370">
      <w:pPr>
        <w:pStyle w:val="Guidance"/>
      </w:pPr>
      <w:r>
        <w:t xml:space="preserve">And so on if there are more than two services offered by the NF. Same structure as in </w:t>
      </w:r>
      <w:r w:rsidR="00A42ED9">
        <w:t>clause 5</w:t>
      </w:r>
      <w:r>
        <w:t>.2.</w:t>
      </w:r>
    </w:p>
    <w:p w14:paraId="4089CC7B" w14:textId="77777777" w:rsidR="00904370" w:rsidRDefault="00904370" w:rsidP="00904370"/>
    <w:p w14:paraId="01765A90" w14:textId="77777777" w:rsidR="00904370" w:rsidRDefault="00904370" w:rsidP="00904370">
      <w:pPr>
        <w:pStyle w:val="Heading1"/>
      </w:pPr>
      <w:bookmarkStart w:id="110" w:name="_Toc510696597"/>
      <w:bookmarkStart w:id="111" w:name="_Toc35971389"/>
      <w:bookmarkStart w:id="112" w:name="_Toc63347616"/>
      <w:bookmarkStart w:id="113" w:name="_Toc70168779"/>
      <w:bookmarkStart w:id="114" w:name="_Toc85878886"/>
      <w:r>
        <w:t>6</w:t>
      </w:r>
      <w:r>
        <w:tab/>
        <w:t>API Definitions</w:t>
      </w:r>
      <w:bookmarkEnd w:id="110"/>
      <w:bookmarkEnd w:id="111"/>
      <w:bookmarkEnd w:id="112"/>
      <w:bookmarkEnd w:id="113"/>
      <w:bookmarkEnd w:id="114"/>
    </w:p>
    <w:p w14:paraId="347CEB8E" w14:textId="170905A8" w:rsidR="00904370" w:rsidRDefault="00904370" w:rsidP="00904370">
      <w:pPr>
        <w:pStyle w:val="Heading2"/>
      </w:pPr>
      <w:bookmarkStart w:id="115" w:name="_Toc510696598"/>
      <w:bookmarkStart w:id="116" w:name="_Toc35971390"/>
      <w:bookmarkStart w:id="117" w:name="_Toc63347617"/>
      <w:bookmarkStart w:id="118" w:name="_Toc70168780"/>
      <w:bookmarkStart w:id="119" w:name="_Toc85878887"/>
      <w:r>
        <w:t>6.1</w:t>
      </w:r>
      <w:r>
        <w:tab/>
      </w:r>
      <w:r w:rsidR="00971D89" w:rsidRPr="00971D89">
        <w:t>Nnef_Auth</w:t>
      </w:r>
      <w:r>
        <w:t xml:space="preserve"> Service API</w:t>
      </w:r>
      <w:bookmarkEnd w:id="115"/>
      <w:bookmarkEnd w:id="116"/>
      <w:bookmarkEnd w:id="117"/>
      <w:bookmarkEnd w:id="118"/>
      <w:bookmarkEnd w:id="119"/>
    </w:p>
    <w:p w14:paraId="47D242C0" w14:textId="77777777" w:rsidR="00904370" w:rsidRDefault="00904370" w:rsidP="00904370">
      <w:pPr>
        <w:pStyle w:val="Heading3"/>
      </w:pPr>
      <w:bookmarkStart w:id="120" w:name="_Toc510696599"/>
      <w:bookmarkStart w:id="121" w:name="_Toc35971391"/>
      <w:bookmarkStart w:id="122" w:name="_Toc63347618"/>
      <w:bookmarkStart w:id="123" w:name="_Toc70168781"/>
      <w:bookmarkStart w:id="124" w:name="_Toc85878888"/>
      <w:r>
        <w:t>6.1.1</w:t>
      </w:r>
      <w:r>
        <w:tab/>
        <w:t>Introduction</w:t>
      </w:r>
      <w:bookmarkEnd w:id="120"/>
      <w:bookmarkEnd w:id="121"/>
      <w:bookmarkEnd w:id="122"/>
      <w:bookmarkEnd w:id="123"/>
      <w:bookmarkEnd w:id="124"/>
    </w:p>
    <w:p w14:paraId="04F698A9" w14:textId="54E1CB76" w:rsidR="00904370" w:rsidRDefault="00904370" w:rsidP="00904370">
      <w:pPr>
        <w:rPr>
          <w:noProof/>
          <w:lang w:eastAsia="zh-CN"/>
        </w:rPr>
      </w:pPr>
      <w:bookmarkStart w:id="125" w:name="_Toc510696600"/>
      <w:r w:rsidRPr="00E23840">
        <w:rPr>
          <w:noProof/>
        </w:rPr>
        <w:t>The</w:t>
      </w:r>
      <w:r>
        <w:rPr>
          <w:noProof/>
        </w:rPr>
        <w:t xml:space="preserve"> </w:t>
      </w:r>
      <w:r w:rsidR="00971D89" w:rsidRPr="00971D89">
        <w:rPr>
          <w:noProof/>
        </w:rPr>
        <w:t>Nnef_Auth</w:t>
      </w:r>
      <w:r w:rsidRPr="00E23840">
        <w:rPr>
          <w:noProof/>
        </w:rPr>
        <w:t xml:space="preserve"> shall use the </w:t>
      </w:r>
      <w:r w:rsidR="00971D89" w:rsidRPr="00971D89">
        <w:rPr>
          <w:noProof/>
        </w:rPr>
        <w:t>Nnef_Auth</w:t>
      </w:r>
      <w:r w:rsidRPr="00E23840">
        <w:rPr>
          <w:noProof/>
        </w:rPr>
        <w:t xml:space="preserve"> </w:t>
      </w:r>
      <w:r w:rsidRPr="00E23840">
        <w:rPr>
          <w:noProof/>
          <w:lang w:eastAsia="zh-CN"/>
        </w:rPr>
        <w:t>API.</w:t>
      </w:r>
    </w:p>
    <w:p w14:paraId="034B30DD" w14:textId="75474CB9"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Pr="00E23840">
        <w:rPr>
          <w:noProof/>
        </w:rPr>
        <w:t xml:space="preserve"> </w:t>
      </w:r>
      <w:r w:rsidRPr="00E23840">
        <w:rPr>
          <w:noProof/>
          <w:lang w:eastAsia="zh-CN"/>
        </w:rPr>
        <w:t>API</w:t>
      </w:r>
      <w:r>
        <w:rPr>
          <w:rFonts w:hint="eastAsia"/>
          <w:noProof/>
          <w:lang w:eastAsia="zh-CN"/>
        </w:rPr>
        <w:t xml:space="preserve"> shall be:</w:t>
      </w:r>
    </w:p>
    <w:p w14:paraId="769E3ADD" w14:textId="77777777"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77777777" w:rsidR="00904370" w:rsidRDefault="00904370" w:rsidP="00904370">
      <w:pPr>
        <w:pStyle w:val="Heading3"/>
      </w:pPr>
      <w:bookmarkStart w:id="126" w:name="_Toc35971392"/>
      <w:bookmarkStart w:id="127" w:name="_Toc63347619"/>
      <w:bookmarkStart w:id="128" w:name="_Toc70168782"/>
      <w:bookmarkStart w:id="129" w:name="_Toc85878889"/>
      <w:r>
        <w:t>6.1.2</w:t>
      </w:r>
      <w:r>
        <w:tab/>
        <w:t>Usage of HTTP</w:t>
      </w:r>
      <w:bookmarkEnd w:id="125"/>
      <w:bookmarkEnd w:id="126"/>
      <w:bookmarkEnd w:id="127"/>
      <w:bookmarkEnd w:id="128"/>
      <w:bookmarkEnd w:id="129"/>
    </w:p>
    <w:p w14:paraId="1390A0D7" w14:textId="77777777" w:rsidR="00904370" w:rsidRPr="000C5200" w:rsidRDefault="00904370" w:rsidP="00904370">
      <w:pPr>
        <w:pStyle w:val="Heading4"/>
      </w:pPr>
      <w:bookmarkStart w:id="130" w:name="_Toc510696601"/>
      <w:bookmarkStart w:id="131" w:name="_Toc35971393"/>
      <w:bookmarkStart w:id="132" w:name="_Toc63347620"/>
      <w:bookmarkStart w:id="133" w:name="_Toc70168783"/>
      <w:bookmarkStart w:id="134" w:name="_Toc85878890"/>
      <w:r>
        <w:t>6.1.2.1</w:t>
      </w:r>
      <w:r>
        <w:tab/>
        <w:t>General</w:t>
      </w:r>
      <w:bookmarkEnd w:id="130"/>
      <w:bookmarkEnd w:id="131"/>
      <w:bookmarkEnd w:id="132"/>
      <w:bookmarkEnd w:id="133"/>
      <w:bookmarkEnd w:id="134"/>
    </w:p>
    <w:p w14:paraId="2A9C26EE" w14:textId="3205C5B8" w:rsidR="00904370" w:rsidRPr="00986E88" w:rsidRDefault="00904370" w:rsidP="00904370">
      <w:pPr>
        <w:rPr>
          <w:noProof/>
        </w:rPr>
      </w:pPr>
      <w:bookmarkStart w:id="135" w:name="_Toc510696602"/>
      <w:r w:rsidRPr="00986E88">
        <w:rPr>
          <w:noProof/>
        </w:rPr>
        <w:t>HTTP</w:t>
      </w:r>
      <w:r w:rsidRPr="00986E88">
        <w:rPr>
          <w:noProof/>
          <w:lang w:eastAsia="zh-CN"/>
        </w:rPr>
        <w:t>/2, IETF RFC 7540 [</w:t>
      </w:r>
      <w:r w:rsidR="000D7462">
        <w:rPr>
          <w:noProof/>
          <w:lang w:eastAsia="zh-CN"/>
        </w:rPr>
        <w:t>8</w:t>
      </w:r>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37B48A70"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Pr>
          <w:noProof/>
        </w:rPr>
        <w:t xml:space="preserve"> API</w:t>
      </w:r>
      <w:r w:rsidRPr="00986E88">
        <w:rPr>
          <w:noProof/>
        </w:rPr>
        <w:t xml:space="preserve"> is contained in Annex A.</w:t>
      </w:r>
    </w:p>
    <w:p w14:paraId="25700C95" w14:textId="77777777" w:rsidR="00904370" w:rsidRPr="000C5200" w:rsidRDefault="00904370" w:rsidP="00904370">
      <w:pPr>
        <w:pStyle w:val="Heading4"/>
      </w:pPr>
      <w:bookmarkStart w:id="136" w:name="_Toc35971394"/>
      <w:bookmarkStart w:id="137" w:name="_Toc63347621"/>
      <w:bookmarkStart w:id="138" w:name="_Toc70168784"/>
      <w:bookmarkStart w:id="139" w:name="_Toc85878891"/>
      <w:r>
        <w:t>6.1.2.2</w:t>
      </w:r>
      <w:r>
        <w:tab/>
        <w:t>HTTP standard headers</w:t>
      </w:r>
      <w:bookmarkEnd w:id="135"/>
      <w:bookmarkEnd w:id="136"/>
      <w:bookmarkEnd w:id="137"/>
      <w:bookmarkEnd w:id="138"/>
      <w:bookmarkEnd w:id="139"/>
    </w:p>
    <w:p w14:paraId="569F7955" w14:textId="77777777" w:rsidR="00904370" w:rsidRDefault="00904370" w:rsidP="00904370">
      <w:pPr>
        <w:pStyle w:val="Heading5"/>
        <w:rPr>
          <w:lang w:eastAsia="zh-CN"/>
        </w:rPr>
      </w:pPr>
      <w:bookmarkStart w:id="140" w:name="_Toc510696603"/>
      <w:bookmarkStart w:id="141" w:name="_Toc35971395"/>
      <w:bookmarkStart w:id="142" w:name="_Toc63347622"/>
      <w:bookmarkStart w:id="143" w:name="_Toc70168785"/>
      <w:bookmarkStart w:id="144" w:name="_Toc85878892"/>
      <w:r>
        <w:t>6.1.2.2.1</w:t>
      </w:r>
      <w:r>
        <w:rPr>
          <w:rFonts w:hint="eastAsia"/>
          <w:lang w:eastAsia="zh-CN"/>
        </w:rPr>
        <w:tab/>
      </w:r>
      <w:r>
        <w:rPr>
          <w:lang w:eastAsia="zh-CN"/>
        </w:rPr>
        <w:t>General</w:t>
      </w:r>
      <w:bookmarkEnd w:id="140"/>
      <w:bookmarkEnd w:id="141"/>
      <w:bookmarkEnd w:id="142"/>
      <w:bookmarkEnd w:id="143"/>
      <w:bookmarkEnd w:id="144"/>
    </w:p>
    <w:p w14:paraId="3EFE9D7A" w14:textId="77777777" w:rsidR="00904370" w:rsidRPr="00986E88" w:rsidRDefault="00904370" w:rsidP="00904370">
      <w:pPr>
        <w:rPr>
          <w:noProof/>
        </w:rPr>
      </w:pPr>
      <w:bookmarkStart w:id="145" w:name="_Toc510696604"/>
      <w:r w:rsidRPr="00986E88">
        <w:rPr>
          <w:noProof/>
        </w:rPr>
        <w:t xml:space="preserve">See </w:t>
      </w:r>
      <w:r>
        <w:rPr>
          <w:noProof/>
        </w:rPr>
        <w:t>clause</w:t>
      </w:r>
      <w:r w:rsidRPr="00986E88">
        <w:rPr>
          <w:noProof/>
        </w:rPr>
        <w:t> 5.2.2 of 3GPP TS 29.500 [4] for the usage of HTTP standard headers.</w:t>
      </w:r>
    </w:p>
    <w:p w14:paraId="264F206E" w14:textId="77777777" w:rsidR="00904370" w:rsidRDefault="00904370" w:rsidP="00904370">
      <w:pPr>
        <w:pStyle w:val="Heading5"/>
      </w:pPr>
      <w:bookmarkStart w:id="146" w:name="_Toc35971396"/>
      <w:bookmarkStart w:id="147" w:name="_Toc63347623"/>
      <w:bookmarkStart w:id="148" w:name="_Toc70168786"/>
      <w:bookmarkStart w:id="149" w:name="_Toc85878893"/>
      <w:r>
        <w:t>6.1.2.2.2</w:t>
      </w:r>
      <w:r>
        <w:tab/>
        <w:t>Content type</w:t>
      </w:r>
      <w:bookmarkEnd w:id="145"/>
      <w:bookmarkEnd w:id="146"/>
      <w:bookmarkEnd w:id="147"/>
      <w:bookmarkEnd w:id="148"/>
      <w:bookmarkEnd w:id="149"/>
    </w:p>
    <w:p w14:paraId="2E42CA5F" w14:textId="352E6513" w:rsidR="00904370" w:rsidRDefault="00904370" w:rsidP="00904370">
      <w:bookmarkStart w:id="150"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4FE85E59" w:rsidR="00904370" w:rsidRPr="00986E88" w:rsidRDefault="00904370" w:rsidP="00904370">
      <w:pPr>
        <w:rPr>
          <w:noProof/>
        </w:rPr>
      </w:pPr>
      <w:bookmarkStart w:id="151" w:name="_Hlk525213471"/>
      <w:bookmarkStart w:id="152" w:name="_Hlk525213025"/>
      <w:r>
        <w:t xml:space="preserve">"Problem Details" JSON object shall be used to indicate </w:t>
      </w:r>
      <w:r>
        <w:rPr>
          <w:lang w:eastAsia="fr-FR"/>
        </w:rPr>
        <w:t xml:space="preserve">additional details of the error </w:t>
      </w:r>
      <w:r>
        <w:t xml:space="preserve">in a HTTP response body and </w:t>
      </w:r>
      <w:bookmarkEnd w:id="151"/>
      <w:r>
        <w:t>shall be signalled by the content type "application/problem+json", as defined in IETF RFC 7807 [1</w:t>
      </w:r>
      <w:r w:rsidR="000D7462">
        <w:t>1</w:t>
      </w:r>
      <w:r>
        <w:t>].</w:t>
      </w:r>
      <w:bookmarkEnd w:id="152"/>
    </w:p>
    <w:p w14:paraId="4D0211D2" w14:textId="77777777" w:rsidR="00904370" w:rsidRPr="000C5200" w:rsidRDefault="00904370" w:rsidP="00904370">
      <w:pPr>
        <w:pStyle w:val="Heading4"/>
      </w:pPr>
      <w:bookmarkStart w:id="153" w:name="_Toc35971397"/>
      <w:bookmarkStart w:id="154" w:name="_Toc63347624"/>
      <w:bookmarkStart w:id="155" w:name="_Toc70168787"/>
      <w:bookmarkStart w:id="156" w:name="_Toc85878894"/>
      <w:r>
        <w:t>6.1.2.3</w:t>
      </w:r>
      <w:r>
        <w:tab/>
        <w:t>HTTP custom headers</w:t>
      </w:r>
      <w:bookmarkEnd w:id="150"/>
      <w:bookmarkEnd w:id="153"/>
      <w:bookmarkEnd w:id="154"/>
      <w:bookmarkEnd w:id="155"/>
      <w:bookmarkEnd w:id="156"/>
    </w:p>
    <w:p w14:paraId="63728246" w14:textId="77777777" w:rsidR="00904370" w:rsidRDefault="00904370" w:rsidP="00904370">
      <w:pPr>
        <w:rPr>
          <w:noProof/>
        </w:rPr>
      </w:pPr>
      <w:bookmarkStart w:id="157" w:name="_Toc489605322"/>
      <w:bookmarkStart w:id="158" w:name="_Toc492899753"/>
      <w:bookmarkStart w:id="159" w:name="_Toc492900032"/>
      <w:bookmarkStart w:id="160" w:name="_Toc492967834"/>
      <w:bookmarkStart w:id="161" w:name="_Toc492972922"/>
      <w:bookmarkStart w:id="162" w:name="_Toc492973142"/>
      <w:bookmarkStart w:id="163" w:name="_Toc492974840"/>
      <w:bookmarkStart w:id="16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7777777" w:rsidR="00904370" w:rsidRDefault="00904370" w:rsidP="00904370">
      <w:pPr>
        <w:pStyle w:val="Heading3"/>
      </w:pPr>
      <w:bookmarkStart w:id="165" w:name="_Toc510696607"/>
      <w:bookmarkStart w:id="166" w:name="_Toc35971398"/>
      <w:bookmarkStart w:id="167" w:name="_Toc63347625"/>
      <w:bookmarkStart w:id="168" w:name="_Toc70168788"/>
      <w:bookmarkStart w:id="169" w:name="_Toc85878895"/>
      <w:bookmarkEnd w:id="157"/>
      <w:bookmarkEnd w:id="158"/>
      <w:bookmarkEnd w:id="159"/>
      <w:bookmarkEnd w:id="160"/>
      <w:bookmarkEnd w:id="161"/>
      <w:bookmarkEnd w:id="162"/>
      <w:bookmarkEnd w:id="163"/>
      <w:bookmarkEnd w:id="164"/>
      <w:r>
        <w:t>6.1.3</w:t>
      </w:r>
      <w:r>
        <w:tab/>
        <w:t>Resources</w:t>
      </w:r>
      <w:bookmarkEnd w:id="165"/>
      <w:bookmarkEnd w:id="166"/>
      <w:bookmarkEnd w:id="167"/>
      <w:bookmarkEnd w:id="168"/>
      <w:bookmarkEnd w:id="169"/>
    </w:p>
    <w:p w14:paraId="1973A7C3" w14:textId="77777777" w:rsidR="00904370" w:rsidRPr="000A7435" w:rsidRDefault="00904370" w:rsidP="00904370">
      <w:pPr>
        <w:pStyle w:val="Heading4"/>
      </w:pPr>
      <w:bookmarkStart w:id="170" w:name="_Toc510696608"/>
      <w:bookmarkStart w:id="171" w:name="_Toc35971399"/>
      <w:bookmarkStart w:id="172" w:name="_Toc63347626"/>
      <w:bookmarkStart w:id="173" w:name="_Toc70168789"/>
      <w:bookmarkStart w:id="174" w:name="_Toc85878896"/>
      <w:r>
        <w:t>6.1.3.1</w:t>
      </w:r>
      <w:r>
        <w:tab/>
        <w:t>Overview</w:t>
      </w:r>
      <w:bookmarkEnd w:id="170"/>
      <w:bookmarkEnd w:id="171"/>
      <w:bookmarkEnd w:id="172"/>
      <w:bookmarkEnd w:id="173"/>
      <w:bookmarkEnd w:id="174"/>
    </w:p>
    <w:p w14:paraId="0A80E7C9" w14:textId="3DFC8A3F" w:rsidR="00041F01" w:rsidRPr="009879C2" w:rsidRDefault="00041F01" w:rsidP="00041F01">
      <w:pPr>
        <w:rPr>
          <w:i/>
          <w:color w:val="0000FF"/>
        </w:rPr>
      </w:pPr>
      <w:r w:rsidRPr="00544965">
        <w:t xml:space="preserve">The structure of the Resource URIs of the </w:t>
      </w:r>
      <w:r>
        <w:rPr>
          <w:noProof/>
        </w:rPr>
        <w:t>Nnef_Auth</w:t>
      </w:r>
      <w:r w:rsidRPr="00544965">
        <w:t xml:space="preserve"> </w:t>
      </w:r>
      <w:r>
        <w:t>API</w:t>
      </w:r>
      <w:r w:rsidRPr="00544965">
        <w:t xml:space="preserve"> is shown in Figure 6.</w:t>
      </w:r>
      <w:r>
        <w:t>1</w:t>
      </w:r>
      <w:r w:rsidRPr="00544965">
        <w:t>.3.1-1</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4pt;height:108.7pt" o:ole="">
            <v:imagedata r:id="rId21" o:title=""/>
          </v:shape>
          <o:OLEObject Type="Embed" ProgID="Visio.Drawing.11" ShapeID="_x0000_i1030" DrawAspect="Content" ObjectID="_1696491749" r:id="rId22"/>
        </w:object>
      </w:r>
    </w:p>
    <w:p w14:paraId="35075AE4" w14:textId="562B38F0" w:rsidR="00041F01" w:rsidRPr="009879C2" w:rsidRDefault="00041F01" w:rsidP="00B927C8">
      <w:pPr>
        <w:pStyle w:val="TF"/>
      </w:pPr>
      <w:r w:rsidRPr="009879C2">
        <w:t xml:space="preserve">Figure 6.1.3.1-1: Resource URI structure of the </w:t>
      </w:r>
      <w:r>
        <w:t>Nnef_Auth</w:t>
      </w:r>
      <w:r w:rsidRPr="009879C2">
        <w:t xml:space="preserve"> API</w:t>
      </w:r>
    </w:p>
    <w:p w14:paraId="450743D6" w14:textId="77777777" w:rsidR="00904370" w:rsidRDefault="00904370" w:rsidP="00904370">
      <w:r>
        <w:t>Table 6.1.3.1-1 provides an overview of the resources and applicable HTTP methods.</w:t>
      </w:r>
    </w:p>
    <w:p w14:paraId="42C24B80" w14:textId="77777777" w:rsidR="00904370" w:rsidRPr="00384E92" w:rsidRDefault="00904370" w:rsidP="00904370">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4ED9F7E7" w:rsidR="00904370" w:rsidRDefault="00904370" w:rsidP="00904370">
      <w:pPr>
        <w:pStyle w:val="Heading4"/>
      </w:pPr>
      <w:bookmarkStart w:id="175" w:name="_Toc510696609"/>
      <w:bookmarkStart w:id="176" w:name="_Toc35971400"/>
      <w:bookmarkStart w:id="177" w:name="_Toc63347627"/>
      <w:bookmarkStart w:id="178" w:name="_Toc70168790"/>
      <w:bookmarkStart w:id="179" w:name="_Toc85878897"/>
      <w:r>
        <w:t>6.1.3.2</w:t>
      </w:r>
      <w:r>
        <w:tab/>
        <w:t xml:space="preserve">Resource: </w:t>
      </w:r>
      <w:r w:rsidR="006E4DFC" w:rsidRPr="009E00EB">
        <w:t>uav-authentications</w:t>
      </w:r>
      <w:bookmarkEnd w:id="175"/>
      <w:bookmarkEnd w:id="176"/>
      <w:bookmarkEnd w:id="177"/>
      <w:bookmarkEnd w:id="178"/>
      <w:bookmarkEnd w:id="179"/>
    </w:p>
    <w:p w14:paraId="261C7C36" w14:textId="7C15DDD7" w:rsidR="006E4DFC" w:rsidRPr="006E4DFC" w:rsidRDefault="006E4DFC" w:rsidP="00E61AFA">
      <w:r w:rsidRPr="006E4DFC">
        <w:t>The resource represents UAV Authentications to be done with the serving USS.</w:t>
      </w:r>
    </w:p>
    <w:p w14:paraId="72465BF9" w14:textId="77777777" w:rsidR="00904370" w:rsidRDefault="00904370" w:rsidP="00904370">
      <w:pPr>
        <w:pStyle w:val="Heading5"/>
      </w:pPr>
      <w:bookmarkStart w:id="180" w:name="_Toc510696610"/>
      <w:bookmarkStart w:id="181" w:name="_Toc35971401"/>
      <w:bookmarkStart w:id="182" w:name="_Toc63347628"/>
      <w:bookmarkStart w:id="183" w:name="_Toc70168791"/>
      <w:bookmarkStart w:id="184" w:name="_Toc85878898"/>
      <w:r>
        <w:t>6.1.3.2.1</w:t>
      </w:r>
      <w:r>
        <w:tab/>
        <w:t>Description</w:t>
      </w:r>
      <w:bookmarkEnd w:id="180"/>
      <w:bookmarkEnd w:id="181"/>
      <w:bookmarkEnd w:id="182"/>
      <w:bookmarkEnd w:id="183"/>
      <w:bookmarkEnd w:id="184"/>
    </w:p>
    <w:p w14:paraId="03384E0A" w14:textId="77777777" w:rsidR="00904370" w:rsidRDefault="00904370" w:rsidP="00904370">
      <w:pPr>
        <w:pStyle w:val="Heading4"/>
      </w:pPr>
      <w:bookmarkStart w:id="185" w:name="_Toc35971402"/>
      <w:bookmarkStart w:id="186" w:name="_Toc63347629"/>
      <w:bookmarkStart w:id="187" w:name="_Toc70168792"/>
      <w:bookmarkStart w:id="188" w:name="_Toc510696612"/>
      <w:bookmarkStart w:id="189" w:name="_Toc85878899"/>
      <w:r>
        <w:t>6.1.3.2.2</w:t>
      </w:r>
      <w:r>
        <w:tab/>
        <w:t>Resource Definition</w:t>
      </w:r>
      <w:bookmarkEnd w:id="185"/>
      <w:bookmarkEnd w:id="186"/>
      <w:bookmarkEnd w:id="187"/>
      <w:bookmarkEnd w:id="189"/>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904370">
      <w:pPr>
        <w:rPr>
          <w:rFonts w:ascii="Arial" w:hAnsi="Arial" w:cs="Arial"/>
        </w:rPr>
      </w:pPr>
      <w:r>
        <w:t>This resource shall support the resource URI variables defined in table 6.1.3.2.2-1</w:t>
      </w:r>
      <w:r>
        <w:rPr>
          <w:rFonts w:ascii="Arial" w:hAnsi="Arial" w:cs="Arial"/>
        </w:rPr>
        <w:t>.</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r w:rsidR="00904370" w:rsidRPr="00B54FF5" w14:paraId="0A359A98"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71577A" w14:textId="77777777" w:rsidR="00904370" w:rsidRPr="0016361A" w:rsidRDefault="00904370" w:rsidP="00F8594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A35B285"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90E71EF" w14:textId="77777777" w:rsidR="00904370" w:rsidRPr="0016361A" w:rsidRDefault="00904370" w:rsidP="00F85948">
            <w:pPr>
              <w:pStyle w:val="TAL"/>
            </w:pPr>
            <w:r w:rsidRPr="0016361A">
              <w:t>See clause 6.1.1</w:t>
            </w:r>
          </w:p>
        </w:tc>
      </w:tr>
    </w:tbl>
    <w:p w14:paraId="08866DB1" w14:textId="77777777" w:rsidR="00904370" w:rsidRPr="00384E92" w:rsidRDefault="00904370" w:rsidP="00904370">
      <w:pPr>
        <w:pStyle w:val="Guidance"/>
      </w:pPr>
    </w:p>
    <w:p w14:paraId="282ADBEB" w14:textId="77777777" w:rsidR="00904370" w:rsidRDefault="00904370" w:rsidP="00904370">
      <w:pPr>
        <w:pStyle w:val="Heading5"/>
      </w:pPr>
      <w:bookmarkStart w:id="190" w:name="_Toc35971403"/>
      <w:bookmarkStart w:id="191" w:name="_Toc63347630"/>
      <w:bookmarkStart w:id="192" w:name="_Toc70168793"/>
      <w:bookmarkStart w:id="193" w:name="_Toc85878900"/>
      <w:r>
        <w:t>6.1.3.2.3</w:t>
      </w:r>
      <w:r>
        <w:tab/>
        <w:t>Resource Standard Methods</w:t>
      </w:r>
      <w:bookmarkEnd w:id="188"/>
      <w:bookmarkEnd w:id="190"/>
      <w:bookmarkEnd w:id="191"/>
      <w:bookmarkEnd w:id="192"/>
      <w:bookmarkEnd w:id="193"/>
    </w:p>
    <w:p w14:paraId="34120A3A" w14:textId="05785F8E" w:rsidR="00904370" w:rsidRPr="00384E92" w:rsidRDefault="00904370" w:rsidP="00904370">
      <w:pPr>
        <w:pStyle w:val="Heading6"/>
      </w:pPr>
      <w:bookmarkStart w:id="194" w:name="_Toc510696613"/>
      <w:bookmarkStart w:id="195" w:name="_Toc35971404"/>
      <w:bookmarkStart w:id="196" w:name="_Toc63347631"/>
      <w:bookmarkStart w:id="197" w:name="_Toc70168794"/>
      <w:bookmarkStart w:id="198" w:name="_Toc85878901"/>
      <w:r w:rsidRPr="00384E92">
        <w:t>6.</w:t>
      </w:r>
      <w:r>
        <w:t>1.3.2.3</w:t>
      </w:r>
      <w:r w:rsidRPr="00384E92">
        <w:t>.1</w:t>
      </w:r>
      <w:r w:rsidRPr="00384E92">
        <w:tab/>
      </w:r>
      <w:r w:rsidR="006E4DFC" w:rsidRPr="006E4DFC">
        <w:t>POST</w:t>
      </w:r>
      <w:bookmarkEnd w:id="194"/>
      <w:bookmarkEnd w:id="195"/>
      <w:bookmarkEnd w:id="196"/>
      <w:bookmarkEnd w:id="197"/>
      <w:bookmarkEnd w:id="198"/>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lastRenderedPageBreak/>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11A15F" w14:textId="77777777" w:rsidR="00904370" w:rsidRPr="0016361A" w:rsidRDefault="00904370" w:rsidP="00F85948">
            <w:pPr>
              <w:pStyle w:val="TAL"/>
            </w:pPr>
            <w:r w:rsidRPr="0016361A">
              <w:t>&lt;Meaning of the success case&gt;</w:t>
            </w:r>
          </w:p>
          <w:p w14:paraId="7F68A1F5" w14:textId="77777777" w:rsidR="00904370" w:rsidRPr="0016361A" w:rsidRDefault="00904370" w:rsidP="00F85948">
            <w:pPr>
              <w:pStyle w:val="TAL"/>
            </w:pPr>
            <w:r w:rsidRPr="0016361A">
              <w:t>or</w:t>
            </w:r>
          </w:p>
          <w:p w14:paraId="6C1A3C25" w14:textId="77777777" w:rsidR="00904370" w:rsidRPr="0016361A" w:rsidRDefault="00904370" w:rsidP="00F85948">
            <w:pPr>
              <w:pStyle w:val="TAL"/>
            </w:pPr>
            <w:r w:rsidRPr="0016361A">
              <w:t>&lt;Meaning of the error case with additional statement regarding error handling&gt;</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C3FF08" w14:textId="55E8D1B0" w:rsidR="000638D7" w:rsidRPr="0016361A" w:rsidRDefault="000638D7" w:rsidP="000638D7">
            <w:pPr>
              <w:pStyle w:val="TAL"/>
            </w:pPr>
            <w:r w:rsidRPr="00E06FFC">
              <w:t>Temporary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w:t>
            </w:r>
            <w:r w:rsidRPr="00E06FFC">
              <w:t xml:space="preserve">on an alternative service instance within the same </w:t>
            </w:r>
            <w:r>
              <w:t>UAS-NF/NEF</w:t>
            </w:r>
            <w:r w:rsidRPr="00E06FFC">
              <w:t xml:space="preserve"> or </w:t>
            </w:r>
            <w:r>
              <w:t>UAS-NF/NEF</w:t>
            </w:r>
            <w:r w:rsidRPr="00E06FFC">
              <w:t xml:space="preserve"> (service) set.</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F7DB7" w14:textId="13046EEC" w:rsidR="000638D7" w:rsidRPr="0016361A" w:rsidRDefault="000638D7" w:rsidP="000638D7">
            <w:pPr>
              <w:pStyle w:val="TAL"/>
            </w:pPr>
            <w:r w:rsidRPr="00E06FFC">
              <w:t>Permanent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on </w:t>
            </w:r>
            <w:r w:rsidRPr="00E06FFC">
              <w:t xml:space="preserve">an alternative service instance within the same </w:t>
            </w:r>
            <w:r>
              <w:t>UAS-NF/NEF</w:t>
            </w:r>
            <w:r w:rsidRPr="00E06FFC">
              <w:t xml:space="preserve"> or </w:t>
            </w:r>
            <w:r>
              <w:t>UAS-NF/NEF</w:t>
            </w:r>
            <w:r w:rsidRPr="00E06FFC">
              <w:t xml:space="preserve"> (service) set.</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13677D39" w:rsidR="00C20DD6" w:rsidRDefault="00C20DD6" w:rsidP="00F85948">
            <w:pPr>
              <w:pStyle w:val="TAL"/>
            </w:pPr>
            <w:r w:rsidRPr="00E06FFC">
              <w:t>ProblemDetails</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77777777" w:rsidR="002D7C90" w:rsidRDefault="002D7C90" w:rsidP="002D7C90">
            <w:pPr>
              <w:pStyle w:val="TAL"/>
            </w:pPr>
            <w:r>
              <w:t>The "cause"</w:t>
            </w:r>
            <w:r w:rsidRPr="00FA1305">
              <w:t xml:space="preserve"> attribute </w:t>
            </w:r>
            <w:r>
              <w:t>may be used to indicate the following application errors:</w:t>
            </w:r>
          </w:p>
          <w:p w14:paraId="01C2833F" w14:textId="07DAB2C4" w:rsidR="002D7C90" w:rsidRDefault="002D7C90" w:rsidP="002D7C90">
            <w:pPr>
              <w:pStyle w:val="TAL"/>
            </w:pPr>
            <w:r>
              <w:t xml:space="preserve">- </w:t>
            </w:r>
            <w:r w:rsidR="001D18D3" w:rsidRPr="000B71E3">
              <w:t>AUTHENTICATION_</w:t>
            </w:r>
            <w:r w:rsidR="001D18D3">
              <w:t>FAILURE</w:t>
            </w:r>
          </w:p>
          <w:p w14:paraId="1E31B333" w14:textId="77777777" w:rsidR="002D7C90" w:rsidRDefault="002D7C90" w:rsidP="002D7C90">
            <w:pPr>
              <w:pStyle w:val="TAL"/>
            </w:pP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77777777" w:rsidR="001327A4" w:rsidRPr="00E06FFC" w:rsidRDefault="001327A4" w:rsidP="001327A4">
            <w:pPr>
              <w:pStyle w:val="TAL"/>
            </w:pP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26B3C358" w:rsidR="001327A4" w:rsidRDefault="001327A4" w:rsidP="001327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A863D8" w14:textId="6C08BCAD" w:rsidR="00904370" w:rsidRPr="0016361A" w:rsidRDefault="00904370" w:rsidP="00F85948">
            <w:pPr>
              <w:pStyle w:val="TAN"/>
            </w:pPr>
            <w:r w:rsidRPr="0016361A">
              <w:t>NOTE:</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E41605">
            <w:pPr>
              <w:keepNext/>
              <w:keepLines/>
              <w:spacing w:after="0"/>
              <w:rPr>
                <w:rFonts w:ascii="Arial" w:hAnsi="Arial"/>
                <w:sz w:val="18"/>
              </w:rPr>
            </w:pPr>
            <w:r w:rsidRPr="00DB5639">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E41605">
            <w:pPr>
              <w:keepNext/>
              <w:keepLines/>
              <w:spacing w:after="0"/>
              <w:jc w:val="center"/>
              <w:rPr>
                <w:rFonts w:ascii="Arial" w:hAnsi="Arial"/>
                <w:sz w:val="18"/>
              </w:rPr>
            </w:pPr>
            <w:r w:rsidRPr="00DB5639">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E41605">
            <w:pPr>
              <w:keepNext/>
              <w:keepLines/>
              <w:spacing w:after="0"/>
              <w:rPr>
                <w:rFonts w:ascii="Arial" w:hAnsi="Arial"/>
                <w:sz w:val="18"/>
              </w:rPr>
            </w:pPr>
            <w:r w:rsidRPr="00DB5639">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77777777" w:rsidR="000638D7" w:rsidRDefault="002D7C90" w:rsidP="000638D7">
            <w:pPr>
              <w:keepNext/>
              <w:keepLines/>
              <w:spacing w:after="0"/>
              <w:rPr>
                <w:rFonts w:ascii="Arial" w:hAnsi="Arial"/>
                <w:sz w:val="18"/>
              </w:rPr>
            </w:pPr>
            <w:r w:rsidRPr="00DB5639">
              <w:rPr>
                <w:rFonts w:ascii="Arial" w:hAnsi="Arial"/>
                <w:sz w:val="18"/>
              </w:rPr>
              <w:t xml:space="preserve">An alternative URI of the resource located on an alternative service instance within the same </w:t>
            </w:r>
            <w:r>
              <w:rPr>
                <w:rFonts w:ascii="Arial" w:hAnsi="Arial"/>
                <w:sz w:val="18"/>
              </w:rPr>
              <w:t>UAS-NF/NEF</w:t>
            </w:r>
            <w:r w:rsidRPr="00DB5639">
              <w:rPr>
                <w:rFonts w:ascii="Arial" w:hAnsi="Arial"/>
                <w:sz w:val="18"/>
              </w:rPr>
              <w:t xml:space="preserve"> or </w:t>
            </w:r>
            <w:r>
              <w:rPr>
                <w:rFonts w:ascii="Arial" w:hAnsi="Arial"/>
                <w:sz w:val="18"/>
              </w:rPr>
              <w:t>UAS-NF/NEF</w:t>
            </w:r>
            <w:r w:rsidRPr="00DB5639">
              <w:rPr>
                <w:rFonts w:ascii="Arial" w:hAnsi="Arial"/>
                <w:sz w:val="18"/>
              </w:rPr>
              <w:t xml:space="preserve"> (service) set</w:t>
            </w:r>
            <w:r w:rsidR="000638D7">
              <w:rPr>
                <w:rFonts w:ascii="Arial" w:hAnsi="Arial"/>
                <w:sz w:val="18"/>
              </w:rPr>
              <w:t>.</w:t>
            </w:r>
          </w:p>
          <w:p w14:paraId="5027FA86" w14:textId="245C95C9" w:rsidR="002D7C90" w:rsidRPr="00DB5639" w:rsidRDefault="000638D7" w:rsidP="000638D7">
            <w:pPr>
              <w:keepNext/>
              <w:keepLines/>
              <w:spacing w:after="0"/>
              <w:rPr>
                <w:rFonts w:ascii="Arial" w:hAnsi="Arial"/>
                <w:sz w:val="18"/>
              </w:rPr>
            </w:pPr>
            <w:r w:rsidRPr="0085623C">
              <w:rPr>
                <w:rFonts w:ascii="Arial" w:hAnsi="Arial"/>
                <w:sz w:val="18"/>
              </w:rPr>
              <w:t>Or the same URI, if a request is redirected to the same target resource via a different SCP.</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E41605">
            <w:pPr>
              <w:keepNext/>
              <w:keepLines/>
              <w:spacing w:after="0"/>
              <w:rPr>
                <w:rFonts w:ascii="Arial" w:hAnsi="Arial"/>
                <w:sz w:val="18"/>
              </w:rPr>
            </w:pPr>
            <w:r w:rsidRPr="00DB5639">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E41605">
            <w:pPr>
              <w:keepNext/>
              <w:keepLines/>
              <w:spacing w:after="0"/>
              <w:jc w:val="center"/>
              <w:rPr>
                <w:rFonts w:ascii="Arial" w:hAnsi="Arial"/>
                <w:sz w:val="18"/>
              </w:rPr>
            </w:pPr>
            <w:r w:rsidRPr="00DB5639">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E41605">
            <w:pPr>
              <w:keepNext/>
              <w:keepLines/>
              <w:spacing w:after="0"/>
              <w:rPr>
                <w:rFonts w:ascii="Arial" w:hAnsi="Arial"/>
                <w:sz w:val="18"/>
              </w:rPr>
            </w:pPr>
            <w:r w:rsidRPr="00DB5639">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E41605">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E41605">
            <w:pPr>
              <w:keepNext/>
              <w:keepLines/>
              <w:spacing w:after="0"/>
              <w:rPr>
                <w:rFonts w:ascii="Arial" w:hAnsi="Arial"/>
                <w:sz w:val="18"/>
              </w:rPr>
            </w:pPr>
            <w:r w:rsidRPr="00DB5639">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E41605">
            <w:pPr>
              <w:keepNext/>
              <w:keepLines/>
              <w:spacing w:after="0"/>
              <w:jc w:val="center"/>
              <w:rPr>
                <w:rFonts w:ascii="Arial" w:hAnsi="Arial"/>
                <w:sz w:val="18"/>
              </w:rPr>
            </w:pPr>
            <w:r w:rsidRPr="00DB5639">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E41605">
            <w:pPr>
              <w:keepNext/>
              <w:keepLines/>
              <w:spacing w:after="0"/>
              <w:rPr>
                <w:rFonts w:ascii="Arial" w:hAnsi="Arial"/>
                <w:sz w:val="18"/>
              </w:rPr>
            </w:pPr>
            <w:r w:rsidRPr="00DB5639">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77777777" w:rsidR="000638D7" w:rsidRDefault="002D7C90" w:rsidP="000638D7">
            <w:pPr>
              <w:keepNext/>
              <w:keepLines/>
              <w:spacing w:after="0"/>
              <w:rPr>
                <w:rFonts w:ascii="Arial" w:hAnsi="Arial"/>
                <w:sz w:val="18"/>
              </w:rPr>
            </w:pPr>
            <w:r w:rsidRPr="00DB5639">
              <w:rPr>
                <w:rFonts w:ascii="Arial" w:hAnsi="Arial"/>
                <w:sz w:val="18"/>
              </w:rPr>
              <w:t xml:space="preserve">An alternative URI of the resource located on an alternative service instance within the same </w:t>
            </w:r>
            <w:r>
              <w:rPr>
                <w:rFonts w:ascii="Arial" w:hAnsi="Arial"/>
                <w:sz w:val="18"/>
              </w:rPr>
              <w:t>UAS-NF/NEF</w:t>
            </w:r>
            <w:r w:rsidRPr="00DB5639">
              <w:rPr>
                <w:rFonts w:ascii="Arial" w:hAnsi="Arial"/>
                <w:sz w:val="18"/>
              </w:rPr>
              <w:t xml:space="preserve"> or </w:t>
            </w:r>
            <w:r>
              <w:rPr>
                <w:rFonts w:ascii="Arial" w:hAnsi="Arial"/>
                <w:sz w:val="18"/>
              </w:rPr>
              <w:t>UAS-NF/NEF</w:t>
            </w:r>
            <w:r w:rsidRPr="00DB5639">
              <w:rPr>
                <w:rFonts w:ascii="Arial" w:hAnsi="Arial"/>
                <w:sz w:val="18"/>
              </w:rPr>
              <w:t xml:space="preserve"> (service) set</w:t>
            </w:r>
            <w:r w:rsidR="000638D7">
              <w:rPr>
                <w:rFonts w:ascii="Arial" w:hAnsi="Arial"/>
                <w:sz w:val="18"/>
              </w:rPr>
              <w:t>.</w:t>
            </w:r>
          </w:p>
          <w:p w14:paraId="4AB342E6" w14:textId="1A3906D5" w:rsidR="002D7C90" w:rsidRPr="00DB5639" w:rsidRDefault="000638D7" w:rsidP="000638D7">
            <w:pPr>
              <w:keepNext/>
              <w:keepLines/>
              <w:spacing w:after="0"/>
              <w:rPr>
                <w:rFonts w:ascii="Arial" w:hAnsi="Arial"/>
                <w:sz w:val="18"/>
              </w:rPr>
            </w:pPr>
            <w:r w:rsidRPr="0085623C">
              <w:rPr>
                <w:rFonts w:ascii="Arial" w:hAnsi="Arial"/>
                <w:sz w:val="18"/>
              </w:rPr>
              <w:t>Or the same URI, if a request is redirected to the same target resource via a different SCP.</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E41605">
            <w:pPr>
              <w:keepNext/>
              <w:keepLines/>
              <w:spacing w:after="0"/>
              <w:rPr>
                <w:rFonts w:ascii="Arial" w:hAnsi="Arial"/>
                <w:sz w:val="18"/>
              </w:rPr>
            </w:pPr>
            <w:r w:rsidRPr="00DB5639">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E41605">
            <w:pPr>
              <w:keepNext/>
              <w:keepLines/>
              <w:spacing w:after="0"/>
              <w:jc w:val="center"/>
              <w:rPr>
                <w:rFonts w:ascii="Arial" w:hAnsi="Arial"/>
                <w:sz w:val="18"/>
              </w:rPr>
            </w:pPr>
            <w:r w:rsidRPr="00DB5639">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E41605">
            <w:pPr>
              <w:keepNext/>
              <w:keepLines/>
              <w:spacing w:after="0"/>
              <w:rPr>
                <w:rFonts w:ascii="Arial" w:hAnsi="Arial"/>
                <w:sz w:val="18"/>
              </w:rPr>
            </w:pPr>
            <w:r w:rsidRPr="00DB5639">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E41605">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550A1876" w14:textId="77777777" w:rsidR="00B927C8" w:rsidRDefault="00B927C8" w:rsidP="00B927C8">
      <w:bookmarkStart w:id="199" w:name="_Toc510696615"/>
      <w:bookmarkStart w:id="200" w:name="_Toc35971406"/>
      <w:bookmarkStart w:id="201" w:name="_Toc63347633"/>
      <w:bookmarkStart w:id="202" w:name="_Toc70168796"/>
    </w:p>
    <w:p w14:paraId="01E00DF9" w14:textId="4B7EA844" w:rsidR="00904370" w:rsidRDefault="00904370" w:rsidP="00904370">
      <w:pPr>
        <w:pStyle w:val="Heading5"/>
      </w:pPr>
      <w:bookmarkStart w:id="203" w:name="_Toc85878902"/>
      <w:r>
        <w:t>6.1.3.2.4</w:t>
      </w:r>
      <w:r>
        <w:tab/>
        <w:t>Resource Custom Operations</w:t>
      </w:r>
      <w:bookmarkEnd w:id="199"/>
      <w:bookmarkEnd w:id="200"/>
      <w:bookmarkEnd w:id="201"/>
      <w:bookmarkEnd w:id="202"/>
      <w:bookmarkEnd w:id="203"/>
    </w:p>
    <w:p w14:paraId="041E144D" w14:textId="6FE36E78" w:rsidR="003A0FE8" w:rsidRPr="003A0FE8" w:rsidRDefault="003A0FE8" w:rsidP="00E61AFA">
      <w:r>
        <w:t>None</w:t>
      </w:r>
    </w:p>
    <w:p w14:paraId="076C8B7C" w14:textId="77777777" w:rsidR="00904370" w:rsidRDefault="00904370" w:rsidP="00904370">
      <w:pPr>
        <w:pStyle w:val="Heading3"/>
      </w:pPr>
      <w:bookmarkStart w:id="204" w:name="_Toc510696628"/>
      <w:bookmarkStart w:id="205" w:name="_Toc35971419"/>
      <w:bookmarkStart w:id="206" w:name="_Toc63347646"/>
      <w:bookmarkStart w:id="207" w:name="_Toc70168809"/>
      <w:bookmarkStart w:id="208" w:name="_Toc85878903"/>
      <w:r>
        <w:lastRenderedPageBreak/>
        <w:t>6.1.5</w:t>
      </w:r>
      <w:r>
        <w:tab/>
        <w:t>Notifications</w:t>
      </w:r>
      <w:bookmarkEnd w:id="204"/>
      <w:bookmarkEnd w:id="205"/>
      <w:bookmarkEnd w:id="206"/>
      <w:bookmarkEnd w:id="207"/>
      <w:bookmarkEnd w:id="208"/>
    </w:p>
    <w:p w14:paraId="6A2FD47C" w14:textId="77777777" w:rsidR="00904370" w:rsidRPr="000A7435" w:rsidRDefault="00904370" w:rsidP="00904370">
      <w:pPr>
        <w:pStyle w:val="Heading4"/>
      </w:pPr>
      <w:bookmarkStart w:id="209" w:name="_Toc510696629"/>
      <w:bookmarkStart w:id="210" w:name="_Toc35971420"/>
      <w:bookmarkStart w:id="211" w:name="_Toc63347647"/>
      <w:bookmarkStart w:id="212" w:name="_Toc70168810"/>
      <w:bookmarkStart w:id="213" w:name="_Toc85878904"/>
      <w:r>
        <w:t>6.1.5.1</w:t>
      </w:r>
      <w:r>
        <w:tab/>
        <w:t>General</w:t>
      </w:r>
      <w:bookmarkEnd w:id="209"/>
      <w:bookmarkEnd w:id="210"/>
      <w:bookmarkEnd w:id="211"/>
      <w:bookmarkEnd w:id="212"/>
      <w:bookmarkEnd w:id="213"/>
    </w:p>
    <w:p w14:paraId="6672ECD6" w14:textId="02712CB0"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Pr="00A5150B">
        <w:rPr>
          <w:i w:val="0"/>
          <w:noProof/>
          <w:color w:val="auto"/>
        </w:rPr>
        <w:t xml:space="preserve"> service.</w:t>
      </w:r>
    </w:p>
    <w:p w14:paraId="7C35B22B" w14:textId="77777777" w:rsidR="00904370" w:rsidRDefault="00904370" w:rsidP="00904370">
      <w:pPr>
        <w:rPr>
          <w:noProof/>
        </w:rPr>
      </w:pPr>
      <w:bookmarkStart w:id="214" w:name="_Toc510696630"/>
      <w:bookmarkStart w:id="21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1ED56518" w:rsidR="00904370" w:rsidRDefault="00904370" w:rsidP="00904370">
      <w:pPr>
        <w:pStyle w:val="Heading4"/>
      </w:pPr>
      <w:bookmarkStart w:id="216" w:name="_Toc35971421"/>
      <w:bookmarkStart w:id="217" w:name="_Toc63347648"/>
      <w:bookmarkStart w:id="218" w:name="_Toc70168811"/>
      <w:bookmarkStart w:id="219" w:name="_Toc85878905"/>
      <w:r>
        <w:t>6.1.5.2</w:t>
      </w:r>
      <w:r>
        <w:tab/>
      </w:r>
      <w:r w:rsidR="002B31D1">
        <w:t>Reauthentication Notification</w:t>
      </w:r>
      <w:bookmarkEnd w:id="214"/>
      <w:bookmarkEnd w:id="216"/>
      <w:bookmarkEnd w:id="217"/>
      <w:bookmarkEnd w:id="218"/>
      <w:bookmarkEnd w:id="219"/>
    </w:p>
    <w:p w14:paraId="00738AC4" w14:textId="77777777" w:rsidR="00904370" w:rsidRPr="00986E88" w:rsidRDefault="00904370" w:rsidP="00904370">
      <w:pPr>
        <w:pStyle w:val="Heading5"/>
        <w:rPr>
          <w:noProof/>
        </w:rPr>
      </w:pPr>
      <w:bookmarkStart w:id="220" w:name="_Toc532994455"/>
      <w:bookmarkStart w:id="221" w:name="_Toc35971422"/>
      <w:bookmarkStart w:id="222" w:name="_Toc63347649"/>
      <w:bookmarkStart w:id="223" w:name="_Toc70168812"/>
      <w:bookmarkStart w:id="224" w:name="_Toc510696631"/>
      <w:bookmarkStart w:id="225" w:name="_Toc85878906"/>
      <w:r>
        <w:t>6.1.5.2</w:t>
      </w:r>
      <w:r w:rsidRPr="00986E88">
        <w:rPr>
          <w:noProof/>
        </w:rPr>
        <w:t>.1</w:t>
      </w:r>
      <w:r w:rsidRPr="00986E88">
        <w:rPr>
          <w:noProof/>
        </w:rPr>
        <w:tab/>
        <w:t>Description</w:t>
      </w:r>
      <w:bookmarkEnd w:id="220"/>
      <w:bookmarkEnd w:id="221"/>
      <w:bookmarkEnd w:id="222"/>
      <w:bookmarkEnd w:id="223"/>
      <w:bookmarkEnd w:id="225"/>
    </w:p>
    <w:p w14:paraId="6B9F3846" w14:textId="22CE8B4A" w:rsidR="00904370" w:rsidRPr="00986E88" w:rsidRDefault="002B31D1" w:rsidP="00904370">
      <w:pPr>
        <w:rPr>
          <w:noProof/>
        </w:rPr>
      </w:pPr>
      <w:r w:rsidRPr="002B31D1">
        <w:rPr>
          <w:noProof/>
        </w:rPr>
        <w:t>The NF Service Consumer (e.g. the AMF or SMF) provides the Notification URI for getting notified about reauthentication requested by the USS. The UAS-NF/NEF shall notify the NF Service Consumer when reauthentication is requested by the USS.</w:t>
      </w:r>
    </w:p>
    <w:p w14:paraId="563EC2AD" w14:textId="77777777" w:rsidR="00904370" w:rsidRPr="00986E88" w:rsidRDefault="00904370" w:rsidP="00904370">
      <w:pPr>
        <w:pStyle w:val="Heading5"/>
        <w:rPr>
          <w:noProof/>
        </w:rPr>
      </w:pPr>
      <w:bookmarkStart w:id="226" w:name="_Toc532994456"/>
      <w:bookmarkStart w:id="227" w:name="_Toc35971423"/>
      <w:bookmarkStart w:id="228" w:name="_Toc63347650"/>
      <w:bookmarkStart w:id="229" w:name="_Toc70168813"/>
      <w:bookmarkStart w:id="230" w:name="_Toc85878907"/>
      <w:r>
        <w:t>6.1.5.2</w:t>
      </w:r>
      <w:r w:rsidRPr="00986E88">
        <w:rPr>
          <w:noProof/>
        </w:rPr>
        <w:t>.2</w:t>
      </w:r>
      <w:r w:rsidRPr="00986E88">
        <w:rPr>
          <w:noProof/>
        </w:rPr>
        <w:tab/>
        <w:t>Target URI</w:t>
      </w:r>
      <w:bookmarkEnd w:id="226"/>
      <w:bookmarkEnd w:id="227"/>
      <w:bookmarkEnd w:id="228"/>
      <w:bookmarkEnd w:id="229"/>
      <w:bookmarkEnd w:id="230"/>
    </w:p>
    <w:p w14:paraId="40BF45C8" w14:textId="02680A5F" w:rsidR="00904370" w:rsidRPr="00986E88" w:rsidRDefault="00904370" w:rsidP="00904370">
      <w:pPr>
        <w:rPr>
          <w:rFonts w:ascii="Arial" w:hAnsi="Arial" w:cs="Arial"/>
          <w:noProof/>
        </w:rPr>
      </w:pPr>
      <w:r w:rsidRPr="00986E88">
        <w:rPr>
          <w:noProof/>
        </w:rPr>
        <w:t xml:space="preserve">The </w:t>
      </w:r>
      <w:r w:rsidR="002B31D1" w:rsidRPr="002B31D1">
        <w:rPr>
          <w:noProof/>
        </w:rPr>
        <w:t xml:space="preserve">Notification </w:t>
      </w:r>
      <w:r w:rsidRPr="00986E88">
        <w:rPr>
          <w:noProof/>
        </w:rPr>
        <w:t xml:space="preserve">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904370">
      <w:pPr>
        <w:pStyle w:val="Heading5"/>
        <w:rPr>
          <w:noProof/>
        </w:rPr>
      </w:pPr>
      <w:bookmarkStart w:id="231" w:name="_Toc532994457"/>
      <w:bookmarkStart w:id="232" w:name="_Toc35971424"/>
      <w:bookmarkStart w:id="233" w:name="_Toc63347651"/>
      <w:bookmarkStart w:id="234" w:name="_Toc70168814"/>
      <w:bookmarkStart w:id="235" w:name="_Toc85878908"/>
      <w:r>
        <w:t>6.1.5.2</w:t>
      </w:r>
      <w:r w:rsidRPr="00986E88">
        <w:rPr>
          <w:noProof/>
        </w:rPr>
        <w:t>.3</w:t>
      </w:r>
      <w:r w:rsidRPr="00986E88">
        <w:rPr>
          <w:noProof/>
        </w:rPr>
        <w:tab/>
        <w:t>Standard Methods</w:t>
      </w:r>
      <w:bookmarkEnd w:id="231"/>
      <w:bookmarkEnd w:id="232"/>
      <w:bookmarkEnd w:id="233"/>
      <w:bookmarkEnd w:id="234"/>
      <w:bookmarkEnd w:id="235"/>
    </w:p>
    <w:p w14:paraId="4E4C343D" w14:textId="77777777" w:rsidR="00904370" w:rsidRPr="00986E88" w:rsidRDefault="00904370" w:rsidP="00904370">
      <w:pPr>
        <w:pStyle w:val="Heading6"/>
        <w:rPr>
          <w:noProof/>
        </w:rPr>
      </w:pPr>
      <w:bookmarkStart w:id="236" w:name="_Toc532994458"/>
      <w:bookmarkStart w:id="237" w:name="_Toc35971425"/>
      <w:bookmarkStart w:id="238" w:name="_Toc63347652"/>
      <w:bookmarkStart w:id="239" w:name="_Toc70168815"/>
      <w:bookmarkStart w:id="240" w:name="_Toc85878909"/>
      <w:r>
        <w:t>6.1.5.2.3</w:t>
      </w:r>
      <w:r w:rsidRPr="00986E88">
        <w:rPr>
          <w:noProof/>
        </w:rPr>
        <w:t>.1</w:t>
      </w:r>
      <w:r w:rsidRPr="00986E88">
        <w:rPr>
          <w:noProof/>
        </w:rPr>
        <w:tab/>
        <w:t>POST</w:t>
      </w:r>
      <w:bookmarkEnd w:id="236"/>
      <w:bookmarkEnd w:id="237"/>
      <w:bookmarkEnd w:id="238"/>
      <w:bookmarkEnd w:id="239"/>
      <w:bookmarkEnd w:id="240"/>
    </w:p>
    <w:p w14:paraId="5C7CE6B8" w14:textId="77777777"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EAC0386" w14:textId="77777777" w:rsidR="00904370" w:rsidRPr="00986E88" w:rsidRDefault="00904370" w:rsidP="0090437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BC575A6" w:rsidR="00904370" w:rsidRPr="0016361A" w:rsidRDefault="002B31D1" w:rsidP="00F85948">
            <w:pPr>
              <w:pStyle w:val="TAL"/>
              <w:rPr>
                <w:noProof/>
              </w:rPr>
            </w:pPr>
            <w:r w:rsidRPr="007809D7">
              <w:t>ReauthNotification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7777777" w:rsidR="00904370" w:rsidRPr="00986E88" w:rsidRDefault="00904370" w:rsidP="0090437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975F94" w14:textId="77777777" w:rsidR="000638D7" w:rsidRDefault="000638D7" w:rsidP="000638D7">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p w14:paraId="1A3A643E"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E94306B" w14:textId="77777777" w:rsidR="000638D7" w:rsidRDefault="000638D7" w:rsidP="000638D7">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p w14:paraId="16126452"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77777777" w:rsidR="000638D7" w:rsidRPr="00D70312" w:rsidRDefault="000638D7" w:rsidP="00FD70CA">
            <w:pPr>
              <w:pStyle w:val="TAL"/>
            </w:pPr>
            <w:r>
              <w:t>Identifier of the target NF (service) instance ID towards which the notification is redirected</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7777777" w:rsidR="000638D7" w:rsidRPr="00D70312" w:rsidRDefault="000638D7" w:rsidP="00FD70CA">
            <w:pPr>
              <w:pStyle w:val="TAL"/>
            </w:pPr>
            <w:r>
              <w:t>Identifier of the target NF (service) instance ID towards which the notification is redirected</w:t>
            </w:r>
          </w:p>
        </w:tc>
      </w:tr>
    </w:tbl>
    <w:p w14:paraId="3449F87B" w14:textId="77777777" w:rsidR="00904370" w:rsidRPr="00986E88" w:rsidRDefault="00904370" w:rsidP="00904370">
      <w:pPr>
        <w:rPr>
          <w:noProof/>
        </w:rPr>
      </w:pPr>
    </w:p>
    <w:p w14:paraId="0862C683" w14:textId="392913F8" w:rsidR="00904370" w:rsidRDefault="00904370" w:rsidP="00904370">
      <w:pPr>
        <w:pStyle w:val="Heading3"/>
      </w:pPr>
      <w:bookmarkStart w:id="241" w:name="_Toc35971427"/>
      <w:bookmarkStart w:id="242" w:name="_Toc63347654"/>
      <w:bookmarkStart w:id="243" w:name="_Toc70168817"/>
      <w:bookmarkStart w:id="244" w:name="_Toc85878910"/>
      <w:bookmarkEnd w:id="224"/>
      <w:r>
        <w:t>6.1.6</w:t>
      </w:r>
      <w:r>
        <w:tab/>
        <w:t>Data Model</w:t>
      </w:r>
      <w:bookmarkEnd w:id="215"/>
      <w:bookmarkEnd w:id="241"/>
      <w:bookmarkEnd w:id="242"/>
      <w:bookmarkEnd w:id="243"/>
      <w:bookmarkEnd w:id="244"/>
    </w:p>
    <w:p w14:paraId="50663F8B" w14:textId="77777777" w:rsidR="00904370" w:rsidRDefault="00904370" w:rsidP="00904370">
      <w:pPr>
        <w:pStyle w:val="Heading4"/>
      </w:pPr>
      <w:bookmarkStart w:id="245" w:name="_Toc510696633"/>
      <w:bookmarkStart w:id="246" w:name="_Toc35971428"/>
      <w:bookmarkStart w:id="247" w:name="_Toc63347655"/>
      <w:bookmarkStart w:id="248" w:name="_Toc70168818"/>
      <w:bookmarkStart w:id="249" w:name="_Toc85878911"/>
      <w:r>
        <w:t>6.1.6.1</w:t>
      </w:r>
      <w:r>
        <w:tab/>
        <w:t>General</w:t>
      </w:r>
      <w:bookmarkEnd w:id="245"/>
      <w:bookmarkEnd w:id="246"/>
      <w:bookmarkEnd w:id="247"/>
      <w:bookmarkEnd w:id="248"/>
      <w:bookmarkEnd w:id="249"/>
    </w:p>
    <w:p w14:paraId="7DA09AEC" w14:textId="77777777" w:rsidR="00904370" w:rsidRDefault="00904370" w:rsidP="00904370">
      <w:r>
        <w:t>This clause specifies the application data model supported by the API.</w:t>
      </w:r>
    </w:p>
    <w:p w14:paraId="4492198D" w14:textId="4EF7E7DC"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Pr="009C4D60">
        <w:t xml:space="preserve"> </w:t>
      </w:r>
      <w:r>
        <w:t>service based interface</w:t>
      </w:r>
      <w:r w:rsidRPr="009C4D60">
        <w:t xml:space="preserve"> protocol</w:t>
      </w:r>
      <w:r>
        <w:t>.</w:t>
      </w:r>
    </w:p>
    <w:p w14:paraId="33EB1BFA" w14:textId="77777777" w:rsidR="00904370" w:rsidRDefault="00904370" w:rsidP="00904370"/>
    <w:p w14:paraId="5D9D12EC" w14:textId="271E3559" w:rsidR="00904370" w:rsidRPr="009C4D60" w:rsidRDefault="00904370" w:rsidP="00904370">
      <w:pPr>
        <w:pStyle w:val="TH"/>
      </w:pPr>
      <w:r w:rsidRPr="009C4D60">
        <w:lastRenderedPageBreak/>
        <w:t xml:space="preserve">Table </w:t>
      </w:r>
      <w:r>
        <w:t>6.1.6.1-</w:t>
      </w:r>
      <w:r w:rsidRPr="009C4D60">
        <w:t xml:space="preserve">1: </w:t>
      </w:r>
      <w:r w:rsidR="002A3BDD">
        <w:t>Nnef_Auth</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bookmarkStart w:id="250" w:name="_Hlk71560146"/>
            <w:r>
              <w:t>UAVAuthInfo</w:t>
            </w:r>
            <w:bookmarkEnd w:id="250"/>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bl>
    <w:p w14:paraId="1DF02E5C" w14:textId="77777777" w:rsidR="00904370" w:rsidRDefault="00904370" w:rsidP="00904370"/>
    <w:p w14:paraId="222F3D17" w14:textId="48429147"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Pr="009C4D60">
        <w:t xml:space="preserve"> </w:t>
      </w:r>
      <w:r>
        <w:t>service based interface.</w:t>
      </w:r>
    </w:p>
    <w:p w14:paraId="094761A4" w14:textId="01F09EFB" w:rsidR="00904370" w:rsidRPr="009C4D60" w:rsidRDefault="00904370" w:rsidP="00904370">
      <w:pPr>
        <w:pStyle w:val="TH"/>
      </w:pPr>
      <w:r w:rsidRPr="009C4D60">
        <w:t xml:space="preserve">Table </w:t>
      </w:r>
      <w:r>
        <w:t>6.1.6.1-2</w:t>
      </w:r>
      <w:r w:rsidRPr="009C4D60">
        <w:t xml:space="preserve">: </w:t>
      </w:r>
      <w:r w:rsidR="00026B27" w:rsidRPr="00965034">
        <w:t>Nnef_Auth</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bl>
    <w:p w14:paraId="6B7860D1" w14:textId="77777777" w:rsidR="00904370" w:rsidRDefault="00904370" w:rsidP="00904370"/>
    <w:p w14:paraId="042712AA" w14:textId="77777777" w:rsidR="00904370" w:rsidRDefault="00904370" w:rsidP="00904370">
      <w:pPr>
        <w:pStyle w:val="Heading4"/>
        <w:rPr>
          <w:lang w:val="en-US"/>
        </w:rPr>
      </w:pPr>
      <w:bookmarkStart w:id="251" w:name="_Toc510696634"/>
      <w:bookmarkStart w:id="252" w:name="_Toc35971429"/>
      <w:bookmarkStart w:id="253" w:name="_Toc63347656"/>
      <w:bookmarkStart w:id="254" w:name="_Toc70168819"/>
      <w:bookmarkStart w:id="255" w:name="_Toc8587891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1"/>
      <w:bookmarkEnd w:id="252"/>
      <w:bookmarkEnd w:id="253"/>
      <w:bookmarkEnd w:id="254"/>
      <w:bookmarkEnd w:id="255"/>
    </w:p>
    <w:p w14:paraId="28B96B94" w14:textId="77777777" w:rsidR="00904370" w:rsidRDefault="00904370" w:rsidP="00904370">
      <w:pPr>
        <w:pStyle w:val="Heading5"/>
      </w:pPr>
      <w:bookmarkStart w:id="256" w:name="_Toc510696635"/>
      <w:bookmarkStart w:id="257" w:name="_Toc35971430"/>
      <w:bookmarkStart w:id="258" w:name="_Toc63347657"/>
      <w:bookmarkStart w:id="259" w:name="_Toc70168820"/>
      <w:bookmarkStart w:id="260" w:name="_Toc85878913"/>
      <w:r>
        <w:t>6.1.6.2.1</w:t>
      </w:r>
      <w:r>
        <w:tab/>
        <w:t>Introduction</w:t>
      </w:r>
      <w:bookmarkEnd w:id="256"/>
      <w:bookmarkEnd w:id="257"/>
      <w:bookmarkEnd w:id="258"/>
      <w:bookmarkEnd w:id="259"/>
      <w:bookmarkEnd w:id="260"/>
    </w:p>
    <w:p w14:paraId="6C60D2F9" w14:textId="77777777" w:rsidR="00904370" w:rsidRDefault="00904370" w:rsidP="00904370">
      <w:r>
        <w:t>This clause defines the structures to be used in resource representations.</w:t>
      </w:r>
    </w:p>
    <w:p w14:paraId="598A7BDD" w14:textId="79829591" w:rsidR="00904370" w:rsidRDefault="00904370" w:rsidP="00904370">
      <w:pPr>
        <w:pStyle w:val="Heading5"/>
      </w:pPr>
      <w:bookmarkStart w:id="261" w:name="_Toc510696636"/>
      <w:bookmarkStart w:id="262" w:name="_Toc35971431"/>
      <w:bookmarkStart w:id="263" w:name="_Toc63347658"/>
      <w:bookmarkStart w:id="264" w:name="_Toc70168821"/>
      <w:bookmarkStart w:id="265" w:name="_Toc85878914"/>
      <w:r>
        <w:lastRenderedPageBreak/>
        <w:t>6.1.6.2.2</w:t>
      </w:r>
      <w:r>
        <w:tab/>
        <w:t xml:space="preserve">Type: </w:t>
      </w:r>
      <w:r w:rsidR="00721368" w:rsidRPr="00AB1E78">
        <w:t>UAVAuthInfo</w:t>
      </w:r>
      <w:bookmarkEnd w:id="261"/>
      <w:bookmarkEnd w:id="262"/>
      <w:bookmarkEnd w:id="263"/>
      <w:bookmarkEnd w:id="264"/>
      <w:bookmarkEnd w:id="265"/>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F8594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bookmarkStart w:id="266" w:name="_Hlk79407407"/>
            <w:r>
              <w:t>gpsi</w:t>
            </w:r>
            <w:bookmarkEnd w:id="266"/>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bookmarkStart w:id="267" w:name="_Hlk79407517"/>
            <w:r>
              <w:t>serviceLevelId</w:t>
            </w:r>
            <w:bookmarkEnd w:id="267"/>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bookmarkStart w:id="268" w:name="_Hlk71618417"/>
            <w:r>
              <w:rPr>
                <w:rFonts w:cs="Arial"/>
                <w:szCs w:val="18"/>
              </w:rPr>
              <w:t>Service Level Device Identity of the UAV</w:t>
            </w:r>
            <w:bookmarkEnd w:id="268"/>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77777777" w:rsidR="00721368" w:rsidRDefault="00721368" w:rsidP="007F3CC0">
            <w:pPr>
              <w:pStyle w:val="TAL"/>
              <w:rPr>
                <w:rFonts w:cs="Arial"/>
                <w:szCs w:val="18"/>
              </w:rPr>
            </w:pPr>
            <w:r>
              <w:rPr>
                <w:rFonts w:cs="Arial"/>
                <w:szCs w:val="18"/>
              </w:rPr>
              <w:t>This IE may be present if the NF Service Consumer is the SMF.</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34AA29B2"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0FFB23D" w:rsidR="00721368" w:rsidRPr="0016361A" w:rsidRDefault="00721368" w:rsidP="00721368">
            <w:pPr>
              <w:pStyle w:val="TAL"/>
              <w:rPr>
                <w:rFonts w:cs="Arial"/>
                <w:szCs w:val="18"/>
              </w:rPr>
            </w:pPr>
            <w:r>
              <w:rPr>
                <w:rFonts w:cs="Arial"/>
                <w:szCs w:val="18"/>
              </w:rPr>
              <w:t>Contains the authentication message based in the authentication method used.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bookmarkStart w:id="269" w:name="_Hlk79408228"/>
            <w:r>
              <w:t>pei</w:t>
            </w:r>
            <w:bookmarkEnd w:id="269"/>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77777777" w:rsidR="00721368" w:rsidRDefault="00721368" w:rsidP="007F3CC0">
            <w:pPr>
              <w:pStyle w:val="TAL"/>
              <w:rPr>
                <w:rFonts w:cs="Arial"/>
                <w:szCs w:val="18"/>
              </w:rPr>
            </w:pPr>
            <w:r>
              <w:rPr>
                <w:rFonts w:cs="Arial"/>
                <w:szCs w:val="18"/>
              </w:rPr>
              <w:t>This IE may be present if the NF Service Consumer is the SMF.</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bookmarkStart w:id="270" w:name="_Hlk79408440"/>
            <w:r>
              <w:t>a</w:t>
            </w:r>
            <w:r w:rsidRPr="00572297">
              <w:t>uthServerAddress</w:t>
            </w:r>
            <w:bookmarkEnd w:id="270"/>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bookmarkStart w:id="271" w:name="_Hlk79408460"/>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bookmarkEnd w:id="271"/>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77777777"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77777777" w:rsidR="00282C4D" w:rsidRDefault="00282C4D" w:rsidP="00FD70CA">
            <w:pPr>
              <w:pStyle w:val="TAL"/>
              <w:rPr>
                <w:rFonts w:cs="Arial"/>
                <w:szCs w:val="18"/>
              </w:rPr>
            </w:pPr>
            <w:r>
              <w:rPr>
                <w:rFonts w:cs="Arial"/>
                <w:szCs w:val="18"/>
              </w:rPr>
              <w:t>This IE may be present if the NF Service Consumer is the SMF.</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77777777" w:rsidR="00282C4D" w:rsidRDefault="00282C4D" w:rsidP="00FD70CA">
            <w:pPr>
              <w:pStyle w:val="TAL"/>
              <w:rPr>
                <w:rFonts w:cs="Arial"/>
                <w:szCs w:val="18"/>
              </w:rPr>
            </w:pPr>
            <w:r>
              <w:rPr>
                <w:rFonts w:cs="Arial"/>
                <w:szCs w:val="18"/>
              </w:rPr>
              <w:t>This IE may 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75D11E26" w:rsidR="00F81EC8" w:rsidRDefault="00F81EC8" w:rsidP="00F81EC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77777777" w:rsidR="00F81EC8" w:rsidRDefault="00F81EC8" w:rsidP="00F81EC8">
            <w:pPr>
              <w:pStyle w:val="TAL"/>
              <w:numPr>
                <w:ilvl w:val="0"/>
                <w:numId w:val="7"/>
              </w:numPr>
              <w:rPr>
                <w:rFonts w:cs="Arial"/>
                <w:szCs w:val="18"/>
              </w:rPr>
            </w:pPr>
            <w:r>
              <w:rPr>
                <w:rFonts w:cs="Arial"/>
                <w:szCs w:val="18"/>
              </w:rPr>
              <w:t>AMF</w:t>
            </w:r>
          </w:p>
          <w:p w14:paraId="271FE65B" w14:textId="77777777" w:rsidR="00F81EC8" w:rsidRDefault="00F81EC8" w:rsidP="00F81EC8">
            <w:pPr>
              <w:pStyle w:val="TAL"/>
              <w:numPr>
                <w:ilvl w:val="0"/>
                <w:numId w:val="7"/>
              </w:numPr>
              <w:rPr>
                <w:rFonts w:cs="Arial"/>
                <w:szCs w:val="18"/>
              </w:rPr>
            </w:pPr>
            <w:r>
              <w:rPr>
                <w:rFonts w:cs="Arial"/>
                <w:szCs w:val="18"/>
              </w:rPr>
              <w:t>SMF</w:t>
            </w:r>
          </w:p>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7F3CC0">
      <w:pPr>
        <w:keepNext/>
        <w:keepLines/>
        <w:spacing w:before="120"/>
        <w:ind w:left="1701" w:hanging="1701"/>
        <w:outlineLvl w:val="4"/>
        <w:rPr>
          <w:rFonts w:ascii="Arial" w:hAnsi="Arial"/>
          <w:sz w:val="22"/>
        </w:rPr>
      </w:pPr>
      <w:bookmarkStart w:id="272" w:name="_Toc510696637"/>
      <w:bookmarkStart w:id="273" w:name="_Toc35971432"/>
      <w:bookmarkStart w:id="274" w:name="_Toc63347659"/>
      <w:bookmarkStart w:id="275" w:name="_Toc70168822"/>
      <w:r w:rsidRPr="00AB1E78">
        <w:rPr>
          <w:rFonts w:ascii="Arial" w:hAnsi="Arial"/>
          <w:sz w:val="22"/>
        </w:rPr>
        <w:lastRenderedPageBreak/>
        <w:t>6.1.6.2</w:t>
      </w:r>
      <w:r>
        <w:rPr>
          <w:rFonts w:ascii="Arial" w:hAnsi="Arial"/>
          <w:sz w:val="22"/>
        </w:rPr>
        <w:t>.3</w:t>
      </w:r>
      <w:r w:rsidRPr="00AB1E78">
        <w:rPr>
          <w:rFonts w:ascii="Arial" w:hAnsi="Arial"/>
          <w:sz w:val="22"/>
        </w:rPr>
        <w:tab/>
        <w:t xml:space="preserve">Type: </w:t>
      </w:r>
      <w:r w:rsidR="0010470B">
        <w:rPr>
          <w:rFonts w:ascii="Arial" w:hAnsi="Arial"/>
          <w:sz w:val="22"/>
        </w:rPr>
        <w:t>A</w:t>
      </w:r>
      <w:r w:rsidRPr="008B68CC">
        <w:rPr>
          <w:rFonts w:ascii="Arial" w:hAnsi="Arial"/>
          <w:sz w:val="22"/>
        </w:rPr>
        <w:t>uthNotification</w:t>
      </w:r>
    </w:p>
    <w:p w14:paraId="0D959473" w14:textId="6A6B0F2C"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Pr="008B68CC">
        <w:rPr>
          <w:noProof/>
        </w:rPr>
        <w:t>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E06FFC" w:rsidRDefault="007F3CC0" w:rsidP="00E41605">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D35F56D" w14:textId="77777777" w:rsidR="007F3CC0" w:rsidRPr="00E06FFC" w:rsidRDefault="007F3CC0"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E4B5842" w14:textId="77777777" w:rsidR="007F3CC0" w:rsidRPr="00E06FFC" w:rsidRDefault="007F3CC0" w:rsidP="00461044">
            <w:pPr>
              <w:pStyle w:val="TAL"/>
              <w:rPr>
                <w:rFonts w:cs="Arial"/>
                <w:szCs w:val="18"/>
              </w:rPr>
            </w:pPr>
            <w:r>
              <w:rPr>
                <w:rFonts w:cs="Arial"/>
                <w:szCs w:val="18"/>
              </w:rPr>
              <w:t>Contains the authentication message based in the authentication method used.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F3CC0" w:rsidRPr="00E06FFC" w14:paraId="7DB862F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730A595" w14:textId="77777777" w:rsidR="007F3CC0" w:rsidRPr="003A03A8" w:rsidRDefault="007F3CC0" w:rsidP="00461044">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304D2BA2" w14:textId="174F8AFA" w:rsidR="007F3CC0" w:rsidRDefault="007F3CC0" w:rsidP="00461044">
            <w:pPr>
              <w:pStyle w:val="TAL"/>
            </w:pPr>
            <w:r w:rsidRPr="001C0C0C">
              <w:t>IpAdd</w:t>
            </w:r>
          </w:p>
        </w:tc>
        <w:tc>
          <w:tcPr>
            <w:tcW w:w="425" w:type="dxa"/>
            <w:tcBorders>
              <w:top w:val="single" w:sz="4" w:space="0" w:color="auto"/>
              <w:left w:val="single" w:sz="4" w:space="0" w:color="auto"/>
              <w:bottom w:val="single" w:sz="4" w:space="0" w:color="auto"/>
              <w:right w:val="single" w:sz="4" w:space="0" w:color="auto"/>
            </w:tcBorders>
          </w:tcPr>
          <w:p w14:paraId="1B8FB760" w14:textId="77777777" w:rsidR="007F3CC0" w:rsidRDefault="007F3CC0"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737AA953" w14:textId="77777777" w:rsidR="007F3CC0"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7E0EC6D" w14:textId="77777777" w:rsidR="007F3CC0" w:rsidRDefault="007F3CC0" w:rsidP="00461044">
            <w:pPr>
              <w:pStyle w:val="TAL"/>
              <w:rPr>
                <w:rFonts w:cs="Arial"/>
                <w:szCs w:val="18"/>
              </w:rPr>
            </w:pPr>
            <w:r>
              <w:rPr>
                <w:rFonts w:cs="Arial"/>
                <w:szCs w:val="18"/>
              </w:rPr>
              <w:t xml:space="preserve">When present, this IE indicates the IP address </w:t>
            </w:r>
            <w:bookmarkStart w:id="276" w:name="_Hlk71626514"/>
            <w:r>
              <w:rPr>
                <w:rFonts w:cs="Arial"/>
                <w:szCs w:val="18"/>
              </w:rPr>
              <w:t xml:space="preserve">associated with </w:t>
            </w:r>
            <w:bookmarkEnd w:id="276"/>
            <w:r>
              <w:rPr>
                <w:rFonts w:cs="Arial"/>
                <w:szCs w:val="18"/>
              </w:rPr>
              <w:t>the PDU session.</w:t>
            </w:r>
          </w:p>
          <w:p w14:paraId="43BED1FC" w14:textId="5EA04856" w:rsidR="0010470B" w:rsidRDefault="0010470B" w:rsidP="00461044">
            <w:pPr>
              <w:pStyle w:val="TAL"/>
              <w:rPr>
                <w:rFonts w:cs="Arial"/>
                <w:szCs w:val="18"/>
              </w:rPr>
            </w:pPr>
            <w:r w:rsidRPr="0010470B">
              <w:rPr>
                <w:rFonts w:cs="Arial"/>
                <w:szCs w:val="18"/>
              </w:rPr>
              <w:t>This IE may be present if the NF Service Consumer is the SMF.</w:t>
            </w:r>
          </w:p>
        </w:tc>
        <w:tc>
          <w:tcPr>
            <w:tcW w:w="2410" w:type="dxa"/>
            <w:tcBorders>
              <w:top w:val="single" w:sz="4" w:space="0" w:color="auto"/>
              <w:left w:val="single" w:sz="4" w:space="0" w:color="auto"/>
              <w:bottom w:val="single" w:sz="4" w:space="0" w:color="auto"/>
              <w:right w:val="single" w:sz="4" w:space="0" w:color="auto"/>
            </w:tcBorders>
          </w:tcPr>
          <w:p w14:paraId="0A8A7BB4" w14:textId="77777777" w:rsidR="007F3CC0" w:rsidRPr="00E06FFC" w:rsidRDefault="007F3CC0" w:rsidP="00461044">
            <w:pPr>
              <w:pStyle w:val="TAL"/>
              <w:rPr>
                <w:rFonts w:cs="Arial"/>
                <w:szCs w:val="18"/>
              </w:rPr>
            </w:pPr>
          </w:p>
        </w:tc>
      </w:tr>
      <w:tr w:rsidR="0010470B" w:rsidRPr="00E06FFC" w14:paraId="0E9FC05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ACA9B5" w14:textId="249EAF46" w:rsidR="0010470B" w:rsidRDefault="0010470B" w:rsidP="00461044">
            <w:pPr>
              <w:pStyle w:val="TAL"/>
            </w:pPr>
            <w:r w:rsidRPr="00056B07">
              <w:t>authSessCorrId</w:t>
            </w:r>
          </w:p>
        </w:tc>
        <w:tc>
          <w:tcPr>
            <w:tcW w:w="1444" w:type="dxa"/>
            <w:tcBorders>
              <w:top w:val="single" w:sz="4" w:space="0" w:color="auto"/>
              <w:left w:val="single" w:sz="4" w:space="0" w:color="auto"/>
              <w:bottom w:val="single" w:sz="4" w:space="0" w:color="auto"/>
              <w:right w:val="single" w:sz="4" w:space="0" w:color="auto"/>
            </w:tcBorders>
          </w:tcPr>
          <w:p w14:paraId="7FF761D0" w14:textId="76B6DE47" w:rsidR="0010470B" w:rsidRPr="001C0C0C" w:rsidRDefault="0010470B"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0705954" w14:textId="607A3F6E" w:rsidR="0010470B" w:rsidRDefault="0010470B"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11FD398" w14:textId="4CE03FB1" w:rsidR="0010470B" w:rsidRDefault="0010470B"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F8563F" w14:textId="77777777" w:rsidR="0010470B" w:rsidRDefault="0010470B" w:rsidP="00461044">
            <w:pPr>
              <w:pStyle w:val="TAL"/>
              <w:rPr>
                <w:rFonts w:cs="Arial"/>
                <w:szCs w:val="18"/>
              </w:rPr>
            </w:pPr>
            <w:r>
              <w:rPr>
                <w:rFonts w:cs="Arial"/>
                <w:szCs w:val="18"/>
              </w:rPr>
              <w:t>When present, this IE shall contain the authentication Session Correlation Id.</w:t>
            </w:r>
          </w:p>
          <w:p w14:paraId="3D052D29" w14:textId="77777777" w:rsidR="0010470B" w:rsidRDefault="0010470B"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AA2478E" w14:textId="77777777" w:rsidR="0010470B" w:rsidRPr="00E06FFC" w:rsidRDefault="0010470B" w:rsidP="00461044">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10470B" w:rsidRPr="00E06FFC" w14:paraId="5873A20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D69C571" w14:textId="0EFE3E27" w:rsidR="0010470B" w:rsidRDefault="0010470B" w:rsidP="00461044">
            <w:pPr>
              <w:pStyle w:val="TAL"/>
            </w:pPr>
            <w:r w:rsidRPr="00663B73">
              <w:t>r</w:t>
            </w:r>
            <w:r w:rsidRPr="00CB6700">
              <w:t>evokeCause</w:t>
            </w:r>
          </w:p>
        </w:tc>
        <w:tc>
          <w:tcPr>
            <w:tcW w:w="1444" w:type="dxa"/>
            <w:tcBorders>
              <w:top w:val="single" w:sz="4" w:space="0" w:color="auto"/>
              <w:left w:val="single" w:sz="4" w:space="0" w:color="auto"/>
              <w:bottom w:val="single" w:sz="4" w:space="0" w:color="auto"/>
              <w:right w:val="single" w:sz="4" w:space="0" w:color="auto"/>
            </w:tcBorders>
          </w:tcPr>
          <w:p w14:paraId="0DC87578" w14:textId="4AA30AC0" w:rsidR="0010470B" w:rsidRPr="001C0C0C" w:rsidRDefault="0010470B"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E4F21FB" w14:textId="6BE04482" w:rsidR="0010470B" w:rsidRDefault="0010470B"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CD78C87" w14:textId="15B12A7D" w:rsidR="0010470B" w:rsidRDefault="0010470B"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8B7A93E" w14:textId="77777777" w:rsidR="0010470B" w:rsidRDefault="0010470B" w:rsidP="00461044">
            <w:pPr>
              <w:pStyle w:val="TAL"/>
              <w:rPr>
                <w:rFonts w:cs="Arial"/>
                <w:szCs w:val="18"/>
              </w:rPr>
            </w:pPr>
            <w:r>
              <w:rPr>
                <w:rFonts w:cs="Arial"/>
                <w:szCs w:val="18"/>
              </w:rPr>
              <w:t>This IE shall contain the cause of revocation.</w:t>
            </w:r>
          </w:p>
          <w:p w14:paraId="48E49354" w14:textId="77777777" w:rsidR="0010470B" w:rsidRDefault="0010470B" w:rsidP="0010470B">
            <w:pPr>
              <w:pStyle w:val="TAL"/>
              <w:rPr>
                <w:rFonts w:cs="Arial"/>
                <w:szCs w:val="18"/>
              </w:rPr>
            </w:pPr>
            <w:r>
              <w:rPr>
                <w:rFonts w:cs="Arial"/>
                <w:szCs w:val="18"/>
              </w:rPr>
              <w:t>This IE may be present if the NnotifType is set to "REVOKE".</w:t>
            </w:r>
          </w:p>
          <w:p w14:paraId="1436D191" w14:textId="77777777" w:rsidR="0010470B" w:rsidRDefault="0010470B"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61255D6" w14:textId="77777777" w:rsidR="0010470B" w:rsidRPr="00E06FFC" w:rsidRDefault="0010470B" w:rsidP="00461044">
            <w:pPr>
              <w:pStyle w:val="TAL"/>
              <w:rPr>
                <w:rFonts w:cs="Arial"/>
                <w:szCs w:val="18"/>
              </w:rPr>
            </w:pPr>
          </w:p>
        </w:tc>
      </w:tr>
    </w:tbl>
    <w:p w14:paraId="742ADFDD" w14:textId="51BEB653" w:rsidR="007F3CC0" w:rsidRPr="00E06FFC" w:rsidRDefault="007F3CC0" w:rsidP="007F3CC0">
      <w:pPr>
        <w:keepNext/>
        <w:keepLines/>
        <w:spacing w:before="120"/>
        <w:ind w:left="1701" w:hanging="1701"/>
        <w:outlineLvl w:val="4"/>
        <w:rPr>
          <w:i/>
          <w:color w:val="0000FF"/>
        </w:rPr>
      </w:pPr>
      <w:r w:rsidRPr="00E06FFC">
        <w:rPr>
          <w:rFonts w:ascii="Arial" w:hAnsi="Arial"/>
          <w:sz w:val="22"/>
        </w:rPr>
        <w:t>6.1.6.2.</w:t>
      </w:r>
      <w:r>
        <w:rPr>
          <w:rFonts w:ascii="Arial" w:hAnsi="Arial"/>
          <w:sz w:val="22"/>
        </w:rPr>
        <w:t>4</w:t>
      </w:r>
      <w:r w:rsidRPr="00E06FFC">
        <w:rPr>
          <w:rFonts w:ascii="Arial" w:hAnsi="Arial"/>
          <w:sz w:val="22"/>
        </w:rPr>
        <w:tab/>
        <w:t xml:space="preserve">Type: </w:t>
      </w:r>
      <w:r w:rsidRPr="00756E79">
        <w:rPr>
          <w:rFonts w:ascii="Arial" w:hAnsi="Arial"/>
          <w:sz w:val="22"/>
        </w:rPr>
        <w:t>UAVAuth</w:t>
      </w:r>
      <w:r>
        <w:rPr>
          <w:rFonts w:ascii="Arial" w:hAnsi="Arial"/>
          <w:sz w:val="22"/>
        </w:rPr>
        <w:t>Response</w:t>
      </w:r>
    </w:p>
    <w:p w14:paraId="2BDB1A12" w14:textId="7B10B160"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E06FFC" w:rsidRDefault="007F3CC0" w:rsidP="00E41605">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41605">
            <w:pPr>
              <w:keepNext/>
              <w:keepLines/>
              <w:spacing w:after="0"/>
              <w:rPr>
                <w:rFonts w:ascii="Arial" w:hAnsi="Arial"/>
                <w:sz w:val="18"/>
              </w:rPr>
            </w:pPr>
            <w:r>
              <w:rPr>
                <w:rFonts w:ascii="Arial" w:hAnsi="Arial"/>
                <w:sz w:val="18"/>
              </w:rPr>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41605">
            <w:pPr>
              <w:keepNext/>
              <w:keepLines/>
              <w:spacing w:after="0"/>
              <w:rPr>
                <w:rFonts w:ascii="Arial" w:hAnsi="Arial"/>
                <w:sz w:val="18"/>
              </w:rPr>
            </w:pPr>
            <w:r>
              <w:rPr>
                <w:rFonts w:ascii="Arial" w:hAnsi="Arial"/>
                <w:sz w:val="18"/>
              </w:rPr>
              <w:t>G</w:t>
            </w:r>
            <w:r w:rsidR="00E55830">
              <w:rPr>
                <w:rFonts w:ascii="Arial" w:hAnsi="Arial"/>
                <w:sz w:val="18"/>
              </w:rPr>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E41605">
            <w:pPr>
              <w:keepNext/>
              <w:keepLines/>
              <w:spacing w:after="0"/>
              <w:jc w:val="center"/>
              <w:rPr>
                <w:rFonts w:ascii="Arial"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rsidP="00E41605">
            <w:pPr>
              <w:keepNext/>
              <w:keepLines/>
              <w:spacing w:after="0"/>
              <w:rPr>
                <w:rFonts w:ascii="Arial" w:hAnsi="Arial"/>
                <w:sz w:val="18"/>
              </w:rPr>
            </w:pPr>
            <w:r>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rsidP="00E41605">
            <w:pPr>
              <w:keepNext/>
              <w:keepLines/>
              <w:spacing w:after="0"/>
              <w:rPr>
                <w:rFonts w:ascii="Arial" w:hAnsi="Arial" w:cs="Arial"/>
                <w:sz w:val="18"/>
                <w:szCs w:val="18"/>
              </w:rPr>
            </w:pPr>
            <w:r>
              <w:rPr>
                <w:rFonts w:ascii="Arial"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E06FFC" w:rsidRDefault="007F3CC0" w:rsidP="00E41605">
            <w:pPr>
              <w:keepNext/>
              <w:keepLines/>
              <w:spacing w:after="0"/>
              <w:rPr>
                <w:rFonts w:ascii="Arial" w:hAnsi="Arial" w:cs="Arial"/>
                <w:sz w:val="18"/>
                <w:szCs w:val="18"/>
              </w:rPr>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41605">
            <w:pPr>
              <w:keepNext/>
              <w:keepLines/>
              <w:spacing w:after="0"/>
              <w:rPr>
                <w:rFonts w:ascii="Arial" w:hAnsi="Arial"/>
                <w:sz w:val="18"/>
              </w:rPr>
            </w:pPr>
            <w:bookmarkStart w:id="277" w:name="_Hlk71566201"/>
            <w:r w:rsidRPr="003A03A8">
              <w:rPr>
                <w:rFonts w:ascii="Arial" w:hAnsi="Arial"/>
                <w:sz w:val="18"/>
              </w:rPr>
              <w:t>authResult</w:t>
            </w:r>
            <w:bookmarkEnd w:id="277"/>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41605">
            <w:pPr>
              <w:keepNext/>
              <w:keepLines/>
              <w:spacing w:after="0"/>
              <w:rPr>
                <w:rFonts w:ascii="Arial" w:hAnsi="Arial"/>
                <w:sz w:val="18"/>
              </w:rPr>
            </w:pPr>
            <w:r w:rsidRPr="00E63A31">
              <w:rPr>
                <w:rFonts w:ascii="Arial" w:hAnsi="Arial"/>
                <w:sz w:val="18"/>
              </w:rPr>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E41605">
            <w:pPr>
              <w:keepNext/>
              <w:keepLines/>
              <w:spacing w:after="0"/>
              <w:jc w:val="center"/>
              <w:rPr>
                <w:rFonts w:ascii="Arial"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rsidP="00E41605">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273ABA39" w14:textId="77777777" w:rsidR="007F3CC0" w:rsidRDefault="007F3CC0" w:rsidP="00E41605">
            <w:pPr>
              <w:keepNext/>
              <w:keepLines/>
              <w:spacing w:after="0"/>
              <w:rPr>
                <w:rFonts w:ascii="Arial" w:hAnsi="Arial" w:cs="Arial"/>
                <w:sz w:val="18"/>
                <w:szCs w:val="18"/>
              </w:rPr>
            </w:pPr>
            <w:r>
              <w:rPr>
                <w:rFonts w:ascii="Arial" w:hAnsi="Arial" w:cs="Arial"/>
                <w:sz w:val="18"/>
                <w:szCs w:val="18"/>
              </w:rPr>
              <w:t>This IE shall be present for the final UAS-NF to NF service consumer message.</w:t>
            </w:r>
          </w:p>
          <w:p w14:paraId="1306F44D" w14:textId="77777777" w:rsidR="007F3CC0" w:rsidRDefault="007F3CC0" w:rsidP="00E41605">
            <w:pPr>
              <w:keepNext/>
              <w:keepLines/>
              <w:spacing w:after="0"/>
              <w:rPr>
                <w:rFonts w:ascii="Arial" w:hAnsi="Arial" w:cs="Arial"/>
                <w:sz w:val="18"/>
                <w:szCs w:val="18"/>
              </w:rPr>
            </w:pPr>
          </w:p>
          <w:p w14:paraId="0CD6EE6A" w14:textId="77777777" w:rsidR="007F3CC0" w:rsidRPr="005C0A0D" w:rsidRDefault="007F3CC0" w:rsidP="00E41605">
            <w:pPr>
              <w:keepNext/>
              <w:keepLines/>
              <w:spacing w:after="0"/>
              <w:rPr>
                <w:rFonts w:ascii="Arial" w:hAnsi="Arial" w:cs="Arial"/>
                <w:sz w:val="18"/>
                <w:szCs w:val="18"/>
              </w:rPr>
            </w:pPr>
            <w:r>
              <w:rPr>
                <w:rFonts w:ascii="Arial" w:hAnsi="Arial" w:cs="Arial"/>
                <w:sz w:val="18"/>
                <w:szCs w:val="18"/>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E06FFC" w:rsidRDefault="007F3CC0" w:rsidP="00E41605">
            <w:pPr>
              <w:keepNext/>
              <w:keepLines/>
              <w:spacing w:after="0"/>
              <w:rPr>
                <w:rFonts w:ascii="Arial" w:hAnsi="Arial" w:cs="Arial"/>
                <w:sz w:val="18"/>
                <w:szCs w:val="18"/>
              </w:rPr>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41605">
            <w:pPr>
              <w:keepNext/>
              <w:keepLines/>
              <w:spacing w:after="0"/>
              <w:rPr>
                <w:rFonts w:ascii="Arial" w:hAnsi="Arial"/>
                <w:sz w:val="18"/>
              </w:rPr>
            </w:pPr>
            <w:bookmarkStart w:id="278" w:name="_Hlk71618598"/>
            <w:r w:rsidRPr="003A03A8">
              <w:rPr>
                <w:rFonts w:ascii="Arial" w:hAnsi="Arial"/>
                <w:sz w:val="18"/>
              </w:rPr>
              <w:t>authMsg</w:t>
            </w:r>
            <w:bookmarkEnd w:id="278"/>
          </w:p>
        </w:tc>
        <w:tc>
          <w:tcPr>
            <w:tcW w:w="1444" w:type="dxa"/>
            <w:tcBorders>
              <w:top w:val="single" w:sz="4" w:space="0" w:color="auto"/>
              <w:left w:val="single" w:sz="4" w:space="0" w:color="auto"/>
              <w:bottom w:val="single" w:sz="4" w:space="0" w:color="auto"/>
              <w:right w:val="single" w:sz="4" w:space="0" w:color="auto"/>
            </w:tcBorders>
          </w:tcPr>
          <w:p w14:paraId="3B092D6C" w14:textId="77777777" w:rsidR="007F3CC0" w:rsidRDefault="007F3CC0" w:rsidP="00E41605">
            <w:pPr>
              <w:keepNext/>
              <w:keepLines/>
              <w:spacing w:after="0"/>
              <w:rPr>
                <w:rFonts w:ascii="Arial" w:hAnsi="Arial"/>
                <w:sz w:val="18"/>
              </w:rPr>
            </w:pPr>
            <w:r>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E41605">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rsidP="00E41605">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153B048A" w14:textId="77777777" w:rsidR="007F3CC0" w:rsidRPr="005C0A0D" w:rsidRDefault="007F3CC0" w:rsidP="00E41605">
            <w:pPr>
              <w:keepNext/>
              <w:keepLines/>
              <w:spacing w:after="0"/>
              <w:rPr>
                <w:rFonts w:ascii="Arial" w:hAnsi="Arial" w:cs="Arial"/>
                <w:sz w:val="18"/>
                <w:szCs w:val="18"/>
              </w:rPr>
            </w:pPr>
            <w:bookmarkStart w:id="279" w:name="_Hlk71619244"/>
            <w:r>
              <w:rPr>
                <w:rFonts w:ascii="Arial" w:hAnsi="Arial" w:cs="Arial"/>
                <w:sz w:val="18"/>
                <w:szCs w:val="18"/>
              </w:rPr>
              <w:t>Contains the authentication message based in the authentication method used.</w:t>
            </w:r>
            <w:bookmarkEnd w:id="279"/>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E06FFC" w:rsidRDefault="007F3CC0" w:rsidP="00E41605">
            <w:pPr>
              <w:keepNext/>
              <w:keepLines/>
              <w:spacing w:after="0"/>
              <w:rPr>
                <w:rFonts w:ascii="Arial" w:hAnsi="Arial" w:cs="Arial"/>
                <w:sz w:val="18"/>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41605">
            <w:pPr>
              <w:keepNext/>
              <w:keepLines/>
              <w:spacing w:after="0"/>
              <w:rPr>
                <w:rFonts w:ascii="Arial" w:hAnsi="Arial"/>
                <w:sz w:val="18"/>
              </w:rPr>
            </w:pPr>
            <w:r>
              <w:rPr>
                <w:rFonts w:ascii="Arial" w:hAnsi="Arial"/>
                <w:sz w:val="18"/>
              </w:rPr>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41605">
            <w:pPr>
              <w:keepNext/>
              <w:keepLines/>
              <w:spacing w:after="0"/>
              <w:rPr>
                <w:rFonts w:ascii="Arial" w:hAnsi="Arial"/>
                <w:sz w:val="18"/>
              </w:rPr>
            </w:pPr>
            <w:r>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E41605">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rsidP="00E41605">
            <w:pPr>
              <w:keepNext/>
              <w:keepLines/>
              <w:spacing w:after="0"/>
              <w:rPr>
                <w:rFonts w:ascii="Arial" w:hAnsi="Arial"/>
                <w:sz w:val="18"/>
              </w:rPr>
            </w:pPr>
            <w:r>
              <w:rPr>
                <w:rFonts w:ascii="Arial" w:hAnsi="Arial"/>
                <w:sz w:val="18"/>
              </w:rPr>
              <w:t>0..</w:t>
            </w:r>
            <w:r w:rsidR="007F3CC0">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rsidP="00E41605">
            <w:pPr>
              <w:keepNext/>
              <w:keepLines/>
              <w:spacing w:after="0"/>
              <w:rPr>
                <w:rFonts w:ascii="Arial" w:hAnsi="Arial" w:cs="Arial"/>
                <w:sz w:val="18"/>
                <w:szCs w:val="18"/>
              </w:rPr>
            </w:pPr>
            <w:r>
              <w:rPr>
                <w:rFonts w:ascii="Arial" w:hAnsi="Arial" w:cs="Arial"/>
                <w:sz w:val="18"/>
                <w:szCs w:val="18"/>
              </w:rPr>
              <w:t>This IE contains t</w:t>
            </w:r>
            <w:r w:rsidRPr="00160319">
              <w:rPr>
                <w:rFonts w:ascii="Arial" w:hAnsi="Arial" w:cs="Arial"/>
                <w:sz w:val="18"/>
                <w:szCs w:val="18"/>
              </w:rPr>
              <w:t xml:space="preserve">he authorized </w:t>
            </w:r>
            <w:r>
              <w:rPr>
                <w:rFonts w:ascii="Arial" w:hAnsi="Arial" w:cs="Arial"/>
                <w:sz w:val="18"/>
                <w:szCs w:val="18"/>
              </w:rPr>
              <w:t>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E06FFC" w:rsidRDefault="007F3CC0" w:rsidP="00E41605">
            <w:pPr>
              <w:keepNext/>
              <w:keepLines/>
              <w:spacing w:after="0"/>
              <w:rPr>
                <w:rFonts w:ascii="Arial" w:hAnsi="Arial" w:cs="Arial"/>
                <w:sz w:val="18"/>
                <w:szCs w:val="18"/>
              </w:rPr>
            </w:pPr>
          </w:p>
        </w:tc>
      </w:tr>
      <w:tr w:rsidR="00E55830" w:rsidRPr="00E06FFC" w14:paraId="04863BF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486CD8A" w14:textId="27C9642F" w:rsidR="00E55830" w:rsidRDefault="00E55830" w:rsidP="00461044">
            <w:pPr>
              <w:pStyle w:val="TAL"/>
            </w:pPr>
            <w:r w:rsidRPr="00056B07">
              <w:t>authSessCorrId</w:t>
            </w:r>
          </w:p>
        </w:tc>
        <w:tc>
          <w:tcPr>
            <w:tcW w:w="1444" w:type="dxa"/>
            <w:tcBorders>
              <w:top w:val="single" w:sz="4" w:space="0" w:color="auto"/>
              <w:left w:val="single" w:sz="4" w:space="0" w:color="auto"/>
              <w:bottom w:val="single" w:sz="4" w:space="0" w:color="auto"/>
              <w:right w:val="single" w:sz="4" w:space="0" w:color="auto"/>
            </w:tcBorders>
          </w:tcPr>
          <w:p w14:paraId="6287E33A" w14:textId="74151E16" w:rsidR="00E55830" w:rsidRDefault="00E5583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2250C7A" w14:textId="693028FA" w:rsidR="00E55830" w:rsidRDefault="00E55830"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25C6715" w14:textId="77A0E9BD" w:rsidR="00E55830" w:rsidRDefault="00E5583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333FF94" w14:textId="77777777" w:rsidR="00E55830" w:rsidRDefault="00E55830" w:rsidP="00461044">
            <w:pPr>
              <w:pStyle w:val="TAL"/>
              <w:rPr>
                <w:rFonts w:cs="Arial"/>
                <w:szCs w:val="18"/>
              </w:rPr>
            </w:pPr>
            <w:r>
              <w:rPr>
                <w:rFonts w:cs="Arial"/>
                <w:szCs w:val="18"/>
              </w:rPr>
              <w:t>This IE shall contain the authentication Session Correlation Id.</w:t>
            </w:r>
          </w:p>
          <w:p w14:paraId="1DEB6467" w14:textId="77777777" w:rsidR="00E55830" w:rsidRDefault="00E55830"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A7779BD" w14:textId="77777777" w:rsidR="00E55830" w:rsidRPr="00E06FFC" w:rsidRDefault="00E55830" w:rsidP="00E55830">
            <w:pPr>
              <w:keepNext/>
              <w:keepLines/>
              <w:spacing w:after="0"/>
              <w:rPr>
                <w:rFonts w:ascii="Arial" w:hAnsi="Arial" w:cs="Arial"/>
                <w:sz w:val="18"/>
                <w:szCs w:val="18"/>
              </w:rPr>
            </w:pPr>
          </w:p>
        </w:tc>
      </w:tr>
      <w:tr w:rsidR="00E55830" w:rsidRPr="00E06FFC" w14:paraId="40F2953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0C5C6BED" w14:textId="2CE0BDCA" w:rsidR="00E55830" w:rsidRDefault="00E55830" w:rsidP="00461044">
            <w:pPr>
              <w:pStyle w:val="TAL"/>
            </w:pPr>
            <w:r w:rsidRPr="00056B07">
              <w:t>uasResourceRelease</w:t>
            </w:r>
          </w:p>
        </w:tc>
        <w:tc>
          <w:tcPr>
            <w:tcW w:w="1444" w:type="dxa"/>
            <w:tcBorders>
              <w:top w:val="single" w:sz="4" w:space="0" w:color="auto"/>
              <w:left w:val="single" w:sz="4" w:space="0" w:color="auto"/>
              <w:bottom w:val="single" w:sz="4" w:space="0" w:color="auto"/>
              <w:right w:val="single" w:sz="4" w:space="0" w:color="auto"/>
            </w:tcBorders>
          </w:tcPr>
          <w:p w14:paraId="50A50E2E" w14:textId="44DDACF3" w:rsidR="00E55830" w:rsidRDefault="00E55830" w:rsidP="0046104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71DE58E" w14:textId="0740B375" w:rsidR="00E55830" w:rsidRDefault="00E55830"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0FC798B" w14:textId="5831466D" w:rsidR="00E55830" w:rsidRDefault="00E5583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7CEAE3B" w14:textId="77777777" w:rsidR="00A42ED9" w:rsidRDefault="00E55830" w:rsidP="00E55830">
            <w:pPr>
              <w:pStyle w:val="TAL"/>
            </w:pPr>
            <w:r>
              <w:t xml:space="preserve">This IE may be present when </w:t>
            </w:r>
            <w:r w:rsidRPr="00F33E43">
              <w:t>authResult IE is set to " AUTH_FAILURE"</w:t>
            </w:r>
            <w:r>
              <w:t>.</w:t>
            </w:r>
          </w:p>
          <w:p w14:paraId="23E179EC" w14:textId="5EFEF1E9" w:rsidR="00E55830" w:rsidRPr="00A35AF8" w:rsidRDefault="00E55830" w:rsidP="00994DFC">
            <w:pPr>
              <w:pStyle w:val="TAL"/>
              <w:rPr>
                <w:lang w:eastAsia="zh-CN"/>
              </w:rPr>
            </w:pPr>
            <w:r w:rsidRPr="00A35AF8">
              <w:t>When present, it shall be set as follows:</w:t>
            </w:r>
          </w:p>
          <w:p w14:paraId="1C0F0BE8" w14:textId="77777777" w:rsidR="00E55830" w:rsidRPr="00A35AF8" w:rsidRDefault="00E55830" w:rsidP="00461044">
            <w:pPr>
              <w:pStyle w:val="TAL"/>
              <w:rPr>
                <w:lang w:eastAsia="zh-CN"/>
              </w:rPr>
            </w:pPr>
            <w:r w:rsidRPr="00A35AF8">
              <w:rPr>
                <w:lang w:eastAsia="zh-CN"/>
              </w:rPr>
              <w:t>- true: UAS resource release is requested;</w:t>
            </w:r>
          </w:p>
          <w:p w14:paraId="70CF6DC2" w14:textId="08488D77" w:rsidR="00E55830" w:rsidRDefault="00E55830" w:rsidP="00461044">
            <w:pPr>
              <w:pStyle w:val="TAL"/>
              <w:rPr>
                <w:rFonts w:cs="Arial"/>
                <w:szCs w:val="18"/>
              </w:rPr>
            </w:pPr>
            <w:r w:rsidRPr="0024771E">
              <w:rPr>
                <w:lang w:eastAsia="zh-CN"/>
              </w:rPr>
              <w:t xml:space="preserve">- false (default): </w:t>
            </w:r>
            <w:r w:rsidRPr="00A879B4">
              <w:t>UAS resource</w:t>
            </w:r>
            <w:r>
              <w:t xml:space="preserve"> release is not requested.</w:t>
            </w:r>
          </w:p>
        </w:tc>
        <w:tc>
          <w:tcPr>
            <w:tcW w:w="2410" w:type="dxa"/>
            <w:tcBorders>
              <w:top w:val="single" w:sz="4" w:space="0" w:color="auto"/>
              <w:left w:val="single" w:sz="4" w:space="0" w:color="auto"/>
              <w:bottom w:val="single" w:sz="4" w:space="0" w:color="auto"/>
              <w:right w:val="single" w:sz="4" w:space="0" w:color="auto"/>
            </w:tcBorders>
          </w:tcPr>
          <w:p w14:paraId="60B2A862" w14:textId="77777777" w:rsidR="00E55830" w:rsidRPr="00E06FFC" w:rsidRDefault="00E55830" w:rsidP="00E55830">
            <w:pPr>
              <w:keepNext/>
              <w:keepLines/>
              <w:spacing w:after="0"/>
              <w:rPr>
                <w:rFonts w:ascii="Arial" w:hAnsi="Arial" w:cs="Arial"/>
                <w:sz w:val="18"/>
                <w:szCs w:val="18"/>
              </w:rPr>
            </w:pPr>
          </w:p>
        </w:tc>
      </w:tr>
    </w:tbl>
    <w:p w14:paraId="6D247B0C" w14:textId="77777777" w:rsidR="007F3CC0" w:rsidRDefault="007F3CC0" w:rsidP="00A42ED9"/>
    <w:p w14:paraId="704D9ABF" w14:textId="689C1B91" w:rsidR="00904370" w:rsidRDefault="00904370" w:rsidP="00904370">
      <w:pPr>
        <w:pStyle w:val="Heading4"/>
        <w:rPr>
          <w:lang w:val="en-US"/>
        </w:rPr>
      </w:pPr>
      <w:bookmarkStart w:id="280" w:name="_Toc510696638"/>
      <w:bookmarkStart w:id="281" w:name="_Toc35971433"/>
      <w:bookmarkStart w:id="282" w:name="_Toc63347660"/>
      <w:bookmarkStart w:id="283" w:name="_Toc70168823"/>
      <w:bookmarkStart w:id="284" w:name="_Toc85878915"/>
      <w:bookmarkEnd w:id="272"/>
      <w:bookmarkEnd w:id="273"/>
      <w:bookmarkEnd w:id="274"/>
      <w:bookmarkEnd w:id="275"/>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0"/>
      <w:bookmarkEnd w:id="281"/>
      <w:bookmarkEnd w:id="282"/>
      <w:bookmarkEnd w:id="283"/>
      <w:bookmarkEnd w:id="284"/>
    </w:p>
    <w:p w14:paraId="01D89DEC" w14:textId="77777777" w:rsidR="00904370" w:rsidRPr="00384E92" w:rsidRDefault="00904370" w:rsidP="00904370">
      <w:pPr>
        <w:pStyle w:val="Heading5"/>
      </w:pPr>
      <w:bookmarkStart w:id="285" w:name="_Toc510696639"/>
      <w:bookmarkStart w:id="286" w:name="_Toc35971434"/>
      <w:bookmarkStart w:id="287" w:name="_Toc63347661"/>
      <w:bookmarkStart w:id="288" w:name="_Toc70168824"/>
      <w:bookmarkStart w:id="289" w:name="_Toc85878916"/>
      <w:r>
        <w:t>6.1.6.3.1</w:t>
      </w:r>
      <w:r w:rsidRPr="00384E92">
        <w:tab/>
        <w:t>Introduction</w:t>
      </w:r>
      <w:bookmarkEnd w:id="285"/>
      <w:bookmarkEnd w:id="286"/>
      <w:bookmarkEnd w:id="287"/>
      <w:bookmarkEnd w:id="288"/>
      <w:bookmarkEnd w:id="289"/>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77777777" w:rsidR="00904370" w:rsidRPr="00384E92" w:rsidRDefault="00904370" w:rsidP="00904370">
      <w:pPr>
        <w:pStyle w:val="Heading5"/>
      </w:pPr>
      <w:bookmarkStart w:id="290" w:name="_Toc510696640"/>
      <w:bookmarkStart w:id="291" w:name="_Toc35971435"/>
      <w:bookmarkStart w:id="292" w:name="_Toc63347662"/>
      <w:bookmarkStart w:id="293" w:name="_Toc70168825"/>
      <w:bookmarkStart w:id="294" w:name="_Toc85878917"/>
      <w:r>
        <w:t>6.1.6.3.2</w:t>
      </w:r>
      <w:r w:rsidRPr="00384E92">
        <w:tab/>
        <w:t>Simple data types</w:t>
      </w:r>
      <w:bookmarkEnd w:id="290"/>
      <w:bookmarkEnd w:id="291"/>
      <w:bookmarkEnd w:id="292"/>
      <w:bookmarkEnd w:id="293"/>
      <w:bookmarkEnd w:id="294"/>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0D707432" w:rsidR="00904370" w:rsidRPr="00BC662F" w:rsidRDefault="00904370" w:rsidP="00904370">
      <w:pPr>
        <w:pStyle w:val="Heading5"/>
      </w:pPr>
      <w:bookmarkStart w:id="295" w:name="_Toc510696641"/>
      <w:bookmarkStart w:id="296" w:name="_Toc35971436"/>
      <w:bookmarkStart w:id="297" w:name="_Toc63347663"/>
      <w:bookmarkStart w:id="298" w:name="_Toc70168826"/>
      <w:bookmarkStart w:id="299" w:name="_Toc85878918"/>
      <w:r>
        <w:t>6.1.6.3.3</w:t>
      </w:r>
      <w:r w:rsidRPr="00BC662F">
        <w:tab/>
        <w:t xml:space="preserve">Enumeration: </w:t>
      </w:r>
      <w:r w:rsidR="000A3700" w:rsidRPr="00A94607">
        <w:t>AuthResult</w:t>
      </w:r>
      <w:bookmarkEnd w:id="295"/>
      <w:bookmarkEnd w:id="296"/>
      <w:bookmarkEnd w:id="297"/>
      <w:bookmarkEnd w:id="298"/>
      <w:bookmarkEnd w:id="299"/>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225A729E" w:rsidR="000A3700" w:rsidRPr="0016361A" w:rsidRDefault="000A3700" w:rsidP="000A3700">
            <w:pPr>
              <w:pStyle w:val="TAL"/>
            </w:pPr>
            <w:r w:rsidRPr="00255AB0">
              <w:t xml:space="preserve">The </w:t>
            </w:r>
            <w:r>
              <w:t>UAV authentication 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0A3700" w:rsidRPr="00B54FF5" w14:paraId="23DBC1D6"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5E56EA" w14:textId="02EBC9AE" w:rsidR="000A3700" w:rsidRPr="0016361A" w:rsidRDefault="000A3700" w:rsidP="000A3700">
            <w:pPr>
              <w:pStyle w:val="TAL"/>
            </w:pPr>
            <w:r w:rsidRPr="00255AB0">
              <w:t>"</w:t>
            </w:r>
            <w:r>
              <w:t>AUTH_</w:t>
            </w:r>
            <w:r w:rsidRPr="00255AB0">
              <w:t>FAILURE"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91A28" w14:textId="2AA4C71E" w:rsidR="000A3700" w:rsidRPr="0016361A" w:rsidRDefault="000A3700" w:rsidP="000A3700">
            <w:pPr>
              <w:pStyle w:val="TAL"/>
            </w:pPr>
            <w:r w:rsidRPr="00255AB0">
              <w:t xml:space="preserve">The </w:t>
            </w:r>
            <w:r>
              <w:t>UAV authentication has failed</w:t>
            </w:r>
            <w:r w:rsidRPr="00255AB0">
              <w:t>.</w:t>
            </w:r>
          </w:p>
        </w:tc>
        <w:tc>
          <w:tcPr>
            <w:tcW w:w="1278" w:type="pct"/>
            <w:tcBorders>
              <w:top w:val="single" w:sz="8" w:space="0" w:color="auto"/>
              <w:left w:val="nil"/>
              <w:bottom w:val="single" w:sz="8" w:space="0" w:color="auto"/>
              <w:right w:val="single" w:sz="8" w:space="0" w:color="auto"/>
            </w:tcBorders>
          </w:tcPr>
          <w:p w14:paraId="12AD77DB" w14:textId="77777777" w:rsidR="000A3700" w:rsidRPr="0016361A" w:rsidRDefault="000A3700" w:rsidP="000A3700">
            <w:pPr>
              <w:pStyle w:val="TAL"/>
            </w:pPr>
          </w:p>
        </w:tc>
      </w:tr>
    </w:tbl>
    <w:p w14:paraId="226BC14E" w14:textId="77777777" w:rsidR="00A42ED9" w:rsidRDefault="00A42ED9" w:rsidP="00A42ED9">
      <w:bookmarkStart w:id="300" w:name="_Toc85878919"/>
    </w:p>
    <w:p w14:paraId="63E4B3A2" w14:textId="3CFBC971" w:rsidR="00994DFC" w:rsidRPr="00BC662F" w:rsidRDefault="00994DFC" w:rsidP="00994DFC">
      <w:pPr>
        <w:pStyle w:val="Heading5"/>
      </w:pPr>
      <w:r>
        <w:t>6.1.6.3.4</w:t>
      </w:r>
      <w:r w:rsidRPr="00BC662F">
        <w:tab/>
        <w:t xml:space="preserve">Enumeration: </w:t>
      </w:r>
      <w:r>
        <w:t>NotifType</w:t>
      </w:r>
      <w:bookmarkEnd w:id="300"/>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77777777" w:rsidR="00994DFC" w:rsidRPr="00255AB0" w:rsidRDefault="00994DFC" w:rsidP="00FD70CA">
            <w:pPr>
              <w:pStyle w:val="TAL"/>
            </w:pPr>
            <w:r>
              <w:t>"REVOKE "</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77777777" w:rsidR="00904370" w:rsidRDefault="00904370" w:rsidP="00904370">
      <w:pPr>
        <w:pStyle w:val="Heading3"/>
      </w:pPr>
      <w:bookmarkStart w:id="301" w:name="_Toc510696647"/>
      <w:bookmarkStart w:id="302" w:name="_Toc35971443"/>
      <w:bookmarkStart w:id="303" w:name="_Toc63347670"/>
      <w:bookmarkStart w:id="304" w:name="_Toc70168833"/>
      <w:bookmarkStart w:id="305" w:name="_Toc85878920"/>
      <w:r>
        <w:t>6.1.7</w:t>
      </w:r>
      <w:r>
        <w:tab/>
        <w:t>Error Handling</w:t>
      </w:r>
      <w:bookmarkEnd w:id="301"/>
      <w:bookmarkEnd w:id="302"/>
      <w:bookmarkEnd w:id="303"/>
      <w:bookmarkEnd w:id="304"/>
      <w:bookmarkEnd w:id="305"/>
    </w:p>
    <w:p w14:paraId="00BBF367" w14:textId="77777777" w:rsidR="00904370" w:rsidRPr="00971458" w:rsidRDefault="00904370" w:rsidP="00904370">
      <w:pPr>
        <w:pStyle w:val="Heading4"/>
      </w:pPr>
      <w:bookmarkStart w:id="306" w:name="_Toc35971444"/>
      <w:bookmarkStart w:id="307" w:name="_Toc63347671"/>
      <w:bookmarkStart w:id="308" w:name="_Toc70168834"/>
      <w:bookmarkStart w:id="309" w:name="_Toc85878921"/>
      <w:r w:rsidRPr="00971458">
        <w:t>6.1.7.1</w:t>
      </w:r>
      <w:r w:rsidRPr="00971458">
        <w:tab/>
        <w:t>General</w:t>
      </w:r>
      <w:bookmarkEnd w:id="306"/>
      <w:bookmarkEnd w:id="307"/>
      <w:bookmarkEnd w:id="308"/>
      <w:bookmarkEnd w:id="309"/>
    </w:p>
    <w:p w14:paraId="457569D2" w14:textId="7BA654EB" w:rsidR="00904370" w:rsidRDefault="00904370" w:rsidP="00904370">
      <w:r>
        <w:t xml:space="preserve">For the </w:t>
      </w:r>
      <w:r w:rsidR="001D18D3">
        <w:rPr>
          <w:noProof/>
        </w:rPr>
        <w:t>Nnef_Auth</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3714A4B9" w:rsidR="00904370" w:rsidRPr="00971458" w:rsidRDefault="00904370" w:rsidP="00904370">
      <w:pPr>
        <w:rPr>
          <w:rFonts w:eastAsia="Calibri"/>
        </w:rPr>
      </w:pPr>
      <w:r>
        <w:t xml:space="preserve">In addition, the requirements in the following clauses are applicable for the </w:t>
      </w:r>
      <w:r w:rsidR="001D18D3">
        <w:rPr>
          <w:noProof/>
        </w:rPr>
        <w:t>Nnef_Auth</w:t>
      </w:r>
      <w:r>
        <w:t xml:space="preserve"> API.</w:t>
      </w:r>
    </w:p>
    <w:p w14:paraId="1AC76440" w14:textId="77777777" w:rsidR="00904370" w:rsidRPr="00971458" w:rsidRDefault="00904370" w:rsidP="00904370">
      <w:pPr>
        <w:pStyle w:val="Heading4"/>
      </w:pPr>
      <w:bookmarkStart w:id="310" w:name="_Toc35971445"/>
      <w:bookmarkStart w:id="311" w:name="_Toc63347672"/>
      <w:bookmarkStart w:id="312" w:name="_Toc70168835"/>
      <w:bookmarkStart w:id="313" w:name="_Toc85878922"/>
      <w:r w:rsidRPr="00971458">
        <w:t>6.1.7.2</w:t>
      </w:r>
      <w:r w:rsidRPr="00971458">
        <w:tab/>
        <w:t>Protocol Errors</w:t>
      </w:r>
      <w:bookmarkEnd w:id="310"/>
      <w:bookmarkEnd w:id="311"/>
      <w:bookmarkEnd w:id="312"/>
      <w:bookmarkEnd w:id="313"/>
    </w:p>
    <w:p w14:paraId="6E5DB115" w14:textId="2E002699" w:rsidR="00904370" w:rsidRPr="00971458" w:rsidRDefault="00904370" w:rsidP="00904370">
      <w:r>
        <w:t xml:space="preserve">No specific procedures for the </w:t>
      </w:r>
      <w:r w:rsidR="001D18D3">
        <w:rPr>
          <w:noProof/>
        </w:rPr>
        <w:t>Nnef_Auth</w:t>
      </w:r>
      <w:r>
        <w:t xml:space="preserve"> service are specified.</w:t>
      </w:r>
    </w:p>
    <w:p w14:paraId="33AED634" w14:textId="77777777" w:rsidR="00904370" w:rsidRDefault="00904370" w:rsidP="00904370">
      <w:pPr>
        <w:pStyle w:val="Heading4"/>
      </w:pPr>
      <w:bookmarkStart w:id="314" w:name="_Toc35971446"/>
      <w:bookmarkStart w:id="315" w:name="_Toc63347673"/>
      <w:bookmarkStart w:id="316" w:name="_Toc70168836"/>
      <w:bookmarkStart w:id="317" w:name="_Toc85878923"/>
      <w:r>
        <w:t>6.1.7.3</w:t>
      </w:r>
      <w:r>
        <w:tab/>
        <w:t>Application Errors</w:t>
      </w:r>
      <w:bookmarkEnd w:id="314"/>
      <w:bookmarkEnd w:id="315"/>
      <w:bookmarkEnd w:id="316"/>
      <w:bookmarkEnd w:id="317"/>
    </w:p>
    <w:p w14:paraId="555C46C8" w14:textId="77777777" w:rsidR="00904370" w:rsidRDefault="00904370" w:rsidP="00904370">
      <w:r>
        <w:t>The application errors defined for the &lt;API name&gt;</w:t>
      </w:r>
      <w:r w:rsidRPr="002002FF">
        <w:rPr>
          <w:lang w:eastAsia="zh-CN"/>
        </w:rPr>
        <w:t xml:space="preserve"> </w:t>
      </w:r>
      <w:r>
        <w:t xml:space="preserve"> service are listed in Table 6.1.7.3-1.</w:t>
      </w:r>
    </w:p>
    <w:p w14:paraId="501441D8" w14:textId="77777777" w:rsidR="00904370" w:rsidRDefault="00904370" w:rsidP="0090437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318" w:name="_Toc492899751"/>
      <w:bookmarkStart w:id="319" w:name="_Toc492900030"/>
      <w:bookmarkStart w:id="320" w:name="_Toc492967832"/>
      <w:bookmarkStart w:id="321" w:name="_Toc492972920"/>
      <w:bookmarkStart w:id="322" w:name="_Toc492973140"/>
      <w:bookmarkStart w:id="323" w:name="_Toc493774060"/>
      <w:bookmarkStart w:id="324" w:name="_Toc508285804"/>
      <w:bookmarkStart w:id="325" w:name="_Toc508287269"/>
      <w:bookmarkStart w:id="326" w:name="_Toc510696648"/>
      <w:bookmarkStart w:id="327" w:name="_Toc35971447"/>
    </w:p>
    <w:p w14:paraId="442E8E09" w14:textId="77777777" w:rsidR="00904370" w:rsidRPr="0023018E" w:rsidRDefault="00904370" w:rsidP="00904370">
      <w:pPr>
        <w:pStyle w:val="Heading2"/>
        <w:rPr>
          <w:lang w:eastAsia="zh-CN"/>
        </w:rPr>
      </w:pPr>
      <w:bookmarkStart w:id="328" w:name="_Toc63347674"/>
      <w:bookmarkStart w:id="329" w:name="_Toc70168837"/>
      <w:bookmarkStart w:id="330" w:name="_Toc85878924"/>
      <w:r>
        <w:t>6.1.8</w:t>
      </w:r>
      <w:r w:rsidRPr="0023018E">
        <w:rPr>
          <w:lang w:eastAsia="zh-CN"/>
        </w:rPr>
        <w:tab/>
        <w:t>Feature negotiation</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490BDA6B" w14:textId="77777777" w:rsidR="00904370" w:rsidRDefault="00904370" w:rsidP="00904370">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904370">
      <w:pPr>
        <w:pStyle w:val="Heading2"/>
      </w:pPr>
      <w:bookmarkStart w:id="331" w:name="_Toc532994477"/>
      <w:bookmarkStart w:id="332" w:name="_Toc35971448"/>
      <w:bookmarkStart w:id="333" w:name="_Toc63347675"/>
      <w:bookmarkStart w:id="334" w:name="_Toc70168838"/>
      <w:bookmarkStart w:id="335" w:name="_Hlk525137310"/>
      <w:bookmarkStart w:id="336" w:name="_Toc510696649"/>
      <w:bookmarkStart w:id="337" w:name="_Toc85878925"/>
      <w:r>
        <w:t>6.1.9</w:t>
      </w:r>
      <w:r w:rsidRPr="001E7573">
        <w:tab/>
        <w:t>Security</w:t>
      </w:r>
      <w:bookmarkEnd w:id="331"/>
      <w:bookmarkEnd w:id="332"/>
      <w:bookmarkEnd w:id="333"/>
      <w:bookmarkEnd w:id="334"/>
      <w:bookmarkEnd w:id="337"/>
    </w:p>
    <w:p w14:paraId="09E40E36" w14:textId="65D62997"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6406738C" w:rsidR="00904370" w:rsidRPr="00642D3E" w:rsidRDefault="00904370" w:rsidP="00904370">
      <w:r>
        <w:t>If OAuth2 is used, a</w:t>
      </w:r>
      <w:r w:rsidRPr="00642D3E">
        <w:t xml:space="preserve">n NF Service Consumer, prior to consuming services offered by the </w:t>
      </w:r>
      <w:r w:rsidR="003708EA" w:rsidRPr="00BE475D">
        <w:t>Nnef_Auth</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668BBF10"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Pr="00986E88">
        <w:rPr>
          <w:noProof/>
          <w:lang w:eastAsia="zh-CN"/>
        </w:rPr>
        <w:t xml:space="preserve"> </w:t>
      </w:r>
      <w:r w:rsidRPr="00642D3E">
        <w:t>service.</w:t>
      </w:r>
    </w:p>
    <w:p w14:paraId="48541475" w14:textId="35C7FDCE" w:rsidR="00904370" w:rsidRDefault="00904370" w:rsidP="00904370">
      <w:pPr>
        <w:rPr>
          <w:lang w:val="en-US"/>
        </w:rPr>
      </w:pPr>
      <w:bookmarkStart w:id="338" w:name="_Hlk530142087"/>
      <w:bookmarkEnd w:id="335"/>
      <w:r>
        <w:rPr>
          <w:lang w:val="en-US"/>
        </w:rPr>
        <w:t xml:space="preserve">The </w:t>
      </w:r>
      <w:r w:rsidR="003708EA" w:rsidRPr="00BE475D">
        <w:t>Nnef_Auth</w:t>
      </w:r>
      <w:r w:rsidRPr="00986E88">
        <w:rPr>
          <w:noProof/>
          <w:lang w:eastAsia="zh-CN"/>
        </w:rPr>
        <w:t xml:space="preserve"> </w:t>
      </w:r>
      <w:r>
        <w:rPr>
          <w:lang w:val="en-US"/>
        </w:rPr>
        <w:t>API defines a single scope "</w:t>
      </w:r>
      <w:r w:rsidR="003708EA">
        <w:rPr>
          <w:lang w:val="en-US"/>
        </w:rPr>
        <w:t>nnef-auth</w:t>
      </w:r>
      <w:r>
        <w:rPr>
          <w:lang w:val="en-US"/>
        </w:rPr>
        <w:t>" for the entire service, and it does not define any additional scopes at resource or operation level.</w:t>
      </w:r>
    </w:p>
    <w:p w14:paraId="5CA1B2EE" w14:textId="77777777" w:rsidR="00904370" w:rsidRDefault="00904370" w:rsidP="00904370">
      <w:pPr>
        <w:pStyle w:val="Heading2"/>
      </w:pPr>
      <w:bookmarkStart w:id="339" w:name="_Toc35971449"/>
      <w:bookmarkStart w:id="340" w:name="_Toc63347676"/>
      <w:bookmarkStart w:id="341" w:name="_Toc70168839"/>
      <w:bookmarkStart w:id="342" w:name="_Toc85878926"/>
      <w:bookmarkEnd w:id="338"/>
      <w:r>
        <w:t>6.2</w:t>
      </w:r>
      <w:r>
        <w:tab/>
        <w:t>&lt;</w:t>
      </w:r>
      <w:r w:rsidRPr="00532024">
        <w:t xml:space="preserve"> </w:t>
      </w:r>
      <w:r>
        <w:t>Service 2&gt; Service API</w:t>
      </w:r>
      <w:bookmarkEnd w:id="336"/>
      <w:bookmarkEnd w:id="339"/>
      <w:bookmarkEnd w:id="340"/>
      <w:bookmarkEnd w:id="341"/>
      <w:bookmarkEnd w:id="342"/>
    </w:p>
    <w:p w14:paraId="425A39EA" w14:textId="5BB05C69" w:rsidR="00904370" w:rsidRDefault="00904370" w:rsidP="00904370">
      <w:pPr>
        <w:pStyle w:val="Guidance"/>
      </w:pPr>
      <w:r>
        <w:t xml:space="preserve">And so on if there are more than two services supported by the NF. Same structure as in </w:t>
      </w:r>
      <w:r w:rsidR="00A42ED9">
        <w:t>clause 6</w:t>
      </w:r>
      <w:r>
        <w:t>.1.</w:t>
      </w:r>
    </w:p>
    <w:p w14:paraId="1A6C9D9A" w14:textId="77777777" w:rsidR="00904370" w:rsidRDefault="00904370" w:rsidP="00904370">
      <w:pPr>
        <w:pStyle w:val="Heading8"/>
      </w:pPr>
      <w:r>
        <w:br w:type="page"/>
      </w:r>
      <w:bookmarkStart w:id="343" w:name="_Toc510696650"/>
      <w:bookmarkStart w:id="344" w:name="_Toc35971450"/>
      <w:bookmarkStart w:id="345" w:name="_Toc63347677"/>
      <w:bookmarkStart w:id="346" w:name="_Toc70168840"/>
      <w:r w:rsidRPr="004D3578">
        <w:lastRenderedPageBreak/>
        <w:t>Annex A (normative):</w:t>
      </w:r>
      <w:r w:rsidRPr="004D3578">
        <w:br/>
      </w:r>
      <w:r>
        <w:t>OpenAPI specification</w:t>
      </w:r>
      <w:bookmarkEnd w:id="343"/>
      <w:bookmarkEnd w:id="344"/>
      <w:bookmarkEnd w:id="345"/>
      <w:bookmarkEnd w:id="346"/>
    </w:p>
    <w:p w14:paraId="53E6DD62" w14:textId="77777777" w:rsidR="00904370" w:rsidRDefault="00904370" w:rsidP="00904370">
      <w:pPr>
        <w:pStyle w:val="Heading2"/>
      </w:pPr>
      <w:bookmarkStart w:id="347" w:name="_Toc510696651"/>
      <w:bookmarkStart w:id="348" w:name="_Toc35971451"/>
      <w:bookmarkStart w:id="349" w:name="_Toc63347678"/>
      <w:bookmarkStart w:id="350" w:name="_Toc70168841"/>
      <w:bookmarkStart w:id="351" w:name="_Toc85878927"/>
      <w:r>
        <w:t>A.1</w:t>
      </w:r>
      <w:r>
        <w:tab/>
        <w:t>General</w:t>
      </w:r>
      <w:bookmarkEnd w:id="347"/>
      <w:bookmarkEnd w:id="348"/>
      <w:bookmarkEnd w:id="349"/>
      <w:bookmarkEnd w:id="350"/>
      <w:bookmarkEnd w:id="351"/>
    </w:p>
    <w:p w14:paraId="743E45F6" w14:textId="3170A78A" w:rsidR="00601F60" w:rsidRPr="00540071" w:rsidRDefault="00601F60" w:rsidP="00601F60">
      <w:bookmarkStart w:id="352"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1C56B553"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w:t>
      </w:r>
      <w:r w:rsidR="009F1810">
        <w:t>5</w:t>
      </w:r>
      <w:r>
        <w:t xml:space="preserve">] </w:t>
      </w:r>
      <w:r w:rsidR="00A42ED9">
        <w:t>clause 5</w:t>
      </w:r>
      <w:r>
        <w:t>.3.1 and 3GPP TR 21.900 [</w:t>
      </w:r>
      <w:r w:rsidR="009F1810">
        <w:t>7</w:t>
      </w:r>
      <w:r>
        <w:t xml:space="preserve">] </w:t>
      </w:r>
      <w:r w:rsidR="00A42ED9">
        <w:t>clause 5</w:t>
      </w:r>
      <w:r>
        <w:t>B).</w:t>
      </w:r>
      <w:bookmarkStart w:id="353" w:name="_Toc35971452"/>
    </w:p>
    <w:p w14:paraId="0D9D6FCF" w14:textId="13EDA37A" w:rsidR="00904370" w:rsidRDefault="00904370" w:rsidP="00904370">
      <w:pPr>
        <w:pStyle w:val="Heading2"/>
      </w:pPr>
      <w:bookmarkStart w:id="354" w:name="_Toc63347679"/>
      <w:bookmarkStart w:id="355" w:name="_Toc70168842"/>
      <w:bookmarkStart w:id="356" w:name="_Toc85878928"/>
      <w:r>
        <w:t>A.2</w:t>
      </w:r>
      <w:r>
        <w:tab/>
      </w:r>
      <w:r w:rsidR="0044650D" w:rsidRPr="0044650D">
        <w:t>Nnef_Auth</w:t>
      </w:r>
      <w:r>
        <w:t xml:space="preserve"> API</w:t>
      </w:r>
      <w:bookmarkEnd w:id="352"/>
      <w:bookmarkEnd w:id="353"/>
      <w:bookmarkEnd w:id="354"/>
      <w:bookmarkEnd w:id="355"/>
      <w:bookmarkEnd w:id="356"/>
    </w:p>
    <w:p w14:paraId="018F36E4" w14:textId="77777777" w:rsidR="0044650D" w:rsidRPr="00E0587D" w:rsidRDefault="0044650D" w:rsidP="0044650D">
      <w:pPr>
        <w:pStyle w:val="PL"/>
        <w:rPr>
          <w:rFonts w:eastAsia="DengXian"/>
          <w:lang w:val="en-US"/>
        </w:rPr>
      </w:pPr>
      <w:bookmarkStart w:id="357" w:name="_Hlk515639407"/>
      <w:bookmarkStart w:id="358"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77777777" w:rsidR="0044650D" w:rsidRPr="00E0587D" w:rsidRDefault="0044650D" w:rsidP="0044650D">
      <w:pPr>
        <w:pStyle w:val="PL"/>
        <w:rPr>
          <w:rFonts w:eastAsia="DengXian"/>
          <w:lang w:val="en-US"/>
        </w:rPr>
      </w:pPr>
      <w:r w:rsidRPr="00E0587D">
        <w:rPr>
          <w:rFonts w:eastAsia="DengXian"/>
          <w:lang w:val="en-US"/>
        </w:rPr>
        <w:t xml:space="preserve">  title: Nnef_Auth</w:t>
      </w:r>
    </w:p>
    <w:p w14:paraId="47EF7923" w14:textId="77777777" w:rsidR="0044650D" w:rsidRPr="00E0587D" w:rsidRDefault="0044650D" w:rsidP="0044650D">
      <w:pPr>
        <w:pStyle w:val="PL"/>
        <w:rPr>
          <w:rFonts w:eastAsia="DengXian"/>
          <w:lang w:val="en-US"/>
        </w:rPr>
      </w:pPr>
      <w:r w:rsidRPr="00E0587D">
        <w:rPr>
          <w:rFonts w:eastAsia="DengXian"/>
          <w:lang w:val="en-US"/>
        </w:rPr>
        <w:t xml:space="preserve">  version: 1.0.0-alpha.1</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77777777" w:rsidR="0044650D" w:rsidRPr="00E0587D" w:rsidRDefault="0044650D" w:rsidP="0044650D">
      <w:pPr>
        <w:pStyle w:val="PL"/>
        <w:rPr>
          <w:rFonts w:eastAsia="DengXian"/>
          <w:lang w:val="en-US"/>
        </w:rPr>
      </w:pPr>
      <w:r w:rsidRPr="00E0587D">
        <w:rPr>
          <w:rFonts w:eastAsia="DengXian"/>
          <w:lang w:val="en-US"/>
        </w:rPr>
        <w:t xml:space="preserve">    NEF Auth Service.</w:t>
      </w:r>
    </w:p>
    <w:p w14:paraId="6029A354" w14:textId="77777777" w:rsidR="0044650D" w:rsidRPr="00E0587D" w:rsidRDefault="0044650D" w:rsidP="0044650D">
      <w:pPr>
        <w:pStyle w:val="PL"/>
        <w:rPr>
          <w:rFonts w:eastAsia="DengXian"/>
          <w:lang w:val="en-US"/>
        </w:rPr>
      </w:pPr>
      <w:r w:rsidRPr="00E0587D">
        <w:rPr>
          <w:rFonts w:eastAsia="DengXian"/>
          <w:lang w:val="en-US"/>
        </w:rPr>
        <w:t xml:space="preserve">    © 2021, 3GPP Organizational Partners (ARIB, ATIS, CCSA, ETSI, TSDSI, TTA, TTC).</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09772491" w14:textId="77777777" w:rsidR="0044650D" w:rsidRPr="00E0587D" w:rsidRDefault="0044650D" w:rsidP="0044650D">
      <w:pPr>
        <w:pStyle w:val="PL"/>
        <w:rPr>
          <w:rFonts w:eastAsia="DengXian"/>
          <w:lang w:val="en-US"/>
        </w:rPr>
      </w:pPr>
      <w:r w:rsidRPr="00E0587D">
        <w:rPr>
          <w:rFonts w:eastAsia="DengXian"/>
          <w:lang w:val="en-US"/>
        </w:rPr>
        <w:t xml:space="preserve">  description: 3GPP TS 29.256 V0.3.0; 5G System;Uncrewed Aerial Systems Network Function (UAS-NF);Aerial Management Services; Stage 3</w:t>
      </w:r>
    </w:p>
    <w:p w14:paraId="3AC27D48" w14:textId="77777777" w:rsidR="0044650D" w:rsidRPr="00E0587D" w:rsidRDefault="0044650D" w:rsidP="0044650D">
      <w:pPr>
        <w:pStyle w:val="PL"/>
        <w:rPr>
          <w:rFonts w:eastAsia="DengXian"/>
          <w:lang w:val="en-US"/>
        </w:rPr>
      </w:pPr>
      <w:r w:rsidRPr="00E0587D">
        <w:rPr>
          <w:rFonts w:eastAsia="DengXian"/>
          <w:lang w:val="en-US"/>
        </w:rPr>
        <w:t xml:space="preserve">  url: http://www.3gpp.org/ftp/Specs/archive/29_series/29.256/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77777777" w:rsidR="0044650D" w:rsidRPr="00E0587D" w:rsidRDefault="0044650D" w:rsidP="0044650D">
      <w:pPr>
        <w:pStyle w:val="PL"/>
        <w:rPr>
          <w:rFonts w:eastAsia="DengXian"/>
          <w:lang w:val="en-US"/>
        </w:rPr>
      </w:pPr>
      <w:r w:rsidRPr="00E0587D">
        <w:rPr>
          <w:rFonts w:eastAsia="DengXian"/>
          <w:lang w:val="en-US"/>
        </w:rPr>
        <w:t xml:space="preserve">  - url: '{apiRoot}/nnef-auth/v1'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77777777" w:rsidR="0044650D" w:rsidRPr="00E0587D" w:rsidRDefault="0044650D" w:rsidP="0044650D">
      <w:pPr>
        <w:pStyle w:val="PL"/>
        <w:rPr>
          <w:rFonts w:eastAsia="DengXian"/>
          <w:lang w:val="en-US"/>
        </w:rPr>
      </w:pPr>
      <w:r w:rsidRPr="00E0587D">
        <w:rPr>
          <w:rFonts w:eastAsia="DengXian"/>
          <w:lang w:val="en-US"/>
        </w:rPr>
        <w:t xml:space="preserve">    - nnef-auth</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lastRenderedPageBreak/>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77777777" w:rsidR="0044650D" w:rsidRPr="00E0587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28617238" w14:textId="77777777" w:rsidR="0044650D" w:rsidRDefault="0044650D" w:rsidP="0044650D">
      <w:pPr>
        <w:pStyle w:val="PL"/>
        <w:rPr>
          <w:rFonts w:eastAsia="DengXian"/>
          <w:lang w:val="en-US"/>
        </w:rPr>
      </w:pPr>
      <w:r w:rsidRPr="00E0587D">
        <w:rPr>
          <w:rFonts w:eastAsia="DengXian"/>
          <w:lang w:val="en-US"/>
        </w:rPr>
        <w:t xml:space="preserve">          $ref: 'TS29571_CommonData.yaml#/components/responses/401'</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77777777" w:rsidR="0044650D" w:rsidRPr="00E0587D" w:rsidRDefault="0044650D" w:rsidP="0044650D">
      <w:pPr>
        <w:pStyle w:val="PL"/>
        <w:rPr>
          <w:rFonts w:eastAsia="DengXian"/>
          <w:lang w:val="en-US"/>
        </w:rPr>
      </w:pPr>
      <w:r w:rsidRPr="00E0587D">
        <w:rPr>
          <w:rFonts w:eastAsia="DengXian"/>
          <w:lang w:val="en-US"/>
        </w:rPr>
        <w:t xml:space="preserve">          '{request.body#/authNotification }':</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77777777" w:rsidR="0044650D" w:rsidRPr="00E0587D" w:rsidRDefault="0044650D" w:rsidP="0044650D">
      <w:pPr>
        <w:pStyle w:val="PL"/>
        <w:rPr>
          <w:rFonts w:eastAsia="DengXian"/>
          <w:lang w:val="en-US"/>
        </w:rPr>
      </w:pPr>
      <w:r w:rsidRPr="00E0587D">
        <w:rPr>
          <w:rFonts w:eastAsia="DengXian"/>
          <w:lang w:val="en-US"/>
        </w:rPr>
        <w:t xml:space="preserve">            nnef-auth: Access to the Nnef_auth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1EAC3C"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0D4CB970"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3CB724E2"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'TS29571_CommonData.yaml#/components/schemas/ExtSnssai'</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017716F2"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35FEF656" w14:textId="50B7FCE2" w:rsidR="0044650D" w:rsidRPr="00E0587D" w:rsidRDefault="0044650D" w:rsidP="0044650D">
      <w:pPr>
        <w:pStyle w:val="PL"/>
        <w:rPr>
          <w:rFonts w:eastAsia="DengXian"/>
          <w:lang w:val="en-US"/>
        </w:rPr>
      </w:pPr>
      <w:r w:rsidRPr="00E0587D">
        <w:rPr>
          <w:rFonts w:eastAsia="DengXian"/>
          <w:lang w:val="en-US"/>
        </w:rPr>
        <w:t xml:space="preserve">        authSessCorrId:</w:t>
      </w:r>
    </w:p>
    <w:p w14:paraId="113CFF49"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496CDBED"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703DEFEE" w14:textId="77777777" w:rsidR="0044650D" w:rsidRPr="00E0587D" w:rsidRDefault="0044650D" w:rsidP="0044650D">
      <w:pPr>
        <w:pStyle w:val="PL"/>
        <w:rPr>
          <w:rFonts w:eastAsia="DengXian"/>
          <w:lang w:val="en-US"/>
        </w:rPr>
      </w:pPr>
      <w:r w:rsidRPr="00E0587D">
        <w:rPr>
          <w:rFonts w:eastAsia="DengXian"/>
          <w:lang w:val="en-US"/>
        </w:rPr>
        <w:t xml:space="preserve">        authResult:</w:t>
      </w:r>
    </w:p>
    <w:p w14:paraId="132A7FB0" w14:textId="77777777" w:rsidR="0044650D" w:rsidRPr="00E0587D" w:rsidRDefault="0044650D" w:rsidP="0044650D">
      <w:pPr>
        <w:pStyle w:val="PL"/>
        <w:rPr>
          <w:rFonts w:eastAsia="DengXian"/>
          <w:lang w:val="en-US"/>
        </w:rPr>
      </w:pPr>
      <w:r w:rsidRPr="00E0587D">
        <w:rPr>
          <w:rFonts w:eastAsia="DengXian"/>
          <w:lang w:val="en-US"/>
        </w:rPr>
        <w:t xml:space="preserve">          $ref: '#/components/schemas/AuthResult'</w:t>
      </w:r>
    </w:p>
    <w:p w14:paraId="60715116" w14:textId="77777777" w:rsidR="0044650D" w:rsidRPr="00E0587D" w:rsidRDefault="0044650D" w:rsidP="0044650D">
      <w:pPr>
        <w:pStyle w:val="PL"/>
        <w:rPr>
          <w:rFonts w:eastAsia="DengXian"/>
          <w:lang w:val="en-US"/>
        </w:rPr>
      </w:pPr>
      <w:r w:rsidRPr="00E0587D">
        <w:rPr>
          <w:rFonts w:eastAsia="DengXian"/>
          <w:lang w:val="en-US"/>
        </w:rPr>
        <w:t xml:space="preserve">        uasResourceRelease:</w:t>
      </w:r>
    </w:p>
    <w:p w14:paraId="7640A423" w14:textId="77777777" w:rsidR="0044650D" w:rsidRPr="00E0587D" w:rsidRDefault="0044650D" w:rsidP="0044650D">
      <w:pPr>
        <w:pStyle w:val="PL"/>
        <w:rPr>
          <w:rFonts w:eastAsia="DengXian"/>
          <w:lang w:val="en-US"/>
        </w:rPr>
      </w:pPr>
      <w:r w:rsidRPr="00E0587D">
        <w:rPr>
          <w:rFonts w:eastAsia="DengXian"/>
          <w:lang w:val="en-US"/>
        </w:rPr>
        <w:t xml:space="preserve">          type: boolean</w:t>
      </w:r>
    </w:p>
    <w:p w14:paraId="28E5C92E" w14:textId="77777777" w:rsidR="0044650D" w:rsidRPr="00E0587D" w:rsidRDefault="0044650D" w:rsidP="0044650D">
      <w:pPr>
        <w:pStyle w:val="PL"/>
        <w:rPr>
          <w:rFonts w:eastAsia="DengXian"/>
          <w:lang w:val="en-US"/>
        </w:rPr>
      </w:pPr>
      <w:r w:rsidRPr="00E0587D">
        <w:rPr>
          <w:rFonts w:eastAsia="DengXian"/>
          <w:lang w:val="en-US"/>
        </w:rPr>
        <w:t xml:space="preserve">          default: false</w:t>
      </w: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33671750" w14:textId="77777777" w:rsidR="0044650D" w:rsidRPr="00E0587D" w:rsidRDefault="0044650D" w:rsidP="0044650D">
      <w:pPr>
        <w:pStyle w:val="PL"/>
        <w:rPr>
          <w:rFonts w:eastAsia="DengXian"/>
          <w:lang w:val="en-US"/>
        </w:rPr>
      </w:pPr>
      <w:r w:rsidRPr="00E0587D">
        <w:rPr>
          <w:rFonts w:eastAsia="DengXian"/>
          <w:lang w:val="en-US"/>
        </w:rPr>
        <w:t xml:space="preserve">        - notifType</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47A84B82" w:rsidR="0044650D" w:rsidRPr="00E0587D" w:rsidRDefault="0044650D" w:rsidP="0044650D">
      <w:pPr>
        <w:pStyle w:val="PL"/>
        <w:rPr>
          <w:rFonts w:eastAsia="DengXian"/>
          <w:lang w:val="en-US"/>
        </w:rPr>
      </w:pPr>
      <w:r w:rsidRPr="00E0587D">
        <w:rPr>
          <w:rFonts w:eastAsia="DengXian"/>
          <w:lang w:val="en-US"/>
        </w:rPr>
        <w:t xml:space="preserve">        authSessCorrId:</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76AA83E0"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2ECCD74B" w14:textId="77777777" w:rsidR="0044650D" w:rsidRPr="00E0587D" w:rsidRDefault="0044650D" w:rsidP="0044650D">
      <w:pPr>
        <w:pStyle w:val="PL"/>
        <w:rPr>
          <w:rFonts w:eastAsia="DengXian"/>
          <w:lang w:val="en-US"/>
        </w:rPr>
      </w:pPr>
      <w:r w:rsidRPr="00E0587D">
        <w:rPr>
          <w:rFonts w:eastAsia="DengXian"/>
          <w:lang w:val="en-US"/>
        </w:rPr>
        <w:t xml:space="preserve">          $ref: '#/components/schemas/NotifType'</w:t>
      </w:r>
    </w:p>
    <w:p w14:paraId="036C164A" w14:textId="77777777" w:rsidR="0044650D" w:rsidRPr="00E0587D" w:rsidRDefault="0044650D" w:rsidP="0044650D">
      <w:pPr>
        <w:pStyle w:val="PL"/>
        <w:rPr>
          <w:rFonts w:eastAsia="DengXian"/>
          <w:lang w:val="en-US"/>
        </w:rPr>
      </w:pPr>
      <w:r w:rsidRPr="00E0587D">
        <w:rPr>
          <w:rFonts w:eastAsia="DengXian"/>
          <w:lang w:val="en-US"/>
        </w:rPr>
        <w:t xml:space="preserve">        revokeCause:</w:t>
      </w:r>
    </w:p>
    <w:p w14:paraId="304102EA"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6320A8B6" w14:textId="4919AA51" w:rsidR="0044650D" w:rsidRPr="00E0587D" w:rsidRDefault="0044650D" w:rsidP="0044650D">
      <w:pPr>
        <w:pStyle w:val="PL"/>
        <w:rPr>
          <w:rFonts w:eastAsia="DengXian"/>
          <w:lang w:val="en-US"/>
        </w:rPr>
      </w:pPr>
      <w:r w:rsidRPr="00E0587D">
        <w:rPr>
          <w:rFonts w:eastAsia="DengXian"/>
          <w:lang w:val="en-US"/>
        </w:rPr>
        <w:t xml:space="preserve">        ipAddr:</w:t>
      </w:r>
    </w:p>
    <w:p w14:paraId="76F52ACD"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3677EEC3" w14:textId="77777777" w:rsidR="0044650D" w:rsidRPr="00E0587D" w:rsidRDefault="0044650D" w:rsidP="0044650D">
      <w:pPr>
        <w:pStyle w:val="PL"/>
        <w:rPr>
          <w:rFonts w:eastAsia="DengXian"/>
          <w:lang w:val="en-US"/>
        </w:rPr>
      </w:pPr>
    </w:p>
    <w:p w14:paraId="320F8515" w14:textId="77777777" w:rsidR="0044650D" w:rsidRPr="00E0587D" w:rsidRDefault="0044650D" w:rsidP="0044650D">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3F9F0AD1" w14:textId="77777777" w:rsidR="0044650D" w:rsidRPr="00E0587D" w:rsidRDefault="0044650D" w:rsidP="0044650D">
      <w:pPr>
        <w:pStyle w:val="PL"/>
        <w:rPr>
          <w:rFonts w:eastAsia="DengXian"/>
          <w:lang w:val="en-US"/>
        </w:rPr>
      </w:pPr>
      <w:r w:rsidRPr="00E0587D">
        <w:rPr>
          <w:rFonts w:eastAsia="DengXian"/>
          <w:lang w:val="en-US"/>
        </w:rPr>
        <w:t xml:space="preserve">    AuthResult:</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5F16110E" w14:textId="77777777" w:rsidR="0044650D" w:rsidRPr="00E0587D" w:rsidRDefault="0044650D" w:rsidP="0044650D">
      <w:pPr>
        <w:pStyle w:val="PL"/>
        <w:rPr>
          <w:rFonts w:eastAsia="DengXian"/>
          <w:lang w:val="en-US"/>
        </w:rPr>
      </w:pPr>
      <w:r w:rsidRPr="00E0587D">
        <w:rPr>
          <w:rFonts w:eastAsia="DengXian"/>
          <w:lang w:val="en-US"/>
        </w:rPr>
        <w:t xml:space="preserve">          - AUTH_SUCCESS</w:t>
      </w:r>
    </w:p>
    <w:p w14:paraId="6C9923F8" w14:textId="77777777" w:rsidR="0044650D" w:rsidRPr="00E0587D" w:rsidRDefault="0044650D" w:rsidP="0044650D">
      <w:pPr>
        <w:pStyle w:val="PL"/>
        <w:rPr>
          <w:rFonts w:eastAsia="DengXian"/>
          <w:lang w:val="en-US"/>
        </w:rPr>
      </w:pPr>
      <w:r w:rsidRPr="00E0587D">
        <w:rPr>
          <w:rFonts w:eastAsia="DengXian"/>
          <w:lang w:val="en-US"/>
        </w:rPr>
        <w:t xml:space="preserve">          - AUTH_FAILURE</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C4DED0D"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E8AA8E0" w14:textId="180ABFD5" w:rsidR="0044650D" w:rsidRDefault="0044650D" w:rsidP="0044650D">
      <w:pPr>
        <w:pStyle w:val="PL"/>
      </w:pPr>
      <w:r w:rsidRPr="00E0587D">
        <w:rPr>
          <w:rFonts w:eastAsia="DengXian"/>
          <w:lang w:val="en-US"/>
        </w:rPr>
        <w:t xml:space="preserve">        - type: string</w:t>
      </w:r>
      <w:bookmarkStart w:id="359" w:name="_Toc77761041"/>
    </w:p>
    <w:p w14:paraId="31C875F7" w14:textId="77777777" w:rsidR="00904370" w:rsidRDefault="00904370" w:rsidP="00904370">
      <w:pPr>
        <w:pStyle w:val="Heading2"/>
      </w:pPr>
      <w:bookmarkStart w:id="360" w:name="_Toc35971453"/>
      <w:bookmarkStart w:id="361" w:name="_Toc63347680"/>
      <w:bookmarkStart w:id="362" w:name="_Toc70168843"/>
      <w:bookmarkStart w:id="363" w:name="_Toc85878929"/>
      <w:bookmarkEnd w:id="357"/>
      <w:bookmarkEnd w:id="359"/>
      <w:r>
        <w:t>A.3</w:t>
      </w:r>
      <w:r>
        <w:tab/>
        <w:t>&lt;Service 2&gt; API</w:t>
      </w:r>
      <w:bookmarkEnd w:id="358"/>
      <w:bookmarkEnd w:id="360"/>
      <w:bookmarkEnd w:id="361"/>
      <w:bookmarkEnd w:id="362"/>
      <w:bookmarkEnd w:id="363"/>
    </w:p>
    <w:p w14:paraId="72624371" w14:textId="77777777" w:rsidR="00904370" w:rsidRPr="008A27A6" w:rsidRDefault="00904370" w:rsidP="00904370"/>
    <w:p w14:paraId="3EC24787" w14:textId="77777777" w:rsidR="00904370" w:rsidRPr="004D3578" w:rsidRDefault="00904370" w:rsidP="00904370">
      <w:pPr>
        <w:pStyle w:val="Heading8"/>
      </w:pPr>
      <w:r w:rsidRPr="004D3578">
        <w:br w:type="page"/>
      </w:r>
      <w:bookmarkStart w:id="364" w:name="_Toc63347681"/>
      <w:bookmarkStart w:id="365" w:name="_Toc70168844"/>
      <w:r w:rsidRPr="004D3578">
        <w:lastRenderedPageBreak/>
        <w:t xml:space="preserve">Annex </w:t>
      </w:r>
      <w:r>
        <w:t>B</w:t>
      </w:r>
      <w:r w:rsidRPr="004D3578">
        <w:t xml:space="preserve"> (informative):</w:t>
      </w:r>
      <w:r w:rsidRPr="004D3578">
        <w:br/>
        <w:t>Change history</w:t>
      </w:r>
      <w:bookmarkEnd w:id="364"/>
      <w:bookmarkEnd w:id="365"/>
    </w:p>
    <w:p w14:paraId="3E3EDB16" w14:textId="77777777" w:rsidR="00904370" w:rsidRPr="00235394" w:rsidRDefault="00904370" w:rsidP="00904370">
      <w:pPr>
        <w:pStyle w:val="TH"/>
      </w:pPr>
      <w:bookmarkStart w:id="366" w:name="historyclause"/>
      <w:bookmarkEnd w:id="3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EF14F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899"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425"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425"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962"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EF14F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899"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425" w:type="dxa"/>
            <w:shd w:val="solid" w:color="FFFFFF" w:fill="auto"/>
          </w:tcPr>
          <w:p w14:paraId="21358549" w14:textId="77777777" w:rsidR="00904370" w:rsidRPr="0016361A" w:rsidRDefault="00904370" w:rsidP="00F85948">
            <w:pPr>
              <w:pStyle w:val="TAL"/>
              <w:rPr>
                <w:sz w:val="16"/>
                <w:szCs w:val="16"/>
              </w:rPr>
            </w:pPr>
          </w:p>
        </w:tc>
        <w:tc>
          <w:tcPr>
            <w:tcW w:w="425"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962"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655DA0">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899"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425" w:type="dxa"/>
            <w:shd w:val="solid" w:color="FFFFFF" w:fill="auto"/>
          </w:tcPr>
          <w:p w14:paraId="6A6629FB" w14:textId="77777777" w:rsidR="00655DA0" w:rsidRPr="0016361A" w:rsidRDefault="00655DA0" w:rsidP="00F85948">
            <w:pPr>
              <w:pStyle w:val="TAL"/>
              <w:rPr>
                <w:sz w:val="16"/>
                <w:szCs w:val="16"/>
              </w:rPr>
            </w:pPr>
          </w:p>
        </w:tc>
        <w:tc>
          <w:tcPr>
            <w:tcW w:w="425"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962"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655DA0">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899"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425" w:type="dxa"/>
            <w:shd w:val="solid" w:color="FFFFFF" w:fill="auto"/>
          </w:tcPr>
          <w:p w14:paraId="7D811A62" w14:textId="77777777" w:rsidR="001762A3" w:rsidRPr="0016361A" w:rsidRDefault="001762A3" w:rsidP="001762A3">
            <w:pPr>
              <w:pStyle w:val="TAL"/>
              <w:rPr>
                <w:sz w:val="16"/>
                <w:szCs w:val="16"/>
              </w:rPr>
            </w:pPr>
          </w:p>
        </w:tc>
        <w:tc>
          <w:tcPr>
            <w:tcW w:w="425"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962"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655DA0">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899"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425" w:type="dxa"/>
            <w:shd w:val="solid" w:color="FFFFFF" w:fill="auto"/>
          </w:tcPr>
          <w:p w14:paraId="4D3C8A43" w14:textId="77777777" w:rsidR="00497680" w:rsidRPr="0016361A" w:rsidRDefault="00497680" w:rsidP="00497680">
            <w:pPr>
              <w:pStyle w:val="TAL"/>
              <w:rPr>
                <w:sz w:val="16"/>
                <w:szCs w:val="16"/>
              </w:rPr>
            </w:pPr>
          </w:p>
        </w:tc>
        <w:tc>
          <w:tcPr>
            <w:tcW w:w="425"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962"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655DA0">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899"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425" w:type="dxa"/>
            <w:shd w:val="solid" w:color="FFFFFF" w:fill="auto"/>
          </w:tcPr>
          <w:p w14:paraId="073A4973" w14:textId="77777777" w:rsidR="00E5691B" w:rsidRPr="0016361A" w:rsidRDefault="00E5691B" w:rsidP="00E5691B">
            <w:pPr>
              <w:pStyle w:val="TAL"/>
              <w:rPr>
                <w:sz w:val="16"/>
                <w:szCs w:val="16"/>
              </w:rPr>
            </w:pPr>
          </w:p>
        </w:tc>
        <w:tc>
          <w:tcPr>
            <w:tcW w:w="425"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962"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bl>
    <w:p w14:paraId="54265C22" w14:textId="7A63DF17" w:rsidR="00904370" w:rsidRDefault="00904370" w:rsidP="00904370"/>
    <w:sectPr w:rsidR="0090437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496706" w14:textId="77777777" w:rsidR="007F6D5D" w:rsidRDefault="007F6D5D">
      <w:r>
        <w:separator/>
      </w:r>
    </w:p>
  </w:endnote>
  <w:endnote w:type="continuationSeparator" w:id="0">
    <w:p w14:paraId="203CE9E9" w14:textId="77777777" w:rsidR="007F6D5D" w:rsidRDefault="007F6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9B3BB" w14:textId="77777777" w:rsidR="005F6FC3" w:rsidRDefault="005F6F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91BD50" w14:textId="77777777" w:rsidR="007F6D5D" w:rsidRDefault="007F6D5D">
      <w:r>
        <w:separator/>
      </w:r>
    </w:p>
  </w:footnote>
  <w:footnote w:type="continuationSeparator" w:id="0">
    <w:p w14:paraId="5BCF717B" w14:textId="77777777" w:rsidR="007F6D5D" w:rsidRDefault="007F6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441F9" w14:textId="77FF8502"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2ED9">
      <w:rPr>
        <w:rFonts w:ascii="Arial" w:hAnsi="Arial" w:cs="Arial"/>
        <w:b/>
        <w:noProof/>
        <w:sz w:val="18"/>
        <w:szCs w:val="18"/>
      </w:rPr>
      <w:t>3GPP TS 29.256 V0.4.0 (2021-10)</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7F17F0E6"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2ED9">
      <w:rPr>
        <w:rFonts w:ascii="Arial" w:hAnsi="Arial" w:cs="Arial"/>
        <w:b/>
        <w:noProof/>
        <w:sz w:val="18"/>
        <w:szCs w:val="18"/>
      </w:rPr>
      <w:t>Release 17</w:t>
    </w:r>
    <w:r>
      <w:rPr>
        <w:rFonts w:ascii="Arial" w:hAnsi="Arial" w:cs="Arial"/>
        <w:b/>
        <w:sz w:val="18"/>
        <w:szCs w:val="18"/>
      </w:rPr>
      <w:fldChar w:fldCharType="end"/>
    </w:r>
  </w:p>
  <w:p w14:paraId="69987F8C" w14:textId="77777777" w:rsidR="005F6FC3" w:rsidRDefault="005F6F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6B27"/>
    <w:rsid w:val="00033397"/>
    <w:rsid w:val="00040095"/>
    <w:rsid w:val="00041F01"/>
    <w:rsid w:val="00051834"/>
    <w:rsid w:val="00054A22"/>
    <w:rsid w:val="00062023"/>
    <w:rsid w:val="000638D7"/>
    <w:rsid w:val="000655A6"/>
    <w:rsid w:val="00066CF8"/>
    <w:rsid w:val="00080512"/>
    <w:rsid w:val="000A3700"/>
    <w:rsid w:val="000C3F81"/>
    <w:rsid w:val="000C47C3"/>
    <w:rsid w:val="000D58AB"/>
    <w:rsid w:val="000D7462"/>
    <w:rsid w:val="000E0E88"/>
    <w:rsid w:val="0010470B"/>
    <w:rsid w:val="00112243"/>
    <w:rsid w:val="001124C0"/>
    <w:rsid w:val="0012789C"/>
    <w:rsid w:val="001327A4"/>
    <w:rsid w:val="00133525"/>
    <w:rsid w:val="001621B1"/>
    <w:rsid w:val="001762A3"/>
    <w:rsid w:val="00184B79"/>
    <w:rsid w:val="00197339"/>
    <w:rsid w:val="001A4C42"/>
    <w:rsid w:val="001A7420"/>
    <w:rsid w:val="001B6637"/>
    <w:rsid w:val="001C21C3"/>
    <w:rsid w:val="001D02C2"/>
    <w:rsid w:val="001D18D3"/>
    <w:rsid w:val="001F0C1D"/>
    <w:rsid w:val="001F1132"/>
    <w:rsid w:val="001F168B"/>
    <w:rsid w:val="001F7E1C"/>
    <w:rsid w:val="0020132A"/>
    <w:rsid w:val="00227AE9"/>
    <w:rsid w:val="00233E0E"/>
    <w:rsid w:val="002347A2"/>
    <w:rsid w:val="002660B0"/>
    <w:rsid w:val="002675F0"/>
    <w:rsid w:val="00282C4D"/>
    <w:rsid w:val="002A3BDD"/>
    <w:rsid w:val="002B31D1"/>
    <w:rsid w:val="002B619D"/>
    <w:rsid w:val="002B6339"/>
    <w:rsid w:val="002B797C"/>
    <w:rsid w:val="002D7C90"/>
    <w:rsid w:val="002E00EE"/>
    <w:rsid w:val="002F279E"/>
    <w:rsid w:val="00300218"/>
    <w:rsid w:val="003172DC"/>
    <w:rsid w:val="0035462D"/>
    <w:rsid w:val="00355B73"/>
    <w:rsid w:val="003708EA"/>
    <w:rsid w:val="003765B8"/>
    <w:rsid w:val="00380513"/>
    <w:rsid w:val="00395BED"/>
    <w:rsid w:val="003A0FE8"/>
    <w:rsid w:val="003A6E5B"/>
    <w:rsid w:val="003B06E0"/>
    <w:rsid w:val="003C3971"/>
    <w:rsid w:val="003D0D55"/>
    <w:rsid w:val="00423334"/>
    <w:rsid w:val="00426E0E"/>
    <w:rsid w:val="004345EC"/>
    <w:rsid w:val="0044650D"/>
    <w:rsid w:val="00461044"/>
    <w:rsid w:val="00465515"/>
    <w:rsid w:val="00483A65"/>
    <w:rsid w:val="00497680"/>
    <w:rsid w:val="004D3578"/>
    <w:rsid w:val="004E213A"/>
    <w:rsid w:val="004F0988"/>
    <w:rsid w:val="004F3340"/>
    <w:rsid w:val="005306B5"/>
    <w:rsid w:val="0053388B"/>
    <w:rsid w:val="00535773"/>
    <w:rsid w:val="005428B8"/>
    <w:rsid w:val="00543E6C"/>
    <w:rsid w:val="00565087"/>
    <w:rsid w:val="00582A8D"/>
    <w:rsid w:val="00597B11"/>
    <w:rsid w:val="005C3DFC"/>
    <w:rsid w:val="005D2E01"/>
    <w:rsid w:val="005D7526"/>
    <w:rsid w:val="005E4BB2"/>
    <w:rsid w:val="005F147D"/>
    <w:rsid w:val="005F4B1D"/>
    <w:rsid w:val="005F6FC3"/>
    <w:rsid w:val="00601F60"/>
    <w:rsid w:val="00602AEA"/>
    <w:rsid w:val="00614FDF"/>
    <w:rsid w:val="0062074C"/>
    <w:rsid w:val="0063543D"/>
    <w:rsid w:val="00647114"/>
    <w:rsid w:val="00655DA0"/>
    <w:rsid w:val="006578E1"/>
    <w:rsid w:val="006A0465"/>
    <w:rsid w:val="006A323F"/>
    <w:rsid w:val="006A5B98"/>
    <w:rsid w:val="006B30D0"/>
    <w:rsid w:val="006B6A95"/>
    <w:rsid w:val="006C3D95"/>
    <w:rsid w:val="006D4199"/>
    <w:rsid w:val="006E1FF9"/>
    <w:rsid w:val="006E4DFC"/>
    <w:rsid w:val="006E55A5"/>
    <w:rsid w:val="006E5C86"/>
    <w:rsid w:val="00701116"/>
    <w:rsid w:val="00702E7C"/>
    <w:rsid w:val="00713C44"/>
    <w:rsid w:val="00721368"/>
    <w:rsid w:val="00734A5B"/>
    <w:rsid w:val="0074026F"/>
    <w:rsid w:val="007429F6"/>
    <w:rsid w:val="00744E76"/>
    <w:rsid w:val="00746107"/>
    <w:rsid w:val="00774DA4"/>
    <w:rsid w:val="00781F0F"/>
    <w:rsid w:val="00797B76"/>
    <w:rsid w:val="007A47C9"/>
    <w:rsid w:val="007B600E"/>
    <w:rsid w:val="007C397E"/>
    <w:rsid w:val="007F0F4A"/>
    <w:rsid w:val="007F3CC0"/>
    <w:rsid w:val="007F6D5D"/>
    <w:rsid w:val="008028A4"/>
    <w:rsid w:val="00806F1B"/>
    <w:rsid w:val="00827A10"/>
    <w:rsid w:val="00830747"/>
    <w:rsid w:val="00832D32"/>
    <w:rsid w:val="008768CA"/>
    <w:rsid w:val="00887929"/>
    <w:rsid w:val="008C384C"/>
    <w:rsid w:val="0090271F"/>
    <w:rsid w:val="00902E23"/>
    <w:rsid w:val="00904370"/>
    <w:rsid w:val="009114D7"/>
    <w:rsid w:val="0091348E"/>
    <w:rsid w:val="00917CCB"/>
    <w:rsid w:val="00942EC2"/>
    <w:rsid w:val="00963B28"/>
    <w:rsid w:val="00971923"/>
    <w:rsid w:val="00971D89"/>
    <w:rsid w:val="00994DFC"/>
    <w:rsid w:val="009A6027"/>
    <w:rsid w:val="009C0365"/>
    <w:rsid w:val="009F1810"/>
    <w:rsid w:val="009F37B7"/>
    <w:rsid w:val="00A036C7"/>
    <w:rsid w:val="00A0532C"/>
    <w:rsid w:val="00A10F02"/>
    <w:rsid w:val="00A164B4"/>
    <w:rsid w:val="00A26956"/>
    <w:rsid w:val="00A27486"/>
    <w:rsid w:val="00A42ED9"/>
    <w:rsid w:val="00A53724"/>
    <w:rsid w:val="00A56066"/>
    <w:rsid w:val="00A60EC5"/>
    <w:rsid w:val="00A73129"/>
    <w:rsid w:val="00A82346"/>
    <w:rsid w:val="00A866DC"/>
    <w:rsid w:val="00A907FD"/>
    <w:rsid w:val="00A92BA1"/>
    <w:rsid w:val="00AA67F0"/>
    <w:rsid w:val="00AC6BC6"/>
    <w:rsid w:val="00AD6761"/>
    <w:rsid w:val="00AE0EF1"/>
    <w:rsid w:val="00AE65E2"/>
    <w:rsid w:val="00B05323"/>
    <w:rsid w:val="00B15449"/>
    <w:rsid w:val="00B506E7"/>
    <w:rsid w:val="00B7025C"/>
    <w:rsid w:val="00B70E01"/>
    <w:rsid w:val="00B743AD"/>
    <w:rsid w:val="00B927C8"/>
    <w:rsid w:val="00B93086"/>
    <w:rsid w:val="00B95C06"/>
    <w:rsid w:val="00BA19ED"/>
    <w:rsid w:val="00BA4B8D"/>
    <w:rsid w:val="00BC0F7D"/>
    <w:rsid w:val="00BD7D31"/>
    <w:rsid w:val="00BE3255"/>
    <w:rsid w:val="00BF128E"/>
    <w:rsid w:val="00C074DD"/>
    <w:rsid w:val="00C1496A"/>
    <w:rsid w:val="00C20DD6"/>
    <w:rsid w:val="00C2347E"/>
    <w:rsid w:val="00C25288"/>
    <w:rsid w:val="00C33079"/>
    <w:rsid w:val="00C45231"/>
    <w:rsid w:val="00C45D87"/>
    <w:rsid w:val="00C72833"/>
    <w:rsid w:val="00C80F1D"/>
    <w:rsid w:val="00C837AD"/>
    <w:rsid w:val="00C93F40"/>
    <w:rsid w:val="00CA3A53"/>
    <w:rsid w:val="00CA3D0C"/>
    <w:rsid w:val="00D1349F"/>
    <w:rsid w:val="00D3305F"/>
    <w:rsid w:val="00D52FDB"/>
    <w:rsid w:val="00D57972"/>
    <w:rsid w:val="00D675A9"/>
    <w:rsid w:val="00D7234B"/>
    <w:rsid w:val="00D738D6"/>
    <w:rsid w:val="00D755EB"/>
    <w:rsid w:val="00D76048"/>
    <w:rsid w:val="00D87E00"/>
    <w:rsid w:val="00D9134D"/>
    <w:rsid w:val="00DA7A03"/>
    <w:rsid w:val="00DB1818"/>
    <w:rsid w:val="00DC309B"/>
    <w:rsid w:val="00DC4DA2"/>
    <w:rsid w:val="00DD4C17"/>
    <w:rsid w:val="00DD55AD"/>
    <w:rsid w:val="00DD74A5"/>
    <w:rsid w:val="00DF2B1F"/>
    <w:rsid w:val="00DF62CD"/>
    <w:rsid w:val="00E00976"/>
    <w:rsid w:val="00E16509"/>
    <w:rsid w:val="00E42630"/>
    <w:rsid w:val="00E44582"/>
    <w:rsid w:val="00E55830"/>
    <w:rsid w:val="00E5691B"/>
    <w:rsid w:val="00E61AFA"/>
    <w:rsid w:val="00E77645"/>
    <w:rsid w:val="00EA15B0"/>
    <w:rsid w:val="00EA5EA7"/>
    <w:rsid w:val="00EB2685"/>
    <w:rsid w:val="00EB4822"/>
    <w:rsid w:val="00EB6560"/>
    <w:rsid w:val="00EC4A25"/>
    <w:rsid w:val="00ED405D"/>
    <w:rsid w:val="00EF14FD"/>
    <w:rsid w:val="00F025A2"/>
    <w:rsid w:val="00F04712"/>
    <w:rsid w:val="00F13360"/>
    <w:rsid w:val="00F22EC7"/>
    <w:rsid w:val="00F325C8"/>
    <w:rsid w:val="00F6521B"/>
    <w:rsid w:val="00F653B8"/>
    <w:rsid w:val="00F81EC8"/>
    <w:rsid w:val="00F85948"/>
    <w:rsid w:val="00F9008D"/>
    <w:rsid w:val="00FA1266"/>
    <w:rsid w:val="00FB33AD"/>
    <w:rsid w:val="00FC1192"/>
    <w:rsid w:val="00FC5897"/>
    <w:rsid w:val="00FD0BD1"/>
    <w:rsid w:val="00FD6FC5"/>
    <w:rsid w:val="00FD7ED8"/>
    <w:rsid w:val="00FF0B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904370"/>
    <w:rPr>
      <w:rFonts w:ascii="Arial" w:hAnsi="Arial"/>
      <w:sz w:val="36"/>
      <w:lang w:eastAsia="en-US"/>
    </w:rPr>
  </w:style>
  <w:style w:type="character" w:customStyle="1" w:styleId="Heading2Char">
    <w:name w:val="Heading 2 Char"/>
    <w:basedOn w:val="DefaultParagraphFont"/>
    <w:link w:val="Heading2"/>
    <w:rsid w:val="00904370"/>
    <w:rPr>
      <w:rFonts w:ascii="Arial" w:hAnsi="Arial"/>
      <w:sz w:val="32"/>
      <w:lang w:eastAsia="en-US"/>
    </w:rPr>
  </w:style>
  <w:style w:type="character" w:customStyle="1" w:styleId="Heading3Char">
    <w:name w:val="Heading 3 Char"/>
    <w:basedOn w:val="DefaultParagraphFont"/>
    <w:link w:val="Heading3"/>
    <w:rsid w:val="00904370"/>
    <w:rPr>
      <w:rFonts w:ascii="Arial" w:hAnsi="Arial"/>
      <w:sz w:val="28"/>
      <w:lang w:eastAsia="en-US"/>
    </w:rPr>
  </w:style>
  <w:style w:type="character" w:customStyle="1" w:styleId="Heading4Char">
    <w:name w:val="Heading 4 Char"/>
    <w:basedOn w:val="DefaultParagraphFont"/>
    <w:link w:val="Heading4"/>
    <w:rsid w:val="00904370"/>
    <w:rPr>
      <w:rFonts w:ascii="Arial" w:hAnsi="Arial"/>
      <w:sz w:val="24"/>
      <w:lang w:eastAsia="en-US"/>
    </w:rPr>
  </w:style>
  <w:style w:type="character" w:customStyle="1" w:styleId="Heading5Char">
    <w:name w:val="Heading 5 Char"/>
    <w:basedOn w:val="DefaultParagraphFont"/>
    <w:link w:val="Heading5"/>
    <w:rsid w:val="00904370"/>
    <w:rPr>
      <w:rFonts w:ascii="Arial" w:hAnsi="Arial"/>
      <w:sz w:val="22"/>
      <w:lang w:eastAsia="en-US"/>
    </w:rPr>
  </w:style>
  <w:style w:type="character" w:customStyle="1" w:styleId="Heading6Char">
    <w:name w:val="Heading 6 Char"/>
    <w:basedOn w:val="DefaultParagraphFont"/>
    <w:link w:val="Heading6"/>
    <w:rsid w:val="00904370"/>
    <w:rPr>
      <w:rFonts w:ascii="Arial" w:hAnsi="Arial"/>
      <w:lang w:eastAsia="en-US"/>
    </w:rPr>
  </w:style>
  <w:style w:type="character" w:customStyle="1" w:styleId="Heading7Char">
    <w:name w:val="Heading 7 Char"/>
    <w:basedOn w:val="DefaultParagraphFont"/>
    <w:link w:val="Heading7"/>
    <w:rsid w:val="00904370"/>
    <w:rPr>
      <w:rFonts w:ascii="Arial" w:hAnsi="Arial"/>
      <w:lang w:eastAsia="en-US"/>
    </w:rPr>
  </w:style>
  <w:style w:type="character" w:customStyle="1" w:styleId="Heading8Char">
    <w:name w:val="Heading 8 Char"/>
    <w:basedOn w:val="DefaultParagraphFont"/>
    <w:link w:val="Heading8"/>
    <w:rsid w:val="00904370"/>
    <w:rPr>
      <w:rFonts w:ascii="Arial" w:hAnsi="Arial"/>
      <w:sz w:val="36"/>
      <w:lang w:eastAsia="en-US"/>
    </w:rPr>
  </w:style>
  <w:style w:type="character" w:customStyle="1" w:styleId="Heading9Char">
    <w:name w:val="Heading 9 Char"/>
    <w:basedOn w:val="DefaultParagraphFont"/>
    <w:link w:val="Heading9"/>
    <w:rsid w:val="00904370"/>
    <w:rPr>
      <w:rFonts w:ascii="Arial" w:hAnsi="Arial"/>
      <w:sz w:val="36"/>
      <w:lang w:eastAsia="en-US"/>
    </w:rPr>
  </w:style>
  <w:style w:type="character" w:customStyle="1" w:styleId="HeaderChar">
    <w:name w:val="Header Char"/>
    <w:basedOn w:val="DefaultParagraphFont"/>
    <w:link w:val="Header"/>
    <w:rsid w:val="00904370"/>
    <w:rPr>
      <w:rFonts w:ascii="Arial" w:hAnsi="Arial"/>
      <w:b/>
      <w:noProof/>
      <w:sz w:val="18"/>
      <w:lang w:eastAsia="ja-JP"/>
    </w:rPr>
  </w:style>
  <w:style w:type="character" w:customStyle="1" w:styleId="FooterChar">
    <w:name w:val="Footer Char"/>
    <w:basedOn w:val="DefaultParagraphFont"/>
    <w:link w:val="Footer"/>
    <w:rsid w:val="00904370"/>
    <w:rPr>
      <w:rFonts w:ascii="Arial" w:hAnsi="Arial"/>
      <w:b/>
      <w:i/>
      <w:noProof/>
      <w:sz w:val="18"/>
      <w:lang w:eastAsia="ja-JP"/>
    </w:rPr>
  </w:style>
  <w:style w:type="character" w:customStyle="1" w:styleId="UnresolvedMention1">
    <w:name w:val="Unresolved Mention1"/>
    <w:uiPriority w:val="99"/>
    <w:semiHidden/>
    <w:unhideWhenUsed/>
    <w:rsid w:val="00904370"/>
    <w:rPr>
      <w:color w:val="605E5C"/>
      <w:shd w:val="clear" w:color="auto" w:fill="E1DFDD"/>
    </w:rPr>
  </w:style>
  <w:style w:type="character" w:customStyle="1" w:styleId="EXCar">
    <w:name w:val="EX Car"/>
    <w:link w:val="EX"/>
    <w:rsid w:val="00904370"/>
    <w:rPr>
      <w:lang w:eastAsia="en-US"/>
    </w:rPr>
  </w:style>
  <w:style w:type="paragraph" w:customStyle="1" w:styleId="TempNote">
    <w:name w:val="TempNote"/>
    <w:basedOn w:val="Normal"/>
    <w:qFormat/>
    <w:rsid w:val="0090437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0437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0437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04370"/>
    <w:pPr>
      <w:spacing w:before="120" w:after="0"/>
    </w:pPr>
    <w:rPr>
      <w:rFonts w:ascii="Arial" w:eastAsia="DengXian" w:hAnsi="Arial"/>
    </w:rPr>
  </w:style>
  <w:style w:type="character" w:customStyle="1" w:styleId="AltNormalChar">
    <w:name w:val="AltNormal Char"/>
    <w:link w:val="AltNormal"/>
    <w:rsid w:val="00904370"/>
    <w:rPr>
      <w:rFonts w:ascii="Arial" w:eastAsia="DengXian" w:hAnsi="Arial"/>
      <w:lang w:eastAsia="en-US"/>
    </w:rPr>
  </w:style>
  <w:style w:type="paragraph" w:customStyle="1" w:styleId="TemplateH3">
    <w:name w:val="TemplateH3"/>
    <w:basedOn w:val="Normal"/>
    <w:qFormat/>
    <w:rsid w:val="0090437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04370"/>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904370"/>
    <w:rPr>
      <w:rFonts w:ascii="Arial" w:hAnsi="Arial"/>
      <w:sz w:val="18"/>
      <w:lang w:eastAsia="en-US"/>
    </w:rPr>
  </w:style>
  <w:style w:type="character" w:customStyle="1" w:styleId="TAHChar">
    <w:name w:val="TAH Char"/>
    <w:link w:val="TAH"/>
    <w:qFormat/>
    <w:locked/>
    <w:rsid w:val="00904370"/>
    <w:rPr>
      <w:rFonts w:ascii="Arial" w:hAnsi="Arial"/>
      <w:b/>
      <w:sz w:val="18"/>
      <w:lang w:eastAsia="en-US"/>
    </w:rPr>
  </w:style>
  <w:style w:type="character" w:customStyle="1" w:styleId="THChar">
    <w:name w:val="TH Char"/>
    <w:link w:val="TH"/>
    <w:qFormat/>
    <w:locked/>
    <w:rsid w:val="00904370"/>
    <w:rPr>
      <w:rFonts w:ascii="Arial" w:hAnsi="Arial"/>
      <w:b/>
      <w:lang w:eastAsia="en-US"/>
    </w:rPr>
  </w:style>
  <w:style w:type="character" w:customStyle="1" w:styleId="NOZchn">
    <w:name w:val="NO Zchn"/>
    <w:link w:val="NO"/>
    <w:rsid w:val="00904370"/>
    <w:rPr>
      <w:lang w:eastAsia="en-US"/>
    </w:rPr>
  </w:style>
  <w:style w:type="character" w:customStyle="1" w:styleId="TACChar">
    <w:name w:val="TAC Char"/>
    <w:link w:val="TAC"/>
    <w:qFormat/>
    <w:rsid w:val="00904370"/>
    <w:rPr>
      <w:rFonts w:ascii="Arial" w:hAnsi="Arial"/>
      <w:sz w:val="18"/>
      <w:lang w:eastAsia="en-US"/>
    </w:rPr>
  </w:style>
  <w:style w:type="character" w:customStyle="1" w:styleId="B1Char">
    <w:name w:val="B1 Char"/>
    <w:link w:val="B1"/>
    <w:qFormat/>
    <w:rsid w:val="00904370"/>
    <w:rPr>
      <w:lang w:eastAsia="en-US"/>
    </w:rPr>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noProof/>
      <w:sz w:val="16"/>
      <w:lang w:eastAsia="en-US"/>
    </w:rPr>
  </w:style>
  <w:style w:type="character" w:customStyle="1" w:styleId="TANChar">
    <w:name w:val="TAN Char"/>
    <w:link w:val="TAN"/>
    <w:rsid w:val="00904370"/>
    <w:rPr>
      <w:rFonts w:ascii="Arial" w:hAnsi="Arial"/>
      <w:sz w:val="18"/>
      <w:lang w:eastAsia="en-US"/>
    </w:rPr>
  </w:style>
  <w:style w:type="paragraph" w:styleId="DocumentMap">
    <w:name w:val="Document Map"/>
    <w:basedOn w:val="Normal"/>
    <w:link w:val="DocumentMapChar"/>
    <w:rsid w:val="00904370"/>
    <w:rPr>
      <w:rFonts w:ascii="SimSun" w:eastAsia="SimSun"/>
      <w:sz w:val="18"/>
      <w:szCs w:val="18"/>
    </w:rPr>
  </w:style>
  <w:style w:type="character" w:customStyle="1" w:styleId="DocumentMapChar">
    <w:name w:val="Document Map Char"/>
    <w:basedOn w:val="DefaultParagraphFont"/>
    <w:link w:val="DocumentMap"/>
    <w:rsid w:val="00904370"/>
    <w:rPr>
      <w:rFonts w:ascii="SimSun" w:eastAsia="SimSun"/>
      <w:sz w:val="18"/>
      <w:szCs w:val="18"/>
      <w:lang w:eastAsia="en-US"/>
    </w:rPr>
  </w:style>
  <w:style w:type="paragraph" w:customStyle="1" w:styleId="CRCoverPage">
    <w:name w:val="CR Cover Page"/>
    <w:rsid w:val="00904370"/>
    <w:pPr>
      <w:spacing w:after="120"/>
    </w:pPr>
    <w:rPr>
      <w:rFonts w:ascii="Arial" w:hAnsi="Arial"/>
      <w:lang w:eastAsia="en-US"/>
    </w:rPr>
  </w:style>
  <w:style w:type="character" w:customStyle="1" w:styleId="TFChar">
    <w:name w:val="TF Char"/>
    <w:link w:val="TF"/>
    <w:rsid w:val="005428B8"/>
    <w:rPr>
      <w:rFonts w:ascii="Arial" w:hAnsi="Arial"/>
      <w:b/>
      <w:lang w:eastAsia="en-US"/>
    </w:rPr>
  </w:style>
  <w:style w:type="character" w:customStyle="1" w:styleId="EditorsNoteChar">
    <w:name w:val="Editor's Note Char"/>
    <w:aliases w:val="EN Char"/>
    <w:link w:val="EditorsNote"/>
    <w:rsid w:val="005428B8"/>
    <w:rPr>
      <w:color w:val="FF0000"/>
      <w:lang w:eastAsia="en-US"/>
    </w:rPr>
  </w:style>
  <w:style w:type="character" w:customStyle="1" w:styleId="NOChar">
    <w:name w:val="NO Char"/>
    <w:rsid w:val="00601F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2.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6590</Words>
  <Characters>37567</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44069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21.111_CR0034R2_(Rel-17)_TEI17</cp:lastModifiedBy>
  <cp:revision>5</cp:revision>
  <cp:lastPrinted>2021-09-01T06:37:00Z</cp:lastPrinted>
  <dcterms:created xsi:type="dcterms:W3CDTF">2021-10-19T14:11:00Z</dcterms:created>
  <dcterms:modified xsi:type="dcterms:W3CDTF">2021-10-23T08:56:00Z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