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53AD8">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r w:rsidR="00153AD8">
              <w:t>1</w:t>
            </w:r>
            <w:r w:rsidRPr="00A54A15">
              <w:t>.</w:t>
            </w:r>
            <w:bookmarkEnd w:id="4"/>
            <w:r w:rsidR="00BA483A" w:rsidRPr="00A54A15">
              <w:t>0</w:t>
            </w:r>
            <w:r w:rsidRPr="00A54A15">
              <w:t xml:space="preserve"> </w:t>
            </w:r>
            <w:r w:rsidRPr="00A54A15">
              <w:rPr>
                <w:sz w:val="32"/>
              </w:rPr>
              <w:t>(</w:t>
            </w:r>
            <w:bookmarkStart w:id="5" w:name="issueDate"/>
            <w:r w:rsidR="00F27D43">
              <w:rPr>
                <w:sz w:val="32"/>
              </w:rPr>
              <w:t>2020</w:t>
            </w:r>
            <w:r w:rsidRPr="00A54A15">
              <w:rPr>
                <w:sz w:val="32"/>
              </w:rPr>
              <w:t>-</w:t>
            </w:r>
            <w:bookmarkEnd w:id="5"/>
            <w:r w:rsidR="00153AD8" w:rsidRPr="00A54A15">
              <w:rPr>
                <w:sz w:val="32"/>
              </w:rPr>
              <w:t>0</w:t>
            </w:r>
            <w:r w:rsidR="00153AD8">
              <w:rPr>
                <w:sz w:val="32"/>
              </w:rPr>
              <w:t>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9"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9"/>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53318D"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53318D">
        <w:t>Foreword</w:t>
      </w:r>
      <w:r w:rsidR="0053318D">
        <w:tab/>
      </w:r>
      <w:r w:rsidR="0053318D">
        <w:fldChar w:fldCharType="begin"/>
      </w:r>
      <w:r w:rsidR="0053318D">
        <w:instrText xml:space="preserve"> PAGEREF _Toc49757777 \h </w:instrText>
      </w:r>
      <w:r w:rsidR="0053318D">
        <w:fldChar w:fldCharType="separate"/>
      </w:r>
      <w:r w:rsidR="0053318D">
        <w:t>5</w:t>
      </w:r>
      <w:r w:rsidR="0053318D">
        <w:fldChar w:fldCharType="end"/>
      </w:r>
    </w:p>
    <w:p w:rsidR="0053318D" w:rsidRDefault="0053318D">
      <w:pPr>
        <w:pStyle w:val="TOC1"/>
        <w:rPr>
          <w:rFonts w:asciiTheme="minorHAnsi" w:eastAsiaTheme="minorEastAsia" w:hAnsiTheme="minorHAnsi" w:cstheme="minorBidi"/>
          <w:szCs w:val="22"/>
          <w:lang w:val="en-US"/>
        </w:rPr>
      </w:pPr>
      <w:r>
        <w:t>Introduction</w:t>
      </w:r>
      <w:r>
        <w:tab/>
      </w:r>
      <w:r>
        <w:fldChar w:fldCharType="begin"/>
      </w:r>
      <w:r>
        <w:instrText xml:space="preserve"> PAGEREF _Toc49757778 \h </w:instrText>
      </w:r>
      <w:r>
        <w:fldChar w:fldCharType="separate"/>
      </w:r>
      <w:r>
        <w:t>5</w:t>
      </w:r>
      <w:r>
        <w:fldChar w:fldCharType="end"/>
      </w:r>
    </w:p>
    <w:p w:rsidR="0053318D" w:rsidRDefault="0053318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_Toc49757779 \h </w:instrText>
      </w:r>
      <w:r>
        <w:fldChar w:fldCharType="separate"/>
      </w:r>
      <w:r>
        <w:t>6</w:t>
      </w:r>
      <w:r>
        <w:fldChar w:fldCharType="end"/>
      </w:r>
    </w:p>
    <w:p w:rsidR="0053318D" w:rsidRDefault="0053318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_Toc49757780 \h </w:instrText>
      </w:r>
      <w:r>
        <w:fldChar w:fldCharType="separate"/>
      </w:r>
      <w:r>
        <w:t>6</w:t>
      </w:r>
      <w:r>
        <w:fldChar w:fldCharType="end"/>
      </w:r>
    </w:p>
    <w:p w:rsidR="0053318D" w:rsidRDefault="0053318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_Toc49757781 \h </w:instrText>
      </w:r>
      <w:r>
        <w:fldChar w:fldCharType="separate"/>
      </w:r>
      <w:r>
        <w:t>6</w:t>
      </w:r>
      <w:r>
        <w:fldChar w:fldCharType="end"/>
      </w:r>
    </w:p>
    <w:p w:rsidR="0053318D" w:rsidRDefault="0053318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_Toc49757782 \h </w:instrText>
      </w:r>
      <w:r>
        <w:fldChar w:fldCharType="separate"/>
      </w:r>
      <w:r>
        <w:t>6</w:t>
      </w:r>
      <w:r>
        <w:fldChar w:fldCharType="end"/>
      </w:r>
    </w:p>
    <w:p w:rsidR="0053318D" w:rsidRDefault="0053318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_Toc49757783 \h </w:instrText>
      </w:r>
      <w:r>
        <w:fldChar w:fldCharType="separate"/>
      </w:r>
      <w:r>
        <w:t>6</w:t>
      </w:r>
      <w:r>
        <w:fldChar w:fldCharType="end"/>
      </w:r>
    </w:p>
    <w:p w:rsidR="0053318D" w:rsidRDefault="0053318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_Toc49757784 \h </w:instrText>
      </w:r>
      <w:r>
        <w:fldChar w:fldCharType="separate"/>
      </w:r>
      <w:r>
        <w:t>7</w:t>
      </w:r>
      <w:r>
        <w:fldChar w:fldCharType="end"/>
      </w:r>
    </w:p>
    <w:p w:rsidR="0053318D" w:rsidRDefault="0053318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_Toc49757785 \h </w:instrText>
      </w:r>
      <w:r>
        <w:fldChar w:fldCharType="separate"/>
      </w:r>
      <w:r>
        <w:t>7</w:t>
      </w:r>
      <w:r>
        <w:fldChar w:fldCharType="end"/>
      </w:r>
    </w:p>
    <w:p w:rsidR="0053318D" w:rsidRDefault="0053318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_Toc49757786 \h </w:instrText>
      </w:r>
      <w:r>
        <w:fldChar w:fldCharType="separate"/>
      </w:r>
      <w:r>
        <w:t>7</w:t>
      </w:r>
      <w:r>
        <w:fldChar w:fldCharType="end"/>
      </w:r>
    </w:p>
    <w:p w:rsidR="0053318D" w:rsidRDefault="0053318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_Toc49757787 \h </w:instrText>
      </w:r>
      <w:r>
        <w:fldChar w:fldCharType="separate"/>
      </w:r>
      <w:r>
        <w:t>8</w:t>
      </w:r>
      <w:r>
        <w:fldChar w:fldCharType="end"/>
      </w:r>
    </w:p>
    <w:p w:rsidR="0053318D" w:rsidRDefault="0053318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Scenario-1 (to be replaced by the concrete title)</w:t>
      </w:r>
      <w:r>
        <w:tab/>
      </w:r>
      <w:r>
        <w:fldChar w:fldCharType="begin"/>
      </w:r>
      <w:r>
        <w:instrText xml:space="preserve"> PAGEREF _Toc49757788 \h </w:instrText>
      </w:r>
      <w:r>
        <w:fldChar w:fldCharType="separate"/>
      </w:r>
      <w:r>
        <w:t>8</w:t>
      </w:r>
      <w:r>
        <w:fldChar w:fldCharType="end"/>
      </w:r>
    </w:p>
    <w:p w:rsidR="0053318D" w:rsidRDefault="0053318D">
      <w:pPr>
        <w:pStyle w:val="TOC4"/>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_Toc49757789 \h </w:instrText>
      </w:r>
      <w:r>
        <w:fldChar w:fldCharType="separate"/>
      </w:r>
      <w:r>
        <w:t>8</w:t>
      </w:r>
      <w:r>
        <w:fldChar w:fldCharType="end"/>
      </w:r>
    </w:p>
    <w:p w:rsidR="0053318D" w:rsidRDefault="0053318D">
      <w:pPr>
        <w:pStyle w:val="TOC4"/>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Pre-condition</w:t>
      </w:r>
      <w:r>
        <w:tab/>
      </w:r>
      <w:r>
        <w:fldChar w:fldCharType="begin"/>
      </w:r>
      <w:r>
        <w:instrText xml:space="preserve"> PAGEREF _Toc49757790 \h </w:instrText>
      </w:r>
      <w:r>
        <w:fldChar w:fldCharType="separate"/>
      </w:r>
      <w:r>
        <w:t>8</w:t>
      </w:r>
      <w:r>
        <w:fldChar w:fldCharType="end"/>
      </w:r>
    </w:p>
    <w:p w:rsidR="0053318D" w:rsidRDefault="0053318D">
      <w:pPr>
        <w:pStyle w:val="TOC4"/>
        <w:rPr>
          <w:rFonts w:asciiTheme="minorHAnsi" w:eastAsiaTheme="minorEastAsia" w:hAnsiTheme="minorHAnsi" w:cstheme="minorBidi"/>
          <w:sz w:val="22"/>
          <w:szCs w:val="22"/>
          <w:lang w:val="en-US"/>
        </w:rPr>
      </w:pPr>
      <w:r>
        <w:rPr>
          <w:lang w:eastAsia="zh-CN"/>
        </w:rPr>
        <w:t>5.1.3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_Toc49757791 \h </w:instrText>
      </w:r>
      <w:r>
        <w:fldChar w:fldCharType="separate"/>
      </w:r>
      <w:r>
        <w:t>8</w:t>
      </w:r>
      <w:r>
        <w:fldChar w:fldCharType="end"/>
      </w:r>
    </w:p>
    <w:p w:rsidR="0053318D" w:rsidRDefault="0053318D">
      <w:pPr>
        <w:pStyle w:val="TOC4"/>
        <w:rPr>
          <w:rFonts w:asciiTheme="minorHAnsi" w:eastAsiaTheme="minorEastAsia" w:hAnsiTheme="minorHAnsi" w:cstheme="minorBidi"/>
          <w:sz w:val="22"/>
          <w:szCs w:val="22"/>
          <w:lang w:val="en-US"/>
        </w:rPr>
      </w:pPr>
      <w:r>
        <w:rPr>
          <w:lang w:eastAsia="zh-CN"/>
        </w:rPr>
        <w:t>5.1.4</w:t>
      </w:r>
      <w:r>
        <w:rPr>
          <w:rFonts w:asciiTheme="minorHAnsi" w:eastAsiaTheme="minorEastAsia" w:hAnsiTheme="minorHAnsi" w:cstheme="minorBidi"/>
          <w:sz w:val="22"/>
          <w:szCs w:val="22"/>
          <w:lang w:val="en-US"/>
        </w:rPr>
        <w:tab/>
      </w:r>
      <w:r>
        <w:rPr>
          <w:lang w:eastAsia="zh-CN"/>
        </w:rPr>
        <w:t>Post-condition</w:t>
      </w:r>
      <w:r>
        <w:tab/>
      </w:r>
      <w:r>
        <w:fldChar w:fldCharType="begin"/>
      </w:r>
      <w:r>
        <w:instrText xml:space="preserve"> PAGEREF _Toc49757792 \h </w:instrText>
      </w:r>
      <w:r>
        <w:fldChar w:fldCharType="separate"/>
      </w:r>
      <w:r>
        <w:t>8</w:t>
      </w:r>
      <w:r>
        <w:fldChar w:fldCharType="end"/>
      </w:r>
    </w:p>
    <w:p w:rsidR="0053318D" w:rsidRDefault="0053318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_Toc49757793 \h </w:instrText>
      </w:r>
      <w:r>
        <w:fldChar w:fldCharType="separate"/>
      </w:r>
      <w:r>
        <w:t>8</w:t>
      </w:r>
      <w:r>
        <w:fldChar w:fldCharType="end"/>
      </w:r>
    </w:p>
    <w:p w:rsidR="0053318D" w:rsidRDefault="0053318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_Toc49757794 \h </w:instrText>
      </w:r>
      <w:r>
        <w:fldChar w:fldCharType="separate"/>
      </w:r>
      <w:r>
        <w:t>8</w:t>
      </w:r>
      <w:r>
        <w:fldChar w:fldCharType="end"/>
      </w:r>
    </w:p>
    <w:p w:rsidR="0053318D" w:rsidRDefault="0053318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_Toc49757795 \h </w:instrText>
      </w:r>
      <w:r>
        <w:fldChar w:fldCharType="separate"/>
      </w:r>
      <w:r>
        <w:t>8</w:t>
      </w:r>
      <w:r>
        <w:fldChar w:fldCharType="end"/>
      </w:r>
    </w:p>
    <w:p w:rsidR="0053318D" w:rsidRDefault="0053318D">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_Toc49757796 \h </w:instrText>
      </w:r>
      <w:r>
        <w:fldChar w:fldCharType="separate"/>
      </w:r>
      <w:r>
        <w:t>9</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49757777"/>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49757778"/>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49757779"/>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9D2A8C" w:rsidRDefault="009D2A8C" w:rsidP="009D2A8C">
      <w:pPr>
        <w:overflowPunct w:val="0"/>
        <w:autoSpaceDE w:val="0"/>
        <w:autoSpaceDN w:val="0"/>
        <w:adjustRightInd w:val="0"/>
        <w:textAlignment w:val="baseline"/>
      </w:pPr>
      <w:proofErr w:type="spellStart"/>
      <w:r>
        <w:t>Editors’s</w:t>
      </w:r>
      <w:proofErr w:type="spellEnd"/>
      <w:r>
        <w:t xml:space="preserve"> Note: The study should clarify the meaning of “cross-operator network slice management” and use a better term if possible.</w:t>
      </w:r>
    </w:p>
    <w:p w:rsidR="009D2A8C" w:rsidRDefault="009D2A8C" w:rsidP="009D2A8C">
      <w:pPr>
        <w:overflowPunct w:val="0"/>
        <w:autoSpaceDE w:val="0"/>
        <w:autoSpaceDN w:val="0"/>
        <w:adjustRightInd w:val="0"/>
        <w:textAlignment w:val="baseline"/>
      </w:pPr>
      <w:proofErr w:type="spellStart"/>
      <w:r>
        <w:t>Editors’s</w:t>
      </w:r>
      <w:proofErr w:type="spellEnd"/>
      <w:r>
        <w:t xml:space="preserve"> Note: The study should clarify the meaning of “end to end network slicing” and use a better term if possible.</w:t>
      </w:r>
    </w:p>
    <w:p w:rsidR="00080512" w:rsidRPr="00A54A15" w:rsidRDefault="00080512"/>
    <w:p w:rsidR="00080512" w:rsidRPr="00A54A15" w:rsidRDefault="00080512">
      <w:pPr>
        <w:pStyle w:val="Heading1"/>
      </w:pPr>
      <w:bookmarkStart w:id="27" w:name="references"/>
      <w:bookmarkStart w:id="28" w:name="_Toc49757641"/>
      <w:bookmarkStart w:id="29" w:name="_Toc49757780"/>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Pr="00A54A15">
        <w:t>: "</w:t>
      </w:r>
      <w:r>
        <w:t>5G Network Resource Model (NRM); Stage 2 and stage 3"</w:t>
      </w:r>
    </w:p>
    <w:p w:rsidR="00153AD8" w:rsidRPr="00A54A15" w:rsidRDefault="00153AD8" w:rsidP="00153AD8">
      <w:pPr>
        <w:pStyle w:val="EX"/>
      </w:pPr>
      <w:r>
        <w:t>[3]</w:t>
      </w:r>
      <w:r>
        <w:tab/>
        <w:t>3GPP TS 28.531</w:t>
      </w:r>
      <w:r w:rsidRPr="00A54A15">
        <w:t>: "</w:t>
      </w:r>
      <w:r>
        <w:t>Management and orchestration; Provisioning"</w:t>
      </w:r>
    </w:p>
    <w:p w:rsidR="00153AD8" w:rsidRPr="00A54A15" w:rsidRDefault="00153AD8" w:rsidP="00153AD8">
      <w:pPr>
        <w:pStyle w:val="EX"/>
      </w:pPr>
      <w:r>
        <w:t>[4]</w:t>
      </w:r>
      <w:r>
        <w:tab/>
        <w:t>3GPP TS 28.530</w:t>
      </w:r>
      <w:r w:rsidRPr="00A54A15">
        <w:t>: "</w:t>
      </w:r>
      <w:r>
        <w:t>Management and orchestration; Concepts, use cases and requirements"</w:t>
      </w:r>
    </w:p>
    <w:p w:rsidR="00080512" w:rsidRPr="00A54A15" w:rsidRDefault="00080512">
      <w:pPr>
        <w:pStyle w:val="Heading1"/>
      </w:pPr>
      <w:bookmarkStart w:id="30" w:name="definitions"/>
      <w:bookmarkStart w:id="31" w:name="_Toc49757642"/>
      <w:bookmarkStart w:id="32" w:name="_Toc49757781"/>
      <w:bookmarkEnd w:id="30"/>
      <w:r w:rsidRPr="00A54A15">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49757782"/>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p>
    <w:p w:rsidR="00080512" w:rsidRPr="00A54A15" w:rsidRDefault="00080512">
      <w:pPr>
        <w:pStyle w:val="Heading2"/>
      </w:pPr>
      <w:bookmarkStart w:id="35" w:name="_Toc49757644"/>
      <w:bookmarkStart w:id="36" w:name="_Toc49757783"/>
      <w:r w:rsidRPr="00A54A15">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49757784"/>
      <w:r w:rsidRPr="00A54A15">
        <w:lastRenderedPageBreak/>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49757785"/>
      <w:r>
        <w:t>4</w:t>
      </w:r>
      <w:r w:rsidRPr="009E5383">
        <w:tab/>
      </w:r>
      <w:r>
        <w:t>Concepts and overview</w:t>
      </w:r>
      <w:bookmarkEnd w:id="40"/>
      <w:bookmarkEnd w:id="41"/>
    </w:p>
    <w:p w:rsidR="00153AD8" w:rsidRDefault="00153AD8" w:rsidP="00153AD8">
      <w:pPr>
        <w:pStyle w:val="Heading2"/>
      </w:pPr>
      <w:bookmarkStart w:id="42" w:name="_Toc49757647"/>
      <w:bookmarkStart w:id="43" w:name="_Toc49757786"/>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w:t>
            </w:r>
            <w:proofErr w:type="spellStart"/>
            <w:r>
              <w:t>InformationObjectClass</w:t>
            </w:r>
            <w:proofErr w:type="spellEnd"/>
            <w:r>
              <w:t>&gt;&gt;</w:t>
            </w:r>
            <w:r>
              <w:br/>
            </w:r>
            <w:proofErr w:type="spellStart"/>
            <w:r w:rsidRPr="00F20CA7">
              <w:t>NetworkSlice</w:t>
            </w:r>
            <w:proofErr w:type="spellEnd"/>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proofErr w:type="spellStart"/>
            <w:r w:rsidRPr="003330BC">
              <w:t>NetworkSlice</w:t>
            </w:r>
            <w:proofErr w:type="spellEnd"/>
            <w:r w:rsidRPr="003330BC">
              <w:t xml:space="preserv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 xml:space="preserve">A Managed Object Instance (MOI) of </w:t>
            </w:r>
            <w:proofErr w:type="spellStart"/>
            <w:r w:rsidRPr="003330BC">
              <w:t>NetworkSlice</w:t>
            </w:r>
            <w:proofErr w:type="spellEnd"/>
            <w:r w:rsidRPr="003330BC">
              <w:t xml:space="preserve"> IOC.</w:t>
            </w:r>
          </w:p>
        </w:tc>
      </w:tr>
      <w:tr w:rsidR="00153AD8" w:rsidRPr="00550ADA" w:rsidTr="00396BB6">
        <w:tc>
          <w:tcPr>
            <w:tcW w:w="2695" w:type="dxa"/>
          </w:tcPr>
          <w:p w:rsidR="00153AD8" w:rsidRPr="00550ADA" w:rsidRDefault="00153AD8" w:rsidP="00396BB6">
            <w:proofErr w:type="spellStart"/>
            <w:r w:rsidRPr="00760F33">
              <w:t>NetworkSlice</w:t>
            </w:r>
            <w:proofErr w:type="spellEnd"/>
            <w:r w:rsidRPr="00760F33">
              <w:t xml:space="preserv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153AD8" w:rsidP="00396BB6">
            <w:r w:rsidRPr="00760F33">
              <w:t>Represent the management identifier of network slice instance. Management identifier of network slice ins</w:t>
            </w:r>
            <w:r>
              <w:t>tance is defined in TS 28.541</w:t>
            </w:r>
            <w:r w:rsidRPr="00760F33">
              <w:t xml:space="preserve"> as </w:t>
            </w:r>
            <w:proofErr w:type="spellStart"/>
            <w:r w:rsidRPr="00760F33">
              <w:t>objectinstance</w:t>
            </w:r>
            <w:proofErr w:type="spellEnd"/>
            <w:r w:rsidRPr="00760F33">
              <w:t xml:space="preserve"> attribute of </w:t>
            </w:r>
            <w:proofErr w:type="spellStart"/>
            <w:r w:rsidRPr="00760F33">
              <w:t>NetworkSlice</w:t>
            </w:r>
            <w:proofErr w:type="spellEnd"/>
            <w:r w:rsidRPr="00760F33">
              <w:t xml:space="preserve"> IOC.</w:t>
            </w:r>
          </w:p>
        </w:tc>
      </w:tr>
      <w:tr w:rsidR="00153AD8" w:rsidRPr="00550ADA" w:rsidTr="00396BB6">
        <w:tc>
          <w:tcPr>
            <w:tcW w:w="2695" w:type="dxa"/>
          </w:tcPr>
          <w:p w:rsidR="00153AD8" w:rsidRPr="00550ADA" w:rsidRDefault="00153AD8" w:rsidP="00396BB6">
            <w:proofErr w:type="spellStart"/>
            <w:r w:rsidRPr="00E41ECB">
              <w:t>cNSIIdList</w:t>
            </w:r>
            <w:proofErr w:type="spellEnd"/>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t>&lt;&lt;</w:t>
            </w:r>
            <w:proofErr w:type="spellStart"/>
            <w:r>
              <w:t>InformationObjectClass</w:t>
            </w:r>
            <w:proofErr w:type="spellEnd"/>
            <w:r>
              <w:t>&gt;&gt;</w:t>
            </w:r>
            <w:r>
              <w:br/>
            </w:r>
            <w:proofErr w:type="spellStart"/>
            <w:r w:rsidRPr="00F20CA7">
              <w:t>NetworkSlice</w:t>
            </w:r>
            <w:r>
              <w:t>Subnet</w:t>
            </w:r>
            <w:proofErr w:type="spellEnd"/>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proofErr w:type="spellStart"/>
            <w:r w:rsidRPr="00F37297">
              <w:t>NetworkSliceSubnet</w:t>
            </w:r>
            <w:proofErr w:type="spellEnd"/>
            <w:r w:rsidRPr="00F37297">
              <w:t xml:space="preserve">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 xml:space="preserve">A Managed Object Instance (MOI) of </w:t>
            </w:r>
            <w:proofErr w:type="spellStart"/>
            <w:r w:rsidRPr="00F37297">
              <w:t>NetworkSliceSubnet</w:t>
            </w:r>
            <w:proofErr w:type="spellEnd"/>
            <w:r w:rsidRPr="00F37297">
              <w:t xml:space="preserve"> IOC</w:t>
            </w:r>
            <w:r>
              <w:t>.</w:t>
            </w:r>
          </w:p>
        </w:tc>
      </w:tr>
      <w:tr w:rsidR="00153AD8" w:rsidRPr="00550ADA" w:rsidTr="00396BB6">
        <w:tc>
          <w:tcPr>
            <w:tcW w:w="2695" w:type="dxa"/>
          </w:tcPr>
          <w:p w:rsidR="00153AD8" w:rsidRPr="00F37297" w:rsidRDefault="00153AD8" w:rsidP="00396BB6">
            <w:proofErr w:type="spellStart"/>
            <w:r w:rsidRPr="00322738">
              <w:lastRenderedPageBreak/>
              <w:t>NetworkSliceSubnet</w:t>
            </w:r>
            <w:proofErr w:type="spellEnd"/>
            <w:r w:rsidRPr="00322738">
              <w:t xml:space="preserve">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153AD8" w:rsidP="00396BB6">
            <w:r w:rsidRPr="00322738">
              <w:t>Represent the management identifier for a network slice subnet instance. Management identifier of network slice subnet ins</w:t>
            </w:r>
            <w:r>
              <w:t>tance is defined in TS 28.541</w:t>
            </w:r>
            <w:r w:rsidRPr="00322738">
              <w:t xml:space="preserve"> as </w:t>
            </w:r>
            <w:proofErr w:type="spellStart"/>
            <w:r w:rsidRPr="00322738">
              <w:t>objectinstance</w:t>
            </w:r>
            <w:proofErr w:type="spellEnd"/>
            <w:r w:rsidRPr="00322738">
              <w:t xml:space="preserve"> attribute of </w:t>
            </w:r>
            <w:proofErr w:type="spellStart"/>
            <w:r w:rsidRPr="00322738">
              <w:t>NetworkSliceSubnet</w:t>
            </w:r>
            <w:proofErr w:type="spellEnd"/>
            <w:r w:rsidRPr="00322738">
              <w:t xml:space="preserve"> IOC.</w:t>
            </w:r>
          </w:p>
        </w:tc>
      </w:tr>
    </w:tbl>
    <w:p w:rsidR="00153AD8" w:rsidRPr="00550ADA" w:rsidRDefault="00153AD8" w:rsidP="00153AD8">
      <w:pPr>
        <w:pStyle w:val="Guidance"/>
        <w:rPr>
          <w:i w:val="0"/>
          <w:color w:val="000000"/>
        </w:rPr>
      </w:pPr>
    </w:p>
    <w:p w:rsidR="000D3123" w:rsidRPr="009E5383" w:rsidRDefault="0053318D" w:rsidP="000D3123">
      <w:pPr>
        <w:pStyle w:val="Heading1"/>
      </w:pPr>
      <w:bookmarkStart w:id="44" w:name="_Toc49757787"/>
      <w:r>
        <w:t>5</w:t>
      </w:r>
      <w:r w:rsidR="000D3123" w:rsidRPr="009E5383">
        <w:tab/>
      </w:r>
      <w:bookmarkStart w:id="45" w:name="_Toc49757648"/>
      <w:r w:rsidR="004057F8">
        <w:t xml:space="preserve">Scenarios for </w:t>
      </w:r>
      <w:r w:rsidR="00F27D43">
        <w:t xml:space="preserve">Network Slicing </w:t>
      </w:r>
      <w:r w:rsidR="000D3123">
        <w:t xml:space="preserve">Management </w:t>
      </w:r>
      <w:r w:rsidR="00F27D43">
        <w:t>Enhancements</w:t>
      </w:r>
      <w:bookmarkEnd w:id="44"/>
      <w:bookmarkEnd w:id="45"/>
    </w:p>
    <w:p w:rsidR="000D3123" w:rsidRPr="009E5383" w:rsidRDefault="008D7CA6" w:rsidP="000D3123">
      <w:pPr>
        <w:pStyle w:val="Heading2"/>
        <w:overflowPunct w:val="0"/>
        <w:autoSpaceDE w:val="0"/>
        <w:autoSpaceDN w:val="0"/>
        <w:adjustRightInd w:val="0"/>
        <w:textAlignment w:val="baseline"/>
      </w:pPr>
      <w:bookmarkStart w:id="46" w:name="_Toc49757649"/>
      <w:bookmarkStart w:id="47" w:name="_Toc49757788"/>
      <w:r>
        <w:t>5</w:t>
      </w:r>
      <w:r w:rsidR="000D3123" w:rsidRPr="009E5383">
        <w:t>.1</w:t>
      </w:r>
      <w:r w:rsidR="000D3123" w:rsidRPr="009E5383">
        <w:tab/>
      </w:r>
      <w:r w:rsidR="004057F8">
        <w:t>Scenario-1 (to be replaced by the concrete title)</w:t>
      </w:r>
      <w:bookmarkEnd w:id="46"/>
      <w:bookmarkEnd w:id="47"/>
    </w:p>
    <w:p w:rsidR="00227F5E" w:rsidRPr="00056AF5" w:rsidRDefault="00227F5E" w:rsidP="00227F5E">
      <w:pPr>
        <w:pStyle w:val="Heading4"/>
        <w:rPr>
          <w:lang w:eastAsia="zh-CN"/>
        </w:rPr>
      </w:pPr>
      <w:bookmarkStart w:id="48" w:name="_Toc2418537"/>
      <w:bookmarkStart w:id="49" w:name="_Toc17554885"/>
      <w:bookmarkStart w:id="50" w:name="_Toc34292836"/>
      <w:bookmarkStart w:id="51" w:name="_Toc49757650"/>
      <w:bookmarkStart w:id="52" w:name="_Toc49757789"/>
      <w:r>
        <w:rPr>
          <w:lang w:eastAsia="zh-CN"/>
        </w:rPr>
        <w:t>5.1</w:t>
      </w:r>
      <w:r w:rsidRPr="00056AF5">
        <w:rPr>
          <w:lang w:eastAsia="zh-CN"/>
        </w:rPr>
        <w:t>.1</w:t>
      </w:r>
      <w:r w:rsidRPr="00056AF5">
        <w:rPr>
          <w:lang w:eastAsia="zh-CN"/>
        </w:rPr>
        <w:tab/>
        <w:t>Introduction</w:t>
      </w:r>
      <w:bookmarkEnd w:id="48"/>
      <w:bookmarkEnd w:id="49"/>
      <w:bookmarkEnd w:id="50"/>
      <w:bookmarkEnd w:id="51"/>
      <w:bookmarkEnd w:id="52"/>
    </w:p>
    <w:p w:rsidR="00227F5E" w:rsidRPr="00056AF5" w:rsidRDefault="00227F5E" w:rsidP="00227F5E">
      <w:pPr>
        <w:pStyle w:val="Heading4"/>
        <w:rPr>
          <w:lang w:eastAsia="zh-CN"/>
        </w:rPr>
      </w:pPr>
      <w:bookmarkStart w:id="53" w:name="_Toc2418538"/>
      <w:bookmarkStart w:id="54" w:name="_Toc17554886"/>
      <w:bookmarkStart w:id="55" w:name="_Toc34292837"/>
      <w:bookmarkStart w:id="56" w:name="_Toc49757651"/>
      <w:bookmarkStart w:id="57" w:name="_Toc49757790"/>
      <w:r>
        <w:rPr>
          <w:lang w:eastAsia="zh-CN"/>
        </w:rPr>
        <w:t>5.1</w:t>
      </w:r>
      <w:r w:rsidRPr="00056AF5">
        <w:rPr>
          <w:lang w:eastAsia="zh-CN"/>
        </w:rPr>
        <w:t>.2</w:t>
      </w:r>
      <w:r w:rsidRPr="00056AF5">
        <w:rPr>
          <w:lang w:eastAsia="zh-CN"/>
        </w:rPr>
        <w:tab/>
        <w:t>Pre-condition</w:t>
      </w:r>
      <w:bookmarkEnd w:id="53"/>
      <w:bookmarkEnd w:id="54"/>
      <w:bookmarkEnd w:id="55"/>
      <w:bookmarkEnd w:id="56"/>
      <w:bookmarkEnd w:id="57"/>
    </w:p>
    <w:p w:rsidR="00227F5E" w:rsidRPr="00056AF5" w:rsidRDefault="00227F5E" w:rsidP="00227F5E">
      <w:pPr>
        <w:pStyle w:val="Heading4"/>
        <w:rPr>
          <w:lang w:eastAsia="zh-CN"/>
        </w:rPr>
      </w:pPr>
      <w:bookmarkStart w:id="58" w:name="_Toc2418539"/>
      <w:bookmarkStart w:id="59" w:name="_Toc17554887"/>
      <w:bookmarkStart w:id="60" w:name="_Toc34292838"/>
      <w:bookmarkStart w:id="61" w:name="_Toc49757652"/>
      <w:bookmarkStart w:id="62" w:name="_Toc49757791"/>
      <w:r>
        <w:rPr>
          <w:lang w:eastAsia="zh-CN"/>
        </w:rPr>
        <w:t>5.1</w:t>
      </w:r>
      <w:r w:rsidRPr="00056AF5">
        <w:rPr>
          <w:lang w:eastAsia="zh-CN"/>
        </w:rPr>
        <w:t>.3</w:t>
      </w:r>
      <w:r w:rsidRPr="00056AF5">
        <w:rPr>
          <w:lang w:eastAsia="zh-CN"/>
        </w:rPr>
        <w:tab/>
        <w:t>Description</w:t>
      </w:r>
      <w:bookmarkEnd w:id="58"/>
      <w:bookmarkEnd w:id="59"/>
      <w:bookmarkEnd w:id="60"/>
      <w:bookmarkEnd w:id="61"/>
      <w:bookmarkEnd w:id="62"/>
    </w:p>
    <w:p w:rsidR="00227F5E" w:rsidRPr="00056AF5" w:rsidRDefault="00227F5E" w:rsidP="00227F5E">
      <w:pPr>
        <w:pStyle w:val="Heading4"/>
        <w:rPr>
          <w:lang w:eastAsia="zh-CN"/>
        </w:rPr>
      </w:pPr>
      <w:bookmarkStart w:id="63" w:name="_Toc2418540"/>
      <w:bookmarkStart w:id="64" w:name="_Toc17554888"/>
      <w:bookmarkStart w:id="65" w:name="_Toc34292839"/>
      <w:bookmarkStart w:id="66" w:name="_Toc49757653"/>
      <w:bookmarkStart w:id="67" w:name="_Toc49757792"/>
      <w:r w:rsidRPr="00056AF5">
        <w:rPr>
          <w:lang w:eastAsia="zh-CN"/>
        </w:rPr>
        <w:t>5.</w:t>
      </w:r>
      <w:r>
        <w:rPr>
          <w:lang w:eastAsia="zh-CN"/>
        </w:rPr>
        <w:t>1</w:t>
      </w:r>
      <w:r w:rsidRPr="00056AF5">
        <w:rPr>
          <w:lang w:eastAsia="zh-CN"/>
        </w:rPr>
        <w:t>.4</w:t>
      </w:r>
      <w:r w:rsidRPr="00056AF5">
        <w:rPr>
          <w:lang w:eastAsia="zh-CN"/>
        </w:rPr>
        <w:tab/>
        <w:t>Post-condition</w:t>
      </w:r>
      <w:bookmarkEnd w:id="63"/>
      <w:bookmarkEnd w:id="64"/>
      <w:bookmarkEnd w:id="65"/>
      <w:bookmarkEnd w:id="66"/>
      <w:bookmarkEnd w:id="67"/>
    </w:p>
    <w:p w:rsidR="000D3123" w:rsidRPr="005C04AC" w:rsidRDefault="000D3123" w:rsidP="000D3123"/>
    <w:p w:rsidR="00F21768" w:rsidRDefault="00F21768" w:rsidP="00F21768">
      <w:pPr>
        <w:pStyle w:val="Heading1"/>
      </w:pPr>
      <w:bookmarkStart w:id="68" w:name="_Toc49757654"/>
      <w:bookmarkStart w:id="69" w:name="_Toc502837126"/>
      <w:bookmarkStart w:id="70" w:name="_Toc34292911"/>
      <w:bookmarkStart w:id="71" w:name="_Toc49757793"/>
      <w:r>
        <w:t>6</w:t>
      </w:r>
      <w:r w:rsidRPr="00235394">
        <w:tab/>
      </w:r>
      <w:r w:rsidRPr="00982678">
        <w:rPr>
          <w:rFonts w:hint="eastAsia"/>
          <w:lang w:eastAsia="zh-CN"/>
        </w:rPr>
        <w:t xml:space="preserve">Potential requirements </w:t>
      </w:r>
      <w:r>
        <w:t>for Network Slicing Management Enhancements</w:t>
      </w:r>
      <w:bookmarkEnd w:id="68"/>
      <w:bookmarkEnd w:id="71"/>
    </w:p>
    <w:p w:rsidR="00F21768" w:rsidRPr="00227F5E" w:rsidRDefault="00F21768" w:rsidP="00F21768"/>
    <w:p w:rsidR="00F21768" w:rsidRDefault="00F21768" w:rsidP="00F21768">
      <w:pPr>
        <w:pStyle w:val="Heading1"/>
      </w:pPr>
      <w:bookmarkStart w:id="72" w:name="_Toc49757655"/>
      <w:bookmarkStart w:id="73" w:name="_Toc49757794"/>
      <w:bookmarkEnd w:id="69"/>
      <w:bookmarkEnd w:id="70"/>
      <w:r>
        <w:t>7</w:t>
      </w:r>
      <w:r w:rsidRPr="00235394">
        <w:tab/>
      </w:r>
      <w:r>
        <w:rPr>
          <w:lang w:eastAsia="zh-CN"/>
        </w:rPr>
        <w:t>Possible solutions</w:t>
      </w:r>
      <w:r w:rsidRPr="00982678">
        <w:rPr>
          <w:rFonts w:hint="eastAsia"/>
          <w:lang w:eastAsia="zh-CN"/>
        </w:rPr>
        <w:t xml:space="preserve"> </w:t>
      </w:r>
      <w:r>
        <w:t>for Network Slicing Management Enhancements</w:t>
      </w:r>
      <w:bookmarkEnd w:id="72"/>
      <w:bookmarkEnd w:id="73"/>
    </w:p>
    <w:p w:rsidR="00F21768" w:rsidRPr="00227F5E" w:rsidRDefault="00F21768" w:rsidP="00F21768"/>
    <w:p w:rsidR="000D3123" w:rsidRDefault="00F21768" w:rsidP="000D3123">
      <w:pPr>
        <w:pStyle w:val="Heading1"/>
      </w:pPr>
      <w:bookmarkStart w:id="74" w:name="_Toc49757656"/>
      <w:bookmarkStart w:id="75" w:name="_Toc49757795"/>
      <w:r>
        <w:t>8</w:t>
      </w:r>
      <w:r w:rsidR="000D3123" w:rsidRPr="009E5383">
        <w:tab/>
      </w:r>
      <w:r w:rsidR="000D3123">
        <w:t>Conclusions and recommendations</w:t>
      </w:r>
      <w:bookmarkEnd w:id="74"/>
      <w:bookmarkEnd w:id="75"/>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76" w:name="_Toc49757657"/>
      <w:bookmarkStart w:id="77" w:name="_Toc49757796"/>
      <w:r w:rsidRPr="00A54A15">
        <w:lastRenderedPageBreak/>
        <w:t>Annex &lt;X&gt; (informative)</w:t>
      </w:r>
      <w:proofErr w:type="gramStart"/>
      <w:r w:rsidRPr="00A54A15">
        <w:t>:</w:t>
      </w:r>
      <w:proofErr w:type="gramEnd"/>
      <w:r w:rsidRPr="00A54A15">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78" w:name="historyclause"/>
            <w:bookmarkEnd w:id="78"/>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314" w:rsidRDefault="00981314">
      <w:r>
        <w:separator/>
      </w:r>
    </w:p>
  </w:endnote>
  <w:endnote w:type="continuationSeparator" w:id="0">
    <w:p w:rsidR="00981314" w:rsidRDefault="0098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314" w:rsidRDefault="00981314">
      <w:r>
        <w:separator/>
      </w:r>
    </w:p>
  </w:footnote>
  <w:footnote w:type="continuationSeparator" w:id="0">
    <w:p w:rsidR="00981314" w:rsidRDefault="00981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571">
      <w:rPr>
        <w:rFonts w:ascii="Arial" w:hAnsi="Arial" w:cs="Arial"/>
        <w:b/>
        <w:noProof/>
        <w:sz w:val="18"/>
        <w:szCs w:val="18"/>
      </w:rPr>
      <w:t>3GPP TR 28.811 V0.1.0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571">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571">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3123"/>
    <w:rsid w:val="000D58AB"/>
    <w:rsid w:val="001272EF"/>
    <w:rsid w:val="00131A62"/>
    <w:rsid w:val="00133525"/>
    <w:rsid w:val="0014035B"/>
    <w:rsid w:val="00153AD8"/>
    <w:rsid w:val="00167A10"/>
    <w:rsid w:val="0017527B"/>
    <w:rsid w:val="00190C9F"/>
    <w:rsid w:val="001A4C42"/>
    <w:rsid w:val="001A7420"/>
    <w:rsid w:val="001B6637"/>
    <w:rsid w:val="001C21C3"/>
    <w:rsid w:val="001D02C2"/>
    <w:rsid w:val="001D04E7"/>
    <w:rsid w:val="001E5440"/>
    <w:rsid w:val="001F0C1D"/>
    <w:rsid w:val="001F1132"/>
    <w:rsid w:val="001F168B"/>
    <w:rsid w:val="00227F5E"/>
    <w:rsid w:val="002347A2"/>
    <w:rsid w:val="002675F0"/>
    <w:rsid w:val="002B0AE0"/>
    <w:rsid w:val="002B6339"/>
    <w:rsid w:val="002E00EE"/>
    <w:rsid w:val="003172DC"/>
    <w:rsid w:val="00330B66"/>
    <w:rsid w:val="0035462D"/>
    <w:rsid w:val="003765B8"/>
    <w:rsid w:val="003C0139"/>
    <w:rsid w:val="003C3971"/>
    <w:rsid w:val="004057F8"/>
    <w:rsid w:val="00423334"/>
    <w:rsid w:val="004345EC"/>
    <w:rsid w:val="00450571"/>
    <w:rsid w:val="004559A5"/>
    <w:rsid w:val="00465515"/>
    <w:rsid w:val="004B463A"/>
    <w:rsid w:val="004D3578"/>
    <w:rsid w:val="004E213A"/>
    <w:rsid w:val="004F0988"/>
    <w:rsid w:val="004F3340"/>
    <w:rsid w:val="004F7287"/>
    <w:rsid w:val="0053318D"/>
    <w:rsid w:val="0053388B"/>
    <w:rsid w:val="00535773"/>
    <w:rsid w:val="00543E6C"/>
    <w:rsid w:val="00565087"/>
    <w:rsid w:val="00597B11"/>
    <w:rsid w:val="005D2E01"/>
    <w:rsid w:val="005D69DB"/>
    <w:rsid w:val="005D7526"/>
    <w:rsid w:val="005E4BB2"/>
    <w:rsid w:val="00602AEA"/>
    <w:rsid w:val="00614FDF"/>
    <w:rsid w:val="0063543D"/>
    <w:rsid w:val="00647114"/>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8D7CA6"/>
    <w:rsid w:val="0090271F"/>
    <w:rsid w:val="00902E23"/>
    <w:rsid w:val="009114D7"/>
    <w:rsid w:val="0091348E"/>
    <w:rsid w:val="00917CCB"/>
    <w:rsid w:val="00942EC2"/>
    <w:rsid w:val="00981314"/>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47BF6"/>
    <w:rsid w:val="00C56833"/>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5EA7"/>
    <w:rsid w:val="00EC4A25"/>
    <w:rsid w:val="00ED6040"/>
    <w:rsid w:val="00ED6DA1"/>
    <w:rsid w:val="00F025A2"/>
    <w:rsid w:val="00F04712"/>
    <w:rsid w:val="00F13360"/>
    <w:rsid w:val="00F21768"/>
    <w:rsid w:val="00F22EC7"/>
    <w:rsid w:val="00F27D43"/>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E2E7-7428-4522-8909-7D97E5C1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Huawei1</cp:lastModifiedBy>
  <cp:revision>2</cp:revision>
  <cp:lastPrinted>2019-02-25T14:05:00Z</cp:lastPrinted>
  <dcterms:created xsi:type="dcterms:W3CDTF">2020-08-31T08:17:00Z</dcterms:created>
  <dcterms:modified xsi:type="dcterms:W3CDTF">2020-08-31T08:17:00Z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