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21437" w14:textId="3ED10534"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9C6CD3">
        <w:rPr>
          <w:rFonts w:hint="eastAsia"/>
          <w:noProof w:val="0"/>
          <w:lang w:eastAsia="ko-KR"/>
        </w:rPr>
        <w:t>20</w:t>
      </w:r>
      <w:r w:rsidR="00402474">
        <w:rPr>
          <w:noProof w:val="0"/>
        </w:rPr>
        <w:t>.</w:t>
      </w:r>
      <w:r w:rsidR="009C6CD3">
        <w:rPr>
          <w:rFonts w:hint="eastAsia"/>
          <w:noProof w:val="0"/>
          <w:lang w:eastAsia="ko-KR"/>
        </w:rPr>
        <w:t>0</w:t>
      </w:r>
      <w:r w:rsidR="00402474">
        <w:rPr>
          <w:noProof w:val="0"/>
        </w:rPr>
        <w:t>.0</w:t>
      </w:r>
      <w:r w:rsidR="00170453" w:rsidRPr="00864A2A">
        <w:rPr>
          <w:noProof w:val="0"/>
        </w:rPr>
        <w:t xml:space="preserve"> </w:t>
      </w:r>
      <w:r w:rsidRPr="00864A2A">
        <w:rPr>
          <w:noProof w:val="0"/>
          <w:sz w:val="32"/>
        </w:rPr>
        <w:t>(</w:t>
      </w:r>
      <w:r w:rsidR="00D06AAD">
        <w:rPr>
          <w:noProof w:val="0"/>
          <w:sz w:val="32"/>
        </w:rPr>
        <w:t>202</w:t>
      </w:r>
      <w:r w:rsidR="00D06AAD">
        <w:rPr>
          <w:rFonts w:hint="eastAsia"/>
          <w:noProof w:val="0"/>
          <w:sz w:val="32"/>
          <w:lang w:eastAsia="ko-KR"/>
        </w:rPr>
        <w:t>5</w:t>
      </w:r>
      <w:r w:rsidR="00402474">
        <w:rPr>
          <w:noProof w:val="0"/>
          <w:sz w:val="32"/>
        </w:rPr>
        <w:t>-</w:t>
      </w:r>
      <w:r w:rsidR="000B43BD">
        <w:rPr>
          <w:noProof w:val="0"/>
          <w:sz w:val="32"/>
          <w:lang w:eastAsia="ko-KR"/>
        </w:rPr>
        <w:t>12</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492305DB"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9C6CD3">
        <w:rPr>
          <w:rStyle w:val="ZGSM"/>
          <w:rFonts w:hint="eastAsia"/>
          <w:lang w:eastAsia="ko-KR"/>
        </w:rPr>
        <w:t>20</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BBF935C"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D06AAD">
        <w:rPr>
          <w:rFonts w:hint="eastAsia"/>
          <w:sz w:val="18"/>
          <w:lang w:eastAsia="ko-KR"/>
        </w:rPr>
        <w:t>5</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0F558B7E" w14:textId="06F2BFE5" w:rsidR="007901E1" w:rsidRDefault="008B4B2C">
      <w:pPr>
        <w:pStyle w:val="TOC1"/>
        <w:rPr>
          <w:rFonts w:asciiTheme="minorHAnsi" w:hAnsiTheme="minorHAnsi" w:cstheme="minorBidi"/>
          <w:noProof/>
          <w:kern w:val="2"/>
          <w:sz w:val="24"/>
          <w:szCs w:val="24"/>
          <w:lang w:eastAsia="en-GB"/>
          <w14:ligatures w14:val="standardContextual"/>
        </w:rPr>
      </w:pPr>
      <w:r w:rsidRPr="00864A2A">
        <w:fldChar w:fldCharType="begin" w:fldLock="1"/>
      </w:r>
      <w:r w:rsidRPr="00864A2A">
        <w:instrText xml:space="preserve"> TOC \o "1-9" </w:instrText>
      </w:r>
      <w:r w:rsidRPr="00864A2A">
        <w:fldChar w:fldCharType="separate"/>
      </w:r>
      <w:r w:rsidR="007901E1">
        <w:rPr>
          <w:noProof/>
        </w:rPr>
        <w:t>Foreword</w:t>
      </w:r>
      <w:r w:rsidR="007901E1">
        <w:rPr>
          <w:noProof/>
        </w:rPr>
        <w:tab/>
      </w:r>
      <w:r w:rsidR="007901E1">
        <w:rPr>
          <w:noProof/>
        </w:rPr>
        <w:fldChar w:fldCharType="begin" w:fldLock="1"/>
      </w:r>
      <w:r w:rsidR="007901E1">
        <w:rPr>
          <w:noProof/>
        </w:rPr>
        <w:instrText xml:space="preserve"> PAGEREF _Toc219494616 \h </w:instrText>
      </w:r>
      <w:r w:rsidR="007901E1">
        <w:rPr>
          <w:noProof/>
        </w:rPr>
      </w:r>
      <w:r w:rsidR="007901E1">
        <w:rPr>
          <w:noProof/>
        </w:rPr>
        <w:fldChar w:fldCharType="separate"/>
      </w:r>
      <w:r w:rsidR="007901E1">
        <w:rPr>
          <w:noProof/>
        </w:rPr>
        <w:t>4</w:t>
      </w:r>
      <w:r w:rsidR="007901E1">
        <w:rPr>
          <w:noProof/>
        </w:rPr>
        <w:fldChar w:fldCharType="end"/>
      </w:r>
    </w:p>
    <w:p w14:paraId="5FD5094F" w14:textId="3505E211" w:rsidR="007901E1" w:rsidRDefault="007901E1">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_Toc219494617 \h </w:instrText>
      </w:r>
      <w:r>
        <w:rPr>
          <w:noProof/>
        </w:rPr>
      </w:r>
      <w:r>
        <w:rPr>
          <w:noProof/>
        </w:rPr>
        <w:fldChar w:fldCharType="separate"/>
      </w:r>
      <w:r>
        <w:rPr>
          <w:noProof/>
        </w:rPr>
        <w:t>4</w:t>
      </w:r>
      <w:r>
        <w:rPr>
          <w:noProof/>
        </w:rPr>
        <w:fldChar w:fldCharType="end"/>
      </w:r>
    </w:p>
    <w:p w14:paraId="0AD2FFCF" w14:textId="4F5BEBA5" w:rsidR="007901E1" w:rsidRDefault="007901E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_Toc219494618 \h </w:instrText>
      </w:r>
      <w:r>
        <w:rPr>
          <w:noProof/>
        </w:rPr>
      </w:r>
      <w:r>
        <w:rPr>
          <w:noProof/>
        </w:rPr>
        <w:fldChar w:fldCharType="separate"/>
      </w:r>
      <w:r>
        <w:rPr>
          <w:noProof/>
        </w:rPr>
        <w:t>5</w:t>
      </w:r>
      <w:r>
        <w:rPr>
          <w:noProof/>
        </w:rPr>
        <w:fldChar w:fldCharType="end"/>
      </w:r>
    </w:p>
    <w:p w14:paraId="5BAC4F16" w14:textId="4F329510" w:rsidR="007901E1" w:rsidRDefault="007901E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_Toc219494619 \h </w:instrText>
      </w:r>
      <w:r>
        <w:rPr>
          <w:noProof/>
        </w:rPr>
      </w:r>
      <w:r>
        <w:rPr>
          <w:noProof/>
        </w:rPr>
        <w:fldChar w:fldCharType="separate"/>
      </w:r>
      <w:r>
        <w:rPr>
          <w:noProof/>
        </w:rPr>
        <w:t>5</w:t>
      </w:r>
      <w:r>
        <w:rPr>
          <w:noProof/>
        </w:rPr>
        <w:fldChar w:fldCharType="end"/>
      </w:r>
    </w:p>
    <w:p w14:paraId="7C62E33E" w14:textId="31E963BB" w:rsidR="007901E1" w:rsidRDefault="007901E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_Toc219494620 \h </w:instrText>
      </w:r>
      <w:r>
        <w:rPr>
          <w:noProof/>
        </w:rPr>
      </w:r>
      <w:r>
        <w:rPr>
          <w:noProof/>
        </w:rPr>
        <w:fldChar w:fldCharType="separate"/>
      </w:r>
      <w:r>
        <w:rPr>
          <w:noProof/>
        </w:rPr>
        <w:t>6</w:t>
      </w:r>
      <w:r>
        <w:rPr>
          <w:noProof/>
        </w:rPr>
        <w:fldChar w:fldCharType="end"/>
      </w:r>
    </w:p>
    <w:p w14:paraId="78B4C312" w14:textId="73BE8AF2" w:rsidR="007901E1" w:rsidRDefault="007901E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_Toc219494621 \h </w:instrText>
      </w:r>
      <w:r>
        <w:rPr>
          <w:noProof/>
        </w:rPr>
      </w:r>
      <w:r>
        <w:rPr>
          <w:noProof/>
        </w:rPr>
        <w:fldChar w:fldCharType="separate"/>
      </w:r>
      <w:r>
        <w:rPr>
          <w:noProof/>
        </w:rPr>
        <w:t>6</w:t>
      </w:r>
      <w:r>
        <w:rPr>
          <w:noProof/>
        </w:rPr>
        <w:fldChar w:fldCharType="end"/>
      </w:r>
    </w:p>
    <w:p w14:paraId="49AC8BFD" w14:textId="247E0495" w:rsidR="007901E1" w:rsidRDefault="007901E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_Toc219494622 \h </w:instrText>
      </w:r>
      <w:r>
        <w:rPr>
          <w:noProof/>
        </w:rPr>
      </w:r>
      <w:r>
        <w:rPr>
          <w:noProof/>
        </w:rPr>
        <w:fldChar w:fldCharType="separate"/>
      </w:r>
      <w:r>
        <w:rPr>
          <w:noProof/>
        </w:rPr>
        <w:t>6</w:t>
      </w:r>
      <w:r>
        <w:rPr>
          <w:noProof/>
        </w:rPr>
        <w:fldChar w:fldCharType="end"/>
      </w:r>
    </w:p>
    <w:p w14:paraId="7B834BE3" w14:textId="15D2DFC3" w:rsidR="007901E1" w:rsidRDefault="007901E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Solution Set (SS) definitions</w:t>
      </w:r>
      <w:r>
        <w:rPr>
          <w:noProof/>
        </w:rPr>
        <w:tab/>
      </w:r>
      <w:r>
        <w:rPr>
          <w:noProof/>
        </w:rPr>
        <w:fldChar w:fldCharType="begin"/>
      </w:r>
      <w:r>
        <w:rPr>
          <w:noProof/>
        </w:rPr>
        <w:instrText xml:space="preserve"> PAGEREF _Toc219494623 \h </w:instrText>
      </w:r>
      <w:r>
        <w:rPr>
          <w:noProof/>
        </w:rPr>
      </w:r>
      <w:r>
        <w:rPr>
          <w:noProof/>
        </w:rPr>
        <w:fldChar w:fldCharType="separate"/>
      </w:r>
      <w:r>
        <w:rPr>
          <w:noProof/>
        </w:rPr>
        <w:t>6</w:t>
      </w:r>
      <w:r>
        <w:rPr>
          <w:noProof/>
        </w:rPr>
        <w:fldChar w:fldCharType="end"/>
      </w:r>
    </w:p>
    <w:p w14:paraId="770341A4" w14:textId="2A16FF4A" w:rsidR="007901E1" w:rsidRDefault="007901E1">
      <w:pPr>
        <w:pStyle w:val="TOC2"/>
        <w:rPr>
          <w:rFonts w:asciiTheme="minorHAnsi" w:hAnsiTheme="minorHAnsi" w:cstheme="minorBidi"/>
          <w:noProof/>
          <w:kern w:val="2"/>
          <w:sz w:val="24"/>
          <w:szCs w:val="24"/>
          <w:lang w:eastAsia="en-GB"/>
          <w14:ligatures w14:val="standardContextual"/>
        </w:rPr>
      </w:pPr>
      <w:r>
        <w:rPr>
          <w:noProof/>
        </w:rPr>
        <w:t>4.0</w:t>
      </w:r>
      <w:r>
        <w:rPr>
          <w:rFonts w:asciiTheme="minorHAnsi" w:hAnsiTheme="minorHAnsi" w:cstheme="minorBidi"/>
          <w:noProof/>
          <w:kern w:val="2"/>
          <w:sz w:val="24"/>
          <w:szCs w:val="24"/>
          <w:lang w:eastAsia="en-GB"/>
          <w14:ligatures w14:val="standardContextual"/>
        </w:rPr>
        <w:tab/>
      </w:r>
      <w:r>
        <w:rPr>
          <w:noProof/>
        </w:rPr>
        <w:t>3GPP Generic NRM IRP Solution Set Definitions</w:t>
      </w:r>
      <w:r>
        <w:rPr>
          <w:noProof/>
        </w:rPr>
        <w:tab/>
      </w:r>
      <w:r>
        <w:rPr>
          <w:noProof/>
        </w:rPr>
        <w:fldChar w:fldCharType="begin"/>
      </w:r>
      <w:r>
        <w:rPr>
          <w:noProof/>
        </w:rPr>
        <w:instrText xml:space="preserve"> PAGEREF _Toc219494624 \h </w:instrText>
      </w:r>
      <w:r>
        <w:rPr>
          <w:noProof/>
        </w:rPr>
      </w:r>
      <w:r>
        <w:rPr>
          <w:noProof/>
        </w:rPr>
        <w:fldChar w:fldCharType="separate"/>
      </w:r>
      <w:r>
        <w:rPr>
          <w:noProof/>
        </w:rPr>
        <w:t>6</w:t>
      </w:r>
      <w:r>
        <w:rPr>
          <w:noProof/>
        </w:rPr>
        <w:fldChar w:fldCharType="end"/>
      </w:r>
    </w:p>
    <w:p w14:paraId="52FA2C49" w14:textId="101AF323" w:rsidR="007901E1" w:rsidRDefault="007901E1">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_Toc219494625 \h </w:instrText>
      </w:r>
      <w:r>
        <w:rPr>
          <w:noProof/>
        </w:rPr>
      </w:r>
      <w:r>
        <w:rPr>
          <w:noProof/>
        </w:rPr>
        <w:fldChar w:fldCharType="separate"/>
      </w:r>
      <w:r>
        <w:rPr>
          <w:noProof/>
        </w:rPr>
        <w:t>6</w:t>
      </w:r>
      <w:r>
        <w:rPr>
          <w:noProof/>
        </w:rPr>
        <w:fldChar w:fldCharType="end"/>
      </w:r>
    </w:p>
    <w:p w14:paraId="6281C229" w14:textId="09D00563" w:rsidR="007901E1" w:rsidRDefault="007901E1">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_Toc219494626 \h </w:instrText>
      </w:r>
      <w:r>
        <w:rPr>
          <w:noProof/>
        </w:rPr>
      </w:r>
      <w:r>
        <w:rPr>
          <w:noProof/>
        </w:rPr>
        <w:fldChar w:fldCharType="separate"/>
      </w:r>
      <w:r>
        <w:rPr>
          <w:noProof/>
        </w:rPr>
        <w:t>6</w:t>
      </w:r>
      <w:r>
        <w:rPr>
          <w:noProof/>
        </w:rPr>
        <w:fldChar w:fldCharType="end"/>
      </w:r>
    </w:p>
    <w:p w14:paraId="27029056" w14:textId="18CD759A" w:rsidR="007901E1" w:rsidRDefault="007901E1">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OpenAPI Definitions</w:t>
      </w:r>
      <w:r>
        <w:rPr>
          <w:noProof/>
        </w:rPr>
        <w:tab/>
      </w:r>
      <w:r>
        <w:rPr>
          <w:noProof/>
        </w:rPr>
        <w:fldChar w:fldCharType="begin"/>
      </w:r>
      <w:r>
        <w:rPr>
          <w:noProof/>
        </w:rPr>
        <w:instrText xml:space="preserve"> PAGEREF _Toc219494627 \h </w:instrText>
      </w:r>
      <w:r>
        <w:rPr>
          <w:noProof/>
        </w:rPr>
      </w:r>
      <w:r>
        <w:rPr>
          <w:noProof/>
        </w:rPr>
        <w:fldChar w:fldCharType="separate"/>
      </w:r>
      <w:r>
        <w:rPr>
          <w:noProof/>
        </w:rPr>
        <w:t>6</w:t>
      </w:r>
      <w:r>
        <w:rPr>
          <w:noProof/>
        </w:rPr>
        <w:fldChar w:fldCharType="end"/>
      </w:r>
    </w:p>
    <w:p w14:paraId="28680D3C" w14:textId="768865A1" w:rsidR="007901E1" w:rsidRDefault="007901E1">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YANG Definitions</w:t>
      </w:r>
      <w:r>
        <w:rPr>
          <w:noProof/>
        </w:rPr>
        <w:tab/>
      </w:r>
      <w:r>
        <w:rPr>
          <w:noProof/>
        </w:rPr>
        <w:fldChar w:fldCharType="begin"/>
      </w:r>
      <w:r>
        <w:rPr>
          <w:noProof/>
        </w:rPr>
        <w:instrText xml:space="preserve"> PAGEREF _Toc219494628 \h </w:instrText>
      </w:r>
      <w:r>
        <w:rPr>
          <w:noProof/>
        </w:rPr>
      </w:r>
      <w:r>
        <w:rPr>
          <w:noProof/>
        </w:rPr>
        <w:fldChar w:fldCharType="separate"/>
      </w:r>
      <w:r>
        <w:rPr>
          <w:noProof/>
        </w:rPr>
        <w:t>7</w:t>
      </w:r>
      <w:r>
        <w:rPr>
          <w:noProof/>
        </w:rPr>
        <w:fldChar w:fldCharType="end"/>
      </w:r>
    </w:p>
    <w:p w14:paraId="3AD0700B" w14:textId="0963506D" w:rsidR="007901E1" w:rsidRDefault="007901E1">
      <w:pPr>
        <w:pStyle w:val="TOC8"/>
        <w:rPr>
          <w:rFonts w:asciiTheme="minorHAnsi" w:hAnsiTheme="minorHAnsi" w:cstheme="minorBidi"/>
          <w:b w:val="0"/>
          <w:noProof/>
          <w:kern w:val="2"/>
          <w:sz w:val="24"/>
          <w:szCs w:val="24"/>
          <w:lang w:eastAsia="en-GB"/>
          <w14:ligatures w14:val="standardContextual"/>
        </w:rPr>
      </w:pPr>
      <w:r>
        <w:rPr>
          <w:noProof/>
        </w:rPr>
        <w:t xml:space="preserve">Annex 0 (informative): </w:t>
      </w:r>
      <w:r w:rsidRPr="00AE3820">
        <w:rPr>
          <w:noProof/>
        </w:rPr>
        <w:t>Annex A-D in the latest Rel-14 version of TS 28.623 describes the solution set definition for the Generic NRM IRP.</w:t>
      </w:r>
      <w:r>
        <w:rPr>
          <w:noProof/>
        </w:rPr>
        <w:tab/>
      </w:r>
      <w:r>
        <w:rPr>
          <w:noProof/>
        </w:rPr>
        <w:fldChar w:fldCharType="begin"/>
      </w:r>
      <w:r>
        <w:rPr>
          <w:noProof/>
        </w:rPr>
        <w:instrText xml:space="preserve"> PAGEREF _Toc219494629 \h </w:instrText>
      </w:r>
      <w:r>
        <w:rPr>
          <w:noProof/>
        </w:rPr>
      </w:r>
      <w:r>
        <w:rPr>
          <w:noProof/>
        </w:rPr>
        <w:fldChar w:fldCharType="separate"/>
      </w:r>
      <w:r>
        <w:rPr>
          <w:noProof/>
        </w:rPr>
        <w:t>9</w:t>
      </w:r>
      <w:r>
        <w:rPr>
          <w:noProof/>
        </w:rPr>
        <w:fldChar w:fldCharType="end"/>
      </w:r>
    </w:p>
    <w:p w14:paraId="69672724" w14:textId="33A5645C" w:rsidR="007901E1" w:rsidRDefault="007901E1">
      <w:pPr>
        <w:pStyle w:val="TOC8"/>
        <w:rPr>
          <w:rFonts w:asciiTheme="minorHAnsi" w:hAnsiTheme="minorHAnsi" w:cstheme="minorBidi"/>
          <w:b w:val="0"/>
          <w:noProof/>
          <w:kern w:val="2"/>
          <w:sz w:val="24"/>
          <w:szCs w:val="24"/>
          <w:lang w:eastAsia="en-GB"/>
          <w14:ligatures w14:val="standardContextual"/>
        </w:rPr>
      </w:pPr>
      <w:r w:rsidRPr="00AE3820">
        <w:rPr>
          <w:noProof/>
          <w:lang w:val="fr-FR"/>
        </w:rPr>
        <w:t>Annex A (normative): Void</w:t>
      </w:r>
      <w:r>
        <w:rPr>
          <w:noProof/>
        </w:rPr>
        <w:tab/>
      </w:r>
      <w:r>
        <w:rPr>
          <w:noProof/>
        </w:rPr>
        <w:fldChar w:fldCharType="begin"/>
      </w:r>
      <w:r>
        <w:rPr>
          <w:noProof/>
        </w:rPr>
        <w:instrText xml:space="preserve"> PAGEREF _Toc219494630 \h </w:instrText>
      </w:r>
      <w:r>
        <w:rPr>
          <w:noProof/>
        </w:rPr>
      </w:r>
      <w:r>
        <w:rPr>
          <w:noProof/>
        </w:rPr>
        <w:fldChar w:fldCharType="separate"/>
      </w:r>
      <w:r>
        <w:rPr>
          <w:noProof/>
        </w:rPr>
        <w:t>11</w:t>
      </w:r>
      <w:r>
        <w:rPr>
          <w:noProof/>
        </w:rPr>
        <w:fldChar w:fldCharType="end"/>
      </w:r>
    </w:p>
    <w:p w14:paraId="3555856B" w14:textId="2EADE54F" w:rsidR="007901E1" w:rsidRDefault="007901E1">
      <w:pPr>
        <w:pStyle w:val="TOC8"/>
        <w:rPr>
          <w:rFonts w:asciiTheme="minorHAnsi" w:hAnsiTheme="minorHAnsi" w:cstheme="minorBidi"/>
          <w:b w:val="0"/>
          <w:noProof/>
          <w:kern w:val="2"/>
          <w:sz w:val="24"/>
          <w:szCs w:val="24"/>
          <w:lang w:eastAsia="en-GB"/>
          <w14:ligatures w14:val="standardContextual"/>
        </w:rPr>
      </w:pPr>
      <w:r w:rsidRPr="00AE3820">
        <w:rPr>
          <w:noProof/>
          <w:lang w:val="fr-FR"/>
        </w:rPr>
        <w:t>Annex B (normative): Void</w:t>
      </w:r>
      <w:r>
        <w:rPr>
          <w:noProof/>
        </w:rPr>
        <w:tab/>
      </w:r>
      <w:r>
        <w:rPr>
          <w:noProof/>
        </w:rPr>
        <w:fldChar w:fldCharType="begin"/>
      </w:r>
      <w:r>
        <w:rPr>
          <w:noProof/>
        </w:rPr>
        <w:instrText xml:space="preserve"> PAGEREF _Toc219494631 \h </w:instrText>
      </w:r>
      <w:r>
        <w:rPr>
          <w:noProof/>
        </w:rPr>
      </w:r>
      <w:r>
        <w:rPr>
          <w:noProof/>
        </w:rPr>
        <w:fldChar w:fldCharType="separate"/>
      </w:r>
      <w:r>
        <w:rPr>
          <w:noProof/>
        </w:rPr>
        <w:t>13</w:t>
      </w:r>
      <w:r>
        <w:rPr>
          <w:noProof/>
        </w:rPr>
        <w:fldChar w:fldCharType="end"/>
      </w:r>
    </w:p>
    <w:p w14:paraId="2CEC1E95" w14:textId="6887EBD4" w:rsidR="007901E1" w:rsidRDefault="007901E1">
      <w:pPr>
        <w:pStyle w:val="TOC8"/>
        <w:rPr>
          <w:rFonts w:asciiTheme="minorHAnsi" w:hAnsiTheme="minorHAnsi" w:cstheme="minorBidi"/>
          <w:b w:val="0"/>
          <w:noProof/>
          <w:kern w:val="2"/>
          <w:sz w:val="24"/>
          <w:szCs w:val="24"/>
          <w:lang w:eastAsia="en-GB"/>
          <w14:ligatures w14:val="standardContextual"/>
        </w:rPr>
      </w:pPr>
      <w:r w:rsidRPr="00AE3820">
        <w:rPr>
          <w:noProof/>
          <w:lang w:val="fr-FR"/>
        </w:rPr>
        <w:t>Annex C (normative): Void</w:t>
      </w:r>
      <w:r>
        <w:rPr>
          <w:noProof/>
        </w:rPr>
        <w:tab/>
      </w:r>
      <w:r>
        <w:rPr>
          <w:noProof/>
        </w:rPr>
        <w:fldChar w:fldCharType="begin"/>
      </w:r>
      <w:r>
        <w:rPr>
          <w:noProof/>
        </w:rPr>
        <w:instrText xml:space="preserve"> PAGEREF _Toc219494632 \h </w:instrText>
      </w:r>
      <w:r>
        <w:rPr>
          <w:noProof/>
        </w:rPr>
      </w:r>
      <w:r>
        <w:rPr>
          <w:noProof/>
        </w:rPr>
        <w:fldChar w:fldCharType="separate"/>
      </w:r>
      <w:r>
        <w:rPr>
          <w:noProof/>
        </w:rPr>
        <w:t>14</w:t>
      </w:r>
      <w:r>
        <w:rPr>
          <w:noProof/>
        </w:rPr>
        <w:fldChar w:fldCharType="end"/>
      </w:r>
    </w:p>
    <w:p w14:paraId="795E0341" w14:textId="666405D3" w:rsidR="007901E1" w:rsidRDefault="007901E1">
      <w:pPr>
        <w:pStyle w:val="TOC8"/>
        <w:rPr>
          <w:rFonts w:asciiTheme="minorHAnsi" w:hAnsiTheme="minorHAnsi" w:cstheme="minorBidi"/>
          <w:b w:val="0"/>
          <w:noProof/>
          <w:kern w:val="2"/>
          <w:sz w:val="24"/>
          <w:szCs w:val="24"/>
          <w:lang w:eastAsia="en-GB"/>
          <w14:ligatures w14:val="standardContextual"/>
        </w:rPr>
      </w:pPr>
      <w:r w:rsidRPr="00AE3820">
        <w:rPr>
          <w:noProof/>
          <w:lang w:val="fr-FR"/>
        </w:rPr>
        <w:t>Annex D (normative): Void</w:t>
      </w:r>
      <w:r>
        <w:rPr>
          <w:noProof/>
        </w:rPr>
        <w:tab/>
      </w:r>
      <w:r>
        <w:rPr>
          <w:noProof/>
        </w:rPr>
        <w:fldChar w:fldCharType="begin"/>
      </w:r>
      <w:r>
        <w:rPr>
          <w:noProof/>
        </w:rPr>
        <w:instrText xml:space="preserve"> PAGEREF _Toc219494633 \h </w:instrText>
      </w:r>
      <w:r>
        <w:rPr>
          <w:noProof/>
        </w:rPr>
      </w:r>
      <w:r>
        <w:rPr>
          <w:noProof/>
        </w:rPr>
        <w:fldChar w:fldCharType="separate"/>
      </w:r>
      <w:r>
        <w:rPr>
          <w:noProof/>
        </w:rPr>
        <w:t>15</w:t>
      </w:r>
      <w:r>
        <w:rPr>
          <w:noProof/>
        </w:rPr>
        <w:fldChar w:fldCharType="end"/>
      </w:r>
    </w:p>
    <w:p w14:paraId="26AFDF9B" w14:textId="32F486C4" w:rsidR="007901E1" w:rsidRDefault="007901E1">
      <w:pPr>
        <w:pStyle w:val="TOC8"/>
        <w:rPr>
          <w:rFonts w:asciiTheme="minorHAnsi" w:hAnsiTheme="minorHAnsi" w:cstheme="minorBidi"/>
          <w:b w:val="0"/>
          <w:noProof/>
          <w:kern w:val="2"/>
          <w:sz w:val="24"/>
          <w:szCs w:val="24"/>
          <w:lang w:eastAsia="en-GB"/>
          <w14:ligatures w14:val="standardContextual"/>
        </w:rPr>
      </w:pPr>
      <w:r>
        <w:rPr>
          <w:noProof/>
        </w:rPr>
        <w:t xml:space="preserve">Annex E (normative): </w:t>
      </w:r>
      <w:r>
        <w:rPr>
          <w:noProof/>
          <w:lang w:eastAsia="zh-CN"/>
        </w:rPr>
        <w:t>Solution set specific provisions and examples</w:t>
      </w:r>
      <w:r>
        <w:rPr>
          <w:noProof/>
        </w:rPr>
        <w:tab/>
      </w:r>
      <w:r>
        <w:rPr>
          <w:noProof/>
        </w:rPr>
        <w:fldChar w:fldCharType="begin"/>
      </w:r>
      <w:r>
        <w:rPr>
          <w:noProof/>
        </w:rPr>
        <w:instrText xml:space="preserve"> PAGEREF _Toc219494634 \h </w:instrText>
      </w:r>
      <w:r>
        <w:rPr>
          <w:noProof/>
        </w:rPr>
      </w:r>
      <w:r>
        <w:rPr>
          <w:noProof/>
        </w:rPr>
        <w:fldChar w:fldCharType="separate"/>
      </w:r>
      <w:r>
        <w:rPr>
          <w:noProof/>
        </w:rPr>
        <w:t>16</w:t>
      </w:r>
      <w:r>
        <w:rPr>
          <w:noProof/>
        </w:rPr>
        <w:fldChar w:fldCharType="end"/>
      </w:r>
    </w:p>
    <w:p w14:paraId="4422150D" w14:textId="1865A638" w:rsidR="007901E1" w:rsidRDefault="007901E1">
      <w:pPr>
        <w:pStyle w:val="TOC1"/>
        <w:rPr>
          <w:rFonts w:asciiTheme="minorHAnsi" w:hAnsiTheme="minorHAnsi" w:cstheme="minorBidi"/>
          <w:noProof/>
          <w:kern w:val="2"/>
          <w:sz w:val="24"/>
          <w:szCs w:val="24"/>
          <w:lang w:eastAsia="en-GB"/>
          <w14:ligatures w14:val="standardContextual"/>
        </w:rPr>
      </w:pPr>
      <w:r>
        <w:rPr>
          <w:noProof/>
        </w:rPr>
        <w:t>E.1</w:t>
      </w:r>
      <w:r>
        <w:rPr>
          <w:rFonts w:asciiTheme="minorHAnsi"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r>
      <w:r>
        <w:rPr>
          <w:noProof/>
        </w:rPr>
        <w:instrText xml:space="preserve"> PAGEREF _Toc219494635 \h </w:instrText>
      </w:r>
      <w:r>
        <w:rPr>
          <w:noProof/>
        </w:rPr>
      </w:r>
      <w:r>
        <w:rPr>
          <w:noProof/>
        </w:rPr>
        <w:fldChar w:fldCharType="separate"/>
      </w:r>
      <w:r>
        <w:rPr>
          <w:noProof/>
        </w:rPr>
        <w:t>16</w:t>
      </w:r>
      <w:r>
        <w:rPr>
          <w:noProof/>
        </w:rPr>
        <w:fldChar w:fldCharType="end"/>
      </w:r>
    </w:p>
    <w:p w14:paraId="6A8E6218" w14:textId="3D29694F" w:rsidR="007901E1" w:rsidRDefault="007901E1">
      <w:pPr>
        <w:pStyle w:val="TOC3"/>
        <w:rPr>
          <w:rFonts w:asciiTheme="minorHAnsi" w:hAnsiTheme="minorHAnsi" w:cstheme="minorBidi"/>
          <w:noProof/>
          <w:kern w:val="2"/>
          <w:sz w:val="24"/>
          <w:szCs w:val="24"/>
          <w:lang w:eastAsia="en-GB"/>
          <w14:ligatures w14:val="standardContextual"/>
        </w:rPr>
      </w:pPr>
      <w:r>
        <w:rPr>
          <w:noProof/>
        </w:rPr>
        <w:t>E.1.1</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_Toc219494636 \h </w:instrText>
      </w:r>
      <w:r>
        <w:rPr>
          <w:noProof/>
        </w:rPr>
      </w:r>
      <w:r>
        <w:rPr>
          <w:noProof/>
        </w:rPr>
        <w:fldChar w:fldCharType="separate"/>
      </w:r>
      <w:r>
        <w:rPr>
          <w:noProof/>
        </w:rPr>
        <w:t>19</w:t>
      </w:r>
      <w:r>
        <w:rPr>
          <w:noProof/>
        </w:rPr>
        <w:fldChar w:fldCharType="end"/>
      </w:r>
    </w:p>
    <w:p w14:paraId="735632C5" w14:textId="700C960F" w:rsidR="007901E1" w:rsidRDefault="007901E1">
      <w:pPr>
        <w:pStyle w:val="TOC1"/>
        <w:rPr>
          <w:rFonts w:asciiTheme="minorHAnsi" w:hAnsiTheme="minorHAnsi" w:cstheme="minorBidi"/>
          <w:noProof/>
          <w:kern w:val="2"/>
          <w:sz w:val="24"/>
          <w:szCs w:val="24"/>
          <w:lang w:eastAsia="en-GB"/>
          <w14:ligatures w14:val="standardContextual"/>
        </w:rPr>
      </w:pPr>
      <w:r>
        <w:rPr>
          <w:noProof/>
        </w:rPr>
        <w:t>E.2</w:t>
      </w:r>
      <w:r>
        <w:rPr>
          <w:rFonts w:asciiTheme="minorHAnsi"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r>
      <w:r>
        <w:rPr>
          <w:noProof/>
        </w:rPr>
        <w:instrText xml:space="preserve"> PAGEREF _Toc219494637 \h </w:instrText>
      </w:r>
      <w:r>
        <w:rPr>
          <w:noProof/>
        </w:rPr>
      </w:r>
      <w:r>
        <w:rPr>
          <w:noProof/>
        </w:rPr>
        <w:fldChar w:fldCharType="separate"/>
      </w:r>
      <w:r>
        <w:rPr>
          <w:noProof/>
        </w:rPr>
        <w:t>19</w:t>
      </w:r>
      <w:r>
        <w:rPr>
          <w:noProof/>
        </w:rPr>
        <w:fldChar w:fldCharType="end"/>
      </w:r>
    </w:p>
    <w:p w14:paraId="4CE699AA" w14:textId="19DCC6C7" w:rsidR="007901E1" w:rsidRDefault="007901E1">
      <w:pPr>
        <w:pStyle w:val="TOC3"/>
        <w:rPr>
          <w:rFonts w:asciiTheme="minorHAnsi" w:hAnsiTheme="minorHAnsi" w:cstheme="minorBidi"/>
          <w:noProof/>
          <w:kern w:val="2"/>
          <w:sz w:val="24"/>
          <w:szCs w:val="24"/>
          <w:lang w:eastAsia="en-GB"/>
          <w14:ligatures w14:val="standardContextual"/>
        </w:rPr>
      </w:pPr>
      <w:r>
        <w:rPr>
          <w:noProof/>
        </w:rPr>
        <w:t>E.2.1</w:t>
      </w:r>
      <w:r>
        <w:rPr>
          <w:rFonts w:asciiTheme="minorHAnsi" w:hAnsiTheme="minorHAnsi" w:cstheme="minorBidi"/>
          <w:noProof/>
          <w:kern w:val="2"/>
          <w:sz w:val="24"/>
          <w:szCs w:val="24"/>
          <w:lang w:eastAsia="en-GB"/>
          <w14:ligatures w14:val="standardContextual"/>
        </w:rPr>
        <w:tab/>
      </w:r>
      <w:r>
        <w:rPr>
          <w:noProof/>
        </w:rPr>
        <w:t>NRM properties supported</w:t>
      </w:r>
      <w:r>
        <w:rPr>
          <w:noProof/>
        </w:rPr>
        <w:tab/>
      </w:r>
      <w:r>
        <w:rPr>
          <w:noProof/>
        </w:rPr>
        <w:fldChar w:fldCharType="begin"/>
      </w:r>
      <w:r>
        <w:rPr>
          <w:noProof/>
        </w:rPr>
        <w:instrText xml:space="preserve"> PAGEREF _Toc219494638 \h </w:instrText>
      </w:r>
      <w:r>
        <w:rPr>
          <w:noProof/>
        </w:rPr>
      </w:r>
      <w:r>
        <w:rPr>
          <w:noProof/>
        </w:rPr>
        <w:fldChar w:fldCharType="separate"/>
      </w:r>
      <w:r>
        <w:rPr>
          <w:noProof/>
        </w:rPr>
        <w:t>19</w:t>
      </w:r>
      <w:r>
        <w:rPr>
          <w:noProof/>
        </w:rPr>
        <w:fldChar w:fldCharType="end"/>
      </w:r>
    </w:p>
    <w:p w14:paraId="45A1F064" w14:textId="2A9D01C6" w:rsidR="007901E1" w:rsidRDefault="007901E1">
      <w:pPr>
        <w:pStyle w:val="TOC3"/>
        <w:rPr>
          <w:rFonts w:asciiTheme="minorHAnsi" w:hAnsiTheme="minorHAnsi" w:cstheme="minorBidi"/>
          <w:noProof/>
          <w:kern w:val="2"/>
          <w:sz w:val="24"/>
          <w:szCs w:val="24"/>
          <w:lang w:eastAsia="en-GB"/>
          <w14:ligatures w14:val="standardContextual"/>
        </w:rPr>
      </w:pPr>
      <w:r>
        <w:rPr>
          <w:noProof/>
        </w:rPr>
        <w:t>E.2.2</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_Toc219494639 \h </w:instrText>
      </w:r>
      <w:r>
        <w:rPr>
          <w:noProof/>
        </w:rPr>
      </w:r>
      <w:r>
        <w:rPr>
          <w:noProof/>
        </w:rPr>
        <w:fldChar w:fldCharType="separate"/>
      </w:r>
      <w:r>
        <w:rPr>
          <w:noProof/>
        </w:rPr>
        <w:t>19</w:t>
      </w:r>
      <w:r>
        <w:rPr>
          <w:noProof/>
        </w:rPr>
        <w:fldChar w:fldCharType="end"/>
      </w:r>
    </w:p>
    <w:p w14:paraId="708FF9CD" w14:textId="16A0BC99" w:rsidR="007901E1" w:rsidRDefault="007901E1">
      <w:pPr>
        <w:pStyle w:val="TOC8"/>
        <w:rPr>
          <w:rFonts w:asciiTheme="minorHAnsi"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_Toc219494640 \h </w:instrText>
      </w:r>
      <w:r>
        <w:rPr>
          <w:noProof/>
        </w:rPr>
      </w:r>
      <w:r>
        <w:rPr>
          <w:noProof/>
        </w:rPr>
        <w:fldChar w:fldCharType="separate"/>
      </w:r>
      <w:r>
        <w:rPr>
          <w:noProof/>
        </w:rPr>
        <w:t>21</w:t>
      </w:r>
      <w:r>
        <w:rPr>
          <w:noProof/>
        </w:rPr>
        <w:fldChar w:fldCharType="end"/>
      </w:r>
    </w:p>
    <w:p w14:paraId="504BA349" w14:textId="5E6F26A1" w:rsidR="00F45460" w:rsidRPr="00864A2A" w:rsidRDefault="008B4B2C">
      <w:r w:rsidRPr="00864A2A">
        <w:rPr>
          <w:sz w:val="22"/>
        </w:rPr>
        <w:fldChar w:fldCharType="end"/>
      </w:r>
    </w:p>
    <w:p w14:paraId="00C3FB5E" w14:textId="77777777" w:rsidR="00F45460" w:rsidRPr="00864A2A" w:rsidRDefault="00F45460">
      <w:pPr>
        <w:pStyle w:val="Heading1"/>
      </w:pPr>
      <w:bookmarkStart w:id="3" w:name="_CRForeword"/>
      <w:bookmarkEnd w:id="3"/>
      <w:r w:rsidRPr="00864A2A">
        <w:br w:type="page"/>
      </w:r>
      <w:bookmarkStart w:id="4" w:name="_Toc219494616"/>
      <w:r w:rsidRPr="00864A2A">
        <w:lastRenderedPageBreak/>
        <w:t>Foreword</w:t>
      </w:r>
      <w:bookmarkEnd w:id="4"/>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5" w:name="_CRIntroduction"/>
      <w:bookmarkStart w:id="6" w:name="_Toc219494617"/>
      <w:bookmarkEnd w:id="5"/>
      <w:r w:rsidRPr="00864A2A">
        <w:t>Introduction</w:t>
      </w:r>
      <w:bookmarkEnd w:id="6"/>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7" w:name="_CR1"/>
      <w:bookmarkEnd w:id="7"/>
      <w:r w:rsidRPr="00864A2A">
        <w:br w:type="page"/>
      </w:r>
      <w:bookmarkStart w:id="8" w:name="_Toc219494618"/>
      <w:r w:rsidRPr="00864A2A">
        <w:lastRenderedPageBreak/>
        <w:t>1</w:t>
      </w:r>
      <w:r w:rsidRPr="00864A2A">
        <w:tab/>
        <w:t>Scope</w:t>
      </w:r>
      <w:bookmarkEnd w:id="8"/>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9" w:name="_CR2"/>
      <w:bookmarkStart w:id="10" w:name="_Toc219494619"/>
      <w:bookmarkEnd w:id="9"/>
      <w:r w:rsidRPr="00864A2A">
        <w:t>2</w:t>
      </w:r>
      <w:r w:rsidRPr="00864A2A">
        <w:tab/>
        <w:t>References</w:t>
      </w:r>
      <w:bookmarkEnd w:id="10"/>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066C3A" w:rsidRDefault="00F45460" w:rsidP="00066C3A">
      <w:pPr>
        <w:pStyle w:val="EX"/>
      </w:pPr>
      <w:r w:rsidRPr="00066C3A">
        <w:t>[5]</w:t>
      </w:r>
      <w:r w:rsidRPr="00066C3A">
        <w:tab/>
      </w:r>
      <w:r w:rsidR="001E022E" w:rsidRPr="00066C3A">
        <w:t>Void</w:t>
      </w:r>
    </w:p>
    <w:p w14:paraId="09C7BD5A" w14:textId="77777777" w:rsidR="00F45460" w:rsidRPr="00066C3A" w:rsidRDefault="00F45460" w:rsidP="00066C3A">
      <w:pPr>
        <w:pStyle w:val="EX"/>
      </w:pPr>
      <w:r w:rsidRPr="00066C3A">
        <w:t>[6]</w:t>
      </w:r>
      <w:r w:rsidRPr="00066C3A">
        <w:tab/>
      </w:r>
      <w:r w:rsidR="00FB05F9" w:rsidRPr="00066C3A">
        <w:t>Void</w:t>
      </w:r>
    </w:p>
    <w:p w14:paraId="4EB7EDC7" w14:textId="77777777" w:rsidR="00F45460" w:rsidRPr="00066C3A" w:rsidRDefault="00F45460" w:rsidP="00066C3A">
      <w:pPr>
        <w:pStyle w:val="EX"/>
      </w:pPr>
      <w:r w:rsidRPr="00066C3A">
        <w:t>[7]</w:t>
      </w:r>
      <w:r w:rsidRPr="00066C3A">
        <w:tab/>
      </w:r>
      <w:r w:rsidR="001E022E" w:rsidRPr="00066C3A">
        <w:t>Void</w:t>
      </w:r>
    </w:p>
    <w:p w14:paraId="0129BB19" w14:textId="77777777" w:rsidR="00F45460" w:rsidRPr="00066C3A" w:rsidRDefault="00F45460" w:rsidP="00066C3A">
      <w:pPr>
        <w:pStyle w:val="EX"/>
      </w:pPr>
      <w:r w:rsidRPr="00066C3A">
        <w:t>[8]</w:t>
      </w:r>
      <w:r w:rsidRPr="00066C3A">
        <w:tab/>
      </w:r>
      <w:r w:rsidR="001E022E" w:rsidRPr="00066C3A">
        <w:t>Void</w:t>
      </w:r>
    </w:p>
    <w:p w14:paraId="38FB4C5B" w14:textId="77777777" w:rsidR="00F45460" w:rsidRPr="00066C3A" w:rsidRDefault="00F45460" w:rsidP="00066C3A">
      <w:pPr>
        <w:pStyle w:val="EX"/>
      </w:pPr>
      <w:r w:rsidRPr="00066C3A">
        <w:t>[9]</w:t>
      </w:r>
      <w:r w:rsidRPr="00066C3A">
        <w:tab/>
      </w:r>
      <w:r w:rsidR="00032472" w:rsidRPr="00066C3A">
        <w:t>Void</w:t>
      </w:r>
      <w:r w:rsidRPr="00066C3A">
        <w:t>.</w:t>
      </w:r>
    </w:p>
    <w:p w14:paraId="1BAD0139" w14:textId="77777777" w:rsidR="00032472" w:rsidRPr="00066C3A" w:rsidRDefault="00F45460" w:rsidP="00066C3A">
      <w:pPr>
        <w:pStyle w:val="EX"/>
      </w:pPr>
      <w:r w:rsidRPr="00066C3A">
        <w:t>[10]</w:t>
      </w:r>
      <w:r w:rsidRPr="00066C3A">
        <w:tab/>
      </w:r>
      <w:r w:rsidR="001E022E" w:rsidRPr="00066C3A">
        <w:t>Void</w:t>
      </w:r>
    </w:p>
    <w:p w14:paraId="5714B58E" w14:textId="77777777" w:rsidR="00F45460" w:rsidRPr="00066C3A" w:rsidRDefault="00F45460" w:rsidP="00066C3A">
      <w:pPr>
        <w:pStyle w:val="EX"/>
      </w:pPr>
      <w:r w:rsidRPr="00066C3A">
        <w:t>[11]</w:t>
      </w:r>
      <w:r w:rsidRPr="00066C3A">
        <w:tab/>
      </w:r>
      <w:r w:rsidR="001E022E" w:rsidRPr="00066C3A">
        <w:t>Void</w:t>
      </w:r>
    </w:p>
    <w:p w14:paraId="5085FE39" w14:textId="77777777" w:rsidR="00F45460" w:rsidRPr="00066C3A" w:rsidRDefault="00F45460" w:rsidP="00066C3A">
      <w:pPr>
        <w:pStyle w:val="EX"/>
      </w:pPr>
      <w:r w:rsidRPr="00066C3A">
        <w:t>[12]</w:t>
      </w:r>
      <w:r w:rsidRPr="00066C3A">
        <w:tab/>
      </w:r>
      <w:r w:rsidR="001E022E" w:rsidRPr="00066C3A">
        <w:t>Void</w:t>
      </w:r>
    </w:p>
    <w:p w14:paraId="3F76B14A" w14:textId="77777777" w:rsidR="00B658CB" w:rsidRPr="00066C3A" w:rsidRDefault="00B658CB" w:rsidP="00066C3A">
      <w:pPr>
        <w:pStyle w:val="EX"/>
      </w:pPr>
      <w:r w:rsidRPr="00066C3A">
        <w:t>[13]</w:t>
      </w:r>
      <w:r w:rsidRPr="00066C3A">
        <w:tab/>
      </w:r>
      <w:r w:rsidR="006525D6" w:rsidRPr="00066C3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0BEDD1B3" w14:textId="0410B59D" w:rsidR="001A2B7F" w:rsidRPr="00E807DE" w:rsidRDefault="001A2B7F" w:rsidP="001A2B7F">
      <w:pPr>
        <w:pStyle w:val="EX"/>
      </w:pPr>
      <w:r w:rsidRPr="00E807DE">
        <w:t>[17]</w:t>
      </w:r>
      <w:r w:rsidRPr="00E807DE">
        <w:tab/>
        <w:t xml:space="preserve">Management and Orchestration APIs Stage 3 Repository </w:t>
      </w:r>
      <w:hyperlink r:id="rId10" w:history="1">
        <w:r w:rsidR="005C19EC">
          <w:rPr>
            <w:color w:val="0000FF"/>
            <w:u w:val="single"/>
          </w:rPr>
          <w:t>https://forge.3gpp.org/rep/sa5/MnS/-/tree/Tag_Rel20_SA110/</w:t>
        </w:r>
      </w:hyperlink>
    </w:p>
    <w:p w14:paraId="2E922E32" w14:textId="77777777" w:rsidR="005F2D9A" w:rsidRPr="00864A2A" w:rsidRDefault="005F2D9A" w:rsidP="005F2D9A">
      <w:pPr>
        <w:pStyle w:val="EX"/>
        <w:rPr>
          <w:snapToGrid w:val="0"/>
        </w:rPr>
      </w:pPr>
      <w:r w:rsidRPr="00864A2A">
        <w:rPr>
          <w:snapToGrid w:val="0"/>
        </w:rPr>
        <w:lastRenderedPageBreak/>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1"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1" w:name="_CR3"/>
      <w:bookmarkStart w:id="12" w:name="_Toc219494620"/>
      <w:bookmarkEnd w:id="11"/>
      <w:r w:rsidRPr="00864A2A">
        <w:t>3</w:t>
      </w:r>
      <w:r w:rsidRPr="00864A2A">
        <w:tab/>
        <w:t>Definitions and abbreviations</w:t>
      </w:r>
      <w:bookmarkEnd w:id="12"/>
    </w:p>
    <w:p w14:paraId="46E6F047" w14:textId="77777777" w:rsidR="00F45460" w:rsidRPr="00864A2A" w:rsidRDefault="00F45460">
      <w:pPr>
        <w:pStyle w:val="Heading2"/>
      </w:pPr>
      <w:bookmarkStart w:id="13" w:name="_CR3_1"/>
      <w:bookmarkStart w:id="14" w:name="_Toc219494621"/>
      <w:bookmarkEnd w:id="13"/>
      <w:r w:rsidRPr="00864A2A">
        <w:t>3.1</w:t>
      </w:r>
      <w:r w:rsidRPr="00864A2A">
        <w:tab/>
        <w:t>Definitions</w:t>
      </w:r>
      <w:bookmarkEnd w:id="14"/>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15" w:name="_CR3_2"/>
      <w:bookmarkStart w:id="16" w:name="_Toc219494622"/>
      <w:bookmarkEnd w:id="15"/>
      <w:r w:rsidRPr="00864A2A">
        <w:t>3.2</w:t>
      </w:r>
      <w:r w:rsidRPr="00864A2A">
        <w:tab/>
        <w:t>Abbreviations</w:t>
      </w:r>
      <w:bookmarkEnd w:id="16"/>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7" w:name="_CR4"/>
      <w:bookmarkStart w:id="18" w:name="_Toc219494623"/>
      <w:bookmarkEnd w:id="17"/>
      <w:r w:rsidRPr="00864A2A">
        <w:t>4</w:t>
      </w:r>
      <w:r w:rsidRPr="00864A2A">
        <w:tab/>
        <w:t>Solution Set</w:t>
      </w:r>
      <w:r w:rsidR="00854051" w:rsidRPr="00864A2A">
        <w:t xml:space="preserve"> (SS)</w:t>
      </w:r>
      <w:r w:rsidRPr="00864A2A">
        <w:t xml:space="preserve"> definitions</w:t>
      </w:r>
      <w:bookmarkEnd w:id="18"/>
    </w:p>
    <w:p w14:paraId="20B93575" w14:textId="77777777" w:rsidR="000B6C1A" w:rsidRDefault="000B6C1A" w:rsidP="000B6C1A">
      <w:pPr>
        <w:pStyle w:val="Heading2"/>
      </w:pPr>
      <w:bookmarkStart w:id="19" w:name="_CR4_0"/>
      <w:bookmarkStart w:id="20" w:name="_Toc178171439"/>
      <w:bookmarkStart w:id="21" w:name="_Toc219494624"/>
      <w:bookmarkEnd w:id="19"/>
      <w:r w:rsidRPr="004C02F6">
        <w:t>4.</w:t>
      </w:r>
      <w:r>
        <w:t>0</w:t>
      </w:r>
      <w:r>
        <w:tab/>
      </w:r>
      <w:bookmarkEnd w:id="20"/>
      <w:r w:rsidRPr="00DF6901">
        <w:t>3GPP Generic NRM IRP Solution Set Definitions</w:t>
      </w:r>
      <w:bookmarkEnd w:id="21"/>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22" w:name="_CR4_1"/>
      <w:bookmarkStart w:id="23" w:name="_Toc219494625"/>
      <w:bookmarkEnd w:id="22"/>
      <w:r w:rsidRPr="00864A2A">
        <w:t>4.</w:t>
      </w:r>
      <w:r w:rsidR="005C7E77" w:rsidRPr="00864A2A">
        <w:t>1</w:t>
      </w:r>
      <w:r w:rsidR="00F730E9" w:rsidRPr="00864A2A">
        <w:tab/>
      </w:r>
      <w:r w:rsidR="001E022E" w:rsidRPr="00864A2A">
        <w:t>Void</w:t>
      </w:r>
      <w:bookmarkEnd w:id="23"/>
    </w:p>
    <w:p w14:paraId="0DD53FF8" w14:textId="77777777" w:rsidR="00F15B23" w:rsidRPr="00864A2A" w:rsidRDefault="004C02F6" w:rsidP="00DC4B9A">
      <w:pPr>
        <w:pStyle w:val="Heading2"/>
      </w:pPr>
      <w:bookmarkStart w:id="24" w:name="_CR4_2"/>
      <w:bookmarkStart w:id="25" w:name="_Toc219494626"/>
      <w:bookmarkEnd w:id="24"/>
      <w:r w:rsidRPr="00864A2A">
        <w:t>4.</w:t>
      </w:r>
      <w:r w:rsidR="001323DD" w:rsidRPr="00864A2A">
        <w:t>2</w:t>
      </w:r>
      <w:r w:rsidR="00F730E9" w:rsidRPr="00864A2A">
        <w:tab/>
      </w:r>
      <w:r w:rsidR="001E022E" w:rsidRPr="00864A2A">
        <w:t>Void</w:t>
      </w:r>
      <w:bookmarkEnd w:id="25"/>
    </w:p>
    <w:p w14:paraId="4903C477" w14:textId="77777777" w:rsidR="004C02F6" w:rsidRPr="00864A2A" w:rsidRDefault="004C02F6" w:rsidP="00F15B23">
      <w:pPr>
        <w:pStyle w:val="Heading2"/>
      </w:pPr>
      <w:bookmarkStart w:id="26" w:name="_CR4_3"/>
      <w:bookmarkStart w:id="27" w:name="_Toc219494627"/>
      <w:bookmarkEnd w:id="26"/>
      <w:r w:rsidRPr="00864A2A">
        <w:t>4.</w:t>
      </w:r>
      <w:r w:rsidR="005C7E77" w:rsidRPr="00864A2A">
        <w:t>3</w:t>
      </w:r>
      <w:r w:rsidRPr="00864A2A">
        <w:tab/>
      </w:r>
      <w:proofErr w:type="spellStart"/>
      <w:r w:rsidRPr="00864A2A">
        <w:t>OpenAPI</w:t>
      </w:r>
      <w:proofErr w:type="spellEnd"/>
      <w:r w:rsidRPr="00864A2A">
        <w:t xml:space="preserve"> Definitions</w:t>
      </w:r>
      <w:bookmarkEnd w:id="27"/>
    </w:p>
    <w:p w14:paraId="3094EBFD" w14:textId="77777777" w:rsidR="005F0EDA" w:rsidRPr="00864A2A" w:rsidRDefault="005F0EDA" w:rsidP="005F0EDA">
      <w:r w:rsidRPr="00864A2A">
        <w:t xml:space="preserve">The present clause contains the </w:t>
      </w:r>
      <w:proofErr w:type="spellStart"/>
      <w:r w:rsidRPr="00864A2A">
        <w:t>OpenAPI</w:t>
      </w:r>
      <w:proofErr w:type="spellEnd"/>
      <w:r w:rsidRPr="00864A2A">
        <w:t xml:space="preserve">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 xml:space="preserve">Mapping rules to produce the </w:t>
      </w:r>
      <w:proofErr w:type="spellStart"/>
      <w:r w:rsidRPr="00864A2A">
        <w:t>OpenAPI</w:t>
      </w:r>
      <w:proofErr w:type="spellEnd"/>
      <w:r w:rsidRPr="00864A2A">
        <w:t xml:space="preserve"> definition based on the IS are defined in 3GPP TS 32.160 [14].</w:t>
      </w:r>
    </w:p>
    <w:p w14:paraId="22CB0315" w14:textId="77777777" w:rsidR="004C02F6" w:rsidRPr="00864A2A" w:rsidRDefault="004C02F6" w:rsidP="004C02F6">
      <w:proofErr w:type="spellStart"/>
      <w:r w:rsidRPr="00864A2A">
        <w:t>OpenAPI</w:t>
      </w:r>
      <w:proofErr w:type="spellEnd"/>
      <w:r w:rsidRPr="00864A2A">
        <w:t>/YAML definitions are specified in 3GPP Forge [17].</w:t>
      </w:r>
    </w:p>
    <w:p w14:paraId="61420B60" w14:textId="77777777" w:rsidR="004C02F6" w:rsidRPr="00864A2A" w:rsidRDefault="004C02F6" w:rsidP="004C02F6">
      <w:r w:rsidRPr="00864A2A">
        <w:t xml:space="preserve">Directory: </w:t>
      </w:r>
      <w:proofErr w:type="spellStart"/>
      <w:r w:rsidRPr="00864A2A">
        <w:t>OpenAPI</w:t>
      </w:r>
      <w:proofErr w:type="spellEnd"/>
    </w:p>
    <w:p w14:paraId="3DBB5E68" w14:textId="77777777" w:rsidR="004C02F6" w:rsidRPr="00864A2A" w:rsidRDefault="004C02F6" w:rsidP="004C02F6">
      <w:r w:rsidRPr="00864A2A">
        <w:lastRenderedPageBreak/>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28" w:name="_CR4_4"/>
      <w:bookmarkStart w:id="29" w:name="_Toc219494628"/>
      <w:bookmarkEnd w:id="28"/>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Default="004C02F6" w:rsidP="004C02F6">
      <w:pPr>
        <w:pStyle w:val="B1"/>
        <w:ind w:left="0" w:firstLine="0"/>
      </w:pPr>
      <w:r w:rsidRPr="00864A2A">
        <w:t>_3gpp-common-ep-rp.yang</w:t>
      </w:r>
    </w:p>
    <w:p w14:paraId="6B215D1D" w14:textId="30285409" w:rsidR="00134A47" w:rsidRPr="00864A2A" w:rsidRDefault="00134A47" w:rsidP="004C02F6">
      <w:pPr>
        <w:pStyle w:val="B1"/>
        <w:ind w:left="0" w:firstLine="0"/>
      </w:pPr>
      <w:r w:rsidRPr="00134A47">
        <w:t>_3gpp-common-externaldata.yang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lastRenderedPageBreak/>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420C8074" w14:textId="77777777" w:rsidR="00A82DB9" w:rsidRDefault="004959A9" w:rsidP="00A82DB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r w:rsidR="00A82DB9">
        <w:t xml:space="preserve"> </w:t>
      </w:r>
      <w:r w:rsidR="004C02F6" w:rsidRPr="00864A2A">
        <w:t>See IETF RFC 8528 [16] that describes the mechanism that adds the schema trees defined by a set of YANG modules onto a mount point defined in the schema tree in another YANG module.</w:t>
      </w:r>
    </w:p>
    <w:p w14:paraId="129DB93D" w14:textId="74A8B622" w:rsidR="004C02F6" w:rsidRDefault="00A82DB9" w:rsidP="00A82DB9">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18D3686D" w14:textId="306E1396" w:rsidR="001E02BE" w:rsidRPr="00864A2A" w:rsidRDefault="00E950C0" w:rsidP="00E950C0">
      <w:pPr>
        <w:pStyle w:val="Heading8"/>
      </w:pPr>
      <w:bookmarkStart w:id="30" w:name="_CRAnnex0informative"/>
      <w:bookmarkStart w:id="31" w:name="_Toc178171443"/>
      <w:bookmarkStart w:id="32" w:name="_Toc188003985"/>
      <w:bookmarkStart w:id="33" w:name="_Toc188004158"/>
      <w:bookmarkStart w:id="34" w:name="_Toc188004208"/>
      <w:bookmarkStart w:id="35" w:name="_Toc20153404"/>
      <w:bookmarkStart w:id="36" w:name="_Toc27489876"/>
      <w:bookmarkStart w:id="37" w:name="_Toc36033460"/>
      <w:bookmarkStart w:id="38" w:name="_Toc36475722"/>
      <w:bookmarkStart w:id="39" w:name="_Toc44581481"/>
      <w:bookmarkStart w:id="40" w:name="_Toc51769097"/>
      <w:bookmarkEnd w:id="30"/>
      <w:r w:rsidRPr="00864A2A">
        <w:br w:type="page"/>
      </w:r>
      <w:bookmarkStart w:id="41" w:name="_Toc219494629"/>
      <w:r w:rsidR="001E02BE">
        <w:lastRenderedPageBreak/>
        <w:t>Annex 0 (informative):</w:t>
      </w:r>
      <w:bookmarkEnd w:id="31"/>
      <w:bookmarkEnd w:id="32"/>
      <w:bookmarkEnd w:id="33"/>
      <w:bookmarkEnd w:id="34"/>
      <w:r w:rsidR="00051386">
        <w:br/>
      </w:r>
      <w:r w:rsidR="001E02BE" w:rsidRPr="00F91C95">
        <w:rPr>
          <w:rFonts w:ascii="Times New Roman" w:hAnsi="Times New Roman"/>
          <w:sz w:val="20"/>
        </w:rPr>
        <w:t xml:space="preserve">Annex A-D in the latest Rel-14 version of </w:t>
      </w:r>
      <w:bookmarkEnd w:id="35"/>
      <w:bookmarkEnd w:id="36"/>
      <w:bookmarkEnd w:id="37"/>
      <w:bookmarkEnd w:id="38"/>
      <w:bookmarkEnd w:id="39"/>
      <w:bookmarkEnd w:id="40"/>
      <w:r w:rsidR="001E02BE" w:rsidRPr="00F91C95">
        <w:rPr>
          <w:rFonts w:ascii="Times New Roman" w:hAnsi="Times New Roman"/>
          <w:sz w:val="20"/>
        </w:rPr>
        <w:t>TS 28.623 describes the solution set definition for the Generic NRM IRP.</w:t>
      </w:r>
      <w:bookmarkEnd w:id="41"/>
    </w:p>
    <w:p w14:paraId="46699AE3" w14:textId="65EF827E" w:rsidR="00F45460" w:rsidRPr="00D85F84" w:rsidRDefault="00E950C0" w:rsidP="00E950C0">
      <w:pPr>
        <w:pStyle w:val="Heading8"/>
        <w:pageBreakBefore/>
        <w:rPr>
          <w:lang w:val="fr-FR"/>
        </w:rPr>
      </w:pPr>
      <w:bookmarkStart w:id="42" w:name="_CRAnnexAnormative"/>
      <w:bookmarkEnd w:id="42"/>
      <w:r w:rsidRPr="00864A2A">
        <w:lastRenderedPageBreak/>
        <w:br w:type="page"/>
      </w:r>
      <w:bookmarkStart w:id="43" w:name="_Toc219494630"/>
      <w:r w:rsidR="00F45460" w:rsidRPr="00D85F84">
        <w:rPr>
          <w:lang w:val="fr-FR"/>
        </w:rPr>
        <w:lastRenderedPageBreak/>
        <w:t>Annex A (normative):</w:t>
      </w:r>
      <w:r w:rsidR="00723E61" w:rsidRPr="00D85F84">
        <w:rPr>
          <w:lang w:val="fr-FR"/>
        </w:rPr>
        <w:br/>
      </w:r>
      <w:proofErr w:type="spellStart"/>
      <w:r w:rsidR="005D0C2D" w:rsidRPr="00D85F84">
        <w:rPr>
          <w:lang w:val="fr-FR"/>
        </w:rPr>
        <w:t>Void</w:t>
      </w:r>
      <w:bookmarkEnd w:id="43"/>
      <w:proofErr w:type="spellEnd"/>
    </w:p>
    <w:p w14:paraId="62AC34C5" w14:textId="20AE9DFC" w:rsidR="00D523D0" w:rsidRPr="00D85F84" w:rsidRDefault="00E950C0" w:rsidP="00E950C0">
      <w:pPr>
        <w:pStyle w:val="Heading8"/>
        <w:pageBreakBefore/>
        <w:rPr>
          <w:lang w:val="fr-FR" w:eastAsia="zh-CN"/>
        </w:rPr>
      </w:pPr>
      <w:bookmarkStart w:id="44" w:name="_CRAnnexBnormative"/>
      <w:bookmarkEnd w:id="44"/>
      <w:r w:rsidRPr="00864A2A">
        <w:lastRenderedPageBreak/>
        <w:br w:type="page"/>
      </w:r>
      <w:bookmarkStart w:id="45" w:name="_Toc219494631"/>
      <w:r w:rsidR="00F45460" w:rsidRPr="00D85F84">
        <w:rPr>
          <w:lang w:val="fr-FR"/>
        </w:rPr>
        <w:lastRenderedPageBreak/>
        <w:t>Annex B (normative):</w:t>
      </w:r>
      <w:r w:rsidR="00723E61" w:rsidRPr="00D85F84">
        <w:rPr>
          <w:lang w:val="fr-FR"/>
        </w:rPr>
        <w:br/>
      </w:r>
      <w:proofErr w:type="spellStart"/>
      <w:r w:rsidR="005D0C2D" w:rsidRPr="00D85F84">
        <w:rPr>
          <w:lang w:val="fr-FR"/>
        </w:rPr>
        <w:t>Void</w:t>
      </w:r>
      <w:bookmarkEnd w:id="45"/>
      <w:proofErr w:type="spellEnd"/>
    </w:p>
    <w:p w14:paraId="2EDFB42A" w14:textId="1B0B6F04" w:rsidR="00D523D0" w:rsidRPr="00D85F84" w:rsidRDefault="00E950C0" w:rsidP="00E950C0">
      <w:pPr>
        <w:pStyle w:val="Heading8"/>
        <w:rPr>
          <w:lang w:val="fr-FR"/>
        </w:rPr>
      </w:pPr>
      <w:bookmarkStart w:id="46" w:name="_CRAnnexCnormative"/>
      <w:bookmarkEnd w:id="46"/>
      <w:r w:rsidRPr="00864A2A">
        <w:br w:type="page"/>
      </w:r>
      <w:bookmarkStart w:id="47" w:name="_Toc219494632"/>
      <w:r w:rsidR="00234A8C" w:rsidRPr="00D85F84">
        <w:rPr>
          <w:lang w:val="fr-FR"/>
        </w:rPr>
        <w:lastRenderedPageBreak/>
        <w:t>Annex C (normative):</w:t>
      </w:r>
      <w:r w:rsidR="00723E61" w:rsidRPr="00D85F84">
        <w:rPr>
          <w:lang w:val="fr-FR"/>
        </w:rPr>
        <w:br/>
      </w:r>
      <w:proofErr w:type="spellStart"/>
      <w:r w:rsidR="00D91AE4" w:rsidRPr="00D85F84">
        <w:rPr>
          <w:lang w:val="fr-FR"/>
        </w:rPr>
        <w:t>Void</w:t>
      </w:r>
      <w:bookmarkEnd w:id="47"/>
      <w:proofErr w:type="spellEnd"/>
    </w:p>
    <w:p w14:paraId="6ACC5390" w14:textId="0BB0DC98" w:rsidR="0035122A" w:rsidRPr="00D85F84" w:rsidRDefault="00E950C0" w:rsidP="00E950C0">
      <w:pPr>
        <w:pStyle w:val="Heading8"/>
        <w:rPr>
          <w:lang w:val="fr-FR"/>
        </w:rPr>
      </w:pPr>
      <w:bookmarkStart w:id="48" w:name="_CRAnnexDnormative"/>
      <w:bookmarkEnd w:id="48"/>
      <w:r w:rsidRPr="00864A2A">
        <w:br w:type="page"/>
      </w:r>
      <w:bookmarkStart w:id="49" w:name="_Toc219494633"/>
      <w:r w:rsidR="001808C0" w:rsidRPr="00D85F84">
        <w:rPr>
          <w:lang w:val="fr-FR"/>
        </w:rPr>
        <w:lastRenderedPageBreak/>
        <w:t>Annex D (normative):</w:t>
      </w:r>
      <w:r w:rsidR="00723E61" w:rsidRPr="00D85F84">
        <w:rPr>
          <w:lang w:val="fr-FR"/>
        </w:rPr>
        <w:br/>
      </w:r>
      <w:proofErr w:type="spellStart"/>
      <w:r w:rsidR="00D91AE4" w:rsidRPr="00D85F84">
        <w:rPr>
          <w:lang w:val="fr-FR"/>
        </w:rPr>
        <w:t>Void</w:t>
      </w:r>
      <w:bookmarkEnd w:id="49"/>
      <w:proofErr w:type="spellEnd"/>
    </w:p>
    <w:p w14:paraId="093F3EF1" w14:textId="46216F1F" w:rsidR="005F2D9A" w:rsidRPr="00864A2A" w:rsidRDefault="00E950C0" w:rsidP="005F2D9A">
      <w:pPr>
        <w:pStyle w:val="Heading8"/>
        <w:rPr>
          <w:lang w:eastAsia="zh-CN"/>
        </w:rPr>
      </w:pPr>
      <w:bookmarkStart w:id="50" w:name="_CRAnnexEnormative"/>
      <w:bookmarkEnd w:id="50"/>
      <w:r w:rsidRPr="00864A2A">
        <w:br w:type="page"/>
      </w:r>
      <w:bookmarkStart w:id="51" w:name="_Toc219494634"/>
      <w:r w:rsidR="005F2D9A" w:rsidRPr="00864A2A">
        <w:lastRenderedPageBreak/>
        <w:t>Annex E (normative):</w:t>
      </w:r>
      <w:r>
        <w:br/>
      </w:r>
      <w:r w:rsidR="005F2D9A" w:rsidRPr="00864A2A">
        <w:rPr>
          <w:lang w:eastAsia="zh-CN"/>
        </w:rPr>
        <w:t>Solution set specific provisions and examples</w:t>
      </w:r>
      <w:bookmarkEnd w:id="51"/>
    </w:p>
    <w:p w14:paraId="5A5E4844" w14:textId="77777777" w:rsidR="005F2D9A" w:rsidRPr="00864A2A" w:rsidRDefault="005F2D9A" w:rsidP="005F2D9A">
      <w:pPr>
        <w:pStyle w:val="Heading1"/>
      </w:pPr>
      <w:bookmarkStart w:id="52" w:name="_CRE_1"/>
      <w:bookmarkStart w:id="53" w:name="_Toc219494635"/>
      <w:bookmarkEnd w:id="52"/>
      <w:r w:rsidRPr="00864A2A">
        <w:t>E.1</w:t>
      </w:r>
      <w:r w:rsidRPr="00864A2A">
        <w:tab/>
        <w:t>RESTful HTTP-based solution set</w:t>
      </w:r>
      <w:bookmarkEnd w:id="53"/>
    </w:p>
    <w:p w14:paraId="6E0732B1" w14:textId="77777777" w:rsidR="009039DD" w:rsidRPr="00864A2A" w:rsidRDefault="009039DD" w:rsidP="009039DD">
      <w:pPr>
        <w:rPr>
          <w:b/>
          <w:bCs/>
        </w:rPr>
      </w:pPr>
      <w:proofErr w:type="spellStart"/>
      <w:r w:rsidRPr="00864A2A">
        <w:rPr>
          <w:b/>
          <w:bCs/>
        </w:rPr>
        <w:t>MnS</w:t>
      </w:r>
      <w:proofErr w:type="spellEnd"/>
      <w:r w:rsidRPr="00864A2A">
        <w:rPr>
          <w:b/>
          <w:bCs/>
        </w:rPr>
        <w:t xml:space="preserve"> producer specific schema definitions</w:t>
      </w:r>
    </w:p>
    <w:p w14:paraId="25308FE9" w14:textId="77777777" w:rsidR="005F2D9A" w:rsidRPr="00864A2A" w:rsidRDefault="005F2D9A" w:rsidP="005F2D9A">
      <w:r w:rsidRPr="00864A2A">
        <w:t xml:space="preserve">The NRM properties supported by a specific </w:t>
      </w:r>
      <w:proofErr w:type="spellStart"/>
      <w:r w:rsidRPr="00864A2A">
        <w:t>MnS</w:t>
      </w:r>
      <w:proofErr w:type="spellEnd"/>
      <w:r w:rsidRPr="00864A2A">
        <w:t xml:space="preserve"> producer are specified by </w:t>
      </w:r>
      <w:proofErr w:type="spellStart"/>
      <w:r w:rsidRPr="00864A2A">
        <w:t>MnS</w:t>
      </w:r>
      <w:proofErr w:type="spellEnd"/>
      <w:r w:rsidRPr="00864A2A">
        <w:t xml:space="preserve"> producer specific versions of the standardized </w:t>
      </w:r>
      <w:proofErr w:type="spellStart"/>
      <w:r w:rsidRPr="00864A2A">
        <w:t>OpenAPI</w:t>
      </w:r>
      <w:proofErr w:type="spellEnd"/>
      <w:r w:rsidRPr="00864A2A">
        <w:t xml:space="preserve"> definition files. These definitions reflect exactly what is supported. The </w:t>
      </w:r>
      <w:proofErr w:type="spellStart"/>
      <w:r w:rsidRPr="00864A2A">
        <w:t>OpenAPI</w:t>
      </w:r>
      <w:proofErr w:type="spellEnd"/>
      <w:r w:rsidRPr="00864A2A">
        <w:t xml:space="preserve"> definitions for unsupported properties are removed.</w:t>
      </w:r>
    </w:p>
    <w:p w14:paraId="530DAECB" w14:textId="2AD9FCA4"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r w:rsidR="0052185A">
        <w:t>a</w:t>
      </w:r>
      <w:r w:rsidRPr="00864A2A">
        <w:t>gedElement</w:t>
      </w:r>
      <w:proofErr w:type="spellEnd"/>
      <w:r w:rsidRPr="00864A2A">
        <w:t>" of type "</w:t>
      </w:r>
      <w:proofErr w:type="spellStart"/>
      <w:r w:rsidRPr="00864A2A">
        <w:t>ManagedElement</w:t>
      </w:r>
      <w:proofErr w:type="spellEnd"/>
      <w:r w:rsidRPr="00864A2A">
        <w:t xml:space="preserve">-Multiple" as roots. A concrete </w:t>
      </w:r>
      <w:proofErr w:type="spellStart"/>
      <w:r w:rsidRPr="00864A2A">
        <w:t>MnS</w:t>
      </w:r>
      <w:proofErr w:type="spellEnd"/>
      <w:r w:rsidRPr="00864A2A">
        <w:t xml:space="preserve"> producer has only one root class. Therefore, the schema definitions need to be modified accordingly in the file describing the NRM properties of a concrete </w:t>
      </w:r>
      <w:proofErr w:type="spellStart"/>
      <w:r w:rsidRPr="00864A2A">
        <w:t>MnS</w:t>
      </w:r>
      <w:proofErr w:type="spellEnd"/>
      <w:r w:rsidRPr="00864A2A">
        <w:t xml:space="preserve">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 xml:space="preserve">-Single" includes all possible name-contained objects. A concrete </w:t>
      </w:r>
      <w:proofErr w:type="spellStart"/>
      <w:r w:rsidRPr="00864A2A">
        <w:t>MnS</w:t>
      </w:r>
      <w:proofErr w:type="spellEnd"/>
      <w:r w:rsidRPr="00864A2A">
        <w:t xml:space="preserve">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 xml:space="preserve">The </w:t>
      </w:r>
      <w:proofErr w:type="spellStart"/>
      <w:r w:rsidRPr="00864A2A">
        <w:t>MnS</w:t>
      </w:r>
      <w:proofErr w:type="spellEnd"/>
      <w:r w:rsidRPr="00864A2A">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 xml:space="preserve">To obtain all NRM properties supported by a </w:t>
      </w:r>
      <w:proofErr w:type="spellStart"/>
      <w:r w:rsidRPr="00864A2A">
        <w:t>MnS</w:t>
      </w:r>
      <w:proofErr w:type="spellEnd"/>
      <w:r w:rsidRPr="00864A2A">
        <w:t xml:space="preserve">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 xml:space="preserve">The next example demonstrates how to deal with attributes whose support qualifier is optional and that are not supported by a </w:t>
      </w:r>
      <w:proofErr w:type="spellStart"/>
      <w:r w:rsidRPr="00864A2A">
        <w:t>MnS</w:t>
      </w:r>
      <w:proofErr w:type="spellEnd"/>
      <w:r w:rsidRPr="00864A2A">
        <w:t xml:space="preserve">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 xml:space="preserve">The schema describing what is supported on the </w:t>
      </w:r>
      <w:proofErr w:type="spellStart"/>
      <w:r w:rsidRPr="00864A2A">
        <w:t>MnS</w:t>
      </w:r>
      <w:proofErr w:type="spellEnd"/>
      <w:r w:rsidRPr="00864A2A">
        <w:t xml:space="preserve">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proofErr w:type="spellStart"/>
      <w:r w:rsidR="009039DD" w:rsidRPr="00864A2A">
        <w:rPr>
          <w:rFonts w:eastAsia="SimSun"/>
        </w:rPr>
        <w:t>MnS</w:t>
      </w:r>
      <w:proofErr w:type="spellEnd"/>
      <w:r w:rsidR="009039DD" w:rsidRPr="00864A2A">
        <w:rPr>
          <w:rFonts w:eastAsia="SimSun"/>
        </w:rPr>
        <w:t xml:space="preserve">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proofErr w:type="spellStart"/>
      <w:r w:rsidRPr="001411DC">
        <w:rPr>
          <w:b/>
          <w:bCs/>
        </w:rPr>
        <w:t>NtfSubscriptionControl</w:t>
      </w:r>
      <w:proofErr w:type="spellEnd"/>
    </w:p>
    <w:p w14:paraId="50F21BD3" w14:textId="7F6A381D" w:rsidR="00AB3391" w:rsidRDefault="00CE42AC" w:rsidP="00AB3391">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732258CC" w14:textId="77777777" w:rsidR="00AB3391" w:rsidRDefault="00AB3391" w:rsidP="00AB3391">
      <w:r>
        <w:t>Examples:</w:t>
      </w:r>
    </w:p>
    <w:p w14:paraId="07B58093" w14:textId="77777777" w:rsidR="00AB3391" w:rsidRDefault="00AB3391" w:rsidP="00AB3391">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0D3FC510" w:rsidR="00AB3391" w:rsidRDefault="00AB3391" w:rsidP="00AB3391">
      <w:r>
        <w:lastRenderedPageBreak/>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11D4FFC3" w14:textId="77777777" w:rsidR="00134A47" w:rsidRDefault="00134A47" w:rsidP="00134A47">
      <w:pPr>
        <w:spacing w:before="180"/>
      </w:pPr>
      <w:r>
        <w:t xml:space="preserve">The following example </w:t>
      </w:r>
      <w:r w:rsidRPr="00864A2A">
        <w:t>demonstrates how the "</w:t>
      </w:r>
      <w:proofErr w:type="spellStart"/>
      <w:r w:rsidRPr="00864A2A">
        <w:t>ConditionMonitor</w:t>
      </w:r>
      <w:proofErr w:type="spellEnd"/>
      <w:r w:rsidRPr="00864A2A">
        <w:t xml:space="preserve">" can be used for monitoring </w:t>
      </w:r>
      <w:r>
        <w:t xml:space="preserve">whether the value of performance metric </w:t>
      </w:r>
      <w:r w:rsidRPr="00864A2A">
        <w:t>"</w:t>
      </w:r>
      <w:r>
        <w:t>Average delay DL on F1</w:t>
      </w:r>
      <w:r w:rsidRPr="00864A2A">
        <w:t>"</w:t>
      </w:r>
      <w:r>
        <w:t xml:space="preserve"> for QoS2 is larger than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134A47" w:rsidRPr="00134A47" w14:paraId="341E750F" w14:textId="77777777" w:rsidTr="00A703B4">
        <w:trPr>
          <w:jc w:val="center"/>
        </w:trPr>
        <w:tc>
          <w:tcPr>
            <w:tcW w:w="5000" w:type="pct"/>
            <w:shd w:val="clear" w:color="auto" w:fill="F2F2F2"/>
          </w:tcPr>
          <w:p w14:paraId="33649114" w14:textId="77777777" w:rsidR="00134A47" w:rsidRPr="00864A2A" w:rsidRDefault="00134A47" w:rsidP="00A703B4">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roofErr w:type="spellStart"/>
            <w:r w:rsidRPr="00412F62">
              <w:rPr>
                <w:rFonts w:ascii="Courier New" w:hAnsi="Courier New" w:cs="Courier New"/>
                <w:sz w:val="16"/>
                <w:szCs w:val="16"/>
              </w:rPr>
              <w:t>ManagedElement</w:t>
            </w:r>
            <w:proofErr w:type="spellEnd"/>
            <w:r w:rsidRPr="00412F62">
              <w:rPr>
                <w:rFonts w:ascii="Courier New" w:hAnsi="Courier New" w:cs="Courier New"/>
                <w:sz w:val="16"/>
                <w:szCs w:val="16"/>
              </w:rPr>
              <w:t>=X1/</w:t>
            </w:r>
            <w:proofErr w:type="spellStart"/>
            <w:r w:rsidRPr="00412F62">
              <w:rPr>
                <w:rFonts w:ascii="Courier New" w:hAnsi="Courier New" w:cs="Courier New"/>
                <w:sz w:val="16"/>
                <w:szCs w:val="16"/>
              </w:rPr>
              <w:t>GNBCUUPFunction</w:t>
            </w:r>
            <w:proofErr w:type="spellEnd"/>
            <w:r w:rsidRPr="00412F62">
              <w:rPr>
                <w:rFonts w:ascii="Courier New" w:hAnsi="Courier New" w:cs="Courier New"/>
                <w:sz w:val="16"/>
                <w:szCs w:val="16"/>
              </w:rPr>
              <w:t>=Y1/DRB.PdcpF1DelayDl_QOS2&gt;15</w:t>
            </w:r>
            <w:r w:rsidRPr="00864A2A">
              <w:rPr>
                <w:rFonts w:ascii="Courier New" w:hAnsi="Courier New" w:cs="Courier New"/>
                <w:sz w:val="16"/>
                <w:szCs w:val="16"/>
              </w:rPr>
              <w:t>"</w:t>
            </w:r>
          </w:p>
        </w:tc>
      </w:tr>
    </w:tbl>
    <w:p w14:paraId="3356E791" w14:textId="77777777" w:rsidR="00E632EE" w:rsidRDefault="00E632EE" w:rsidP="005F2D9A"/>
    <w:p w14:paraId="50401C75" w14:textId="6277A08C" w:rsidR="0052185A" w:rsidRDefault="0052185A" w:rsidP="0052185A">
      <w:pPr>
        <w:pStyle w:val="Heading3"/>
      </w:pPr>
      <w:bookmarkStart w:id="54" w:name="_CRE_1_1"/>
      <w:bookmarkStart w:id="55" w:name="_Toc219494636"/>
      <w:bookmarkEnd w:id="54"/>
      <w:r>
        <w:t>E.1.1</w:t>
      </w:r>
      <w:r>
        <w:tab/>
        <w:t>Common data types</w:t>
      </w:r>
      <w:bookmarkEnd w:id="55"/>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 xml:space="preserve">Defined in </w:t>
            </w:r>
            <w:proofErr w:type="spellStart"/>
            <w:r>
              <w:rPr>
                <w:lang w:eastAsia="zh-CN"/>
              </w:rPr>
              <w:t>OpenAPI</w:t>
            </w:r>
            <w:proofErr w:type="spellEnd"/>
            <w:r>
              <w:rPr>
                <w:lang w:eastAsia="zh-CN"/>
              </w:rPr>
              <w:t xml:space="preserve">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56" w:name="_CRE_2"/>
      <w:bookmarkStart w:id="57" w:name="_Toc219494637"/>
      <w:bookmarkEnd w:id="56"/>
      <w:r w:rsidRPr="00864A2A">
        <w:t>E</w:t>
      </w:r>
      <w:r w:rsidRPr="00864A2A">
        <w:rPr>
          <w:rFonts w:hint="eastAsia"/>
        </w:rPr>
        <w:t>.</w:t>
      </w:r>
      <w:r w:rsidRPr="00864A2A">
        <w:t>2</w:t>
      </w:r>
      <w:r w:rsidRPr="00864A2A">
        <w:rPr>
          <w:rFonts w:hint="eastAsia"/>
        </w:rPr>
        <w:tab/>
      </w:r>
      <w:r w:rsidRPr="00864A2A">
        <w:t>YANG/Netconf-based solution set</w:t>
      </w:r>
      <w:bookmarkEnd w:id="57"/>
    </w:p>
    <w:p w14:paraId="67AE50CC" w14:textId="77777777" w:rsidR="001D13E7" w:rsidRPr="00864A2A" w:rsidRDefault="001D13E7" w:rsidP="001D13E7">
      <w:pPr>
        <w:pStyle w:val="Heading3"/>
      </w:pPr>
      <w:bookmarkStart w:id="58" w:name="_CRE_2_1"/>
      <w:bookmarkStart w:id="59" w:name="_Toc219494638"/>
      <w:bookmarkEnd w:id="58"/>
      <w:r w:rsidRPr="00864A2A">
        <w:t>E.2.1</w:t>
      </w:r>
      <w:r w:rsidRPr="00864A2A">
        <w:tab/>
        <w:t>NRM properties supported</w:t>
      </w:r>
      <w:bookmarkEnd w:id="59"/>
      <w:r w:rsidRPr="00864A2A">
        <w:t xml:space="preserve"> </w:t>
      </w:r>
    </w:p>
    <w:p w14:paraId="59A4D1FF" w14:textId="77777777" w:rsidR="00CE42AC" w:rsidRDefault="00CE42AC" w:rsidP="00CE42AC">
      <w:r w:rsidRPr="008724D3">
        <w:t>The YANG module "</w:t>
      </w:r>
      <w:proofErr w:type="spellStart"/>
      <w:r w:rsidRPr="008724D3">
        <w:t>ietf</w:t>
      </w:r>
      <w:proofErr w:type="spellEnd"/>
      <w:r w:rsidRPr="008724D3">
        <w:t>-yang-library" (RFC 8525 [18]) is available via NETCONF at the "</w:t>
      </w:r>
      <w:proofErr w:type="spellStart"/>
      <w:r w:rsidRPr="008724D3">
        <w:t>mnsAddress</w:t>
      </w:r>
      <w:proofErr w:type="spellEnd"/>
      <w:r w:rsidRPr="008724D3">
        <w:t xml:space="preserve">".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w:t>
      </w:r>
      <w:proofErr w:type="spellStart"/>
      <w:r w:rsidRPr="00D455AF">
        <w:rPr>
          <w:lang w:val="en-US"/>
        </w:rPr>
        <w:t>ietf</w:t>
      </w:r>
      <w:proofErr w:type="spellEnd"/>
      <w:r w:rsidRPr="00D455AF">
        <w:rPr>
          <w:lang w:val="en-US"/>
        </w:rPr>
        <w:t xml:space="preserve">-yang-library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1D13E7">
      <w:pPr>
        <w:pStyle w:val="Heading3"/>
      </w:pPr>
      <w:bookmarkStart w:id="60" w:name="_CRE_2_2"/>
      <w:bookmarkStart w:id="61" w:name="_Toc219494639"/>
      <w:bookmarkEnd w:id="60"/>
      <w:r w:rsidRPr="00864A2A">
        <w:t>E.2.2</w:t>
      </w:r>
      <w:r w:rsidRPr="00864A2A">
        <w:tab/>
        <w:t>Common data types</w:t>
      </w:r>
      <w:bookmarkEnd w:id="61"/>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proofErr w:type="spellStart"/>
            <w:r w:rsidRPr="00864A2A">
              <w:rPr>
                <w:rFonts w:eastAsia="SimSun" w:hint="eastAsia"/>
                <w:lang w:eastAsia="zh-CN"/>
              </w:rPr>
              <w:t>F</w:t>
            </w:r>
            <w:r w:rsidRPr="00864A2A">
              <w:rPr>
                <w:rFonts w:eastAsia="SimSun"/>
                <w:lang w:eastAsia="zh-CN"/>
              </w:rPr>
              <w:t>ullTime</w:t>
            </w:r>
            <w:proofErr w:type="spellEnd"/>
          </w:p>
        </w:tc>
        <w:tc>
          <w:tcPr>
            <w:tcW w:w="2902" w:type="dxa"/>
          </w:tcPr>
          <w:p w14:paraId="19F8A434" w14:textId="77777777" w:rsidR="0052185A" w:rsidRDefault="0052185A" w:rsidP="004735FB">
            <w:pPr>
              <w:pStyle w:val="TAL"/>
              <w:rPr>
                <w:lang w:eastAsia="zh-CN"/>
              </w:rPr>
            </w:pPr>
            <w:proofErr w:type="spellStart"/>
            <w:r w:rsidRPr="00864A2A">
              <w:rPr>
                <w:rFonts w:eastAsia="SimSun"/>
              </w:rPr>
              <w:t>yang:time-with-zone-offset</w:t>
            </w:r>
            <w:proofErr w:type="spellEnd"/>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proofErr w:type="spellStart"/>
            <w:r w:rsidRPr="00864A2A">
              <w:rPr>
                <w:rFonts w:eastAsia="SimSun"/>
              </w:rPr>
              <w:t>ietf</w:t>
            </w:r>
            <w:proofErr w:type="spellEnd"/>
            <w:r w:rsidRPr="00864A2A">
              <w:rPr>
                <w:rFonts w:eastAsia="SimSun"/>
              </w:rPr>
              <w:t>-yang-</w:t>
            </w:r>
            <w:proofErr w:type="spellStart"/>
            <w:r w:rsidRPr="00864A2A">
              <w:rPr>
                <w:rFonts w:eastAsia="SimSun"/>
              </w:rPr>
              <w:t>types.yang</w:t>
            </w:r>
            <w:proofErr w:type="spellEnd"/>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proofErr w:type="spellStart"/>
            <w:r w:rsidRPr="00864A2A">
              <w:rPr>
                <w:rFonts w:eastAsia="SimSun" w:hint="eastAsia"/>
                <w:lang w:eastAsia="zh-CN"/>
              </w:rPr>
              <w:t>D</w:t>
            </w:r>
            <w:r w:rsidRPr="00864A2A">
              <w:rPr>
                <w:rFonts w:eastAsia="SimSun"/>
                <w:lang w:eastAsia="zh-CN"/>
              </w:rPr>
              <w:t>nList</w:t>
            </w:r>
            <w:proofErr w:type="spellEnd"/>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proofErr w:type="spellStart"/>
            <w:r w:rsidRPr="00864A2A">
              <w:rPr>
                <w:rFonts w:eastAsia="SimSun" w:hint="eastAsia"/>
                <w:lang w:eastAsia="zh-CN"/>
              </w:rPr>
              <w:t>F</w:t>
            </w:r>
            <w:r w:rsidRPr="00864A2A">
              <w:rPr>
                <w:rFonts w:eastAsia="SimSun"/>
                <w:lang w:eastAsia="zh-CN"/>
              </w:rPr>
              <w:t>qdn</w:t>
            </w:r>
            <w:proofErr w:type="spellEnd"/>
          </w:p>
        </w:tc>
        <w:tc>
          <w:tcPr>
            <w:tcW w:w="2902" w:type="dxa"/>
          </w:tcPr>
          <w:p w14:paraId="7D0C40A8" w14:textId="77777777" w:rsidR="000B6C1A" w:rsidRDefault="000B6C1A" w:rsidP="000B6C1A">
            <w:pPr>
              <w:pStyle w:val="TAL"/>
              <w:rPr>
                <w:lang w:eastAsia="zh-CN"/>
              </w:rPr>
            </w:pPr>
            <w:proofErr w:type="spellStart"/>
            <w:r w:rsidRPr="00864A2A">
              <w:rPr>
                <w:rFonts w:eastAsia="SimSun"/>
              </w:rPr>
              <w:t>inet:host-name</w:t>
            </w:r>
            <w:proofErr w:type="spellEnd"/>
          </w:p>
        </w:tc>
        <w:tc>
          <w:tcPr>
            <w:tcW w:w="4525" w:type="dxa"/>
          </w:tcPr>
          <w:p w14:paraId="5A195D33" w14:textId="2BCC51B6"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proofErr w:type="spellStart"/>
            <w:r w:rsidRPr="00864A2A">
              <w:rPr>
                <w:rFonts w:eastAsia="SimSun"/>
              </w:rPr>
              <w:t>inet:uri</w:t>
            </w:r>
            <w:proofErr w:type="spellEnd"/>
          </w:p>
        </w:tc>
        <w:tc>
          <w:tcPr>
            <w:tcW w:w="4525" w:type="dxa"/>
          </w:tcPr>
          <w:p w14:paraId="40648E0F" w14:textId="03893BCD"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bl>
    <w:p w14:paraId="61863610" w14:textId="77777777" w:rsidR="005F0EDA" w:rsidRDefault="005F0EDA" w:rsidP="005F0EDA"/>
    <w:p w14:paraId="74D4DE40" w14:textId="79517C7B" w:rsidR="00F45460" w:rsidRPr="00864A2A" w:rsidRDefault="00E950C0" w:rsidP="005F0EDA">
      <w:pPr>
        <w:pStyle w:val="Heading8"/>
      </w:pPr>
      <w:bookmarkStart w:id="62" w:name="_CR"/>
      <w:bookmarkStart w:id="63" w:name="_CRAnnexFinformative"/>
      <w:bookmarkEnd w:id="62"/>
      <w:bookmarkEnd w:id="63"/>
      <w:r w:rsidRPr="00864A2A">
        <w:br w:type="page"/>
      </w:r>
      <w:bookmarkStart w:id="64" w:name="_Toc219494640"/>
      <w:r w:rsidR="00F45460" w:rsidRPr="00864A2A">
        <w:lastRenderedPageBreak/>
        <w:t xml:space="preserve">Annex </w:t>
      </w:r>
      <w:r w:rsidR="005F2D9A" w:rsidRPr="00864A2A">
        <w:t xml:space="preserve">F </w:t>
      </w:r>
      <w:r w:rsidR="00F45460" w:rsidRPr="00864A2A">
        <w:t>(informative):</w:t>
      </w:r>
      <w:r w:rsidR="00F45460" w:rsidRPr="00864A2A">
        <w:br/>
        <w:t>Change history</w:t>
      </w:r>
      <w:bookmarkStart w:id="65" w:name="historyclause"/>
      <w:bookmarkEnd w:id="64"/>
    </w:p>
    <w:bookmarkEnd w:id="65"/>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proofErr w:type="spellStart"/>
            <w:r w:rsidRPr="00864A2A">
              <w:rPr>
                <w:snapToGrid w:val="0"/>
                <w:sz w:val="16"/>
                <w:szCs w:val="16"/>
              </w:rPr>
              <w:t>QoE</w:t>
            </w:r>
            <w:proofErr w:type="spellEnd"/>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w:t>
            </w:r>
            <w:proofErr w:type="spellStart"/>
            <w:r w:rsidRPr="00864A2A">
              <w:rPr>
                <w:rFonts w:cs="Arial"/>
                <w:sz w:val="16"/>
                <w:szCs w:val="16"/>
              </w:rPr>
              <w:t>OpenAPI</w:t>
            </w:r>
            <w:proofErr w:type="spellEnd"/>
            <w:r w:rsidRPr="00864A2A">
              <w:rPr>
                <w:rFonts w:cs="Arial"/>
                <w:sz w:val="16"/>
                <w:szCs w:val="16"/>
              </w:rPr>
              <w:t>)</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proofErr w:type="spellStart"/>
            <w:r w:rsidRPr="00864A2A">
              <w:rPr>
                <w:sz w:val="16"/>
                <w:szCs w:val="18"/>
              </w:rPr>
              <w:t>MnS</w:t>
            </w:r>
            <w:proofErr w:type="spellEnd"/>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218F7C9" w14:textId="5936FC9A" w:rsidR="00CA72B0" w:rsidRDefault="00CA72B0" w:rsidP="00CA72B0">
            <w:pPr>
              <w:pStyle w:val="TAL"/>
              <w:rPr>
                <w:sz w:val="16"/>
                <w:szCs w:val="18"/>
              </w:rPr>
            </w:pPr>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01B11BA" w14:textId="383E2E59" w:rsidR="00CA72B0" w:rsidRDefault="00CA72B0" w:rsidP="00CA72B0">
            <w:pPr>
              <w:pStyle w:val="TAL"/>
              <w:rPr>
                <w:sz w:val="16"/>
                <w:szCs w:val="18"/>
              </w:rPr>
            </w:pPr>
            <w:r>
              <w:rPr>
                <w:sz w:val="16"/>
                <w:szCs w:val="18"/>
              </w:rPr>
              <w:t xml:space="preserve">Rel-19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52E2621" w14:textId="46B9A300" w:rsidR="00CA72B0" w:rsidRDefault="00CA72B0" w:rsidP="00CA72B0">
            <w:pPr>
              <w:pStyle w:val="TAL"/>
              <w:rPr>
                <w:sz w:val="16"/>
                <w:szCs w:val="18"/>
              </w:rPr>
            </w:pPr>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3EFB1FB" w14:textId="6773FB03" w:rsidR="00CA72B0" w:rsidRDefault="00CA72B0" w:rsidP="00CA72B0">
            <w:pPr>
              <w:pStyle w:val="TAL"/>
              <w:rPr>
                <w:sz w:val="16"/>
                <w:szCs w:val="18"/>
              </w:rPr>
            </w:pPr>
            <w:r>
              <w:rPr>
                <w:sz w:val="16"/>
                <w:szCs w:val="18"/>
              </w:rPr>
              <w:t xml:space="preserve">Rel-19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661A45C" w14:textId="58252DF1"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71B68F" w14:textId="5EBB2C6A" w:rsidR="00CA72B0" w:rsidRDefault="00CA72B0" w:rsidP="00CA72B0">
            <w:pPr>
              <w:pStyle w:val="TAL"/>
              <w:rPr>
                <w:sz w:val="16"/>
                <w:szCs w:val="18"/>
              </w:rPr>
            </w:pPr>
            <w:r>
              <w:rPr>
                <w:sz w:val="16"/>
                <w:szCs w:val="18"/>
              </w:rPr>
              <w:t xml:space="preserve">Rel-19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660996B" w14:textId="524D4CAC"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690605" w14:textId="6D7D0EFD"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F912445" w14:textId="0FC92B9A"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B0710C0" w14:textId="0A65A63E" w:rsidR="00D85F84" w:rsidRDefault="00D85F84" w:rsidP="00D85F84">
            <w:pPr>
              <w:pStyle w:val="TAL"/>
              <w:rPr>
                <w:sz w:val="16"/>
                <w:szCs w:val="18"/>
              </w:rPr>
            </w:pPr>
            <w:r w:rsidRPr="00D85F84">
              <w:rPr>
                <w:rFonts w:cs="Arial"/>
                <w:sz w:val="16"/>
                <w:szCs w:val="16"/>
                <w:lang w:eastAsia="ko-KR"/>
              </w:rPr>
              <w:t xml:space="preserve">Rel-19 CR TS 28.623 Correct the YAML definition for </w:t>
            </w:r>
            <w:proofErr w:type="spellStart"/>
            <w:r w:rsidRPr="00D85F84">
              <w:rPr>
                <w:rFonts w:cs="Arial"/>
                <w:sz w:val="16"/>
                <w:szCs w:val="16"/>
                <w:lang w:eastAsia="ko-KR"/>
              </w:rPr>
              <w:t>PerfMetricJob</w:t>
            </w:r>
            <w:proofErr w:type="spellEnd"/>
            <w:r w:rsidRPr="00D85F84">
              <w:rPr>
                <w:rFonts w:cs="Arial"/>
                <w:sz w:val="16"/>
                <w:szCs w:val="16"/>
                <w:lang w:eastAsia="ko-KR"/>
              </w:rPr>
              <w:t xml:space="preserve"> and </w:t>
            </w:r>
            <w:proofErr w:type="spellStart"/>
            <w:r w:rsidRPr="00D85F84">
              <w:rPr>
                <w:rFonts w:cs="Arial"/>
                <w:sz w:val="16"/>
                <w:szCs w:val="16"/>
                <w:lang w:eastAsia="ko-KR"/>
              </w:rPr>
              <w:t>ProcessMonitor</w:t>
            </w:r>
            <w:proofErr w:type="spellEnd"/>
            <w:r w:rsidRPr="00D85F84">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E22EDC6" w14:textId="387C150A" w:rsidR="00D85F84" w:rsidRDefault="00D85F84" w:rsidP="00D85F84">
            <w:pPr>
              <w:pStyle w:val="TAL"/>
              <w:rPr>
                <w:sz w:val="16"/>
                <w:szCs w:val="18"/>
              </w:rPr>
            </w:pPr>
            <w:r w:rsidRPr="00D85F84">
              <w:rPr>
                <w:rFonts w:cs="Arial"/>
                <w:sz w:val="16"/>
                <w:szCs w:val="16"/>
                <w:lang w:eastAsia="ko-KR"/>
              </w:rPr>
              <w:t xml:space="preserve">Rel-19 CR TS 28.623 Implement </w:t>
            </w:r>
            <w:proofErr w:type="spellStart"/>
            <w:r w:rsidRPr="00D85F84">
              <w:rPr>
                <w:rFonts w:cs="Arial"/>
                <w:sz w:val="16"/>
                <w:szCs w:val="16"/>
                <w:lang w:eastAsia="ko-KR"/>
              </w:rPr>
              <w:t>readonly</w:t>
            </w:r>
            <w:proofErr w:type="spellEnd"/>
            <w:r w:rsidRPr="00D85F84">
              <w:rPr>
                <w:rFonts w:cs="Arial"/>
                <w:sz w:val="16"/>
                <w:szCs w:val="16"/>
                <w:lang w:eastAsia="ko-KR"/>
              </w:rPr>
              <w:t xml:space="preserve"> attributes for </w:t>
            </w:r>
            <w:proofErr w:type="spellStart"/>
            <w:r w:rsidRPr="00D85F84">
              <w:rPr>
                <w:rFonts w:cs="Arial"/>
                <w:sz w:val="16"/>
                <w:szCs w:val="16"/>
                <w:lang w:eastAsia="ko-KR"/>
              </w:rPr>
              <w:t>openAPI</w:t>
            </w:r>
            <w:proofErr w:type="spellEnd"/>
            <w:r w:rsidRPr="00D85F84">
              <w:rPr>
                <w:rFonts w:cs="Arial"/>
                <w:sz w:val="16"/>
                <w:szCs w:val="16"/>
                <w:lang w:eastAsia="ko-KR"/>
              </w:rPr>
              <w:t xml:space="preserve">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28105F26" w14:textId="71CFBDC3" w:rsidR="00D85F84" w:rsidRDefault="00D85F84" w:rsidP="00D85F84">
            <w:pPr>
              <w:pStyle w:val="TAL"/>
              <w:rPr>
                <w:sz w:val="16"/>
                <w:szCs w:val="18"/>
              </w:rPr>
            </w:pPr>
            <w:r w:rsidRPr="00D85F84">
              <w:rPr>
                <w:rFonts w:cs="Arial"/>
                <w:sz w:val="16"/>
                <w:szCs w:val="16"/>
                <w:lang w:eastAsia="ko-KR"/>
              </w:rPr>
              <w:t xml:space="preserve">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B9D3638" w14:textId="5219EA4E" w:rsidR="00D85F84" w:rsidRDefault="00D85F84" w:rsidP="00D85F84">
            <w:pPr>
              <w:pStyle w:val="TAL"/>
              <w:rPr>
                <w:sz w:val="16"/>
                <w:szCs w:val="18"/>
              </w:rPr>
            </w:pPr>
            <w:r w:rsidRPr="00D85F84">
              <w:rPr>
                <w:rFonts w:cs="Arial"/>
                <w:sz w:val="16"/>
                <w:szCs w:val="16"/>
                <w:lang w:eastAsia="ko-KR"/>
              </w:rPr>
              <w:t xml:space="preserve">Correction to Jex for </w:t>
            </w:r>
            <w:proofErr w:type="spellStart"/>
            <w:r w:rsidRPr="00D85F84">
              <w:rPr>
                <w:rFonts w:cs="Arial"/>
                <w:sz w:val="16"/>
                <w:szCs w:val="16"/>
                <w:lang w:eastAsia="ko-KR"/>
              </w:rPr>
              <w:t>dataNodeSelector</w:t>
            </w:r>
            <w:proofErr w:type="spellEnd"/>
            <w:r w:rsidRPr="00D85F84">
              <w:rPr>
                <w:rFonts w:cs="Arial"/>
                <w:sz w:val="16"/>
                <w:szCs w:val="16"/>
                <w:lang w:eastAsia="ko-KR"/>
              </w:rPr>
              <w:t xml:space="preserve"> and </w:t>
            </w:r>
            <w:proofErr w:type="spellStart"/>
            <w:r w:rsidRPr="00D85F84">
              <w:rPr>
                <w:rFonts w:cs="Arial"/>
                <w:sz w:val="16"/>
                <w:szCs w:val="16"/>
                <w:lang w:eastAsia="ko-KR"/>
              </w:rPr>
              <w:t>notificationFilter</w:t>
            </w:r>
            <w:proofErr w:type="spellEnd"/>
            <w:r w:rsidRPr="00D85F84">
              <w:rPr>
                <w:rFonts w:cs="Arial"/>
                <w:sz w:val="16"/>
                <w:szCs w:val="16"/>
                <w:lang w:eastAsia="ko-KR"/>
              </w:rPr>
              <w:t xml:space="preserve"> in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1D46FC" w14:textId="3E70B79A" w:rsidR="00D85F84" w:rsidRDefault="00D85F84" w:rsidP="00D85F84">
            <w:pPr>
              <w:pStyle w:val="TAL"/>
              <w:rPr>
                <w:sz w:val="16"/>
                <w:szCs w:val="18"/>
              </w:rPr>
            </w:pPr>
            <w:r w:rsidRPr="00D85F84">
              <w:rPr>
                <w:rFonts w:cs="Arial"/>
                <w:sz w:val="16"/>
                <w:szCs w:val="16"/>
                <w:lang w:eastAsia="ko-KR"/>
              </w:rPr>
              <w:t xml:space="preserve">Rel-19 CR 28.623 Correction for "NR </w:t>
            </w:r>
            <w:proofErr w:type="spellStart"/>
            <w:r w:rsidRPr="00D85F84">
              <w:rPr>
                <w:rFonts w:cs="Arial"/>
                <w:sz w:val="16"/>
                <w:szCs w:val="16"/>
                <w:lang w:eastAsia="ko-KR"/>
              </w:rPr>
              <w:t>Measurent</w:t>
            </w:r>
            <w:proofErr w:type="spellEnd"/>
            <w:r w:rsidRPr="00D85F84">
              <w:rPr>
                <w:rFonts w:cs="Arial"/>
                <w:sz w:val="16"/>
                <w:szCs w:val="16"/>
                <w:lang w:eastAsia="ko-KR"/>
              </w:rPr>
              <w:t xml:space="preserve"> Type"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7990E00" w14:textId="10D633AD" w:rsidR="00D85F84" w:rsidRDefault="00D85F84" w:rsidP="00D85F84">
            <w:pPr>
              <w:pStyle w:val="TAL"/>
              <w:rPr>
                <w:sz w:val="16"/>
                <w:szCs w:val="18"/>
              </w:rPr>
            </w:pPr>
            <w:r w:rsidRPr="00D85F84">
              <w:rPr>
                <w:rFonts w:cs="Arial"/>
                <w:sz w:val="16"/>
                <w:szCs w:val="16"/>
                <w:lang w:eastAsia="ko-KR"/>
              </w:rPr>
              <w:t xml:space="preserve">Update the </w:t>
            </w:r>
            <w:proofErr w:type="spellStart"/>
            <w:r w:rsidRPr="00D85F84">
              <w:rPr>
                <w:rFonts w:cs="Arial"/>
                <w:sz w:val="16"/>
                <w:szCs w:val="16"/>
                <w:lang w:eastAsia="ko-KR"/>
              </w:rPr>
              <w:t>isReadOnly</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35E6BEB" w14:textId="70820332"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OpenAPI</w:t>
            </w:r>
            <w:proofErr w:type="spellEnd"/>
            <w:r w:rsidRPr="00D85F84">
              <w:rPr>
                <w:rFonts w:cs="Arial"/>
                <w:sz w:val="16"/>
                <w:szCs w:val="16"/>
                <w:lang w:eastAsia="ko-KR"/>
              </w:rPr>
              <w:t xml:space="preserve">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7F5DF48D" w14:textId="6D4C432F"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r w:rsidRPr="00D85F84">
              <w:rPr>
                <w:rFonts w:cs="Arial"/>
                <w:sz w:val="16"/>
                <w:szCs w:val="16"/>
                <w:lang w:eastAsia="ko-KR"/>
              </w:rPr>
              <w:t xml:space="preserv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CBDBBF" w14:textId="71CFC120" w:rsidR="00D85F84" w:rsidRDefault="00D85F84" w:rsidP="00D85F84">
            <w:pPr>
              <w:pStyle w:val="TAL"/>
              <w:rPr>
                <w:sz w:val="16"/>
                <w:szCs w:val="18"/>
              </w:rPr>
            </w:pPr>
            <w:r w:rsidRPr="00D85F84">
              <w:rPr>
                <w:rFonts w:cs="Arial"/>
                <w:sz w:val="16"/>
                <w:szCs w:val="16"/>
                <w:lang w:eastAsia="ko-KR"/>
              </w:rPr>
              <w:t xml:space="preserve">Rel19 CR 28.623 correction to duplicate </w:t>
            </w:r>
            <w:proofErr w:type="spellStart"/>
            <w:r w:rsidRPr="00D85F84">
              <w:rPr>
                <w:rFonts w:cs="Arial"/>
                <w:sz w:val="16"/>
                <w:szCs w:val="16"/>
                <w:lang w:eastAsia="ko-KR"/>
              </w:rPr>
              <w:t>AreaScope</w:t>
            </w:r>
            <w:proofErr w:type="spellEnd"/>
            <w:r w:rsidRPr="00D85F84">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1B9B9FC" w14:textId="37300C8B" w:rsidR="00D85F84" w:rsidRDefault="00D85F84" w:rsidP="00D85F84">
            <w:pPr>
              <w:pStyle w:val="TAL"/>
              <w:rPr>
                <w:sz w:val="16"/>
                <w:szCs w:val="18"/>
              </w:rPr>
            </w:pPr>
            <w:r w:rsidRPr="00D85F84">
              <w:rPr>
                <w:rFonts w:cs="Arial"/>
                <w:sz w:val="16"/>
                <w:szCs w:val="16"/>
                <w:lang w:eastAsia="ko-KR"/>
              </w:rPr>
              <w:t xml:space="preserve">Rel-19 CR TS 28.623 Remove unneeded </w:t>
            </w:r>
            <w:proofErr w:type="spellStart"/>
            <w:r w:rsidRPr="00D85F84">
              <w:rPr>
                <w:rFonts w:cs="Arial"/>
                <w:sz w:val="16"/>
                <w:szCs w:val="16"/>
                <w:lang w:eastAsia="ko-KR"/>
              </w:rPr>
              <w:t>fileLocation</w:t>
            </w:r>
            <w:proofErr w:type="spellEnd"/>
            <w:r w:rsidRPr="00D85F84">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lastRenderedPageBreak/>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decouples the </w:t>
            </w:r>
            <w:proofErr w:type="spellStart"/>
            <w:r w:rsidRPr="00D06AAD">
              <w:rPr>
                <w:rFonts w:eastAsia="Times New Roman" w:cs="Arial"/>
                <w:sz w:val="16"/>
                <w:szCs w:val="16"/>
                <w:lang w:eastAsia="ko-KR"/>
              </w:rPr>
              <w:t>ProvMnS</w:t>
            </w:r>
            <w:proofErr w:type="spellEnd"/>
            <w:r w:rsidRPr="00D06AAD">
              <w:rPr>
                <w:rFonts w:eastAsia="Times New Roman" w:cs="Arial"/>
                <w:sz w:val="16"/>
                <w:szCs w:val="16"/>
                <w:lang w:eastAsia="ko-KR"/>
              </w:rPr>
              <w:t xml:space="preserve">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Update </w:t>
            </w:r>
            <w:proofErr w:type="spellStart"/>
            <w:r w:rsidRPr="00D06AAD">
              <w:rPr>
                <w:rFonts w:eastAsia="Times New Roman" w:cs="Arial"/>
                <w:sz w:val="16"/>
                <w:szCs w:val="16"/>
                <w:lang w:eastAsia="ko-KR"/>
              </w:rPr>
              <w:t>MnSInfo</w:t>
            </w:r>
            <w:proofErr w:type="spellEnd"/>
            <w:r w:rsidRPr="00D06AAD">
              <w:rPr>
                <w:rFonts w:eastAsia="Times New Roman" w:cs="Arial"/>
                <w:sz w:val="16"/>
                <w:szCs w:val="16"/>
                <w:lang w:eastAsia="ko-KR"/>
              </w:rPr>
              <w:t xml:space="preserve"> IOC to support </w:t>
            </w:r>
            <w:proofErr w:type="spellStart"/>
            <w:r w:rsidRPr="00D06AAD">
              <w:rPr>
                <w:rFonts w:eastAsia="Times New Roman" w:cs="Arial"/>
                <w:sz w:val="16"/>
                <w:szCs w:val="16"/>
                <w:lang w:eastAsia="ko-KR"/>
              </w:rPr>
              <w:t>MnS</w:t>
            </w:r>
            <w:proofErr w:type="spellEnd"/>
            <w:r w:rsidRPr="00D06AAD">
              <w:rPr>
                <w:rFonts w:eastAsia="Times New Roman" w:cs="Arial"/>
                <w:sz w:val="16"/>
                <w:szCs w:val="16"/>
                <w:lang w:eastAsia="ko-KR"/>
              </w:rPr>
              <w:t xml:space="preserve">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TS28.623 correction to definitions related to </w:t>
            </w:r>
            <w:proofErr w:type="spellStart"/>
            <w:r w:rsidRPr="00D06AAD">
              <w:rPr>
                <w:rFonts w:eastAsia="Times New Roman" w:cs="Arial"/>
                <w:sz w:val="16"/>
                <w:szCs w:val="16"/>
                <w:lang w:eastAsia="ko-KR"/>
              </w:rPr>
              <w:t>availableRANqoEMetrics</w:t>
            </w:r>
            <w:proofErr w:type="spellEnd"/>
            <w:r w:rsidRPr="00D06AAD">
              <w:rPr>
                <w:rFonts w:eastAsia="Times New Roman" w:cs="Arial"/>
                <w:sz w:val="16"/>
                <w:szCs w:val="16"/>
                <w:lang w:eastAsia="ko-KR"/>
              </w:rPr>
              <w:t xml:space="preserve"> for YANG and </w:t>
            </w:r>
            <w:proofErr w:type="spellStart"/>
            <w:r w:rsidRPr="00D06AAD">
              <w:rPr>
                <w:rFonts w:eastAsia="Times New Roman"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28.623 Clarify usage of </w:t>
            </w:r>
            <w:proofErr w:type="spellStart"/>
            <w:r w:rsidRPr="00D06AAD">
              <w:rPr>
                <w:rFonts w:eastAsia="Times New Roman" w:cs="Arial"/>
                <w:sz w:val="16"/>
                <w:szCs w:val="16"/>
                <w:lang w:eastAsia="ko-KR"/>
              </w:rPr>
              <w:t>notifyFileReady</w:t>
            </w:r>
            <w:proofErr w:type="spellEnd"/>
            <w:r w:rsidRPr="00D06AAD">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r w:rsidR="009A2F8D" w:rsidRPr="00864A2A" w14:paraId="32FA13C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F32D51B" w14:textId="374919C6"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261845" w14:textId="63E5A2C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4C7DD007" w14:textId="3D5A13D7"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11A288E4" w14:textId="42C2A22D" w:rsidR="009A2F8D" w:rsidRPr="00D06AAD" w:rsidRDefault="009A2F8D" w:rsidP="009A2F8D">
            <w:pPr>
              <w:pStyle w:val="TAL"/>
              <w:rPr>
                <w:rFonts w:eastAsia="Times New Roman" w:cs="Arial"/>
                <w:sz w:val="16"/>
                <w:szCs w:val="16"/>
                <w:lang w:eastAsia="ko-KR"/>
              </w:rPr>
            </w:pPr>
            <w:r>
              <w:rPr>
                <w:rFonts w:cs="Arial"/>
                <w:sz w:val="16"/>
                <w:szCs w:val="16"/>
              </w:rPr>
              <w:t>0532</w:t>
            </w:r>
          </w:p>
        </w:tc>
        <w:tc>
          <w:tcPr>
            <w:tcW w:w="426" w:type="dxa"/>
            <w:tcBorders>
              <w:top w:val="single" w:sz="6" w:space="0" w:color="auto"/>
              <w:left w:val="single" w:sz="6" w:space="0" w:color="auto"/>
              <w:bottom w:val="single" w:sz="6" w:space="0" w:color="auto"/>
              <w:right w:val="single" w:sz="6" w:space="0" w:color="auto"/>
            </w:tcBorders>
          </w:tcPr>
          <w:p w14:paraId="236A5F55" w14:textId="54C5C641"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42D804D0" w14:textId="1AE5914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43D7D98" w14:textId="3E3CE617" w:rsidR="009A2F8D" w:rsidRPr="00D06AAD" w:rsidRDefault="009A2F8D" w:rsidP="009A2F8D">
            <w:pPr>
              <w:pStyle w:val="TAL"/>
              <w:rPr>
                <w:rFonts w:eastAsia="Times New Roman" w:cs="Arial"/>
                <w:sz w:val="16"/>
                <w:szCs w:val="16"/>
                <w:lang w:eastAsia="ko-KR"/>
              </w:rPr>
            </w:pPr>
            <w:r>
              <w:rPr>
                <w:rFonts w:cs="Arial"/>
                <w:sz w:val="16"/>
                <w:szCs w:val="16"/>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76082ED8" w14:textId="60A45085"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19.4.0</w:t>
            </w:r>
          </w:p>
        </w:tc>
      </w:tr>
      <w:tr w:rsidR="009A2F8D" w:rsidRPr="00864A2A" w14:paraId="0D646C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E87C325" w14:textId="0E9754A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650D0" w14:textId="5E984FA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F670465" w14:textId="43B7FAF8" w:rsidR="009A2F8D" w:rsidRPr="00D06AAD" w:rsidRDefault="009A2F8D" w:rsidP="009A2F8D">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4E205F72" w14:textId="42B0C57C" w:rsidR="009A2F8D" w:rsidRPr="00D06AAD" w:rsidRDefault="009A2F8D" w:rsidP="009A2F8D">
            <w:pPr>
              <w:pStyle w:val="TAL"/>
              <w:rPr>
                <w:rFonts w:eastAsia="Times New Roman" w:cs="Arial"/>
                <w:sz w:val="16"/>
                <w:szCs w:val="16"/>
                <w:lang w:eastAsia="ko-KR"/>
              </w:rPr>
            </w:pPr>
            <w:r>
              <w:rPr>
                <w:rFonts w:cs="Arial"/>
                <w:sz w:val="16"/>
                <w:szCs w:val="16"/>
              </w:rPr>
              <w:t>0536</w:t>
            </w:r>
          </w:p>
        </w:tc>
        <w:tc>
          <w:tcPr>
            <w:tcW w:w="426" w:type="dxa"/>
            <w:tcBorders>
              <w:top w:val="single" w:sz="6" w:space="0" w:color="auto"/>
              <w:left w:val="single" w:sz="6" w:space="0" w:color="auto"/>
              <w:bottom w:val="single" w:sz="6" w:space="0" w:color="auto"/>
              <w:right w:val="single" w:sz="6" w:space="0" w:color="auto"/>
            </w:tcBorders>
          </w:tcPr>
          <w:p w14:paraId="4AFA8090" w14:textId="77DC0823"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230096" w14:textId="28843B97" w:rsidR="009A2F8D" w:rsidRPr="00D06AAD" w:rsidRDefault="009A2F8D" w:rsidP="009A2F8D">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4DA4006" w14:textId="4153E3B6"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23D7159A" w14:textId="0247779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0DE90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705315B" w14:textId="1433D694"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5F54" w14:textId="23BBA9F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2CACE93E" w14:textId="0423CA19"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007CAD32" w14:textId="2C71A6E7" w:rsidR="009A2F8D" w:rsidRPr="00D06AAD" w:rsidRDefault="009A2F8D" w:rsidP="009A2F8D">
            <w:pPr>
              <w:pStyle w:val="TAL"/>
              <w:rPr>
                <w:rFonts w:eastAsia="Times New Roman" w:cs="Arial"/>
                <w:sz w:val="16"/>
                <w:szCs w:val="16"/>
                <w:lang w:eastAsia="ko-KR"/>
              </w:rPr>
            </w:pPr>
            <w:r>
              <w:rPr>
                <w:rFonts w:cs="Arial"/>
                <w:sz w:val="16"/>
                <w:szCs w:val="16"/>
              </w:rPr>
              <w:t>0540</w:t>
            </w:r>
          </w:p>
        </w:tc>
        <w:tc>
          <w:tcPr>
            <w:tcW w:w="426" w:type="dxa"/>
            <w:tcBorders>
              <w:top w:val="single" w:sz="6" w:space="0" w:color="auto"/>
              <w:left w:val="single" w:sz="6" w:space="0" w:color="auto"/>
              <w:bottom w:val="single" w:sz="6" w:space="0" w:color="auto"/>
              <w:right w:val="single" w:sz="6" w:space="0" w:color="auto"/>
            </w:tcBorders>
          </w:tcPr>
          <w:p w14:paraId="4A0CF715" w14:textId="2B299430"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E6FC901" w14:textId="6B9777B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17F11A4" w14:textId="4A539169"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Trace Target</w:t>
            </w:r>
          </w:p>
        </w:tc>
        <w:tc>
          <w:tcPr>
            <w:tcW w:w="709" w:type="dxa"/>
            <w:tcBorders>
              <w:top w:val="single" w:sz="6" w:space="0" w:color="auto"/>
              <w:left w:val="single" w:sz="6" w:space="0" w:color="auto"/>
              <w:bottom w:val="single" w:sz="6" w:space="0" w:color="auto"/>
            </w:tcBorders>
            <w:shd w:val="solid" w:color="FFFFFF" w:fill="auto"/>
          </w:tcPr>
          <w:p w14:paraId="12D4982C" w14:textId="0AC4278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3EE72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3195CC5" w14:textId="7173ECB3"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089647" w14:textId="074C80EC"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077A2227" w14:textId="6C0CD7ED" w:rsidR="009A2F8D" w:rsidRPr="00D06AAD" w:rsidRDefault="009A2F8D" w:rsidP="009A2F8D">
            <w:pPr>
              <w:pStyle w:val="TAC"/>
              <w:rPr>
                <w:rFonts w:eastAsia="Times New Roman" w:cs="Arial"/>
                <w:sz w:val="16"/>
                <w:szCs w:val="16"/>
                <w:lang w:eastAsia="ko-KR"/>
              </w:rPr>
            </w:pPr>
            <w:r>
              <w:rPr>
                <w:rFonts w:cs="Arial"/>
                <w:color w:val="000000"/>
                <w:sz w:val="16"/>
                <w:szCs w:val="16"/>
              </w:rPr>
              <w:t>SP-250539</w:t>
            </w:r>
          </w:p>
        </w:tc>
        <w:tc>
          <w:tcPr>
            <w:tcW w:w="568" w:type="dxa"/>
            <w:tcBorders>
              <w:top w:val="single" w:sz="6" w:space="0" w:color="auto"/>
              <w:left w:val="single" w:sz="6" w:space="0" w:color="auto"/>
              <w:bottom w:val="single" w:sz="6" w:space="0" w:color="auto"/>
              <w:right w:val="single" w:sz="6" w:space="0" w:color="auto"/>
            </w:tcBorders>
          </w:tcPr>
          <w:p w14:paraId="737CDC0D" w14:textId="1836C823" w:rsidR="009A2F8D" w:rsidRPr="00D06AAD" w:rsidRDefault="009A2F8D" w:rsidP="009A2F8D">
            <w:pPr>
              <w:pStyle w:val="TAL"/>
              <w:rPr>
                <w:rFonts w:eastAsia="Times New Roman" w:cs="Arial"/>
                <w:sz w:val="16"/>
                <w:szCs w:val="16"/>
                <w:lang w:eastAsia="ko-KR"/>
              </w:rPr>
            </w:pPr>
            <w:r>
              <w:rPr>
                <w:rFonts w:cs="Arial"/>
                <w:sz w:val="16"/>
                <w:szCs w:val="16"/>
              </w:rPr>
              <w:t>0541</w:t>
            </w:r>
          </w:p>
        </w:tc>
        <w:tc>
          <w:tcPr>
            <w:tcW w:w="426" w:type="dxa"/>
            <w:tcBorders>
              <w:top w:val="single" w:sz="6" w:space="0" w:color="auto"/>
              <w:left w:val="single" w:sz="6" w:space="0" w:color="auto"/>
              <w:bottom w:val="single" w:sz="6" w:space="0" w:color="auto"/>
              <w:right w:val="single" w:sz="6" w:space="0" w:color="auto"/>
            </w:tcBorders>
          </w:tcPr>
          <w:p w14:paraId="1812CD2B" w14:textId="4AE790AA"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455BA92" w14:textId="5FFD39AC" w:rsidR="009A2F8D" w:rsidRPr="00D06AAD" w:rsidRDefault="009A2F8D" w:rsidP="009A2F8D">
            <w:pPr>
              <w:pStyle w:val="TAC"/>
              <w:rPr>
                <w:rFonts w:eastAsia="Times New Roman" w:cs="Arial"/>
                <w:sz w:val="16"/>
                <w:szCs w:val="16"/>
                <w:lang w:eastAsia="ko-KR"/>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07E3459D" w14:textId="02FE5040" w:rsidR="009A2F8D" w:rsidRPr="00D06AAD" w:rsidRDefault="009A2F8D" w:rsidP="009A2F8D">
            <w:pPr>
              <w:pStyle w:val="TAL"/>
              <w:rPr>
                <w:rFonts w:eastAsia="Times New Roman" w:cs="Arial"/>
                <w:sz w:val="16"/>
                <w:szCs w:val="16"/>
                <w:lang w:eastAsia="ko-KR"/>
              </w:rPr>
            </w:pPr>
            <w:r>
              <w:rPr>
                <w:rFonts w:cs="Arial"/>
                <w:sz w:val="16"/>
                <w:szCs w:val="16"/>
              </w:rPr>
              <w:t xml:space="preserve">Rel-19 CR 28.623 Rename YANG module for </w:t>
            </w:r>
            <w:proofErr w:type="spellStart"/>
            <w:r>
              <w:rPr>
                <w:rFonts w:cs="Arial"/>
                <w:sz w:val="16"/>
                <w:szCs w:val="16"/>
              </w:rPr>
              <w:t>stmfunction</w:t>
            </w:r>
            <w:proofErr w:type="spellEnd"/>
          </w:p>
        </w:tc>
        <w:tc>
          <w:tcPr>
            <w:tcW w:w="709" w:type="dxa"/>
            <w:tcBorders>
              <w:top w:val="single" w:sz="6" w:space="0" w:color="auto"/>
              <w:left w:val="single" w:sz="6" w:space="0" w:color="auto"/>
              <w:bottom w:val="single" w:sz="6" w:space="0" w:color="auto"/>
            </w:tcBorders>
            <w:shd w:val="solid" w:color="FFFFFF" w:fill="auto"/>
          </w:tcPr>
          <w:p w14:paraId="34F251F5" w14:textId="222C9AE5"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A7840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F7DFEB" w14:textId="1CFA94C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560740" w14:textId="542B901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E60E3A9" w14:textId="43C49DCD" w:rsidR="009A2F8D" w:rsidRPr="00D06AAD" w:rsidRDefault="009A2F8D" w:rsidP="009A2F8D">
            <w:pPr>
              <w:pStyle w:val="TAC"/>
              <w:rPr>
                <w:rFonts w:eastAsia="Times New Roman" w:cs="Arial"/>
                <w:sz w:val="16"/>
                <w:szCs w:val="16"/>
                <w:lang w:eastAsia="ko-KR"/>
              </w:rPr>
            </w:pPr>
            <w:r>
              <w:rPr>
                <w:rFonts w:cs="Arial"/>
                <w:color w:val="000000"/>
                <w:sz w:val="16"/>
                <w:szCs w:val="16"/>
              </w:rPr>
              <w:t>SP-250538</w:t>
            </w:r>
          </w:p>
        </w:tc>
        <w:tc>
          <w:tcPr>
            <w:tcW w:w="568" w:type="dxa"/>
            <w:tcBorders>
              <w:top w:val="single" w:sz="6" w:space="0" w:color="auto"/>
              <w:left w:val="single" w:sz="6" w:space="0" w:color="auto"/>
              <w:bottom w:val="single" w:sz="6" w:space="0" w:color="auto"/>
              <w:right w:val="single" w:sz="6" w:space="0" w:color="auto"/>
            </w:tcBorders>
          </w:tcPr>
          <w:p w14:paraId="160ABA31" w14:textId="0D353267" w:rsidR="009A2F8D" w:rsidRPr="00D06AAD" w:rsidRDefault="009A2F8D" w:rsidP="009A2F8D">
            <w:pPr>
              <w:pStyle w:val="TAL"/>
              <w:rPr>
                <w:rFonts w:eastAsia="Times New Roman" w:cs="Arial"/>
                <w:sz w:val="16"/>
                <w:szCs w:val="16"/>
                <w:lang w:eastAsia="ko-KR"/>
              </w:rPr>
            </w:pPr>
            <w:r>
              <w:rPr>
                <w:rFonts w:cs="Arial"/>
                <w:sz w:val="16"/>
                <w:szCs w:val="16"/>
              </w:rPr>
              <w:t>0542</w:t>
            </w:r>
          </w:p>
        </w:tc>
        <w:tc>
          <w:tcPr>
            <w:tcW w:w="426" w:type="dxa"/>
            <w:tcBorders>
              <w:top w:val="single" w:sz="6" w:space="0" w:color="auto"/>
              <w:left w:val="single" w:sz="6" w:space="0" w:color="auto"/>
              <w:bottom w:val="single" w:sz="6" w:space="0" w:color="auto"/>
              <w:right w:val="single" w:sz="6" w:space="0" w:color="auto"/>
            </w:tcBorders>
          </w:tcPr>
          <w:p w14:paraId="34959D94" w14:textId="161E87FA"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ACAFDF2" w14:textId="0F0B17F7"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87D1C30" w14:textId="71595853" w:rsidR="009A2F8D" w:rsidRPr="00D06AAD" w:rsidRDefault="009A2F8D" w:rsidP="009A2F8D">
            <w:pPr>
              <w:pStyle w:val="TAL"/>
              <w:rPr>
                <w:rFonts w:eastAsia="Times New Roman" w:cs="Arial"/>
                <w:sz w:val="16"/>
                <w:szCs w:val="16"/>
                <w:lang w:eastAsia="ko-KR"/>
              </w:rPr>
            </w:pPr>
            <w:r>
              <w:rPr>
                <w:rFonts w:cs="Arial"/>
                <w:sz w:val="16"/>
                <w:szCs w:val="16"/>
              </w:rPr>
              <w:t>Rel-19 CR TS28.623</w:t>
            </w:r>
          </w:p>
        </w:tc>
        <w:tc>
          <w:tcPr>
            <w:tcW w:w="709" w:type="dxa"/>
            <w:tcBorders>
              <w:top w:val="single" w:sz="6" w:space="0" w:color="auto"/>
              <w:left w:val="single" w:sz="6" w:space="0" w:color="auto"/>
              <w:bottom w:val="single" w:sz="6" w:space="0" w:color="auto"/>
            </w:tcBorders>
            <w:shd w:val="solid" w:color="FFFFFF" w:fill="auto"/>
          </w:tcPr>
          <w:p w14:paraId="42AF06DF" w14:textId="243F068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150B9C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FE47989" w14:textId="26434907"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75EDB" w14:textId="7E554B6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A9EA21F" w14:textId="68E6A14E"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52BE3955" w14:textId="08349374" w:rsidR="009A2F8D" w:rsidRPr="00D06AAD" w:rsidRDefault="009A2F8D" w:rsidP="009A2F8D">
            <w:pPr>
              <w:pStyle w:val="TAL"/>
              <w:rPr>
                <w:rFonts w:eastAsia="Times New Roman" w:cs="Arial"/>
                <w:sz w:val="16"/>
                <w:szCs w:val="16"/>
                <w:lang w:eastAsia="ko-KR"/>
              </w:rPr>
            </w:pPr>
            <w:r>
              <w:rPr>
                <w:rFonts w:cs="Arial"/>
                <w:sz w:val="16"/>
                <w:szCs w:val="16"/>
              </w:rPr>
              <w:t>0543</w:t>
            </w:r>
          </w:p>
        </w:tc>
        <w:tc>
          <w:tcPr>
            <w:tcW w:w="426" w:type="dxa"/>
            <w:tcBorders>
              <w:top w:val="single" w:sz="6" w:space="0" w:color="auto"/>
              <w:left w:val="single" w:sz="6" w:space="0" w:color="auto"/>
              <w:bottom w:val="single" w:sz="6" w:space="0" w:color="auto"/>
              <w:right w:val="single" w:sz="6" w:space="0" w:color="auto"/>
            </w:tcBorders>
          </w:tcPr>
          <w:p w14:paraId="66AA42F3" w14:textId="59FEB694"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CD752A6" w14:textId="2C6A38A4"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B8A7322" w14:textId="0B9E6763" w:rsidR="009A2F8D" w:rsidRPr="00D06AAD" w:rsidRDefault="009A2F8D" w:rsidP="009A2F8D">
            <w:pPr>
              <w:pStyle w:val="TAL"/>
              <w:rPr>
                <w:rFonts w:eastAsia="Times New Roman" w:cs="Arial"/>
                <w:sz w:val="16"/>
                <w:szCs w:val="16"/>
                <w:lang w:eastAsia="ko-KR"/>
              </w:rPr>
            </w:pPr>
            <w:r>
              <w:rPr>
                <w:rFonts w:cs="Arial"/>
                <w:sz w:val="16"/>
                <w:szCs w:val="16"/>
              </w:rPr>
              <w:t xml:space="preserve">Rel-19 CR TS 28.623 Update Attribute definition for </w:t>
            </w:r>
            <w:proofErr w:type="spellStart"/>
            <w:r>
              <w:rPr>
                <w:rFonts w:cs="Arial"/>
                <w:sz w:val="16"/>
                <w:szCs w:val="16"/>
              </w:rPr>
              <w:t>TimeWindow</w:t>
            </w:r>
            <w:proofErr w:type="spellEnd"/>
          </w:p>
        </w:tc>
        <w:tc>
          <w:tcPr>
            <w:tcW w:w="709" w:type="dxa"/>
            <w:tcBorders>
              <w:top w:val="single" w:sz="6" w:space="0" w:color="auto"/>
              <w:left w:val="single" w:sz="6" w:space="0" w:color="auto"/>
              <w:bottom w:val="single" w:sz="6" w:space="0" w:color="auto"/>
            </w:tcBorders>
            <w:shd w:val="solid" w:color="FFFFFF" w:fill="auto"/>
          </w:tcPr>
          <w:p w14:paraId="696FCE78" w14:textId="20EAD867"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169B27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FA8B0B" w14:textId="2939F77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B52D10" w14:textId="2FD8979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5A8EB99E" w14:textId="72C71363" w:rsidR="009A2F8D" w:rsidRPr="00D06AAD" w:rsidRDefault="009A2F8D" w:rsidP="009A2F8D">
            <w:pPr>
              <w:pStyle w:val="TAC"/>
              <w:rPr>
                <w:rFonts w:eastAsia="Times New Roman" w:cs="Arial"/>
                <w:sz w:val="16"/>
                <w:szCs w:val="16"/>
                <w:lang w:eastAsia="ko-KR"/>
              </w:rPr>
            </w:pPr>
            <w:r>
              <w:rPr>
                <w:rFonts w:cs="Arial"/>
                <w:color w:val="000000"/>
                <w:sz w:val="16"/>
                <w:szCs w:val="16"/>
              </w:rPr>
              <w:t>SP-250530</w:t>
            </w:r>
          </w:p>
        </w:tc>
        <w:tc>
          <w:tcPr>
            <w:tcW w:w="568" w:type="dxa"/>
            <w:tcBorders>
              <w:top w:val="single" w:sz="6" w:space="0" w:color="auto"/>
              <w:left w:val="single" w:sz="6" w:space="0" w:color="auto"/>
              <w:bottom w:val="single" w:sz="6" w:space="0" w:color="auto"/>
              <w:right w:val="single" w:sz="6" w:space="0" w:color="auto"/>
            </w:tcBorders>
          </w:tcPr>
          <w:p w14:paraId="3073D783" w14:textId="177F189C" w:rsidR="009A2F8D" w:rsidRPr="00D06AAD" w:rsidRDefault="009A2F8D" w:rsidP="009A2F8D">
            <w:pPr>
              <w:pStyle w:val="TAL"/>
              <w:rPr>
                <w:rFonts w:eastAsia="Times New Roman" w:cs="Arial"/>
                <w:sz w:val="16"/>
                <w:szCs w:val="16"/>
                <w:lang w:eastAsia="ko-KR"/>
              </w:rPr>
            </w:pPr>
            <w:r>
              <w:rPr>
                <w:rFonts w:cs="Arial"/>
                <w:sz w:val="16"/>
                <w:szCs w:val="16"/>
              </w:rPr>
              <w:t>0544</w:t>
            </w:r>
          </w:p>
        </w:tc>
        <w:tc>
          <w:tcPr>
            <w:tcW w:w="426" w:type="dxa"/>
            <w:tcBorders>
              <w:top w:val="single" w:sz="6" w:space="0" w:color="auto"/>
              <w:left w:val="single" w:sz="6" w:space="0" w:color="auto"/>
              <w:bottom w:val="single" w:sz="6" w:space="0" w:color="auto"/>
              <w:right w:val="single" w:sz="6" w:space="0" w:color="auto"/>
            </w:tcBorders>
          </w:tcPr>
          <w:p w14:paraId="671F92C1" w14:textId="00B92138"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14DF1F8" w14:textId="6F0EFAF1"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6489A99" w14:textId="56F0F57D" w:rsidR="009A2F8D" w:rsidRPr="00D06AAD" w:rsidRDefault="009A2F8D" w:rsidP="009A2F8D">
            <w:pPr>
              <w:pStyle w:val="TAL"/>
              <w:rPr>
                <w:rFonts w:eastAsia="Times New Roman" w:cs="Arial"/>
                <w:sz w:val="16"/>
                <w:szCs w:val="16"/>
                <w:lang w:eastAsia="ko-KR"/>
              </w:rPr>
            </w:pPr>
            <w:r>
              <w:rPr>
                <w:rFonts w:cs="Arial"/>
                <w:sz w:val="16"/>
                <w:szCs w:val="16"/>
              </w:rPr>
              <w:t>Rel-19 CR TS 28.623 Update stage 3 to support energy related information NRM</w:t>
            </w:r>
          </w:p>
        </w:tc>
        <w:tc>
          <w:tcPr>
            <w:tcW w:w="709" w:type="dxa"/>
            <w:tcBorders>
              <w:top w:val="single" w:sz="6" w:space="0" w:color="auto"/>
              <w:left w:val="single" w:sz="6" w:space="0" w:color="auto"/>
              <w:bottom w:val="single" w:sz="6" w:space="0" w:color="auto"/>
            </w:tcBorders>
            <w:shd w:val="solid" w:color="FFFFFF" w:fill="auto"/>
          </w:tcPr>
          <w:p w14:paraId="0A5FC1D1" w14:textId="6C7CB7B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63913C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9F3791" w14:textId="233BFDC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23B0B5" w14:textId="4F849709"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343EF356" w14:textId="5A3FA5F0" w:rsidR="009A2F8D" w:rsidRPr="00D06AAD" w:rsidRDefault="009A2F8D" w:rsidP="009A2F8D">
            <w:pPr>
              <w:pStyle w:val="TAC"/>
              <w:rPr>
                <w:rFonts w:eastAsia="Times New Roman" w:cs="Arial"/>
                <w:sz w:val="16"/>
                <w:szCs w:val="16"/>
                <w:lang w:eastAsia="ko-KR"/>
              </w:rPr>
            </w:pPr>
            <w:r>
              <w:rPr>
                <w:rFonts w:cs="Arial"/>
                <w:color w:val="000000"/>
                <w:sz w:val="16"/>
                <w:szCs w:val="16"/>
              </w:rPr>
              <w:t>SP-250553</w:t>
            </w:r>
          </w:p>
        </w:tc>
        <w:tc>
          <w:tcPr>
            <w:tcW w:w="568" w:type="dxa"/>
            <w:tcBorders>
              <w:top w:val="single" w:sz="6" w:space="0" w:color="auto"/>
              <w:left w:val="single" w:sz="6" w:space="0" w:color="auto"/>
              <w:bottom w:val="single" w:sz="6" w:space="0" w:color="auto"/>
              <w:right w:val="single" w:sz="6" w:space="0" w:color="auto"/>
            </w:tcBorders>
          </w:tcPr>
          <w:p w14:paraId="6E09ED13" w14:textId="0ADAB0F0" w:rsidR="009A2F8D" w:rsidRPr="00D06AAD" w:rsidRDefault="009A2F8D" w:rsidP="009A2F8D">
            <w:pPr>
              <w:pStyle w:val="TAL"/>
              <w:rPr>
                <w:rFonts w:eastAsia="Times New Roman" w:cs="Arial"/>
                <w:sz w:val="16"/>
                <w:szCs w:val="16"/>
                <w:lang w:eastAsia="ko-KR"/>
              </w:rPr>
            </w:pPr>
            <w:r>
              <w:rPr>
                <w:rFonts w:cs="Arial"/>
                <w:sz w:val="16"/>
                <w:szCs w:val="16"/>
              </w:rPr>
              <w:t>0548</w:t>
            </w:r>
          </w:p>
        </w:tc>
        <w:tc>
          <w:tcPr>
            <w:tcW w:w="426" w:type="dxa"/>
            <w:tcBorders>
              <w:top w:val="single" w:sz="6" w:space="0" w:color="auto"/>
              <w:left w:val="single" w:sz="6" w:space="0" w:color="auto"/>
              <w:bottom w:val="single" w:sz="6" w:space="0" w:color="auto"/>
              <w:right w:val="single" w:sz="6" w:space="0" w:color="auto"/>
            </w:tcBorders>
          </w:tcPr>
          <w:p w14:paraId="0DD8F302" w14:textId="7D9D69F9"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56EF4601" w14:textId="1F02C455"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345D69A2" w14:textId="7506A2E9" w:rsidR="009A2F8D" w:rsidRPr="00D06AAD" w:rsidRDefault="009A2F8D" w:rsidP="009A2F8D">
            <w:pPr>
              <w:pStyle w:val="TAL"/>
              <w:rPr>
                <w:rFonts w:eastAsia="Times New Roman" w:cs="Arial"/>
                <w:sz w:val="16"/>
                <w:szCs w:val="16"/>
                <w:lang w:eastAsia="ko-KR"/>
              </w:rPr>
            </w:pPr>
            <w:r>
              <w:rPr>
                <w:rFonts w:cs="Arial"/>
                <w:sz w:val="16"/>
                <w:szCs w:val="16"/>
              </w:rPr>
              <w:t>Rel-19 CR 28.623 Reliable notification transfer</w:t>
            </w:r>
          </w:p>
        </w:tc>
        <w:tc>
          <w:tcPr>
            <w:tcW w:w="709" w:type="dxa"/>
            <w:tcBorders>
              <w:top w:val="single" w:sz="6" w:space="0" w:color="auto"/>
              <w:left w:val="single" w:sz="6" w:space="0" w:color="auto"/>
              <w:bottom w:val="single" w:sz="6" w:space="0" w:color="auto"/>
            </w:tcBorders>
            <w:shd w:val="solid" w:color="FFFFFF" w:fill="auto"/>
          </w:tcPr>
          <w:p w14:paraId="7EAA3A73" w14:textId="07A0532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3640B6" w:rsidRPr="003640B6" w14:paraId="3A9B7E62"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97304A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861D3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01B7058"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57B19DA2" w14:textId="77777777" w:rsidR="003640B6" w:rsidRPr="003640B6" w:rsidRDefault="003640B6" w:rsidP="003640B6">
            <w:pPr>
              <w:pStyle w:val="TAL"/>
              <w:rPr>
                <w:rFonts w:cs="Arial"/>
                <w:sz w:val="16"/>
                <w:szCs w:val="16"/>
              </w:rPr>
            </w:pPr>
            <w:r w:rsidRPr="003640B6">
              <w:rPr>
                <w:rFonts w:cs="Arial"/>
                <w:sz w:val="16"/>
                <w:szCs w:val="16"/>
              </w:rPr>
              <w:t>0551</w:t>
            </w:r>
          </w:p>
        </w:tc>
        <w:tc>
          <w:tcPr>
            <w:tcW w:w="426" w:type="dxa"/>
            <w:tcBorders>
              <w:top w:val="single" w:sz="6" w:space="0" w:color="auto"/>
              <w:left w:val="single" w:sz="6" w:space="0" w:color="auto"/>
              <w:bottom w:val="single" w:sz="6" w:space="0" w:color="auto"/>
              <w:right w:val="single" w:sz="6" w:space="0" w:color="auto"/>
            </w:tcBorders>
          </w:tcPr>
          <w:p w14:paraId="53F93C7F"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B92BC84"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756C867" w14:textId="77777777" w:rsidR="003640B6" w:rsidRPr="003640B6" w:rsidRDefault="003640B6" w:rsidP="003640B6">
            <w:pPr>
              <w:pStyle w:val="TAL"/>
              <w:rPr>
                <w:rFonts w:cs="Arial"/>
                <w:sz w:val="16"/>
                <w:szCs w:val="16"/>
              </w:rPr>
            </w:pPr>
            <w:r w:rsidRPr="003640B6">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2F6F5" w14:textId="14041C3E" w:rsidR="003640B6" w:rsidRPr="003640B6" w:rsidRDefault="003640B6" w:rsidP="003640B6">
            <w:pPr>
              <w:pStyle w:val="TAC"/>
              <w:rPr>
                <w:rFonts w:eastAsia="Times New Roman" w:cs="Arial"/>
                <w:sz w:val="16"/>
                <w:szCs w:val="16"/>
                <w:lang w:eastAsia="ko-KR"/>
              </w:rPr>
            </w:pPr>
            <w:r>
              <w:rPr>
                <w:rFonts w:eastAsia="Times New Roman" w:cs="Arial"/>
                <w:sz w:val="16"/>
                <w:szCs w:val="16"/>
                <w:lang w:eastAsia="ko-KR"/>
              </w:rPr>
              <w:t>19.5.0</w:t>
            </w:r>
          </w:p>
        </w:tc>
      </w:tr>
      <w:tr w:rsidR="003640B6" w:rsidRPr="003640B6" w14:paraId="358E2F37"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937236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55514D"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CC39F"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SP-251086</w:t>
            </w:r>
          </w:p>
        </w:tc>
        <w:tc>
          <w:tcPr>
            <w:tcW w:w="568" w:type="dxa"/>
            <w:tcBorders>
              <w:top w:val="single" w:sz="6" w:space="0" w:color="auto"/>
              <w:left w:val="single" w:sz="6" w:space="0" w:color="auto"/>
              <w:bottom w:val="single" w:sz="6" w:space="0" w:color="auto"/>
              <w:right w:val="single" w:sz="6" w:space="0" w:color="auto"/>
            </w:tcBorders>
          </w:tcPr>
          <w:p w14:paraId="4989A3FF" w14:textId="77777777" w:rsidR="003640B6" w:rsidRPr="003640B6" w:rsidRDefault="003640B6" w:rsidP="003640B6">
            <w:pPr>
              <w:pStyle w:val="TAL"/>
              <w:rPr>
                <w:rFonts w:cs="Arial"/>
                <w:sz w:val="16"/>
                <w:szCs w:val="16"/>
              </w:rPr>
            </w:pPr>
            <w:r w:rsidRPr="003640B6">
              <w:rPr>
                <w:rFonts w:cs="Arial"/>
                <w:sz w:val="16"/>
                <w:szCs w:val="16"/>
              </w:rPr>
              <w:t>0552</w:t>
            </w:r>
          </w:p>
        </w:tc>
        <w:tc>
          <w:tcPr>
            <w:tcW w:w="426" w:type="dxa"/>
            <w:tcBorders>
              <w:top w:val="single" w:sz="6" w:space="0" w:color="auto"/>
              <w:left w:val="single" w:sz="6" w:space="0" w:color="auto"/>
              <w:bottom w:val="single" w:sz="6" w:space="0" w:color="auto"/>
              <w:right w:val="single" w:sz="6" w:space="0" w:color="auto"/>
            </w:tcBorders>
          </w:tcPr>
          <w:p w14:paraId="40654394"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DE6BB9"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AD73B58" w14:textId="77777777" w:rsidR="003640B6" w:rsidRPr="003640B6" w:rsidRDefault="003640B6" w:rsidP="003640B6">
            <w:pPr>
              <w:pStyle w:val="TAL"/>
              <w:rPr>
                <w:rFonts w:cs="Arial"/>
                <w:sz w:val="16"/>
                <w:szCs w:val="16"/>
              </w:rPr>
            </w:pPr>
            <w:r w:rsidRPr="003640B6">
              <w:rPr>
                <w:rFonts w:cs="Arial"/>
                <w:sz w:val="16"/>
                <w:szCs w:val="16"/>
              </w:rPr>
              <w:t>Rel-19 CR TS 28.623 Continuous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A671" w14:textId="6CBFA681"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950F15"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5C321D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F51B2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E906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0E96FAAB" w14:textId="77777777" w:rsidR="003640B6" w:rsidRPr="003640B6" w:rsidRDefault="003640B6" w:rsidP="003640B6">
            <w:pPr>
              <w:pStyle w:val="TAL"/>
              <w:rPr>
                <w:rFonts w:cs="Arial"/>
                <w:sz w:val="16"/>
                <w:szCs w:val="16"/>
              </w:rPr>
            </w:pPr>
            <w:r w:rsidRPr="003640B6">
              <w:rPr>
                <w:rFonts w:cs="Arial"/>
                <w:sz w:val="16"/>
                <w:szCs w:val="16"/>
              </w:rPr>
              <w:t>0554</w:t>
            </w:r>
          </w:p>
        </w:tc>
        <w:tc>
          <w:tcPr>
            <w:tcW w:w="426" w:type="dxa"/>
            <w:tcBorders>
              <w:top w:val="single" w:sz="6" w:space="0" w:color="auto"/>
              <w:left w:val="single" w:sz="6" w:space="0" w:color="auto"/>
              <w:bottom w:val="single" w:sz="6" w:space="0" w:color="auto"/>
              <w:right w:val="single" w:sz="6" w:space="0" w:color="auto"/>
            </w:tcBorders>
          </w:tcPr>
          <w:p w14:paraId="511B2299"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90B356E"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E0D7B60" w14:textId="77777777" w:rsidR="003640B6" w:rsidRPr="003640B6" w:rsidRDefault="003640B6" w:rsidP="003640B6">
            <w:pPr>
              <w:pStyle w:val="TAL"/>
              <w:rPr>
                <w:rFonts w:cs="Arial"/>
                <w:sz w:val="16"/>
                <w:szCs w:val="16"/>
              </w:rPr>
            </w:pPr>
            <w:r w:rsidRPr="003640B6">
              <w:rPr>
                <w:rFonts w:cs="Arial"/>
                <w:sz w:val="16"/>
                <w:szCs w:val="16"/>
              </w:rPr>
              <w:t xml:space="preserve">Rel-19 CR TS 28.623 Correct the misalignment for the YANG SS for </w:t>
            </w:r>
            <w:proofErr w:type="spellStart"/>
            <w:r w:rsidRPr="003640B6">
              <w:rPr>
                <w:rFonts w:cs="Arial"/>
                <w:sz w:val="16"/>
                <w:szCs w:val="16"/>
              </w:rPr>
              <w:t>adminstrativeState</w:t>
            </w:r>
            <w:proofErr w:type="spellEnd"/>
            <w:r w:rsidRPr="003640B6">
              <w:rPr>
                <w:rFonts w:cs="Arial"/>
                <w:sz w:val="16"/>
                <w:szCs w:val="16"/>
              </w:rPr>
              <w:t xml:space="preserve"> in </w:t>
            </w:r>
            <w:proofErr w:type="spellStart"/>
            <w:r w:rsidRPr="003640B6">
              <w:rPr>
                <w:rFonts w:cs="Arial"/>
                <w:sz w:val="16"/>
                <w:szCs w:val="16"/>
              </w:rPr>
              <w:t>ThresholdMonitor</w:t>
            </w:r>
            <w:proofErr w:type="spellEnd"/>
            <w:r w:rsidRPr="003640B6">
              <w:rPr>
                <w:rFonts w:cs="Arial"/>
                <w:sz w:val="16"/>
                <w:szCs w:val="16"/>
              </w:rPr>
              <w:t xml:space="preserve"> and </w:t>
            </w:r>
            <w:proofErr w:type="spellStart"/>
            <w:r w:rsidRPr="003640B6">
              <w:rPr>
                <w:rFonts w:cs="Arial"/>
                <w:sz w:val="16"/>
                <w:szCs w:val="16"/>
              </w:rPr>
              <w:t>PerfMetricJob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2F77A" w14:textId="7CF7CEF8"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5C730C6"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A1DAB6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4FE0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74D1751B"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2286799B" w14:textId="77777777" w:rsidR="003640B6" w:rsidRPr="003640B6" w:rsidRDefault="003640B6" w:rsidP="003640B6">
            <w:pPr>
              <w:pStyle w:val="TAL"/>
              <w:rPr>
                <w:rFonts w:cs="Arial"/>
                <w:sz w:val="16"/>
                <w:szCs w:val="16"/>
              </w:rPr>
            </w:pPr>
            <w:r w:rsidRPr="003640B6">
              <w:rPr>
                <w:rFonts w:cs="Arial"/>
                <w:sz w:val="16"/>
                <w:szCs w:val="16"/>
              </w:rPr>
              <w:t>0555</w:t>
            </w:r>
          </w:p>
        </w:tc>
        <w:tc>
          <w:tcPr>
            <w:tcW w:w="426" w:type="dxa"/>
            <w:tcBorders>
              <w:top w:val="single" w:sz="6" w:space="0" w:color="auto"/>
              <w:left w:val="single" w:sz="6" w:space="0" w:color="auto"/>
              <w:bottom w:val="single" w:sz="6" w:space="0" w:color="auto"/>
              <w:right w:val="single" w:sz="6" w:space="0" w:color="auto"/>
            </w:tcBorders>
          </w:tcPr>
          <w:p w14:paraId="1BF3FF42"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7A94598B" w14:textId="77777777" w:rsidR="003640B6" w:rsidRPr="003640B6" w:rsidRDefault="003640B6" w:rsidP="003640B6">
            <w:pPr>
              <w:pStyle w:val="TAC"/>
              <w:rPr>
                <w:rFonts w:cs="Arial"/>
                <w:sz w:val="16"/>
                <w:szCs w:val="16"/>
              </w:rPr>
            </w:pPr>
            <w:r w:rsidRPr="003640B6">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283C3025" w14:textId="77777777" w:rsidR="003640B6" w:rsidRPr="003640B6" w:rsidRDefault="003640B6" w:rsidP="003640B6">
            <w:pPr>
              <w:pStyle w:val="TAL"/>
              <w:rPr>
                <w:rFonts w:cs="Arial"/>
                <w:sz w:val="16"/>
                <w:szCs w:val="16"/>
              </w:rPr>
            </w:pPr>
            <w:r w:rsidRPr="003640B6">
              <w:rPr>
                <w:rFonts w:cs="Arial"/>
                <w:sz w:val="16"/>
                <w:szCs w:val="16"/>
              </w:rPr>
              <w:t>Rel-19 CR TS 28.623 Separate YAML file for external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FBEA7" w14:textId="33848627"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4B3EBF"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C603F6C"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6E08D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F5634F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SP-251084</w:t>
            </w:r>
          </w:p>
        </w:tc>
        <w:tc>
          <w:tcPr>
            <w:tcW w:w="568" w:type="dxa"/>
            <w:tcBorders>
              <w:top w:val="single" w:sz="6" w:space="0" w:color="auto"/>
              <w:left w:val="single" w:sz="6" w:space="0" w:color="auto"/>
              <w:bottom w:val="single" w:sz="6" w:space="0" w:color="auto"/>
              <w:right w:val="single" w:sz="6" w:space="0" w:color="auto"/>
            </w:tcBorders>
          </w:tcPr>
          <w:p w14:paraId="593BA4AD" w14:textId="77777777" w:rsidR="003640B6" w:rsidRPr="003640B6" w:rsidRDefault="003640B6" w:rsidP="003640B6">
            <w:pPr>
              <w:pStyle w:val="TAL"/>
              <w:rPr>
                <w:rFonts w:cs="Arial"/>
                <w:sz w:val="16"/>
                <w:szCs w:val="16"/>
              </w:rPr>
            </w:pPr>
            <w:r w:rsidRPr="003640B6">
              <w:rPr>
                <w:rFonts w:cs="Arial"/>
                <w:sz w:val="16"/>
                <w:szCs w:val="16"/>
              </w:rPr>
              <w:t>0556</w:t>
            </w:r>
          </w:p>
        </w:tc>
        <w:tc>
          <w:tcPr>
            <w:tcW w:w="426" w:type="dxa"/>
            <w:tcBorders>
              <w:top w:val="single" w:sz="6" w:space="0" w:color="auto"/>
              <w:left w:val="single" w:sz="6" w:space="0" w:color="auto"/>
              <w:bottom w:val="single" w:sz="6" w:space="0" w:color="auto"/>
              <w:right w:val="single" w:sz="6" w:space="0" w:color="auto"/>
            </w:tcBorders>
          </w:tcPr>
          <w:p w14:paraId="602967DF" w14:textId="77777777" w:rsidR="003640B6" w:rsidRPr="003640B6" w:rsidRDefault="003640B6" w:rsidP="003640B6">
            <w:pPr>
              <w:pStyle w:val="TAR"/>
              <w:rPr>
                <w:rFonts w:cs="Arial"/>
                <w:sz w:val="16"/>
                <w:szCs w:val="16"/>
              </w:rPr>
            </w:pPr>
            <w:r w:rsidRPr="003640B6">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F82CCD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7F97DD1" w14:textId="77777777" w:rsidR="003640B6" w:rsidRPr="003640B6" w:rsidRDefault="003640B6" w:rsidP="003640B6">
            <w:pPr>
              <w:pStyle w:val="TAL"/>
              <w:rPr>
                <w:rFonts w:cs="Arial"/>
                <w:sz w:val="16"/>
                <w:szCs w:val="16"/>
              </w:rPr>
            </w:pPr>
            <w:r w:rsidRPr="003640B6">
              <w:rPr>
                <w:rFonts w:cs="Arial"/>
                <w:sz w:val="16"/>
                <w:szCs w:val="16"/>
              </w:rPr>
              <w:t>Correction of Asynchronous operation attributes - YANG Stage-3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CA4B9" w14:textId="77E944C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104D2C2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2C297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3FFE9F"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317E751"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6711C1D3" w14:textId="77777777" w:rsidR="003640B6" w:rsidRPr="003640B6" w:rsidRDefault="003640B6" w:rsidP="003640B6">
            <w:pPr>
              <w:pStyle w:val="TAL"/>
              <w:rPr>
                <w:rFonts w:cs="Arial"/>
                <w:sz w:val="16"/>
                <w:szCs w:val="16"/>
              </w:rPr>
            </w:pPr>
            <w:r w:rsidRPr="003640B6">
              <w:rPr>
                <w:rFonts w:cs="Arial"/>
                <w:sz w:val="16"/>
                <w:szCs w:val="16"/>
              </w:rPr>
              <w:t>0559</w:t>
            </w:r>
          </w:p>
        </w:tc>
        <w:tc>
          <w:tcPr>
            <w:tcW w:w="426" w:type="dxa"/>
            <w:tcBorders>
              <w:top w:val="single" w:sz="6" w:space="0" w:color="auto"/>
              <w:left w:val="single" w:sz="6" w:space="0" w:color="auto"/>
              <w:bottom w:val="single" w:sz="6" w:space="0" w:color="auto"/>
              <w:right w:val="single" w:sz="6" w:space="0" w:color="auto"/>
            </w:tcBorders>
          </w:tcPr>
          <w:p w14:paraId="2F45ACB8"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EFFEC5B"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B1B2CE8" w14:textId="77777777" w:rsidR="003640B6" w:rsidRPr="003640B6" w:rsidRDefault="003640B6" w:rsidP="003640B6">
            <w:pPr>
              <w:pStyle w:val="TAL"/>
              <w:rPr>
                <w:rFonts w:cs="Arial"/>
                <w:sz w:val="16"/>
                <w:szCs w:val="16"/>
              </w:rPr>
            </w:pPr>
            <w:r w:rsidRPr="003640B6">
              <w:rPr>
                <w:rFonts w:cs="Arial"/>
                <w:sz w:val="16"/>
                <w:szCs w:val="16"/>
              </w:rPr>
              <w:t>Rel-19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6B5EB" w14:textId="15D77F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9AF773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8E7A7"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ABB16E"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5C2B8E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1A3C6BC8" w14:textId="77777777" w:rsidR="003640B6" w:rsidRPr="003640B6" w:rsidRDefault="003640B6" w:rsidP="003640B6">
            <w:pPr>
              <w:pStyle w:val="TAL"/>
              <w:rPr>
                <w:rFonts w:cs="Arial"/>
                <w:sz w:val="16"/>
                <w:szCs w:val="16"/>
              </w:rPr>
            </w:pPr>
            <w:r w:rsidRPr="003640B6">
              <w:rPr>
                <w:rFonts w:cs="Arial"/>
                <w:sz w:val="16"/>
                <w:szCs w:val="16"/>
              </w:rPr>
              <w:t>0560</w:t>
            </w:r>
          </w:p>
        </w:tc>
        <w:tc>
          <w:tcPr>
            <w:tcW w:w="426" w:type="dxa"/>
            <w:tcBorders>
              <w:top w:val="single" w:sz="6" w:space="0" w:color="auto"/>
              <w:left w:val="single" w:sz="6" w:space="0" w:color="auto"/>
              <w:bottom w:val="single" w:sz="6" w:space="0" w:color="auto"/>
              <w:right w:val="single" w:sz="6" w:space="0" w:color="auto"/>
            </w:tcBorders>
          </w:tcPr>
          <w:p w14:paraId="1AFFA6C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CAE194D"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1E0D863A" w14:textId="77777777" w:rsidR="003640B6" w:rsidRPr="003640B6" w:rsidRDefault="003640B6" w:rsidP="003640B6">
            <w:pPr>
              <w:pStyle w:val="TAL"/>
              <w:rPr>
                <w:rFonts w:cs="Arial"/>
                <w:sz w:val="16"/>
                <w:szCs w:val="16"/>
              </w:rPr>
            </w:pPr>
            <w:r w:rsidRPr="003640B6">
              <w:rPr>
                <w:rFonts w:cs="Arial"/>
                <w:sz w:val="16"/>
                <w:szCs w:val="16"/>
              </w:rPr>
              <w:t>Rel-19 CR TS 28.623 Add Enum values for the management capabilities related to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31E17" w14:textId="6D8069BC"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54A4E3B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49F2B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79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16E55D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SP-251080</w:t>
            </w:r>
          </w:p>
        </w:tc>
        <w:tc>
          <w:tcPr>
            <w:tcW w:w="568" w:type="dxa"/>
            <w:tcBorders>
              <w:top w:val="single" w:sz="6" w:space="0" w:color="auto"/>
              <w:left w:val="single" w:sz="6" w:space="0" w:color="auto"/>
              <w:bottom w:val="single" w:sz="6" w:space="0" w:color="auto"/>
              <w:right w:val="single" w:sz="6" w:space="0" w:color="auto"/>
            </w:tcBorders>
          </w:tcPr>
          <w:p w14:paraId="20DF3035" w14:textId="77777777" w:rsidR="003640B6" w:rsidRPr="003640B6" w:rsidRDefault="003640B6" w:rsidP="003640B6">
            <w:pPr>
              <w:pStyle w:val="TAL"/>
              <w:rPr>
                <w:rFonts w:cs="Arial"/>
                <w:sz w:val="16"/>
                <w:szCs w:val="16"/>
              </w:rPr>
            </w:pPr>
            <w:r w:rsidRPr="003640B6">
              <w:rPr>
                <w:rFonts w:cs="Arial"/>
                <w:sz w:val="16"/>
                <w:szCs w:val="16"/>
              </w:rPr>
              <w:t>0561</w:t>
            </w:r>
          </w:p>
        </w:tc>
        <w:tc>
          <w:tcPr>
            <w:tcW w:w="426" w:type="dxa"/>
            <w:tcBorders>
              <w:top w:val="single" w:sz="6" w:space="0" w:color="auto"/>
              <w:left w:val="single" w:sz="6" w:space="0" w:color="auto"/>
              <w:bottom w:val="single" w:sz="6" w:space="0" w:color="auto"/>
              <w:right w:val="single" w:sz="6" w:space="0" w:color="auto"/>
            </w:tcBorders>
          </w:tcPr>
          <w:p w14:paraId="2D492FB5"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BB7ED0C"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A0DCB57" w14:textId="77777777" w:rsidR="003640B6" w:rsidRPr="003640B6" w:rsidRDefault="003640B6" w:rsidP="003640B6">
            <w:pPr>
              <w:pStyle w:val="TAL"/>
              <w:rPr>
                <w:rFonts w:cs="Arial"/>
                <w:sz w:val="16"/>
                <w:szCs w:val="16"/>
              </w:rPr>
            </w:pPr>
            <w:r w:rsidRPr="003640B6">
              <w:rPr>
                <w:rFonts w:cs="Arial"/>
                <w:sz w:val="16"/>
                <w:szCs w:val="16"/>
              </w:rPr>
              <w:t>Rel-19 CR 28.623 Retrieving missed notifications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E8453" w14:textId="31A727D6"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6B22639"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6BFA5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6F865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3809970"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778B0027" w14:textId="77777777" w:rsidR="003640B6" w:rsidRPr="003640B6" w:rsidRDefault="003640B6" w:rsidP="003640B6">
            <w:pPr>
              <w:pStyle w:val="TAL"/>
              <w:rPr>
                <w:rFonts w:cs="Arial"/>
                <w:sz w:val="16"/>
                <w:szCs w:val="16"/>
              </w:rPr>
            </w:pPr>
            <w:r w:rsidRPr="003640B6">
              <w:rPr>
                <w:rFonts w:cs="Arial"/>
                <w:sz w:val="16"/>
                <w:szCs w:val="16"/>
              </w:rPr>
              <w:t>0562</w:t>
            </w:r>
          </w:p>
        </w:tc>
        <w:tc>
          <w:tcPr>
            <w:tcW w:w="426" w:type="dxa"/>
            <w:tcBorders>
              <w:top w:val="single" w:sz="6" w:space="0" w:color="auto"/>
              <w:left w:val="single" w:sz="6" w:space="0" w:color="auto"/>
              <w:bottom w:val="single" w:sz="6" w:space="0" w:color="auto"/>
              <w:right w:val="single" w:sz="6" w:space="0" w:color="auto"/>
            </w:tcBorders>
          </w:tcPr>
          <w:p w14:paraId="2A91C74A"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9723BF"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02432344" w14:textId="77777777" w:rsidR="003640B6" w:rsidRPr="003640B6" w:rsidRDefault="003640B6" w:rsidP="003640B6">
            <w:pPr>
              <w:pStyle w:val="TAL"/>
              <w:rPr>
                <w:rFonts w:cs="Arial"/>
                <w:sz w:val="16"/>
                <w:szCs w:val="16"/>
              </w:rPr>
            </w:pPr>
            <w:r w:rsidRPr="003640B6">
              <w:rPr>
                <w:rFonts w:cs="Arial"/>
                <w:sz w:val="16"/>
                <w:szCs w:val="16"/>
              </w:rPr>
              <w:t>Rel-19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CA91D" w14:textId="1EC74D30"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F894D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6660A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96F18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FBBF85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09323171" w14:textId="77777777" w:rsidR="003640B6" w:rsidRPr="003640B6" w:rsidRDefault="003640B6" w:rsidP="003640B6">
            <w:pPr>
              <w:pStyle w:val="TAL"/>
              <w:rPr>
                <w:rFonts w:cs="Arial"/>
                <w:sz w:val="16"/>
                <w:szCs w:val="16"/>
              </w:rPr>
            </w:pPr>
            <w:r w:rsidRPr="003640B6">
              <w:rPr>
                <w:rFonts w:cs="Arial"/>
                <w:sz w:val="16"/>
                <w:szCs w:val="16"/>
              </w:rPr>
              <w:t>0565</w:t>
            </w:r>
          </w:p>
        </w:tc>
        <w:tc>
          <w:tcPr>
            <w:tcW w:w="426" w:type="dxa"/>
            <w:tcBorders>
              <w:top w:val="single" w:sz="6" w:space="0" w:color="auto"/>
              <w:left w:val="single" w:sz="6" w:space="0" w:color="auto"/>
              <w:bottom w:val="single" w:sz="6" w:space="0" w:color="auto"/>
              <w:right w:val="single" w:sz="6" w:space="0" w:color="auto"/>
            </w:tcBorders>
          </w:tcPr>
          <w:p w14:paraId="659F72BF"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3101FA28"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3E6922B" w14:textId="77777777" w:rsidR="003640B6" w:rsidRPr="003640B6" w:rsidRDefault="003640B6" w:rsidP="003640B6">
            <w:pPr>
              <w:pStyle w:val="TAL"/>
              <w:rPr>
                <w:rFonts w:cs="Arial"/>
                <w:sz w:val="16"/>
                <w:szCs w:val="16"/>
              </w:rPr>
            </w:pPr>
            <w:r w:rsidRPr="003640B6">
              <w:rPr>
                <w:rFonts w:cs="Arial"/>
                <w:sz w:val="16"/>
                <w:szCs w:val="16"/>
              </w:rPr>
              <w:t>Rel-19 CR TS 28.623 Correction of MDT PLMN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259F5" w14:textId="28B293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97BA9A"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CC95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4A1E31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191082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13F369A3" w14:textId="77777777" w:rsidR="003640B6" w:rsidRPr="003640B6" w:rsidRDefault="003640B6" w:rsidP="003640B6">
            <w:pPr>
              <w:pStyle w:val="TAL"/>
              <w:rPr>
                <w:rFonts w:cs="Arial"/>
                <w:sz w:val="16"/>
                <w:szCs w:val="16"/>
              </w:rPr>
            </w:pPr>
            <w:r w:rsidRPr="003640B6">
              <w:rPr>
                <w:rFonts w:cs="Arial"/>
                <w:sz w:val="16"/>
                <w:szCs w:val="16"/>
              </w:rPr>
              <w:t>0569</w:t>
            </w:r>
          </w:p>
        </w:tc>
        <w:tc>
          <w:tcPr>
            <w:tcW w:w="426" w:type="dxa"/>
            <w:tcBorders>
              <w:top w:val="single" w:sz="6" w:space="0" w:color="auto"/>
              <w:left w:val="single" w:sz="6" w:space="0" w:color="auto"/>
              <w:bottom w:val="single" w:sz="6" w:space="0" w:color="auto"/>
              <w:right w:val="single" w:sz="6" w:space="0" w:color="auto"/>
            </w:tcBorders>
          </w:tcPr>
          <w:p w14:paraId="7C284A0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0AD217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CE9EF80" w14:textId="77777777" w:rsidR="003640B6" w:rsidRPr="003640B6" w:rsidRDefault="003640B6" w:rsidP="003640B6">
            <w:pPr>
              <w:pStyle w:val="TAL"/>
              <w:rPr>
                <w:rFonts w:cs="Arial"/>
                <w:sz w:val="16"/>
                <w:szCs w:val="16"/>
              </w:rPr>
            </w:pPr>
            <w:r w:rsidRPr="003640B6">
              <w:rPr>
                <w:rFonts w:cs="Arial"/>
                <w:sz w:val="16"/>
                <w:szCs w:val="16"/>
              </w:rPr>
              <w:t>Rel-19 CR TS 28.623 Correction of Trace Target (</w:t>
            </w:r>
            <w:proofErr w:type="spellStart"/>
            <w:r w:rsidRPr="003640B6">
              <w:rPr>
                <w:rFonts w:cs="Arial"/>
                <w:sz w:val="16"/>
                <w:szCs w:val="16"/>
              </w:rPr>
              <w:t>yaml</w:t>
            </w:r>
            <w:proofErr w:type="spellEnd"/>
            <w:r w:rsidRPr="003640B6">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60BD2" w14:textId="6A01474A"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EF08BA" w:rsidRPr="003640B6" w14:paraId="7514A500" w14:textId="77777777" w:rsidTr="00673108">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E3814D7" w14:textId="180EDE82"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84695A" w14:textId="7B3886CD"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ACA753E" w14:textId="3AF7D9E0"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6400934E" w14:textId="516E3A5E" w:rsidR="00EF08BA" w:rsidRPr="003640B6" w:rsidRDefault="00EF08BA" w:rsidP="00EF08BA">
            <w:pPr>
              <w:pStyle w:val="TAL"/>
              <w:rPr>
                <w:rFonts w:cs="Arial"/>
                <w:sz w:val="16"/>
                <w:szCs w:val="16"/>
              </w:rPr>
            </w:pPr>
            <w:r>
              <w:rPr>
                <w:rFonts w:cs="Arial"/>
                <w:sz w:val="16"/>
                <w:szCs w:val="16"/>
              </w:rPr>
              <w:t>0573</w:t>
            </w:r>
          </w:p>
        </w:tc>
        <w:tc>
          <w:tcPr>
            <w:tcW w:w="426" w:type="dxa"/>
            <w:tcBorders>
              <w:top w:val="single" w:sz="6" w:space="0" w:color="auto"/>
              <w:left w:val="single" w:sz="6" w:space="0" w:color="auto"/>
              <w:bottom w:val="single" w:sz="6" w:space="0" w:color="auto"/>
              <w:right w:val="single" w:sz="6" w:space="0" w:color="auto"/>
            </w:tcBorders>
          </w:tcPr>
          <w:p w14:paraId="051FF1A1" w14:textId="0CC219BE"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855C3F" w14:textId="0D624F97"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58309D8C" w14:textId="1C7D5A61" w:rsidR="00EF08BA" w:rsidRPr="003640B6" w:rsidRDefault="00EF08BA" w:rsidP="00EF08BA">
            <w:pPr>
              <w:pStyle w:val="TAL"/>
              <w:rPr>
                <w:rFonts w:cs="Arial"/>
                <w:sz w:val="16"/>
                <w:szCs w:val="16"/>
              </w:rPr>
            </w:pPr>
            <w:r w:rsidRPr="00EF08BA">
              <w:rPr>
                <w:rFonts w:cs="Arial"/>
                <w:sz w:val="16"/>
                <w:szCs w:val="16"/>
              </w:rPr>
              <w:t>Rel-19 CR TS 28.623 NTN geographical area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8FAB2" w14:textId="7E571FB1"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AC19F1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37E6619"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1FBEE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3EB5405" w14:textId="0F9404D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26033530" w14:textId="3C8B3DD2" w:rsidR="00EF08BA" w:rsidRPr="003640B6" w:rsidRDefault="00EF08BA" w:rsidP="00EF08BA">
            <w:pPr>
              <w:pStyle w:val="TAL"/>
              <w:rPr>
                <w:rFonts w:cs="Arial"/>
                <w:sz w:val="16"/>
                <w:szCs w:val="16"/>
              </w:rPr>
            </w:pPr>
            <w:r>
              <w:rPr>
                <w:rFonts w:cs="Arial"/>
                <w:sz w:val="16"/>
                <w:szCs w:val="16"/>
              </w:rPr>
              <w:t>0575</w:t>
            </w:r>
          </w:p>
        </w:tc>
        <w:tc>
          <w:tcPr>
            <w:tcW w:w="426" w:type="dxa"/>
            <w:tcBorders>
              <w:top w:val="single" w:sz="6" w:space="0" w:color="auto"/>
              <w:left w:val="single" w:sz="6" w:space="0" w:color="auto"/>
              <w:bottom w:val="single" w:sz="6" w:space="0" w:color="auto"/>
              <w:right w:val="single" w:sz="6" w:space="0" w:color="auto"/>
            </w:tcBorders>
          </w:tcPr>
          <w:p w14:paraId="641C3619" w14:textId="44CF6938"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95437BF" w14:textId="6404719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EEB6BFC" w14:textId="10010D96" w:rsidR="00EF08BA" w:rsidRPr="003640B6" w:rsidRDefault="00EF08BA" w:rsidP="00EF08BA">
            <w:pPr>
              <w:pStyle w:val="TAL"/>
              <w:rPr>
                <w:rFonts w:cs="Arial"/>
                <w:sz w:val="16"/>
                <w:szCs w:val="16"/>
              </w:rPr>
            </w:pPr>
            <w:r w:rsidRPr="00EF08BA">
              <w:rPr>
                <w:rFonts w:cs="Arial"/>
                <w:sz w:val="16"/>
                <w:szCs w:val="16"/>
              </w:rPr>
              <w:t>Rel-19 CR TS 28.623 Add Enum values for missing R19 management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A74F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EAC379B"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852E2E0"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D68EB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82E703B" w14:textId="1985BAE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7894483E" w14:textId="3A608AC9" w:rsidR="00EF08BA" w:rsidRPr="003640B6" w:rsidRDefault="00EF08BA" w:rsidP="00EF08BA">
            <w:pPr>
              <w:pStyle w:val="TAL"/>
              <w:rPr>
                <w:rFonts w:cs="Arial"/>
                <w:sz w:val="16"/>
                <w:szCs w:val="16"/>
              </w:rPr>
            </w:pPr>
            <w:r>
              <w:rPr>
                <w:rFonts w:cs="Arial"/>
                <w:sz w:val="16"/>
                <w:szCs w:val="16"/>
              </w:rPr>
              <w:t>0578</w:t>
            </w:r>
          </w:p>
        </w:tc>
        <w:tc>
          <w:tcPr>
            <w:tcW w:w="426" w:type="dxa"/>
            <w:tcBorders>
              <w:top w:val="single" w:sz="6" w:space="0" w:color="auto"/>
              <w:left w:val="single" w:sz="6" w:space="0" w:color="auto"/>
              <w:bottom w:val="single" w:sz="6" w:space="0" w:color="auto"/>
              <w:right w:val="single" w:sz="6" w:space="0" w:color="auto"/>
            </w:tcBorders>
          </w:tcPr>
          <w:p w14:paraId="6BA4774B" w14:textId="24B90A74"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F81735B" w14:textId="69D2B7EA"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4332E51" w14:textId="1372FEE0" w:rsidR="00EF08BA" w:rsidRPr="003640B6" w:rsidRDefault="00EF08BA" w:rsidP="00EF08BA">
            <w:pPr>
              <w:pStyle w:val="TAL"/>
              <w:rPr>
                <w:rFonts w:cs="Arial"/>
                <w:sz w:val="16"/>
                <w:szCs w:val="16"/>
              </w:rPr>
            </w:pPr>
            <w:r w:rsidRPr="00EF08BA">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4C5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5FE6CCB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FEF8ADD"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AF1C98"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E8EB07" w14:textId="53E6798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358D5664" w14:textId="4BD2057E" w:rsidR="00EF08BA" w:rsidRPr="003640B6" w:rsidRDefault="00EF08BA" w:rsidP="00EF08BA">
            <w:pPr>
              <w:pStyle w:val="TAL"/>
              <w:rPr>
                <w:rFonts w:cs="Arial"/>
                <w:sz w:val="16"/>
                <w:szCs w:val="16"/>
              </w:rPr>
            </w:pPr>
            <w:r>
              <w:rPr>
                <w:rFonts w:cs="Arial"/>
                <w:sz w:val="16"/>
                <w:szCs w:val="16"/>
              </w:rPr>
              <w:t>0579</w:t>
            </w:r>
          </w:p>
        </w:tc>
        <w:tc>
          <w:tcPr>
            <w:tcW w:w="426" w:type="dxa"/>
            <w:tcBorders>
              <w:top w:val="single" w:sz="6" w:space="0" w:color="auto"/>
              <w:left w:val="single" w:sz="6" w:space="0" w:color="auto"/>
              <w:bottom w:val="single" w:sz="6" w:space="0" w:color="auto"/>
              <w:right w:val="single" w:sz="6" w:space="0" w:color="auto"/>
            </w:tcBorders>
          </w:tcPr>
          <w:p w14:paraId="0A3814EC" w14:textId="5329827F"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4874600" w14:textId="7A80262A"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495448A" w14:textId="3DA88083" w:rsidR="00EF08BA" w:rsidRPr="003640B6" w:rsidRDefault="00EF08BA" w:rsidP="00EF08BA">
            <w:pPr>
              <w:pStyle w:val="TAL"/>
              <w:rPr>
                <w:rFonts w:cs="Arial"/>
                <w:sz w:val="16"/>
                <w:szCs w:val="16"/>
              </w:rPr>
            </w:pPr>
            <w:r w:rsidRPr="00EF08BA">
              <w:rPr>
                <w:rFonts w:cs="Arial"/>
                <w:sz w:val="16"/>
                <w:szCs w:val="16"/>
              </w:rPr>
              <w:t xml:space="preserve">Rel-19 CR TS 28.623 Add Geo area scope for NTN MDT (stage 3 </w:t>
            </w:r>
            <w:proofErr w:type="spellStart"/>
            <w:r w:rsidRPr="00EF08BA">
              <w:rPr>
                <w:rFonts w:cs="Arial"/>
                <w:sz w:val="16"/>
                <w:szCs w:val="16"/>
              </w:rPr>
              <w:t>Yaml</w:t>
            </w:r>
            <w:proofErr w:type="spellEnd"/>
            <w:r w:rsidRPr="00EF08BA">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35A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F76C42"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654919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6345EC"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C7E3B62" w14:textId="214505E8" w:rsidR="00EF08BA" w:rsidRPr="003640B6" w:rsidRDefault="00EF08BA" w:rsidP="00EF08BA">
            <w:pPr>
              <w:pStyle w:val="TAC"/>
              <w:rPr>
                <w:rFonts w:cs="Arial"/>
                <w:color w:val="000000"/>
                <w:sz w:val="16"/>
                <w:szCs w:val="16"/>
              </w:rPr>
            </w:pPr>
            <w:r>
              <w:rPr>
                <w:rFonts w:cs="Arial"/>
                <w:sz w:val="16"/>
                <w:szCs w:val="16"/>
              </w:rPr>
              <w:t>SP-251391</w:t>
            </w:r>
          </w:p>
        </w:tc>
        <w:tc>
          <w:tcPr>
            <w:tcW w:w="568" w:type="dxa"/>
            <w:tcBorders>
              <w:top w:val="single" w:sz="6" w:space="0" w:color="auto"/>
              <w:left w:val="single" w:sz="6" w:space="0" w:color="auto"/>
              <w:bottom w:val="single" w:sz="6" w:space="0" w:color="auto"/>
              <w:right w:val="single" w:sz="6" w:space="0" w:color="auto"/>
            </w:tcBorders>
          </w:tcPr>
          <w:p w14:paraId="41B917D6" w14:textId="70005771" w:rsidR="00EF08BA" w:rsidRPr="003640B6" w:rsidRDefault="00EF08BA" w:rsidP="00EF08BA">
            <w:pPr>
              <w:pStyle w:val="TAL"/>
              <w:rPr>
                <w:rFonts w:cs="Arial"/>
                <w:sz w:val="16"/>
                <w:szCs w:val="16"/>
              </w:rPr>
            </w:pPr>
            <w:r>
              <w:rPr>
                <w:rFonts w:cs="Arial"/>
                <w:sz w:val="16"/>
                <w:szCs w:val="16"/>
              </w:rPr>
              <w:t>0582</w:t>
            </w:r>
          </w:p>
        </w:tc>
        <w:tc>
          <w:tcPr>
            <w:tcW w:w="426" w:type="dxa"/>
            <w:tcBorders>
              <w:top w:val="single" w:sz="6" w:space="0" w:color="auto"/>
              <w:left w:val="single" w:sz="6" w:space="0" w:color="auto"/>
              <w:bottom w:val="single" w:sz="6" w:space="0" w:color="auto"/>
              <w:right w:val="single" w:sz="6" w:space="0" w:color="auto"/>
            </w:tcBorders>
          </w:tcPr>
          <w:p w14:paraId="74D442AF" w14:textId="582772CD"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E0F1A87" w14:textId="7C6BF9E9"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747976B2" w14:textId="0456F0B8" w:rsidR="00EF08BA" w:rsidRPr="003640B6" w:rsidRDefault="00EF08BA" w:rsidP="00EF08BA">
            <w:pPr>
              <w:pStyle w:val="TAL"/>
              <w:rPr>
                <w:rFonts w:cs="Arial"/>
                <w:sz w:val="16"/>
                <w:szCs w:val="16"/>
              </w:rPr>
            </w:pPr>
            <w:r w:rsidRPr="00EF08BA">
              <w:rPr>
                <w:rFonts w:cs="Arial"/>
                <w:sz w:val="16"/>
                <w:szCs w:val="16"/>
              </w:rPr>
              <w:t xml:space="preserve">Rel-19 CR 28.623 Clarify usage of </w:t>
            </w:r>
            <w:proofErr w:type="spellStart"/>
            <w:r w:rsidRPr="00EF08BA">
              <w:rPr>
                <w:rFonts w:cs="Arial"/>
                <w:sz w:val="16"/>
                <w:szCs w:val="16"/>
              </w:rPr>
              <w:t>notifyFileReady</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B79B4"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C84BA4"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486E4A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E6D2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CAF2C05" w14:textId="555F5EDF" w:rsidR="00EF08BA" w:rsidRPr="003640B6" w:rsidRDefault="00EF08BA" w:rsidP="00EF08BA">
            <w:pPr>
              <w:pStyle w:val="TAC"/>
              <w:rPr>
                <w:rFonts w:cs="Arial"/>
                <w:color w:val="000000"/>
                <w:sz w:val="16"/>
                <w:szCs w:val="16"/>
              </w:rPr>
            </w:pPr>
            <w:r>
              <w:rPr>
                <w:rFonts w:cs="Arial"/>
                <w:sz w:val="16"/>
                <w:szCs w:val="16"/>
              </w:rPr>
              <w:t>SP-251393</w:t>
            </w:r>
          </w:p>
        </w:tc>
        <w:tc>
          <w:tcPr>
            <w:tcW w:w="568" w:type="dxa"/>
            <w:tcBorders>
              <w:top w:val="single" w:sz="6" w:space="0" w:color="auto"/>
              <w:left w:val="single" w:sz="6" w:space="0" w:color="auto"/>
              <w:bottom w:val="single" w:sz="6" w:space="0" w:color="auto"/>
              <w:right w:val="single" w:sz="6" w:space="0" w:color="auto"/>
            </w:tcBorders>
          </w:tcPr>
          <w:p w14:paraId="37387909" w14:textId="46C77B56" w:rsidR="00EF08BA" w:rsidRPr="003640B6" w:rsidRDefault="00EF08BA" w:rsidP="00EF08BA">
            <w:pPr>
              <w:pStyle w:val="TAL"/>
              <w:rPr>
                <w:rFonts w:cs="Arial"/>
                <w:sz w:val="16"/>
                <w:szCs w:val="16"/>
              </w:rPr>
            </w:pPr>
            <w:r>
              <w:rPr>
                <w:rFonts w:cs="Arial"/>
                <w:sz w:val="16"/>
                <w:szCs w:val="16"/>
              </w:rPr>
              <w:t>0584</w:t>
            </w:r>
          </w:p>
        </w:tc>
        <w:tc>
          <w:tcPr>
            <w:tcW w:w="426" w:type="dxa"/>
            <w:tcBorders>
              <w:top w:val="single" w:sz="6" w:space="0" w:color="auto"/>
              <w:left w:val="single" w:sz="6" w:space="0" w:color="auto"/>
              <w:bottom w:val="single" w:sz="6" w:space="0" w:color="auto"/>
              <w:right w:val="single" w:sz="6" w:space="0" w:color="auto"/>
            </w:tcBorders>
          </w:tcPr>
          <w:p w14:paraId="0C88111C" w14:textId="6DD3626A"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B05138C" w14:textId="617363FB"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CCBBA6C" w14:textId="165D6F21" w:rsidR="00EF08BA" w:rsidRPr="003640B6" w:rsidRDefault="00EF08BA" w:rsidP="00EF08BA">
            <w:pPr>
              <w:pStyle w:val="TAL"/>
              <w:rPr>
                <w:rFonts w:cs="Arial"/>
                <w:sz w:val="16"/>
                <w:szCs w:val="16"/>
              </w:rPr>
            </w:pPr>
            <w:r w:rsidRPr="00EF08BA">
              <w:rPr>
                <w:rFonts w:cs="Arial"/>
                <w:sz w:val="16"/>
                <w:szCs w:val="16"/>
              </w:rPr>
              <w:t>Rel-19 CR TS 28.623 Corrections for Condition Monitor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BB5E5"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022406DF"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1464A86"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A5AD7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EFC0C83" w14:textId="22CF8E8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5678ECF8" w14:textId="0F9C35BA" w:rsidR="00EF08BA" w:rsidRPr="003640B6" w:rsidRDefault="00EF08BA" w:rsidP="00EF08BA">
            <w:pPr>
              <w:pStyle w:val="TAL"/>
              <w:rPr>
                <w:rFonts w:cs="Arial"/>
                <w:sz w:val="16"/>
                <w:szCs w:val="16"/>
              </w:rPr>
            </w:pPr>
            <w:r>
              <w:rPr>
                <w:rFonts w:cs="Arial"/>
                <w:sz w:val="16"/>
                <w:szCs w:val="16"/>
              </w:rPr>
              <w:t>0586</w:t>
            </w:r>
          </w:p>
        </w:tc>
        <w:tc>
          <w:tcPr>
            <w:tcW w:w="426" w:type="dxa"/>
            <w:tcBorders>
              <w:top w:val="single" w:sz="6" w:space="0" w:color="auto"/>
              <w:left w:val="single" w:sz="6" w:space="0" w:color="auto"/>
              <w:bottom w:val="single" w:sz="6" w:space="0" w:color="auto"/>
              <w:right w:val="single" w:sz="6" w:space="0" w:color="auto"/>
            </w:tcBorders>
          </w:tcPr>
          <w:p w14:paraId="7827BC7C" w14:textId="76C5E221"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776CB72" w14:textId="208109B8"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367AB8F" w14:textId="197D05E1" w:rsidR="00EF08BA" w:rsidRPr="003640B6" w:rsidRDefault="00EF08BA" w:rsidP="00EF08BA">
            <w:pPr>
              <w:pStyle w:val="TAL"/>
              <w:rPr>
                <w:rFonts w:cs="Arial"/>
                <w:sz w:val="16"/>
                <w:szCs w:val="16"/>
              </w:rPr>
            </w:pPr>
            <w:r w:rsidRPr="00EF08BA">
              <w:rPr>
                <w:rFonts w:cs="Arial"/>
                <w:sz w:val="16"/>
                <w:szCs w:val="16"/>
              </w:rPr>
              <w:t>Rel-19 CR TS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D49F2"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4B255A3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D0193C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8FB9E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54DC7138" w14:textId="115EA9E5" w:rsidR="00EF08BA" w:rsidRPr="003640B6" w:rsidRDefault="00EF08BA" w:rsidP="00EF08BA">
            <w:pPr>
              <w:pStyle w:val="TAC"/>
              <w:rPr>
                <w:rFonts w:cs="Arial"/>
                <w:color w:val="000000"/>
                <w:sz w:val="16"/>
                <w:szCs w:val="16"/>
              </w:rPr>
            </w:pPr>
            <w:r>
              <w:rPr>
                <w:rFonts w:cs="Arial"/>
                <w:sz w:val="16"/>
                <w:szCs w:val="16"/>
              </w:rPr>
              <w:t>SP-251383</w:t>
            </w:r>
          </w:p>
        </w:tc>
        <w:tc>
          <w:tcPr>
            <w:tcW w:w="568" w:type="dxa"/>
            <w:tcBorders>
              <w:top w:val="single" w:sz="6" w:space="0" w:color="auto"/>
              <w:left w:val="single" w:sz="6" w:space="0" w:color="auto"/>
              <w:bottom w:val="single" w:sz="6" w:space="0" w:color="auto"/>
              <w:right w:val="single" w:sz="6" w:space="0" w:color="auto"/>
            </w:tcBorders>
          </w:tcPr>
          <w:p w14:paraId="27F04D22" w14:textId="77A865B1" w:rsidR="00EF08BA" w:rsidRPr="003640B6" w:rsidRDefault="00EF08BA" w:rsidP="00EF08BA">
            <w:pPr>
              <w:pStyle w:val="TAL"/>
              <w:rPr>
                <w:rFonts w:cs="Arial"/>
                <w:sz w:val="16"/>
                <w:szCs w:val="16"/>
              </w:rPr>
            </w:pPr>
            <w:r>
              <w:rPr>
                <w:rFonts w:cs="Arial"/>
                <w:sz w:val="16"/>
                <w:szCs w:val="16"/>
              </w:rPr>
              <w:t>0587</w:t>
            </w:r>
          </w:p>
        </w:tc>
        <w:tc>
          <w:tcPr>
            <w:tcW w:w="426" w:type="dxa"/>
            <w:tcBorders>
              <w:top w:val="single" w:sz="6" w:space="0" w:color="auto"/>
              <w:left w:val="single" w:sz="6" w:space="0" w:color="auto"/>
              <w:bottom w:val="single" w:sz="6" w:space="0" w:color="auto"/>
              <w:right w:val="single" w:sz="6" w:space="0" w:color="auto"/>
            </w:tcBorders>
          </w:tcPr>
          <w:p w14:paraId="48CBD862" w14:textId="12523DA6"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F3908EF" w14:textId="7813D70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A1890CA" w14:textId="6C5747C0" w:rsidR="00EF08BA" w:rsidRPr="003640B6" w:rsidRDefault="00EF08BA" w:rsidP="00EF08BA">
            <w:pPr>
              <w:pStyle w:val="TAL"/>
              <w:rPr>
                <w:rFonts w:cs="Arial"/>
                <w:sz w:val="16"/>
                <w:szCs w:val="16"/>
              </w:rPr>
            </w:pPr>
            <w:r w:rsidRPr="00EF08BA">
              <w:rPr>
                <w:rFonts w:cs="Arial"/>
                <w:sz w:val="16"/>
                <w:szCs w:val="16"/>
              </w:rPr>
              <w:t>Rel-19 CR TS 28.623 Update the TS28623_FeatureNrm.yaml to include the missing R19 resources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78A9"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1D21B32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E713D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1694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600BBB" w14:textId="2C2C2911" w:rsidR="00EF08BA" w:rsidRPr="003640B6" w:rsidRDefault="00EF08BA" w:rsidP="00EF08BA">
            <w:pPr>
              <w:pStyle w:val="TAC"/>
              <w:rPr>
                <w:rFonts w:cs="Arial"/>
                <w:color w:val="000000"/>
                <w:sz w:val="16"/>
                <w:szCs w:val="16"/>
              </w:rPr>
            </w:pPr>
            <w:r>
              <w:rPr>
                <w:rFonts w:cs="Arial"/>
                <w:sz w:val="16"/>
                <w:szCs w:val="16"/>
              </w:rPr>
              <w:t>SP-251379</w:t>
            </w:r>
          </w:p>
        </w:tc>
        <w:tc>
          <w:tcPr>
            <w:tcW w:w="568" w:type="dxa"/>
            <w:tcBorders>
              <w:top w:val="single" w:sz="6" w:space="0" w:color="auto"/>
              <w:left w:val="single" w:sz="6" w:space="0" w:color="auto"/>
              <w:bottom w:val="single" w:sz="6" w:space="0" w:color="auto"/>
              <w:right w:val="single" w:sz="6" w:space="0" w:color="auto"/>
            </w:tcBorders>
          </w:tcPr>
          <w:p w14:paraId="14AEB6FD" w14:textId="353033A3" w:rsidR="00EF08BA" w:rsidRPr="003640B6" w:rsidRDefault="00EF08BA" w:rsidP="00EF08BA">
            <w:pPr>
              <w:pStyle w:val="TAL"/>
              <w:rPr>
                <w:rFonts w:cs="Arial"/>
                <w:sz w:val="16"/>
                <w:szCs w:val="16"/>
              </w:rPr>
            </w:pPr>
            <w:r>
              <w:rPr>
                <w:rFonts w:cs="Arial"/>
                <w:sz w:val="16"/>
                <w:szCs w:val="16"/>
              </w:rPr>
              <w:t>0588</w:t>
            </w:r>
          </w:p>
        </w:tc>
        <w:tc>
          <w:tcPr>
            <w:tcW w:w="426" w:type="dxa"/>
            <w:tcBorders>
              <w:top w:val="single" w:sz="6" w:space="0" w:color="auto"/>
              <w:left w:val="single" w:sz="6" w:space="0" w:color="auto"/>
              <w:bottom w:val="single" w:sz="6" w:space="0" w:color="auto"/>
              <w:right w:val="single" w:sz="6" w:space="0" w:color="auto"/>
            </w:tcBorders>
          </w:tcPr>
          <w:p w14:paraId="0DAEC847" w14:textId="1539D27A"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5460066" w14:textId="664C5920"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989E9CC" w14:textId="6B6887BC" w:rsidR="00EF08BA" w:rsidRPr="003640B6" w:rsidRDefault="00EF08BA" w:rsidP="00EF08BA">
            <w:pPr>
              <w:pStyle w:val="TAL"/>
              <w:rPr>
                <w:rFonts w:cs="Arial"/>
                <w:sz w:val="16"/>
                <w:szCs w:val="16"/>
              </w:rPr>
            </w:pPr>
            <w:r w:rsidRPr="00EF08BA">
              <w:rPr>
                <w:rFonts w:cs="Arial"/>
                <w:sz w:val="16"/>
                <w:szCs w:val="16"/>
              </w:rPr>
              <w:t>Rel-19 CR TS 28.623 Update the YAML definition for File IOC to align with stage2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B1F6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F4F56C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5D03B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8171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FEA828D" w14:textId="1A04136B" w:rsidR="00EF08BA" w:rsidRPr="003640B6" w:rsidRDefault="00EF08BA" w:rsidP="00EF08BA">
            <w:pPr>
              <w:pStyle w:val="TAC"/>
              <w:rPr>
                <w:rFonts w:cs="Arial"/>
                <w:color w:val="000000"/>
                <w:sz w:val="16"/>
                <w:szCs w:val="16"/>
              </w:rPr>
            </w:pPr>
            <w:r>
              <w:rPr>
                <w:rFonts w:cs="Arial"/>
                <w:sz w:val="16"/>
                <w:szCs w:val="16"/>
              </w:rPr>
              <w:t>SP-251380</w:t>
            </w:r>
          </w:p>
        </w:tc>
        <w:tc>
          <w:tcPr>
            <w:tcW w:w="568" w:type="dxa"/>
            <w:tcBorders>
              <w:top w:val="single" w:sz="6" w:space="0" w:color="auto"/>
              <w:left w:val="single" w:sz="6" w:space="0" w:color="auto"/>
              <w:bottom w:val="single" w:sz="6" w:space="0" w:color="auto"/>
              <w:right w:val="single" w:sz="6" w:space="0" w:color="auto"/>
            </w:tcBorders>
          </w:tcPr>
          <w:p w14:paraId="629F5A13" w14:textId="2969ADD7" w:rsidR="00EF08BA" w:rsidRPr="003640B6" w:rsidRDefault="00EF08BA" w:rsidP="00EF08BA">
            <w:pPr>
              <w:pStyle w:val="TAL"/>
              <w:rPr>
                <w:rFonts w:cs="Arial"/>
                <w:sz w:val="16"/>
                <w:szCs w:val="16"/>
              </w:rPr>
            </w:pPr>
            <w:r>
              <w:rPr>
                <w:rFonts w:cs="Arial"/>
                <w:sz w:val="16"/>
                <w:szCs w:val="16"/>
              </w:rPr>
              <w:t>0590</w:t>
            </w:r>
          </w:p>
        </w:tc>
        <w:tc>
          <w:tcPr>
            <w:tcW w:w="426" w:type="dxa"/>
            <w:tcBorders>
              <w:top w:val="single" w:sz="6" w:space="0" w:color="auto"/>
              <w:left w:val="single" w:sz="6" w:space="0" w:color="auto"/>
              <w:bottom w:val="single" w:sz="6" w:space="0" w:color="auto"/>
              <w:right w:val="single" w:sz="6" w:space="0" w:color="auto"/>
            </w:tcBorders>
          </w:tcPr>
          <w:p w14:paraId="164F8437" w14:textId="563ECCE6"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38FE862" w14:textId="42476B72"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42D2A622" w14:textId="242C2239" w:rsidR="00EF08BA" w:rsidRPr="003640B6" w:rsidRDefault="00EF08BA" w:rsidP="00EF08BA">
            <w:pPr>
              <w:pStyle w:val="TAL"/>
              <w:rPr>
                <w:rFonts w:cs="Arial"/>
                <w:sz w:val="16"/>
                <w:szCs w:val="16"/>
              </w:rPr>
            </w:pPr>
            <w:r w:rsidRPr="00EF08BA">
              <w:rPr>
                <w:rFonts w:cs="Arial"/>
                <w:sz w:val="16"/>
                <w:szCs w:val="16"/>
              </w:rPr>
              <w:t xml:space="preserve">Rel-19 CR TS 28.623 </w:t>
            </w:r>
            <w:proofErr w:type="spellStart"/>
            <w:r w:rsidRPr="00EF08BA">
              <w:rPr>
                <w:rFonts w:cs="Arial"/>
                <w:sz w:val="16"/>
                <w:szCs w:val="16"/>
              </w:rPr>
              <w:t>badOp</w:t>
            </w:r>
            <w:proofErr w:type="spellEnd"/>
            <w:r w:rsidRPr="00EF08BA">
              <w:rPr>
                <w:rFonts w:cs="Arial"/>
                <w:sz w:val="16"/>
                <w:szCs w:val="16"/>
              </w:rPr>
              <w:t xml:space="preserv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C387A"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1C72D4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66A05C1"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6BAD82"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EC1963" w14:textId="48F1D0BA"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1196B78B" w14:textId="7FE14104" w:rsidR="00EF08BA" w:rsidRPr="003640B6" w:rsidRDefault="00EF08BA" w:rsidP="00EF08BA">
            <w:pPr>
              <w:pStyle w:val="TAL"/>
              <w:rPr>
                <w:rFonts w:cs="Arial"/>
                <w:sz w:val="16"/>
                <w:szCs w:val="16"/>
              </w:rPr>
            </w:pPr>
            <w:r>
              <w:rPr>
                <w:rFonts w:cs="Arial"/>
                <w:sz w:val="16"/>
                <w:szCs w:val="16"/>
              </w:rPr>
              <w:t>0594</w:t>
            </w:r>
          </w:p>
        </w:tc>
        <w:tc>
          <w:tcPr>
            <w:tcW w:w="426" w:type="dxa"/>
            <w:tcBorders>
              <w:top w:val="single" w:sz="6" w:space="0" w:color="auto"/>
              <w:left w:val="single" w:sz="6" w:space="0" w:color="auto"/>
              <w:bottom w:val="single" w:sz="6" w:space="0" w:color="auto"/>
              <w:right w:val="single" w:sz="6" w:space="0" w:color="auto"/>
            </w:tcBorders>
          </w:tcPr>
          <w:p w14:paraId="5E0C1B66" w14:textId="7F88214C" w:rsidR="00EF08BA" w:rsidRPr="003640B6" w:rsidRDefault="00EF08BA" w:rsidP="00EF08BA">
            <w:pPr>
              <w:pStyle w:val="TAR"/>
              <w:rPr>
                <w:rFonts w:cs="Arial"/>
                <w:sz w:val="16"/>
                <w:szCs w:val="16"/>
              </w:rPr>
            </w:pP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tcPr>
          <w:p w14:paraId="1183F1F9" w14:textId="247261B6"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DE68FBD" w14:textId="4C299FFA" w:rsidR="00EF08BA" w:rsidRPr="003640B6" w:rsidRDefault="00EF08BA" w:rsidP="00EF08BA">
            <w:pPr>
              <w:pStyle w:val="TAL"/>
              <w:rPr>
                <w:rFonts w:cs="Arial"/>
                <w:sz w:val="16"/>
                <w:szCs w:val="16"/>
              </w:rPr>
            </w:pPr>
            <w:r w:rsidRPr="00EF08BA">
              <w:rPr>
                <w:rFonts w:cs="Arial"/>
                <w:sz w:val="16"/>
                <w:szCs w:val="16"/>
              </w:rPr>
              <w:t>Rel-19 CR TS 28.623 Immediate MDT Support for L1 RSRP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4F490"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7AE88020"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864F4F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16F1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3C0E7F" w14:textId="531B5BC2" w:rsidR="00EF08BA" w:rsidRPr="00921AA0" w:rsidRDefault="00EF08BA" w:rsidP="00EF08BA">
            <w:pPr>
              <w:pStyle w:val="TAC"/>
              <w:rPr>
                <w:rFonts w:cs="Arial"/>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4E050B28" w14:textId="5B9BF6BE" w:rsidR="00EF08BA" w:rsidRPr="003640B6" w:rsidRDefault="00EF08BA" w:rsidP="00EF08BA">
            <w:pPr>
              <w:pStyle w:val="TAL"/>
              <w:rPr>
                <w:rFonts w:cs="Arial"/>
                <w:sz w:val="16"/>
                <w:szCs w:val="16"/>
              </w:rPr>
            </w:pPr>
            <w:r>
              <w:rPr>
                <w:rFonts w:cs="Arial"/>
                <w:sz w:val="16"/>
                <w:szCs w:val="16"/>
              </w:rPr>
              <w:t>0595</w:t>
            </w:r>
          </w:p>
        </w:tc>
        <w:tc>
          <w:tcPr>
            <w:tcW w:w="426" w:type="dxa"/>
            <w:tcBorders>
              <w:top w:val="single" w:sz="6" w:space="0" w:color="auto"/>
              <w:left w:val="single" w:sz="6" w:space="0" w:color="auto"/>
              <w:bottom w:val="single" w:sz="6" w:space="0" w:color="auto"/>
              <w:right w:val="single" w:sz="6" w:space="0" w:color="auto"/>
            </w:tcBorders>
          </w:tcPr>
          <w:p w14:paraId="3289E263" w14:textId="0955CBFD"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6EBEB62C" w14:textId="3B7F7124"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55F9765" w14:textId="73EB074B" w:rsidR="00EF08BA" w:rsidRPr="003640B6" w:rsidRDefault="00EF08BA" w:rsidP="00EF08BA">
            <w:pPr>
              <w:pStyle w:val="TAL"/>
              <w:rPr>
                <w:rFonts w:cs="Arial"/>
                <w:sz w:val="16"/>
                <w:szCs w:val="16"/>
              </w:rPr>
            </w:pPr>
            <w:r w:rsidRPr="00EF08BA">
              <w:rPr>
                <w:rFonts w:cs="Arial"/>
                <w:sz w:val="16"/>
                <w:szCs w:val="16"/>
              </w:rPr>
              <w:t xml:space="preserve">Rel-19 CR TS 28.623 Add missing definitions for </w:t>
            </w:r>
            <w:proofErr w:type="spellStart"/>
            <w:r w:rsidRPr="00EF08BA">
              <w:rPr>
                <w:rFonts w:cs="Arial"/>
                <w:sz w:val="16"/>
                <w:szCs w:val="16"/>
              </w:rPr>
              <w:t>JobType</w:t>
            </w:r>
            <w:proofErr w:type="spellEnd"/>
            <w:r w:rsidRPr="00EF08BA">
              <w:rPr>
                <w:rFonts w:cs="Arial"/>
                <w:sz w:val="16"/>
                <w:szCs w:val="16"/>
              </w:rPr>
              <w:t xml:space="preserve"> (stage 3 </w:t>
            </w:r>
            <w:proofErr w:type="spellStart"/>
            <w:r w:rsidRPr="00EF08BA">
              <w:rPr>
                <w:rFonts w:cs="Arial"/>
                <w:sz w:val="16"/>
                <w:szCs w:val="16"/>
              </w:rPr>
              <w:t>Yaml</w:t>
            </w:r>
            <w:proofErr w:type="spellEnd"/>
            <w:r w:rsidRPr="00EF08BA">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FB643"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921AA0" w:rsidRPr="003640B6" w14:paraId="326A9D91"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652A17E"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0A3DC9"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22F107C9" w14:textId="5C37BE5E" w:rsidR="00921AA0" w:rsidRPr="00921AA0" w:rsidRDefault="00921AA0" w:rsidP="00921AA0">
            <w:pPr>
              <w:pStyle w:val="TAC"/>
              <w:rPr>
                <w:rFonts w:cs="Arial"/>
                <w:sz w:val="16"/>
                <w:szCs w:val="16"/>
              </w:rPr>
            </w:pPr>
            <w:r>
              <w:rPr>
                <w:rFonts w:cs="Arial"/>
                <w:sz w:val="16"/>
                <w:szCs w:val="16"/>
              </w:rPr>
              <w:t>SP-251382</w:t>
            </w:r>
          </w:p>
        </w:tc>
        <w:tc>
          <w:tcPr>
            <w:tcW w:w="568" w:type="dxa"/>
            <w:tcBorders>
              <w:top w:val="single" w:sz="6" w:space="0" w:color="auto"/>
              <w:left w:val="single" w:sz="6" w:space="0" w:color="auto"/>
              <w:bottom w:val="single" w:sz="6" w:space="0" w:color="auto"/>
              <w:right w:val="single" w:sz="6" w:space="0" w:color="auto"/>
            </w:tcBorders>
          </w:tcPr>
          <w:p w14:paraId="13C4739A" w14:textId="618F0CD7" w:rsidR="00921AA0" w:rsidRPr="003640B6" w:rsidRDefault="00921AA0" w:rsidP="00921AA0">
            <w:pPr>
              <w:pStyle w:val="TAL"/>
              <w:rPr>
                <w:rFonts w:cs="Arial"/>
                <w:sz w:val="16"/>
                <w:szCs w:val="16"/>
              </w:rPr>
            </w:pPr>
            <w:r>
              <w:rPr>
                <w:rFonts w:cs="Arial"/>
                <w:sz w:val="16"/>
                <w:szCs w:val="16"/>
              </w:rPr>
              <w:t>0553</w:t>
            </w:r>
          </w:p>
        </w:tc>
        <w:tc>
          <w:tcPr>
            <w:tcW w:w="426" w:type="dxa"/>
            <w:tcBorders>
              <w:top w:val="single" w:sz="6" w:space="0" w:color="auto"/>
              <w:left w:val="single" w:sz="6" w:space="0" w:color="auto"/>
              <w:bottom w:val="single" w:sz="6" w:space="0" w:color="auto"/>
              <w:right w:val="single" w:sz="6" w:space="0" w:color="auto"/>
            </w:tcBorders>
          </w:tcPr>
          <w:p w14:paraId="72939CA8" w14:textId="47EC7523" w:rsidR="00921AA0" w:rsidRPr="003640B6" w:rsidRDefault="00921AA0" w:rsidP="00921AA0">
            <w:pPr>
              <w:pStyle w:val="TAR"/>
              <w:rPr>
                <w:rFonts w:cs="Arial"/>
                <w:sz w:val="16"/>
                <w:szCs w:val="16"/>
              </w:rPr>
            </w:pPr>
            <w:r>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3EDBE56" w14:textId="5556A22B" w:rsidR="00921AA0" w:rsidRPr="003640B6" w:rsidRDefault="00921AA0" w:rsidP="00921AA0">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2ABB2E5" w14:textId="1CC08A8E" w:rsidR="00921AA0" w:rsidRPr="003640B6" w:rsidRDefault="00921AA0" w:rsidP="00921AA0">
            <w:pPr>
              <w:pStyle w:val="TAL"/>
              <w:rPr>
                <w:rFonts w:cs="Arial"/>
                <w:sz w:val="16"/>
                <w:szCs w:val="16"/>
              </w:rPr>
            </w:pPr>
            <w:r>
              <w:rPr>
                <w:rFonts w:cs="Arial"/>
                <w:sz w:val="16"/>
                <w:szCs w:val="16"/>
              </w:rPr>
              <w:t xml:space="preserve">Rel-20 CR TS 28.623 temporary suspension on </w:t>
            </w:r>
            <w:proofErr w:type="spellStart"/>
            <w:r>
              <w:rPr>
                <w:rFonts w:cs="Arial"/>
                <w:sz w:val="16"/>
                <w:szCs w:val="16"/>
              </w:rPr>
              <w:t>TraceJob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AEA3C" w14:textId="33EF2160" w:rsidR="00921AA0" w:rsidRPr="003640B6" w:rsidRDefault="00921AA0" w:rsidP="00921AA0">
            <w:pPr>
              <w:pStyle w:val="TAC"/>
              <w:rPr>
                <w:rFonts w:eastAsia="Times New Roman" w:cs="Arial"/>
                <w:sz w:val="16"/>
                <w:szCs w:val="16"/>
                <w:lang w:eastAsia="ko-KR"/>
              </w:rPr>
            </w:pPr>
            <w:r>
              <w:rPr>
                <w:rFonts w:cs="Arial" w:hint="eastAsia"/>
                <w:sz w:val="16"/>
                <w:szCs w:val="16"/>
                <w:lang w:eastAsia="ko-KR"/>
              </w:rPr>
              <w:t>20</w:t>
            </w:r>
            <w:r w:rsidRPr="00D30534">
              <w:rPr>
                <w:rFonts w:eastAsia="Times New Roman" w:cs="Arial"/>
                <w:sz w:val="16"/>
                <w:szCs w:val="16"/>
                <w:lang w:eastAsia="ko-KR"/>
              </w:rPr>
              <w:t>.</w:t>
            </w:r>
            <w:r>
              <w:rPr>
                <w:rFonts w:cs="Arial" w:hint="eastAsia"/>
                <w:sz w:val="16"/>
                <w:szCs w:val="16"/>
                <w:lang w:eastAsia="ko-KR"/>
              </w:rPr>
              <w:t>0</w:t>
            </w:r>
            <w:r w:rsidRPr="00D30534">
              <w:rPr>
                <w:rFonts w:eastAsia="Times New Roman" w:cs="Arial"/>
                <w:sz w:val="16"/>
                <w:szCs w:val="16"/>
                <w:lang w:eastAsia="ko-KR"/>
              </w:rPr>
              <w:t>.0</w:t>
            </w:r>
          </w:p>
        </w:tc>
      </w:tr>
      <w:tr w:rsidR="00921AA0" w:rsidRPr="003640B6" w14:paraId="2B49D84B"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D955F45"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74C643"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8E6DD46" w14:textId="77983F62" w:rsidR="00921AA0" w:rsidRPr="00921AA0" w:rsidRDefault="00921AA0" w:rsidP="00921AA0">
            <w:pPr>
              <w:pStyle w:val="TAC"/>
              <w:rPr>
                <w:rFonts w:cs="Arial"/>
                <w:sz w:val="16"/>
                <w:szCs w:val="16"/>
              </w:rPr>
            </w:pPr>
            <w:r>
              <w:rPr>
                <w:rFonts w:cs="Arial"/>
                <w:sz w:val="16"/>
                <w:szCs w:val="16"/>
              </w:rPr>
              <w:t>SP-251386</w:t>
            </w:r>
          </w:p>
        </w:tc>
        <w:tc>
          <w:tcPr>
            <w:tcW w:w="568" w:type="dxa"/>
            <w:tcBorders>
              <w:top w:val="single" w:sz="6" w:space="0" w:color="auto"/>
              <w:left w:val="single" w:sz="6" w:space="0" w:color="auto"/>
              <w:bottom w:val="single" w:sz="6" w:space="0" w:color="auto"/>
              <w:right w:val="single" w:sz="6" w:space="0" w:color="auto"/>
            </w:tcBorders>
          </w:tcPr>
          <w:p w14:paraId="1BC36D3F" w14:textId="26C484CB" w:rsidR="00921AA0" w:rsidRPr="003640B6" w:rsidRDefault="00921AA0" w:rsidP="00921AA0">
            <w:pPr>
              <w:pStyle w:val="TAL"/>
              <w:rPr>
                <w:rFonts w:cs="Arial"/>
                <w:sz w:val="16"/>
                <w:szCs w:val="16"/>
              </w:rPr>
            </w:pPr>
            <w:r>
              <w:rPr>
                <w:rFonts w:cs="Arial"/>
                <w:sz w:val="16"/>
                <w:szCs w:val="16"/>
              </w:rPr>
              <w:t>0576</w:t>
            </w:r>
          </w:p>
        </w:tc>
        <w:tc>
          <w:tcPr>
            <w:tcW w:w="426" w:type="dxa"/>
            <w:tcBorders>
              <w:top w:val="single" w:sz="6" w:space="0" w:color="auto"/>
              <w:left w:val="single" w:sz="6" w:space="0" w:color="auto"/>
              <w:bottom w:val="single" w:sz="6" w:space="0" w:color="auto"/>
              <w:right w:val="single" w:sz="6" w:space="0" w:color="auto"/>
            </w:tcBorders>
          </w:tcPr>
          <w:p w14:paraId="3342C0CF" w14:textId="5C2732B1" w:rsidR="00921AA0" w:rsidRPr="003640B6" w:rsidRDefault="00921AA0" w:rsidP="00921AA0">
            <w:pPr>
              <w:pStyle w:val="TAR"/>
              <w:rPr>
                <w:rFonts w:cs="Arial"/>
                <w:sz w:val="16"/>
                <w:szCs w:val="16"/>
              </w:rPr>
            </w:pPr>
            <w:r>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2EBA483" w14:textId="66D08D0F" w:rsidR="00921AA0" w:rsidRPr="003640B6" w:rsidRDefault="00921AA0" w:rsidP="00921AA0">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512EADD" w14:textId="21902A40" w:rsidR="00921AA0" w:rsidRPr="003640B6" w:rsidRDefault="00921AA0" w:rsidP="00921AA0">
            <w:pPr>
              <w:pStyle w:val="TAL"/>
              <w:rPr>
                <w:rFonts w:cs="Arial"/>
                <w:sz w:val="16"/>
                <w:szCs w:val="16"/>
              </w:rPr>
            </w:pPr>
            <w:r>
              <w:rPr>
                <w:rFonts w:cs="Arial"/>
                <w:sz w:val="16"/>
                <w:szCs w:val="16"/>
              </w:rPr>
              <w:t>Rel-20 CR TS 28.623 Correct several issues for the IOCs related to MADCOL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8FFBF"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921AA0" w:rsidRPr="003640B6" w14:paraId="6F99168C"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B29BBE6"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1A2A84"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25DDDA21" w14:textId="69C073B4" w:rsidR="00921AA0" w:rsidRPr="00921AA0" w:rsidRDefault="00921AA0" w:rsidP="00921AA0">
            <w:pPr>
              <w:pStyle w:val="TAC"/>
              <w:rPr>
                <w:rFonts w:cs="Arial"/>
                <w:sz w:val="16"/>
                <w:szCs w:val="16"/>
              </w:rPr>
            </w:pPr>
            <w:r>
              <w:rPr>
                <w:rFonts w:cs="Arial"/>
                <w:sz w:val="16"/>
                <w:szCs w:val="16"/>
              </w:rPr>
              <w:t>SP-251386</w:t>
            </w:r>
          </w:p>
        </w:tc>
        <w:tc>
          <w:tcPr>
            <w:tcW w:w="568" w:type="dxa"/>
            <w:tcBorders>
              <w:top w:val="single" w:sz="6" w:space="0" w:color="auto"/>
              <w:left w:val="single" w:sz="6" w:space="0" w:color="auto"/>
              <w:bottom w:val="single" w:sz="6" w:space="0" w:color="auto"/>
              <w:right w:val="single" w:sz="6" w:space="0" w:color="auto"/>
            </w:tcBorders>
          </w:tcPr>
          <w:p w14:paraId="4B05E51A" w14:textId="1723B8E1" w:rsidR="00921AA0" w:rsidRPr="003640B6" w:rsidRDefault="00921AA0" w:rsidP="00921AA0">
            <w:pPr>
              <w:pStyle w:val="TAL"/>
              <w:rPr>
                <w:rFonts w:cs="Arial"/>
                <w:sz w:val="16"/>
                <w:szCs w:val="16"/>
              </w:rPr>
            </w:pPr>
            <w:r>
              <w:rPr>
                <w:rFonts w:cs="Arial"/>
                <w:sz w:val="16"/>
                <w:szCs w:val="16"/>
              </w:rPr>
              <w:t>0577</w:t>
            </w:r>
          </w:p>
        </w:tc>
        <w:tc>
          <w:tcPr>
            <w:tcW w:w="426" w:type="dxa"/>
            <w:tcBorders>
              <w:top w:val="single" w:sz="6" w:space="0" w:color="auto"/>
              <w:left w:val="single" w:sz="6" w:space="0" w:color="auto"/>
              <w:bottom w:val="single" w:sz="6" w:space="0" w:color="auto"/>
              <w:right w:val="single" w:sz="6" w:space="0" w:color="auto"/>
            </w:tcBorders>
          </w:tcPr>
          <w:p w14:paraId="3C32EA5E" w14:textId="50784636" w:rsidR="00921AA0" w:rsidRPr="003640B6" w:rsidRDefault="00921AA0" w:rsidP="00921AA0">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855DC69" w14:textId="312A617B" w:rsidR="00921AA0" w:rsidRPr="003640B6" w:rsidRDefault="00921AA0" w:rsidP="00921AA0">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0F56DD3" w14:textId="32B1A9B9" w:rsidR="00921AA0" w:rsidRPr="003640B6" w:rsidRDefault="00921AA0" w:rsidP="00921AA0">
            <w:pPr>
              <w:pStyle w:val="TAL"/>
              <w:rPr>
                <w:rFonts w:cs="Arial"/>
                <w:sz w:val="16"/>
                <w:szCs w:val="16"/>
              </w:rPr>
            </w:pPr>
            <w:r>
              <w:rPr>
                <w:rFonts w:cs="Arial"/>
                <w:sz w:val="16"/>
                <w:szCs w:val="16"/>
              </w:rPr>
              <w:t>Rel-20 CR 28.623 Indicate disturbance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33502"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921AA0" w:rsidRPr="003640B6" w14:paraId="445530F9"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4095EFB"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8D832B"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2DEE0D78" w14:textId="41EA79AF" w:rsidR="00921AA0" w:rsidRPr="00921AA0" w:rsidRDefault="00921AA0" w:rsidP="00921AA0">
            <w:pPr>
              <w:pStyle w:val="TAC"/>
              <w:rPr>
                <w:rFonts w:cs="Arial"/>
                <w:sz w:val="16"/>
                <w:szCs w:val="16"/>
              </w:rPr>
            </w:pPr>
            <w:r>
              <w:rPr>
                <w:rFonts w:cs="Arial"/>
                <w:sz w:val="16"/>
                <w:szCs w:val="16"/>
              </w:rPr>
              <w:t>SP-251391</w:t>
            </w:r>
          </w:p>
        </w:tc>
        <w:tc>
          <w:tcPr>
            <w:tcW w:w="568" w:type="dxa"/>
            <w:tcBorders>
              <w:top w:val="single" w:sz="6" w:space="0" w:color="auto"/>
              <w:left w:val="single" w:sz="6" w:space="0" w:color="auto"/>
              <w:bottom w:val="single" w:sz="6" w:space="0" w:color="auto"/>
              <w:right w:val="single" w:sz="6" w:space="0" w:color="auto"/>
            </w:tcBorders>
          </w:tcPr>
          <w:p w14:paraId="20879062" w14:textId="5B4B0BC9" w:rsidR="00921AA0" w:rsidRPr="003640B6" w:rsidRDefault="00921AA0" w:rsidP="00921AA0">
            <w:pPr>
              <w:pStyle w:val="TAL"/>
              <w:rPr>
                <w:rFonts w:cs="Arial"/>
                <w:sz w:val="16"/>
                <w:szCs w:val="16"/>
              </w:rPr>
            </w:pPr>
            <w:r>
              <w:rPr>
                <w:rFonts w:cs="Arial"/>
                <w:sz w:val="16"/>
                <w:szCs w:val="16"/>
              </w:rPr>
              <w:t>0583</w:t>
            </w:r>
          </w:p>
        </w:tc>
        <w:tc>
          <w:tcPr>
            <w:tcW w:w="426" w:type="dxa"/>
            <w:tcBorders>
              <w:top w:val="single" w:sz="6" w:space="0" w:color="auto"/>
              <w:left w:val="single" w:sz="6" w:space="0" w:color="auto"/>
              <w:bottom w:val="single" w:sz="6" w:space="0" w:color="auto"/>
              <w:right w:val="single" w:sz="6" w:space="0" w:color="auto"/>
            </w:tcBorders>
          </w:tcPr>
          <w:p w14:paraId="0BBAC6A3" w14:textId="690FF65C" w:rsidR="00921AA0" w:rsidRPr="003640B6" w:rsidRDefault="00921AA0" w:rsidP="00921AA0">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7631630" w14:textId="246B072F" w:rsidR="00921AA0" w:rsidRPr="003640B6" w:rsidRDefault="00921AA0" w:rsidP="00921AA0">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4F56E10A" w14:textId="64C8FB31" w:rsidR="00921AA0" w:rsidRPr="003640B6" w:rsidRDefault="00921AA0" w:rsidP="00921AA0">
            <w:pPr>
              <w:pStyle w:val="TAL"/>
              <w:rPr>
                <w:rFonts w:cs="Arial"/>
                <w:sz w:val="16"/>
                <w:szCs w:val="16"/>
              </w:rPr>
            </w:pPr>
            <w:r>
              <w:rPr>
                <w:rFonts w:cs="Arial"/>
                <w:sz w:val="16"/>
                <w:szCs w:val="16"/>
              </w:rPr>
              <w:t xml:space="preserve">Rel-20 CR 28.623 Clarify usage of </w:t>
            </w:r>
            <w:proofErr w:type="spellStart"/>
            <w:r>
              <w:rPr>
                <w:rFonts w:cs="Arial"/>
                <w:sz w:val="16"/>
                <w:szCs w:val="16"/>
              </w:rPr>
              <w:t>notifyFileReady</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41FE9"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921AA0" w:rsidRPr="003640B6" w14:paraId="6E26100D"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8DC4E21"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E085B"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5D833FA8" w14:textId="38FF4ECC" w:rsidR="00921AA0" w:rsidRPr="00921AA0" w:rsidRDefault="00921AA0" w:rsidP="00921AA0">
            <w:pPr>
              <w:pStyle w:val="TAC"/>
              <w:rPr>
                <w:rFonts w:cs="Arial"/>
                <w:sz w:val="16"/>
                <w:szCs w:val="16"/>
              </w:rPr>
            </w:pPr>
            <w:r>
              <w:rPr>
                <w:rFonts w:cs="Arial"/>
                <w:sz w:val="16"/>
                <w:szCs w:val="16"/>
              </w:rPr>
              <w:t>SP-251385</w:t>
            </w:r>
          </w:p>
        </w:tc>
        <w:tc>
          <w:tcPr>
            <w:tcW w:w="568" w:type="dxa"/>
            <w:tcBorders>
              <w:top w:val="single" w:sz="6" w:space="0" w:color="auto"/>
              <w:left w:val="single" w:sz="6" w:space="0" w:color="auto"/>
              <w:bottom w:val="single" w:sz="6" w:space="0" w:color="auto"/>
              <w:right w:val="single" w:sz="6" w:space="0" w:color="auto"/>
            </w:tcBorders>
          </w:tcPr>
          <w:p w14:paraId="0F2DFD81" w14:textId="357EAED8" w:rsidR="00921AA0" w:rsidRPr="003640B6" w:rsidRDefault="00921AA0" w:rsidP="00921AA0">
            <w:pPr>
              <w:pStyle w:val="TAL"/>
              <w:rPr>
                <w:rFonts w:cs="Arial"/>
                <w:sz w:val="16"/>
                <w:szCs w:val="16"/>
              </w:rPr>
            </w:pPr>
            <w:r>
              <w:rPr>
                <w:rFonts w:cs="Arial"/>
                <w:sz w:val="16"/>
                <w:szCs w:val="16"/>
              </w:rPr>
              <w:t>0596</w:t>
            </w:r>
          </w:p>
        </w:tc>
        <w:tc>
          <w:tcPr>
            <w:tcW w:w="426" w:type="dxa"/>
            <w:tcBorders>
              <w:top w:val="single" w:sz="6" w:space="0" w:color="auto"/>
              <w:left w:val="single" w:sz="6" w:space="0" w:color="auto"/>
              <w:bottom w:val="single" w:sz="6" w:space="0" w:color="auto"/>
              <w:right w:val="single" w:sz="6" w:space="0" w:color="auto"/>
            </w:tcBorders>
          </w:tcPr>
          <w:p w14:paraId="7262FFCC" w14:textId="580659ED" w:rsidR="00921AA0" w:rsidRPr="003640B6" w:rsidRDefault="00921AA0" w:rsidP="00921AA0">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5AFC2F51" w14:textId="06B4C18D" w:rsidR="00921AA0" w:rsidRPr="003640B6" w:rsidRDefault="00921AA0" w:rsidP="00921AA0">
            <w:pPr>
              <w:pStyle w:val="TAC"/>
              <w:rPr>
                <w:rFonts w:cs="Arial"/>
                <w:sz w:val="16"/>
                <w:szCs w:val="16"/>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17B01A28" w14:textId="0D59709A" w:rsidR="00921AA0" w:rsidRPr="003640B6" w:rsidRDefault="00921AA0" w:rsidP="00921AA0">
            <w:pPr>
              <w:pStyle w:val="TAL"/>
              <w:rPr>
                <w:rFonts w:cs="Arial"/>
                <w:sz w:val="16"/>
                <w:szCs w:val="16"/>
              </w:rPr>
            </w:pPr>
            <w:r>
              <w:rPr>
                <w:rFonts w:cs="Arial"/>
                <w:sz w:val="16"/>
                <w:szCs w:val="16"/>
              </w:rPr>
              <w:t>Rel-20 CR TS 28.623 Update the forge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8414D"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bl>
    <w:p w14:paraId="20962453" w14:textId="77777777" w:rsidR="00D06AAD" w:rsidRPr="002E19CC" w:rsidRDefault="00D06AAD" w:rsidP="002E19CC"/>
    <w:sectPr w:rsidR="00D06AAD" w:rsidRPr="002E19C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2F25" w14:textId="77777777" w:rsidR="00A070D2" w:rsidRDefault="00A070D2">
      <w:r>
        <w:separator/>
      </w:r>
    </w:p>
  </w:endnote>
  <w:endnote w:type="continuationSeparator" w:id="0">
    <w:p w14:paraId="43232C96" w14:textId="77777777" w:rsidR="00A070D2" w:rsidRDefault="00A0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0178A" w14:textId="77777777" w:rsidR="00A070D2" w:rsidRDefault="00A070D2">
      <w:r>
        <w:separator/>
      </w:r>
    </w:p>
  </w:footnote>
  <w:footnote w:type="continuationSeparator" w:id="0">
    <w:p w14:paraId="144CE711" w14:textId="77777777" w:rsidR="00A070D2" w:rsidRDefault="00A0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0828" w14:textId="6F79077E" w:rsidR="00BE74FF" w:rsidRDefault="00DF08AE">
    <w:pPr>
      <w:pStyle w:val="Header"/>
      <w:framePr w:wrap="auto" w:vAnchor="text" w:hAnchor="margin" w:xAlign="right" w:y="1"/>
      <w:widowControl/>
    </w:pPr>
    <w:r>
      <w:fldChar w:fldCharType="begin"/>
    </w:r>
    <w:r>
      <w:instrText xml:space="preserve"> STYLEREF ZA </w:instrText>
    </w:r>
    <w:r>
      <w:fldChar w:fldCharType="separate"/>
    </w:r>
    <w:r w:rsidR="007901E1">
      <w:rPr>
        <w:noProof/>
      </w:rPr>
      <w:t>3GPP TS 28.623 V20.0.0 (2025-12)</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490873E2" w:rsidR="00BE74FF" w:rsidRDefault="00DF08AE">
    <w:pPr>
      <w:pStyle w:val="Header"/>
      <w:framePr w:wrap="auto" w:vAnchor="text" w:hAnchor="margin" w:y="1"/>
      <w:widowControl/>
    </w:pPr>
    <w:r>
      <w:fldChar w:fldCharType="begin"/>
    </w:r>
    <w:r>
      <w:instrText xml:space="preserve"> STYLEREF ZGSM </w:instrText>
    </w:r>
    <w:r>
      <w:fldChar w:fldCharType="separate"/>
    </w:r>
    <w:r w:rsidR="007901E1">
      <w:rPr>
        <w:noProof/>
      </w:rPr>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0FAEXJ+istAAAA"/>
  </w:docVars>
  <w:rsids>
    <w:rsidRoot w:val="00F92D3E"/>
    <w:rsid w:val="00001592"/>
    <w:rsid w:val="00014C34"/>
    <w:rsid w:val="00023CD0"/>
    <w:rsid w:val="000315C1"/>
    <w:rsid w:val="00031A7D"/>
    <w:rsid w:val="00032472"/>
    <w:rsid w:val="000356B1"/>
    <w:rsid w:val="00035884"/>
    <w:rsid w:val="000447A6"/>
    <w:rsid w:val="00051386"/>
    <w:rsid w:val="000647C3"/>
    <w:rsid w:val="00066C3A"/>
    <w:rsid w:val="00077326"/>
    <w:rsid w:val="0008253B"/>
    <w:rsid w:val="00082BD8"/>
    <w:rsid w:val="00085212"/>
    <w:rsid w:val="00091BBF"/>
    <w:rsid w:val="00092A1A"/>
    <w:rsid w:val="00094EFC"/>
    <w:rsid w:val="00095D8C"/>
    <w:rsid w:val="000A51F1"/>
    <w:rsid w:val="000A70A2"/>
    <w:rsid w:val="000B1260"/>
    <w:rsid w:val="000B18FE"/>
    <w:rsid w:val="000B24B9"/>
    <w:rsid w:val="000B29AF"/>
    <w:rsid w:val="000B43BD"/>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7"/>
    <w:rsid w:val="00134A4B"/>
    <w:rsid w:val="00135909"/>
    <w:rsid w:val="0014022B"/>
    <w:rsid w:val="00141C1D"/>
    <w:rsid w:val="00142A8E"/>
    <w:rsid w:val="00144F45"/>
    <w:rsid w:val="001473FB"/>
    <w:rsid w:val="00147ACA"/>
    <w:rsid w:val="00153BF2"/>
    <w:rsid w:val="00153E27"/>
    <w:rsid w:val="00154086"/>
    <w:rsid w:val="00155CC2"/>
    <w:rsid w:val="00156AF2"/>
    <w:rsid w:val="00162686"/>
    <w:rsid w:val="00164E0C"/>
    <w:rsid w:val="00167A99"/>
    <w:rsid w:val="00170453"/>
    <w:rsid w:val="00171CB7"/>
    <w:rsid w:val="00172B0B"/>
    <w:rsid w:val="001808C0"/>
    <w:rsid w:val="00183AA6"/>
    <w:rsid w:val="00187469"/>
    <w:rsid w:val="001A2B7F"/>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37AF"/>
    <w:rsid w:val="002972B3"/>
    <w:rsid w:val="00297385"/>
    <w:rsid w:val="002B2C93"/>
    <w:rsid w:val="002C0B03"/>
    <w:rsid w:val="002C6B91"/>
    <w:rsid w:val="002D318F"/>
    <w:rsid w:val="002D7A79"/>
    <w:rsid w:val="002E19CC"/>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36F8B"/>
    <w:rsid w:val="00344E86"/>
    <w:rsid w:val="0035122A"/>
    <w:rsid w:val="0035491F"/>
    <w:rsid w:val="0036283D"/>
    <w:rsid w:val="003640B6"/>
    <w:rsid w:val="00370889"/>
    <w:rsid w:val="00375312"/>
    <w:rsid w:val="00386E23"/>
    <w:rsid w:val="00390C5F"/>
    <w:rsid w:val="00393A81"/>
    <w:rsid w:val="00395620"/>
    <w:rsid w:val="00396110"/>
    <w:rsid w:val="003A430E"/>
    <w:rsid w:val="003B7CF3"/>
    <w:rsid w:val="003C4FA1"/>
    <w:rsid w:val="003C6364"/>
    <w:rsid w:val="003D1A62"/>
    <w:rsid w:val="003D615F"/>
    <w:rsid w:val="003E5EA4"/>
    <w:rsid w:val="003F152F"/>
    <w:rsid w:val="003F2192"/>
    <w:rsid w:val="003F3348"/>
    <w:rsid w:val="003F62BF"/>
    <w:rsid w:val="003F667C"/>
    <w:rsid w:val="003F73C8"/>
    <w:rsid w:val="003F7BAF"/>
    <w:rsid w:val="00402474"/>
    <w:rsid w:val="00402A69"/>
    <w:rsid w:val="00404500"/>
    <w:rsid w:val="00412B02"/>
    <w:rsid w:val="00412E68"/>
    <w:rsid w:val="00412F2D"/>
    <w:rsid w:val="00414389"/>
    <w:rsid w:val="00414733"/>
    <w:rsid w:val="00423AB5"/>
    <w:rsid w:val="00430AD4"/>
    <w:rsid w:val="00432D46"/>
    <w:rsid w:val="00432FB1"/>
    <w:rsid w:val="00434575"/>
    <w:rsid w:val="00435571"/>
    <w:rsid w:val="004369F4"/>
    <w:rsid w:val="00443A10"/>
    <w:rsid w:val="004443A0"/>
    <w:rsid w:val="004506FC"/>
    <w:rsid w:val="00450756"/>
    <w:rsid w:val="004542BD"/>
    <w:rsid w:val="0045506E"/>
    <w:rsid w:val="00462BF0"/>
    <w:rsid w:val="00462D74"/>
    <w:rsid w:val="00464218"/>
    <w:rsid w:val="00481FAD"/>
    <w:rsid w:val="00483EF1"/>
    <w:rsid w:val="00484B5D"/>
    <w:rsid w:val="00485AD5"/>
    <w:rsid w:val="00485AF3"/>
    <w:rsid w:val="00487169"/>
    <w:rsid w:val="004909DA"/>
    <w:rsid w:val="00491311"/>
    <w:rsid w:val="004959A9"/>
    <w:rsid w:val="004970A1"/>
    <w:rsid w:val="0049723F"/>
    <w:rsid w:val="004A1265"/>
    <w:rsid w:val="004A22F9"/>
    <w:rsid w:val="004A3F28"/>
    <w:rsid w:val="004A6589"/>
    <w:rsid w:val="004A7B26"/>
    <w:rsid w:val="004B19DE"/>
    <w:rsid w:val="004B501D"/>
    <w:rsid w:val="004C02F6"/>
    <w:rsid w:val="004C4564"/>
    <w:rsid w:val="004F274E"/>
    <w:rsid w:val="004F602A"/>
    <w:rsid w:val="004F77DE"/>
    <w:rsid w:val="005134C1"/>
    <w:rsid w:val="005157BE"/>
    <w:rsid w:val="00516A50"/>
    <w:rsid w:val="00516DF7"/>
    <w:rsid w:val="0052185A"/>
    <w:rsid w:val="00521AEC"/>
    <w:rsid w:val="00521DFC"/>
    <w:rsid w:val="00526831"/>
    <w:rsid w:val="0053089F"/>
    <w:rsid w:val="0053102E"/>
    <w:rsid w:val="0053576C"/>
    <w:rsid w:val="00536770"/>
    <w:rsid w:val="0054195B"/>
    <w:rsid w:val="00543F19"/>
    <w:rsid w:val="0054681F"/>
    <w:rsid w:val="0054724B"/>
    <w:rsid w:val="00547F44"/>
    <w:rsid w:val="0055300F"/>
    <w:rsid w:val="005564C9"/>
    <w:rsid w:val="00557539"/>
    <w:rsid w:val="00562110"/>
    <w:rsid w:val="00563103"/>
    <w:rsid w:val="005815D6"/>
    <w:rsid w:val="00581608"/>
    <w:rsid w:val="00582A36"/>
    <w:rsid w:val="00590DDA"/>
    <w:rsid w:val="005935EA"/>
    <w:rsid w:val="00596DB9"/>
    <w:rsid w:val="005A296F"/>
    <w:rsid w:val="005A71FB"/>
    <w:rsid w:val="005B4BFD"/>
    <w:rsid w:val="005C19EC"/>
    <w:rsid w:val="005C1ED6"/>
    <w:rsid w:val="005C4EEC"/>
    <w:rsid w:val="005C7E77"/>
    <w:rsid w:val="005D0C2D"/>
    <w:rsid w:val="005D34DB"/>
    <w:rsid w:val="005E02A9"/>
    <w:rsid w:val="005E03A0"/>
    <w:rsid w:val="005E28C7"/>
    <w:rsid w:val="005E61AB"/>
    <w:rsid w:val="005F0EDA"/>
    <w:rsid w:val="005F2D9A"/>
    <w:rsid w:val="005F3D27"/>
    <w:rsid w:val="00600948"/>
    <w:rsid w:val="00601DBC"/>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108"/>
    <w:rsid w:val="00673EDC"/>
    <w:rsid w:val="006746D6"/>
    <w:rsid w:val="00675F2E"/>
    <w:rsid w:val="00681C97"/>
    <w:rsid w:val="00685821"/>
    <w:rsid w:val="00687995"/>
    <w:rsid w:val="006A2E02"/>
    <w:rsid w:val="006A6869"/>
    <w:rsid w:val="006B0274"/>
    <w:rsid w:val="006B5B98"/>
    <w:rsid w:val="006B5FF8"/>
    <w:rsid w:val="006C03A9"/>
    <w:rsid w:val="006C22DB"/>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3067"/>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901E1"/>
    <w:rsid w:val="00794DC4"/>
    <w:rsid w:val="007A53DB"/>
    <w:rsid w:val="007A54DD"/>
    <w:rsid w:val="007B1042"/>
    <w:rsid w:val="007B67E2"/>
    <w:rsid w:val="007C343D"/>
    <w:rsid w:val="007C77EA"/>
    <w:rsid w:val="007D47EF"/>
    <w:rsid w:val="007D5BD0"/>
    <w:rsid w:val="007D5ED5"/>
    <w:rsid w:val="007E2085"/>
    <w:rsid w:val="007E4C41"/>
    <w:rsid w:val="007F7332"/>
    <w:rsid w:val="00800380"/>
    <w:rsid w:val="00802755"/>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57D0E"/>
    <w:rsid w:val="00864A2A"/>
    <w:rsid w:val="0086701C"/>
    <w:rsid w:val="00874B43"/>
    <w:rsid w:val="008929DE"/>
    <w:rsid w:val="008975B4"/>
    <w:rsid w:val="008A20A3"/>
    <w:rsid w:val="008A27CF"/>
    <w:rsid w:val="008A3915"/>
    <w:rsid w:val="008A6318"/>
    <w:rsid w:val="008A6DC7"/>
    <w:rsid w:val="008B4104"/>
    <w:rsid w:val="008B4B2C"/>
    <w:rsid w:val="008B5F23"/>
    <w:rsid w:val="008C0F3A"/>
    <w:rsid w:val="008D0BCA"/>
    <w:rsid w:val="008D1949"/>
    <w:rsid w:val="008D7AA5"/>
    <w:rsid w:val="008E4DA7"/>
    <w:rsid w:val="008E74E0"/>
    <w:rsid w:val="008F4A19"/>
    <w:rsid w:val="008F5D54"/>
    <w:rsid w:val="0090289B"/>
    <w:rsid w:val="009036F9"/>
    <w:rsid w:val="009039DD"/>
    <w:rsid w:val="00905599"/>
    <w:rsid w:val="0090750E"/>
    <w:rsid w:val="00917BC8"/>
    <w:rsid w:val="00921AA0"/>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2F8D"/>
    <w:rsid w:val="009A6C0A"/>
    <w:rsid w:val="009B4169"/>
    <w:rsid w:val="009B523D"/>
    <w:rsid w:val="009C6CD3"/>
    <w:rsid w:val="009D1DBB"/>
    <w:rsid w:val="009D7920"/>
    <w:rsid w:val="009D79FA"/>
    <w:rsid w:val="009E1B9D"/>
    <w:rsid w:val="009F0F8E"/>
    <w:rsid w:val="009F5E22"/>
    <w:rsid w:val="009F774F"/>
    <w:rsid w:val="00A014E3"/>
    <w:rsid w:val="00A02DD4"/>
    <w:rsid w:val="00A069CC"/>
    <w:rsid w:val="00A06FEF"/>
    <w:rsid w:val="00A070D2"/>
    <w:rsid w:val="00A113F3"/>
    <w:rsid w:val="00A153F4"/>
    <w:rsid w:val="00A30897"/>
    <w:rsid w:val="00A30A2A"/>
    <w:rsid w:val="00A34D1F"/>
    <w:rsid w:val="00A354D0"/>
    <w:rsid w:val="00A35BB7"/>
    <w:rsid w:val="00A367D2"/>
    <w:rsid w:val="00A41E51"/>
    <w:rsid w:val="00A42DE0"/>
    <w:rsid w:val="00A43BEA"/>
    <w:rsid w:val="00A43F43"/>
    <w:rsid w:val="00A4679F"/>
    <w:rsid w:val="00A557A8"/>
    <w:rsid w:val="00A676D4"/>
    <w:rsid w:val="00A71A2D"/>
    <w:rsid w:val="00A76CD1"/>
    <w:rsid w:val="00A82DB9"/>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0573"/>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37E0"/>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386"/>
    <w:rsid w:val="00BC6513"/>
    <w:rsid w:val="00BD79A5"/>
    <w:rsid w:val="00BD7E0A"/>
    <w:rsid w:val="00BE09DF"/>
    <w:rsid w:val="00BE1DF8"/>
    <w:rsid w:val="00BE378F"/>
    <w:rsid w:val="00BE74FF"/>
    <w:rsid w:val="00BF16B4"/>
    <w:rsid w:val="00BF2A4F"/>
    <w:rsid w:val="00C009E8"/>
    <w:rsid w:val="00C00C65"/>
    <w:rsid w:val="00C06842"/>
    <w:rsid w:val="00C06EBF"/>
    <w:rsid w:val="00C07BA2"/>
    <w:rsid w:val="00C14E05"/>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0D81"/>
    <w:rsid w:val="00CB6523"/>
    <w:rsid w:val="00CC52A9"/>
    <w:rsid w:val="00CC7ADD"/>
    <w:rsid w:val="00CD02DA"/>
    <w:rsid w:val="00CD0952"/>
    <w:rsid w:val="00CD1041"/>
    <w:rsid w:val="00CE42AC"/>
    <w:rsid w:val="00CE4A3B"/>
    <w:rsid w:val="00CF5800"/>
    <w:rsid w:val="00CF7516"/>
    <w:rsid w:val="00D06AAD"/>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42B"/>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08AE"/>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0F37"/>
    <w:rsid w:val="00E61322"/>
    <w:rsid w:val="00E6136F"/>
    <w:rsid w:val="00E632EE"/>
    <w:rsid w:val="00E6539E"/>
    <w:rsid w:val="00E67909"/>
    <w:rsid w:val="00E73394"/>
    <w:rsid w:val="00E73BB7"/>
    <w:rsid w:val="00E82D47"/>
    <w:rsid w:val="00E8536D"/>
    <w:rsid w:val="00E85C91"/>
    <w:rsid w:val="00E86A57"/>
    <w:rsid w:val="00E92C9A"/>
    <w:rsid w:val="00E94FB3"/>
    <w:rsid w:val="00E950C0"/>
    <w:rsid w:val="00EA0462"/>
    <w:rsid w:val="00EA0EDA"/>
    <w:rsid w:val="00EA20F3"/>
    <w:rsid w:val="00EB4C84"/>
    <w:rsid w:val="00EB78E4"/>
    <w:rsid w:val="00EC020D"/>
    <w:rsid w:val="00EC1E7C"/>
    <w:rsid w:val="00EC4B97"/>
    <w:rsid w:val="00ED56E6"/>
    <w:rsid w:val="00ED7E49"/>
    <w:rsid w:val="00EE0A9A"/>
    <w:rsid w:val="00EE1475"/>
    <w:rsid w:val="00EE1569"/>
    <w:rsid w:val="00EE1CCC"/>
    <w:rsid w:val="00EE487E"/>
    <w:rsid w:val="00EE6CC4"/>
    <w:rsid w:val="00EF065E"/>
    <w:rsid w:val="00EF08BA"/>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32FF"/>
    <w:rsid w:val="00F54754"/>
    <w:rsid w:val="00F66843"/>
    <w:rsid w:val="00F730E9"/>
    <w:rsid w:val="00F7433B"/>
    <w:rsid w:val="00F74646"/>
    <w:rsid w:val="00F75C21"/>
    <w:rsid w:val="00F91C95"/>
    <w:rsid w:val="00F92951"/>
    <w:rsid w:val="00F92D3E"/>
    <w:rsid w:val="00F95D76"/>
    <w:rsid w:val="00F97214"/>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 w:val="00FF3D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64A2A"/>
    <w:pPr>
      <w:keepLines/>
      <w:tabs>
        <w:tab w:val="center" w:pos="4536"/>
        <w:tab w:val="right" w:pos="9072"/>
      </w:tabs>
    </w:p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sz w:val="18"/>
      <w:lang w:eastAsia="en-US"/>
    </w:rPr>
  </w:style>
  <w:style w:type="character" w:customStyle="1" w:styleId="FooterChar">
    <w:name w:val="Footer Char"/>
    <w:link w:val="Footer"/>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spellingerror">
    <w:name w:val="spellingerror"/>
    <w:rsid w:val="0011581C"/>
  </w:style>
  <w:style w:type="character" w:customStyle="1" w:styleId="eop">
    <w:name w:val="eop"/>
    <w:rsid w:val="0011581C"/>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32934639">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681132182">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46454171">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ge.3gpp.org/rep/sa5/MnS/-/tree/Tag_Rel20_SA11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26</Pages>
  <Words>7640</Words>
  <Characters>43554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51092</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28</cp:revision>
  <dcterms:created xsi:type="dcterms:W3CDTF">2025-07-11T08:31:00Z</dcterms:created>
  <dcterms:modified xsi:type="dcterms:W3CDTF">2026-01-16T21:23:00Z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