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814FE8">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814FE8">
              <w:t>6</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814FE8">
              <w:rPr>
                <w:sz w:val="32"/>
              </w:rPr>
              <w:t>10</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7A5EB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10" o:title="5G-logo_175px"/>
                </v:shape>
              </w:pict>
            </w:r>
          </w:p>
        </w:tc>
        <w:tc>
          <w:tcPr>
            <w:tcW w:w="5540" w:type="dxa"/>
            <w:shd w:val="clear" w:color="auto" w:fill="auto"/>
          </w:tcPr>
          <w:p w:rsidR="00D57972" w:rsidRPr="00F559A3" w:rsidRDefault="007A5EB5" w:rsidP="00133525">
            <w:pPr>
              <w:jc w:val="right"/>
            </w:pPr>
            <w:bookmarkStart w:id="7" w:name="logos"/>
            <w:r>
              <w:pict>
                <v:shape id="_x0000_i1026" type="#_x0000_t75" style="width:127.4pt;height:74.3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w:t>
            </w:r>
            <w:r w:rsidR="0058287A">
              <w:rPr>
                <w:noProof/>
                <w:sz w:val="18"/>
              </w:rPr>
              <w:t>21</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211A28" w:rsidRPr="00C5742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11A28">
        <w:t>Foreword</w:t>
      </w:r>
      <w:r w:rsidR="00211A28">
        <w:tab/>
      </w:r>
      <w:r w:rsidR="00211A28">
        <w:fldChar w:fldCharType="begin"/>
      </w:r>
      <w:r w:rsidR="00211A28">
        <w:instrText xml:space="preserve"> PAGEREF _Toc85702197 \h </w:instrText>
      </w:r>
      <w:r w:rsidR="00211A28">
        <w:fldChar w:fldCharType="separate"/>
      </w:r>
      <w:r w:rsidR="00211A28">
        <w:t>5</w:t>
      </w:r>
      <w:r w:rsidR="00211A28">
        <w:fldChar w:fldCharType="end"/>
      </w:r>
    </w:p>
    <w:p w:rsidR="00211A28" w:rsidRPr="00C5742C" w:rsidRDefault="00211A28">
      <w:pPr>
        <w:pStyle w:val="10"/>
        <w:rPr>
          <w:rFonts w:ascii="Calibri" w:hAnsi="Calibri"/>
          <w:kern w:val="2"/>
          <w:sz w:val="21"/>
          <w:szCs w:val="22"/>
          <w:lang w:val="en-US" w:eastAsia="zh-CN"/>
        </w:rPr>
      </w:pPr>
      <w:r>
        <w:t>Introduction</w:t>
      </w:r>
      <w:r>
        <w:tab/>
      </w:r>
      <w:r>
        <w:fldChar w:fldCharType="begin"/>
      </w:r>
      <w:r>
        <w:instrText xml:space="preserve"> PAGEREF _Toc85702198 \h </w:instrText>
      </w:r>
      <w:r>
        <w:fldChar w:fldCharType="separate"/>
      </w:r>
      <w:r>
        <w:t>6</w:t>
      </w:r>
      <w:r>
        <w:fldChar w:fldCharType="end"/>
      </w:r>
    </w:p>
    <w:p w:rsidR="00211A28" w:rsidRPr="00C5742C" w:rsidRDefault="00211A28">
      <w:pPr>
        <w:pStyle w:val="10"/>
        <w:rPr>
          <w:rFonts w:ascii="Calibri" w:hAnsi="Calibri"/>
          <w:kern w:val="2"/>
          <w:sz w:val="21"/>
          <w:szCs w:val="22"/>
          <w:lang w:val="en-US" w:eastAsia="zh-CN"/>
        </w:rPr>
      </w:pPr>
      <w:r>
        <w:t>1</w:t>
      </w:r>
      <w:r w:rsidRPr="00C5742C">
        <w:rPr>
          <w:rFonts w:ascii="Calibri" w:hAnsi="Calibri"/>
          <w:kern w:val="2"/>
          <w:sz w:val="21"/>
          <w:szCs w:val="22"/>
          <w:lang w:val="en-US" w:eastAsia="zh-CN"/>
        </w:rPr>
        <w:tab/>
      </w:r>
      <w:r>
        <w:t>Scope</w:t>
      </w:r>
      <w:r>
        <w:tab/>
      </w:r>
      <w:r>
        <w:fldChar w:fldCharType="begin"/>
      </w:r>
      <w:r>
        <w:instrText xml:space="preserve"> PAGEREF _Toc85702199 \h </w:instrText>
      </w:r>
      <w:r>
        <w:fldChar w:fldCharType="separate"/>
      </w:r>
      <w:r>
        <w:t>7</w:t>
      </w:r>
      <w:r>
        <w:fldChar w:fldCharType="end"/>
      </w:r>
    </w:p>
    <w:p w:rsidR="00211A28" w:rsidRPr="00C5742C" w:rsidRDefault="00211A28">
      <w:pPr>
        <w:pStyle w:val="10"/>
        <w:rPr>
          <w:rFonts w:ascii="Calibri" w:hAnsi="Calibri"/>
          <w:kern w:val="2"/>
          <w:sz w:val="21"/>
          <w:szCs w:val="22"/>
          <w:lang w:val="en-US" w:eastAsia="zh-CN"/>
        </w:rPr>
      </w:pPr>
      <w:r>
        <w:t>2</w:t>
      </w:r>
      <w:r w:rsidRPr="00C5742C">
        <w:rPr>
          <w:rFonts w:ascii="Calibri" w:hAnsi="Calibri"/>
          <w:kern w:val="2"/>
          <w:sz w:val="21"/>
          <w:szCs w:val="22"/>
          <w:lang w:val="en-US" w:eastAsia="zh-CN"/>
        </w:rPr>
        <w:tab/>
      </w:r>
      <w:r>
        <w:t>References</w:t>
      </w:r>
      <w:r>
        <w:tab/>
      </w:r>
      <w:r>
        <w:fldChar w:fldCharType="begin"/>
      </w:r>
      <w:r>
        <w:instrText xml:space="preserve"> PAGEREF _Toc85702200 \h </w:instrText>
      </w:r>
      <w:r>
        <w:fldChar w:fldCharType="separate"/>
      </w:r>
      <w:r>
        <w:t>7</w:t>
      </w:r>
      <w:r>
        <w:fldChar w:fldCharType="end"/>
      </w:r>
    </w:p>
    <w:p w:rsidR="00211A28" w:rsidRPr="00C5742C" w:rsidRDefault="00211A28">
      <w:pPr>
        <w:pStyle w:val="10"/>
        <w:rPr>
          <w:rFonts w:ascii="Calibri" w:hAnsi="Calibri"/>
          <w:kern w:val="2"/>
          <w:sz w:val="21"/>
          <w:szCs w:val="22"/>
          <w:lang w:val="en-US" w:eastAsia="zh-CN"/>
        </w:rPr>
      </w:pPr>
      <w:r>
        <w:t>3</w:t>
      </w:r>
      <w:r w:rsidRPr="00C5742C">
        <w:rPr>
          <w:rFonts w:ascii="Calibri" w:hAnsi="Calibri"/>
          <w:kern w:val="2"/>
          <w:sz w:val="21"/>
          <w:szCs w:val="22"/>
          <w:lang w:val="en-US" w:eastAsia="zh-CN"/>
        </w:rPr>
        <w:tab/>
      </w:r>
      <w:r>
        <w:t>Definitions of terms, symbols and abbreviations</w:t>
      </w:r>
      <w:r>
        <w:tab/>
      </w:r>
      <w:r>
        <w:fldChar w:fldCharType="begin"/>
      </w:r>
      <w:r>
        <w:instrText xml:space="preserve"> PAGEREF _Toc85702201 \h </w:instrText>
      </w:r>
      <w:r>
        <w:fldChar w:fldCharType="separate"/>
      </w:r>
      <w:r>
        <w:t>7</w:t>
      </w:r>
      <w:r>
        <w:fldChar w:fldCharType="end"/>
      </w:r>
    </w:p>
    <w:p w:rsidR="00211A28" w:rsidRPr="00C5742C" w:rsidRDefault="00211A28">
      <w:pPr>
        <w:pStyle w:val="20"/>
        <w:rPr>
          <w:rFonts w:ascii="Calibri" w:hAnsi="Calibri"/>
          <w:kern w:val="2"/>
          <w:sz w:val="21"/>
          <w:szCs w:val="22"/>
          <w:lang w:val="en-US" w:eastAsia="zh-CN"/>
        </w:rPr>
      </w:pPr>
      <w:r>
        <w:t>3.1</w:t>
      </w:r>
      <w:r w:rsidRPr="00C5742C">
        <w:rPr>
          <w:rFonts w:ascii="Calibri" w:hAnsi="Calibri"/>
          <w:kern w:val="2"/>
          <w:sz w:val="21"/>
          <w:szCs w:val="22"/>
          <w:lang w:val="en-US" w:eastAsia="zh-CN"/>
        </w:rPr>
        <w:tab/>
      </w:r>
      <w:r>
        <w:t>Terms</w:t>
      </w:r>
      <w:r>
        <w:tab/>
      </w:r>
      <w:r>
        <w:fldChar w:fldCharType="begin"/>
      </w:r>
      <w:r>
        <w:instrText xml:space="preserve"> PAGEREF _Toc85702202 \h </w:instrText>
      </w:r>
      <w:r>
        <w:fldChar w:fldCharType="separate"/>
      </w:r>
      <w:r>
        <w:t>7</w:t>
      </w:r>
      <w:r>
        <w:fldChar w:fldCharType="end"/>
      </w:r>
    </w:p>
    <w:p w:rsidR="00211A28" w:rsidRPr="00C5742C" w:rsidRDefault="00211A28">
      <w:pPr>
        <w:pStyle w:val="20"/>
        <w:rPr>
          <w:rFonts w:ascii="Calibri" w:hAnsi="Calibri"/>
          <w:kern w:val="2"/>
          <w:sz w:val="21"/>
          <w:szCs w:val="22"/>
          <w:lang w:val="en-US" w:eastAsia="zh-CN"/>
        </w:rPr>
      </w:pPr>
      <w:r>
        <w:t>3.2</w:t>
      </w:r>
      <w:r w:rsidRPr="00C5742C">
        <w:rPr>
          <w:rFonts w:ascii="Calibri" w:hAnsi="Calibri"/>
          <w:kern w:val="2"/>
          <w:sz w:val="21"/>
          <w:szCs w:val="22"/>
          <w:lang w:val="en-US" w:eastAsia="zh-CN"/>
        </w:rPr>
        <w:tab/>
      </w:r>
      <w:r>
        <w:t>Symbols</w:t>
      </w:r>
      <w:r>
        <w:tab/>
      </w:r>
      <w:r>
        <w:fldChar w:fldCharType="begin"/>
      </w:r>
      <w:r>
        <w:instrText xml:space="preserve"> PAGEREF _Toc85702203 \h </w:instrText>
      </w:r>
      <w:r>
        <w:fldChar w:fldCharType="separate"/>
      </w:r>
      <w:r>
        <w:t>7</w:t>
      </w:r>
      <w:r>
        <w:fldChar w:fldCharType="end"/>
      </w:r>
    </w:p>
    <w:p w:rsidR="00211A28" w:rsidRPr="00C5742C" w:rsidRDefault="00211A28">
      <w:pPr>
        <w:pStyle w:val="20"/>
        <w:rPr>
          <w:rFonts w:ascii="Calibri" w:hAnsi="Calibri"/>
          <w:kern w:val="2"/>
          <w:sz w:val="21"/>
          <w:szCs w:val="22"/>
          <w:lang w:val="en-US" w:eastAsia="zh-CN"/>
        </w:rPr>
      </w:pPr>
      <w:r>
        <w:t>3.3</w:t>
      </w:r>
      <w:r w:rsidRPr="00C5742C">
        <w:rPr>
          <w:rFonts w:ascii="Calibri" w:hAnsi="Calibri"/>
          <w:kern w:val="2"/>
          <w:sz w:val="21"/>
          <w:szCs w:val="22"/>
          <w:lang w:val="en-US" w:eastAsia="zh-CN"/>
        </w:rPr>
        <w:tab/>
      </w:r>
      <w:r>
        <w:t>Abbreviations</w:t>
      </w:r>
      <w:r>
        <w:tab/>
      </w:r>
      <w:r>
        <w:fldChar w:fldCharType="begin"/>
      </w:r>
      <w:r>
        <w:instrText xml:space="preserve"> PAGEREF _Toc85702204 \h </w:instrText>
      </w:r>
      <w:r>
        <w:fldChar w:fldCharType="separate"/>
      </w:r>
      <w:r>
        <w:t>8</w:t>
      </w:r>
      <w:r>
        <w:fldChar w:fldCharType="end"/>
      </w:r>
    </w:p>
    <w:p w:rsidR="00211A28" w:rsidRPr="00C5742C" w:rsidRDefault="00211A28">
      <w:pPr>
        <w:pStyle w:val="10"/>
        <w:rPr>
          <w:rFonts w:ascii="Calibri" w:hAnsi="Calibri"/>
          <w:kern w:val="2"/>
          <w:sz w:val="21"/>
          <w:szCs w:val="22"/>
          <w:lang w:val="en-US" w:eastAsia="zh-CN"/>
        </w:rPr>
      </w:pPr>
      <w:r>
        <w:t>4</w:t>
      </w:r>
      <w:r w:rsidRPr="00C5742C">
        <w:rPr>
          <w:rFonts w:ascii="Calibri" w:hAnsi="Calibri"/>
          <w:kern w:val="2"/>
          <w:sz w:val="21"/>
          <w:szCs w:val="22"/>
          <w:lang w:val="en-US" w:eastAsia="zh-CN"/>
        </w:rPr>
        <w:tab/>
      </w:r>
      <w:r>
        <w:t>Concepts and Background</w:t>
      </w:r>
      <w:r>
        <w:tab/>
      </w:r>
      <w:r>
        <w:fldChar w:fldCharType="begin"/>
      </w:r>
      <w:r>
        <w:instrText xml:space="preserve"> PAGEREF _Toc85702205 \h </w:instrText>
      </w:r>
      <w:r>
        <w:fldChar w:fldCharType="separate"/>
      </w:r>
      <w:r>
        <w:t>8</w:t>
      </w:r>
      <w:r>
        <w:fldChar w:fldCharType="end"/>
      </w:r>
    </w:p>
    <w:p w:rsidR="00211A28" w:rsidRPr="00C5742C" w:rsidRDefault="00211A28">
      <w:pPr>
        <w:pStyle w:val="20"/>
        <w:rPr>
          <w:rFonts w:ascii="Calibri" w:hAnsi="Calibri"/>
          <w:kern w:val="2"/>
          <w:sz w:val="21"/>
          <w:szCs w:val="22"/>
          <w:lang w:val="en-US" w:eastAsia="zh-CN"/>
        </w:rPr>
      </w:pPr>
      <w:r>
        <w:t>4.1</w:t>
      </w:r>
      <w:r w:rsidRPr="00C5742C">
        <w:rPr>
          <w:rFonts w:ascii="Calibri" w:hAnsi="Calibri"/>
          <w:kern w:val="2"/>
          <w:sz w:val="21"/>
          <w:szCs w:val="22"/>
          <w:lang w:val="en-US" w:eastAsia="zh-CN"/>
        </w:rPr>
        <w:tab/>
      </w:r>
      <w:r>
        <w:t>Intent concept</w:t>
      </w:r>
      <w:r>
        <w:tab/>
      </w:r>
      <w:r>
        <w:fldChar w:fldCharType="begin"/>
      </w:r>
      <w:r>
        <w:instrText xml:space="preserve"> PAGEREF _Toc85702206 \h </w:instrText>
      </w:r>
      <w:r>
        <w:fldChar w:fldCharType="separate"/>
      </w:r>
      <w:r>
        <w:t>8</w:t>
      </w:r>
      <w:r>
        <w:fldChar w:fldCharType="end"/>
      </w:r>
    </w:p>
    <w:p w:rsidR="00211A28" w:rsidRPr="00C5742C" w:rsidRDefault="00211A28">
      <w:pPr>
        <w:pStyle w:val="30"/>
        <w:rPr>
          <w:rFonts w:ascii="Calibri" w:hAnsi="Calibri"/>
          <w:kern w:val="2"/>
          <w:sz w:val="21"/>
          <w:szCs w:val="22"/>
          <w:lang w:val="en-US" w:eastAsia="zh-CN"/>
        </w:rPr>
      </w:pPr>
      <w:r>
        <w:rPr>
          <w:lang w:eastAsia="zh-CN"/>
        </w:rPr>
        <w:t>4.1.1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_Toc85702207 \h </w:instrText>
      </w:r>
      <w:r>
        <w:fldChar w:fldCharType="separate"/>
      </w:r>
      <w:r>
        <w:t>8</w:t>
      </w:r>
      <w:r>
        <w:fldChar w:fldCharType="end"/>
      </w:r>
    </w:p>
    <w:p w:rsidR="00211A28" w:rsidRPr="00C5742C" w:rsidRDefault="00211A28">
      <w:pPr>
        <w:pStyle w:val="30"/>
        <w:rPr>
          <w:rFonts w:ascii="Calibri" w:hAnsi="Calibri"/>
          <w:kern w:val="2"/>
          <w:sz w:val="21"/>
          <w:szCs w:val="22"/>
          <w:lang w:val="en-US" w:eastAsia="zh-CN"/>
        </w:rPr>
      </w:pPr>
      <w:r>
        <w:rPr>
          <w:lang w:eastAsia="zh-CN"/>
        </w:rPr>
        <w:t>4.1.2</w:t>
      </w:r>
      <w:r w:rsidRPr="00C5742C">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_Toc85702208 \h </w:instrText>
      </w:r>
      <w:r>
        <w:fldChar w:fldCharType="separate"/>
      </w:r>
      <w:r>
        <w:t>8</w:t>
      </w:r>
      <w:r>
        <w:fldChar w:fldCharType="end"/>
      </w:r>
    </w:p>
    <w:p w:rsidR="00211A28" w:rsidRPr="00C5742C" w:rsidRDefault="00211A28">
      <w:pPr>
        <w:pStyle w:val="30"/>
        <w:rPr>
          <w:rFonts w:ascii="Calibri" w:hAnsi="Calibri"/>
          <w:kern w:val="2"/>
          <w:sz w:val="21"/>
          <w:szCs w:val="22"/>
          <w:lang w:val="en-US" w:eastAsia="zh-CN"/>
        </w:rPr>
      </w:pPr>
      <w:r>
        <w:rPr>
          <w:lang w:eastAsia="zh-CN"/>
        </w:rPr>
        <w:t>4.1.3</w:t>
      </w:r>
      <w:r w:rsidRPr="00C5742C">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_Toc85702209 \h </w:instrText>
      </w:r>
      <w:r>
        <w:fldChar w:fldCharType="separate"/>
      </w:r>
      <w:r>
        <w:t>9</w:t>
      </w:r>
      <w:r>
        <w:fldChar w:fldCharType="end"/>
      </w:r>
    </w:p>
    <w:p w:rsidR="00211A28" w:rsidRPr="00C5742C" w:rsidRDefault="00211A28">
      <w:pPr>
        <w:pStyle w:val="20"/>
        <w:rPr>
          <w:rFonts w:ascii="Calibri" w:hAnsi="Calibri"/>
          <w:kern w:val="2"/>
          <w:sz w:val="21"/>
          <w:szCs w:val="22"/>
          <w:lang w:val="en-US" w:eastAsia="zh-CN"/>
        </w:rPr>
      </w:pPr>
      <w:r>
        <w:rPr>
          <w:lang w:eastAsia="zh-CN"/>
        </w:rPr>
        <w:t>4.2</w:t>
      </w:r>
      <w:r w:rsidRPr="00C5742C">
        <w:rPr>
          <w:rFonts w:ascii="Calibri" w:hAnsi="Calibri"/>
          <w:kern w:val="2"/>
          <w:sz w:val="21"/>
          <w:szCs w:val="22"/>
          <w:lang w:val="en-US" w:eastAsia="zh-CN"/>
        </w:rPr>
        <w:tab/>
      </w:r>
      <w:r>
        <w:rPr>
          <w:lang w:eastAsia="zh-CN"/>
        </w:rPr>
        <w:t>Intent driven management</w:t>
      </w:r>
      <w:r>
        <w:tab/>
      </w:r>
      <w:r>
        <w:fldChar w:fldCharType="begin"/>
      </w:r>
      <w:r>
        <w:instrText xml:space="preserve"> PAGEREF _Toc85702210 \h </w:instrText>
      </w:r>
      <w:r>
        <w:fldChar w:fldCharType="separate"/>
      </w:r>
      <w:r>
        <w:t>10</w:t>
      </w:r>
      <w:r>
        <w:fldChar w:fldCharType="end"/>
      </w:r>
    </w:p>
    <w:p w:rsidR="00211A28" w:rsidRPr="00C5742C" w:rsidRDefault="00211A28">
      <w:pPr>
        <w:pStyle w:val="30"/>
        <w:rPr>
          <w:rFonts w:ascii="Calibri" w:hAnsi="Calibri"/>
          <w:kern w:val="2"/>
          <w:sz w:val="21"/>
          <w:szCs w:val="22"/>
          <w:lang w:val="en-US" w:eastAsia="zh-CN"/>
        </w:rPr>
      </w:pPr>
      <w:r>
        <w:rPr>
          <w:lang w:eastAsia="zh-CN"/>
        </w:rPr>
        <w:t>4.2.1</w:t>
      </w:r>
      <w:r w:rsidRPr="00C5742C">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_Toc85702211 \h </w:instrText>
      </w:r>
      <w:r>
        <w:fldChar w:fldCharType="separate"/>
      </w:r>
      <w:r>
        <w:t>10</w:t>
      </w:r>
      <w:r>
        <w:fldChar w:fldCharType="end"/>
      </w:r>
    </w:p>
    <w:p w:rsidR="00211A28" w:rsidRPr="00C5742C" w:rsidRDefault="00211A28">
      <w:pPr>
        <w:pStyle w:val="30"/>
        <w:rPr>
          <w:rFonts w:ascii="Calibri" w:hAnsi="Calibri"/>
          <w:kern w:val="2"/>
          <w:sz w:val="21"/>
          <w:szCs w:val="22"/>
          <w:lang w:val="en-US" w:eastAsia="zh-CN"/>
        </w:rPr>
      </w:pPr>
      <w:r>
        <w:rPr>
          <w:lang w:eastAsia="zh-CN"/>
        </w:rPr>
        <w:t>4.2.2</w:t>
      </w:r>
      <w:r w:rsidRPr="00C5742C">
        <w:rPr>
          <w:rFonts w:ascii="Calibri" w:hAnsi="Calibri"/>
          <w:kern w:val="2"/>
          <w:sz w:val="21"/>
          <w:szCs w:val="22"/>
          <w:lang w:val="en-US" w:eastAsia="zh-CN"/>
        </w:rPr>
        <w:tab/>
      </w:r>
      <w:r>
        <w:rPr>
          <w:lang w:eastAsia="zh-CN"/>
        </w:rPr>
        <w:t>Intent driven MnS</w:t>
      </w:r>
      <w:r>
        <w:tab/>
      </w:r>
      <w:r>
        <w:fldChar w:fldCharType="begin"/>
      </w:r>
      <w:r>
        <w:instrText xml:space="preserve"> PAGEREF _Toc85702212 \h </w:instrText>
      </w:r>
      <w:r>
        <w:fldChar w:fldCharType="separate"/>
      </w:r>
      <w:r>
        <w:t>10</w:t>
      </w:r>
      <w:r>
        <w:fldChar w:fldCharType="end"/>
      </w:r>
    </w:p>
    <w:p w:rsidR="00211A28" w:rsidRPr="00C5742C" w:rsidRDefault="00211A28">
      <w:pPr>
        <w:pStyle w:val="20"/>
        <w:rPr>
          <w:rFonts w:ascii="Calibri" w:hAnsi="Calibri"/>
          <w:kern w:val="2"/>
          <w:sz w:val="21"/>
          <w:szCs w:val="22"/>
          <w:lang w:val="en-US" w:eastAsia="zh-CN"/>
        </w:rPr>
      </w:pPr>
      <w:r>
        <w:rPr>
          <w:lang w:eastAsia="zh-CN"/>
        </w:rPr>
        <w:t>4.3</w:t>
      </w:r>
      <w:r w:rsidRPr="00C5742C">
        <w:rPr>
          <w:rFonts w:ascii="Calibri" w:hAnsi="Calibri"/>
          <w:kern w:val="2"/>
          <w:sz w:val="21"/>
          <w:szCs w:val="22"/>
          <w:lang w:val="en-US" w:eastAsia="zh-CN"/>
        </w:rPr>
        <w:tab/>
      </w:r>
      <w:r>
        <w:rPr>
          <w:lang w:eastAsia="zh-CN"/>
        </w:rPr>
        <w:t>Intent driven closed-loop</w:t>
      </w:r>
      <w:r>
        <w:tab/>
      </w:r>
      <w:r>
        <w:fldChar w:fldCharType="begin"/>
      </w:r>
      <w:r>
        <w:instrText xml:space="preserve"> PAGEREF _Toc85702213 \h </w:instrText>
      </w:r>
      <w:r>
        <w:fldChar w:fldCharType="separate"/>
      </w:r>
      <w:r>
        <w:t>11</w:t>
      </w:r>
      <w:r>
        <w:fldChar w:fldCharType="end"/>
      </w:r>
    </w:p>
    <w:p w:rsidR="00211A28" w:rsidRPr="00C5742C" w:rsidRDefault="00211A28">
      <w:pPr>
        <w:pStyle w:val="20"/>
        <w:rPr>
          <w:rFonts w:ascii="Calibri" w:hAnsi="Calibri"/>
          <w:kern w:val="2"/>
          <w:sz w:val="21"/>
          <w:szCs w:val="22"/>
          <w:lang w:val="en-US" w:eastAsia="zh-CN"/>
        </w:rPr>
      </w:pPr>
      <w:r>
        <w:rPr>
          <w:lang w:eastAsia="zh-CN"/>
        </w:rPr>
        <w:t>4.4</w:t>
      </w:r>
      <w:r w:rsidRPr="00C5742C">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_Toc85702214 \h </w:instrText>
      </w:r>
      <w:r>
        <w:fldChar w:fldCharType="separate"/>
      </w:r>
      <w:r>
        <w:t>12</w:t>
      </w:r>
      <w:r>
        <w:fldChar w:fldCharType="end"/>
      </w:r>
    </w:p>
    <w:p w:rsidR="00211A28" w:rsidRPr="00C5742C" w:rsidRDefault="00211A28">
      <w:pPr>
        <w:pStyle w:val="10"/>
        <w:rPr>
          <w:rFonts w:ascii="Calibri" w:hAnsi="Calibri"/>
          <w:kern w:val="2"/>
          <w:sz w:val="21"/>
          <w:szCs w:val="22"/>
          <w:lang w:val="en-US" w:eastAsia="zh-CN"/>
        </w:rPr>
      </w:pPr>
      <w:r>
        <w:t>5</w:t>
      </w:r>
      <w:r w:rsidRPr="00C5742C">
        <w:rPr>
          <w:rFonts w:ascii="Calibri" w:hAnsi="Calibri"/>
          <w:kern w:val="2"/>
          <w:sz w:val="21"/>
          <w:szCs w:val="22"/>
          <w:lang w:val="en-US" w:eastAsia="zh-CN"/>
        </w:rPr>
        <w:tab/>
      </w:r>
      <w:r>
        <w:t>Specification Level Requirements</w:t>
      </w:r>
      <w:r>
        <w:tab/>
      </w:r>
      <w:r>
        <w:fldChar w:fldCharType="begin"/>
      </w:r>
      <w:r>
        <w:instrText xml:space="preserve"> PAGEREF _Toc85702215 \h </w:instrText>
      </w:r>
      <w:r>
        <w:fldChar w:fldCharType="separate"/>
      </w:r>
      <w:r>
        <w:t>12</w:t>
      </w:r>
      <w:r>
        <w:fldChar w:fldCharType="end"/>
      </w:r>
    </w:p>
    <w:p w:rsidR="00211A28" w:rsidRPr="00C5742C" w:rsidRDefault="00211A28">
      <w:pPr>
        <w:pStyle w:val="20"/>
        <w:rPr>
          <w:rFonts w:ascii="Calibri" w:hAnsi="Calibri"/>
          <w:kern w:val="2"/>
          <w:sz w:val="21"/>
          <w:szCs w:val="22"/>
          <w:lang w:val="en-US" w:eastAsia="zh-CN"/>
        </w:rPr>
      </w:pPr>
      <w:r>
        <w:t>5.1</w:t>
      </w:r>
      <w:r w:rsidRPr="00C5742C">
        <w:rPr>
          <w:rFonts w:ascii="Calibri" w:hAnsi="Calibri"/>
          <w:kern w:val="2"/>
          <w:sz w:val="21"/>
          <w:szCs w:val="22"/>
          <w:lang w:val="en-US" w:eastAsia="zh-CN"/>
        </w:rPr>
        <w:tab/>
      </w:r>
      <w:r>
        <w:t>Use cases</w:t>
      </w:r>
      <w:r>
        <w:tab/>
      </w:r>
      <w:r>
        <w:fldChar w:fldCharType="begin"/>
      </w:r>
      <w:r>
        <w:instrText xml:space="preserve"> PAGEREF _Toc85702216 \h </w:instrText>
      </w:r>
      <w:r>
        <w:fldChar w:fldCharType="separate"/>
      </w:r>
      <w:r>
        <w:t>12</w:t>
      </w:r>
      <w:r>
        <w:fldChar w:fldCharType="end"/>
      </w:r>
    </w:p>
    <w:p w:rsidR="00211A28" w:rsidRPr="00C5742C" w:rsidRDefault="00211A28">
      <w:pPr>
        <w:pStyle w:val="30"/>
        <w:rPr>
          <w:rFonts w:ascii="Calibri" w:hAnsi="Calibri"/>
          <w:kern w:val="2"/>
          <w:sz w:val="21"/>
          <w:szCs w:val="22"/>
          <w:lang w:val="en-US" w:eastAsia="zh-CN"/>
        </w:rPr>
      </w:pPr>
      <w:r>
        <w:t>5.1.1</w:t>
      </w:r>
      <w:r w:rsidRPr="00C5742C">
        <w:rPr>
          <w:rFonts w:ascii="Calibri" w:hAnsi="Calibri"/>
          <w:kern w:val="2"/>
          <w:sz w:val="21"/>
          <w:szCs w:val="22"/>
          <w:lang w:val="en-US" w:eastAsia="zh-CN"/>
        </w:rPr>
        <w:tab/>
      </w:r>
      <w:r>
        <w:t>Network and service deployment</w:t>
      </w:r>
      <w:r>
        <w:tab/>
      </w:r>
      <w:r>
        <w:fldChar w:fldCharType="begin"/>
      </w:r>
      <w:r>
        <w:instrText xml:space="preserve"> PAGEREF _Toc85702217 \h </w:instrText>
      </w:r>
      <w:r>
        <w:fldChar w:fldCharType="separate"/>
      </w:r>
      <w:r>
        <w:t>13</w:t>
      </w:r>
      <w:r>
        <w:fldChar w:fldCharType="end"/>
      </w:r>
    </w:p>
    <w:p w:rsidR="00211A28" w:rsidRPr="00C5742C" w:rsidRDefault="00211A28">
      <w:pPr>
        <w:pStyle w:val="40"/>
        <w:rPr>
          <w:rFonts w:ascii="Calibri" w:hAnsi="Calibri"/>
          <w:kern w:val="2"/>
          <w:sz w:val="21"/>
          <w:szCs w:val="22"/>
          <w:lang w:val="en-US" w:eastAsia="zh-CN"/>
        </w:rPr>
      </w:pPr>
      <w:r>
        <w:t>5.1.1.1</w:t>
      </w:r>
      <w:r w:rsidRPr="00C5742C">
        <w:rPr>
          <w:rFonts w:ascii="Calibri" w:hAnsi="Calibri"/>
          <w:kern w:val="2"/>
          <w:sz w:val="21"/>
          <w:szCs w:val="22"/>
          <w:lang w:val="en-US" w:eastAsia="zh-CN"/>
        </w:rPr>
        <w:tab/>
      </w:r>
      <w:r>
        <w:t>Intent driven radio network provisioning</w:t>
      </w:r>
      <w:r>
        <w:tab/>
      </w:r>
      <w:r>
        <w:fldChar w:fldCharType="begin"/>
      </w:r>
      <w:r>
        <w:instrText xml:space="preserve"> PAGEREF _Toc85702218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_Toc85702219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5.1.1.1.2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_Toc85702220 \h </w:instrText>
      </w:r>
      <w:r>
        <w:fldChar w:fldCharType="separate"/>
      </w:r>
      <w:r>
        <w:t>13</w:t>
      </w:r>
      <w:r>
        <w:fldChar w:fldCharType="end"/>
      </w:r>
    </w:p>
    <w:p w:rsidR="00211A28" w:rsidRPr="00C5742C" w:rsidRDefault="00211A28">
      <w:pPr>
        <w:pStyle w:val="40"/>
        <w:rPr>
          <w:rFonts w:ascii="Calibri" w:hAnsi="Calibri"/>
          <w:kern w:val="2"/>
          <w:sz w:val="21"/>
          <w:szCs w:val="22"/>
          <w:lang w:val="en-US" w:eastAsia="zh-CN"/>
        </w:rPr>
      </w:pPr>
      <w:r>
        <w:t>5.1.1.2</w:t>
      </w:r>
      <w:r w:rsidRPr="00C5742C">
        <w:rPr>
          <w:rFonts w:ascii="Calibri" w:hAnsi="Calibri"/>
          <w:kern w:val="2"/>
          <w:sz w:val="21"/>
          <w:szCs w:val="22"/>
          <w:lang w:val="en-US" w:eastAsia="zh-CN"/>
        </w:rPr>
        <w:tab/>
      </w:r>
      <w:r>
        <w:t>Intent driven radio service provisioning</w:t>
      </w:r>
      <w:r>
        <w:tab/>
      </w:r>
      <w:r>
        <w:fldChar w:fldCharType="begin"/>
      </w:r>
      <w:r>
        <w:instrText xml:space="preserve"> PAGEREF _Toc85702221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5.1.1.2.1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_Toc85702222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5.1.1.2.2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_Toc85702223 \h </w:instrText>
      </w:r>
      <w:r>
        <w:fldChar w:fldCharType="separate"/>
      </w:r>
      <w:r>
        <w:t>14</w:t>
      </w:r>
      <w:r>
        <w:fldChar w:fldCharType="end"/>
      </w:r>
    </w:p>
    <w:p w:rsidR="00211A28" w:rsidRPr="00C5742C" w:rsidRDefault="00211A28">
      <w:pPr>
        <w:pStyle w:val="40"/>
        <w:rPr>
          <w:rFonts w:ascii="Calibri" w:hAnsi="Calibri"/>
          <w:kern w:val="2"/>
          <w:sz w:val="21"/>
          <w:szCs w:val="22"/>
          <w:lang w:val="en-US" w:eastAsia="zh-CN"/>
        </w:rPr>
      </w:pPr>
      <w:r>
        <w:t>5.1.1.3</w:t>
      </w:r>
      <w:r w:rsidRPr="00C5742C">
        <w:rPr>
          <w:rFonts w:ascii="Calibri" w:hAnsi="Calibri"/>
          <w:kern w:val="2"/>
          <w:sz w:val="21"/>
          <w:szCs w:val="22"/>
          <w:lang w:val="en-US" w:eastAsia="zh-CN"/>
        </w:rPr>
        <w:tab/>
      </w:r>
      <w:r>
        <w:t>Intent driven service deployment</w:t>
      </w:r>
      <w:r>
        <w:tab/>
      </w:r>
      <w:r>
        <w:fldChar w:fldCharType="begin"/>
      </w:r>
      <w:r>
        <w:instrText xml:space="preserve"> PAGEREF _Toc85702224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rPr>
          <w:lang w:eastAsia="zh-CN"/>
        </w:rPr>
        <w:t>5.1.1.3.1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_Toc85702225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rPr>
          <w:lang w:eastAsia="zh-CN"/>
        </w:rPr>
        <w:t>5.1.1.3.2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_Toc85702226 \h </w:instrText>
      </w:r>
      <w:r>
        <w:fldChar w:fldCharType="separate"/>
      </w:r>
      <w:r>
        <w:t>14</w:t>
      </w:r>
      <w:r>
        <w:fldChar w:fldCharType="end"/>
      </w:r>
    </w:p>
    <w:p w:rsidR="00211A28" w:rsidRPr="00C5742C" w:rsidRDefault="00211A28">
      <w:pPr>
        <w:pStyle w:val="30"/>
        <w:rPr>
          <w:rFonts w:ascii="Calibri" w:hAnsi="Calibri"/>
          <w:kern w:val="2"/>
          <w:sz w:val="21"/>
          <w:szCs w:val="22"/>
          <w:lang w:val="en-US" w:eastAsia="zh-CN"/>
        </w:rPr>
      </w:pPr>
      <w:r>
        <w:t>5.1.2</w:t>
      </w:r>
      <w:r w:rsidRPr="00C5742C">
        <w:rPr>
          <w:rFonts w:ascii="Calibri" w:hAnsi="Calibri"/>
          <w:kern w:val="2"/>
          <w:sz w:val="21"/>
          <w:szCs w:val="22"/>
          <w:lang w:val="en-US" w:eastAsia="zh-CN"/>
        </w:rPr>
        <w:tab/>
      </w:r>
      <w:r>
        <w:t>Network and service optimization</w:t>
      </w:r>
      <w:r>
        <w:tab/>
      </w:r>
      <w:r>
        <w:fldChar w:fldCharType="begin"/>
      </w:r>
      <w:r>
        <w:instrText xml:space="preserve"> PAGEREF _Toc85702227 \h </w:instrText>
      </w:r>
      <w:r>
        <w:fldChar w:fldCharType="separate"/>
      </w:r>
      <w:r>
        <w:t>14</w:t>
      </w:r>
      <w:r>
        <w:fldChar w:fldCharType="end"/>
      </w:r>
    </w:p>
    <w:p w:rsidR="00211A28" w:rsidRPr="00C5742C" w:rsidRDefault="00211A28">
      <w:pPr>
        <w:pStyle w:val="40"/>
        <w:rPr>
          <w:rFonts w:ascii="Calibri" w:hAnsi="Calibri"/>
          <w:kern w:val="2"/>
          <w:sz w:val="21"/>
          <w:szCs w:val="22"/>
          <w:lang w:val="en-US" w:eastAsia="zh-CN"/>
        </w:rPr>
      </w:pPr>
      <w:r>
        <w:t>5.</w:t>
      </w:r>
      <w:r>
        <w:rPr>
          <w:lang w:eastAsia="zh-CN"/>
        </w:rPr>
        <w:t>1.</w:t>
      </w:r>
      <w:r>
        <w:t>2.1</w:t>
      </w:r>
      <w:r w:rsidRPr="00C5742C">
        <w:rPr>
          <w:rFonts w:ascii="Calibri" w:hAnsi="Calibri"/>
          <w:kern w:val="2"/>
          <w:sz w:val="21"/>
          <w:szCs w:val="22"/>
          <w:lang w:val="en-US" w:eastAsia="zh-CN"/>
        </w:rPr>
        <w:tab/>
      </w:r>
      <w:r>
        <w:t>Intent driven management for coverage optimization</w:t>
      </w:r>
      <w:r>
        <w:tab/>
      </w:r>
      <w:r>
        <w:fldChar w:fldCharType="begin"/>
      </w:r>
      <w:r>
        <w:instrText xml:space="preserve"> PAGEREF _Toc85702228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rPr>
          <w:lang w:eastAsia="zh-CN"/>
        </w:rPr>
        <w:t>5.1.2.1.1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_Toc85702229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t>5.1.2.1.2</w:t>
      </w:r>
      <w:r w:rsidRPr="00C5742C">
        <w:rPr>
          <w:rFonts w:ascii="Calibri" w:hAnsi="Calibri"/>
          <w:kern w:val="2"/>
          <w:sz w:val="21"/>
          <w:szCs w:val="22"/>
          <w:lang w:val="en-US" w:eastAsia="zh-CN"/>
        </w:rPr>
        <w:tab/>
      </w:r>
      <w:r>
        <w:t>Requirements</w:t>
      </w:r>
      <w:r>
        <w:tab/>
      </w:r>
      <w:r>
        <w:fldChar w:fldCharType="begin"/>
      </w:r>
      <w:r>
        <w:instrText xml:space="preserve"> PAGEREF _Toc85702230 \h </w:instrText>
      </w:r>
      <w:r>
        <w:fldChar w:fldCharType="separate"/>
      </w:r>
      <w:r>
        <w:t>14</w:t>
      </w:r>
      <w:r>
        <w:fldChar w:fldCharType="end"/>
      </w:r>
    </w:p>
    <w:p w:rsidR="00211A28" w:rsidRPr="00C5742C" w:rsidRDefault="00211A28">
      <w:pPr>
        <w:pStyle w:val="40"/>
        <w:rPr>
          <w:rFonts w:ascii="Calibri" w:hAnsi="Calibri"/>
          <w:kern w:val="2"/>
          <w:sz w:val="21"/>
          <w:szCs w:val="22"/>
          <w:lang w:val="en-US" w:eastAsia="zh-CN"/>
        </w:rPr>
      </w:pPr>
      <w:r>
        <w:t>5.1.2.2</w:t>
      </w:r>
      <w:r w:rsidRPr="00C5742C">
        <w:rPr>
          <w:rFonts w:ascii="Calibri" w:hAnsi="Calibri"/>
          <w:kern w:val="2"/>
          <w:sz w:val="21"/>
          <w:szCs w:val="22"/>
          <w:lang w:val="en-US" w:eastAsia="zh-CN"/>
        </w:rPr>
        <w:tab/>
      </w:r>
      <w:r>
        <w:t>Intent driven management for RAN UE throughput optimization</w:t>
      </w:r>
      <w:r>
        <w:tab/>
      </w:r>
      <w:r>
        <w:fldChar w:fldCharType="begin"/>
      </w:r>
      <w:r>
        <w:instrText xml:space="preserve"> PAGEREF _Toc85702231 \h </w:instrText>
      </w:r>
      <w:r>
        <w:fldChar w:fldCharType="separate"/>
      </w:r>
      <w:r>
        <w:t>15</w:t>
      </w:r>
      <w:r>
        <w:fldChar w:fldCharType="end"/>
      </w:r>
    </w:p>
    <w:p w:rsidR="00211A28" w:rsidRPr="00C5742C" w:rsidRDefault="00211A28">
      <w:pPr>
        <w:pStyle w:val="50"/>
        <w:rPr>
          <w:rFonts w:ascii="Calibri" w:hAnsi="Calibri"/>
          <w:kern w:val="2"/>
          <w:sz w:val="21"/>
          <w:szCs w:val="22"/>
          <w:lang w:val="en-US" w:eastAsia="zh-CN"/>
        </w:rPr>
      </w:pPr>
      <w:r>
        <w:rPr>
          <w:lang w:eastAsia="zh-CN"/>
        </w:rPr>
        <w:t>5.1.2.2.1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_Toc85702232 \h </w:instrText>
      </w:r>
      <w:r>
        <w:fldChar w:fldCharType="separate"/>
      </w:r>
      <w:r>
        <w:t>15</w:t>
      </w:r>
      <w:r>
        <w:fldChar w:fldCharType="end"/>
      </w:r>
    </w:p>
    <w:p w:rsidR="00211A28" w:rsidRPr="00C5742C" w:rsidRDefault="00211A28">
      <w:pPr>
        <w:pStyle w:val="50"/>
        <w:rPr>
          <w:rFonts w:ascii="Calibri" w:hAnsi="Calibri"/>
          <w:kern w:val="2"/>
          <w:sz w:val="21"/>
          <w:szCs w:val="22"/>
          <w:lang w:val="en-US" w:eastAsia="zh-CN"/>
        </w:rPr>
      </w:pPr>
      <w:r>
        <w:rPr>
          <w:lang w:eastAsia="zh-CN"/>
        </w:rPr>
        <w:t>5.1.2.2.2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_Toc85702233 \h </w:instrText>
      </w:r>
      <w:r>
        <w:fldChar w:fldCharType="separate"/>
      </w:r>
      <w:r>
        <w:t>15</w:t>
      </w:r>
      <w:r>
        <w:fldChar w:fldCharType="end"/>
      </w:r>
    </w:p>
    <w:p w:rsidR="00211A28" w:rsidRPr="00C5742C" w:rsidRDefault="00211A28">
      <w:pPr>
        <w:pStyle w:val="20"/>
        <w:rPr>
          <w:rFonts w:ascii="Calibri" w:hAnsi="Calibri"/>
          <w:kern w:val="2"/>
          <w:sz w:val="21"/>
          <w:szCs w:val="22"/>
          <w:lang w:val="en-US" w:eastAsia="zh-CN"/>
        </w:rPr>
      </w:pPr>
      <w:r>
        <w:t>5.2</w:t>
      </w:r>
      <w:r w:rsidRPr="00C5742C">
        <w:rPr>
          <w:rFonts w:ascii="Calibri" w:hAnsi="Calibri"/>
          <w:kern w:val="2"/>
          <w:sz w:val="21"/>
          <w:szCs w:val="22"/>
          <w:lang w:val="en-US" w:eastAsia="zh-CN"/>
        </w:rPr>
        <w:tab/>
      </w:r>
      <w:r>
        <w:t>Requirements</w:t>
      </w:r>
      <w:r>
        <w:tab/>
      </w:r>
      <w:r>
        <w:fldChar w:fldCharType="begin"/>
      </w:r>
      <w:r>
        <w:instrText xml:space="preserve"> PAGEREF _Toc85702234 \h </w:instrText>
      </w:r>
      <w:r>
        <w:fldChar w:fldCharType="separate"/>
      </w:r>
      <w:r>
        <w:t>15</w:t>
      </w:r>
      <w:r>
        <w:fldChar w:fldCharType="end"/>
      </w:r>
    </w:p>
    <w:p w:rsidR="00211A28" w:rsidRPr="00C5742C" w:rsidRDefault="00211A28">
      <w:pPr>
        <w:pStyle w:val="10"/>
        <w:rPr>
          <w:rFonts w:ascii="Calibri" w:hAnsi="Calibri"/>
          <w:kern w:val="2"/>
          <w:sz w:val="21"/>
          <w:szCs w:val="22"/>
          <w:lang w:val="en-US" w:eastAsia="zh-CN"/>
        </w:rPr>
      </w:pPr>
      <w:r>
        <w:t>6</w:t>
      </w:r>
      <w:r w:rsidRPr="00C5742C">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_Toc85702235 \h </w:instrText>
      </w:r>
      <w:r>
        <w:fldChar w:fldCharType="separate"/>
      </w:r>
      <w:r>
        <w:t>15</w:t>
      </w:r>
      <w:r>
        <w:fldChar w:fldCharType="end"/>
      </w:r>
    </w:p>
    <w:p w:rsidR="00211A28" w:rsidRPr="00C5742C" w:rsidRDefault="00211A28">
      <w:pPr>
        <w:pStyle w:val="20"/>
        <w:rPr>
          <w:rFonts w:ascii="Calibri" w:hAnsi="Calibri"/>
          <w:kern w:val="2"/>
          <w:sz w:val="21"/>
          <w:szCs w:val="22"/>
          <w:lang w:val="en-US" w:eastAsia="zh-CN"/>
        </w:rPr>
      </w:pPr>
      <w:r>
        <w:t>6.1</w:t>
      </w:r>
      <w:r w:rsidRPr="00C5742C">
        <w:rPr>
          <w:rFonts w:ascii="Calibri" w:hAnsi="Calibri"/>
          <w:kern w:val="2"/>
          <w:sz w:val="21"/>
          <w:szCs w:val="22"/>
          <w:lang w:val="en-US" w:eastAsia="zh-CN"/>
        </w:rPr>
        <w:tab/>
      </w:r>
      <w:r>
        <w:t>Management operation for Intent (MnS component type A)</w:t>
      </w:r>
      <w:r>
        <w:tab/>
      </w:r>
      <w:r>
        <w:fldChar w:fldCharType="begin"/>
      </w:r>
      <w:r>
        <w:instrText xml:space="preserve"> PAGEREF _Toc85702236 \h </w:instrText>
      </w:r>
      <w:r>
        <w:fldChar w:fldCharType="separate"/>
      </w:r>
      <w:r>
        <w:t>15</w:t>
      </w:r>
      <w:r>
        <w:fldChar w:fldCharType="end"/>
      </w:r>
    </w:p>
    <w:p w:rsidR="00211A28" w:rsidRPr="00C5742C" w:rsidRDefault="00211A28">
      <w:pPr>
        <w:pStyle w:val="20"/>
        <w:rPr>
          <w:rFonts w:ascii="Calibri" w:hAnsi="Calibri"/>
          <w:kern w:val="2"/>
          <w:sz w:val="21"/>
          <w:szCs w:val="22"/>
          <w:lang w:val="en-US" w:eastAsia="zh-CN"/>
        </w:rPr>
      </w:pPr>
      <w:r>
        <w:t>6.2</w:t>
      </w:r>
      <w:r w:rsidRPr="00C5742C">
        <w:rPr>
          <w:rFonts w:ascii="Calibri" w:hAnsi="Calibri"/>
          <w:kern w:val="2"/>
          <w:sz w:val="21"/>
          <w:szCs w:val="22"/>
          <w:lang w:val="en-US" w:eastAsia="zh-CN"/>
        </w:rPr>
        <w:tab/>
      </w:r>
      <w:r>
        <w:t>Information model definition for Intent (MnS component typeB)</w:t>
      </w:r>
      <w:r>
        <w:tab/>
      </w:r>
      <w:r>
        <w:fldChar w:fldCharType="begin"/>
      </w:r>
      <w:r>
        <w:instrText xml:space="preserve"> PAGEREF _Toc85702237 \h </w:instrText>
      </w:r>
      <w:r>
        <w:fldChar w:fldCharType="separate"/>
      </w:r>
      <w:r>
        <w:t>16</w:t>
      </w:r>
      <w:r>
        <w:fldChar w:fldCharType="end"/>
      </w:r>
    </w:p>
    <w:p w:rsidR="00211A28" w:rsidRPr="00C5742C" w:rsidRDefault="00211A28">
      <w:pPr>
        <w:pStyle w:val="30"/>
        <w:rPr>
          <w:rFonts w:ascii="Calibri" w:hAnsi="Calibri"/>
          <w:kern w:val="2"/>
          <w:sz w:val="21"/>
          <w:szCs w:val="22"/>
          <w:lang w:val="en-US" w:eastAsia="zh-CN"/>
        </w:rPr>
      </w:pPr>
      <w:r>
        <w:t>6.2.1</w:t>
      </w:r>
      <w:r w:rsidRPr="00C5742C">
        <w:rPr>
          <w:rFonts w:ascii="Calibri" w:hAnsi="Calibri"/>
          <w:kern w:val="2"/>
          <w:sz w:val="21"/>
          <w:szCs w:val="22"/>
          <w:lang w:val="en-US" w:eastAsia="zh-CN"/>
        </w:rPr>
        <w:tab/>
      </w:r>
      <w:r>
        <w:t>Information model definition for Intent</w:t>
      </w:r>
      <w:r>
        <w:tab/>
      </w:r>
      <w:r>
        <w:fldChar w:fldCharType="begin"/>
      </w:r>
      <w:r>
        <w:instrText xml:space="preserve"> PAGEREF _Toc85702238 \h </w:instrText>
      </w:r>
      <w:r>
        <w:fldChar w:fldCharType="separate"/>
      </w:r>
      <w:r>
        <w:t>16</w:t>
      </w:r>
      <w:r>
        <w:fldChar w:fldCharType="end"/>
      </w:r>
    </w:p>
    <w:p w:rsidR="00211A28" w:rsidRPr="00C5742C" w:rsidRDefault="00211A28">
      <w:pPr>
        <w:pStyle w:val="40"/>
        <w:rPr>
          <w:rFonts w:ascii="Calibri" w:hAnsi="Calibri"/>
          <w:kern w:val="2"/>
          <w:sz w:val="21"/>
          <w:szCs w:val="22"/>
          <w:lang w:val="en-US" w:eastAsia="zh-CN"/>
        </w:rPr>
      </w:pPr>
      <w:r>
        <w:t>6.2.1.1</w:t>
      </w:r>
      <w:r w:rsidRPr="00C5742C">
        <w:rPr>
          <w:rFonts w:ascii="Calibri" w:hAnsi="Calibri"/>
          <w:kern w:val="2"/>
          <w:sz w:val="21"/>
          <w:szCs w:val="22"/>
          <w:lang w:val="en-US" w:eastAsia="zh-CN"/>
        </w:rPr>
        <w:tab/>
      </w:r>
      <w:r>
        <w:t>Class diagram</w:t>
      </w:r>
      <w:r>
        <w:tab/>
      </w:r>
      <w:r>
        <w:fldChar w:fldCharType="begin"/>
      </w:r>
      <w:r>
        <w:instrText xml:space="preserve"> PAGEREF _Toc85702239 \h </w:instrText>
      </w:r>
      <w:r>
        <w:fldChar w:fldCharType="separate"/>
      </w:r>
      <w:r>
        <w:t>16</w:t>
      </w:r>
      <w:r>
        <w:fldChar w:fldCharType="end"/>
      </w:r>
    </w:p>
    <w:p w:rsidR="00211A28" w:rsidRPr="00C5742C" w:rsidRDefault="00211A28">
      <w:pPr>
        <w:pStyle w:val="50"/>
        <w:rPr>
          <w:rFonts w:ascii="Calibri" w:hAnsi="Calibri"/>
          <w:kern w:val="2"/>
          <w:sz w:val="21"/>
          <w:szCs w:val="22"/>
          <w:lang w:val="en-US" w:eastAsia="zh-CN"/>
        </w:rPr>
      </w:pPr>
      <w:r>
        <w:rPr>
          <w:lang w:eastAsia="zh-CN"/>
        </w:rPr>
        <w:t>6.2.1.1.1</w:t>
      </w:r>
      <w:r w:rsidRPr="00C5742C">
        <w:rPr>
          <w:rFonts w:ascii="Calibri" w:hAnsi="Calibri"/>
          <w:kern w:val="2"/>
          <w:sz w:val="21"/>
          <w:szCs w:val="22"/>
          <w:lang w:val="en-US" w:eastAsia="zh-CN"/>
        </w:rPr>
        <w:tab/>
      </w:r>
      <w:r>
        <w:rPr>
          <w:lang w:eastAsia="zh-CN"/>
        </w:rPr>
        <w:t>Relationship</w:t>
      </w:r>
      <w:r>
        <w:tab/>
      </w:r>
      <w:r>
        <w:fldChar w:fldCharType="begin"/>
      </w:r>
      <w:r>
        <w:instrText xml:space="preserve"> PAGEREF _Toc85702240 \h </w:instrText>
      </w:r>
      <w:r>
        <w:fldChar w:fldCharType="separate"/>
      </w:r>
      <w:r>
        <w:t>16</w:t>
      </w:r>
      <w:r>
        <w:fldChar w:fldCharType="end"/>
      </w:r>
    </w:p>
    <w:p w:rsidR="00211A28" w:rsidRPr="00C5742C" w:rsidRDefault="00211A28">
      <w:pPr>
        <w:pStyle w:val="50"/>
        <w:rPr>
          <w:rFonts w:ascii="Calibri" w:hAnsi="Calibri"/>
          <w:kern w:val="2"/>
          <w:sz w:val="21"/>
          <w:szCs w:val="22"/>
          <w:lang w:val="en-US" w:eastAsia="zh-CN"/>
        </w:rPr>
      </w:pPr>
      <w:r>
        <w:rPr>
          <w:lang w:eastAsia="zh-CN"/>
        </w:rPr>
        <w:t>6.2.1.1.2</w:t>
      </w:r>
      <w:r w:rsidRPr="00C5742C">
        <w:rPr>
          <w:rFonts w:ascii="Calibri" w:hAnsi="Calibri"/>
          <w:kern w:val="2"/>
          <w:sz w:val="21"/>
          <w:szCs w:val="22"/>
          <w:lang w:val="en-US" w:eastAsia="zh-CN"/>
        </w:rPr>
        <w:tab/>
      </w:r>
      <w:r>
        <w:rPr>
          <w:lang w:eastAsia="zh-CN"/>
        </w:rPr>
        <w:t>Inheritance</w:t>
      </w:r>
      <w:r>
        <w:tab/>
      </w:r>
      <w:r>
        <w:fldChar w:fldCharType="begin"/>
      </w:r>
      <w:r>
        <w:instrText xml:space="preserve"> PAGEREF _Toc85702241 \h </w:instrText>
      </w:r>
      <w:r>
        <w:fldChar w:fldCharType="separate"/>
      </w:r>
      <w:r>
        <w:t>16</w:t>
      </w:r>
      <w:r>
        <w:fldChar w:fldCharType="end"/>
      </w:r>
    </w:p>
    <w:p w:rsidR="00211A28" w:rsidRPr="00C5742C" w:rsidRDefault="00211A28">
      <w:pPr>
        <w:pStyle w:val="40"/>
        <w:rPr>
          <w:rFonts w:ascii="Calibri" w:hAnsi="Calibri"/>
          <w:kern w:val="2"/>
          <w:sz w:val="21"/>
          <w:szCs w:val="22"/>
          <w:lang w:val="en-US" w:eastAsia="zh-CN"/>
        </w:rPr>
      </w:pPr>
      <w:r>
        <w:t>6.2.1.2</w:t>
      </w:r>
      <w:r w:rsidRPr="00C5742C">
        <w:rPr>
          <w:rFonts w:ascii="Calibri" w:hAnsi="Calibri"/>
          <w:kern w:val="2"/>
          <w:sz w:val="21"/>
          <w:szCs w:val="22"/>
          <w:lang w:val="en-US" w:eastAsia="zh-CN"/>
        </w:rPr>
        <w:tab/>
      </w:r>
      <w:r>
        <w:t>Class definition</w:t>
      </w:r>
      <w:r>
        <w:tab/>
      </w:r>
      <w:r>
        <w:fldChar w:fldCharType="begin"/>
      </w:r>
      <w:r>
        <w:instrText xml:space="preserve"> PAGEREF _Toc85702242 \h </w:instrText>
      </w:r>
      <w:r>
        <w:fldChar w:fldCharType="separate"/>
      </w:r>
      <w:r>
        <w:t>17</w:t>
      </w:r>
      <w:r>
        <w:fldChar w:fldCharType="end"/>
      </w:r>
    </w:p>
    <w:p w:rsidR="00211A28" w:rsidRPr="00C5742C" w:rsidRDefault="00211A28">
      <w:pPr>
        <w:pStyle w:val="50"/>
        <w:rPr>
          <w:rFonts w:ascii="Calibri" w:hAnsi="Calibri"/>
          <w:kern w:val="2"/>
          <w:sz w:val="21"/>
          <w:szCs w:val="22"/>
          <w:lang w:val="en-US" w:eastAsia="zh-CN"/>
        </w:rPr>
      </w:pPr>
      <w:r>
        <w:t xml:space="preserve">6.2.1.2.1 </w:t>
      </w:r>
      <w:r w:rsidRPr="00C5742C">
        <w:rPr>
          <w:rFonts w:ascii="Calibri" w:hAnsi="Calibri"/>
          <w:kern w:val="2"/>
          <w:sz w:val="21"/>
          <w:szCs w:val="22"/>
          <w:lang w:val="en-US" w:eastAsia="zh-CN"/>
        </w:rPr>
        <w:tab/>
      </w:r>
      <w:r w:rsidRPr="00C77DA7">
        <w:rPr>
          <w:rFonts w:ascii="Courier New" w:hAnsi="Courier New" w:cs="Courier New"/>
          <w:lang w:eastAsia="zh-CN"/>
        </w:rPr>
        <w:t>Intent &lt;&lt;IOC&gt;&gt;</w:t>
      </w:r>
      <w:r>
        <w:tab/>
      </w:r>
      <w:r>
        <w:fldChar w:fldCharType="begin"/>
      </w:r>
      <w:r>
        <w:instrText xml:space="preserve"> PAGEREF _Toc85702243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6.2.1.2.1.1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_Toc85702244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6.2.1.2.1.2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_Toc85702245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6.2.1.2.1.3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_Toc85702246 \h </w:instrText>
      </w:r>
      <w:r>
        <w:fldChar w:fldCharType="separate"/>
      </w:r>
      <w:r>
        <w:t>17</w:t>
      </w:r>
      <w:r>
        <w:fldChar w:fldCharType="end"/>
      </w:r>
    </w:p>
    <w:p w:rsidR="00211A28" w:rsidRPr="00C5742C" w:rsidRDefault="00211A28">
      <w:pPr>
        <w:pStyle w:val="50"/>
        <w:rPr>
          <w:rFonts w:ascii="Calibri" w:hAnsi="Calibri"/>
          <w:kern w:val="2"/>
          <w:sz w:val="21"/>
          <w:szCs w:val="22"/>
          <w:lang w:val="en-US" w:eastAsia="zh-CN"/>
        </w:rPr>
      </w:pPr>
      <w:r>
        <w:t>6.2.1.2.2</w:t>
      </w:r>
      <w:r w:rsidRPr="00C5742C">
        <w:rPr>
          <w:rFonts w:ascii="Calibri" w:hAnsi="Calibri"/>
          <w:kern w:val="2"/>
          <w:sz w:val="21"/>
          <w:szCs w:val="22"/>
          <w:lang w:val="en-US" w:eastAsia="zh-CN"/>
        </w:rPr>
        <w:tab/>
      </w:r>
      <w:r w:rsidRPr="00C77DA7">
        <w:rPr>
          <w:rFonts w:ascii="Courier New" w:hAnsi="Courier New" w:cs="Courier New"/>
          <w:lang w:eastAsia="zh-CN"/>
        </w:rPr>
        <w:t>IntentExpectation</w:t>
      </w:r>
      <w:r>
        <w:tab/>
      </w:r>
      <w:r>
        <w:fldChar w:fldCharType="begin"/>
      </w:r>
      <w:r>
        <w:instrText xml:space="preserve"> PAGEREF _Toc85702247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6.2.1.2.2.1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_Toc85702248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6.2.1.2.2.2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_Toc85702249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lastRenderedPageBreak/>
        <w:t>6.2.1.2.2.3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_Toc85702250 \h </w:instrText>
      </w:r>
      <w:r>
        <w:fldChar w:fldCharType="separate"/>
      </w:r>
      <w:r>
        <w:t>17</w:t>
      </w:r>
      <w:r>
        <w:fldChar w:fldCharType="end"/>
      </w:r>
    </w:p>
    <w:p w:rsidR="00211A28" w:rsidRPr="00C5742C" w:rsidRDefault="00211A28">
      <w:pPr>
        <w:pStyle w:val="50"/>
        <w:rPr>
          <w:rFonts w:ascii="Calibri" w:hAnsi="Calibri"/>
          <w:kern w:val="2"/>
          <w:sz w:val="21"/>
          <w:szCs w:val="22"/>
          <w:lang w:val="en-US" w:eastAsia="zh-CN"/>
        </w:rPr>
      </w:pPr>
      <w:r>
        <w:t>6.2.1.2.3</w:t>
      </w:r>
      <w:r w:rsidRPr="00C5742C">
        <w:rPr>
          <w:rFonts w:ascii="Calibri" w:hAnsi="Calibri"/>
          <w:kern w:val="2"/>
          <w:sz w:val="21"/>
          <w:szCs w:val="22"/>
          <w:lang w:val="en-US" w:eastAsia="zh-CN"/>
        </w:rPr>
        <w:tab/>
      </w:r>
      <w:r w:rsidRPr="00C77DA7">
        <w:rPr>
          <w:rFonts w:ascii="Courier New" w:hAnsi="Courier New" w:cs="Courier New"/>
          <w:lang w:eastAsia="zh-CN"/>
        </w:rPr>
        <w:t>IntentReport</w:t>
      </w:r>
      <w:r>
        <w:tab/>
      </w:r>
      <w:r>
        <w:fldChar w:fldCharType="begin"/>
      </w:r>
      <w:r>
        <w:instrText xml:space="preserve"> PAGEREF _Toc85702251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6.2.1.2.3.1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_Toc85702252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6.2.1.2.3.2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_Toc85702253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6.2.1.2.3.3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_Toc85702254 \h </w:instrText>
      </w:r>
      <w:r>
        <w:fldChar w:fldCharType="separate"/>
      </w:r>
      <w:r>
        <w:t>18</w:t>
      </w:r>
      <w:r>
        <w:fldChar w:fldCharType="end"/>
      </w:r>
    </w:p>
    <w:p w:rsidR="00211A28" w:rsidRPr="00C5742C" w:rsidRDefault="00211A28">
      <w:pPr>
        <w:pStyle w:val="50"/>
        <w:rPr>
          <w:rFonts w:ascii="Calibri" w:hAnsi="Calibri"/>
          <w:kern w:val="2"/>
          <w:sz w:val="21"/>
          <w:szCs w:val="22"/>
          <w:lang w:val="en-US" w:eastAsia="zh-CN"/>
        </w:rPr>
      </w:pPr>
      <w:r>
        <w:t>6.2.1.2.4</w:t>
      </w:r>
      <w:r w:rsidRPr="00C5742C">
        <w:rPr>
          <w:rFonts w:ascii="Calibri" w:hAnsi="Calibri"/>
          <w:kern w:val="2"/>
          <w:sz w:val="21"/>
          <w:szCs w:val="22"/>
          <w:lang w:val="en-US" w:eastAsia="zh-CN"/>
        </w:rPr>
        <w:tab/>
      </w:r>
      <w:r w:rsidRPr="00C77DA7">
        <w:rPr>
          <w:rFonts w:ascii="Courier New" w:hAnsi="Courier New" w:cs="Courier New"/>
          <w:lang w:eastAsia="zh-CN"/>
        </w:rPr>
        <w:t>IntentExpectation</w:t>
      </w:r>
      <w:r>
        <w:tab/>
      </w:r>
      <w:r>
        <w:fldChar w:fldCharType="begin"/>
      </w:r>
      <w:r>
        <w:instrText xml:space="preserve"> PAGEREF _Toc85702255 \h </w:instrText>
      </w:r>
      <w:r>
        <w:fldChar w:fldCharType="separate"/>
      </w:r>
      <w:r>
        <w:t>18</w:t>
      </w:r>
      <w:r>
        <w:fldChar w:fldCharType="end"/>
      </w:r>
    </w:p>
    <w:p w:rsidR="00211A28" w:rsidRPr="00C5742C" w:rsidRDefault="00211A28">
      <w:pPr>
        <w:pStyle w:val="60"/>
        <w:rPr>
          <w:rFonts w:ascii="Calibri" w:hAnsi="Calibri"/>
          <w:kern w:val="2"/>
          <w:sz w:val="21"/>
          <w:szCs w:val="22"/>
          <w:lang w:val="en-US" w:eastAsia="zh-CN"/>
        </w:rPr>
      </w:pPr>
      <w:r>
        <w:rPr>
          <w:lang w:eastAsia="zh-CN"/>
        </w:rPr>
        <w:t>6.2.1.2.4.1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_Toc85702256 \h </w:instrText>
      </w:r>
      <w:r>
        <w:fldChar w:fldCharType="separate"/>
      </w:r>
      <w:r>
        <w:t>18</w:t>
      </w:r>
      <w:r>
        <w:fldChar w:fldCharType="end"/>
      </w:r>
    </w:p>
    <w:p w:rsidR="00211A28" w:rsidRPr="00C5742C" w:rsidRDefault="00211A28">
      <w:pPr>
        <w:pStyle w:val="40"/>
        <w:rPr>
          <w:rFonts w:ascii="Calibri" w:hAnsi="Calibri"/>
          <w:kern w:val="2"/>
          <w:sz w:val="21"/>
          <w:szCs w:val="22"/>
          <w:lang w:val="en-US" w:eastAsia="zh-CN"/>
        </w:rPr>
      </w:pPr>
      <w:r>
        <w:t>6.2.1.4</w:t>
      </w:r>
      <w:r w:rsidRPr="00C5742C">
        <w:rPr>
          <w:rFonts w:ascii="Calibri" w:hAnsi="Calibri"/>
          <w:kern w:val="2"/>
          <w:sz w:val="21"/>
          <w:szCs w:val="22"/>
          <w:lang w:val="en-US" w:eastAsia="zh-CN"/>
        </w:rPr>
        <w:tab/>
      </w:r>
      <w:r>
        <w:t>Attribute definition</w:t>
      </w:r>
      <w:r>
        <w:tab/>
      </w:r>
      <w:r>
        <w:fldChar w:fldCharType="begin"/>
      </w:r>
      <w:r>
        <w:instrText xml:space="preserve"> PAGEREF _Toc85702257 \h </w:instrText>
      </w:r>
      <w:r>
        <w:fldChar w:fldCharType="separate"/>
      </w:r>
      <w:r>
        <w:t>19</w:t>
      </w:r>
      <w:r>
        <w:fldChar w:fldCharType="end"/>
      </w:r>
    </w:p>
    <w:p w:rsidR="00211A28" w:rsidRPr="00C5742C" w:rsidRDefault="00211A28">
      <w:pPr>
        <w:pStyle w:val="20"/>
        <w:rPr>
          <w:rFonts w:ascii="Calibri" w:hAnsi="Calibri"/>
          <w:kern w:val="2"/>
          <w:sz w:val="21"/>
          <w:szCs w:val="22"/>
          <w:lang w:val="en-US" w:eastAsia="zh-CN"/>
        </w:rPr>
      </w:pPr>
      <w:r>
        <w:t>6.3</w:t>
      </w:r>
      <w:r w:rsidRPr="00C5742C">
        <w:rPr>
          <w:rFonts w:ascii="Calibri" w:hAnsi="Calibri"/>
          <w:kern w:val="2"/>
          <w:sz w:val="21"/>
          <w:szCs w:val="22"/>
          <w:lang w:val="en-US" w:eastAsia="zh-CN"/>
        </w:rPr>
        <w:tab/>
      </w:r>
      <w:r>
        <w:t>Procedures for intent management</w:t>
      </w:r>
      <w:r>
        <w:tab/>
      </w:r>
      <w:r>
        <w:fldChar w:fldCharType="begin"/>
      </w:r>
      <w:r>
        <w:instrText xml:space="preserve"> PAGEREF _Toc85702258 \h </w:instrText>
      </w:r>
      <w:r>
        <w:fldChar w:fldCharType="separate"/>
      </w:r>
      <w:r>
        <w:t>19</w:t>
      </w:r>
      <w:r>
        <w:fldChar w:fldCharType="end"/>
      </w:r>
    </w:p>
    <w:p w:rsidR="00211A28" w:rsidRPr="00C5742C" w:rsidRDefault="00211A28">
      <w:pPr>
        <w:pStyle w:val="30"/>
        <w:rPr>
          <w:rFonts w:ascii="Calibri" w:hAnsi="Calibri"/>
          <w:kern w:val="2"/>
          <w:sz w:val="21"/>
          <w:szCs w:val="22"/>
          <w:lang w:val="en-US" w:eastAsia="zh-CN"/>
        </w:rPr>
      </w:pPr>
      <w:r>
        <w:t>6.3.1</w:t>
      </w:r>
      <w:r w:rsidRPr="00C5742C">
        <w:rPr>
          <w:rFonts w:ascii="Calibri" w:hAnsi="Calibri"/>
          <w:kern w:val="2"/>
          <w:sz w:val="21"/>
          <w:szCs w:val="22"/>
          <w:lang w:val="en-US" w:eastAsia="zh-CN"/>
        </w:rPr>
        <w:tab/>
      </w:r>
      <w:r>
        <w:t>Introduction</w:t>
      </w:r>
      <w:r>
        <w:tab/>
      </w:r>
      <w:r>
        <w:fldChar w:fldCharType="begin"/>
      </w:r>
      <w:r>
        <w:instrText xml:space="preserve"> PAGEREF _Toc85702259 \h </w:instrText>
      </w:r>
      <w:r>
        <w:fldChar w:fldCharType="separate"/>
      </w:r>
      <w:r>
        <w:t>19</w:t>
      </w:r>
      <w:r>
        <w:fldChar w:fldCharType="end"/>
      </w:r>
    </w:p>
    <w:p w:rsidR="00211A28" w:rsidRPr="00C5742C" w:rsidRDefault="00211A28">
      <w:pPr>
        <w:pStyle w:val="30"/>
        <w:rPr>
          <w:rFonts w:ascii="Calibri" w:hAnsi="Calibri"/>
          <w:kern w:val="2"/>
          <w:sz w:val="21"/>
          <w:szCs w:val="22"/>
          <w:lang w:val="en-US" w:eastAsia="zh-CN"/>
        </w:rPr>
      </w:pPr>
      <w:r>
        <w:t>6.3.2</w:t>
      </w:r>
      <w:r w:rsidRPr="00C5742C">
        <w:rPr>
          <w:rFonts w:ascii="Calibri" w:hAnsi="Calibri"/>
          <w:kern w:val="2"/>
          <w:sz w:val="21"/>
          <w:szCs w:val="22"/>
          <w:lang w:val="en-US" w:eastAsia="zh-CN"/>
        </w:rPr>
        <w:tab/>
      </w:r>
      <w:r>
        <w:t>Create an intent</w:t>
      </w:r>
      <w:r>
        <w:tab/>
      </w:r>
      <w:r>
        <w:fldChar w:fldCharType="begin"/>
      </w:r>
      <w:r>
        <w:instrText xml:space="preserve"> PAGEREF _Toc85702260 \h </w:instrText>
      </w:r>
      <w:r>
        <w:fldChar w:fldCharType="separate"/>
      </w:r>
      <w:r>
        <w:t>19</w:t>
      </w:r>
      <w:r>
        <w:fldChar w:fldCharType="end"/>
      </w:r>
    </w:p>
    <w:p w:rsidR="00211A28" w:rsidRPr="00C5742C" w:rsidRDefault="00211A28">
      <w:pPr>
        <w:pStyle w:val="30"/>
        <w:rPr>
          <w:rFonts w:ascii="Calibri" w:hAnsi="Calibri"/>
          <w:kern w:val="2"/>
          <w:sz w:val="21"/>
          <w:szCs w:val="22"/>
          <w:lang w:val="en-US" w:eastAsia="zh-CN"/>
        </w:rPr>
      </w:pPr>
      <w:r>
        <w:t>6.3.3</w:t>
      </w:r>
      <w:r w:rsidRPr="00C5742C">
        <w:rPr>
          <w:rFonts w:ascii="Calibri" w:hAnsi="Calibri"/>
          <w:kern w:val="2"/>
          <w:sz w:val="21"/>
          <w:szCs w:val="22"/>
          <w:lang w:val="en-US" w:eastAsia="zh-CN"/>
        </w:rPr>
        <w:tab/>
      </w:r>
      <w:r>
        <w:t>Modify an intent</w:t>
      </w:r>
      <w:r>
        <w:tab/>
      </w:r>
      <w:r>
        <w:fldChar w:fldCharType="begin"/>
      </w:r>
      <w:r>
        <w:instrText xml:space="preserve"> PAGEREF _Toc85702261 \h </w:instrText>
      </w:r>
      <w:r>
        <w:fldChar w:fldCharType="separate"/>
      </w:r>
      <w:r>
        <w:t>21</w:t>
      </w:r>
      <w:r>
        <w:fldChar w:fldCharType="end"/>
      </w:r>
    </w:p>
    <w:p w:rsidR="00211A28" w:rsidRPr="00C5742C" w:rsidRDefault="00211A28">
      <w:pPr>
        <w:pStyle w:val="30"/>
        <w:rPr>
          <w:rFonts w:ascii="Calibri" w:hAnsi="Calibri"/>
          <w:kern w:val="2"/>
          <w:sz w:val="21"/>
          <w:szCs w:val="22"/>
          <w:lang w:val="en-US" w:eastAsia="zh-CN"/>
        </w:rPr>
      </w:pPr>
      <w:r>
        <w:t>6.3.4</w:t>
      </w:r>
      <w:r w:rsidRPr="00C5742C">
        <w:rPr>
          <w:rFonts w:ascii="Calibri" w:hAnsi="Calibri"/>
          <w:kern w:val="2"/>
          <w:sz w:val="21"/>
          <w:szCs w:val="22"/>
          <w:lang w:val="en-US" w:eastAsia="zh-CN"/>
        </w:rPr>
        <w:tab/>
      </w:r>
      <w:r>
        <w:t>Delete an intent</w:t>
      </w:r>
      <w:r>
        <w:tab/>
      </w:r>
      <w:r>
        <w:fldChar w:fldCharType="begin"/>
      </w:r>
      <w:r>
        <w:instrText xml:space="preserve"> PAGEREF _Toc85702262 \h </w:instrText>
      </w:r>
      <w:r>
        <w:fldChar w:fldCharType="separate"/>
      </w:r>
      <w:r>
        <w:t>21</w:t>
      </w:r>
      <w:r>
        <w:fldChar w:fldCharType="end"/>
      </w:r>
    </w:p>
    <w:p w:rsidR="00211A28" w:rsidRPr="00C5742C" w:rsidRDefault="00211A28">
      <w:pPr>
        <w:pStyle w:val="30"/>
        <w:rPr>
          <w:rFonts w:ascii="Calibri" w:hAnsi="Calibri"/>
          <w:kern w:val="2"/>
          <w:sz w:val="21"/>
          <w:szCs w:val="22"/>
          <w:lang w:val="en-US" w:eastAsia="zh-CN"/>
        </w:rPr>
      </w:pPr>
      <w:r>
        <w:t>6.3.5</w:t>
      </w:r>
      <w:r w:rsidRPr="00C5742C">
        <w:rPr>
          <w:rFonts w:ascii="Calibri" w:hAnsi="Calibri"/>
          <w:kern w:val="2"/>
          <w:sz w:val="21"/>
          <w:szCs w:val="22"/>
          <w:lang w:val="en-US" w:eastAsia="zh-CN"/>
        </w:rPr>
        <w:tab/>
      </w:r>
      <w:r>
        <w:t>Q</w:t>
      </w:r>
      <w:r>
        <w:rPr>
          <w:lang w:eastAsia="zh-CN"/>
        </w:rPr>
        <w:t>uery</w:t>
      </w:r>
      <w:r>
        <w:t xml:space="preserve"> an intent</w:t>
      </w:r>
      <w:r>
        <w:tab/>
      </w:r>
      <w:r>
        <w:fldChar w:fldCharType="begin"/>
      </w:r>
      <w:r>
        <w:instrText xml:space="preserve"> PAGEREF _Toc85702263 \h </w:instrText>
      </w:r>
      <w:r>
        <w:fldChar w:fldCharType="separate"/>
      </w:r>
      <w:r>
        <w:t>22</w:t>
      </w:r>
      <w:r>
        <w:fldChar w:fldCharType="end"/>
      </w:r>
    </w:p>
    <w:p w:rsidR="00211A28" w:rsidRPr="00C5742C" w:rsidRDefault="00211A28">
      <w:pPr>
        <w:pStyle w:val="10"/>
        <w:rPr>
          <w:rFonts w:ascii="Calibri" w:hAnsi="Calibri"/>
          <w:kern w:val="2"/>
          <w:sz w:val="21"/>
          <w:szCs w:val="22"/>
          <w:lang w:val="en-US" w:eastAsia="zh-CN"/>
        </w:rPr>
      </w:pPr>
      <w:r>
        <w:t>7</w:t>
      </w:r>
      <w:r w:rsidRPr="00C5742C">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_Toc85702264 \h </w:instrText>
      </w:r>
      <w:r>
        <w:fldChar w:fldCharType="separate"/>
      </w:r>
      <w:r>
        <w:t>22</w:t>
      </w:r>
      <w:r>
        <w:fldChar w:fldCharType="end"/>
      </w:r>
    </w:p>
    <w:p w:rsidR="00211A28" w:rsidRPr="00C5742C" w:rsidRDefault="00211A28">
      <w:pPr>
        <w:pStyle w:val="80"/>
        <w:rPr>
          <w:rFonts w:ascii="Calibri" w:hAnsi="Calibri"/>
          <w:b w:val="0"/>
          <w:kern w:val="2"/>
          <w:sz w:val="21"/>
          <w:szCs w:val="22"/>
          <w:lang w:val="en-US" w:eastAsia="zh-CN"/>
        </w:rPr>
      </w:pPr>
      <w:r>
        <w:t>Annex A (informative): PlantUML source code</w:t>
      </w:r>
      <w:r>
        <w:tab/>
      </w:r>
      <w:r>
        <w:fldChar w:fldCharType="begin"/>
      </w:r>
      <w:r>
        <w:instrText xml:space="preserve"> PAGEREF _Toc85702265 \h </w:instrText>
      </w:r>
      <w:r>
        <w:fldChar w:fldCharType="separate"/>
      </w:r>
      <w:r>
        <w:t>23</w:t>
      </w:r>
      <w:r>
        <w:fldChar w:fldCharType="end"/>
      </w:r>
    </w:p>
    <w:p w:rsidR="00211A28" w:rsidRPr="00C5742C" w:rsidRDefault="00211A28">
      <w:pPr>
        <w:pStyle w:val="10"/>
        <w:rPr>
          <w:rFonts w:ascii="Calibri" w:hAnsi="Calibri"/>
          <w:kern w:val="2"/>
          <w:sz w:val="21"/>
          <w:szCs w:val="22"/>
          <w:lang w:val="en-US" w:eastAsia="zh-CN"/>
        </w:rPr>
      </w:pPr>
      <w:r>
        <w:t>A.1</w:t>
      </w:r>
      <w:r w:rsidRPr="00C5742C">
        <w:rPr>
          <w:rFonts w:ascii="Calibri" w:hAnsi="Calibri"/>
          <w:kern w:val="2"/>
          <w:sz w:val="21"/>
          <w:szCs w:val="22"/>
          <w:lang w:val="en-US" w:eastAsia="zh-CN"/>
        </w:rPr>
        <w:tab/>
      </w:r>
      <w:r>
        <w:t>Procedures for intent management</w:t>
      </w:r>
      <w:r>
        <w:tab/>
      </w:r>
      <w:r>
        <w:fldChar w:fldCharType="begin"/>
      </w:r>
      <w:r>
        <w:instrText xml:space="preserve"> PAGEREF _Toc85702266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A.1.1 Create an intent</w:t>
      </w:r>
      <w:r>
        <w:tab/>
      </w:r>
      <w:r>
        <w:fldChar w:fldCharType="begin"/>
      </w:r>
      <w:r>
        <w:instrText xml:space="preserve"> PAGEREF _Toc85702267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A.1.2</w:t>
      </w:r>
      <w:r w:rsidRPr="00C5742C">
        <w:rPr>
          <w:rFonts w:ascii="Calibri" w:hAnsi="Calibri"/>
          <w:kern w:val="2"/>
          <w:sz w:val="21"/>
          <w:szCs w:val="22"/>
          <w:lang w:val="en-US" w:eastAsia="zh-CN"/>
        </w:rPr>
        <w:tab/>
      </w:r>
      <w:r w:rsidRPr="00C77DA7">
        <w:rPr>
          <w:lang w:val="fr-FR"/>
        </w:rPr>
        <w:t>Modify an intent</w:t>
      </w:r>
      <w:r>
        <w:tab/>
      </w:r>
      <w:r>
        <w:fldChar w:fldCharType="begin"/>
      </w:r>
      <w:r>
        <w:instrText xml:space="preserve"> PAGEREF _Toc85702268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A.1.3</w:t>
      </w:r>
      <w:r w:rsidRPr="00C5742C">
        <w:rPr>
          <w:rFonts w:ascii="Calibri" w:hAnsi="Calibri"/>
          <w:kern w:val="2"/>
          <w:sz w:val="21"/>
          <w:szCs w:val="22"/>
          <w:lang w:val="en-US" w:eastAsia="zh-CN"/>
        </w:rPr>
        <w:tab/>
      </w:r>
      <w:r w:rsidRPr="00C77DA7">
        <w:rPr>
          <w:lang w:val="fr-FR"/>
        </w:rPr>
        <w:t>Delete an intent</w:t>
      </w:r>
      <w:r>
        <w:tab/>
      </w:r>
      <w:r>
        <w:fldChar w:fldCharType="begin"/>
      </w:r>
      <w:r>
        <w:instrText xml:space="preserve"> PAGEREF _Toc85702269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 xml:space="preserve">A.1.4 </w:t>
      </w:r>
      <w:r w:rsidRPr="00C77DA7">
        <w:rPr>
          <w:lang w:val="fr-FR" w:eastAsia="zh-CN"/>
        </w:rPr>
        <w:t>query</w:t>
      </w:r>
      <w:r w:rsidRPr="00C77DA7">
        <w:rPr>
          <w:lang w:val="fr-FR"/>
        </w:rPr>
        <w:t xml:space="preserve"> an intent</w:t>
      </w:r>
      <w:r>
        <w:tab/>
      </w:r>
      <w:r>
        <w:fldChar w:fldCharType="begin"/>
      </w:r>
      <w:r>
        <w:instrText xml:space="preserve"> PAGEREF _Toc85702270 \h </w:instrText>
      </w:r>
      <w:r>
        <w:fldChar w:fldCharType="separate"/>
      </w:r>
      <w:r>
        <w:t>23</w:t>
      </w:r>
      <w:r>
        <w:fldChar w:fldCharType="end"/>
      </w:r>
    </w:p>
    <w:p w:rsidR="00211A28" w:rsidRPr="00C5742C" w:rsidRDefault="00211A28">
      <w:pPr>
        <w:pStyle w:val="10"/>
        <w:rPr>
          <w:rFonts w:ascii="Calibri" w:hAnsi="Calibri"/>
          <w:kern w:val="2"/>
          <w:sz w:val="21"/>
          <w:szCs w:val="22"/>
          <w:lang w:val="en-US" w:eastAsia="zh-CN"/>
        </w:rPr>
      </w:pPr>
      <w:r>
        <w:t>A.2</w:t>
      </w:r>
      <w:r w:rsidRPr="00C5742C">
        <w:rPr>
          <w:rFonts w:ascii="Calibri" w:hAnsi="Calibri"/>
          <w:kern w:val="2"/>
          <w:sz w:val="21"/>
          <w:szCs w:val="22"/>
          <w:lang w:val="en-US" w:eastAsia="zh-CN"/>
        </w:rPr>
        <w:tab/>
      </w:r>
      <w:r>
        <w:t>Information model definition for Intent</w:t>
      </w:r>
      <w:r>
        <w:tab/>
      </w:r>
      <w:r>
        <w:fldChar w:fldCharType="begin"/>
      </w:r>
      <w:r>
        <w:instrText xml:space="preserve"> PAGEREF _Toc85702271 \h </w:instrText>
      </w:r>
      <w:r>
        <w:fldChar w:fldCharType="separate"/>
      </w:r>
      <w:r>
        <w:t>24</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w:t>
      </w:r>
      <w:r w:rsidRPr="00C77DA7">
        <w:rPr>
          <w:lang w:val="fr-FR" w:eastAsia="zh-CN"/>
        </w:rPr>
        <w:t>2</w:t>
      </w:r>
      <w:r w:rsidRPr="00C77DA7">
        <w:rPr>
          <w:lang w:val="fr-FR"/>
        </w:rPr>
        <w:t>.1</w:t>
      </w:r>
      <w:r w:rsidRPr="00C5742C">
        <w:rPr>
          <w:rFonts w:ascii="Calibri" w:hAnsi="Calibri"/>
          <w:kern w:val="2"/>
          <w:sz w:val="21"/>
          <w:szCs w:val="22"/>
          <w:lang w:val="en-US" w:eastAsia="zh-CN"/>
        </w:rPr>
        <w:tab/>
      </w:r>
      <w:r w:rsidRPr="00C77DA7">
        <w:rPr>
          <w:lang w:val="fr-FR"/>
        </w:rPr>
        <w:t xml:space="preserve">Relationship UML diagram for intent (Figure </w:t>
      </w:r>
      <w:r w:rsidRPr="00C77DA7">
        <w:rPr>
          <w:lang w:val="en-US" w:eastAsia="zh-CN"/>
        </w:rPr>
        <w:t>6.2.1.1.2-1</w:t>
      </w:r>
      <w:r w:rsidRPr="00C77DA7">
        <w:rPr>
          <w:lang w:val="fr-FR"/>
        </w:rPr>
        <w:t>)</w:t>
      </w:r>
      <w:r>
        <w:tab/>
      </w:r>
      <w:r>
        <w:fldChar w:fldCharType="begin"/>
      </w:r>
      <w:r>
        <w:instrText xml:space="preserve"> PAGEREF _Toc85702272 \h </w:instrText>
      </w:r>
      <w:r>
        <w:fldChar w:fldCharType="separate"/>
      </w:r>
      <w:r>
        <w:t>24</w:t>
      </w:r>
      <w:r>
        <w:fldChar w:fldCharType="end"/>
      </w:r>
    </w:p>
    <w:p w:rsidR="00211A28" w:rsidRPr="00C5742C" w:rsidRDefault="00211A28">
      <w:pPr>
        <w:pStyle w:val="80"/>
        <w:rPr>
          <w:rFonts w:ascii="Calibri" w:hAnsi="Calibri"/>
          <w:b w:val="0"/>
          <w:kern w:val="2"/>
          <w:sz w:val="21"/>
          <w:szCs w:val="22"/>
          <w:lang w:val="en-US" w:eastAsia="zh-CN"/>
        </w:rPr>
      </w:pPr>
      <w:r>
        <w:t>Annex &lt;X&gt; (informative): Intent Life Cycle Management</w:t>
      </w:r>
      <w:r>
        <w:tab/>
      </w:r>
      <w:r>
        <w:fldChar w:fldCharType="begin"/>
      </w:r>
      <w:r>
        <w:instrText xml:space="preserve"> PAGEREF _Toc85702273 \h </w:instrText>
      </w:r>
      <w:r>
        <w:fldChar w:fldCharType="separate"/>
      </w:r>
      <w:r>
        <w:t>24</w:t>
      </w:r>
      <w:r>
        <w:fldChar w:fldCharType="end"/>
      </w:r>
    </w:p>
    <w:p w:rsidR="00211A28" w:rsidRPr="00C5742C" w:rsidRDefault="00211A28">
      <w:pPr>
        <w:pStyle w:val="30"/>
        <w:rPr>
          <w:rFonts w:ascii="Calibri" w:hAnsi="Calibri"/>
          <w:kern w:val="2"/>
          <w:sz w:val="21"/>
          <w:szCs w:val="22"/>
          <w:lang w:val="en-US" w:eastAsia="zh-CN"/>
        </w:rPr>
      </w:pPr>
      <w:r>
        <w:rPr>
          <w:lang w:eastAsia="zh-CN"/>
        </w:rPr>
        <w:t>X.1 Intent Life Cycle Management</w:t>
      </w:r>
      <w:r>
        <w:tab/>
      </w:r>
      <w:r>
        <w:fldChar w:fldCharType="begin"/>
      </w:r>
      <w:r>
        <w:instrText xml:space="preserve"> PAGEREF _Toc85702274 \h </w:instrText>
      </w:r>
      <w:r>
        <w:fldChar w:fldCharType="separate"/>
      </w:r>
      <w:r>
        <w:t>24</w:t>
      </w:r>
      <w:r>
        <w:fldChar w:fldCharType="end"/>
      </w:r>
    </w:p>
    <w:p w:rsidR="00211A28" w:rsidRPr="00C5742C" w:rsidRDefault="00211A28">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_Toc85702275 \h </w:instrText>
      </w:r>
      <w:r>
        <w:fldChar w:fldCharType="separate"/>
      </w:r>
      <w:r>
        <w:t>27</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85702197"/>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85702198"/>
      <w:bookmarkEnd w:id="18"/>
      <w:r w:rsidRPr="004D3578">
        <w:t>Introduction</w:t>
      </w:r>
      <w:bookmarkEnd w:id="19"/>
    </w:p>
    <w:p w:rsidR="00080512" w:rsidRPr="004D3578" w:rsidRDefault="00080512">
      <w:pPr>
        <w:pStyle w:val="1"/>
      </w:pPr>
      <w:r w:rsidRPr="004D3578">
        <w:br w:type="page"/>
      </w:r>
      <w:bookmarkStart w:id="20" w:name="scope"/>
      <w:bookmarkStart w:id="21" w:name="_Toc85702199"/>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8570220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4" w:name="definitions"/>
      <w:bookmarkStart w:id="25" w:name="_Toc85702201"/>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85702202"/>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7"/>
    <w:p w:rsidR="00FA20E3" w:rsidRPr="00FA20E3" w:rsidRDefault="00FA20E3"/>
    <w:p w:rsidR="00080512" w:rsidRPr="004D3578" w:rsidRDefault="00080512">
      <w:pPr>
        <w:pStyle w:val="2"/>
      </w:pPr>
      <w:bookmarkStart w:id="28" w:name="_Toc8570220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85702204"/>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85702205"/>
      <w:bookmarkEnd w:id="30"/>
      <w:r>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85702206"/>
      <w:r>
        <w:t>4.1</w:t>
      </w:r>
      <w:r w:rsidRPr="00343FC5">
        <w:tab/>
      </w:r>
      <w:r>
        <w:t>Intent concept</w:t>
      </w:r>
      <w:bookmarkEnd w:id="33"/>
    </w:p>
    <w:p w:rsidR="00FA20E3" w:rsidRPr="003017EA" w:rsidRDefault="00FA20E3" w:rsidP="00FA20E3">
      <w:pPr>
        <w:pStyle w:val="3"/>
        <w:rPr>
          <w:lang w:eastAsia="zh-CN"/>
        </w:rPr>
      </w:pPr>
      <w:bookmarkStart w:id="34" w:name="_Toc85702207"/>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5"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5"/>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9874C8" w:rsidP="00A4706D">
      <w:pPr>
        <w:jc w:val="center"/>
        <w:rPr>
          <w:noProof/>
          <w:lang w:val="en-US" w:eastAsia="zh-CN"/>
        </w:rPr>
      </w:pPr>
      <w:r>
        <w:rPr>
          <w:noProof/>
          <w:lang w:val="en-US" w:eastAsia="zh-CN"/>
        </w:rPr>
        <w:pict>
          <v:shape id="_x0000_i1027" type="#_x0000_t75" style="width:277.85pt;height:142.1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6" w:name="_Toc85702208"/>
      <w:r>
        <w:rPr>
          <w:lang w:eastAsia="zh-CN"/>
        </w:rPr>
        <w:t>4.1</w:t>
      </w:r>
      <w:r w:rsidRPr="00F10D29">
        <w:rPr>
          <w:lang w:eastAsia="zh-CN"/>
        </w:rPr>
        <w:t>.</w:t>
      </w:r>
      <w:r>
        <w:rPr>
          <w:lang w:eastAsia="zh-CN"/>
        </w:rPr>
        <w:t>2</w:t>
      </w:r>
      <w:r w:rsidRPr="00F10D29">
        <w:rPr>
          <w:lang w:eastAsia="zh-CN"/>
        </w:rPr>
        <w:tab/>
        <w:t>Intent categorizes based on user types</w:t>
      </w:r>
      <w:bookmarkEnd w:id="36"/>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9874C8" w:rsidP="00FA20E3">
      <w:pPr>
        <w:jc w:val="center"/>
        <w:rPr>
          <w:lang w:eastAsia="zh-CN"/>
        </w:rPr>
      </w:pPr>
      <w:r>
        <w:rPr>
          <w:lang w:eastAsia="zh-CN"/>
        </w:rPr>
        <w:lastRenderedPageBreak/>
        <w:pict>
          <v:shape id="图片 1" o:spid="_x0000_i1028" type="#_x0000_t75" style="width:280.15pt;height:169.8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7"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8"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8"/>
    </w:p>
    <w:p w:rsidR="00FA20E3" w:rsidRPr="00FA20E3" w:rsidRDefault="00FA20E3" w:rsidP="00FA20E3">
      <w:pPr>
        <w:pStyle w:val="3"/>
        <w:rPr>
          <w:lang w:eastAsia="zh-CN"/>
        </w:rPr>
      </w:pPr>
      <w:bookmarkStart w:id="39" w:name="_Toc85702209"/>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9"/>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0"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0"/>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1" w:name="_Toc85702210"/>
      <w:bookmarkEnd w:id="37"/>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1"/>
    </w:p>
    <w:p w:rsidR="00814FE8" w:rsidRDefault="00814FE8" w:rsidP="00814FE8">
      <w:pPr>
        <w:pStyle w:val="3"/>
        <w:rPr>
          <w:lang w:eastAsia="zh-CN"/>
        </w:rPr>
      </w:pPr>
      <w:bookmarkStart w:id="42" w:name="_Toc85702211"/>
      <w:r>
        <w:rPr>
          <w:lang w:eastAsia="zh-CN"/>
        </w:rPr>
        <w:t>4.2.1</w:t>
      </w:r>
      <w:r>
        <w:rPr>
          <w:lang w:eastAsia="zh-CN"/>
        </w:rPr>
        <w:tab/>
        <w:t>Support for intent driven management</w:t>
      </w:r>
      <w:bookmarkEnd w:id="42"/>
    </w:p>
    <w:p w:rsidR="00814FE8" w:rsidRDefault="00814FE8" w:rsidP="00814FE8">
      <w:pPr>
        <w:jc w:val="both"/>
        <w:rPr>
          <w:lang w:eastAsia="zh-CN"/>
        </w:rPr>
      </w:pPr>
      <w:r>
        <w:rPr>
          <w:bCs/>
        </w:rPr>
        <w:t xml:space="preserve">In </w:t>
      </w:r>
      <w:r>
        <w:rPr>
          <w:bCs/>
          <w:lang w:eastAsia="zh-CN"/>
        </w:rPr>
        <w:t>Intent</w:t>
      </w:r>
      <w:r>
        <w:rPr>
          <w:lang w:eastAsia="zh-CN"/>
        </w:rPr>
        <w:t xml:space="preserve">-driven management, the consumer provides its intent to the producer of a set of management services that would be consumed in a specific domain. For example, </w:t>
      </w:r>
      <w:r w:rsidRPr="00530779">
        <w:rPr>
          <w:lang w:eastAsia="zh-CN"/>
        </w:rPr>
        <w:t xml:space="preserve">for the purpose of </w:t>
      </w:r>
      <w:r>
        <w:rPr>
          <w:lang w:eastAsia="zh-CN"/>
        </w:rPr>
        <w:t>requesting a radio network with a new coverage</w:t>
      </w:r>
      <w:r w:rsidRPr="00530779">
        <w:rPr>
          <w:lang w:eastAsia="zh-CN"/>
        </w:rPr>
        <w:t>, one possible solution (non-intent driven approach) is to</w:t>
      </w:r>
      <w:r>
        <w:rPr>
          <w:lang w:eastAsia="zh-CN"/>
        </w:rPr>
        <w:t xml:space="preserve"> </w:t>
      </w:r>
      <w:r w:rsidRPr="00530779">
        <w:rPr>
          <w:lang w:eastAsia="zh-CN"/>
        </w:rPr>
        <w:t>use the set provisioning MnSs to</w:t>
      </w:r>
      <w:r>
        <w:rPr>
          <w:lang w:eastAsia="zh-CN"/>
        </w:rPr>
        <w:t xml:space="preserve"> </w:t>
      </w:r>
      <w:r w:rsidRPr="00530779">
        <w:rPr>
          <w:lang w:eastAsia="zh-CN"/>
        </w:rPr>
        <w:t>decommission a cell and instantiate the cell to a new Node B</w:t>
      </w:r>
      <w:r>
        <w:rPr>
          <w:lang w:eastAsia="zh-CN"/>
        </w:rPr>
        <w:t xml:space="preserve"> for the new coverage</w:t>
      </w:r>
      <w:r w:rsidRPr="00530779">
        <w:rPr>
          <w:lang w:eastAsia="zh-CN"/>
        </w:rPr>
        <w:t xml:space="preserve">. The alternative solution (intent driven approach) is to use management service produced by the domain is what may be referred to as the Intent-driven MnS </w:t>
      </w:r>
      <w:r>
        <w:rPr>
          <w:rFonts w:hint="eastAsia"/>
          <w:lang w:eastAsia="zh-CN"/>
        </w:rPr>
        <w:t>by</w:t>
      </w:r>
      <w:r w:rsidRPr="00530779">
        <w:rPr>
          <w:lang w:eastAsia="zh-CN"/>
        </w:rPr>
        <w:t xml:space="preserve"> stat</w:t>
      </w:r>
      <w:r>
        <w:rPr>
          <w:rFonts w:hint="eastAsia"/>
          <w:lang w:eastAsia="zh-CN"/>
        </w:rPr>
        <w:t>ing</w:t>
      </w:r>
      <w:r w:rsidRPr="00530779">
        <w:rPr>
          <w:lang w:eastAsia="zh-CN"/>
        </w:rPr>
        <w:t xml:space="preserve"> the</w:t>
      </w:r>
      <w:r>
        <w:rPr>
          <w:lang w:eastAsia="zh-CN"/>
        </w:rPr>
        <w:t xml:space="preserve"> intent for the radio network for the new coverage, based on the intent, system can trigger actions (e.g. </w:t>
      </w:r>
      <w:r w:rsidRPr="00530779">
        <w:rPr>
          <w:lang w:eastAsia="zh-CN"/>
        </w:rPr>
        <w:t>decommission a cell and instantiate the cell to a new Node B</w:t>
      </w:r>
      <w:r>
        <w:rPr>
          <w:lang w:eastAsia="zh-CN"/>
        </w:rPr>
        <w:t>) to satisfy received intent.</w:t>
      </w:r>
    </w:p>
    <w:p w:rsidR="00814FE8" w:rsidRDefault="00814FE8" w:rsidP="00814FE8">
      <w:pPr>
        <w:jc w:val="both"/>
        <w:rPr>
          <w:lang w:eastAsia="zh-CN"/>
        </w:rPr>
      </w:pPr>
      <w:r>
        <w:rPr>
          <w:lang w:eastAsia="zh-CN"/>
        </w:rPr>
        <w:t>The producer of an Intent-driven MnS shall allow the consumer to manage the service and / or network resources through the use of intents.  The producer shall support the capabilities for intent fulfilment, which include the following:</w:t>
      </w:r>
    </w:p>
    <w:p w:rsidR="00814FE8" w:rsidRDefault="00814FE8" w:rsidP="00814FE8">
      <w:pPr>
        <w:pStyle w:val="a9"/>
        <w:numPr>
          <w:ilvl w:val="0"/>
          <w:numId w:val="20"/>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814FE8" w:rsidRDefault="00814FE8" w:rsidP="00814FE8">
      <w:pPr>
        <w:pStyle w:val="a9"/>
        <w:numPr>
          <w:ilvl w:val="0"/>
          <w:numId w:val="20"/>
        </w:numPr>
        <w:jc w:val="both"/>
      </w:pPr>
      <w:r>
        <w:t xml:space="preserve">The producer </w:t>
      </w:r>
      <w:r>
        <w:rPr>
          <w:lang w:eastAsia="zh-CN"/>
        </w:rPr>
        <w:t>validates the intent and then</w:t>
      </w:r>
      <w:r>
        <w:t xml:space="preserve"> translates the </w:t>
      </w:r>
      <w:r>
        <w:rPr>
          <w:bCs/>
        </w:rPr>
        <w:t xml:space="preserve">intent </w:t>
      </w:r>
      <w:r>
        <w:t xml:space="preserve">to identify the required internal logic needed to fulfil the </w:t>
      </w:r>
      <w:r>
        <w:rPr>
          <w:bCs/>
        </w:rPr>
        <w:t>intent.</w:t>
      </w:r>
    </w:p>
    <w:p w:rsidR="00814FE8" w:rsidRDefault="00814FE8" w:rsidP="00814FE8">
      <w:pPr>
        <w:pStyle w:val="a9"/>
        <w:numPr>
          <w:ilvl w:val="0"/>
          <w:numId w:val="20"/>
        </w:numPr>
        <w:jc w:val="both"/>
      </w:pPr>
      <w:r>
        <w:t>The producer executes the compiled logic to fulfil the intent.</w:t>
      </w:r>
    </w:p>
    <w:p w:rsidR="00814FE8" w:rsidRPr="003A69E1" w:rsidRDefault="00814FE8" w:rsidP="00814FE8">
      <w:pPr>
        <w:pStyle w:val="a9"/>
        <w:numPr>
          <w:ilvl w:val="0"/>
          <w:numId w:val="20"/>
        </w:numPr>
        <w:jc w:val="both"/>
      </w:pPr>
      <w:r>
        <w:t xml:space="preserve">The producer may report about the fulfilment result of the </w:t>
      </w:r>
      <w:r>
        <w:rPr>
          <w:bCs/>
        </w:rPr>
        <w:t>intent.</w:t>
      </w:r>
    </w:p>
    <w:p w:rsidR="0047269E" w:rsidRPr="00814FE8" w:rsidRDefault="0047269E" w:rsidP="0047269E">
      <w:pPr>
        <w:jc w:val="both"/>
      </w:pPr>
    </w:p>
    <w:p w:rsidR="00FA20E3" w:rsidRDefault="0047269E" w:rsidP="0047269E">
      <w:pPr>
        <w:pStyle w:val="3"/>
        <w:rPr>
          <w:lang w:eastAsia="zh-CN"/>
        </w:rPr>
      </w:pPr>
      <w:bookmarkStart w:id="43" w:name="_Toc85702212"/>
      <w:r>
        <w:rPr>
          <w:lang w:eastAsia="zh-CN"/>
        </w:rPr>
        <w:t>4.2.2</w:t>
      </w:r>
      <w:r>
        <w:rPr>
          <w:lang w:eastAsia="zh-CN"/>
        </w:rPr>
        <w:tab/>
      </w:r>
      <w:r w:rsidR="00FA20E3">
        <w:rPr>
          <w:lang w:eastAsia="zh-CN"/>
        </w:rPr>
        <w:t>Intent driven MnS</w:t>
      </w:r>
      <w:bookmarkEnd w:id="43"/>
    </w:p>
    <w:p w:rsidR="00FA20E3" w:rsidRDefault="00FA20E3" w:rsidP="00FA20E3">
      <w:pPr>
        <w:jc w:val="both"/>
      </w:pPr>
      <w:r>
        <w:t xml:space="preserve">Introduction of service-based architecture for 5G, in combination with functional model of business roles, exceeds the </w:t>
      </w:r>
      <w:bookmarkStart w:id="44" w:name="OLE_LINK32"/>
      <w:r>
        <w:t xml:space="preserve">level of complexity for managing network in different scenarios (including scenarios for </w:t>
      </w:r>
      <w:r>
        <w:rPr>
          <w:lang w:eastAsia="zh-CN"/>
        </w:rPr>
        <w:t>design/planning, deployment, maintenance and optimization</w:t>
      </w:r>
      <w:bookmarkEnd w:id="44"/>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r w:rsidR="00094188">
        <w:rPr>
          <w:lang w:eastAsia="zh-CN"/>
        </w:rPr>
        <w:t>.</w:t>
      </w:r>
    </w:p>
    <w:p w:rsidR="00FA20E3" w:rsidRPr="004C1841" w:rsidRDefault="00FA20E3" w:rsidP="00FA20E3">
      <w:pPr>
        <w:numPr>
          <w:ilvl w:val="0"/>
          <w:numId w:val="6"/>
        </w:numPr>
        <w:jc w:val="both"/>
        <w:rPr>
          <w:lang w:eastAsia="zh-CN"/>
        </w:rPr>
      </w:pPr>
      <w:bookmarkStart w:id="45" w:name="OLE_LINK33"/>
      <w:bookmarkStart w:id="46" w:name="OLE_LINK38"/>
      <w:bookmarkStart w:id="47"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8" w:name="OLE_LINK34"/>
      <w:bookmarkStart w:id="49" w:name="OLE_LINK35"/>
      <w:bookmarkStart w:id="50" w:name="OLE_LINK36"/>
      <w:bookmarkEnd w:id="45"/>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8"/>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1" w:name="OLE_LINK37"/>
      <w:bookmarkEnd w:id="49"/>
      <w:bookmarkEnd w:id="50"/>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6"/>
    <w:bookmarkEnd w:id="47"/>
    <w:bookmarkEnd w:id="51"/>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9874C8" w:rsidP="00FA20E3">
      <w:pPr>
        <w:jc w:val="center"/>
      </w:pPr>
      <w:r>
        <w:lastRenderedPageBreak/>
        <w:pict>
          <v:shape id="_x0000_i1029" type="#_x0000_t75" style="width:169.4pt;height:112.15pt;mso-position-horizontal-relative:char;mso-position-vertical-relative:line">
            <v:imagedata r:id="rId14" o:title=""/>
          </v:shape>
        </w:pict>
      </w:r>
    </w:p>
    <w:p w:rsidR="00FA20E3" w:rsidRPr="004C1841" w:rsidRDefault="00FA20E3" w:rsidP="00FA20E3">
      <w:pPr>
        <w:pStyle w:val="TF"/>
      </w:pPr>
      <w:r>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rsidR="00094188">
        <w:t>,</w:t>
      </w:r>
      <w:r w:rsidR="00094188" w:rsidRPr="00B0695F">
        <w:rPr>
          <w:lang w:eastAsia="zh-CN"/>
        </w:rPr>
        <w:t xml:space="preserve"> </w:t>
      </w:r>
      <w:r w:rsidR="00094188">
        <w:rPr>
          <w:lang w:eastAsia="zh-CN"/>
        </w:rPr>
        <w:t xml:space="preserve">e.g. creating </w:t>
      </w:r>
      <w:r w:rsidR="00094188" w:rsidRPr="00B025C5">
        <w:rPr>
          <w:lang w:eastAsia="zh-CN"/>
        </w:rPr>
        <w:t xml:space="preserve">new </w:t>
      </w:r>
      <w:r w:rsidR="00094188">
        <w:rPr>
          <w:lang w:eastAsia="zh-CN"/>
        </w:rPr>
        <w:t>assurance closed control loop</w:t>
      </w:r>
      <w:r w:rsidR="00094188" w:rsidRPr="00B025C5">
        <w:rPr>
          <w:lang w:eastAsia="zh-CN"/>
        </w:rPr>
        <w:t xml:space="preserve"> instance</w:t>
      </w:r>
      <w:r w:rsidR="00094188">
        <w:rPr>
          <w:lang w:eastAsia="zh-CN"/>
        </w:rPr>
        <w:t xml:space="preserve">(s) or </w:t>
      </w:r>
      <w:r w:rsidR="00094188" w:rsidRPr="00B025C5">
        <w:rPr>
          <w:lang w:eastAsia="zh-CN"/>
        </w:rPr>
        <w:t>us</w:t>
      </w:r>
      <w:r w:rsidR="00094188">
        <w:rPr>
          <w:lang w:eastAsia="zh-CN"/>
        </w:rPr>
        <w:t>ing assurance closed control loop</w:t>
      </w:r>
      <w:r w:rsidR="00094188" w:rsidRPr="00B025C5">
        <w:rPr>
          <w:lang w:eastAsia="zh-CN"/>
        </w:rPr>
        <w:t xml:space="preserve"> instance </w:t>
      </w:r>
      <w:r w:rsidR="00094188">
        <w:rPr>
          <w:rFonts w:hint="eastAsia"/>
          <w:lang w:eastAsia="zh-CN"/>
        </w:rPr>
        <w:t>ACCL</w:t>
      </w:r>
      <w:r w:rsidR="00094188" w:rsidRPr="00B025C5">
        <w:rPr>
          <w:lang w:eastAsia="zh-CN"/>
        </w:rPr>
        <w:t xml:space="preserve"> instance</w:t>
      </w:r>
      <w:r w:rsidR="00094188">
        <w:rPr>
          <w:lang w:eastAsia="zh-CN"/>
        </w:rPr>
        <w:t>(</w:t>
      </w:r>
      <w:r w:rsidR="00094188" w:rsidRPr="00B025C5">
        <w:rPr>
          <w:lang w:eastAsia="zh-CN"/>
        </w:rPr>
        <w:t>s</w:t>
      </w:r>
      <w:r w:rsidR="00094188">
        <w:rPr>
          <w:lang w:eastAsia="zh-CN"/>
        </w:rPr>
        <w:t>) to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 xml:space="preserve">Activate an intent, MnS Consumer request to activate an intent on the MnS producer when the intent is </w:t>
      </w:r>
      <w:r w:rsidR="00094188">
        <w:t xml:space="preserve"> suspended</w:t>
      </w:r>
      <w:r w:rsidR="0047269E">
        <w:t>.</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52" w:name="_Toc85702213"/>
      <w:r>
        <w:rPr>
          <w:rFonts w:hint="eastAsia"/>
          <w:lang w:eastAsia="zh-CN"/>
        </w:rPr>
        <w:t>4</w:t>
      </w:r>
      <w:r>
        <w:rPr>
          <w:lang w:eastAsia="zh-CN"/>
        </w:rPr>
        <w:t>.3</w:t>
      </w:r>
      <w:r>
        <w:rPr>
          <w:lang w:eastAsia="zh-CN"/>
        </w:rPr>
        <w:tab/>
        <w:t>Intent driven closed-loop</w:t>
      </w:r>
      <w:bookmarkEnd w:id="52"/>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53" w:name="OLE_LINK22"/>
      <w:r w:rsidR="009F0C8D">
        <w:t>the mechanisms that the</w:t>
      </w:r>
      <w:bookmarkEnd w:id="53"/>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9874C8" w:rsidP="00FA20E3">
      <w:pPr>
        <w:jc w:val="center"/>
      </w:pPr>
      <w:r>
        <w:rPr>
          <w:noProof/>
          <w:lang w:val="en-US" w:eastAsia="zh-CN"/>
        </w:rPr>
        <w:pict>
          <v:shape id="_x0000_i1030" type="#_x0000_t75" style="width:251.55pt;height:122.75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4" w:name="_Toc85702214"/>
      <w:r>
        <w:rPr>
          <w:lang w:eastAsia="zh-CN"/>
        </w:rPr>
        <w:lastRenderedPageBreak/>
        <w:t>4.4</w:t>
      </w:r>
      <w:r>
        <w:rPr>
          <w:lang w:eastAsia="zh-CN"/>
        </w:rPr>
        <w:tab/>
        <w:t xml:space="preserve">Relation between </w:t>
      </w:r>
      <w:r w:rsidR="00EB3AF7">
        <w:rPr>
          <w:lang w:eastAsia="zh-CN"/>
        </w:rPr>
        <w:t xml:space="preserve">rule, </w:t>
      </w:r>
      <w:r>
        <w:rPr>
          <w:lang w:eastAsia="zh-CN"/>
        </w:rPr>
        <w:t>policy and intent</w:t>
      </w:r>
      <w:bookmarkEnd w:id="54"/>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55"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56" w:name="OLE_LINK7"/>
      <w:r>
        <w:t xml:space="preserve">an example for policy is when the average throughput is lower than certain threshold, </w:t>
      </w:r>
      <w:bookmarkEnd w:id="56"/>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5"/>
    </w:p>
    <w:p w:rsidR="0098749D" w:rsidRDefault="0098749D" w:rsidP="0098749D">
      <w:pPr>
        <w:jc w:val="center"/>
      </w:pPr>
    </w:p>
    <w:p w:rsidR="0098749D" w:rsidRDefault="0098749D" w:rsidP="0098749D">
      <w:pPr>
        <w:jc w:val="center"/>
        <w:rPr>
          <w:noProof/>
          <w:lang w:val="en-US" w:eastAsia="zh-CN"/>
        </w:rPr>
      </w:pPr>
    </w:p>
    <w:p w:rsidR="00EB3AF7" w:rsidRDefault="009874C8" w:rsidP="0098749D">
      <w:pPr>
        <w:jc w:val="center"/>
      </w:pPr>
      <w:r>
        <w:rPr>
          <w:noProof/>
          <w:lang w:val="en-US" w:eastAsia="zh-CN"/>
        </w:rPr>
        <w:pict>
          <v:shape id="_x0000_i1031" type="#_x0000_t75" style="width:253.85pt;height:220.6pt;visibility:visible">
            <v:imagedata r:id="rId16"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FA20E3" w:rsidRPr="0098749D" w:rsidRDefault="00FA20E3" w:rsidP="00FA20E3"/>
    <w:p w:rsidR="00FA20E3" w:rsidRDefault="006A29F4" w:rsidP="00FA20E3">
      <w:pPr>
        <w:pStyle w:val="1"/>
      </w:pPr>
      <w:bookmarkStart w:id="57" w:name="_Toc85702215"/>
      <w:r>
        <w:t>5</w:t>
      </w:r>
      <w:r>
        <w:tab/>
        <w:t>Specification</w:t>
      </w:r>
      <w:r w:rsidR="00FA20E3">
        <w:t xml:space="preserve"> Level Requirements</w:t>
      </w:r>
      <w:bookmarkEnd w:id="57"/>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8" w:name="_Toc4143694"/>
      <w:bookmarkStart w:id="59" w:name="_Toc85702216"/>
      <w:r w:rsidRPr="00343FC5">
        <w:t>5.1</w:t>
      </w:r>
      <w:r w:rsidRPr="00343FC5">
        <w:tab/>
        <w:t>Use cases</w:t>
      </w:r>
      <w:bookmarkEnd w:id="58"/>
      <w:bookmarkEnd w:id="59"/>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60" w:name="_Toc85702217"/>
      <w:r>
        <w:lastRenderedPageBreak/>
        <w:t>5.1.1</w:t>
      </w:r>
      <w:r>
        <w:tab/>
        <w:t>Network and service deployment</w:t>
      </w:r>
      <w:bookmarkEnd w:id="60"/>
    </w:p>
    <w:p w:rsidR="0098749D" w:rsidRPr="00CC2A6E" w:rsidRDefault="0098749D" w:rsidP="0098749D">
      <w:pPr>
        <w:pStyle w:val="4"/>
      </w:pPr>
      <w:bookmarkStart w:id="61" w:name="_Toc54258865"/>
      <w:bookmarkStart w:id="62" w:name="_Toc85702218"/>
      <w:bookmarkStart w:id="63" w:name="OLE_LINK19"/>
      <w:r>
        <w:t>5.1.1</w:t>
      </w:r>
      <w:r w:rsidRPr="002A3649">
        <w:t>.1</w:t>
      </w:r>
      <w:r w:rsidRPr="002A3649">
        <w:tab/>
      </w:r>
      <w:bookmarkStart w:id="64" w:name="OLE_LINK18"/>
      <w:bookmarkEnd w:id="61"/>
      <w:r>
        <w:t xml:space="preserve">Intent driven radio network </w:t>
      </w:r>
      <w:bookmarkEnd w:id="64"/>
      <w:r>
        <w:t>provisioning</w:t>
      </w:r>
      <w:bookmarkEnd w:id="62"/>
    </w:p>
    <w:p w:rsidR="0098749D" w:rsidRDefault="0098749D" w:rsidP="0098749D">
      <w:pPr>
        <w:pStyle w:val="5"/>
        <w:rPr>
          <w:lang w:eastAsia="zh-CN"/>
        </w:rPr>
      </w:pPr>
      <w:bookmarkStart w:id="65" w:name="_Toc85702219"/>
      <w:r>
        <w:rPr>
          <w:rFonts w:hint="eastAsia"/>
          <w:lang w:eastAsia="zh-CN"/>
        </w:rPr>
        <w:t>5</w:t>
      </w:r>
      <w:r>
        <w:rPr>
          <w:lang w:eastAsia="zh-CN"/>
        </w:rPr>
        <w:t>.1.1.1.1</w:t>
      </w:r>
      <w:r>
        <w:rPr>
          <w:lang w:eastAsia="zh-CN"/>
        </w:rPr>
        <w:tab/>
        <w:t>Introduction</w:t>
      </w:r>
      <w:bookmarkEnd w:id="65"/>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6" w:name="OLE_LINK58"/>
      <w:bookmarkStart w:id="67" w:name="OLE_LINK30"/>
      <w:bookmarkEnd w:id="63"/>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6"/>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7"/>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8" w:name="_Toc85702220"/>
      <w:r>
        <w:rPr>
          <w:rFonts w:hint="eastAsia"/>
          <w:lang w:eastAsia="zh-CN"/>
        </w:rPr>
        <w:t>5</w:t>
      </w:r>
      <w:r>
        <w:rPr>
          <w:lang w:eastAsia="zh-CN"/>
        </w:rPr>
        <w:t>.1.1.1.2</w:t>
      </w:r>
      <w:r>
        <w:rPr>
          <w:lang w:eastAsia="zh-CN"/>
        </w:rPr>
        <w:tab/>
        <w:t>Requirements</w:t>
      </w:r>
      <w:bookmarkEnd w:id="68"/>
    </w:p>
    <w:p w:rsidR="0098749D" w:rsidRDefault="0098749D" w:rsidP="0098749D">
      <w:pPr>
        <w:jc w:val="both"/>
        <w:rPr>
          <w:kern w:val="2"/>
          <w:szCs w:val="18"/>
          <w:lang w:eastAsia="zh-CN" w:bidi="ar-KW"/>
        </w:rPr>
      </w:pPr>
      <w:bookmarkStart w:id="69" w:name="OLE_LINK8"/>
      <w:r>
        <w:rPr>
          <w:b/>
        </w:rPr>
        <w:t>REQ-Intent_Deploy_Net-CON-</w:t>
      </w:r>
      <w:bookmarkEnd w:id="69"/>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70" w:name="_Toc85702221"/>
      <w:r>
        <w:t>5.1.1.2</w:t>
      </w:r>
      <w:r w:rsidRPr="002A3649">
        <w:tab/>
      </w:r>
      <w:r>
        <w:t>I</w:t>
      </w:r>
      <w:bookmarkStart w:id="71" w:name="OLE_LINK9"/>
      <w:r>
        <w:t>ntent driven radio service provisioning</w:t>
      </w:r>
      <w:bookmarkEnd w:id="70"/>
      <w:bookmarkEnd w:id="71"/>
    </w:p>
    <w:p w:rsidR="0098749D" w:rsidRPr="00F17754" w:rsidRDefault="0098749D" w:rsidP="0098749D">
      <w:pPr>
        <w:pStyle w:val="5"/>
        <w:rPr>
          <w:lang w:eastAsia="zh-CN"/>
        </w:rPr>
      </w:pPr>
      <w:bookmarkStart w:id="72" w:name="_Toc85702222"/>
      <w:r>
        <w:rPr>
          <w:rFonts w:hint="eastAsia"/>
          <w:lang w:eastAsia="zh-CN"/>
        </w:rPr>
        <w:t>5</w:t>
      </w:r>
      <w:r>
        <w:rPr>
          <w:lang w:eastAsia="zh-CN"/>
        </w:rPr>
        <w:t>.1.1.2.1</w:t>
      </w:r>
      <w:r>
        <w:rPr>
          <w:lang w:eastAsia="zh-CN"/>
        </w:rPr>
        <w:tab/>
        <w:t>Introduction</w:t>
      </w:r>
      <w:bookmarkEnd w:id="72"/>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3" w:name="_Toc85702223"/>
      <w:r>
        <w:rPr>
          <w:rFonts w:hint="eastAsia"/>
          <w:lang w:eastAsia="zh-CN"/>
        </w:rPr>
        <w:lastRenderedPageBreak/>
        <w:t>5</w:t>
      </w:r>
      <w:r>
        <w:rPr>
          <w:lang w:eastAsia="zh-CN"/>
        </w:rPr>
        <w:t>.1.1.2.2</w:t>
      </w:r>
      <w:r>
        <w:rPr>
          <w:lang w:eastAsia="zh-CN"/>
        </w:rPr>
        <w:tab/>
        <w:t>Requirements</w:t>
      </w:r>
      <w:bookmarkEnd w:id="73"/>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74" w:name="_Toc85702224"/>
      <w:r>
        <w:t>5.1.1</w:t>
      </w:r>
      <w:r w:rsidRPr="002A3649">
        <w:t>.</w:t>
      </w:r>
      <w:r>
        <w:t>3</w:t>
      </w:r>
      <w:r w:rsidRPr="002A3649">
        <w:tab/>
      </w:r>
      <w:r w:rsidRPr="00FA3CED">
        <w:t xml:space="preserve">Intent driven </w:t>
      </w:r>
      <w:r>
        <w:t>s</w:t>
      </w:r>
      <w:r w:rsidRPr="00FA3CED">
        <w:t>ervice deployment</w:t>
      </w:r>
      <w:bookmarkEnd w:id="74"/>
      <w:r w:rsidRPr="00FA3CED">
        <w:t xml:space="preserve"> </w:t>
      </w:r>
    </w:p>
    <w:p w:rsidR="00C63468" w:rsidRDefault="00C63468" w:rsidP="00C63468">
      <w:pPr>
        <w:pStyle w:val="5"/>
        <w:rPr>
          <w:lang w:eastAsia="zh-CN"/>
        </w:rPr>
      </w:pPr>
      <w:bookmarkStart w:id="75" w:name="_Toc85702225"/>
      <w:r>
        <w:rPr>
          <w:rFonts w:hint="eastAsia"/>
          <w:lang w:eastAsia="zh-CN"/>
        </w:rPr>
        <w:t>5</w:t>
      </w:r>
      <w:r>
        <w:rPr>
          <w:lang w:eastAsia="zh-CN"/>
        </w:rPr>
        <w:t>.1.1.3.1</w:t>
      </w:r>
      <w:r>
        <w:rPr>
          <w:lang w:eastAsia="zh-CN"/>
        </w:rPr>
        <w:tab/>
        <w:t>Introduction</w:t>
      </w:r>
      <w:bookmarkEnd w:id="75"/>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76" w:name="_Toc85702226"/>
      <w:r>
        <w:rPr>
          <w:rFonts w:hint="eastAsia"/>
          <w:lang w:eastAsia="zh-CN"/>
        </w:rPr>
        <w:t>5</w:t>
      </w:r>
      <w:r>
        <w:rPr>
          <w:lang w:eastAsia="zh-CN"/>
        </w:rPr>
        <w:t>.1.1.3.2</w:t>
      </w:r>
      <w:r>
        <w:rPr>
          <w:lang w:eastAsia="zh-CN"/>
        </w:rPr>
        <w:tab/>
        <w:t>Requirements</w:t>
      </w:r>
      <w:bookmarkEnd w:id="76"/>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77" w:name="_Toc85702227"/>
      <w:r>
        <w:t>5.1.2</w:t>
      </w:r>
      <w:r>
        <w:tab/>
        <w:t>Network and service optimization</w:t>
      </w:r>
      <w:bookmarkEnd w:id="77"/>
    </w:p>
    <w:p w:rsidR="0098749D" w:rsidRPr="00CC2A6E" w:rsidRDefault="0098749D" w:rsidP="0098749D">
      <w:pPr>
        <w:pStyle w:val="4"/>
      </w:pPr>
      <w:bookmarkStart w:id="78" w:name="_Toc85702228"/>
      <w:r>
        <w:t>5.</w:t>
      </w:r>
      <w:r>
        <w:rPr>
          <w:lang w:eastAsia="zh-CN"/>
        </w:rPr>
        <w:t>1.</w:t>
      </w:r>
      <w:r>
        <w:t>2</w:t>
      </w:r>
      <w:r w:rsidRPr="002A3649">
        <w:t>.1</w:t>
      </w:r>
      <w:r w:rsidRPr="002A3649">
        <w:tab/>
      </w:r>
      <w:r>
        <w:t>Intent driven management for coverage optimization</w:t>
      </w:r>
      <w:bookmarkEnd w:id="78"/>
    </w:p>
    <w:p w:rsidR="0098749D" w:rsidRDefault="0098749D" w:rsidP="0098749D">
      <w:pPr>
        <w:pStyle w:val="5"/>
        <w:rPr>
          <w:lang w:eastAsia="zh-CN"/>
        </w:rPr>
      </w:pPr>
      <w:bookmarkStart w:id="79" w:name="_Toc85702229"/>
      <w:r>
        <w:rPr>
          <w:rFonts w:hint="eastAsia"/>
          <w:lang w:eastAsia="zh-CN"/>
        </w:rPr>
        <w:t>5</w:t>
      </w:r>
      <w:r>
        <w:rPr>
          <w:lang w:eastAsia="zh-CN"/>
        </w:rPr>
        <w:t>.1.2.1.1</w:t>
      </w:r>
      <w:r>
        <w:rPr>
          <w:lang w:eastAsia="zh-CN"/>
        </w:rPr>
        <w:tab/>
        <w:t>Introduction</w:t>
      </w:r>
      <w:bookmarkStart w:id="80" w:name="OLE_LINK45"/>
      <w:bookmarkEnd w:id="79"/>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0"/>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1" w:name="_Toc85702230"/>
      <w:r>
        <w:t>5.1.2.1.2</w:t>
      </w:r>
      <w:r>
        <w:tab/>
        <w:t>Requirements</w:t>
      </w:r>
      <w:bookmarkEnd w:id="81"/>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2" w:name="_Toc85702231"/>
      <w:r>
        <w:lastRenderedPageBreak/>
        <w:t>5.1.2</w:t>
      </w:r>
      <w:r w:rsidR="00277577">
        <w:t>.2</w:t>
      </w:r>
      <w:r w:rsidRPr="002A3649">
        <w:tab/>
      </w:r>
      <w:r>
        <w:t>Intent driven management for RAN UE throughput optimization</w:t>
      </w:r>
      <w:bookmarkEnd w:id="82"/>
    </w:p>
    <w:p w:rsidR="0098749D" w:rsidRDefault="0098749D" w:rsidP="0098749D">
      <w:pPr>
        <w:pStyle w:val="5"/>
        <w:rPr>
          <w:lang w:eastAsia="zh-CN"/>
        </w:rPr>
      </w:pPr>
      <w:bookmarkStart w:id="83" w:name="_Toc85702232"/>
      <w:bookmarkStart w:id="84"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83"/>
    </w:p>
    <w:p w:rsidR="0098749D" w:rsidRPr="00432CB0" w:rsidRDefault="0098749D" w:rsidP="0098749D">
      <w:pPr>
        <w:jc w:val="both"/>
        <w:rPr>
          <w:lang w:eastAsia="zh-CN"/>
        </w:rPr>
      </w:pPr>
      <w:bookmarkStart w:id="85" w:name="OLE_LINK28"/>
      <w:bookmarkStart w:id="86" w:name="OLE_LINK29"/>
      <w:bookmarkEnd w:id="84"/>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7" w:name="OLE_LINK10"/>
      <w:bookmarkStart w:id="88" w:name="OLE_LINK11"/>
      <w:bookmarkEnd w:id="85"/>
      <w:bookmarkEnd w:id="86"/>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7"/>
      <w:bookmarkEnd w:id="88"/>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9"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0" w:name="_Toc85702233"/>
      <w:bookmarkEnd w:id="89"/>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90"/>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1" w:name="_Toc85702234"/>
      <w:r>
        <w:t>5.2</w:t>
      </w:r>
      <w:r w:rsidRPr="00343FC5">
        <w:tab/>
      </w:r>
      <w:r>
        <w:t>Requirements</w:t>
      </w:r>
      <w:bookmarkEnd w:id="91"/>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2" w:name="_Toc85702235"/>
      <w:r>
        <w:t>6</w:t>
      </w:r>
      <w:r>
        <w:tab/>
        <w:t xml:space="preserve">Stage 2 definition for </w:t>
      </w:r>
      <w:r>
        <w:rPr>
          <w:lang w:eastAsia="zh-CN"/>
        </w:rPr>
        <w:t>Intent Driven Management</w:t>
      </w:r>
      <w:bookmarkEnd w:id="92"/>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93" w:name="_Toc85702236"/>
      <w:r>
        <w:t>6.1</w:t>
      </w:r>
      <w:r>
        <w:tab/>
        <w:t>Management operation for Intent (MnS component type A)</w:t>
      </w:r>
      <w:bookmarkEnd w:id="93"/>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94" w:name="_Toc85702237"/>
      <w:r>
        <w:lastRenderedPageBreak/>
        <w:t>6.2</w:t>
      </w:r>
      <w:r>
        <w:tab/>
        <w:t>Information model definition for Intent (MnS component typeB)</w:t>
      </w:r>
      <w:bookmarkEnd w:id="94"/>
    </w:p>
    <w:p w:rsidR="005B1465" w:rsidRDefault="005B1465" w:rsidP="005B1465">
      <w:pPr>
        <w:pStyle w:val="3"/>
      </w:pPr>
      <w:bookmarkStart w:id="95" w:name="_Toc85702238"/>
      <w:r>
        <w:t>6.2.1</w:t>
      </w:r>
      <w:r>
        <w:tab/>
        <w:t>Information model definition for Intent</w:t>
      </w:r>
      <w:bookmarkEnd w:id="95"/>
    </w:p>
    <w:p w:rsidR="005B1465" w:rsidRPr="00716033" w:rsidRDefault="005B1465" w:rsidP="00716033">
      <w:pPr>
        <w:pStyle w:val="EditorsNote"/>
      </w:pPr>
      <w:bookmarkStart w:id="96" w:name="OLE_LINK89"/>
      <w:bookmarkStart w:id="97"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98" w:name="_Toc59439250"/>
      <w:bookmarkStart w:id="99" w:name="_Toc59194824"/>
      <w:bookmarkStart w:id="100" w:name="_Toc59183889"/>
      <w:bookmarkStart w:id="101" w:name="_Toc59182423"/>
      <w:bookmarkStart w:id="102" w:name="_Toc85702239"/>
      <w:bookmarkEnd w:id="96"/>
      <w:bookmarkEnd w:id="97"/>
      <w:r>
        <w:t>6.2.1.1</w:t>
      </w:r>
      <w:r>
        <w:tab/>
        <w:t>Class diagram</w:t>
      </w:r>
      <w:bookmarkEnd w:id="98"/>
      <w:bookmarkEnd w:id="99"/>
      <w:bookmarkEnd w:id="100"/>
      <w:bookmarkEnd w:id="101"/>
      <w:bookmarkEnd w:id="102"/>
    </w:p>
    <w:p w:rsidR="005B1465" w:rsidRDefault="005B1465" w:rsidP="005B1465">
      <w:pPr>
        <w:pStyle w:val="5"/>
        <w:rPr>
          <w:lang w:eastAsia="zh-CN"/>
        </w:rPr>
      </w:pPr>
      <w:bookmarkStart w:id="103" w:name="_Toc85702240"/>
      <w:r>
        <w:rPr>
          <w:rFonts w:hint="eastAsia"/>
          <w:lang w:eastAsia="zh-CN"/>
        </w:rPr>
        <w:t>6</w:t>
      </w:r>
      <w:r>
        <w:rPr>
          <w:lang w:eastAsia="zh-CN"/>
        </w:rPr>
        <w:t>.2.1.1.1</w:t>
      </w:r>
      <w:r>
        <w:rPr>
          <w:lang w:eastAsia="zh-CN"/>
        </w:rPr>
        <w:tab/>
        <w:t>Relationship</w:t>
      </w:r>
      <w:bookmarkEnd w:id="103"/>
    </w:p>
    <w:p w:rsidR="005B1465" w:rsidRDefault="005B1465" w:rsidP="005B1465">
      <w:pPr>
        <w:jc w:val="center"/>
        <w:rPr>
          <w:noProof/>
          <w:lang w:val="en-US" w:eastAsia="zh-CN"/>
        </w:rPr>
      </w:pPr>
      <w:r w:rsidRPr="005F2322">
        <w:rPr>
          <w:noProof/>
          <w:lang w:val="en-US" w:eastAsia="zh-CN"/>
        </w:rPr>
        <w:t xml:space="preserve"> </w:t>
      </w:r>
      <w:bookmarkStart w:id="104" w:name="OLE_LINK112"/>
      <w:bookmarkStart w:id="105" w:name="OLE_LINK113"/>
    </w:p>
    <w:bookmarkEnd w:id="104"/>
    <w:bookmarkEnd w:id="105"/>
    <w:p w:rsidR="005B1465" w:rsidRDefault="005B1465" w:rsidP="005B1465">
      <w:pPr>
        <w:jc w:val="center"/>
        <w:rPr>
          <w:noProof/>
          <w:lang w:val="en-US" w:eastAsia="zh-CN"/>
        </w:rPr>
      </w:pPr>
    </w:p>
    <w:p w:rsidR="005B1465" w:rsidRDefault="005B1465" w:rsidP="005B1465">
      <w:pPr>
        <w:jc w:val="center"/>
        <w:rPr>
          <w:noProof/>
          <w:lang w:val="en-US" w:eastAsia="zh-CN"/>
        </w:rPr>
      </w:pPr>
    </w:p>
    <w:p w:rsidR="00814FE8" w:rsidRDefault="009874C8" w:rsidP="005B1465">
      <w:pPr>
        <w:jc w:val="center"/>
        <w:rPr>
          <w:noProof/>
          <w:lang w:val="en-US" w:eastAsia="zh-CN"/>
        </w:rPr>
      </w:pPr>
      <w:bookmarkStart w:id="106" w:name="_GoBack"/>
      <w:r>
        <w:rPr>
          <w:noProof/>
          <w:lang w:val="en-US" w:eastAsia="zh-CN"/>
        </w:rPr>
        <w:pict>
          <v:shape id="_x0000_i1032" type="#_x0000_t75" style="width:201.25pt;height:228.9pt;visibility:visible">
            <v:imagedata r:id="rId17" o:title=""/>
          </v:shape>
        </w:pict>
      </w:r>
      <w:bookmarkEnd w:id="106"/>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726589" w:rsidRDefault="00814FE8" w:rsidP="009D4AEF">
      <w:pPr>
        <w:pStyle w:val="EditorsNote"/>
        <w:rPr>
          <w:lang w:eastAsia="zh-CN"/>
        </w:rPr>
      </w:pPr>
      <w:r>
        <w:rPr>
          <w:lang w:val="en-US" w:eastAsia="zh-CN"/>
        </w:rPr>
        <w:t xml:space="preserve">Editor’s Note: The detailed model for Intent, IntentReport and IntentExpectation objects </w:t>
      </w:r>
      <w:r w:rsidRPr="00814FE8">
        <w:rPr>
          <w:lang w:val="en-US" w:eastAsia="zh-CN"/>
        </w:rPr>
        <w:t>(e.g. is it &lt;&lt;IOC&gt;&gt;, &lt;&lt;DataType&gt;&gt;, or string) is FFS as their relationship needs to be decided later based on the content of these three objects</w:t>
      </w:r>
      <w:r>
        <w:rPr>
          <w:lang w:val="en-US" w:eastAsia="zh-CN"/>
        </w:rPr>
        <w:t xml:space="preserve"> </w:t>
      </w:r>
      <w:bookmarkStart w:id="107" w:name="_Toc85702241"/>
      <w:r w:rsidR="005B1465">
        <w:rPr>
          <w:rFonts w:hint="eastAsia"/>
          <w:lang w:eastAsia="zh-CN"/>
        </w:rPr>
        <w:t>6</w:t>
      </w:r>
      <w:r w:rsidR="005B1465">
        <w:rPr>
          <w:lang w:eastAsia="zh-CN"/>
        </w:rPr>
        <w:t>.2.1.1.2</w:t>
      </w:r>
      <w:r w:rsidR="005B1465">
        <w:rPr>
          <w:lang w:eastAsia="zh-CN"/>
        </w:rPr>
        <w:tab/>
      </w:r>
      <w:r w:rsidR="009275F9">
        <w:rPr>
          <w:lang w:eastAsia="zh-CN"/>
        </w:rPr>
        <w:t>Inheritance</w:t>
      </w:r>
      <w:bookmarkEnd w:id="107"/>
    </w:p>
    <w:p w:rsidR="005B1465" w:rsidRDefault="009874C8" w:rsidP="005B1465">
      <w:pPr>
        <w:jc w:val="center"/>
        <w:rPr>
          <w:noProof/>
          <w:lang w:val="en-US" w:eastAsia="zh-CN"/>
        </w:rPr>
      </w:pPr>
      <w:bookmarkStart w:id="108" w:name="OLE_LINK99"/>
      <w:bookmarkStart w:id="109" w:name="OLE_LINK110"/>
      <w:bookmarkStart w:id="110" w:name="OLE_LINK111"/>
      <w:bookmarkStart w:id="111" w:name="OLE_LINK15"/>
      <w:r>
        <w:rPr>
          <w:noProof/>
          <w:lang w:val="en-US" w:eastAsia="zh-CN"/>
        </w:rPr>
        <w:pict>
          <v:shape id="_x0000_i1033" type="#_x0000_t75" style="width:173.55pt;height:158.3pt;visibility:visible">
            <v:imagedata r:id="rId18" o:title=""/>
          </v:shape>
        </w:pict>
      </w:r>
      <w:bookmarkEnd w:id="108"/>
      <w:bookmarkEnd w:id="109"/>
      <w:bookmarkEnd w:id="110"/>
      <w:bookmarkEnd w:id="111"/>
    </w:p>
    <w:p w:rsidR="00814FE8" w:rsidRPr="007C1ABE" w:rsidRDefault="00814FE8" w:rsidP="00814FE8">
      <w:pPr>
        <w:jc w:val="center"/>
        <w:rPr>
          <w:lang w:eastAsia="zh-CN"/>
        </w:rPr>
      </w:pPr>
      <w:r>
        <w:rPr>
          <w:noProof/>
          <w:lang w:val="en-US" w:eastAsia="zh-CN"/>
        </w:rPr>
        <w:lastRenderedPageBreak/>
        <w:t xml:space="preserve">Figure 6.2.1.1.2-1 Inheritance UML diagram for intent  </w:t>
      </w:r>
    </w:p>
    <w:p w:rsidR="005B1465" w:rsidRDefault="005B1465" w:rsidP="005B1465">
      <w:pPr>
        <w:pStyle w:val="4"/>
      </w:pPr>
      <w:bookmarkStart w:id="112" w:name="_Toc85702242"/>
      <w:r>
        <w:t>6.2.1.2</w:t>
      </w:r>
      <w:r>
        <w:tab/>
        <w:t>Class definition</w:t>
      </w:r>
      <w:bookmarkEnd w:id="112"/>
    </w:p>
    <w:p w:rsidR="005B1465" w:rsidRPr="00941C66" w:rsidRDefault="005B1465" w:rsidP="005B1465">
      <w:pPr>
        <w:pStyle w:val="5"/>
        <w:rPr>
          <w:rFonts w:ascii="Courier New" w:hAnsi="Courier New" w:cs="Courier New"/>
          <w:lang w:eastAsia="zh-CN"/>
        </w:rPr>
      </w:pPr>
      <w:bookmarkStart w:id="113" w:name="_Toc85702243"/>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13"/>
    </w:p>
    <w:p w:rsidR="005B1465" w:rsidRDefault="005B1465" w:rsidP="005B1465">
      <w:pPr>
        <w:pStyle w:val="6"/>
        <w:rPr>
          <w:lang w:eastAsia="zh-CN"/>
        </w:rPr>
      </w:pPr>
      <w:bookmarkStart w:id="114" w:name="_Toc85702244"/>
      <w:bookmarkStart w:id="115" w:name="OLE_LINK12"/>
      <w:bookmarkStart w:id="116" w:name="OLE_LINK13"/>
      <w:r>
        <w:rPr>
          <w:rFonts w:hint="eastAsia"/>
          <w:lang w:eastAsia="zh-CN"/>
        </w:rPr>
        <w:t>6</w:t>
      </w:r>
      <w:r>
        <w:rPr>
          <w:lang w:eastAsia="zh-CN"/>
        </w:rPr>
        <w:t>.2.1.2.1.1</w:t>
      </w:r>
      <w:r>
        <w:rPr>
          <w:lang w:eastAsia="zh-CN"/>
        </w:rPr>
        <w:tab/>
        <w:t>Definition</w:t>
      </w:r>
      <w:bookmarkEnd w:id="114"/>
    </w:p>
    <w:bookmarkEnd w:id="115"/>
    <w:bookmarkEnd w:id="116"/>
    <w:p w:rsidR="00814FE8" w:rsidRPr="00A331B7" w:rsidRDefault="00814FE8" w:rsidP="00814FE8">
      <w:pPr>
        <w:jc w:val="both"/>
        <w:rPr>
          <w:i/>
          <w:iCs/>
        </w:rPr>
      </w:pPr>
      <w:r>
        <w:t xml:space="preserve">This IOC represents the properties of an </w:t>
      </w:r>
      <w:r>
        <w:rPr>
          <w:rFonts w:ascii="Courier New" w:hAnsi="Courier New" w:cs="Courier New"/>
          <w:lang w:eastAsia="zh-CN"/>
        </w:rPr>
        <w:t>Intent</w:t>
      </w:r>
      <w:r>
        <w:t xml:space="preserve">. </w:t>
      </w:r>
      <w:r w:rsidRPr="00A331B7">
        <w:t xml:space="preserve">The </w:t>
      </w:r>
      <w:r w:rsidRPr="00A331B7">
        <w:rPr>
          <w:rFonts w:ascii="Courier New" w:hAnsi="Courier New" w:cs="Courier New"/>
          <w:lang w:eastAsia="zh-CN"/>
        </w:rPr>
        <w:t>Intent</w:t>
      </w:r>
      <w:r w:rsidRPr="00A331B7">
        <w:t xml:space="preserve"> IOC </w:t>
      </w:r>
      <w:r w:rsidRPr="00A331B7">
        <w:rPr>
          <w:lang w:eastAsia="zh-CN"/>
        </w:rPr>
        <w:t>contains</w:t>
      </w:r>
      <w:r w:rsidRPr="00A331B7">
        <w:t xml:space="preserve"> one or m</w:t>
      </w:r>
      <w:r w:rsidRPr="00A331B7">
        <w:rPr>
          <w:lang w:eastAsia="zh-CN"/>
        </w:rPr>
        <w:t xml:space="preserve">ultiple </w:t>
      </w:r>
      <w:r w:rsidRPr="007276B8">
        <w:rPr>
          <w:lang w:eastAsia="zh-CN"/>
        </w:rPr>
        <w:t>intentExpectation(s)</w:t>
      </w:r>
      <w:r w:rsidRPr="00A331B7">
        <w:rPr>
          <w:lang w:eastAsia="zh-CN"/>
        </w:rPr>
        <w:t xml:space="preserve"> which in</w:t>
      </w:r>
      <w:r w:rsidRPr="00A331B7">
        <w:t>cludes MnS consumer’s requirements, goals and constraints given to a 3</w:t>
      </w:r>
      <w:r w:rsidRPr="00A331B7">
        <w:rPr>
          <w:lang w:eastAsia="zh-CN"/>
        </w:rPr>
        <w:t>GPP</w:t>
      </w:r>
      <w:r w:rsidRPr="00A331B7">
        <w:t xml:space="preserve"> system</w:t>
      </w:r>
      <w:r w:rsidRPr="00A331B7">
        <w:rPr>
          <w:i/>
          <w:iCs/>
        </w:rPr>
        <w:t>.</w:t>
      </w:r>
    </w:p>
    <w:p w:rsidR="00814FE8" w:rsidRPr="00A331B7" w:rsidRDefault="00814FE8" w:rsidP="00814FE8">
      <w:pPr>
        <w:jc w:val="both"/>
      </w:pPr>
      <w:r w:rsidRPr="00A331B7">
        <w:rPr>
          <w:lang w:eastAsia="zh-CN"/>
        </w:rPr>
        <w:t xml:space="preserve">The </w:t>
      </w:r>
      <w:r w:rsidRPr="00936922">
        <w:rPr>
          <w:rFonts w:ascii="Courier New" w:hAnsi="Courier New" w:cs="Courier New"/>
          <w:lang w:eastAsia="zh-CN"/>
        </w:rPr>
        <w:t>I</w:t>
      </w:r>
      <w:r w:rsidRPr="00A331B7">
        <w:rPr>
          <w:rFonts w:ascii="Courier New" w:hAnsi="Courier New" w:cs="Courier New"/>
          <w:lang w:eastAsia="zh-CN"/>
        </w:rPr>
        <w:t>ntent</w:t>
      </w:r>
      <w:r w:rsidRPr="00A331B7">
        <w:rPr>
          <w:lang w:eastAsia="zh-CN"/>
        </w:rPr>
        <w:t xml:space="preserve"> IOC includes the attribute </w:t>
      </w:r>
      <w:r w:rsidRPr="00936922">
        <w:rPr>
          <w:rFonts w:ascii="Courier New" w:hAnsi="Courier New" w:cs="Courier New"/>
          <w:lang w:eastAsia="zh-CN"/>
        </w:rPr>
        <w:t>objectClass</w:t>
      </w:r>
      <w:r w:rsidRPr="00A331B7">
        <w:t xml:space="preserve"> </w:t>
      </w:r>
      <w:r w:rsidRPr="00A331B7">
        <w:rPr>
          <w:lang w:eastAsia="zh-CN"/>
        </w:rPr>
        <w:t>and</w:t>
      </w:r>
      <w:r w:rsidRPr="00A331B7">
        <w:t xml:space="preserve"> </w:t>
      </w:r>
      <w:r w:rsidRPr="00936922">
        <w:rPr>
          <w:rFonts w:ascii="Courier New" w:hAnsi="Courier New" w:cs="Courier New"/>
          <w:lang w:eastAsia="zh-CN"/>
        </w:rPr>
        <w:t>objectInstance</w:t>
      </w:r>
      <w:r w:rsidRPr="00A331B7">
        <w:t xml:space="preserve"> </w:t>
      </w:r>
      <w:r w:rsidRPr="00A331B7">
        <w:rPr>
          <w:lang w:eastAsia="zh-CN"/>
        </w:rPr>
        <w:t>from the</w:t>
      </w:r>
      <w:r w:rsidRPr="00A331B7">
        <w:t xml:space="preserve"> </w:t>
      </w:r>
      <w:r w:rsidRPr="00A331B7">
        <w:rPr>
          <w:rFonts w:ascii="Courier New" w:hAnsi="Courier New" w:cs="Courier New"/>
          <w:lang w:eastAsia="zh-CN"/>
        </w:rPr>
        <w:t>TOP</w:t>
      </w:r>
      <w:r w:rsidRPr="00A331B7">
        <w:t xml:space="preserve"> </w:t>
      </w:r>
      <w:r w:rsidRPr="00A331B7">
        <w:rPr>
          <w:lang w:eastAsia="zh-CN"/>
        </w:rPr>
        <w:t xml:space="preserve">IOC. The value of attribute </w:t>
      </w:r>
      <w:r w:rsidRPr="00936922">
        <w:rPr>
          <w:rFonts w:ascii="Courier New" w:hAnsi="Courier New" w:cs="Courier New"/>
          <w:lang w:eastAsia="zh-CN"/>
        </w:rPr>
        <w:t>objectClass</w:t>
      </w:r>
      <w:r w:rsidRPr="00A331B7">
        <w:t xml:space="preserve"> </w:t>
      </w:r>
      <w:r w:rsidRPr="00A331B7">
        <w:rPr>
          <w:lang w:eastAsia="zh-CN"/>
        </w:rPr>
        <w:t xml:space="preserve">is </w:t>
      </w:r>
      <w:r w:rsidRPr="00936922">
        <w:rPr>
          <w:rFonts w:ascii="Courier New" w:hAnsi="Courier New" w:cs="Courier New"/>
          <w:lang w:eastAsia="zh-CN"/>
        </w:rPr>
        <w:t>“Intent”</w:t>
      </w:r>
      <w:r w:rsidRPr="00A331B7">
        <w:rPr>
          <w:lang w:eastAsia="zh-CN"/>
        </w:rPr>
        <w:t xml:space="preserve"> and the value of attribute </w:t>
      </w:r>
      <w:r w:rsidRPr="00936922">
        <w:rPr>
          <w:rFonts w:ascii="Courier New" w:hAnsi="Courier New" w:cs="Courier New"/>
          <w:lang w:eastAsia="zh-CN"/>
        </w:rPr>
        <w:t>objectInstance</w:t>
      </w:r>
      <w:r w:rsidRPr="00A331B7">
        <w:t xml:space="preserve"> </w:t>
      </w:r>
      <w:r w:rsidRPr="00A331B7">
        <w:rPr>
          <w:lang w:eastAsia="zh-CN"/>
        </w:rPr>
        <w:t>is the</w:t>
      </w:r>
      <w:r w:rsidRPr="00A331B7">
        <w:t xml:space="preserve"> DN of </w:t>
      </w:r>
      <w:r w:rsidRPr="00A331B7">
        <w:rPr>
          <w:lang w:eastAsia="zh-CN"/>
        </w:rPr>
        <w:t>the instance of</w:t>
      </w:r>
      <w:r w:rsidRPr="00A331B7">
        <w:t xml:space="preserve"> </w:t>
      </w:r>
      <w:r>
        <w:rPr>
          <w:rFonts w:ascii="Courier New" w:hAnsi="Courier New" w:cs="Courier New"/>
          <w:lang w:eastAsia="zh-CN"/>
        </w:rPr>
        <w:t>I</w:t>
      </w:r>
      <w:r w:rsidRPr="00936922">
        <w:rPr>
          <w:rFonts w:ascii="Courier New" w:hAnsi="Courier New" w:cs="Courier New"/>
          <w:lang w:eastAsia="zh-CN"/>
        </w:rPr>
        <w:t>ntent</w:t>
      </w:r>
      <w:r w:rsidRPr="00A331B7">
        <w:t xml:space="preserve"> </w:t>
      </w:r>
      <w:r w:rsidRPr="00A331B7">
        <w:rPr>
          <w:lang w:eastAsia="zh-CN"/>
        </w:rPr>
        <w:t>IOC</w:t>
      </w:r>
      <w:r w:rsidRPr="00A331B7">
        <w:t>.</w:t>
      </w:r>
    </w:p>
    <w:p w:rsidR="005B1465" w:rsidRDefault="005B1465" w:rsidP="005B1465">
      <w:pPr>
        <w:pStyle w:val="6"/>
        <w:rPr>
          <w:lang w:eastAsia="zh-CN"/>
        </w:rPr>
      </w:pPr>
      <w:bookmarkStart w:id="117" w:name="_Toc85702245"/>
      <w:r>
        <w:rPr>
          <w:rFonts w:hint="eastAsia"/>
          <w:lang w:eastAsia="zh-CN"/>
        </w:rPr>
        <w:t>6</w:t>
      </w:r>
      <w:r>
        <w:rPr>
          <w:lang w:eastAsia="zh-CN"/>
        </w:rPr>
        <w:t>.2.1.2.1.2</w:t>
      </w:r>
      <w:r>
        <w:rPr>
          <w:lang w:eastAsia="zh-CN"/>
        </w:rPr>
        <w:tab/>
        <w:t>Attributes</w:t>
      </w:r>
      <w:bookmarkEnd w:id="117"/>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118" w:name="OLE_LINK52"/>
            <w:bookmarkStart w:id="119" w:name="OLE_LINK82"/>
            <w:r>
              <w:rPr>
                <w:rFonts w:ascii="Courier New" w:hAnsi="Courier New" w:cs="Courier New"/>
                <w:szCs w:val="18"/>
                <w:lang w:eastAsia="zh-CN"/>
              </w:rPr>
              <w:t>intentFulfil</w:t>
            </w:r>
            <w:r w:rsidRPr="00F6081B">
              <w:rPr>
                <w:rFonts w:ascii="Courier New" w:hAnsi="Courier New" w:cs="Courier New"/>
              </w:rPr>
              <w:t>Status</w:t>
            </w:r>
            <w:bookmarkEnd w:id="118"/>
            <w:bookmarkEnd w:id="119"/>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20" w:name="_Toc85702246"/>
      <w:r>
        <w:rPr>
          <w:rFonts w:hint="eastAsia"/>
          <w:lang w:eastAsia="zh-CN"/>
        </w:rPr>
        <w:t>6</w:t>
      </w:r>
      <w:r>
        <w:rPr>
          <w:lang w:eastAsia="zh-CN"/>
        </w:rPr>
        <w:t>.2.1.2.1.3</w:t>
      </w:r>
      <w:r>
        <w:rPr>
          <w:lang w:eastAsia="zh-CN"/>
        </w:rPr>
        <w:tab/>
        <w:t>Attribute constraints</w:t>
      </w:r>
      <w:bookmarkEnd w:id="120"/>
    </w:p>
    <w:p w:rsidR="005B1465" w:rsidRPr="008B56DF" w:rsidRDefault="005B1465" w:rsidP="005B1465">
      <w:pPr>
        <w:rPr>
          <w:lang w:eastAsia="zh-CN"/>
        </w:rPr>
      </w:pPr>
      <w:r>
        <w:rPr>
          <w:rFonts w:hint="eastAsia"/>
          <w:lang w:eastAsia="zh-CN"/>
        </w:rPr>
        <w:t>N</w:t>
      </w:r>
      <w:r>
        <w:rPr>
          <w:lang w:eastAsia="zh-CN"/>
        </w:rPr>
        <w:t>one</w:t>
      </w:r>
    </w:p>
    <w:p w:rsidR="00814FE8" w:rsidRPr="00941C66" w:rsidRDefault="00814FE8" w:rsidP="00814FE8">
      <w:pPr>
        <w:pStyle w:val="5"/>
        <w:rPr>
          <w:rFonts w:ascii="Courier New" w:hAnsi="Courier New" w:cs="Courier New"/>
          <w:lang w:eastAsia="zh-CN"/>
        </w:rPr>
      </w:pPr>
      <w:bookmarkStart w:id="121" w:name="_Toc85702247"/>
      <w:r>
        <w:t>6.2.1.2.2</w:t>
      </w:r>
      <w:r w:rsidRPr="00A51C72">
        <w:tab/>
      </w:r>
      <w:bookmarkStart w:id="122" w:name="OLE_LINK87"/>
      <w:bookmarkStart w:id="123" w:name="OLE_LINK88"/>
      <w:bookmarkStart w:id="124" w:name="OLE_LINK90"/>
      <w:bookmarkStart w:id="125" w:name="OLE_LINK98"/>
      <w:r w:rsidRPr="00686BDD">
        <w:rPr>
          <w:rFonts w:ascii="Courier New" w:hAnsi="Courier New" w:cs="Courier New"/>
          <w:lang w:eastAsia="zh-CN"/>
        </w:rPr>
        <w:t>IntentExpectation</w:t>
      </w:r>
      <w:bookmarkEnd w:id="121"/>
      <w:bookmarkEnd w:id="122"/>
      <w:bookmarkEnd w:id="123"/>
      <w:bookmarkEnd w:id="124"/>
      <w:r w:rsidRPr="00686BDD">
        <w:rPr>
          <w:rFonts w:ascii="Courier New" w:hAnsi="Courier New" w:cs="Courier New"/>
          <w:lang w:eastAsia="zh-CN"/>
        </w:rPr>
        <w:t xml:space="preserve"> </w:t>
      </w:r>
      <w:bookmarkStart w:id="126" w:name="OLE_LINK77"/>
      <w:bookmarkEnd w:id="125"/>
    </w:p>
    <w:p w:rsidR="00814FE8" w:rsidRPr="003E08E5" w:rsidRDefault="00814FE8" w:rsidP="00814FE8">
      <w:pPr>
        <w:pStyle w:val="6"/>
        <w:rPr>
          <w:lang w:eastAsia="zh-CN"/>
        </w:rPr>
      </w:pPr>
      <w:bookmarkStart w:id="127" w:name="_Toc85702248"/>
      <w:bookmarkEnd w:id="126"/>
      <w:r>
        <w:rPr>
          <w:rFonts w:hint="eastAsia"/>
          <w:lang w:eastAsia="zh-CN"/>
        </w:rPr>
        <w:t>6</w:t>
      </w:r>
      <w:r>
        <w:rPr>
          <w:lang w:eastAsia="zh-CN"/>
        </w:rPr>
        <w:t>.2.1.2.2.1</w:t>
      </w:r>
      <w:r>
        <w:rPr>
          <w:lang w:eastAsia="zh-CN"/>
        </w:rPr>
        <w:tab/>
        <w:t>Definition</w:t>
      </w:r>
      <w:bookmarkEnd w:id="127"/>
    </w:p>
    <w:p w:rsidR="00814FE8" w:rsidRDefault="00814FE8" w:rsidP="00814FE8">
      <w:pPr>
        <w:rPr>
          <w:i/>
          <w:iCs/>
        </w:rPr>
      </w:pPr>
      <w:r w:rsidRPr="00814FE8">
        <w:t>IntentExpectation class</w:t>
      </w:r>
      <w:r>
        <w:t xml:space="preserve"> r</w:t>
      </w:r>
      <w:r>
        <w:rPr>
          <w:lang w:eastAsia="zh-CN"/>
        </w:rPr>
        <w:t xml:space="preserve">epresent </w:t>
      </w:r>
      <w:r w:rsidRPr="00A331B7">
        <w:t>MnS consumer’s requirements, goals and constraints given to a 3</w:t>
      </w:r>
      <w:r w:rsidRPr="00A331B7">
        <w:rPr>
          <w:lang w:eastAsia="zh-CN"/>
        </w:rPr>
        <w:t>GPP</w:t>
      </w:r>
      <w:r w:rsidRPr="00A331B7">
        <w:t xml:space="preserve"> system</w:t>
      </w:r>
      <w:r w:rsidRPr="00A331B7">
        <w:rPr>
          <w:i/>
          <w:iCs/>
        </w:rPr>
        <w:t>.</w:t>
      </w:r>
    </w:p>
    <w:p w:rsidR="00814FE8" w:rsidRDefault="00814FE8" w:rsidP="00814FE8">
      <w:pPr>
        <w:pStyle w:val="EditorsNote"/>
        <w:rPr>
          <w:lang w:eastAsia="zh-CN"/>
        </w:rPr>
      </w:pPr>
      <w:r>
        <w:rPr>
          <w:lang w:eastAsia="zh-CN"/>
        </w:rPr>
        <w:t>Editor’s Note: more description for IntentExpectation will be added later based on the further discussion.</w:t>
      </w:r>
    </w:p>
    <w:p w:rsidR="00814FE8" w:rsidRDefault="00814FE8" w:rsidP="00814FE8">
      <w:pPr>
        <w:pStyle w:val="6"/>
        <w:rPr>
          <w:lang w:eastAsia="zh-CN"/>
        </w:rPr>
      </w:pPr>
      <w:bookmarkStart w:id="128" w:name="_Toc85702249"/>
      <w:r>
        <w:rPr>
          <w:rFonts w:hint="eastAsia"/>
          <w:lang w:eastAsia="zh-CN"/>
        </w:rPr>
        <w:t>6</w:t>
      </w:r>
      <w:r>
        <w:rPr>
          <w:lang w:eastAsia="zh-CN"/>
        </w:rPr>
        <w:t>.2.1.2.2.2</w:t>
      </w:r>
      <w:r>
        <w:rPr>
          <w:lang w:eastAsia="zh-CN"/>
        </w:rPr>
        <w:tab/>
        <w:t>Attributes</w:t>
      </w:r>
      <w:bookmarkEnd w:id="128"/>
    </w:p>
    <w:p w:rsidR="00814FE8" w:rsidRDefault="00814FE8" w:rsidP="00814FE8">
      <w:pPr>
        <w:rPr>
          <w:lang w:eastAsia="zh-CN"/>
        </w:rPr>
      </w:pPr>
      <w:r>
        <w:rPr>
          <w:lang w:eastAsia="zh-CN"/>
        </w:rPr>
        <w:t>TBD</w:t>
      </w:r>
    </w:p>
    <w:p w:rsidR="00814FE8" w:rsidRDefault="00814FE8" w:rsidP="00814FE8">
      <w:pPr>
        <w:pStyle w:val="6"/>
        <w:rPr>
          <w:lang w:eastAsia="zh-CN"/>
        </w:rPr>
      </w:pPr>
      <w:bookmarkStart w:id="129" w:name="_Toc85702250"/>
      <w:r>
        <w:rPr>
          <w:rFonts w:hint="eastAsia"/>
          <w:lang w:eastAsia="zh-CN"/>
        </w:rPr>
        <w:t>6</w:t>
      </w:r>
      <w:r>
        <w:rPr>
          <w:lang w:eastAsia="zh-CN"/>
        </w:rPr>
        <w:t>.2.1.2.2.3</w:t>
      </w:r>
      <w:r>
        <w:rPr>
          <w:lang w:eastAsia="zh-CN"/>
        </w:rPr>
        <w:tab/>
        <w:t>Attribute constraints</w:t>
      </w:r>
      <w:bookmarkEnd w:id="129"/>
    </w:p>
    <w:p w:rsidR="00814FE8" w:rsidRPr="007276B8" w:rsidRDefault="00814FE8" w:rsidP="00814FE8">
      <w:pPr>
        <w:rPr>
          <w:lang w:val="en-US" w:eastAsia="zh-CN"/>
        </w:rPr>
      </w:pPr>
      <w:r>
        <w:rPr>
          <w:lang w:val="en-US" w:eastAsia="zh-CN"/>
        </w:rPr>
        <w:t>TBD</w:t>
      </w:r>
    </w:p>
    <w:p w:rsidR="00814FE8" w:rsidRPr="00941C66" w:rsidRDefault="00814FE8" w:rsidP="00814FE8">
      <w:pPr>
        <w:pStyle w:val="5"/>
        <w:rPr>
          <w:rFonts w:ascii="Courier New" w:hAnsi="Courier New" w:cs="Courier New"/>
          <w:lang w:eastAsia="zh-CN"/>
        </w:rPr>
      </w:pPr>
      <w:bookmarkStart w:id="130" w:name="_Toc85702251"/>
      <w:r>
        <w:t>6.2.1.2.3</w:t>
      </w:r>
      <w:r w:rsidRPr="00A51C72">
        <w:tab/>
      </w:r>
      <w:r w:rsidRPr="00686BDD">
        <w:rPr>
          <w:rFonts w:ascii="Courier New" w:hAnsi="Courier New" w:cs="Courier New"/>
          <w:lang w:eastAsia="zh-CN"/>
        </w:rPr>
        <w:t>Intent</w:t>
      </w:r>
      <w:r>
        <w:rPr>
          <w:rFonts w:ascii="Courier New" w:hAnsi="Courier New" w:cs="Courier New"/>
          <w:lang w:eastAsia="zh-CN"/>
        </w:rPr>
        <w:t>Report</w:t>
      </w:r>
      <w:bookmarkEnd w:id="130"/>
      <w:r w:rsidRPr="00686BDD">
        <w:rPr>
          <w:rFonts w:ascii="Courier New" w:hAnsi="Courier New" w:cs="Courier New"/>
          <w:lang w:eastAsia="zh-CN"/>
        </w:rPr>
        <w:t xml:space="preserve"> </w:t>
      </w:r>
    </w:p>
    <w:p w:rsidR="00814FE8" w:rsidRPr="003E08E5" w:rsidRDefault="00814FE8" w:rsidP="00814FE8">
      <w:pPr>
        <w:pStyle w:val="6"/>
        <w:rPr>
          <w:lang w:eastAsia="zh-CN"/>
        </w:rPr>
      </w:pPr>
      <w:bookmarkStart w:id="131" w:name="_Toc85702252"/>
      <w:r>
        <w:rPr>
          <w:rFonts w:hint="eastAsia"/>
          <w:lang w:eastAsia="zh-CN"/>
        </w:rPr>
        <w:t>6</w:t>
      </w:r>
      <w:r>
        <w:rPr>
          <w:lang w:eastAsia="zh-CN"/>
        </w:rPr>
        <w:t>.2.1.2.3.1</w:t>
      </w:r>
      <w:r>
        <w:rPr>
          <w:lang w:eastAsia="zh-CN"/>
        </w:rPr>
        <w:tab/>
        <w:t>Definition</w:t>
      </w:r>
      <w:bookmarkEnd w:id="131"/>
    </w:p>
    <w:p w:rsidR="00814FE8" w:rsidRPr="00814FE8" w:rsidRDefault="00814FE8" w:rsidP="00814FE8">
      <w:r w:rsidRPr="00DE063B">
        <w:rPr>
          <w:lang w:eastAsia="zh-CN"/>
        </w:rPr>
        <w:t>IntentReport class</w:t>
      </w:r>
      <w:r w:rsidRPr="00814FE8">
        <w:rPr>
          <w:lang w:eastAsia="zh-CN"/>
        </w:rPr>
        <w:t xml:space="preserve"> represent </w:t>
      </w:r>
      <w:r w:rsidRPr="00814FE8">
        <w:t>intent fulfilment feedback information that MnS consumer can obtained from a 3gpp system.</w:t>
      </w:r>
    </w:p>
    <w:p w:rsidR="00814FE8" w:rsidRPr="003E4457" w:rsidRDefault="00814FE8" w:rsidP="00814FE8">
      <w:pPr>
        <w:pStyle w:val="EditorsNote"/>
        <w:rPr>
          <w:lang w:eastAsia="zh-CN"/>
        </w:rPr>
      </w:pPr>
      <w:r>
        <w:rPr>
          <w:lang w:eastAsia="zh-CN"/>
        </w:rPr>
        <w:t>Editor’s Note: more description for IntentReport will be added later based on the further discussion.</w:t>
      </w:r>
    </w:p>
    <w:p w:rsidR="00814FE8" w:rsidRDefault="00814FE8" w:rsidP="00814FE8">
      <w:pPr>
        <w:pStyle w:val="6"/>
        <w:rPr>
          <w:lang w:eastAsia="zh-CN"/>
        </w:rPr>
      </w:pPr>
      <w:bookmarkStart w:id="132" w:name="_Toc85702253"/>
      <w:r>
        <w:rPr>
          <w:rFonts w:hint="eastAsia"/>
          <w:lang w:eastAsia="zh-CN"/>
        </w:rPr>
        <w:t>6</w:t>
      </w:r>
      <w:r>
        <w:rPr>
          <w:lang w:eastAsia="zh-CN"/>
        </w:rPr>
        <w:t>.2.1.2.3.2</w:t>
      </w:r>
      <w:r>
        <w:rPr>
          <w:lang w:eastAsia="zh-CN"/>
        </w:rPr>
        <w:tab/>
        <w:t>Attributes</w:t>
      </w:r>
      <w:bookmarkEnd w:id="132"/>
    </w:p>
    <w:p w:rsidR="00814FE8" w:rsidRDefault="00814FE8" w:rsidP="00814FE8">
      <w:pPr>
        <w:rPr>
          <w:lang w:eastAsia="zh-CN"/>
        </w:rPr>
      </w:pPr>
      <w:r>
        <w:rPr>
          <w:lang w:eastAsia="zh-CN"/>
        </w:rPr>
        <w:t>TBD</w:t>
      </w:r>
    </w:p>
    <w:p w:rsidR="00814FE8" w:rsidRDefault="00814FE8" w:rsidP="00814FE8">
      <w:pPr>
        <w:pStyle w:val="6"/>
        <w:rPr>
          <w:lang w:eastAsia="zh-CN"/>
        </w:rPr>
      </w:pPr>
      <w:bookmarkStart w:id="133" w:name="_Toc85702254"/>
      <w:r>
        <w:rPr>
          <w:rFonts w:hint="eastAsia"/>
          <w:lang w:eastAsia="zh-CN"/>
        </w:rPr>
        <w:lastRenderedPageBreak/>
        <w:t>6</w:t>
      </w:r>
      <w:r>
        <w:rPr>
          <w:lang w:eastAsia="zh-CN"/>
        </w:rPr>
        <w:t>.2.1.2.3.3</w:t>
      </w:r>
      <w:r>
        <w:rPr>
          <w:lang w:eastAsia="zh-CN"/>
        </w:rPr>
        <w:tab/>
        <w:t>Attribute constraints</w:t>
      </w:r>
      <w:bookmarkEnd w:id="133"/>
    </w:p>
    <w:p w:rsidR="00814FE8" w:rsidRPr="007276B8" w:rsidRDefault="00814FE8" w:rsidP="00814FE8">
      <w:pPr>
        <w:rPr>
          <w:lang w:val="en-US" w:eastAsia="zh-CN"/>
        </w:rPr>
      </w:pPr>
      <w:r>
        <w:rPr>
          <w:lang w:val="en-US" w:eastAsia="zh-CN"/>
        </w:rPr>
        <w:t>TBD</w:t>
      </w:r>
    </w:p>
    <w:p w:rsidR="00CD1B24" w:rsidRPr="00941C66" w:rsidRDefault="00CD1B24" w:rsidP="00CD1B24">
      <w:pPr>
        <w:pStyle w:val="5"/>
        <w:rPr>
          <w:rFonts w:ascii="Courier New" w:hAnsi="Courier New" w:cs="Courier New"/>
          <w:lang w:eastAsia="zh-CN"/>
        </w:rPr>
      </w:pPr>
      <w:bookmarkStart w:id="134" w:name="_Toc85702255"/>
      <w:r>
        <w:t>6.2.1.2.4</w:t>
      </w:r>
      <w:r w:rsidRPr="00A51C72">
        <w:tab/>
      </w:r>
      <w:r w:rsidRPr="00686BDD">
        <w:rPr>
          <w:rFonts w:ascii="Courier New" w:hAnsi="Courier New" w:cs="Courier New"/>
          <w:lang w:eastAsia="zh-CN"/>
        </w:rPr>
        <w:t>IntentExpectation</w:t>
      </w:r>
      <w:bookmarkEnd w:id="134"/>
      <w:r w:rsidRPr="00686BDD">
        <w:rPr>
          <w:rFonts w:ascii="Courier New" w:hAnsi="Courier New" w:cs="Courier New"/>
          <w:lang w:eastAsia="zh-CN"/>
        </w:rPr>
        <w:t xml:space="preserve"> </w:t>
      </w:r>
    </w:p>
    <w:p w:rsidR="00CD1B24" w:rsidRDefault="00CD1B24" w:rsidP="00CD1B24">
      <w:pPr>
        <w:pStyle w:val="6"/>
        <w:rPr>
          <w:lang w:eastAsia="zh-CN"/>
        </w:rPr>
      </w:pPr>
      <w:bookmarkStart w:id="135" w:name="_Toc85702256"/>
      <w:r>
        <w:rPr>
          <w:rFonts w:hint="eastAsia"/>
          <w:lang w:eastAsia="zh-CN"/>
        </w:rPr>
        <w:t>6</w:t>
      </w:r>
      <w:r>
        <w:rPr>
          <w:lang w:eastAsia="zh-CN"/>
        </w:rPr>
        <w:t>.2.1.2.4.1</w:t>
      </w:r>
      <w:r>
        <w:rPr>
          <w:lang w:eastAsia="zh-CN"/>
        </w:rPr>
        <w:tab/>
        <w:t>Definition</w:t>
      </w:r>
      <w:bookmarkEnd w:id="135"/>
    </w:p>
    <w:p w:rsidR="00CD1B24" w:rsidRPr="00CA4F1D" w:rsidRDefault="00CD1B24" w:rsidP="00CD1B24">
      <w:pPr>
        <w:rPr>
          <w:lang w:eastAsia="zh-CN"/>
        </w:rPr>
      </w:pPr>
      <w:r>
        <w:rPr>
          <w:lang w:eastAsia="zh-CN"/>
        </w:rPr>
        <w:t xml:space="preserve">Following </w:t>
      </w:r>
      <w:r w:rsidRPr="00CA4F1D">
        <w:rPr>
          <w:lang w:eastAsia="zh-CN"/>
        </w:rPr>
        <w:t>Content for MnS’s expectation on a radio network is used as example to discuss the concrete model for IntentExpectation:</w:t>
      </w:r>
    </w:p>
    <w:p w:rsidR="00CD1B24" w:rsidRPr="00CA4F1D" w:rsidRDefault="00CD1B24" w:rsidP="00CD1B24">
      <w:pPr>
        <w:pStyle w:val="EditorsNote"/>
        <w:rPr>
          <w:lang w:eastAsia="zh-CN"/>
        </w:rPr>
      </w:pPr>
      <w:r w:rsidRPr="00CA4F1D">
        <w:rPr>
          <w:lang w:eastAsia="zh-CN"/>
        </w:rPr>
        <w:t>Editor’s Note: following content needs to be revisited based on further discussion for intent model, how to model IntentExpectation is FFS.</w:t>
      </w:r>
    </w:p>
    <w:p w:rsidR="00CD1B24" w:rsidRPr="00CA4F1D" w:rsidRDefault="00CD1B24" w:rsidP="00CD1B24">
      <w:pPr>
        <w:jc w:val="both"/>
        <w:rPr>
          <w:lang w:eastAsia="zh-CN"/>
        </w:rPr>
      </w:pPr>
      <w:r w:rsidRPr="00CA4F1D">
        <w:rPr>
          <w:lang w:eastAsia="zh-CN"/>
        </w:rPr>
        <w:t>Following described the information/attributes for MnS Consumer’ s expectation to deliver/ensure on a radio network,</w:t>
      </w:r>
    </w:p>
    <w:p w:rsidR="00CD1B24" w:rsidRPr="00CA4F1D" w:rsidRDefault="00CD1B24" w:rsidP="00CD1B24">
      <w:pPr>
        <w:pStyle w:val="TAL"/>
        <w:rPr>
          <w:rFonts w:ascii="Times New Roman" w:hAnsi="Times New Roman"/>
          <w:sz w:val="20"/>
          <w:lang w:eastAsia="zh-CN"/>
        </w:rPr>
      </w:pPr>
      <w:r w:rsidRPr="00CA4F1D">
        <w:rPr>
          <w:rFonts w:ascii="Times New Roman" w:hAnsi="Times New Roman"/>
          <w:sz w:val="20"/>
          <w:lang w:eastAsia="zh-CN"/>
        </w:rPr>
        <w:t>-</w:t>
      </w:r>
      <w:r w:rsidRPr="00CA4F1D">
        <w:rPr>
          <w:rFonts w:ascii="Times New Roman" w:hAnsi="Times New Roman"/>
          <w:sz w:val="20"/>
          <w:lang w:eastAsia="zh-CN"/>
        </w:rPr>
        <w:tab/>
        <w:t>ManagedObject, it describes the managed object (i.e. RadioNetwork) expressed by MnS’s expectation on a radio network.</w:t>
      </w:r>
    </w:p>
    <w:p w:rsidR="00CD1B24" w:rsidRPr="00CA4F1D" w:rsidRDefault="00CD1B24" w:rsidP="00CD1B24">
      <w:pPr>
        <w:jc w:val="both"/>
      </w:pPr>
      <w:r w:rsidRPr="00CA4F1D">
        <w:rPr>
          <w:lang w:eastAsia="zh-CN"/>
        </w:rPr>
        <w:t>-</w:t>
      </w:r>
      <w:r w:rsidRPr="00CA4F1D">
        <w:rPr>
          <w:lang w:eastAsia="zh-CN"/>
        </w:rPr>
        <w:tab/>
        <w:t xml:space="preserve">ExpectedAreas, it describes a list of coverage </w:t>
      </w:r>
      <w:r w:rsidRPr="00CA4F1D">
        <w:rPr>
          <w:lang w:val="en-US" w:eastAsia="zh-CN"/>
        </w:rPr>
        <w:t xml:space="preserve">areas for radio network. This can be implemented by </w:t>
      </w:r>
      <w:r w:rsidRPr="00CA4F1D">
        <w:t>multiple choices, e.g. CoverageAreaPolygon, TrackingAreaCode.</w:t>
      </w:r>
    </w:p>
    <w:p w:rsidR="00CD1B24" w:rsidRPr="00CA4F1D" w:rsidRDefault="00CD1B24" w:rsidP="00CD1B24">
      <w:pPr>
        <w:jc w:val="both"/>
        <w:rPr>
          <w:lang w:eastAsia="zh-CN"/>
        </w:rPr>
      </w:pPr>
      <w:r w:rsidRPr="00CA4F1D">
        <w:rPr>
          <w:lang w:eastAsia="zh-CN"/>
        </w:rPr>
        <w:t>-</w:t>
      </w:r>
      <w:r w:rsidRPr="00CA4F1D">
        <w:rPr>
          <w:lang w:eastAsia="zh-CN"/>
        </w:rPr>
        <w:tab/>
        <w:t>RANCoverageTarget, it describes the properties of coverage quality for the radio network, which includes:</w:t>
      </w:r>
    </w:p>
    <w:p w:rsidR="00CD1B24" w:rsidRPr="00CA4F1D" w:rsidRDefault="00CD1B24" w:rsidP="00CD1B24">
      <w:pPr>
        <w:ind w:left="568" w:hanging="281"/>
        <w:jc w:val="both"/>
        <w:rPr>
          <w:lang w:eastAsia="zh-CN"/>
        </w:rPr>
      </w:pPr>
      <w:r w:rsidRPr="00CA4F1D">
        <w:rPr>
          <w:lang w:eastAsia="zh-CN"/>
        </w:rPr>
        <w:t>-</w:t>
      </w:r>
      <w:r w:rsidRPr="00CA4F1D">
        <w:rPr>
          <w:lang w:eastAsia="zh-CN"/>
        </w:rPr>
        <w:tab/>
        <w:t>targetWeakRSRPRatioInfo, it describes the list of target Weak RSRP Ratio for the radio network. Each TargetWeakRSRPRatioInfo includes WeakRSRPRatio and WeakRSRPThreshold.</w:t>
      </w:r>
    </w:p>
    <w:p w:rsidR="00CD1B24" w:rsidRPr="00CA4F1D" w:rsidRDefault="00CD1B24" w:rsidP="00CD1B24">
      <w:pPr>
        <w:ind w:left="568" w:hanging="281"/>
        <w:jc w:val="both"/>
        <w:rPr>
          <w:lang w:eastAsia="zh-CN"/>
        </w:rPr>
      </w:pPr>
      <w:r w:rsidRPr="00CA4F1D">
        <w:rPr>
          <w:lang w:eastAsia="zh-CN"/>
        </w:rPr>
        <w:t>-</w:t>
      </w:r>
      <w:r w:rsidRPr="00CA4F1D">
        <w:rPr>
          <w:lang w:eastAsia="zh-CN"/>
        </w:rPr>
        <w:tab/>
        <w:t>targetLowSINRRatioInfos, it describes the list of target low SINR Ratio for the radio network. Each TargetLowSINRRatioInfo includes LowSINRThreshold and</w:t>
      </w:r>
      <w:bookmarkStart w:id="136" w:name="OLE_LINK40"/>
      <w:r w:rsidRPr="00CA4F1D">
        <w:rPr>
          <w:lang w:eastAsia="zh-CN"/>
        </w:rPr>
        <w:t xml:space="preserve"> LowSINRRatio.</w:t>
      </w:r>
      <w:bookmarkEnd w:id="136"/>
    </w:p>
    <w:p w:rsidR="00CD1B24" w:rsidRPr="00CA4F1D" w:rsidRDefault="00CD1B24" w:rsidP="00CD1B24">
      <w:pPr>
        <w:jc w:val="both"/>
        <w:rPr>
          <w:lang w:eastAsia="zh-CN"/>
        </w:rPr>
      </w:pPr>
      <w:r w:rsidRPr="00CA4F1D">
        <w:rPr>
          <w:lang w:eastAsia="zh-CN"/>
        </w:rPr>
        <w:t>-</w:t>
      </w:r>
      <w:r w:rsidRPr="00CA4F1D">
        <w:rPr>
          <w:lang w:eastAsia="zh-CN"/>
        </w:rPr>
        <w:tab/>
        <w:t>RANCapacityTarget, it describes the properties of network capacity for the radio network, which includes</w:t>
      </w:r>
      <w:r w:rsidRPr="00CA4F1D">
        <w:rPr>
          <w:lang w:eastAsia="zh-CN"/>
        </w:rPr>
        <w:t>：</w:t>
      </w:r>
    </w:p>
    <w:p w:rsidR="00CD1B24" w:rsidRPr="00CA4F1D" w:rsidRDefault="00CD1B24" w:rsidP="00CD1B24">
      <w:pPr>
        <w:ind w:firstLine="284"/>
        <w:jc w:val="both"/>
        <w:rPr>
          <w:lang w:eastAsia="de-DE"/>
        </w:rPr>
      </w:pPr>
      <w:r w:rsidRPr="00CA4F1D">
        <w:rPr>
          <w:lang w:eastAsia="de-DE"/>
        </w:rPr>
        <w:t>-</w:t>
      </w:r>
      <w:r w:rsidRPr="00CA4F1D">
        <w:rPr>
          <w:lang w:eastAsia="de-DE"/>
        </w:rPr>
        <w:tab/>
        <w:t>targetMaximumUENumber, it describes the maximum number of should be supported by the radio network</w:t>
      </w:r>
    </w:p>
    <w:p w:rsidR="00CD1B24" w:rsidRPr="00CA4F1D" w:rsidRDefault="00CD1B24" w:rsidP="00CD1B24">
      <w:pPr>
        <w:jc w:val="both"/>
        <w:rPr>
          <w:lang w:eastAsia="de-DE"/>
        </w:rPr>
      </w:pPr>
      <w:r w:rsidRPr="00CA4F1D">
        <w:rPr>
          <w:lang w:eastAsia="de-DE"/>
        </w:rPr>
        <w:tab/>
        <w:t>-</w:t>
      </w:r>
      <w:r w:rsidRPr="00CA4F1D">
        <w:rPr>
          <w:lang w:eastAsia="de-DE"/>
        </w:rPr>
        <w:tab/>
        <w:t>targetActivityFactor, it describes the maximum number of should be supported by the radio network</w:t>
      </w:r>
    </w:p>
    <w:p w:rsidR="00CD1B24" w:rsidRPr="00CA4F1D" w:rsidRDefault="00CD1B24" w:rsidP="00CD1B24">
      <w:pPr>
        <w:jc w:val="both"/>
        <w:rPr>
          <w:lang w:eastAsia="zh-CN"/>
        </w:rPr>
      </w:pPr>
      <w:r w:rsidRPr="00CA4F1D">
        <w:rPr>
          <w:lang w:eastAsia="zh-CN"/>
        </w:rPr>
        <w:t>-</w:t>
      </w:r>
      <w:r w:rsidRPr="00CA4F1D">
        <w:rPr>
          <w:lang w:eastAsia="zh-CN"/>
        </w:rPr>
        <w:tab/>
        <w:t>RANUEThptTarget, it describes the properties of the RAN UE throughput for the radio network, which includes:</w:t>
      </w:r>
    </w:p>
    <w:p w:rsidR="00CD1B24" w:rsidRPr="00CA4F1D" w:rsidRDefault="00CD1B24" w:rsidP="00CD1B24">
      <w:pPr>
        <w:ind w:firstLine="284"/>
        <w:jc w:val="both"/>
        <w:rPr>
          <w:lang w:eastAsia="de-DE"/>
        </w:rPr>
      </w:pPr>
      <w:r w:rsidRPr="00CA4F1D">
        <w:rPr>
          <w:lang w:eastAsia="de-DE"/>
        </w:rPr>
        <w:t>-</w:t>
      </w:r>
      <w:r w:rsidRPr="00CA4F1D">
        <w:rPr>
          <w:lang w:eastAsia="de-DE"/>
        </w:rPr>
        <w:tab/>
        <w:t>targetAveULRANUEThpt, it describes the average UL RAN UE throughput for the radio network</w:t>
      </w:r>
    </w:p>
    <w:p w:rsidR="00CD1B24" w:rsidRPr="00CA4F1D" w:rsidRDefault="00CD1B24" w:rsidP="00CD1B24">
      <w:pPr>
        <w:ind w:firstLine="284"/>
        <w:jc w:val="both"/>
        <w:rPr>
          <w:lang w:eastAsia="de-DE"/>
        </w:rPr>
      </w:pPr>
      <w:r w:rsidRPr="00CA4F1D">
        <w:rPr>
          <w:lang w:eastAsia="de-DE"/>
        </w:rPr>
        <w:t>-</w:t>
      </w:r>
      <w:r w:rsidRPr="00CA4F1D">
        <w:rPr>
          <w:lang w:eastAsia="de-DE"/>
        </w:rPr>
        <w:tab/>
        <w:t>targetAveDLRANUEthpt, it describes the average UL RAN UE throughput for the radio network</w:t>
      </w:r>
    </w:p>
    <w:p w:rsidR="00CD1B24" w:rsidRPr="00CA4F1D" w:rsidRDefault="00CD1B24" w:rsidP="00CD1B24">
      <w:pPr>
        <w:ind w:left="564" w:hanging="280"/>
        <w:jc w:val="both"/>
        <w:rPr>
          <w:lang w:eastAsia="de-DE"/>
        </w:rPr>
      </w:pPr>
      <w:r w:rsidRPr="00CA4F1D">
        <w:rPr>
          <w:lang w:eastAsia="de-DE"/>
        </w:rPr>
        <w:t>-</w:t>
      </w:r>
      <w:r w:rsidRPr="00CA4F1D">
        <w:rPr>
          <w:lang w:eastAsia="de-DE"/>
        </w:rPr>
        <w:tab/>
        <w:t>targetLowULRANUEThptRatioInfos, it describes the list of target low uplink RAN UE throughput ratio for the network, which includes LowULRANUEThptRatio and LowULRANUEThptThreshold</w:t>
      </w:r>
    </w:p>
    <w:p w:rsidR="00CD1B24" w:rsidRPr="00CA4F1D" w:rsidRDefault="00CD1B24" w:rsidP="00CD1B24">
      <w:pPr>
        <w:pStyle w:val="TAL"/>
        <w:jc w:val="both"/>
        <w:rPr>
          <w:rFonts w:ascii="Times New Roman" w:hAnsi="Times New Roman"/>
          <w:sz w:val="20"/>
          <w:lang w:eastAsia="de-DE"/>
        </w:rPr>
      </w:pPr>
      <w:r w:rsidRPr="00CA4F1D">
        <w:rPr>
          <w:rFonts w:ascii="Times New Roman" w:hAnsi="Times New Roman"/>
          <w:sz w:val="20"/>
          <w:lang w:eastAsia="de-DE"/>
        </w:rPr>
        <w:tab/>
        <w:t>-</w:t>
      </w:r>
      <w:r w:rsidRPr="00CA4F1D">
        <w:rPr>
          <w:rFonts w:ascii="Times New Roman" w:hAnsi="Times New Roman"/>
          <w:sz w:val="20"/>
          <w:lang w:eastAsia="de-DE"/>
        </w:rPr>
        <w:tab/>
        <w:t>targetLowDLRANUEThptRatioInfos, it describes the list of target low downlink RAN UE throughput ratio for the radio network, which includes LowDLRANUEThptThreshold and LowDLRANUEThptRatio</w:t>
      </w:r>
    </w:p>
    <w:p w:rsidR="00CD1B24" w:rsidRPr="00CA4F1D" w:rsidRDefault="00CD1B24" w:rsidP="00CD1B24">
      <w:pPr>
        <w:jc w:val="both"/>
        <w:rPr>
          <w:lang w:eastAsia="zh-CN"/>
        </w:rPr>
      </w:pPr>
    </w:p>
    <w:p w:rsidR="00CD1B24" w:rsidRPr="00CA4F1D" w:rsidRDefault="00CD1B24" w:rsidP="00CD1B24">
      <w:pPr>
        <w:jc w:val="both"/>
        <w:rPr>
          <w:lang w:eastAsia="zh-CN"/>
        </w:rPr>
      </w:pPr>
      <w:r w:rsidRPr="00CA4F1D">
        <w:rPr>
          <w:lang w:eastAsia="zh-CN"/>
        </w:rPr>
        <w:t>-</w:t>
      </w:r>
      <w:r w:rsidRPr="00CA4F1D">
        <w:rPr>
          <w:lang w:eastAsia="zh-CN"/>
        </w:rPr>
        <w:tab/>
        <w:t>RANConstraint, it describes the properties of a set of constraints for the radio network, which includes:</w:t>
      </w:r>
    </w:p>
    <w:p w:rsidR="00CD1B24" w:rsidRPr="00CA4F1D" w:rsidRDefault="00CD1B24" w:rsidP="00CD1B24">
      <w:pPr>
        <w:ind w:left="564" w:hanging="280"/>
        <w:jc w:val="both"/>
        <w:rPr>
          <w:lang w:eastAsia="zh-CN"/>
        </w:rPr>
      </w:pPr>
      <w:r w:rsidRPr="00CA4F1D">
        <w:rPr>
          <w:lang w:eastAsia="zh-CN"/>
        </w:rPr>
        <w:t>-</w:t>
      </w:r>
      <w:r w:rsidRPr="00CA4F1D">
        <w:rPr>
          <w:lang w:eastAsia="zh-CN"/>
        </w:rPr>
        <w:tab/>
        <w:t>radioConstraints, it describes the properties of a set of radio constraints for the radio network, which includes cellIdRanges, gNBIdRanges, tACRanges, pLMNIdList and nRPCIRanges.</w:t>
      </w:r>
    </w:p>
    <w:p w:rsidR="00CD1B24" w:rsidRPr="00CA4F1D" w:rsidRDefault="00CD1B24" w:rsidP="00CD1B24">
      <w:pPr>
        <w:ind w:left="564" w:hanging="280"/>
        <w:jc w:val="both"/>
        <w:rPr>
          <w:lang w:eastAsia="zh-CN"/>
        </w:rPr>
      </w:pPr>
      <w:r w:rsidRPr="00CA4F1D">
        <w:rPr>
          <w:lang w:eastAsia="zh-CN"/>
        </w:rPr>
        <w:t>-</w:t>
      </w:r>
      <w:r w:rsidRPr="00CA4F1D">
        <w:rPr>
          <w:lang w:eastAsia="zh-CN"/>
        </w:rPr>
        <w:tab/>
        <w:t>frequencyConstraints, it describes the properties of a set of frequency constraints for radio network, which includes arfcnUL/DL and bSChannelBwUL/DL</w:t>
      </w:r>
    </w:p>
    <w:p w:rsidR="00CD1B24" w:rsidRPr="00CA4F1D" w:rsidRDefault="00CD1B24" w:rsidP="00CD1B24">
      <w:pPr>
        <w:ind w:left="564" w:hanging="280"/>
        <w:jc w:val="both"/>
        <w:rPr>
          <w:lang w:eastAsia="zh-CN"/>
        </w:rPr>
      </w:pPr>
      <w:r w:rsidRPr="00CA4F1D">
        <w:rPr>
          <w:lang w:eastAsia="zh-CN"/>
        </w:rPr>
        <w:t>-</w:t>
      </w:r>
      <w:r w:rsidRPr="00CA4F1D">
        <w:rPr>
          <w:lang w:eastAsia="zh-CN"/>
        </w:rPr>
        <w:tab/>
        <w:t>transportConstraints, it describes the properties of a set of transport constraints to be used in the radio network, including ngcLocalIpAddressList, nguRemoteIpAddressList, logicInterfaceId and nextHopInfo.</w:t>
      </w:r>
    </w:p>
    <w:p w:rsidR="00814FE8" w:rsidRPr="00CD1B24" w:rsidRDefault="00814FE8" w:rsidP="00814FE8">
      <w:pPr>
        <w:rPr>
          <w:lang w:eastAsia="zh-CN"/>
        </w:rPr>
      </w:pPr>
    </w:p>
    <w:p w:rsidR="00814FE8" w:rsidRPr="00A51C72" w:rsidRDefault="00814FE8" w:rsidP="00814FE8">
      <w:pPr>
        <w:rPr>
          <w:lang w:eastAsia="zh-CN"/>
        </w:rPr>
      </w:pPr>
    </w:p>
    <w:p w:rsidR="005B1465" w:rsidRDefault="005B1465" w:rsidP="005B1465">
      <w:pPr>
        <w:pStyle w:val="4"/>
      </w:pPr>
      <w:bookmarkStart w:id="137" w:name="_Toc85702257"/>
      <w:r>
        <w:lastRenderedPageBreak/>
        <w:t>6.2.1.4</w:t>
      </w:r>
      <w:r>
        <w:tab/>
        <w:t>Attribute definition</w:t>
      </w:r>
      <w:bookmarkEnd w:id="137"/>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38"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38"/>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39" w:name="OLE_LINK102"/>
            <w:bookmarkStart w:id="140" w:name="OLE_LINK104"/>
            <w:r>
              <w:rPr>
                <w:rFonts w:ascii="Courier New" w:hAnsi="Courier New" w:cs="Courier New"/>
                <w:szCs w:val="18"/>
                <w:lang w:eastAsia="zh-CN"/>
              </w:rPr>
              <w:t>Expectation</w:t>
            </w:r>
            <w:bookmarkEnd w:id="139"/>
            <w:bookmarkEnd w:id="140"/>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141" w:name="OLE_LINK84"/>
            <w:bookmarkStart w:id="142" w:name="OLE_LINK85"/>
            <w:bookmarkStart w:id="143" w:name="OLE_LINK86"/>
            <w:r>
              <w:t xml:space="preserve">the expectations </w:t>
            </w:r>
            <w:bookmarkStart w:id="144" w:name="OLE_LINK101"/>
            <w:r>
              <w:t>including requirements, goals and constraints given to a 3</w:t>
            </w:r>
            <w:r>
              <w:rPr>
                <w:lang w:eastAsia="zh-CN"/>
              </w:rPr>
              <w:t>GPP</w:t>
            </w:r>
            <w:r>
              <w:t xml:space="preserve"> system</w:t>
            </w:r>
            <w:bookmarkEnd w:id="144"/>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45" w:name="OLE_LINK103"/>
            <w:r>
              <w:rPr>
                <w:lang w:val="en-US" w:eastAsia="zh-CN"/>
              </w:rPr>
              <w:t xml:space="preserve">Editor’s Note: </w:t>
            </w:r>
            <w:bookmarkStart w:id="146" w:name="OLE_LINK114"/>
            <w:bookmarkStart w:id="147" w:name="OLE_LINK115"/>
            <w:r>
              <w:rPr>
                <w:lang w:val="en-US" w:eastAsia="zh-CN"/>
              </w:rPr>
              <w:t>the detailed intentExpectation is for further discussion</w:t>
            </w:r>
            <w:bookmarkEnd w:id="141"/>
            <w:bookmarkEnd w:id="142"/>
            <w:bookmarkEnd w:id="143"/>
            <w:bookmarkEnd w:id="145"/>
            <w:bookmarkEnd w:id="146"/>
            <w:bookmarkEnd w:id="147"/>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814FE8" w:rsidRDefault="00814FE8" w:rsidP="00814FE8">
            <w:pPr>
              <w:spacing w:after="0"/>
            </w:pPr>
            <w:r>
              <w:t>It describes</w:t>
            </w:r>
            <w:r w:rsidRPr="00F6081B">
              <w:t xml:space="preserve"> </w:t>
            </w:r>
            <w:bookmarkStart w:id="148" w:name="OLE_LINK105"/>
            <w:r w:rsidRPr="00F6081B">
              <w:t xml:space="preserve">the </w:t>
            </w:r>
            <w:r>
              <w:t>current status of the intent fulfilment result</w:t>
            </w:r>
            <w:bookmarkEnd w:id="148"/>
            <w:r>
              <w:t>, which is configured by MnS producer and can be read by MnS consumer.</w:t>
            </w:r>
          </w:p>
          <w:p w:rsidR="005B1465" w:rsidRPr="00814FE8"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149" w:name="_Toc85702258"/>
      <w:r>
        <w:t>6.3</w:t>
      </w:r>
      <w:r>
        <w:tab/>
        <w:t>Procedures for intent management</w:t>
      </w:r>
      <w:bookmarkEnd w:id="149"/>
    </w:p>
    <w:p w:rsidR="005B1465" w:rsidRDefault="005B1465" w:rsidP="005B1465">
      <w:pPr>
        <w:pStyle w:val="3"/>
      </w:pPr>
      <w:bookmarkStart w:id="150" w:name="_Toc85702259"/>
      <w:r>
        <w:t>6.3.1</w:t>
      </w:r>
      <w:r>
        <w:tab/>
        <w:t>Introduction</w:t>
      </w:r>
      <w:bookmarkEnd w:id="150"/>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814FE8" w:rsidRDefault="00814FE8" w:rsidP="00814FE8">
      <w:pPr>
        <w:pStyle w:val="3"/>
      </w:pPr>
      <w:bookmarkStart w:id="151" w:name="_Toc66442284"/>
      <w:bookmarkStart w:id="152" w:name="_Toc85702260"/>
      <w:r>
        <w:t>6.3.2</w:t>
      </w:r>
      <w:r>
        <w:tab/>
      </w:r>
      <w:bookmarkStart w:id="153" w:name="_Hlk71903964"/>
      <w:r>
        <w:t>Create an intent</w:t>
      </w:r>
      <w:bookmarkEnd w:id="151"/>
      <w:bookmarkEnd w:id="152"/>
      <w:bookmarkEnd w:id="153"/>
    </w:p>
    <w:p w:rsidR="00814FE8" w:rsidRDefault="00814FE8" w:rsidP="00814FE8">
      <w:r>
        <w:rPr>
          <w:lang w:eastAsia="zh-CN"/>
        </w:rPr>
        <w:t>The Figure 6.3.2-1 illustrates the procedure for create a new intent.</w:t>
      </w:r>
    </w:p>
    <w:p w:rsidR="00814FE8" w:rsidRDefault="00814FE8" w:rsidP="00814FE8">
      <w:pPr>
        <w:jc w:val="center"/>
        <w:rPr>
          <w:noProof/>
          <w:lang w:val="en-US" w:eastAsia="zh-CN"/>
        </w:rPr>
      </w:pPr>
    </w:p>
    <w:p w:rsidR="00814FE8" w:rsidRDefault="009874C8" w:rsidP="00814FE8">
      <w:pPr>
        <w:jc w:val="center"/>
      </w:pPr>
      <w:r>
        <w:lastRenderedPageBreak/>
        <w:pict>
          <v:shape id="_x0000_i1034" type="#_x0000_t75" style="width:481.4pt;height:324.45pt">
            <v:imagedata r:id="rId19" o:title="ZP9FQnin4CNl-XGFds9m5_eVV2W9hWyv90urz9A68cj7YMAjPYkDtEQMZz5-lNoIobxMh6iQSh7Pn-FttipeD8cEaXkln8adZAvdaRGGT80BGa5kHaeRuOZHHLXYnY7bXk88Eg48ttj1jONZZ6jraCvw5RdEPc3j1JLZxyc8uv2ALGTzI_KyY9E7pZjKr304hpuTaAPuNU4B_SYK1C8m_tGl"/>
          </v:shape>
        </w:pict>
      </w:r>
    </w:p>
    <w:p w:rsidR="00814FE8" w:rsidRDefault="00814FE8" w:rsidP="00814FE8">
      <w:pPr>
        <w:jc w:val="center"/>
        <w:rPr>
          <w:noProof/>
          <w:lang w:val="en-US" w:eastAsia="zh-CN"/>
        </w:rPr>
      </w:pPr>
    </w:p>
    <w:p w:rsidR="00814FE8" w:rsidRDefault="00814FE8" w:rsidP="00814FE8">
      <w:pPr>
        <w:jc w:val="center"/>
        <w:rPr>
          <w:noProof/>
          <w:lang w:val="en-US" w:eastAsia="zh-CN"/>
        </w:rPr>
      </w:pPr>
      <w:r>
        <w:rPr>
          <w:noProof/>
          <w:lang w:val="en-US" w:eastAsia="zh-CN"/>
        </w:rPr>
        <w:t>Figure 6.3.2-1 Procedure for create an intent</w:t>
      </w:r>
    </w:p>
    <w:p w:rsidR="00814FE8" w:rsidRDefault="00814FE8" w:rsidP="00814FE8">
      <w:pPr>
        <w:numPr>
          <w:ilvl w:val="0"/>
          <w:numId w:val="21"/>
        </w:numPr>
        <w:jc w:val="both"/>
        <w:rPr>
          <w:noProof/>
          <w:lang w:val="en-US" w:eastAsia="zh-CN"/>
        </w:rPr>
      </w:pPr>
      <w:bookmarkStart w:id="154"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rsidR="00814FE8" w:rsidRDefault="00814FE8" w:rsidP="00814FE8">
      <w:pPr>
        <w:numPr>
          <w:ilvl w:val="0"/>
          <w:numId w:val="21"/>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Pr>
          <w:noProof/>
          <w:lang w:val="en-US" w:eastAsia="zh-CN"/>
        </w:rPr>
        <w:t xml:space="preserve"> ‘objectInstance’ is the identifier (DN) for the concrete intent MOI. </w:t>
      </w:r>
    </w:p>
    <w:p w:rsidR="00814FE8" w:rsidRDefault="00814FE8" w:rsidP="00814FE8">
      <w:pPr>
        <w:numPr>
          <w:ilvl w:val="0"/>
          <w:numId w:val="21"/>
        </w:numPr>
        <w:jc w:val="both"/>
      </w:pPr>
      <w:r>
        <w:rPr>
          <w:lang w:eastAsia="zh-CN"/>
        </w:rPr>
        <w:t>MnS Producer sends a response to the MnS consumer with status (</w:t>
      </w:r>
      <w:r>
        <w:t>OperationSucceeded or OperationFailed</w:t>
      </w:r>
      <w:r>
        <w:rPr>
          <w:lang w:eastAsia="zh-CN"/>
        </w:rPr>
        <w:t xml:space="preserve">) and ‘objectInstance’ of the created intent MOI. </w:t>
      </w:r>
      <w:bookmarkStart w:id="155"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rsidR="00814FE8" w:rsidRDefault="00814FE8" w:rsidP="00814FE8">
      <w:pPr>
        <w:numPr>
          <w:ilvl w:val="0"/>
          <w:numId w:val="21"/>
        </w:numPr>
        <w:jc w:val="both"/>
      </w:pPr>
      <w:r>
        <w:rPr>
          <w:lang w:eastAsia="zh-CN"/>
        </w:rPr>
        <w:t xml:space="preserve">Based on the intent, MnS Producer identifies the MOI for managed entities (e.g. ManagedElement, ManagedFunction) and derives </w:t>
      </w:r>
      <w:r w:rsidRPr="00936177">
        <w:rPr>
          <w:lang w:eastAsia="zh-CN"/>
        </w:rPr>
        <w:t xml:space="preserve">one or more </w:t>
      </w:r>
      <w:r>
        <w:rPr>
          <w:lang w:eastAsia="zh-CN"/>
        </w:rPr>
        <w:t xml:space="preserve">executable management tasks (including deployment and configuration requirements) for these managed entities, then MnS producer deploys or </w:t>
      </w:r>
      <w:r w:rsidRPr="007A1421">
        <w:rPr>
          <w:lang w:eastAsia="zh-CN"/>
        </w:rPr>
        <w:t>configure</w:t>
      </w:r>
      <w:r>
        <w:rPr>
          <w:lang w:eastAsia="zh-CN"/>
        </w:rPr>
        <w:t>s</w:t>
      </w:r>
      <w:r w:rsidRPr="007A1421">
        <w:rPr>
          <w:lang w:eastAsia="zh-CN"/>
        </w:rPr>
        <w:t xml:space="preserve"> </w:t>
      </w:r>
      <w:r>
        <w:rPr>
          <w:lang w:eastAsia="zh-CN"/>
        </w:rPr>
        <w:t>corresponding managed entities to satisfy the intent</w:t>
      </w:r>
      <w:r>
        <w:rPr>
          <w:rFonts w:hint="eastAsia"/>
          <w:lang w:eastAsia="zh-CN"/>
        </w:rPr>
        <w:t>.</w:t>
      </w:r>
      <w:r>
        <w:rPr>
          <w:lang w:eastAsia="zh-CN"/>
        </w:rPr>
        <w:t xml:space="preserve"> </w:t>
      </w:r>
    </w:p>
    <w:p w:rsidR="00814FE8" w:rsidRDefault="00814FE8" w:rsidP="00814FE8">
      <w:pPr>
        <w:numPr>
          <w:ilvl w:val="0"/>
          <w:numId w:val="21"/>
        </w:numPr>
        <w:jc w:val="both"/>
      </w:pPr>
      <w:r>
        <w:rPr>
          <w:lang w:eastAsia="zh-CN"/>
        </w:rPr>
        <w:t>D</w:t>
      </w:r>
      <w:r w:rsidRPr="009371A3">
        <w:rPr>
          <w:lang w:eastAsia="zh-CN"/>
        </w:rPr>
        <w:t>uring the execution of intention, MnS producer continuously monitors</w:t>
      </w:r>
      <w:r w:rsidRPr="0042042F">
        <w:t xml:space="preserve"> </w:t>
      </w:r>
      <w:r>
        <w:t xml:space="preserve">intent </w:t>
      </w:r>
      <w:r w:rsidRPr="0042042F">
        <w:t>fulfilment status</w:t>
      </w:r>
      <w:r>
        <w:rPr>
          <w:rFonts w:hint="eastAsia"/>
          <w:lang w:eastAsia="zh-CN"/>
        </w:rPr>
        <w:t>.</w:t>
      </w:r>
    </w:p>
    <w:p w:rsidR="00814FE8" w:rsidRDefault="00814FE8" w:rsidP="00814FE8">
      <w:pPr>
        <w:numPr>
          <w:ilvl w:val="0"/>
          <w:numId w:val="21"/>
        </w:numPr>
        <w:jc w:val="both"/>
      </w:pPr>
      <w:r w:rsidRPr="009371A3">
        <w:rPr>
          <w:lang w:eastAsia="zh-CN"/>
        </w:rPr>
        <w:t xml:space="preserve">MnS producer </w:t>
      </w:r>
      <w:r w:rsidRPr="00A708F6">
        <w:t xml:space="preserve">analyses </w:t>
      </w:r>
      <w:r w:rsidRPr="009371A3">
        <w:rPr>
          <w:lang w:eastAsia="zh-CN"/>
        </w:rPr>
        <w:t>and adjusts</w:t>
      </w:r>
      <w:r w:rsidRPr="009371A3" w:rsidDel="003D1690">
        <w:rPr>
          <w:lang w:eastAsia="zh-CN"/>
        </w:rPr>
        <w:t xml:space="preserve"> </w:t>
      </w:r>
      <w:r w:rsidRPr="009371A3">
        <w:rPr>
          <w:lang w:eastAsia="zh-CN"/>
        </w:rPr>
        <w:t xml:space="preserve">the </w:t>
      </w:r>
      <w:r>
        <w:rPr>
          <w:lang w:eastAsia="zh-CN"/>
        </w:rPr>
        <w:t>managed entities</w:t>
      </w:r>
      <w:r w:rsidRPr="009371A3">
        <w:rPr>
          <w:lang w:eastAsia="zh-CN"/>
        </w:rPr>
        <w:t xml:space="preserve"> </w:t>
      </w:r>
      <w:r>
        <w:rPr>
          <w:lang w:eastAsia="zh-CN"/>
        </w:rPr>
        <w:t xml:space="preserve">to ensure </w:t>
      </w:r>
      <w:r w:rsidRPr="009371A3">
        <w:rPr>
          <w:lang w:eastAsia="zh-CN"/>
        </w:rPr>
        <w:t>the intention is continuously satisfied.</w:t>
      </w:r>
    </w:p>
    <w:p w:rsidR="00814FE8" w:rsidRDefault="00814FE8" w:rsidP="00814FE8">
      <w:pPr>
        <w:numPr>
          <w:ilvl w:val="0"/>
          <w:numId w:val="21"/>
        </w:numPr>
        <w:jc w:val="both"/>
        <w:rPr>
          <w:lang w:eastAsia="zh-CN"/>
        </w:rPr>
      </w:pPr>
      <w:r w:rsidRPr="00C52E0F">
        <w:rPr>
          <w:lang w:eastAsia="zh-CN"/>
        </w:rPr>
        <w:t xml:space="preserve">MnS </w:t>
      </w:r>
      <w:r>
        <w:rPr>
          <w:lang w:eastAsia="zh-CN"/>
        </w:rPr>
        <w:t>P</w:t>
      </w:r>
      <w:r w:rsidRPr="00C52E0F">
        <w:rPr>
          <w:lang w:eastAsia="zh-CN"/>
        </w:rPr>
        <w:t xml:space="preserve">roducer may notify MnS </w:t>
      </w:r>
      <w:r>
        <w:rPr>
          <w:lang w:eastAsia="zh-CN"/>
        </w:rPr>
        <w:t>C</w:t>
      </w:r>
      <w:r w:rsidRPr="00C52E0F">
        <w:rPr>
          <w:lang w:eastAsia="zh-CN"/>
        </w:rPr>
        <w:t xml:space="preserve">onsumer about the intent fulfilment information, including </w:t>
      </w:r>
      <w:r w:rsidRPr="00CD587C">
        <w:rPr>
          <w:lang w:eastAsia="zh-CN"/>
        </w:rPr>
        <w:t xml:space="preserve">DN of intent MOI, </w:t>
      </w:r>
      <w:r>
        <w:rPr>
          <w:lang w:eastAsia="zh-CN"/>
        </w:rPr>
        <w:t xml:space="preserve">and </w:t>
      </w:r>
      <w:r w:rsidRPr="00CD587C">
        <w:rPr>
          <w:lang w:eastAsia="zh-CN"/>
        </w:rPr>
        <w:t>fulfillStatus</w:t>
      </w:r>
      <w:r w:rsidRPr="00CD587C">
        <w:rPr>
          <w:rFonts w:hint="eastAsia"/>
          <w:lang w:eastAsia="zh-CN"/>
        </w:rPr>
        <w:t>.</w:t>
      </w:r>
    </w:p>
    <w:bookmarkEnd w:id="155"/>
    <w:p w:rsidR="00814FE8" w:rsidRDefault="00814FE8" w:rsidP="00814FE8">
      <w:pPr>
        <w:pStyle w:val="EditorsNote"/>
      </w:pPr>
    </w:p>
    <w:bookmarkEnd w:id="154"/>
    <w:p w:rsidR="005B1465" w:rsidRPr="00814FE8" w:rsidRDefault="005B1465" w:rsidP="005B1465">
      <w:pPr>
        <w:ind w:left="360"/>
        <w:jc w:val="both"/>
      </w:pPr>
    </w:p>
    <w:p w:rsidR="005B1465" w:rsidRPr="00802DB0" w:rsidRDefault="005B1465" w:rsidP="005B1465">
      <w:pPr>
        <w:jc w:val="center"/>
      </w:pPr>
    </w:p>
    <w:p w:rsidR="005B1465" w:rsidRDefault="005B1465" w:rsidP="005B1465">
      <w:pPr>
        <w:pStyle w:val="3"/>
      </w:pPr>
      <w:bookmarkStart w:id="156" w:name="_Toc85702261"/>
      <w:r>
        <w:rPr>
          <w:rFonts w:hint="eastAsia"/>
        </w:rPr>
        <w:lastRenderedPageBreak/>
        <w:t>6</w:t>
      </w:r>
      <w:r>
        <w:t>.3.3</w:t>
      </w:r>
      <w:r>
        <w:tab/>
        <w:t>Modify an intent</w:t>
      </w:r>
      <w:bookmarkEnd w:id="156"/>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9874C8" w:rsidP="005B1465">
      <w:pPr>
        <w:jc w:val="center"/>
        <w:rPr>
          <w:noProof/>
          <w:lang w:val="en-US" w:eastAsia="zh-CN"/>
        </w:rPr>
      </w:pPr>
      <w:r>
        <w:rPr>
          <w:noProof/>
          <w:lang w:val="en-US" w:eastAsia="zh-CN"/>
        </w:rPr>
        <w:pict>
          <v:shape id="_x0000_i1035" type="#_x0000_t75" style="width:366.9pt;height:157.85pt;visibility:visible">
            <v:imagedata r:id="rId20"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57" w:name="_Toc85702262"/>
      <w:r>
        <w:rPr>
          <w:rFonts w:hint="eastAsia"/>
        </w:rPr>
        <w:t>6</w:t>
      </w:r>
      <w:r>
        <w:t>.3.4</w:t>
      </w:r>
      <w:r>
        <w:tab/>
        <w:t>Delete an intent</w:t>
      </w:r>
      <w:bookmarkEnd w:id="157"/>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9874C8" w:rsidP="005B1465">
      <w:pPr>
        <w:jc w:val="center"/>
        <w:rPr>
          <w:noProof/>
          <w:lang w:val="en-US" w:eastAsia="zh-CN"/>
        </w:rPr>
      </w:pPr>
      <w:r>
        <w:rPr>
          <w:noProof/>
          <w:lang w:val="en-US" w:eastAsia="zh-CN"/>
        </w:rPr>
        <w:pict>
          <v:shape id="_x0000_i1036" type="#_x0000_t75" style="width:315.25pt;height:171.25pt;visibility:visible">
            <v:imagedata r:id="rId21"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lastRenderedPageBreak/>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58" w:name="OLE_LINK14"/>
      <w:r>
        <w:t xml:space="preserve">Editor’s Note: the </w:t>
      </w:r>
      <w:r w:rsidRPr="002D45B8">
        <w:t>subsequence</w:t>
      </w:r>
      <w:r>
        <w:t xml:space="preserve"> after the intent MOI deleted is FFS.</w:t>
      </w:r>
    </w:p>
    <w:p w:rsidR="00814FE8" w:rsidRDefault="00814FE8" w:rsidP="00814FE8">
      <w:pPr>
        <w:pStyle w:val="3"/>
      </w:pPr>
      <w:bookmarkStart w:id="159" w:name="_Toc85702263"/>
      <w:bookmarkEnd w:id="158"/>
      <w:r>
        <w:t>6.3.5</w:t>
      </w:r>
      <w:r>
        <w:tab/>
        <w:t>Q</w:t>
      </w:r>
      <w:r>
        <w:rPr>
          <w:rFonts w:hint="eastAsia"/>
          <w:lang w:eastAsia="zh-CN"/>
        </w:rPr>
        <w:t>uery</w:t>
      </w:r>
      <w:r>
        <w:t xml:space="preserve"> an intent</w:t>
      </w:r>
      <w:bookmarkEnd w:id="159"/>
    </w:p>
    <w:p w:rsidR="00814FE8" w:rsidRDefault="00814FE8" w:rsidP="00814FE8">
      <w:r>
        <w:rPr>
          <w:lang w:eastAsia="zh-CN"/>
        </w:rPr>
        <w:t xml:space="preserve">The Figure 6.3.5-1 illustrates the procedure for </w:t>
      </w:r>
      <w:r>
        <w:rPr>
          <w:rFonts w:hint="eastAsia"/>
          <w:lang w:eastAsia="zh-CN"/>
        </w:rPr>
        <w:t>query</w:t>
      </w:r>
      <w:r>
        <w:rPr>
          <w:lang w:eastAsia="zh-CN"/>
        </w:rPr>
        <w:t xml:space="preserve"> a</w:t>
      </w:r>
      <w:r>
        <w:rPr>
          <w:rFonts w:hint="eastAsia"/>
          <w:lang w:eastAsia="zh-CN"/>
        </w:rPr>
        <w:t>n</w:t>
      </w:r>
      <w:r>
        <w:rPr>
          <w:lang w:eastAsia="zh-CN"/>
        </w:rPr>
        <w:t xml:space="preserve"> intent.</w:t>
      </w:r>
    </w:p>
    <w:p w:rsidR="00814FE8" w:rsidRDefault="009874C8" w:rsidP="00814FE8">
      <w:pPr>
        <w:jc w:val="center"/>
        <w:rPr>
          <w:noProof/>
          <w:lang w:val="en-US" w:eastAsia="zh-CN"/>
        </w:rPr>
      </w:pPr>
      <w:r>
        <w:rPr>
          <w:noProof/>
          <w:lang w:val="en-US" w:eastAsia="zh-CN"/>
        </w:rPr>
        <w:pict>
          <v:shape id="_x0000_i1037" type="#_x0000_t75" style="width:481.85pt;height:190.6pt">
            <v:imagedata r:id="rId22" o:title="TP1FIyGm5CJl-HIFdXJYWdhRWwpqL71P_npNHTBqbOsaIJUPY7vx8zjAM_4KtkHDvZVPHAY0r5a10yjKx9yIXozIZem3EnmAeJHye6BhNgZqBgQEGq4gKXRUHa7qAi1eqok7y-fZy4tIazLH45CVNTtDBjTqlNhcK-88WgVJ72OVcTTfll3rEsjKmoYZzZrBQeq51_dgw1u8faxW1nD1lXqV"/>
          </v:shape>
        </w:pict>
      </w:r>
    </w:p>
    <w:p w:rsidR="00814FE8" w:rsidRDefault="00814FE8" w:rsidP="00814FE8">
      <w:pPr>
        <w:jc w:val="center"/>
      </w:pPr>
      <w:r>
        <w:rPr>
          <w:noProof/>
          <w:lang w:val="en-US" w:eastAsia="zh-CN"/>
        </w:rPr>
        <w:t xml:space="preserve">Figure 6.3.5-1 Procedure for </w:t>
      </w:r>
      <w:r>
        <w:t>q</w:t>
      </w:r>
      <w:r>
        <w:rPr>
          <w:rFonts w:hint="eastAsia"/>
          <w:lang w:eastAsia="zh-CN"/>
        </w:rPr>
        <w:t>uery</w:t>
      </w:r>
      <w:r>
        <w:t xml:space="preserve"> </w:t>
      </w:r>
      <w:r>
        <w:rPr>
          <w:noProof/>
          <w:lang w:val="en-US" w:eastAsia="zh-CN"/>
        </w:rPr>
        <w:t>an intent</w:t>
      </w:r>
    </w:p>
    <w:p w:rsidR="00814FE8" w:rsidRDefault="00814FE8" w:rsidP="00814FE8">
      <w:pPr>
        <w:numPr>
          <w:ilvl w:val="0"/>
          <w:numId w:val="22"/>
        </w:numPr>
        <w:jc w:val="both"/>
      </w:pPr>
      <w:r>
        <w:rPr>
          <w:lang w:val="en-US" w:eastAsia="zh-CN"/>
        </w:rPr>
        <w:t>MnS Consumer sends a request to query an intent instance to MnS Producer</w:t>
      </w:r>
      <w:r>
        <w:rPr>
          <w:rFonts w:hint="eastAsia"/>
          <w:lang w:eastAsia="zh-CN"/>
        </w:rPr>
        <w:t>,</w:t>
      </w:r>
      <w:r>
        <w:rPr>
          <w:lang w:eastAsia="zh-CN"/>
        </w:rPr>
        <w:t xml:space="preserve"> </w:t>
      </w:r>
      <w:r>
        <w:rPr>
          <w:rFonts w:hint="eastAsia"/>
          <w:lang w:eastAsia="zh-CN"/>
        </w:rPr>
        <w:t>with</w:t>
      </w:r>
      <w:r w:rsidRPr="003966CC">
        <w:rPr>
          <w:lang w:eastAsia="zh-CN"/>
        </w:rPr>
        <w:t xml:space="preserve"> </w:t>
      </w:r>
      <w:r>
        <w:rPr>
          <w:lang w:eastAsia="zh-CN"/>
        </w:rPr>
        <w:t>objectInstance</w:t>
      </w:r>
      <w:r w:rsidRPr="003966CC">
        <w:rPr>
          <w:lang w:eastAsia="zh-CN"/>
        </w:rPr>
        <w:t xml:space="preserve"> </w:t>
      </w:r>
      <w:r>
        <w:rPr>
          <w:lang w:eastAsia="zh-CN"/>
        </w:rPr>
        <w:t>of the existing intent MOI</w:t>
      </w:r>
      <w:r>
        <w:rPr>
          <w:rFonts w:hint="eastAsia"/>
          <w:lang w:eastAsia="zh-CN"/>
        </w:rPr>
        <w:t>,</w:t>
      </w:r>
      <w:r>
        <w:rPr>
          <w:lang w:eastAsia="zh-CN"/>
        </w:rPr>
        <w:t xml:space="preserve"> </w:t>
      </w:r>
      <w:r w:rsidRPr="003D4F21">
        <w:rPr>
          <w:lang w:eastAsia="zh-CN"/>
        </w:rPr>
        <w:t xml:space="preserve">scope, </w:t>
      </w:r>
      <w:r>
        <w:rPr>
          <w:lang w:eastAsia="zh-CN"/>
        </w:rPr>
        <w:t xml:space="preserve">and </w:t>
      </w:r>
      <w:r w:rsidRPr="003D4F21">
        <w:rPr>
          <w:lang w:eastAsia="zh-CN"/>
        </w:rPr>
        <w:t xml:space="preserve">list of </w:t>
      </w:r>
      <w:r>
        <w:rPr>
          <w:lang w:eastAsia="zh-CN"/>
        </w:rPr>
        <w:t>a</w:t>
      </w:r>
      <w:r w:rsidRPr="003D4F21">
        <w:rPr>
          <w:lang w:eastAsia="zh-CN"/>
        </w:rPr>
        <w:t>ttribute</w:t>
      </w:r>
      <w:r>
        <w:rPr>
          <w:lang w:eastAsia="zh-CN"/>
        </w:rPr>
        <w:t>s</w:t>
      </w:r>
      <w:r w:rsidRPr="003D4F21">
        <w:rPr>
          <w:lang w:eastAsia="zh-CN"/>
        </w:rPr>
        <w:t xml:space="preserve"> of intent IOC</w:t>
      </w:r>
      <w:r>
        <w:rPr>
          <w:rFonts w:hint="eastAsia"/>
          <w:lang w:eastAsia="zh-CN"/>
        </w:rPr>
        <w:t>.</w:t>
      </w:r>
      <w:r w:rsidRPr="00A40B44">
        <w:rPr>
          <w:lang w:eastAsia="zh-CN"/>
        </w:rPr>
        <w:t xml:space="preserve"> </w:t>
      </w:r>
      <w:r>
        <w:rPr>
          <w:rFonts w:hint="eastAsia"/>
          <w:lang w:eastAsia="zh-CN"/>
        </w:rPr>
        <w:t>The</w:t>
      </w:r>
      <w:r>
        <w:rPr>
          <w:lang w:eastAsia="zh-CN"/>
        </w:rPr>
        <w:t xml:space="preserve"> list of attributes </w:t>
      </w:r>
      <w:r w:rsidRPr="00A40B44">
        <w:rPr>
          <w:lang w:eastAsia="zh-CN"/>
        </w:rPr>
        <w:t>identifies the attributes to be returned by this operation</w:t>
      </w:r>
      <w:r>
        <w:rPr>
          <w:rFonts w:hint="eastAsia"/>
          <w:lang w:eastAsia="zh-CN"/>
        </w:rPr>
        <w:t>.</w:t>
      </w:r>
    </w:p>
    <w:p w:rsidR="00814FE8" w:rsidRDefault="00814FE8" w:rsidP="00814FE8">
      <w:pPr>
        <w:numPr>
          <w:ilvl w:val="0"/>
          <w:numId w:val="22"/>
        </w:numPr>
        <w:jc w:val="both"/>
      </w:pPr>
      <w:r>
        <w:rPr>
          <w:lang w:eastAsia="zh-CN"/>
        </w:rPr>
        <w:t xml:space="preserve"> Based on the request, the MnS Producer queries the concrete intent MOI</w:t>
      </w:r>
      <w:r>
        <w:rPr>
          <w:rFonts w:hint="eastAsia"/>
          <w:lang w:val="en-US" w:eastAsia="zh-CN"/>
        </w:rPr>
        <w:t>.</w:t>
      </w:r>
    </w:p>
    <w:p w:rsidR="00814FE8" w:rsidRDefault="00814FE8" w:rsidP="00814FE8">
      <w:pPr>
        <w:numPr>
          <w:ilvl w:val="0"/>
          <w:numId w:val="22"/>
        </w:numPr>
        <w:jc w:val="both"/>
      </w:pPr>
      <w:r>
        <w:rPr>
          <w:rFonts w:hint="eastAsia"/>
          <w:lang w:eastAsia="zh-CN"/>
        </w:rPr>
        <w:t>M</w:t>
      </w:r>
      <w:r>
        <w:rPr>
          <w:lang w:eastAsia="zh-CN"/>
        </w:rPr>
        <w:t xml:space="preserve">nS Producer sends a response to the MnS consumer </w:t>
      </w:r>
      <w:r>
        <w:rPr>
          <w:rFonts w:hint="eastAsia"/>
          <w:lang w:eastAsia="zh-CN"/>
        </w:rPr>
        <w:t>with</w:t>
      </w:r>
      <w:r>
        <w:rPr>
          <w:lang w:eastAsia="zh-CN"/>
        </w:rPr>
        <w:t xml:space="preserve"> objectClass, objectInstance, status (</w:t>
      </w:r>
      <w:r>
        <w:rPr>
          <w:rFonts w:hint="eastAsia"/>
          <w:lang w:eastAsia="zh-CN"/>
        </w:rPr>
        <w:t>e.g.</w:t>
      </w:r>
      <w:r>
        <w:rPr>
          <w:lang w:eastAsia="zh-CN"/>
        </w:rPr>
        <w:t xml:space="preserve"> </w:t>
      </w:r>
      <w:r>
        <w:rPr>
          <w:rFonts w:hint="eastAsia"/>
          <w:lang w:eastAsia="zh-CN"/>
        </w:rPr>
        <w:t>fulfillStatus</w:t>
      </w:r>
      <w:r>
        <w:rPr>
          <w:lang w:eastAsia="zh-CN"/>
        </w:rPr>
        <w:t xml:space="preserve"> and o</w:t>
      </w:r>
      <w:r w:rsidRPr="00A40B44">
        <w:rPr>
          <w:lang w:eastAsia="zh-CN"/>
        </w:rPr>
        <w:t>ther status</w:t>
      </w:r>
      <w:r>
        <w:rPr>
          <w:lang w:eastAsia="zh-CN"/>
        </w:rPr>
        <w:t xml:space="preserve">), and </w:t>
      </w:r>
      <w:r>
        <w:rPr>
          <w:noProof/>
          <w:lang w:val="en-US" w:eastAsia="zh-CN"/>
        </w:rPr>
        <w:t xml:space="preserve">list of [Attribute,Value] which is defined in </w:t>
      </w:r>
      <w:r>
        <w:rPr>
          <w:lang w:eastAsia="zh-CN"/>
        </w:rPr>
        <w:t>clause 6.2.</w:t>
      </w:r>
    </w:p>
    <w:p w:rsidR="00FA20E3" w:rsidRPr="00814FE8" w:rsidRDefault="00FA20E3" w:rsidP="00FA20E3"/>
    <w:p w:rsidR="009275F9" w:rsidRDefault="009275F9" w:rsidP="00FA20E3"/>
    <w:p w:rsidR="009275F9" w:rsidRPr="005B1465" w:rsidRDefault="009275F9" w:rsidP="00FA20E3"/>
    <w:p w:rsidR="00FA20E3" w:rsidRDefault="00FA20E3" w:rsidP="00FA20E3">
      <w:pPr>
        <w:pStyle w:val="1"/>
      </w:pPr>
      <w:bookmarkStart w:id="160" w:name="_Toc85702264"/>
      <w:r>
        <w:t>7</w:t>
      </w:r>
      <w:r>
        <w:tab/>
        <w:t xml:space="preserve">Stage 3 definition for </w:t>
      </w:r>
      <w:r>
        <w:rPr>
          <w:lang w:eastAsia="zh-CN"/>
        </w:rPr>
        <w:t>Intent Driven Management</w:t>
      </w:r>
      <w:bookmarkEnd w:id="160"/>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161" w:name="_Toc58417510"/>
      <w:bookmarkStart w:id="162" w:name="_Toc58411325"/>
      <w:bookmarkStart w:id="163" w:name="_Toc50991645"/>
      <w:bookmarkStart w:id="164" w:name="_Toc85702265"/>
      <w:r>
        <w:lastRenderedPageBreak/>
        <w:t xml:space="preserve">Annex A (informative): </w:t>
      </w:r>
      <w:r w:rsidRPr="005B1465">
        <w:t>PlantUML source code</w:t>
      </w:r>
      <w:bookmarkEnd w:id="161"/>
      <w:bookmarkEnd w:id="162"/>
      <w:bookmarkEnd w:id="163"/>
      <w:bookmarkEnd w:id="164"/>
    </w:p>
    <w:p w:rsidR="005B1465" w:rsidRDefault="005B1465" w:rsidP="005B1465">
      <w:pPr>
        <w:pStyle w:val="1"/>
      </w:pPr>
      <w:bookmarkStart w:id="165" w:name="_Toc58417511"/>
      <w:bookmarkStart w:id="166" w:name="_Toc58411326"/>
      <w:bookmarkStart w:id="167" w:name="_Toc50991646"/>
      <w:bookmarkStart w:id="168" w:name="_Toc50705775"/>
      <w:bookmarkStart w:id="169" w:name="_Toc85702266"/>
      <w:r>
        <w:t>A.1</w:t>
      </w:r>
      <w:r>
        <w:tab/>
        <w:t xml:space="preserve">Procedures for </w:t>
      </w:r>
      <w:bookmarkEnd w:id="165"/>
      <w:bookmarkEnd w:id="166"/>
      <w:bookmarkEnd w:id="167"/>
      <w:bookmarkEnd w:id="168"/>
      <w:r>
        <w:t>intent management</w:t>
      </w:r>
      <w:bookmarkEnd w:id="169"/>
    </w:p>
    <w:p w:rsidR="00814FE8" w:rsidRPr="009D4AEF" w:rsidRDefault="00814FE8" w:rsidP="009D4AEF">
      <w:pPr>
        <w:pStyle w:val="3"/>
        <w:rPr>
          <w:lang w:val="fr-FR"/>
        </w:rPr>
      </w:pPr>
      <w:bookmarkStart w:id="170" w:name="_Toc66442290"/>
      <w:bookmarkStart w:id="171" w:name="_Toc85702267"/>
      <w:r>
        <w:rPr>
          <w:lang w:val="fr-FR"/>
        </w:rPr>
        <w:t>A.1.1 Create an intent</w:t>
      </w:r>
      <w:bookmarkEnd w:id="170"/>
      <w:bookmarkEnd w:id="171"/>
    </w:p>
    <w:p w:rsidR="00814FE8" w:rsidRPr="0014435D" w:rsidRDefault="00814FE8" w:rsidP="00814FE8">
      <w:pPr>
        <w:pStyle w:val="PL"/>
        <w:shd w:val="clear" w:color="auto" w:fill="E7E6E6"/>
        <w:rPr>
          <w:noProof w:val="0"/>
          <w:color w:val="808080"/>
        </w:rPr>
      </w:pPr>
      <w:bookmarkStart w:id="172" w:name="_Hlk70348932"/>
      <w:r w:rsidRPr="0014435D">
        <w:rPr>
          <w:noProof w:val="0"/>
          <w:color w:val="808080"/>
        </w:rPr>
        <w:t>@startuml</w:t>
      </w:r>
    </w:p>
    <w:p w:rsidR="00814FE8" w:rsidRPr="0014435D" w:rsidRDefault="00814FE8" w:rsidP="00814FE8">
      <w:pPr>
        <w:pStyle w:val="PL"/>
        <w:shd w:val="clear" w:color="auto" w:fill="E7E6E6"/>
        <w:rPr>
          <w:noProof w:val="0"/>
          <w:color w:val="808080"/>
        </w:rPr>
      </w:pPr>
      <w:r w:rsidRPr="0014435D">
        <w:rPr>
          <w:noProof w:val="0"/>
          <w:color w:val="808080"/>
        </w:rPr>
        <w:t>title "[Create an intent]"</w:t>
      </w:r>
    </w:p>
    <w:p w:rsidR="00814FE8" w:rsidRPr="0014435D" w:rsidRDefault="00814FE8" w:rsidP="00814FE8">
      <w:pPr>
        <w:pStyle w:val="PL"/>
        <w:shd w:val="clear" w:color="auto" w:fill="E7E6E6"/>
        <w:rPr>
          <w:noProof w:val="0"/>
          <w:color w:val="808080"/>
        </w:rPr>
      </w:pPr>
      <w:r w:rsidRPr="0014435D">
        <w:rPr>
          <w:noProof w:val="0"/>
          <w:color w:val="808080"/>
        </w:rPr>
        <w:t>actor "MnS Consumer" as MnS_Consumer</w:t>
      </w:r>
    </w:p>
    <w:p w:rsidR="00814FE8" w:rsidRPr="0014435D" w:rsidRDefault="00814FE8" w:rsidP="00814FE8">
      <w:pPr>
        <w:pStyle w:val="PL"/>
        <w:shd w:val="clear" w:color="auto" w:fill="E7E6E6"/>
        <w:rPr>
          <w:noProof w:val="0"/>
          <w:color w:val="808080"/>
        </w:rPr>
      </w:pPr>
      <w:r w:rsidRPr="0014435D">
        <w:rPr>
          <w:noProof w:val="0"/>
          <w:color w:val="808080"/>
        </w:rPr>
        <w:t>participant "MnS Producer" as MnS_Producer</w:t>
      </w:r>
    </w:p>
    <w:p w:rsidR="00814FE8" w:rsidRPr="0014435D" w:rsidRDefault="00814FE8" w:rsidP="00814FE8">
      <w:pPr>
        <w:pStyle w:val="PL"/>
        <w:shd w:val="clear" w:color="auto" w:fill="E7E6E6"/>
        <w:rPr>
          <w:noProof w:val="0"/>
          <w:color w:val="808080"/>
        </w:rPr>
      </w:pPr>
      <w:r w:rsidRPr="0014435D">
        <w:rPr>
          <w:noProof w:val="0"/>
          <w:color w:val="808080"/>
        </w:rPr>
        <w:t>Collections "ManagedEntity" as ManagedEntity</w:t>
      </w:r>
    </w:p>
    <w:p w:rsidR="00814FE8" w:rsidRPr="0014435D" w:rsidRDefault="00814FE8" w:rsidP="00814FE8">
      <w:pPr>
        <w:pStyle w:val="PL"/>
        <w:shd w:val="clear" w:color="auto" w:fill="E7E6E6"/>
        <w:rPr>
          <w:noProof w:val="0"/>
          <w:color w:val="808080"/>
        </w:rPr>
      </w:pPr>
      <w:r w:rsidRPr="0014435D">
        <w:rPr>
          <w:noProof w:val="0"/>
          <w:color w:val="808080"/>
        </w:rPr>
        <w:t>MnS_Consumer -&gt; MnS_Producer: 1. Request to create an intent instance ('objectClass',list of \n[Attribute,Value] of intent IOC)</w:t>
      </w:r>
    </w:p>
    <w:p w:rsidR="00814FE8" w:rsidRPr="0014435D" w:rsidRDefault="00814FE8" w:rsidP="00814FE8">
      <w:pPr>
        <w:pStyle w:val="PL"/>
        <w:shd w:val="clear" w:color="auto" w:fill="E7E6E6"/>
        <w:rPr>
          <w:noProof w:val="0"/>
          <w:color w:val="808080"/>
        </w:rPr>
      </w:pPr>
      <w:r w:rsidRPr="0014435D">
        <w:rPr>
          <w:noProof w:val="0"/>
          <w:color w:val="808080"/>
        </w:rPr>
        <w:t>MnS_Producer -&gt; MnS_Producer: 2. Create and configure intent MOI</w:t>
      </w:r>
    </w:p>
    <w:p w:rsidR="00814FE8" w:rsidRPr="0014435D" w:rsidRDefault="00814FE8" w:rsidP="00814FE8">
      <w:pPr>
        <w:pStyle w:val="PL"/>
        <w:shd w:val="clear" w:color="auto" w:fill="E7E6E6"/>
        <w:rPr>
          <w:noProof w:val="0"/>
          <w:color w:val="808080"/>
        </w:rPr>
      </w:pPr>
      <w:r w:rsidRPr="0014435D">
        <w:rPr>
          <w:noProof w:val="0"/>
          <w:color w:val="808080"/>
        </w:rPr>
        <w:t>MnS_Producer -&gt; MnS_Consumer: 3. Response for create an intent instance \n (status, DN of intent MOI, reason)</w:t>
      </w:r>
    </w:p>
    <w:p w:rsidR="00814FE8" w:rsidRPr="0014435D" w:rsidRDefault="00814FE8" w:rsidP="00814FE8">
      <w:pPr>
        <w:pStyle w:val="PL"/>
        <w:shd w:val="clear" w:color="auto" w:fill="E7E6E6"/>
        <w:rPr>
          <w:noProof w:val="0"/>
          <w:color w:val="808080"/>
        </w:rPr>
      </w:pPr>
      <w:r w:rsidRPr="0014435D">
        <w:rPr>
          <w:noProof w:val="0"/>
          <w:color w:val="808080"/>
        </w:rPr>
        <w:t xml:space="preserve">alt status is OperationSucceeded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4. Perform service or network management tasks</w:t>
      </w:r>
    </w:p>
    <w:p w:rsidR="00814FE8" w:rsidRPr="0014435D" w:rsidRDefault="00814FE8" w:rsidP="00814FE8">
      <w:pPr>
        <w:pStyle w:val="PL"/>
        <w:shd w:val="clear" w:color="auto" w:fill="E7E6E6"/>
        <w:rPr>
          <w:noProof w:val="0"/>
          <w:color w:val="808080"/>
        </w:rPr>
      </w:pPr>
      <w:r w:rsidRPr="0014435D">
        <w:rPr>
          <w:noProof w:val="0"/>
          <w:color w:val="808080"/>
        </w:rPr>
        <w:t xml:space="preserve">  loop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5. Evaluate intent fulfilment </w:t>
      </w:r>
    </w:p>
    <w:p w:rsidR="00814FE8" w:rsidRPr="0014435D" w:rsidRDefault="00814FE8" w:rsidP="00814FE8">
      <w:pPr>
        <w:pStyle w:val="PL"/>
        <w:shd w:val="clear" w:color="auto" w:fill="E7E6E6"/>
        <w:rPr>
          <w:noProof w:val="0"/>
          <w:color w:val="808080"/>
        </w:rPr>
      </w:pPr>
      <w:r w:rsidRPr="0014435D">
        <w:rPr>
          <w:noProof w:val="0"/>
          <w:color w:val="808080"/>
        </w:rPr>
        <w:t xml:space="preserve">     opt</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6. Adjust to fulfil the intent requirement</w:t>
      </w:r>
    </w:p>
    <w:p w:rsidR="00814FE8" w:rsidRPr="0014435D" w:rsidRDefault="00814FE8" w:rsidP="00814FE8">
      <w:pPr>
        <w:pStyle w:val="PL"/>
        <w:shd w:val="clear" w:color="auto" w:fill="E7E6E6"/>
        <w:rPr>
          <w:noProof w:val="0"/>
          <w:color w:val="808080"/>
        </w:rPr>
      </w:pPr>
      <w:r w:rsidRPr="0014435D">
        <w:rPr>
          <w:noProof w:val="0"/>
          <w:color w:val="808080"/>
        </w:rPr>
        <w:t xml:space="preserve">     end</w:t>
      </w:r>
    </w:p>
    <w:p w:rsidR="00814FE8" w:rsidRPr="0014435D" w:rsidRDefault="00814FE8" w:rsidP="00814FE8">
      <w:pPr>
        <w:pStyle w:val="PL"/>
        <w:shd w:val="clear" w:color="auto" w:fill="E7E6E6"/>
        <w:rPr>
          <w:noProof w:val="0"/>
          <w:color w:val="808080"/>
        </w:rPr>
      </w:pPr>
      <w:r w:rsidRPr="0014435D">
        <w:rPr>
          <w:noProof w:val="0"/>
          <w:color w:val="808080"/>
        </w:rPr>
        <w:t xml:space="preserve">  end</w:t>
      </w:r>
    </w:p>
    <w:p w:rsidR="00814FE8" w:rsidRPr="0014435D" w:rsidRDefault="00814FE8" w:rsidP="00814FE8">
      <w:pPr>
        <w:pStyle w:val="PL"/>
        <w:shd w:val="clear" w:color="auto" w:fill="E7E6E6"/>
        <w:rPr>
          <w:noProof w:val="0"/>
          <w:color w:val="808080"/>
        </w:rPr>
      </w:pPr>
      <w:r w:rsidRPr="0014435D">
        <w:rPr>
          <w:noProof w:val="0"/>
          <w:color w:val="808080"/>
        </w:rPr>
        <w:t xml:space="preserve">  MnS_Producer -&gt; MnS_Consumer:7. Notify of feedback\n (DN of intent MOI, fulfillStatus)</w:t>
      </w:r>
    </w:p>
    <w:p w:rsidR="00814FE8" w:rsidRPr="0014435D" w:rsidRDefault="00814FE8" w:rsidP="00814FE8">
      <w:pPr>
        <w:pStyle w:val="PL"/>
        <w:shd w:val="clear" w:color="auto" w:fill="E7E6E6"/>
        <w:rPr>
          <w:noProof w:val="0"/>
          <w:color w:val="808080"/>
        </w:rPr>
      </w:pPr>
      <w:r w:rsidRPr="0014435D">
        <w:rPr>
          <w:noProof w:val="0"/>
          <w:color w:val="808080"/>
        </w:rPr>
        <w:t>End</w:t>
      </w:r>
    </w:p>
    <w:p w:rsidR="00814FE8" w:rsidRPr="0014435D" w:rsidRDefault="00814FE8" w:rsidP="00814FE8">
      <w:pPr>
        <w:pStyle w:val="PL"/>
        <w:shd w:val="clear" w:color="auto" w:fill="E7E6E6"/>
        <w:rPr>
          <w:noProof w:val="0"/>
          <w:color w:val="808080"/>
        </w:rPr>
      </w:pPr>
      <w:r w:rsidRPr="0014435D">
        <w:rPr>
          <w:noProof w:val="0"/>
          <w:color w:val="808080"/>
        </w:rPr>
        <w:t>hide footbox</w:t>
      </w:r>
    </w:p>
    <w:p w:rsidR="00814FE8" w:rsidRPr="00EE7810" w:rsidRDefault="00814FE8" w:rsidP="00814FE8">
      <w:pPr>
        <w:pStyle w:val="PL"/>
        <w:shd w:val="clear" w:color="auto" w:fill="E7E6E6"/>
        <w:rPr>
          <w:noProof w:val="0"/>
          <w:color w:val="808080"/>
        </w:rPr>
      </w:pPr>
      <w:r w:rsidRPr="0014435D">
        <w:rPr>
          <w:noProof w:val="0"/>
          <w:color w:val="808080"/>
        </w:rPr>
        <w:t>@enduml</w:t>
      </w:r>
    </w:p>
    <w:bookmarkEnd w:id="172"/>
    <w:p w:rsidR="005B1465" w:rsidRDefault="005B1465" w:rsidP="005B1465">
      <w:pPr>
        <w:rPr>
          <w:i/>
        </w:rPr>
      </w:pPr>
    </w:p>
    <w:p w:rsidR="005B1465" w:rsidRPr="00177650" w:rsidRDefault="005B1465" w:rsidP="005B1465">
      <w:pPr>
        <w:pStyle w:val="3"/>
        <w:rPr>
          <w:lang w:val="fr-FR"/>
        </w:rPr>
      </w:pPr>
      <w:bookmarkStart w:id="173" w:name="_Toc85702268"/>
      <w:r>
        <w:rPr>
          <w:lang w:val="fr-FR"/>
        </w:rPr>
        <w:t>A.1.2</w:t>
      </w:r>
      <w:r w:rsidRPr="00177650">
        <w:rPr>
          <w:lang w:val="fr-FR"/>
        </w:rPr>
        <w:tab/>
      </w:r>
      <w:r>
        <w:rPr>
          <w:lang w:val="fr-FR"/>
        </w:rPr>
        <w:t>Modify</w:t>
      </w:r>
      <w:r w:rsidRPr="00177650">
        <w:rPr>
          <w:lang w:val="fr-FR"/>
        </w:rPr>
        <w:t xml:space="preserve"> an intent</w:t>
      </w:r>
      <w:bookmarkEnd w:id="17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74" w:name="_Toc85702269"/>
      <w:r>
        <w:rPr>
          <w:lang w:val="fr-FR"/>
        </w:rPr>
        <w:t>A.1.3</w:t>
      </w:r>
      <w:r w:rsidRPr="00177650">
        <w:rPr>
          <w:lang w:val="fr-FR"/>
        </w:rPr>
        <w:tab/>
      </w:r>
      <w:r>
        <w:rPr>
          <w:lang w:val="fr-FR"/>
        </w:rPr>
        <w:t>Delete</w:t>
      </w:r>
      <w:r w:rsidRPr="00177650">
        <w:rPr>
          <w:lang w:val="fr-FR"/>
        </w:rPr>
        <w:t xml:space="preserve"> an intent</w:t>
      </w:r>
      <w:bookmarkEnd w:id="174"/>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814FE8" w:rsidRDefault="00814FE8" w:rsidP="00814FE8">
      <w:pPr>
        <w:pStyle w:val="3"/>
        <w:rPr>
          <w:lang w:val="fr-FR"/>
        </w:rPr>
      </w:pPr>
      <w:bookmarkStart w:id="175" w:name="_Toc85702270"/>
      <w:r>
        <w:rPr>
          <w:lang w:val="fr-FR"/>
        </w:rPr>
        <w:t>A.1.</w:t>
      </w:r>
      <w:r w:rsidR="00545FDC">
        <w:rPr>
          <w:lang w:val="fr-FR"/>
        </w:rPr>
        <w:t>4</w:t>
      </w:r>
      <w:r>
        <w:rPr>
          <w:lang w:val="fr-FR"/>
        </w:rPr>
        <w:t xml:space="preserve"> </w:t>
      </w:r>
      <w:r>
        <w:rPr>
          <w:rFonts w:hint="eastAsia"/>
          <w:lang w:val="fr-FR" w:eastAsia="zh-CN"/>
        </w:rPr>
        <w:t>query</w:t>
      </w:r>
      <w:r>
        <w:rPr>
          <w:lang w:val="fr-FR"/>
        </w:rPr>
        <w:t xml:space="preserve"> an intent</w:t>
      </w:r>
      <w:bookmarkEnd w:id="175"/>
    </w:p>
    <w:p w:rsidR="00814FE8" w:rsidRPr="003966CC" w:rsidRDefault="00814FE8" w:rsidP="00814FE8">
      <w:pPr>
        <w:pStyle w:val="PL"/>
        <w:shd w:val="clear" w:color="auto" w:fill="E7E6E6"/>
        <w:rPr>
          <w:noProof w:val="0"/>
          <w:color w:val="808080"/>
        </w:rPr>
      </w:pPr>
      <w:r w:rsidRPr="003966CC">
        <w:rPr>
          <w:noProof w:val="0"/>
          <w:color w:val="808080"/>
        </w:rPr>
        <w:t>@startuml</w:t>
      </w:r>
    </w:p>
    <w:p w:rsidR="00814FE8" w:rsidRPr="003966CC" w:rsidRDefault="00814FE8" w:rsidP="00814FE8">
      <w:pPr>
        <w:pStyle w:val="PL"/>
        <w:shd w:val="clear" w:color="auto" w:fill="E7E6E6"/>
        <w:rPr>
          <w:noProof w:val="0"/>
          <w:color w:val="808080"/>
        </w:rPr>
      </w:pPr>
      <w:r w:rsidRPr="003966CC">
        <w:rPr>
          <w:noProof w:val="0"/>
          <w:color w:val="808080"/>
        </w:rPr>
        <w:t>title "[Query an intent]"</w:t>
      </w:r>
    </w:p>
    <w:p w:rsidR="00814FE8" w:rsidRPr="003966CC" w:rsidRDefault="00814FE8" w:rsidP="00814FE8">
      <w:pPr>
        <w:pStyle w:val="PL"/>
        <w:shd w:val="clear" w:color="auto" w:fill="E7E6E6"/>
        <w:rPr>
          <w:noProof w:val="0"/>
          <w:color w:val="808080"/>
        </w:rPr>
      </w:pPr>
      <w:r w:rsidRPr="003966CC">
        <w:rPr>
          <w:noProof w:val="0"/>
          <w:color w:val="808080"/>
        </w:rPr>
        <w:t>actor "MnS Consumer" as MnS_Consumer</w:t>
      </w:r>
    </w:p>
    <w:p w:rsidR="00814FE8" w:rsidRPr="003966CC" w:rsidRDefault="00814FE8" w:rsidP="00814FE8">
      <w:pPr>
        <w:pStyle w:val="PL"/>
        <w:shd w:val="clear" w:color="auto" w:fill="E7E6E6"/>
        <w:rPr>
          <w:noProof w:val="0"/>
          <w:color w:val="808080"/>
        </w:rPr>
      </w:pPr>
      <w:r w:rsidRPr="003966CC">
        <w:rPr>
          <w:noProof w:val="0"/>
          <w:color w:val="808080"/>
        </w:rPr>
        <w:t>participant "MnS Producer" as MnS_Producer</w:t>
      </w:r>
    </w:p>
    <w:p w:rsidR="00814FE8" w:rsidRPr="003966CC" w:rsidRDefault="00814FE8" w:rsidP="00814FE8">
      <w:pPr>
        <w:pStyle w:val="PL"/>
        <w:shd w:val="clear" w:color="auto" w:fill="E7E6E6"/>
        <w:rPr>
          <w:noProof w:val="0"/>
          <w:color w:val="808080"/>
        </w:rPr>
      </w:pPr>
      <w:r w:rsidRPr="003966CC">
        <w:rPr>
          <w:noProof w:val="0"/>
          <w:color w:val="808080"/>
        </w:rPr>
        <w:t xml:space="preserve">MnS_Consumer -&gt; MnS_Producer: 1.Request to query an intent instance(objectInstance,scope, filter,\n AttributeList of intent IOC ) </w:t>
      </w:r>
    </w:p>
    <w:p w:rsidR="00814FE8" w:rsidRPr="003966CC" w:rsidRDefault="00814FE8" w:rsidP="00814FE8">
      <w:pPr>
        <w:pStyle w:val="PL"/>
        <w:shd w:val="clear" w:color="auto" w:fill="E7E6E6"/>
        <w:rPr>
          <w:noProof w:val="0"/>
          <w:color w:val="808080"/>
        </w:rPr>
      </w:pPr>
      <w:r w:rsidRPr="003966CC">
        <w:rPr>
          <w:noProof w:val="0"/>
          <w:color w:val="808080"/>
        </w:rPr>
        <w:t>MnS_Producer -&gt; MnS_Producer: 2.Query the intent MOI</w:t>
      </w:r>
    </w:p>
    <w:p w:rsidR="00814FE8" w:rsidRPr="003966CC" w:rsidRDefault="00814FE8" w:rsidP="00814FE8">
      <w:pPr>
        <w:pStyle w:val="PL"/>
        <w:shd w:val="clear" w:color="auto" w:fill="E7E6E6"/>
        <w:rPr>
          <w:noProof w:val="0"/>
          <w:color w:val="808080"/>
        </w:rPr>
      </w:pPr>
      <w:r w:rsidRPr="003966CC">
        <w:rPr>
          <w:noProof w:val="0"/>
          <w:color w:val="808080"/>
        </w:rPr>
        <w:t>MnS_Producer -&gt; MnS_Consumer: 3.Response for query an intent instance \n (objectClass,objectInstance,status,list of [Attribute,value] of intent IOC )</w:t>
      </w:r>
    </w:p>
    <w:p w:rsidR="00814FE8" w:rsidRPr="003966CC" w:rsidRDefault="00814FE8" w:rsidP="00814FE8">
      <w:pPr>
        <w:pStyle w:val="PL"/>
        <w:shd w:val="clear" w:color="auto" w:fill="E7E6E6"/>
        <w:rPr>
          <w:noProof w:val="0"/>
          <w:color w:val="808080"/>
        </w:rPr>
      </w:pPr>
      <w:r w:rsidRPr="003966CC">
        <w:rPr>
          <w:noProof w:val="0"/>
          <w:color w:val="808080"/>
        </w:rPr>
        <w:t>hide footbox</w:t>
      </w:r>
    </w:p>
    <w:p w:rsidR="00814FE8" w:rsidRPr="00EE7810" w:rsidRDefault="00814FE8" w:rsidP="00814FE8">
      <w:pPr>
        <w:pStyle w:val="PL"/>
        <w:shd w:val="clear" w:color="auto" w:fill="E7E6E6"/>
        <w:rPr>
          <w:noProof w:val="0"/>
          <w:color w:val="808080"/>
        </w:rPr>
      </w:pPr>
      <w:r w:rsidRPr="003966CC">
        <w:rPr>
          <w:noProof w:val="0"/>
          <w:color w:val="808080"/>
        </w:rPr>
        <w:t>@enduml</w:t>
      </w:r>
    </w:p>
    <w:p w:rsidR="009A4338" w:rsidRDefault="009A4338"/>
    <w:p w:rsidR="00814FE8" w:rsidRDefault="00814FE8" w:rsidP="00814FE8">
      <w:pPr>
        <w:pStyle w:val="1"/>
      </w:pPr>
      <w:bookmarkStart w:id="176" w:name="_Toc85702271"/>
      <w:r>
        <w:lastRenderedPageBreak/>
        <w:t>A.2</w:t>
      </w:r>
      <w:r>
        <w:tab/>
      </w:r>
      <w:r w:rsidRPr="00970C62">
        <w:t>Information model definition for Int</w:t>
      </w:r>
      <w:r>
        <w:t>ent</w:t>
      </w:r>
      <w:bookmarkEnd w:id="176"/>
    </w:p>
    <w:p w:rsidR="00814FE8" w:rsidRPr="00970C62" w:rsidRDefault="00814FE8" w:rsidP="00814FE8">
      <w:pPr>
        <w:pStyle w:val="3"/>
        <w:rPr>
          <w:lang w:val="fr-FR"/>
        </w:rPr>
      </w:pPr>
      <w:bookmarkStart w:id="177" w:name="_Toc85702272"/>
      <w:r>
        <w:rPr>
          <w:lang w:val="fr-FR"/>
        </w:rPr>
        <w:t>A.</w:t>
      </w:r>
      <w:r>
        <w:rPr>
          <w:lang w:val="fr-FR" w:eastAsia="zh-CN"/>
        </w:rPr>
        <w:t>2</w:t>
      </w:r>
      <w:r>
        <w:rPr>
          <w:lang w:val="fr-FR"/>
        </w:rPr>
        <w:t>.1</w:t>
      </w:r>
      <w:r>
        <w:rPr>
          <w:lang w:val="fr-FR"/>
        </w:rPr>
        <w:tab/>
      </w:r>
      <w:r w:rsidRPr="00970C62">
        <w:rPr>
          <w:lang w:val="fr-FR"/>
        </w:rPr>
        <w:t>Relationship UML diagram for intent</w:t>
      </w:r>
      <w:r>
        <w:rPr>
          <w:lang w:val="fr-FR"/>
        </w:rPr>
        <w:t xml:space="preserve"> (Figure </w:t>
      </w:r>
      <w:r>
        <w:rPr>
          <w:noProof/>
          <w:lang w:val="en-US" w:eastAsia="zh-CN"/>
        </w:rPr>
        <w:t>6.2.1.1.2-1</w:t>
      </w:r>
      <w:r>
        <w:rPr>
          <w:lang w:val="fr-FR"/>
        </w:rPr>
        <w:t>)</w:t>
      </w:r>
      <w:bookmarkEnd w:id="177"/>
    </w:p>
    <w:p w:rsidR="00814FE8" w:rsidRPr="002E7E77" w:rsidRDefault="00814FE8" w:rsidP="00814FE8">
      <w:pPr>
        <w:pStyle w:val="PL"/>
        <w:shd w:val="clear" w:color="auto" w:fill="E7E6E6"/>
        <w:rPr>
          <w:noProof w:val="0"/>
          <w:color w:val="808080"/>
        </w:rPr>
      </w:pPr>
      <w:r w:rsidRPr="002E7E77">
        <w:rPr>
          <w:noProof w:val="0"/>
          <w:color w:val="808080"/>
        </w:rPr>
        <w:t>@startuml</w:t>
      </w:r>
    </w:p>
    <w:p w:rsidR="00814FE8" w:rsidRPr="002E7E77" w:rsidRDefault="00814FE8" w:rsidP="00814FE8">
      <w:pPr>
        <w:pStyle w:val="PL"/>
        <w:shd w:val="clear" w:color="auto" w:fill="E7E6E6"/>
        <w:rPr>
          <w:noProof w:val="0"/>
          <w:color w:val="808080"/>
        </w:rPr>
      </w:pPr>
      <w:r w:rsidRPr="002E7E77">
        <w:rPr>
          <w:noProof w:val="0"/>
          <w:color w:val="808080"/>
        </w:rPr>
        <w:t>hide circle</w:t>
      </w:r>
    </w:p>
    <w:p w:rsidR="00814FE8" w:rsidRPr="002E7E77" w:rsidRDefault="00814FE8" w:rsidP="00814FE8">
      <w:pPr>
        <w:pStyle w:val="PL"/>
        <w:shd w:val="clear" w:color="auto" w:fill="E7E6E6"/>
        <w:rPr>
          <w:noProof w:val="0"/>
          <w:color w:val="808080"/>
        </w:rPr>
      </w:pPr>
      <w:r w:rsidRPr="002E7E77">
        <w:rPr>
          <w:noProof w:val="0"/>
          <w:color w:val="808080"/>
        </w:rPr>
        <w:t>hide methods</w:t>
      </w:r>
    </w:p>
    <w:p w:rsidR="00814FE8" w:rsidRPr="002E7E77" w:rsidRDefault="00814FE8" w:rsidP="00814FE8">
      <w:pPr>
        <w:pStyle w:val="PL"/>
        <w:shd w:val="clear" w:color="auto" w:fill="E7E6E6"/>
        <w:rPr>
          <w:noProof w:val="0"/>
          <w:color w:val="808080"/>
        </w:rPr>
      </w:pPr>
      <w:r w:rsidRPr="002E7E77">
        <w:rPr>
          <w:noProof w:val="0"/>
          <w:color w:val="808080"/>
        </w:rPr>
        <w:t>hide members</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r w:rsidRPr="002E7E77">
        <w:rPr>
          <w:noProof w:val="0"/>
          <w:color w:val="808080"/>
        </w:rPr>
        <w:t>skinparam class {</w:t>
      </w:r>
    </w:p>
    <w:p w:rsidR="00814FE8" w:rsidRPr="002E7E77" w:rsidRDefault="00814FE8" w:rsidP="00814FE8">
      <w:pPr>
        <w:pStyle w:val="PL"/>
        <w:shd w:val="clear" w:color="auto" w:fill="E7E6E6"/>
        <w:rPr>
          <w:noProof w:val="0"/>
          <w:color w:val="808080"/>
        </w:rPr>
      </w:pPr>
      <w:r w:rsidRPr="002E7E77">
        <w:rPr>
          <w:noProof w:val="0"/>
          <w:color w:val="808080"/>
        </w:rPr>
        <w:tab/>
        <w:t>AttributeIconSize 0</w:t>
      </w:r>
    </w:p>
    <w:p w:rsidR="00814FE8" w:rsidRPr="002E7E77" w:rsidRDefault="00814FE8" w:rsidP="00814FE8">
      <w:pPr>
        <w:pStyle w:val="PL"/>
        <w:shd w:val="clear" w:color="auto" w:fill="E7E6E6"/>
        <w:rPr>
          <w:noProof w:val="0"/>
          <w:color w:val="808080"/>
        </w:rPr>
      </w:pPr>
      <w:r w:rsidRPr="002E7E77">
        <w:rPr>
          <w:noProof w:val="0"/>
          <w:color w:val="808080"/>
        </w:rPr>
        <w:tab/>
        <w:t>BackgroundColor white</w:t>
      </w:r>
    </w:p>
    <w:p w:rsidR="00814FE8" w:rsidRPr="002E7E77" w:rsidRDefault="00814FE8" w:rsidP="00814FE8">
      <w:pPr>
        <w:pStyle w:val="PL"/>
        <w:shd w:val="clear" w:color="auto" w:fill="E7E6E6"/>
        <w:rPr>
          <w:noProof w:val="0"/>
          <w:color w:val="808080"/>
        </w:rPr>
      </w:pPr>
      <w:r w:rsidRPr="002E7E77">
        <w:rPr>
          <w:noProof w:val="0"/>
          <w:color w:val="808080"/>
        </w:rPr>
        <w:tab/>
        <w:t>BorderColor black</w:t>
      </w:r>
    </w:p>
    <w:p w:rsidR="00814FE8" w:rsidRPr="002E7E77" w:rsidRDefault="00814FE8" w:rsidP="00814FE8">
      <w:pPr>
        <w:pStyle w:val="PL"/>
        <w:shd w:val="clear" w:color="auto" w:fill="E7E6E6"/>
        <w:rPr>
          <w:noProof w:val="0"/>
          <w:color w:val="808080"/>
        </w:rPr>
      </w:pPr>
      <w:r w:rsidRPr="002E7E77">
        <w:rPr>
          <w:noProof w:val="0"/>
          <w:color w:val="808080"/>
        </w:rPr>
        <w:tab/>
        <w:t>ArrowColor black</w:t>
      </w:r>
    </w:p>
    <w:p w:rsidR="00814FE8" w:rsidRPr="002E7E77" w:rsidRDefault="00814FE8" w:rsidP="00814FE8">
      <w:pPr>
        <w:pStyle w:val="PL"/>
        <w:shd w:val="clear" w:color="auto" w:fill="E7E6E6"/>
        <w:rPr>
          <w:noProof w:val="0"/>
          <w:color w:val="808080"/>
        </w:rPr>
      </w:pPr>
      <w:r w:rsidRPr="002E7E77">
        <w:rPr>
          <w:noProof w:val="0"/>
          <w:color w:val="808080"/>
        </w:rPr>
        <w:t>}</w:t>
      </w:r>
    </w:p>
    <w:p w:rsidR="00814FE8" w:rsidRPr="002E7E77" w:rsidRDefault="00814FE8" w:rsidP="00814FE8">
      <w:pPr>
        <w:pStyle w:val="PL"/>
        <w:shd w:val="clear" w:color="auto" w:fill="E7E6E6"/>
        <w:rPr>
          <w:noProof w:val="0"/>
          <w:color w:val="808080"/>
        </w:rPr>
      </w:pPr>
      <w:r w:rsidRPr="002E7E77">
        <w:rPr>
          <w:noProof w:val="0"/>
          <w:color w:val="808080"/>
        </w:rPr>
        <w:t>skinparam   Shadowing false</w:t>
      </w:r>
    </w:p>
    <w:p w:rsidR="00814FE8" w:rsidRPr="002E7E77" w:rsidRDefault="00814FE8" w:rsidP="00814FE8">
      <w:pPr>
        <w:pStyle w:val="PL"/>
        <w:shd w:val="clear" w:color="auto" w:fill="E7E6E6"/>
        <w:rPr>
          <w:noProof w:val="0"/>
          <w:color w:val="808080"/>
        </w:rPr>
      </w:pPr>
      <w:r w:rsidRPr="002E7E77">
        <w:rPr>
          <w:noProof w:val="0"/>
          <w:color w:val="808080"/>
        </w:rPr>
        <w:t>skinparam  Monochrome true</w:t>
      </w:r>
    </w:p>
    <w:p w:rsidR="00814FE8" w:rsidRPr="002E7E77" w:rsidRDefault="00814FE8" w:rsidP="00814FE8">
      <w:pPr>
        <w:pStyle w:val="PL"/>
        <w:shd w:val="clear" w:color="auto" w:fill="E7E6E6"/>
        <w:rPr>
          <w:noProof w:val="0"/>
          <w:color w:val="808080"/>
        </w:rPr>
      </w:pPr>
      <w:r w:rsidRPr="002E7E77">
        <w:rPr>
          <w:noProof w:val="0"/>
          <w:color w:val="808080"/>
        </w:rPr>
        <w:t>skinparam  ClassBackgroundColor White</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r w:rsidRPr="002E7E77">
        <w:rPr>
          <w:noProof w:val="0"/>
          <w:color w:val="808080"/>
        </w:rPr>
        <w:t>class “&lt;&lt;proxyClass&gt;&gt; \n  ManagedEntity ” as ManagedEntity{}</w:t>
      </w:r>
    </w:p>
    <w:p w:rsidR="00814FE8" w:rsidRPr="002E7E77" w:rsidRDefault="00814FE8" w:rsidP="00814FE8">
      <w:pPr>
        <w:pStyle w:val="PL"/>
        <w:shd w:val="clear" w:color="auto" w:fill="E7E6E6"/>
        <w:rPr>
          <w:noProof w:val="0"/>
          <w:color w:val="808080"/>
        </w:rPr>
      </w:pPr>
      <w:r w:rsidRPr="002E7E77">
        <w:rPr>
          <w:noProof w:val="0"/>
          <w:color w:val="808080"/>
        </w:rPr>
        <w:t>class “&lt;&lt;InformationObjectClass&gt;&gt;\n Intent ” as Intent {}</w:t>
      </w:r>
    </w:p>
    <w:p w:rsidR="00814FE8" w:rsidRPr="002E7E77" w:rsidRDefault="00814FE8" w:rsidP="00814FE8">
      <w:pPr>
        <w:pStyle w:val="PL"/>
        <w:shd w:val="clear" w:color="auto" w:fill="E7E6E6"/>
        <w:rPr>
          <w:noProof w:val="0"/>
          <w:color w:val="808080"/>
        </w:rPr>
      </w:pPr>
      <w:r w:rsidRPr="002E7E77">
        <w:rPr>
          <w:noProof w:val="0"/>
          <w:color w:val="808080"/>
        </w:rPr>
        <w:t>class “&lt;&lt;dataType&gt;&gt;\n IntentExpectation” as IntentExpectation{}</w:t>
      </w:r>
    </w:p>
    <w:p w:rsidR="00814FE8" w:rsidRPr="002E7E77" w:rsidRDefault="00814FE8" w:rsidP="00814FE8">
      <w:pPr>
        <w:pStyle w:val="PL"/>
        <w:shd w:val="clear" w:color="auto" w:fill="E7E6E6"/>
        <w:rPr>
          <w:noProof w:val="0"/>
          <w:color w:val="808080"/>
        </w:rPr>
      </w:pPr>
      <w:r w:rsidRPr="002E7E77">
        <w:rPr>
          <w:noProof w:val="0"/>
          <w:color w:val="808080"/>
        </w:rPr>
        <w:t>class “&lt;&lt;dataType&gt;&gt;\n IntentReport” as IntentReport{}</w:t>
      </w:r>
    </w:p>
    <w:p w:rsidR="00814FE8" w:rsidRPr="002E7E77" w:rsidRDefault="00814FE8" w:rsidP="00814FE8">
      <w:pPr>
        <w:pStyle w:val="PL"/>
        <w:shd w:val="clear" w:color="auto" w:fill="E7E6E6"/>
        <w:rPr>
          <w:noProof w:val="0"/>
          <w:color w:val="808080"/>
        </w:rPr>
      </w:pPr>
      <w:r w:rsidRPr="002E7E77">
        <w:rPr>
          <w:noProof w:val="0"/>
          <w:color w:val="808080"/>
        </w:rPr>
        <w:t>ManagedEntity  *-- "*" Intent</w:t>
      </w:r>
    </w:p>
    <w:p w:rsidR="00814FE8" w:rsidRPr="002E7E77" w:rsidRDefault="00814FE8" w:rsidP="00814FE8">
      <w:pPr>
        <w:pStyle w:val="PL"/>
        <w:shd w:val="clear" w:color="auto" w:fill="E7E6E6"/>
        <w:rPr>
          <w:noProof w:val="0"/>
          <w:color w:val="808080"/>
        </w:rPr>
      </w:pPr>
      <w:r w:rsidRPr="002E7E77">
        <w:rPr>
          <w:noProof w:val="0"/>
          <w:color w:val="808080"/>
        </w:rPr>
        <w:t>ManagedEntity *--  IntentReport: FFS</w:t>
      </w:r>
    </w:p>
    <w:p w:rsidR="00814FE8" w:rsidRPr="002E7E77" w:rsidRDefault="00814FE8" w:rsidP="00814FE8">
      <w:pPr>
        <w:pStyle w:val="PL"/>
        <w:shd w:val="clear" w:color="auto" w:fill="E7E6E6"/>
        <w:rPr>
          <w:noProof w:val="0"/>
          <w:color w:val="808080"/>
        </w:rPr>
      </w:pPr>
      <w:r w:rsidRPr="002E7E77">
        <w:rPr>
          <w:noProof w:val="0"/>
          <w:color w:val="808080"/>
        </w:rPr>
        <w:t>Intent --&gt; "1..*" IntentExpectation</w:t>
      </w:r>
    </w:p>
    <w:p w:rsidR="00814FE8" w:rsidRPr="002E7E77" w:rsidRDefault="00814FE8" w:rsidP="00814FE8">
      <w:pPr>
        <w:pStyle w:val="PL"/>
        <w:shd w:val="clear" w:color="auto" w:fill="E7E6E6"/>
        <w:rPr>
          <w:noProof w:val="0"/>
          <w:color w:val="808080"/>
        </w:rPr>
      </w:pPr>
      <w:r w:rsidRPr="002E7E77">
        <w:rPr>
          <w:noProof w:val="0"/>
          <w:color w:val="808080"/>
        </w:rPr>
        <w:t>Intent --  IntentReport: FFS</w:t>
      </w:r>
    </w:p>
    <w:p w:rsidR="00814FE8" w:rsidRPr="002E7E77" w:rsidRDefault="00814FE8" w:rsidP="00814FE8">
      <w:pPr>
        <w:pStyle w:val="PL"/>
        <w:shd w:val="clear" w:color="auto" w:fill="E7E6E6"/>
        <w:rPr>
          <w:noProof w:val="0"/>
          <w:color w:val="808080"/>
        </w:rPr>
      </w:pPr>
      <w:r w:rsidRPr="002E7E77">
        <w:rPr>
          <w:noProof w:val="0"/>
          <w:color w:val="808080"/>
        </w:rPr>
        <w:t>note top of ManagedEntity</w:t>
      </w:r>
    </w:p>
    <w:p w:rsidR="00814FE8" w:rsidRPr="002E7E77" w:rsidRDefault="00814FE8" w:rsidP="00814FE8">
      <w:pPr>
        <w:pStyle w:val="PL"/>
        <w:shd w:val="clear" w:color="auto" w:fill="E7E6E6"/>
        <w:rPr>
          <w:noProof w:val="0"/>
          <w:color w:val="808080"/>
        </w:rPr>
      </w:pPr>
      <w:r w:rsidRPr="002E7E77">
        <w:rPr>
          <w:noProof w:val="0"/>
          <w:color w:val="808080"/>
        </w:rPr>
        <w:t>Represents the folllowing IOCs:</w:t>
      </w:r>
    </w:p>
    <w:p w:rsidR="00814FE8" w:rsidRPr="002E7E77" w:rsidRDefault="00814FE8" w:rsidP="00814FE8">
      <w:pPr>
        <w:pStyle w:val="PL"/>
        <w:shd w:val="clear" w:color="auto" w:fill="E7E6E6"/>
        <w:rPr>
          <w:noProof w:val="0"/>
          <w:color w:val="808080"/>
        </w:rPr>
      </w:pPr>
      <w:r w:rsidRPr="002E7E77">
        <w:rPr>
          <w:noProof w:val="0"/>
          <w:color w:val="808080"/>
        </w:rPr>
        <w:t xml:space="preserve">Subnetwork or </w:t>
      </w:r>
    </w:p>
    <w:p w:rsidR="00814FE8" w:rsidRPr="002E7E77" w:rsidRDefault="00814FE8" w:rsidP="00814FE8">
      <w:pPr>
        <w:pStyle w:val="PL"/>
        <w:shd w:val="clear" w:color="auto" w:fill="E7E6E6"/>
        <w:rPr>
          <w:noProof w:val="0"/>
          <w:color w:val="808080"/>
        </w:rPr>
      </w:pPr>
      <w:r w:rsidRPr="002E7E77">
        <w:rPr>
          <w:noProof w:val="0"/>
          <w:color w:val="808080"/>
        </w:rPr>
        <w:t>other IOCs which needs FFS</w:t>
      </w:r>
    </w:p>
    <w:p w:rsidR="00814FE8" w:rsidRPr="002E7E77" w:rsidRDefault="00814FE8" w:rsidP="00814FE8">
      <w:pPr>
        <w:pStyle w:val="PL"/>
        <w:shd w:val="clear" w:color="auto" w:fill="E7E6E6"/>
        <w:rPr>
          <w:noProof w:val="0"/>
          <w:color w:val="808080"/>
        </w:rPr>
      </w:pPr>
      <w:r w:rsidRPr="002E7E77">
        <w:rPr>
          <w:noProof w:val="0"/>
          <w:color w:val="808080"/>
        </w:rPr>
        <w:t>end note</w:t>
      </w:r>
    </w:p>
    <w:p w:rsidR="00814FE8" w:rsidRPr="002E7E77" w:rsidRDefault="00814FE8" w:rsidP="00814FE8">
      <w:pPr>
        <w:pStyle w:val="PL"/>
        <w:shd w:val="clear" w:color="auto" w:fill="E7E6E6"/>
        <w:rPr>
          <w:noProof w:val="0"/>
          <w:color w:val="808080"/>
        </w:rPr>
      </w:pPr>
    </w:p>
    <w:p w:rsidR="00814FE8" w:rsidRDefault="00814FE8" w:rsidP="00814FE8">
      <w:pPr>
        <w:pStyle w:val="PL"/>
        <w:shd w:val="clear" w:color="auto" w:fill="E7E6E6"/>
        <w:rPr>
          <w:noProof w:val="0"/>
          <w:color w:val="808080"/>
        </w:rPr>
      </w:pPr>
      <w:r w:rsidRPr="002E7E77">
        <w:rPr>
          <w:noProof w:val="0"/>
          <w:color w:val="808080"/>
        </w:rPr>
        <w:t>@enduml</w:t>
      </w:r>
    </w:p>
    <w:p w:rsidR="00211A28" w:rsidRDefault="00211A28" w:rsidP="00196532">
      <w:pPr>
        <w:pStyle w:val="8"/>
      </w:pPr>
      <w:bookmarkStart w:id="178" w:name="_Toc85702273"/>
      <w:r>
        <w:t>Annex &lt;</w:t>
      </w:r>
      <w:r w:rsidR="007D5DCB">
        <w:t>B</w:t>
      </w:r>
      <w:r>
        <w:t>&gt; (informative): Intent Life Cycle Management</w:t>
      </w:r>
      <w:bookmarkEnd w:id="178"/>
    </w:p>
    <w:p w:rsidR="00211A28" w:rsidRDefault="00211A28" w:rsidP="00211A28">
      <w:pPr>
        <w:pStyle w:val="EditorsNote"/>
        <w:ind w:left="0" w:firstLine="0"/>
      </w:pPr>
      <w:r>
        <w:t>Editor's note: Some content of this Annex can become a normative content after it is aligned with 3GPP terminology</w:t>
      </w:r>
    </w:p>
    <w:p w:rsidR="00211A28" w:rsidRPr="00483EBC" w:rsidRDefault="007D5DCB" w:rsidP="00211A28">
      <w:pPr>
        <w:pStyle w:val="3"/>
        <w:rPr>
          <w:lang w:eastAsia="zh-CN"/>
        </w:rPr>
      </w:pPr>
      <w:bookmarkStart w:id="179" w:name="_Toc85702274"/>
      <w:r>
        <w:rPr>
          <w:lang w:eastAsia="zh-CN"/>
        </w:rPr>
        <w:t>B</w:t>
      </w:r>
      <w:r w:rsidR="00211A28">
        <w:rPr>
          <w:lang w:eastAsia="zh-CN"/>
        </w:rPr>
        <w:t>.1</w:t>
      </w:r>
      <w:r w:rsidR="00211A28" w:rsidRPr="00483EBC">
        <w:rPr>
          <w:lang w:eastAsia="zh-CN"/>
        </w:rPr>
        <w:t xml:space="preserve"> Intent Life Cycle Management</w:t>
      </w:r>
      <w:bookmarkEnd w:id="179"/>
    </w:p>
    <w:p w:rsidR="00211A28" w:rsidRDefault="00211A28" w:rsidP="00211A28">
      <w:pPr>
        <w:spacing w:after="0"/>
      </w:pPr>
      <w:r>
        <w:t xml:space="preserve">As the </w:t>
      </w:r>
      <w:r w:rsidRPr="00CC0DC2">
        <w:t>system state</w:t>
      </w:r>
      <w:r>
        <w:t xml:space="preserve"> (e.g. number and/or availability of the system resources) can change even after the Intent is accepted by the system, the Intent might not be best aligned with </w:t>
      </w:r>
      <w:r w:rsidRPr="00CC0DC2">
        <w:t>the system state</w:t>
      </w:r>
      <w:r>
        <w:rPr>
          <w:b/>
          <w:bCs/>
        </w:rPr>
        <w:t xml:space="preserve">. </w:t>
      </w:r>
      <w:r w:rsidRPr="001C401F">
        <w:t xml:space="preserve">For </w:t>
      </w:r>
      <w:r>
        <w:t>example, system resources are overbooked, and an intent is failing to meet expectations of the external author or the resources of the system become underbooked which makes such a solution very expensive and therefore useless. Hence t</w:t>
      </w:r>
      <w:r w:rsidRPr="00D70ADF">
        <w:t xml:space="preserve">he creation of </w:t>
      </w:r>
      <w:r>
        <w:t>an</w:t>
      </w:r>
      <w:r w:rsidRPr="00D70ADF">
        <w:t xml:space="preserve"> Intent</w:t>
      </w:r>
      <w:r>
        <w:t xml:space="preserve"> </w:t>
      </w:r>
      <w:r w:rsidRPr="00D70ADF">
        <w:t xml:space="preserve">and keeping it aligned with </w:t>
      </w:r>
      <w:r>
        <w:t xml:space="preserve">the </w:t>
      </w:r>
      <w:r w:rsidRPr="00CC0DC2">
        <w:t>state</w:t>
      </w:r>
      <w:r>
        <w:rPr>
          <w:b/>
          <w:bCs/>
        </w:rPr>
        <w:t xml:space="preserve"> </w:t>
      </w:r>
      <w:r>
        <w:t xml:space="preserve">of </w:t>
      </w:r>
      <w:r w:rsidRPr="00D70ADF">
        <w:t xml:space="preserve">the </w:t>
      </w:r>
      <w:r>
        <w:t xml:space="preserve">receiving </w:t>
      </w:r>
      <w:r w:rsidRPr="00D70ADF">
        <w:t>system</w:t>
      </w:r>
      <w:r>
        <w:t>, should</w:t>
      </w:r>
      <w:r w:rsidRPr="00D70ADF">
        <w:t xml:space="preserve"> be automated</w:t>
      </w:r>
      <w:r w:rsidRPr="00161717">
        <w:rPr>
          <w:b/>
          <w:bCs/>
        </w:rPr>
        <w:t>.</w:t>
      </w:r>
      <w:r>
        <w:t xml:space="preserve">  </w:t>
      </w:r>
    </w:p>
    <w:p w:rsidR="00211A28" w:rsidRDefault="00211A28" w:rsidP="00211A28">
      <w:pPr>
        <w:spacing w:after="0"/>
      </w:pPr>
    </w:p>
    <w:p w:rsidR="00211A28" w:rsidRDefault="00211A28" w:rsidP="00211A28">
      <w:pPr>
        <w:spacing w:after="0"/>
      </w:pPr>
      <w:r>
        <w:t>This means that t</w:t>
      </w:r>
      <w:r w:rsidRPr="00D70ADF">
        <w:t xml:space="preserve">he life cycle of the Intent </w:t>
      </w:r>
      <w:r>
        <w:t xml:space="preserve">can </w:t>
      </w:r>
      <w:r w:rsidRPr="00D70ADF">
        <w:t xml:space="preserve">begin before an Intent is </w:t>
      </w:r>
      <w:r>
        <w:t>retrieved</w:t>
      </w:r>
      <w:r w:rsidRPr="00D70ADF">
        <w:t xml:space="preserve"> by the </w:t>
      </w:r>
      <w:r>
        <w:t>receiving s</w:t>
      </w:r>
      <w:r w:rsidRPr="00D70ADF">
        <w:t>ystem, e.g.</w:t>
      </w:r>
      <w:r>
        <w:t>,</w:t>
      </w:r>
      <w:r w:rsidRPr="00D70ADF">
        <w:t xml:space="preserve"> </w:t>
      </w:r>
      <w:r>
        <w:t>an</w:t>
      </w:r>
      <w:r w:rsidRPr="00D70ADF">
        <w:t xml:space="preserve"> Intent </w:t>
      </w:r>
      <w:r>
        <w:t>is being defined</w:t>
      </w:r>
      <w:r w:rsidRPr="00D70ADF">
        <w:t xml:space="preserve"> </w:t>
      </w:r>
      <w:r>
        <w:t>in a s</w:t>
      </w:r>
      <w:r w:rsidRPr="001C401F">
        <w:t xml:space="preserve">ourcing </w:t>
      </w:r>
      <w:r>
        <w:t>s</w:t>
      </w:r>
      <w:r w:rsidRPr="001C401F">
        <w:t>ystem</w:t>
      </w:r>
      <w:r w:rsidRPr="00C74B7E">
        <w:t xml:space="preserve"> </w:t>
      </w:r>
      <w:r w:rsidRPr="00D70ADF">
        <w:t xml:space="preserve">based on requirements towards </w:t>
      </w:r>
      <w:r>
        <w:t>a target</w:t>
      </w:r>
      <w:r w:rsidRPr="00D70ADF">
        <w:t xml:space="preserve"> </w:t>
      </w:r>
      <w:r>
        <w:t>s</w:t>
      </w:r>
      <w:r w:rsidRPr="00D70ADF">
        <w:t>ystem (e.g., to deliver a service with certain characteristics)</w:t>
      </w:r>
      <w:r>
        <w:t xml:space="preserve">, </w:t>
      </w:r>
      <w:r w:rsidRPr="00C74B7E">
        <w:t>then</w:t>
      </w:r>
      <w:r>
        <w:t xml:space="preserve"> be </w:t>
      </w:r>
      <w:r w:rsidRPr="00C74B7E">
        <w:t>optimized</w:t>
      </w:r>
      <w:r>
        <w:t xml:space="preserve"> based</w:t>
      </w:r>
      <w:r w:rsidRPr="00D70ADF">
        <w:t xml:space="preserve"> on the system state (e.g. availability of system resources in certain area, time, etc.)</w:t>
      </w:r>
      <w:r>
        <w:t xml:space="preserve">, then be </w:t>
      </w:r>
      <w:r w:rsidRPr="00C74B7E">
        <w:t>refined</w:t>
      </w:r>
      <w:r w:rsidRPr="00161717">
        <w:rPr>
          <w:b/>
          <w:bCs/>
        </w:rPr>
        <w:t xml:space="preserve"> </w:t>
      </w:r>
      <w:r>
        <w:t xml:space="preserve">if the initially captured requirement needs further detalization, etc. </w:t>
      </w:r>
      <w:r w:rsidRPr="00D70ADF">
        <w:t xml:space="preserve"> </w:t>
      </w:r>
      <w:r>
        <w:t xml:space="preserve"> </w:t>
      </w:r>
    </w:p>
    <w:p w:rsidR="00211A28" w:rsidRDefault="009874C8" w:rsidP="00211A28">
      <w:pPr>
        <w:jc w:val="center"/>
      </w:pPr>
      <w:r>
        <w:rPr>
          <w:noProof/>
        </w:rPr>
        <w:pict>
          <v:shape id="Picture 1" o:spid="_x0000_i1038" type="#_x0000_t75" style="width:268.6pt;height:140.75pt;visibility:visible">
            <v:imagedata r:id="rId23" o:title=""/>
          </v:shape>
        </w:pict>
      </w:r>
    </w:p>
    <w:p w:rsidR="00211A28" w:rsidRPr="004E40D0" w:rsidRDefault="00211A28" w:rsidP="00211A28">
      <w:pPr>
        <w:pStyle w:val="TF"/>
        <w:rPr>
          <w:rFonts w:cs="Arial"/>
          <w:lang w:val="x-none" w:eastAsia="zh-CN"/>
        </w:rPr>
      </w:pPr>
      <w:r w:rsidRPr="004E40D0">
        <w:rPr>
          <w:rFonts w:cs="Arial"/>
        </w:rPr>
        <w:t xml:space="preserve">Figure </w:t>
      </w:r>
      <w:r w:rsidR="007D5DCB">
        <w:rPr>
          <w:rFonts w:cs="Arial"/>
        </w:rPr>
        <w:t>B</w:t>
      </w:r>
      <w:r w:rsidRPr="004E40D0">
        <w:rPr>
          <w:rFonts w:cs="Arial"/>
        </w:rPr>
        <w:t>.1-1:</w:t>
      </w:r>
      <w:r w:rsidRPr="004E40D0">
        <w:rPr>
          <w:rFonts w:cs="Arial"/>
          <w:lang w:eastAsia="zh-CN"/>
        </w:rPr>
        <w:t xml:space="preserve"> </w:t>
      </w:r>
      <w:r>
        <w:rPr>
          <w:rFonts w:cs="Arial"/>
          <w:lang w:eastAsia="zh-CN"/>
        </w:rPr>
        <w:t>Intent Life-Cycle involving Automated Intent Creation</w:t>
      </w:r>
    </w:p>
    <w:p w:rsidR="00211A28" w:rsidRPr="00D70ADF" w:rsidRDefault="00211A28" w:rsidP="00211A28"/>
    <w:p w:rsidR="00211A28" w:rsidRPr="00D70ADF" w:rsidRDefault="00211A28" w:rsidP="00211A28">
      <w:r w:rsidRPr="00D70ADF">
        <w:t>The intent lifecycle consists of the following phases:</w:t>
      </w:r>
    </w:p>
    <w:p w:rsidR="00211A28" w:rsidRPr="00D70ADF" w:rsidRDefault="009874C8" w:rsidP="00211A28">
      <w:pPr>
        <w:jc w:val="center"/>
      </w:pPr>
      <w:r>
        <w:rPr>
          <w:noProof/>
        </w:rPr>
        <w:pict>
          <v:shape id="Picture 100007" o:spid="_x0000_i1039" type="#_x0000_t75" alt="_scroll_external/attachments/image2021-4-14_16-24-39-937b2af7dc5c6c5b43191aceae686a250d9fb4e340ae1a510148e684bd3719a1.png" style="width:187.4pt;height:187.4pt;visibility:visible">
            <v:imagedata r:id="rId24" o:title="image2021-4-14_16-24-39-937b2af7dc5c6c5b43191aceae686a250d9fb4e340ae1a510148e684bd3719a1"/>
          </v:shape>
        </w:pict>
      </w:r>
    </w:p>
    <w:p w:rsidR="00211A28" w:rsidRPr="00897F90" w:rsidRDefault="00211A28" w:rsidP="00211A28">
      <w:pPr>
        <w:pStyle w:val="TF"/>
        <w:rPr>
          <w:rFonts w:cs="Arial"/>
          <w:lang w:val="x-none" w:eastAsia="zh-CN"/>
        </w:rPr>
      </w:pPr>
      <w:r w:rsidRPr="00897F90">
        <w:rPr>
          <w:rFonts w:cs="Arial"/>
        </w:rPr>
        <w:t xml:space="preserve">Figure </w:t>
      </w:r>
      <w:r w:rsidR="007D5DCB">
        <w:rPr>
          <w:rFonts w:cs="Arial"/>
        </w:rPr>
        <w:t>B</w:t>
      </w:r>
      <w:r w:rsidRPr="00897F90">
        <w:rPr>
          <w:rFonts w:cs="Arial"/>
        </w:rPr>
        <w:t>.1</w:t>
      </w:r>
      <w:r w:rsidR="007D5DCB" w:rsidRPr="00897F90" w:rsidDel="007D5DCB">
        <w:rPr>
          <w:rFonts w:cs="Arial"/>
        </w:rPr>
        <w:t xml:space="preserve"> </w:t>
      </w:r>
      <w:r w:rsidRPr="00897F90">
        <w:rPr>
          <w:rFonts w:cs="Arial"/>
        </w:rPr>
        <w:t>-</w:t>
      </w:r>
      <w:r>
        <w:rPr>
          <w:rFonts w:cs="Arial"/>
        </w:rPr>
        <w:t>2</w:t>
      </w:r>
      <w:r w:rsidRPr="00897F90">
        <w:rPr>
          <w:rFonts w:cs="Arial"/>
        </w:rPr>
        <w:t>:</w:t>
      </w:r>
      <w:r w:rsidRPr="00897F90">
        <w:rPr>
          <w:rFonts w:cs="Arial"/>
          <w:lang w:eastAsia="zh-CN"/>
        </w:rPr>
        <w:t xml:space="preserve"> Intent Lifecycle Phases</w:t>
      </w:r>
    </w:p>
    <w:p w:rsidR="00211A28" w:rsidRPr="00D70ADF" w:rsidRDefault="00211A28" w:rsidP="00211A28">
      <w:pPr>
        <w:rPr>
          <w:b/>
        </w:rPr>
      </w:pPr>
    </w:p>
    <w:p w:rsidR="00211A28" w:rsidRPr="00D70ADF" w:rsidRDefault="00211A28" w:rsidP="00211A28">
      <w:r w:rsidRPr="00D70ADF">
        <w:rPr>
          <w:b/>
        </w:rPr>
        <w:t>Detection:</w:t>
      </w:r>
    </w:p>
    <w:p w:rsidR="00211A28" w:rsidRPr="00897F90" w:rsidRDefault="00211A28" w:rsidP="00211A28">
      <w:r w:rsidRPr="00D70ADF">
        <w:t>In the detection phase</w:t>
      </w:r>
      <w:r>
        <w:t>,</w:t>
      </w:r>
      <w:r w:rsidRPr="00D70ADF">
        <w:t xml:space="preserve"> </w:t>
      </w:r>
      <w:r>
        <w:t>the Intent sourcing s</w:t>
      </w:r>
      <w:r w:rsidRPr="00B646D4">
        <w:t>ystem</w:t>
      </w:r>
      <w:r>
        <w:t xml:space="preserve"> as the system creating</w:t>
      </w:r>
      <w:r w:rsidRPr="00B646D4">
        <w:t xml:space="preserve"> an intent</w:t>
      </w:r>
      <w:r>
        <w:t xml:space="preserve">, </w:t>
      </w:r>
      <w:r w:rsidRPr="00D70ADF">
        <w:t>identifies if there is a need to define new or change/remove existing intent to set requirements, goals, constraints. An intent management function</w:t>
      </w:r>
      <w:r>
        <w:t xml:space="preserve">ality of this system </w:t>
      </w:r>
      <w:r w:rsidRPr="00D70ADF">
        <w:t>has its own terminal goals to fulfill.</w:t>
      </w:r>
      <w:r w:rsidRPr="00897F90">
        <w:t xml:space="preserve"> It would break its terminal goals down into a suitable set of detailed instrumental goals. Typically, these instrumental goals need to be fulfilled by other functions and domains and therefore they need to be not only defined but distributed to suitable handlers throughout the </w:t>
      </w:r>
      <w:r>
        <w:t>s</w:t>
      </w:r>
      <w:r w:rsidRPr="00897F90">
        <w:t xml:space="preserve">ystem. This is what the </w:t>
      </w:r>
      <w:r>
        <w:t xml:space="preserve">system </w:t>
      </w:r>
      <w:r w:rsidRPr="00897F90">
        <w:t xml:space="preserve">is doing using intent. In the detection phase the </w:t>
      </w:r>
      <w:r>
        <w:t xml:space="preserve">asourcing system </w:t>
      </w:r>
      <w:r w:rsidRPr="00897F90">
        <w:t xml:space="preserve">can react to changes in its own terminal goals or to changes in the fulfillment in its instrumental goals. In this respect the </w:t>
      </w:r>
      <w:r>
        <w:t>system deriving an intent</w:t>
      </w:r>
      <w:r w:rsidRPr="00897F90">
        <w:t xml:space="preserve"> will need to collect information about the goals' fulfillment. Intent reports coming from </w:t>
      </w:r>
      <w:r>
        <w:t>an Intent target system, as a system to receive an intent</w:t>
      </w:r>
      <w:r w:rsidRPr="00897F90">
        <w:t xml:space="preserve"> are one source for this information. Through intent reports the </w:t>
      </w:r>
      <w:r>
        <w:t>sourcing system</w:t>
      </w:r>
      <w:r w:rsidRPr="00897F90">
        <w:t xml:space="preserve"> is able to react on intent handling </w:t>
      </w:r>
      <w:r>
        <w:t>outcomes in the Target System</w:t>
      </w:r>
      <w:r w:rsidRPr="00897F90">
        <w:t xml:space="preserve">. In any case it is task of </w:t>
      </w:r>
      <w:r>
        <w:t>the Intent sourcing system</w:t>
      </w:r>
      <w:r w:rsidRPr="00897F90">
        <w:t xml:space="preserve"> to assure the fulfillment of its terminal goals and the first step is to detect if any changes are needed in its instrumental goals and therefore in the intent objects it owns.</w:t>
      </w:r>
    </w:p>
    <w:p w:rsidR="00211A28" w:rsidRPr="00897F90" w:rsidRDefault="00211A28" w:rsidP="00211A28">
      <w:r w:rsidRPr="00897F90">
        <w:rPr>
          <w:b/>
        </w:rPr>
        <w:t>Investigation:</w:t>
      </w:r>
    </w:p>
    <w:p w:rsidR="00211A28" w:rsidRPr="00897F90" w:rsidRDefault="00211A28" w:rsidP="00211A28">
      <w:r>
        <w:t>I</w:t>
      </w:r>
      <w:r w:rsidRPr="00897F90">
        <w:t>n the investigation phase</w:t>
      </w:r>
      <w:r>
        <w:t>,</w:t>
      </w:r>
      <w:r w:rsidRPr="00897F90">
        <w:t xml:space="preserve"> the </w:t>
      </w:r>
      <w:r>
        <w:t>system creatin the Intent</w:t>
      </w:r>
      <w:r w:rsidRPr="00897F90">
        <w:t xml:space="preserve"> finds out what intents are feasible. This has two aspects: first, it needs to find </w:t>
      </w:r>
      <w:r>
        <w:t>right target system</w:t>
      </w:r>
      <w:r w:rsidRPr="00897F90">
        <w:t xml:space="preserve"> that have the right domain responsibilities and support the intent information the </w:t>
      </w:r>
      <w:r>
        <w:t>sourcing system</w:t>
      </w:r>
      <w:r w:rsidRPr="00897F90">
        <w:t xml:space="preserve"> wants to define. Intent handler capability management and detection would be used for this process.</w:t>
      </w:r>
    </w:p>
    <w:p w:rsidR="00211A28" w:rsidRPr="00897F90" w:rsidRDefault="00211A28" w:rsidP="00211A28">
      <w:r w:rsidRPr="00897F90">
        <w:t>The other aspect of investigation would be finding out if the wanted intent is realistic. This means, if the intent handler would be able to successfully reach the wanted goals and meet the requirements. This depends on the current resource situation and state of the system and can vary over time. Typically, the feasibility of intent is done through a guided negotiation process between the intent handler and intent owner. The owner can explore what the handling result of a wanted intent would be, what would be the best result the handler can achieve, or what would be the most challenging requirements, the aspiring intent handler can offer to fulfill.</w:t>
      </w:r>
    </w:p>
    <w:p w:rsidR="00211A28" w:rsidRPr="00897F90" w:rsidRDefault="00211A28" w:rsidP="00211A28">
      <w:r w:rsidRPr="00897F90">
        <w:rPr>
          <w:b/>
        </w:rPr>
        <w:t>Definition:</w:t>
      </w:r>
    </w:p>
    <w:p w:rsidR="00211A28" w:rsidRPr="00897F90" w:rsidRDefault="00211A28" w:rsidP="00211A28">
      <w:r w:rsidRPr="00897F90">
        <w:t xml:space="preserve">At the end of the investigation phase the </w:t>
      </w:r>
      <w:r>
        <w:t xml:space="preserve">system sourcing the Intent </w:t>
      </w:r>
      <w:r w:rsidRPr="00897F90">
        <w:t>knows what is possible and wh</w:t>
      </w:r>
      <w:r>
        <w:t>at the target systems</w:t>
      </w:r>
      <w:r w:rsidRPr="00897F90">
        <w:t xml:space="preserve"> </w:t>
      </w:r>
      <w:r>
        <w:t>to</w:t>
      </w:r>
      <w:r w:rsidRPr="00897F90">
        <w:t xml:space="preserve"> be </w:t>
      </w:r>
      <w:r>
        <w:t>involved</w:t>
      </w:r>
      <w:r w:rsidRPr="00897F90">
        <w:t xml:space="preserve">. By combining this information with the needs that were identified in detection, the </w:t>
      </w:r>
      <w:r>
        <w:t>sourcing system</w:t>
      </w:r>
      <w:r w:rsidRPr="00897F90">
        <w:t xml:space="preserve"> can now decide and plan all needed intents. In the definition phase the </w:t>
      </w:r>
      <w:r>
        <w:t>intent management functionality in sourcing system</w:t>
      </w:r>
      <w:r w:rsidRPr="00897F90">
        <w:t xml:space="preserve"> formulates the intent it needs to use, and it creates the respective intent objects.</w:t>
      </w:r>
    </w:p>
    <w:p w:rsidR="00211A28" w:rsidRPr="00897F90" w:rsidRDefault="00211A28" w:rsidP="00211A28">
      <w:r w:rsidRPr="00897F90">
        <w:rPr>
          <w:b/>
        </w:rPr>
        <w:t>Distribution:</w:t>
      </w:r>
    </w:p>
    <w:p w:rsidR="00211A28" w:rsidRPr="00E066EF" w:rsidRDefault="00211A28" w:rsidP="00211A28">
      <w:r w:rsidRPr="00897F90">
        <w:t xml:space="preserve">In the distribution phase the </w:t>
      </w:r>
      <w:r>
        <w:t>sourcing system</w:t>
      </w:r>
      <w:r w:rsidRPr="00897F90">
        <w:t xml:space="preserve"> contacts a</w:t>
      </w:r>
      <w:r>
        <w:t xml:space="preserve"> target system</w:t>
      </w:r>
      <w:r w:rsidRPr="00897F90">
        <w:t xml:space="preserve"> in order to send a new intent or modify or change an existing one. This way the </w:t>
      </w:r>
      <w:r>
        <w:t>sourcing system</w:t>
      </w:r>
      <w:r w:rsidRPr="00897F90">
        <w:t xml:space="preserve"> acts on </w:t>
      </w:r>
      <w:r w:rsidRPr="00C85758">
        <w:t xml:space="preserve">the plan it has made in definition phase. In this phase an intent </w:t>
      </w:r>
      <w:r w:rsidRPr="00C85758">
        <w:lastRenderedPageBreak/>
        <w:t>management function</w:t>
      </w:r>
      <w:r>
        <w:t>ality in target system</w:t>
      </w:r>
      <w:r w:rsidRPr="00C85758">
        <w:t xml:space="preserve"> </w:t>
      </w:r>
      <w:r>
        <w:t>start handling the intent</w:t>
      </w:r>
      <w:r w:rsidRPr="00C85758">
        <w:t xml:space="preserve"> by receiving </w:t>
      </w:r>
      <w:r>
        <w:t>i</w:t>
      </w:r>
      <w:r w:rsidRPr="00C85758">
        <w:t xml:space="preserve">t. The </w:t>
      </w:r>
      <w:r>
        <w:t>target system</w:t>
      </w:r>
      <w:r w:rsidRPr="00C85758">
        <w:t xml:space="preserve"> decides if it can accept the intent. If not, it would send a</w:t>
      </w:r>
      <w:r w:rsidRPr="003F4C4D">
        <w:t xml:space="preserve"> report with the rejection reason back to </w:t>
      </w:r>
      <w:r w:rsidRPr="00E348A0">
        <w:t>t</w:t>
      </w:r>
      <w:r w:rsidRPr="00E066EF">
        <w:t>he</w:t>
      </w:r>
      <w:r>
        <w:t xml:space="preserve"> sourcing system</w:t>
      </w:r>
      <w:r w:rsidRPr="00E066EF">
        <w:t xml:space="preserve">. While this finishes the lifecycle of this particular intent object, the </w:t>
      </w:r>
      <w:r>
        <w:t>sourcing system</w:t>
      </w:r>
      <w:r w:rsidRPr="00E066EF">
        <w:t xml:space="preserve"> can start over with detection to create a new plan. If the </w:t>
      </w:r>
      <w:r>
        <w:t>target system</w:t>
      </w:r>
      <w:r w:rsidRPr="00E066EF">
        <w:t xml:space="preserve"> accepts the intent, it starts operating based on it.</w:t>
      </w:r>
    </w:p>
    <w:p w:rsidR="00211A28" w:rsidRPr="00E066EF" w:rsidRDefault="00211A28" w:rsidP="00211A28">
      <w:r w:rsidRPr="00E066EF">
        <w:rPr>
          <w:b/>
        </w:rPr>
        <w:t>Operation:</w:t>
      </w:r>
    </w:p>
    <w:p w:rsidR="00211A28" w:rsidRPr="00694E9C" w:rsidRDefault="00211A28" w:rsidP="00211A28">
      <w:r w:rsidRPr="00E066EF">
        <w:t xml:space="preserve">Each intent </w:t>
      </w:r>
      <w:r>
        <w:t>c</w:t>
      </w:r>
      <w:r w:rsidRPr="00E066EF">
        <w:t xml:space="preserve">onstitutes yet another set of goals and requirements to be considered </w:t>
      </w:r>
      <w:r>
        <w:t>for</w:t>
      </w:r>
      <w:r w:rsidRPr="00E066EF">
        <w:t xml:space="preserve"> decisions and actions</w:t>
      </w:r>
      <w:r>
        <w:t xml:space="preserve"> by the target systems</w:t>
      </w:r>
      <w:r w:rsidRPr="00E066EF">
        <w:t xml:space="preserve">. </w:t>
      </w:r>
      <w:r>
        <w:t>The systems</w:t>
      </w:r>
      <w:r w:rsidRPr="00E066EF">
        <w:t xml:space="preserve"> operate their domain</w:t>
      </w:r>
      <w:r>
        <w:t>s</w:t>
      </w:r>
      <w:r w:rsidRPr="00E066EF">
        <w:t xml:space="preserve"> of responsibility according to the given intent</w:t>
      </w:r>
      <w:r>
        <w:t>s</w:t>
      </w:r>
      <w:r w:rsidRPr="00E066EF">
        <w:t xml:space="preserve">. They also report back to the </w:t>
      </w:r>
      <w:r>
        <w:t>sourcing system</w:t>
      </w:r>
      <w:r w:rsidRPr="00E066EF">
        <w:t xml:space="preserve"> about status and success while continuously reacting to intent fulfillment threa</w:t>
      </w:r>
      <w:r>
        <w:t>t</w:t>
      </w:r>
      <w:r w:rsidRPr="00E066EF">
        <w:t xml:space="preserve">s. Intent reports would be evaluated by the </w:t>
      </w:r>
      <w:r>
        <w:t>sourcing system</w:t>
      </w:r>
      <w:r w:rsidRPr="00E066EF">
        <w:t xml:space="preserve"> as part of its detection process, which leads to the next iteration of the intent life cycle.</w:t>
      </w:r>
    </w:p>
    <w:p w:rsidR="00211A28" w:rsidRPr="00211A28" w:rsidRDefault="00211A28">
      <w:pPr>
        <w:pStyle w:val="8"/>
      </w:pPr>
    </w:p>
    <w:p w:rsidR="00080512" w:rsidRPr="004D3578" w:rsidRDefault="00080512">
      <w:pPr>
        <w:pStyle w:val="8"/>
      </w:pPr>
      <w:r w:rsidRPr="004D3578">
        <w:br w:type="page"/>
      </w:r>
      <w:bookmarkStart w:id="180" w:name="_Toc85702275"/>
      <w:r w:rsidRPr="004D3578">
        <w:lastRenderedPageBreak/>
        <w:t>Annex &lt;X&gt; (informative):</w:t>
      </w:r>
      <w:r w:rsidRPr="004D3578">
        <w:br/>
        <w:t>Change history</w:t>
      </w:r>
      <w:bookmarkEnd w:id="180"/>
    </w:p>
    <w:p w:rsidR="00054A22" w:rsidRPr="00235394" w:rsidRDefault="00054A22" w:rsidP="00054A22">
      <w:pPr>
        <w:pStyle w:val="TH"/>
      </w:pPr>
      <w:bookmarkStart w:id="181" w:name="historyclause"/>
      <w:bookmarkEnd w:id="1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82" w:name="OLE_LINK3"/>
            <w:r w:rsidRPr="00B84B44">
              <w:rPr>
                <w:rFonts w:cs="Arial"/>
                <w:color w:val="000000"/>
                <w:sz w:val="16"/>
                <w:szCs w:val="16"/>
              </w:rPr>
              <w:t>Add concept and background</w:t>
            </w:r>
            <w:bookmarkEnd w:id="182"/>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183" w:name="OLE_LINK24"/>
            <w:r>
              <w:rPr>
                <w:rFonts w:hint="eastAsia"/>
                <w:sz w:val="16"/>
                <w:szCs w:val="16"/>
                <w:lang w:eastAsia="zh-CN"/>
              </w:rPr>
              <w:t>S</w:t>
            </w:r>
            <w:r>
              <w:rPr>
                <w:sz w:val="16"/>
                <w:szCs w:val="16"/>
                <w:lang w:eastAsia="zh-CN"/>
              </w:rPr>
              <w:t>A5#136e</w:t>
            </w:r>
            <w:bookmarkEnd w:id="183"/>
          </w:p>
        </w:tc>
        <w:tc>
          <w:tcPr>
            <w:tcW w:w="1094" w:type="dxa"/>
            <w:shd w:val="solid" w:color="FFFFFF" w:fill="auto"/>
          </w:tcPr>
          <w:p w:rsidR="00A637EF" w:rsidRDefault="00A637EF" w:rsidP="00871EC8">
            <w:pPr>
              <w:pStyle w:val="TAC"/>
              <w:rPr>
                <w:rFonts w:cs="Arial"/>
                <w:color w:val="000000"/>
                <w:sz w:val="16"/>
                <w:szCs w:val="16"/>
                <w:lang w:eastAsia="zh-CN"/>
              </w:rPr>
            </w:pPr>
            <w:bookmarkStart w:id="184" w:name="OLE_LINK4"/>
            <w:bookmarkStart w:id="185"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84"/>
            <w:bookmarkEnd w:id="185"/>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86" w:name="OLE_LINK6"/>
            <w:bookmarkStart w:id="187" w:name="OLE_LINK16"/>
            <w:bookmarkStart w:id="188" w:name="OLE_LINK20"/>
            <w:bookmarkStart w:id="189" w:name="OLE_LINK21"/>
            <w:r w:rsidRPr="00A637EF">
              <w:rPr>
                <w:rFonts w:cs="Arial"/>
                <w:color w:val="000000"/>
                <w:sz w:val="16"/>
                <w:szCs w:val="16"/>
                <w:lang w:eastAsia="zh-CN"/>
              </w:rPr>
              <w:t>pCR TS 28.312 Add concept for intent lifecycle management</w:t>
            </w:r>
          </w:p>
          <w:bookmarkEnd w:id="186"/>
          <w:bookmarkEnd w:id="187"/>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88"/>
            <w:bookmarkEnd w:id="189"/>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r w:rsidRPr="00C27B4D">
              <w:rPr>
                <w:rFonts w:cs="Arial"/>
                <w:color w:val="000000"/>
                <w:sz w:val="16"/>
                <w:szCs w:val="16"/>
                <w:lang w:eastAsia="zh-CN"/>
              </w:rPr>
              <w:t>pCR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r w:rsidR="00545FDC" w:rsidRPr="00F559A3" w:rsidTr="00C72833">
        <w:tc>
          <w:tcPr>
            <w:tcW w:w="800" w:type="dxa"/>
            <w:shd w:val="solid" w:color="FFFFFF" w:fill="auto"/>
          </w:tcPr>
          <w:p w:rsidR="00545FDC" w:rsidRDefault="00545FDC"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021-10</w:t>
            </w:r>
          </w:p>
        </w:tc>
        <w:tc>
          <w:tcPr>
            <w:tcW w:w="800" w:type="dxa"/>
            <w:shd w:val="solid" w:color="FFFFFF" w:fill="auto"/>
          </w:tcPr>
          <w:p w:rsidR="00545FDC" w:rsidRDefault="00545FDC" w:rsidP="00871EC8">
            <w:pPr>
              <w:pStyle w:val="TAC"/>
              <w:rPr>
                <w:sz w:val="16"/>
                <w:szCs w:val="16"/>
                <w:lang w:eastAsia="zh-CN"/>
              </w:rPr>
            </w:pPr>
            <w:r>
              <w:rPr>
                <w:rFonts w:hint="eastAsia"/>
                <w:sz w:val="16"/>
                <w:szCs w:val="16"/>
                <w:lang w:eastAsia="zh-CN"/>
              </w:rPr>
              <w:t>S</w:t>
            </w:r>
            <w:r>
              <w:rPr>
                <w:sz w:val="16"/>
                <w:szCs w:val="16"/>
                <w:lang w:eastAsia="zh-CN"/>
              </w:rPr>
              <w:t>A5#138e</w:t>
            </w:r>
          </w:p>
        </w:tc>
        <w:tc>
          <w:tcPr>
            <w:tcW w:w="1094" w:type="dxa"/>
            <w:shd w:val="solid" w:color="FFFFFF" w:fill="auto"/>
          </w:tcPr>
          <w:p w:rsidR="00545FDC" w:rsidRDefault="00545FDC"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5-215367</w:t>
            </w:r>
          </w:p>
          <w:p w:rsidR="00E62C7C" w:rsidRDefault="00E62C7C" w:rsidP="00871EC8">
            <w:pPr>
              <w:pStyle w:val="TAC"/>
              <w:rPr>
                <w:rFonts w:cs="Arial"/>
                <w:color w:val="000000"/>
                <w:sz w:val="16"/>
                <w:szCs w:val="16"/>
                <w:lang w:eastAsia="zh-CN"/>
              </w:rPr>
            </w:pPr>
          </w:p>
          <w:p w:rsidR="00545FDC" w:rsidRDefault="00545FDC"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w:t>
            </w:r>
            <w:r w:rsidR="00E62C7C">
              <w:rPr>
                <w:rFonts w:cs="Arial"/>
                <w:color w:val="000000"/>
                <w:sz w:val="16"/>
                <w:szCs w:val="16"/>
                <w:lang w:eastAsia="zh-CN"/>
              </w:rPr>
              <w:t>369</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S5-215540</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S5-215541</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S5-215542</w:t>
            </w:r>
          </w:p>
          <w:p w:rsidR="00211A28" w:rsidRDefault="00211A28" w:rsidP="00871EC8">
            <w:pPr>
              <w:pStyle w:val="TAC"/>
              <w:rPr>
                <w:rFonts w:cs="Arial"/>
                <w:color w:val="000000"/>
                <w:sz w:val="16"/>
                <w:szCs w:val="16"/>
                <w:lang w:eastAsia="zh-CN"/>
              </w:rPr>
            </w:pPr>
          </w:p>
          <w:p w:rsidR="00211A28" w:rsidRPr="00C27B4D" w:rsidRDefault="00211A28"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215654</w:t>
            </w:r>
          </w:p>
        </w:tc>
        <w:tc>
          <w:tcPr>
            <w:tcW w:w="425" w:type="dxa"/>
            <w:shd w:val="solid" w:color="FFFFFF" w:fill="auto"/>
          </w:tcPr>
          <w:p w:rsidR="00545FDC" w:rsidRPr="00F559A3" w:rsidRDefault="00545FDC" w:rsidP="00871EC8">
            <w:pPr>
              <w:pStyle w:val="TAL"/>
              <w:rPr>
                <w:sz w:val="16"/>
                <w:szCs w:val="16"/>
              </w:rPr>
            </w:pPr>
          </w:p>
        </w:tc>
        <w:tc>
          <w:tcPr>
            <w:tcW w:w="425" w:type="dxa"/>
            <w:shd w:val="solid" w:color="FFFFFF" w:fill="auto"/>
          </w:tcPr>
          <w:p w:rsidR="00545FDC" w:rsidRPr="00F559A3" w:rsidRDefault="00545FDC" w:rsidP="00871EC8">
            <w:pPr>
              <w:pStyle w:val="TAR"/>
              <w:rPr>
                <w:sz w:val="16"/>
                <w:szCs w:val="16"/>
              </w:rPr>
            </w:pPr>
          </w:p>
        </w:tc>
        <w:tc>
          <w:tcPr>
            <w:tcW w:w="425" w:type="dxa"/>
            <w:shd w:val="solid" w:color="FFFFFF" w:fill="auto"/>
          </w:tcPr>
          <w:p w:rsidR="00545FDC" w:rsidRPr="00F559A3" w:rsidRDefault="00545FDC" w:rsidP="00871EC8">
            <w:pPr>
              <w:pStyle w:val="TAC"/>
              <w:rPr>
                <w:sz w:val="16"/>
                <w:szCs w:val="16"/>
              </w:rPr>
            </w:pPr>
          </w:p>
        </w:tc>
        <w:tc>
          <w:tcPr>
            <w:tcW w:w="4962" w:type="dxa"/>
            <w:shd w:val="solid" w:color="FFFFFF" w:fill="auto"/>
          </w:tcPr>
          <w:p w:rsidR="00545FDC" w:rsidRDefault="00545FDC" w:rsidP="00545FD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t xml:space="preserve">  </w:t>
            </w:r>
            <w:r w:rsidRPr="00545FDC">
              <w:rPr>
                <w:rFonts w:cs="Arial"/>
                <w:color w:val="000000"/>
                <w:sz w:val="16"/>
                <w:szCs w:val="16"/>
                <w:lang w:eastAsia="zh-CN"/>
              </w:rPr>
              <w:t>pCR TS 28.312 Add subsequence procedure after the intent MOI created</w:t>
            </w:r>
          </w:p>
          <w:p w:rsidR="00E62C7C" w:rsidRDefault="00E62C7C" w:rsidP="00545FDC">
            <w:pPr>
              <w:pStyle w:val="TAL"/>
              <w:rPr>
                <w:rFonts w:cs="Arial"/>
                <w:color w:val="000000"/>
                <w:sz w:val="16"/>
                <w:szCs w:val="16"/>
                <w:lang w:eastAsia="zh-CN"/>
              </w:rPr>
            </w:pPr>
            <w:r>
              <w:rPr>
                <w:rFonts w:cs="Arial"/>
                <w:color w:val="000000"/>
                <w:sz w:val="16"/>
                <w:szCs w:val="16"/>
                <w:lang w:eastAsia="zh-CN"/>
              </w:rPr>
              <w:t xml:space="preserve">2. </w:t>
            </w:r>
            <w:r w:rsidRPr="00E62C7C">
              <w:rPr>
                <w:rFonts w:cs="Arial"/>
                <w:color w:val="000000"/>
                <w:sz w:val="16"/>
                <w:szCs w:val="16"/>
                <w:lang w:eastAsia="zh-CN"/>
              </w:rPr>
              <w:t>pCR TS 28.312 Add procedure of query an intent MOI</w:t>
            </w:r>
          </w:p>
          <w:p w:rsidR="00E62C7C" w:rsidRDefault="00E62C7C" w:rsidP="00545FDC">
            <w:pPr>
              <w:pStyle w:val="TAL"/>
              <w:rPr>
                <w:rFonts w:cs="Arial"/>
                <w:color w:val="000000"/>
                <w:sz w:val="16"/>
                <w:szCs w:val="16"/>
                <w:lang w:eastAsia="zh-CN"/>
              </w:rPr>
            </w:pPr>
            <w:r>
              <w:rPr>
                <w:rFonts w:cs="Arial" w:hint="eastAsia"/>
                <w:color w:val="000000"/>
                <w:sz w:val="16"/>
                <w:szCs w:val="16"/>
                <w:lang w:eastAsia="zh-CN"/>
              </w:rPr>
              <w:t>3</w:t>
            </w:r>
            <w:r>
              <w:rPr>
                <w:rFonts w:cs="Arial"/>
                <w:color w:val="000000"/>
                <w:sz w:val="16"/>
                <w:szCs w:val="16"/>
                <w:lang w:eastAsia="zh-CN"/>
              </w:rPr>
              <w:t xml:space="preserve">. </w:t>
            </w:r>
            <w:r w:rsidRPr="00E62C7C">
              <w:rPr>
                <w:rFonts w:cs="Arial"/>
                <w:color w:val="000000"/>
                <w:sz w:val="16"/>
                <w:szCs w:val="16"/>
                <w:lang w:eastAsia="zh-CN"/>
              </w:rPr>
              <w:t>pCR TS 28.312 Update intent information model</w:t>
            </w:r>
          </w:p>
          <w:p w:rsidR="00E62C7C" w:rsidRDefault="00E62C7C" w:rsidP="00E62C7C">
            <w:pPr>
              <w:pStyle w:val="TAL"/>
              <w:rPr>
                <w:rFonts w:cs="Arial"/>
                <w:color w:val="000000"/>
                <w:sz w:val="16"/>
                <w:szCs w:val="16"/>
                <w:lang w:eastAsia="zh-CN"/>
              </w:rPr>
            </w:pPr>
            <w:r>
              <w:rPr>
                <w:rFonts w:cs="Arial"/>
                <w:color w:val="000000"/>
                <w:sz w:val="16"/>
                <w:szCs w:val="16"/>
                <w:lang w:eastAsia="zh-CN"/>
              </w:rPr>
              <w:t xml:space="preserve">4. </w:t>
            </w:r>
            <w:r w:rsidRPr="00E62C7C">
              <w:rPr>
                <w:rFonts w:cs="Arial"/>
                <w:color w:val="000000"/>
                <w:sz w:val="16"/>
                <w:szCs w:val="16"/>
                <w:lang w:eastAsia="zh-CN"/>
              </w:rPr>
              <w:t>pCR TS 28.312 Add concrete RadioNetworkExpectation</w:t>
            </w:r>
          </w:p>
          <w:p w:rsidR="00E62C7C" w:rsidRDefault="00E62C7C" w:rsidP="00E62C7C">
            <w:pPr>
              <w:pStyle w:val="TAL"/>
              <w:rPr>
                <w:rFonts w:cs="Arial"/>
                <w:color w:val="000000"/>
                <w:sz w:val="16"/>
                <w:szCs w:val="16"/>
                <w:lang w:eastAsia="zh-CN"/>
              </w:rPr>
            </w:pPr>
            <w:r>
              <w:rPr>
                <w:rFonts w:cs="Arial"/>
                <w:color w:val="000000"/>
                <w:sz w:val="16"/>
                <w:szCs w:val="16"/>
                <w:lang w:eastAsia="zh-CN"/>
              </w:rPr>
              <w:t>5.</w:t>
            </w:r>
            <w:r>
              <w:t xml:space="preserve"> </w:t>
            </w:r>
            <w:r w:rsidRPr="00E62C7C">
              <w:rPr>
                <w:rFonts w:cs="Arial"/>
                <w:color w:val="000000"/>
                <w:sz w:val="16"/>
                <w:szCs w:val="16"/>
                <w:lang w:eastAsia="zh-CN"/>
              </w:rPr>
              <w:t>pCR TS 28.312 Update description in clause 4.2.1 andclause 4.2.2</w:t>
            </w:r>
          </w:p>
          <w:p w:rsidR="00211A28" w:rsidRPr="00E62C7C" w:rsidRDefault="00211A28" w:rsidP="00E62C7C">
            <w:pPr>
              <w:pStyle w:val="TAL"/>
              <w:rPr>
                <w:rFonts w:cs="Arial"/>
                <w:color w:val="000000"/>
                <w:sz w:val="16"/>
                <w:szCs w:val="16"/>
                <w:lang w:eastAsia="zh-CN"/>
              </w:rPr>
            </w:pPr>
            <w:r>
              <w:rPr>
                <w:rFonts w:cs="Arial"/>
                <w:color w:val="000000"/>
                <w:sz w:val="16"/>
                <w:szCs w:val="16"/>
                <w:lang w:eastAsia="zh-CN"/>
              </w:rPr>
              <w:t>6.</w:t>
            </w:r>
            <w:r>
              <w:rPr>
                <w:rFonts w:cs="Arial"/>
                <w:b/>
              </w:rPr>
              <w:t xml:space="preserve"> </w:t>
            </w:r>
            <w:r w:rsidRPr="00E62C7C">
              <w:rPr>
                <w:rFonts w:cs="Arial"/>
                <w:color w:val="000000"/>
                <w:sz w:val="16"/>
                <w:szCs w:val="16"/>
                <w:lang w:eastAsia="zh-CN"/>
              </w:rPr>
              <w:t xml:space="preserve">pCR TS 28.312 </w:t>
            </w:r>
            <w:r w:rsidRPr="009874C8">
              <w:rPr>
                <w:rFonts w:cs="Arial"/>
                <w:color w:val="000000"/>
                <w:sz w:val="16"/>
                <w:szCs w:val="16"/>
                <w:lang w:eastAsia="zh-CN"/>
              </w:rPr>
              <w:t>Add definitions around Intent LCM</w:t>
            </w:r>
          </w:p>
        </w:tc>
        <w:tc>
          <w:tcPr>
            <w:tcW w:w="708" w:type="dxa"/>
            <w:shd w:val="solid" w:color="FFFFFF" w:fill="auto"/>
          </w:tcPr>
          <w:p w:rsidR="00545FDC" w:rsidRDefault="00211A28" w:rsidP="00871EC8">
            <w:pPr>
              <w:pStyle w:val="TAC"/>
              <w:rPr>
                <w:sz w:val="16"/>
                <w:szCs w:val="16"/>
                <w:lang w:eastAsia="zh-CN"/>
              </w:rPr>
            </w:pPr>
            <w:r>
              <w:rPr>
                <w:rFonts w:hint="eastAsia"/>
                <w:sz w:val="16"/>
                <w:szCs w:val="16"/>
                <w:lang w:eastAsia="zh-CN"/>
              </w:rPr>
              <w:t>0</w:t>
            </w:r>
            <w:r>
              <w:rPr>
                <w:sz w:val="16"/>
                <w:szCs w:val="16"/>
                <w:lang w:eastAsia="zh-CN"/>
              </w:rPr>
              <w:t>.6.0</w:t>
            </w:r>
          </w:p>
        </w:tc>
      </w:tr>
    </w:tbl>
    <w:p w:rsidR="003C3971" w:rsidRPr="00235394" w:rsidRDefault="003C3971" w:rsidP="003C3971"/>
    <w:p w:rsidR="00080512" w:rsidRDefault="00080512" w:rsidP="00414877">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EB5" w:rsidRDefault="007A5EB5">
      <w:r>
        <w:separator/>
      </w:r>
    </w:p>
  </w:endnote>
  <w:endnote w:type="continuationSeparator" w:id="0">
    <w:p w:rsidR="007A5EB5" w:rsidRDefault="007A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24" w:rsidRDefault="00CD1B2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EB5" w:rsidRDefault="007A5EB5">
      <w:r>
        <w:separator/>
      </w:r>
    </w:p>
  </w:footnote>
  <w:footnote w:type="continuationSeparator" w:id="0">
    <w:p w:rsidR="007A5EB5" w:rsidRDefault="007A5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24" w:rsidRDefault="00CD1B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4C8">
      <w:rPr>
        <w:rFonts w:ascii="Arial" w:hAnsi="Arial" w:cs="Arial"/>
        <w:b/>
        <w:noProof/>
        <w:sz w:val="18"/>
        <w:szCs w:val="18"/>
      </w:rPr>
      <w:t>3GPP TS 28.312 V0.6.0 (2021-10)</w:t>
    </w:r>
    <w:r>
      <w:rPr>
        <w:rFonts w:ascii="Arial" w:hAnsi="Arial" w:cs="Arial"/>
        <w:b/>
        <w:sz w:val="18"/>
        <w:szCs w:val="18"/>
      </w:rPr>
      <w:fldChar w:fldCharType="end"/>
    </w:r>
  </w:p>
  <w:p w:rsidR="00CD1B24" w:rsidRDefault="00CD1B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74C8">
      <w:rPr>
        <w:rFonts w:ascii="Arial" w:hAnsi="Arial" w:cs="Arial"/>
        <w:b/>
        <w:noProof/>
        <w:sz w:val="18"/>
        <w:szCs w:val="18"/>
      </w:rPr>
      <w:t>12</w:t>
    </w:r>
    <w:r>
      <w:rPr>
        <w:rFonts w:ascii="Arial" w:hAnsi="Arial" w:cs="Arial"/>
        <w:b/>
        <w:sz w:val="18"/>
        <w:szCs w:val="18"/>
      </w:rPr>
      <w:fldChar w:fldCharType="end"/>
    </w:r>
  </w:p>
  <w:p w:rsidR="00CD1B24" w:rsidRDefault="00CD1B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4C8">
      <w:rPr>
        <w:rFonts w:ascii="Arial" w:hAnsi="Arial" w:cs="Arial"/>
        <w:b/>
        <w:noProof/>
        <w:sz w:val="18"/>
        <w:szCs w:val="18"/>
      </w:rPr>
      <w:t>Release 17</w:t>
    </w:r>
    <w:r>
      <w:rPr>
        <w:rFonts w:ascii="Arial" w:hAnsi="Arial" w:cs="Arial"/>
        <w:b/>
        <w:sz w:val="18"/>
        <w:szCs w:val="18"/>
      </w:rPr>
      <w:fldChar w:fldCharType="end"/>
    </w:r>
  </w:p>
  <w:p w:rsidR="00CD1B24" w:rsidRDefault="00CD1B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3"/>
  </w:num>
  <w:num w:numId="8">
    <w:abstractNumId w:val="8"/>
  </w:num>
  <w:num w:numId="9">
    <w:abstractNumId w:val="3"/>
  </w:num>
  <w:num w:numId="10">
    <w:abstractNumId w:val="2"/>
  </w:num>
  <w:num w:numId="11">
    <w:abstractNumId w:val="4"/>
  </w:num>
  <w:num w:numId="12">
    <w:abstractNumId w:val="9"/>
  </w:num>
  <w:num w:numId="13">
    <w:abstractNumId w:val="6"/>
  </w:num>
  <w:num w:numId="14">
    <w:abstractNumId w:val="3"/>
  </w:num>
  <w:num w:numId="15">
    <w:abstractNumId w:val="11"/>
  </w:num>
  <w:num w:numId="16">
    <w:abstractNumId w:val="12"/>
  </w:num>
  <w:num w:numId="17">
    <w:abstractNumId w:val="5"/>
  </w:num>
  <w:num w:numId="18">
    <w:abstractNumId w:val="10"/>
  </w:num>
  <w:num w:numId="19">
    <w:abstractNumId w:val="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94188"/>
    <w:rsid w:val="000C47C3"/>
    <w:rsid w:val="000C74ED"/>
    <w:rsid w:val="000D58AB"/>
    <w:rsid w:val="000F5624"/>
    <w:rsid w:val="001026F2"/>
    <w:rsid w:val="00116CB3"/>
    <w:rsid w:val="00126260"/>
    <w:rsid w:val="00133525"/>
    <w:rsid w:val="00180B6B"/>
    <w:rsid w:val="00196532"/>
    <w:rsid w:val="001A4C42"/>
    <w:rsid w:val="001A7420"/>
    <w:rsid w:val="001B6637"/>
    <w:rsid w:val="001C21C3"/>
    <w:rsid w:val="001D02C2"/>
    <w:rsid w:val="001E15FB"/>
    <w:rsid w:val="001F0C1D"/>
    <w:rsid w:val="001F1132"/>
    <w:rsid w:val="001F168B"/>
    <w:rsid w:val="00211A28"/>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45FDC"/>
    <w:rsid w:val="00565087"/>
    <w:rsid w:val="0058287A"/>
    <w:rsid w:val="00582F25"/>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46A"/>
    <w:rsid w:val="00774DA4"/>
    <w:rsid w:val="00781F0F"/>
    <w:rsid w:val="007A093B"/>
    <w:rsid w:val="007A0D14"/>
    <w:rsid w:val="007A5EB5"/>
    <w:rsid w:val="007B04B9"/>
    <w:rsid w:val="007B600E"/>
    <w:rsid w:val="007D5DCB"/>
    <w:rsid w:val="007D72E8"/>
    <w:rsid w:val="007E1EE7"/>
    <w:rsid w:val="007E45F7"/>
    <w:rsid w:val="007F0F4A"/>
    <w:rsid w:val="007F17DE"/>
    <w:rsid w:val="007F499E"/>
    <w:rsid w:val="008028A4"/>
    <w:rsid w:val="00814FE8"/>
    <w:rsid w:val="00830747"/>
    <w:rsid w:val="00871EC8"/>
    <w:rsid w:val="008768CA"/>
    <w:rsid w:val="008A0C49"/>
    <w:rsid w:val="008B7E7D"/>
    <w:rsid w:val="008C384C"/>
    <w:rsid w:val="008E43B8"/>
    <w:rsid w:val="0090271F"/>
    <w:rsid w:val="00902E23"/>
    <w:rsid w:val="00910DCA"/>
    <w:rsid w:val="009114D7"/>
    <w:rsid w:val="0091348E"/>
    <w:rsid w:val="00917CCB"/>
    <w:rsid w:val="00924929"/>
    <w:rsid w:val="009275F9"/>
    <w:rsid w:val="00942EC2"/>
    <w:rsid w:val="0098749D"/>
    <w:rsid w:val="009874C8"/>
    <w:rsid w:val="009A4338"/>
    <w:rsid w:val="009D4AEF"/>
    <w:rsid w:val="009D7F96"/>
    <w:rsid w:val="009F0C8D"/>
    <w:rsid w:val="009F26B6"/>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25F0"/>
    <w:rsid w:val="00BD7D31"/>
    <w:rsid w:val="00BE3255"/>
    <w:rsid w:val="00BF128E"/>
    <w:rsid w:val="00C074DD"/>
    <w:rsid w:val="00C1496A"/>
    <w:rsid w:val="00C27B4D"/>
    <w:rsid w:val="00C33079"/>
    <w:rsid w:val="00C45231"/>
    <w:rsid w:val="00C5742C"/>
    <w:rsid w:val="00C63468"/>
    <w:rsid w:val="00C72833"/>
    <w:rsid w:val="00C809A5"/>
    <w:rsid w:val="00C80F1D"/>
    <w:rsid w:val="00C93F40"/>
    <w:rsid w:val="00CA0AB5"/>
    <w:rsid w:val="00CA3D0C"/>
    <w:rsid w:val="00CA4D0C"/>
    <w:rsid w:val="00CD1B24"/>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7BBC"/>
    <w:rsid w:val="00DF2B1F"/>
    <w:rsid w:val="00DF62CD"/>
    <w:rsid w:val="00E16509"/>
    <w:rsid w:val="00E436DC"/>
    <w:rsid w:val="00E44582"/>
    <w:rsid w:val="00E62C7C"/>
    <w:rsid w:val="00E77645"/>
    <w:rsid w:val="00EA15B0"/>
    <w:rsid w:val="00EA5EA7"/>
    <w:rsid w:val="00EA73D7"/>
    <w:rsid w:val="00EB3AF7"/>
    <w:rsid w:val="00EC4A25"/>
    <w:rsid w:val="00EE54FC"/>
    <w:rsid w:val="00EF6697"/>
    <w:rsid w:val="00F025A2"/>
    <w:rsid w:val="00F04712"/>
    <w:rsid w:val="00F13360"/>
    <w:rsid w:val="00F14C83"/>
    <w:rsid w:val="00F22EC7"/>
    <w:rsid w:val="00F325C8"/>
    <w:rsid w:val="00F559A3"/>
    <w:rsid w:val="00F653B8"/>
    <w:rsid w:val="00F71DFB"/>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A5080C95-E8EC-402A-83DE-43AA027C8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Pages>
  <Words>8295</Words>
  <Characters>47282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72</cp:revision>
  <cp:lastPrinted>2019-02-25T14:05:00Z</cp:lastPrinted>
  <dcterms:created xsi:type="dcterms:W3CDTF">2019-02-26T13:59:00Z</dcterms:created>
  <dcterms:modified xsi:type="dcterms:W3CDTF">2021-10-25T00:24:00Z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(3)bG/3P8haRhNuxp6TrXf3cfbr+LWppuzYL+xHTr9iZwjd09B65SGLydzt/X7OpTPUVLPNw2uX
SQZCntbKcBBRDtAnOsf9GpJbBVBFzMW6z+zMVY4D+Z/sX8iIsoQ6W/9Hfo7avjrQwB1Vvqch
Lrs65pBMqBnMXbptVD0iT0H8XahAaNdf0rlFLy9RRlp6HEJ/TiVw7nDAFGuczsnJmmUAezqr
a12LmQiKq758Uv01Cn</vt:lpwstr>
  </property>
  <property fmtid="{D5CDD505-2E9C-101B-9397-08002B2CF9AE}" pid="3" name="_2015_ms_pID_7253431">
    <vt:lpwstr>wqLdSev3K9BYGvqOS4MvbFr7Y6paDJ15ZM8oIME7Woi9RWKFTeOmQK
pBT5srJqxYoiwTbLq2ZcZ4CImLHsR5TmvYUaTtEni0FbKUjXzuvYiUBR1s6nZef/No4CL6fH
PgCKPOF8utzp0/8rFR6q8iuQ+oeUi5uk5AohIR+3QdsBW+P7yJy4wprmK5/7q0w8JLqEVZ/1
NoaTl/zkzAQDXxIZinOQbAPJUpH7+0/8SnF7</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1635121343</vt:lpwstr>
  </property>
</Properties>
</file>