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56C31B88" w:rsidR="004F0988" w:rsidRDefault="004F0988" w:rsidP="00133525">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202</w:t>
            </w:r>
            <w:r w:rsidRPr="007D6080">
              <w:rPr>
                <w:sz w:val="64"/>
              </w:rPr>
              <w:t xml:space="preserve"> </w:t>
            </w:r>
            <w:bookmarkStart w:id="3" w:name="specVersion"/>
            <w:r w:rsidR="00B72F72" w:rsidRPr="007D6080">
              <w:t>V</w:t>
            </w:r>
            <w:r w:rsidR="00B72F72">
              <w:t>1</w:t>
            </w:r>
            <w:r w:rsidRPr="007D6080">
              <w:t>.</w:t>
            </w:r>
            <w:r w:rsidR="00B72F72">
              <w:t>0</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w:t>
            </w:r>
            <w:r w:rsidR="00D136F1">
              <w:rPr>
                <w:sz w:val="32"/>
              </w:rPr>
              <w:t>20</w:t>
            </w:r>
            <w:r w:rsidRPr="007D6080">
              <w:rPr>
                <w:sz w:val="32"/>
              </w:rPr>
              <w:t>-</w:t>
            </w:r>
            <w:bookmarkEnd w:id="4"/>
            <w:r w:rsidR="00157E81">
              <w:rPr>
                <w:sz w:val="32"/>
              </w:rPr>
              <w:t>06</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6"/>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77777777" w:rsidR="00D57972" w:rsidRDefault="00B72F72">
            <w:r>
              <w:rPr>
                <w:i/>
              </w:rPr>
              <w:pict w14:anchorId="2A0C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75pt">
                  <v:imagedata r:id="rId14" o:title="5G-logo_175px"/>
                </v:shape>
              </w:pict>
            </w:r>
          </w:p>
        </w:tc>
        <w:tc>
          <w:tcPr>
            <w:tcW w:w="5540" w:type="dxa"/>
            <w:shd w:val="clear" w:color="auto" w:fill="auto"/>
          </w:tcPr>
          <w:p w14:paraId="2A0C6072" w14:textId="77777777" w:rsidR="00D57972" w:rsidRDefault="007776E8" w:rsidP="00133525">
            <w:pPr>
              <w:jc w:val="right"/>
            </w:pPr>
            <w:bookmarkStart w:id="8" w:name="logos"/>
            <w:r>
              <w:pict w14:anchorId="2A0C60E9">
                <v:shape id="_x0000_i1026" type="#_x0000_t75" style="width:127.3pt;height:74.6pt">
                  <v:imagedata r:id="rId15" o:title="3GPP-logo_web"/>
                </v:shape>
              </w:pict>
            </w:r>
            <w:bookmarkEnd w:id="8"/>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0"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3" w:name="copyrightDate"/>
            <w:r w:rsidRPr="007D6080">
              <w:rPr>
                <w:noProof/>
                <w:sz w:val="18"/>
              </w:rPr>
              <w:t>20</w:t>
            </w:r>
            <w:r w:rsidR="00D136F1">
              <w:rPr>
                <w:noProof/>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0C6091" w14:textId="77777777" w:rsidR="00E16509" w:rsidRDefault="00E16509" w:rsidP="00133525"/>
        </w:tc>
      </w:tr>
      <w:bookmarkEnd w:id="10"/>
    </w:tbl>
    <w:p w14:paraId="2A0C6093" w14:textId="77777777" w:rsidR="00080512" w:rsidRPr="004D3578" w:rsidRDefault="00080512">
      <w:pPr>
        <w:pStyle w:val="TT"/>
      </w:pPr>
      <w:r w:rsidRPr="004D3578">
        <w:br w:type="page"/>
      </w:r>
      <w:bookmarkStart w:id="15" w:name="tableOfContents"/>
      <w:bookmarkEnd w:id="15"/>
      <w:r w:rsidRPr="004D3578">
        <w:lastRenderedPageBreak/>
        <w:t>Contents</w:t>
      </w:r>
    </w:p>
    <w:p w14:paraId="52DE990C" w14:textId="372E6035" w:rsidR="00404D25" w:rsidRPr="007776E8" w:rsidRDefault="00404D2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_Toc43391101 \h </w:instrText>
      </w:r>
      <w:r>
        <w:fldChar w:fldCharType="separate"/>
      </w:r>
      <w:r>
        <w:t>5</w:t>
      </w:r>
      <w:r>
        <w:fldChar w:fldCharType="end"/>
      </w:r>
    </w:p>
    <w:p w14:paraId="40A24AEF" w14:textId="2E5D6B19" w:rsidR="00404D25" w:rsidRPr="007776E8" w:rsidRDefault="00404D25">
      <w:pPr>
        <w:pStyle w:val="TOC1"/>
        <w:rPr>
          <w:rFonts w:ascii="Calibri" w:hAnsi="Calibri"/>
          <w:szCs w:val="22"/>
          <w:lang w:eastAsia="en-GB"/>
        </w:rPr>
      </w:pPr>
      <w:r>
        <w:t>1</w:t>
      </w:r>
      <w:r w:rsidRPr="007776E8">
        <w:rPr>
          <w:rFonts w:ascii="Calibri" w:hAnsi="Calibri"/>
          <w:szCs w:val="22"/>
          <w:lang w:eastAsia="en-GB"/>
        </w:rPr>
        <w:tab/>
      </w:r>
      <w:r>
        <w:t>Scope</w:t>
      </w:r>
      <w:r>
        <w:tab/>
      </w:r>
      <w:r>
        <w:fldChar w:fldCharType="begin" w:fldLock="1"/>
      </w:r>
      <w:r>
        <w:instrText xml:space="preserve"> PAGEREF _Toc43391102 \h </w:instrText>
      </w:r>
      <w:r>
        <w:fldChar w:fldCharType="separate"/>
      </w:r>
      <w:r>
        <w:t>7</w:t>
      </w:r>
      <w:r>
        <w:fldChar w:fldCharType="end"/>
      </w:r>
    </w:p>
    <w:p w14:paraId="2D218A0B" w14:textId="04633E11" w:rsidR="00404D25" w:rsidRPr="007776E8" w:rsidRDefault="00404D25">
      <w:pPr>
        <w:pStyle w:val="TOC1"/>
        <w:rPr>
          <w:rFonts w:ascii="Calibri" w:hAnsi="Calibri"/>
          <w:szCs w:val="22"/>
          <w:lang w:eastAsia="en-GB"/>
        </w:rPr>
      </w:pPr>
      <w:r>
        <w:t>2</w:t>
      </w:r>
      <w:r w:rsidRPr="007776E8">
        <w:rPr>
          <w:rFonts w:ascii="Calibri" w:hAnsi="Calibri"/>
          <w:szCs w:val="22"/>
          <w:lang w:eastAsia="en-GB"/>
        </w:rPr>
        <w:tab/>
      </w:r>
      <w:r>
        <w:t>References</w:t>
      </w:r>
      <w:r>
        <w:tab/>
      </w:r>
      <w:r>
        <w:fldChar w:fldCharType="begin" w:fldLock="1"/>
      </w:r>
      <w:r>
        <w:instrText xml:space="preserve"> PAGEREF _Toc43391103 \h </w:instrText>
      </w:r>
      <w:r>
        <w:fldChar w:fldCharType="separate"/>
      </w:r>
      <w:r>
        <w:t>7</w:t>
      </w:r>
      <w:r>
        <w:fldChar w:fldCharType="end"/>
      </w:r>
    </w:p>
    <w:p w14:paraId="7AB98BF4" w14:textId="38188B8E" w:rsidR="00404D25" w:rsidRPr="007776E8" w:rsidRDefault="00404D25">
      <w:pPr>
        <w:pStyle w:val="TOC1"/>
        <w:rPr>
          <w:rFonts w:ascii="Calibri" w:hAnsi="Calibri"/>
          <w:szCs w:val="22"/>
          <w:lang w:eastAsia="en-GB"/>
        </w:rPr>
      </w:pPr>
      <w:r>
        <w:t>3</w:t>
      </w:r>
      <w:r w:rsidRPr="007776E8">
        <w:rPr>
          <w:rFonts w:ascii="Calibri" w:hAnsi="Calibri"/>
          <w:szCs w:val="22"/>
          <w:lang w:eastAsia="en-GB"/>
        </w:rPr>
        <w:tab/>
      </w:r>
      <w:r>
        <w:t>Definitions of terms, symbols and abbreviations</w:t>
      </w:r>
      <w:r>
        <w:tab/>
      </w:r>
      <w:r>
        <w:fldChar w:fldCharType="begin" w:fldLock="1"/>
      </w:r>
      <w:r>
        <w:instrText xml:space="preserve"> PAGEREF _Toc43391104 \h </w:instrText>
      </w:r>
      <w:r>
        <w:fldChar w:fldCharType="separate"/>
      </w:r>
      <w:r>
        <w:t>8</w:t>
      </w:r>
      <w:r>
        <w:fldChar w:fldCharType="end"/>
      </w:r>
    </w:p>
    <w:p w14:paraId="3B3B062E" w14:textId="1247E7AA" w:rsidR="00404D25" w:rsidRPr="007776E8" w:rsidRDefault="00404D25">
      <w:pPr>
        <w:pStyle w:val="TOC2"/>
        <w:rPr>
          <w:rFonts w:ascii="Calibri" w:hAnsi="Calibri"/>
          <w:sz w:val="22"/>
          <w:szCs w:val="22"/>
          <w:lang w:eastAsia="en-GB"/>
        </w:rPr>
      </w:pPr>
      <w:r>
        <w:t>3.1</w:t>
      </w:r>
      <w:r w:rsidRPr="007776E8">
        <w:rPr>
          <w:rFonts w:ascii="Calibri" w:hAnsi="Calibri"/>
          <w:sz w:val="22"/>
          <w:szCs w:val="22"/>
          <w:lang w:eastAsia="en-GB"/>
        </w:rPr>
        <w:tab/>
      </w:r>
      <w:r>
        <w:t>Terms</w:t>
      </w:r>
      <w:r>
        <w:tab/>
      </w:r>
      <w:r>
        <w:fldChar w:fldCharType="begin" w:fldLock="1"/>
      </w:r>
      <w:r>
        <w:instrText xml:space="preserve"> PAGEREF _Toc43391105 \h </w:instrText>
      </w:r>
      <w:r>
        <w:fldChar w:fldCharType="separate"/>
      </w:r>
      <w:r>
        <w:t>8</w:t>
      </w:r>
      <w:r>
        <w:fldChar w:fldCharType="end"/>
      </w:r>
    </w:p>
    <w:p w14:paraId="6268D3F9" w14:textId="11185FF6" w:rsidR="00404D25" w:rsidRPr="007776E8" w:rsidRDefault="00404D25">
      <w:pPr>
        <w:pStyle w:val="TOC2"/>
        <w:rPr>
          <w:rFonts w:ascii="Calibri" w:hAnsi="Calibri"/>
          <w:sz w:val="22"/>
          <w:szCs w:val="22"/>
          <w:lang w:eastAsia="en-GB"/>
        </w:rPr>
      </w:pPr>
      <w:r>
        <w:t>3.2</w:t>
      </w:r>
      <w:r w:rsidRPr="007776E8">
        <w:rPr>
          <w:rFonts w:ascii="Calibri" w:hAnsi="Calibri"/>
          <w:sz w:val="22"/>
          <w:szCs w:val="22"/>
          <w:lang w:eastAsia="en-GB"/>
        </w:rPr>
        <w:tab/>
      </w:r>
      <w:r>
        <w:t>Symbols</w:t>
      </w:r>
      <w:r>
        <w:tab/>
      </w:r>
      <w:r>
        <w:fldChar w:fldCharType="begin" w:fldLock="1"/>
      </w:r>
      <w:r>
        <w:instrText xml:space="preserve"> PAGEREF _Toc43391106 \h </w:instrText>
      </w:r>
      <w:r>
        <w:fldChar w:fldCharType="separate"/>
      </w:r>
      <w:r>
        <w:t>8</w:t>
      </w:r>
      <w:r>
        <w:fldChar w:fldCharType="end"/>
      </w:r>
    </w:p>
    <w:p w14:paraId="6A98D950" w14:textId="45A09E4D" w:rsidR="00404D25" w:rsidRPr="007776E8" w:rsidRDefault="00404D25">
      <w:pPr>
        <w:pStyle w:val="TOC2"/>
        <w:rPr>
          <w:rFonts w:ascii="Calibri" w:hAnsi="Calibri"/>
          <w:sz w:val="22"/>
          <w:szCs w:val="22"/>
          <w:lang w:eastAsia="en-GB"/>
        </w:rPr>
      </w:pPr>
      <w:r>
        <w:t>3.3</w:t>
      </w:r>
      <w:r w:rsidRPr="007776E8">
        <w:rPr>
          <w:rFonts w:ascii="Calibri" w:hAnsi="Calibri"/>
          <w:sz w:val="22"/>
          <w:szCs w:val="22"/>
          <w:lang w:eastAsia="en-GB"/>
        </w:rPr>
        <w:tab/>
      </w:r>
      <w:r>
        <w:t>Abbreviations</w:t>
      </w:r>
      <w:r>
        <w:tab/>
      </w:r>
      <w:r>
        <w:fldChar w:fldCharType="begin" w:fldLock="1"/>
      </w:r>
      <w:r>
        <w:instrText xml:space="preserve"> PAGEREF _Toc43391107 \h </w:instrText>
      </w:r>
      <w:r>
        <w:fldChar w:fldCharType="separate"/>
      </w:r>
      <w:r>
        <w:t>8</w:t>
      </w:r>
      <w:r>
        <w:fldChar w:fldCharType="end"/>
      </w:r>
    </w:p>
    <w:p w14:paraId="04D5B473" w14:textId="4741433B" w:rsidR="00404D25" w:rsidRPr="007776E8" w:rsidRDefault="00404D25">
      <w:pPr>
        <w:pStyle w:val="TOC1"/>
        <w:rPr>
          <w:rFonts w:ascii="Calibri" w:hAnsi="Calibri"/>
          <w:szCs w:val="22"/>
          <w:lang w:eastAsia="en-GB"/>
        </w:rPr>
      </w:pPr>
      <w:r>
        <w:t>4</w:t>
      </w:r>
      <w:r w:rsidRPr="007776E8">
        <w:rPr>
          <w:rFonts w:ascii="Calibri" w:hAnsi="Calibri"/>
          <w:szCs w:val="22"/>
          <w:lang w:eastAsia="en-GB"/>
        </w:rPr>
        <w:tab/>
      </w:r>
      <w:r>
        <w:t>Architecture considerations</w:t>
      </w:r>
      <w:r>
        <w:tab/>
      </w:r>
      <w:r>
        <w:fldChar w:fldCharType="begin" w:fldLock="1"/>
      </w:r>
      <w:r>
        <w:instrText xml:space="preserve"> PAGEREF _Toc43391108 \h </w:instrText>
      </w:r>
      <w:r>
        <w:fldChar w:fldCharType="separate"/>
      </w:r>
      <w:r>
        <w:t>9</w:t>
      </w:r>
      <w:r>
        <w:fldChar w:fldCharType="end"/>
      </w:r>
    </w:p>
    <w:p w14:paraId="15783FD9" w14:textId="6FE4DF07" w:rsidR="00404D25" w:rsidRPr="007776E8" w:rsidRDefault="00404D25">
      <w:pPr>
        <w:pStyle w:val="TOC2"/>
        <w:rPr>
          <w:rFonts w:ascii="Calibri" w:hAnsi="Calibri"/>
          <w:sz w:val="22"/>
          <w:szCs w:val="22"/>
          <w:lang w:eastAsia="en-GB"/>
        </w:rPr>
      </w:pPr>
      <w:r>
        <w:t>4.1</w:t>
      </w:r>
      <w:r w:rsidRPr="007776E8">
        <w:rPr>
          <w:rFonts w:ascii="Calibri" w:hAnsi="Calibri"/>
          <w:sz w:val="22"/>
          <w:szCs w:val="22"/>
          <w:lang w:eastAsia="en-GB"/>
        </w:rPr>
        <w:tab/>
      </w:r>
      <w:r>
        <w:t>High level architecture</w:t>
      </w:r>
      <w:r>
        <w:tab/>
      </w:r>
      <w:r>
        <w:fldChar w:fldCharType="begin" w:fldLock="1"/>
      </w:r>
      <w:r>
        <w:instrText xml:space="preserve"> PAGEREF _Toc43391109 \h </w:instrText>
      </w:r>
      <w:r>
        <w:fldChar w:fldCharType="separate"/>
      </w:r>
      <w:r>
        <w:t>9</w:t>
      </w:r>
      <w:r>
        <w:fldChar w:fldCharType="end"/>
      </w:r>
    </w:p>
    <w:p w14:paraId="413637C8" w14:textId="11B8F9B8" w:rsidR="00404D25" w:rsidRPr="007776E8" w:rsidRDefault="00404D25">
      <w:pPr>
        <w:pStyle w:val="TOC2"/>
        <w:rPr>
          <w:rFonts w:ascii="Calibri" w:hAnsi="Calibri"/>
          <w:sz w:val="22"/>
          <w:szCs w:val="22"/>
          <w:lang w:eastAsia="en-GB"/>
        </w:rPr>
      </w:pPr>
      <w:r>
        <w:t>4.2</w:t>
      </w:r>
      <w:r w:rsidRPr="007776E8">
        <w:rPr>
          <w:rFonts w:ascii="Calibri" w:hAnsi="Calibri"/>
          <w:sz w:val="22"/>
          <w:szCs w:val="22"/>
          <w:lang w:eastAsia="en-GB"/>
        </w:rPr>
        <w:tab/>
      </w:r>
      <w:r>
        <w:t xml:space="preserve">Network Slice Management </w:t>
      </w:r>
      <w:r>
        <w:rPr>
          <w:lang w:bidi="ar-IQ"/>
        </w:rPr>
        <w:t>converged charging architecture</w:t>
      </w:r>
      <w:r>
        <w:tab/>
      </w:r>
      <w:r>
        <w:fldChar w:fldCharType="begin" w:fldLock="1"/>
      </w:r>
      <w:r>
        <w:instrText xml:space="preserve"> PAGEREF _Toc43391110 \h </w:instrText>
      </w:r>
      <w:r>
        <w:fldChar w:fldCharType="separate"/>
      </w:r>
      <w:r>
        <w:t>9</w:t>
      </w:r>
      <w:r>
        <w:fldChar w:fldCharType="end"/>
      </w:r>
    </w:p>
    <w:p w14:paraId="5806C63A" w14:textId="69A86DAC" w:rsidR="00404D25" w:rsidRPr="007776E8" w:rsidRDefault="00404D25">
      <w:pPr>
        <w:pStyle w:val="TOC3"/>
        <w:rPr>
          <w:rFonts w:ascii="Calibri" w:hAnsi="Calibri"/>
          <w:sz w:val="22"/>
          <w:szCs w:val="22"/>
          <w:lang w:eastAsia="en-GB"/>
        </w:rPr>
      </w:pPr>
      <w:r w:rsidRPr="00043B0B">
        <w:rPr>
          <w:color w:val="000000"/>
        </w:rPr>
        <w:t>4.2.1</w:t>
      </w:r>
      <w:r w:rsidRPr="007776E8">
        <w:rPr>
          <w:rFonts w:ascii="Calibri" w:hAnsi="Calibri"/>
          <w:sz w:val="22"/>
          <w:szCs w:val="22"/>
          <w:lang w:eastAsia="en-GB"/>
        </w:rPr>
        <w:tab/>
      </w:r>
      <w:r w:rsidRPr="00043B0B">
        <w:rPr>
          <w:color w:val="000000"/>
        </w:rPr>
        <w:t xml:space="preserve">High level architecture </w:t>
      </w:r>
      <w:r>
        <w:t>network slice charging</w:t>
      </w:r>
      <w:r>
        <w:tab/>
      </w:r>
      <w:r>
        <w:fldChar w:fldCharType="begin" w:fldLock="1"/>
      </w:r>
      <w:r>
        <w:instrText xml:space="preserve"> PAGEREF _Toc43391111 \h </w:instrText>
      </w:r>
      <w:r>
        <w:fldChar w:fldCharType="separate"/>
      </w:r>
      <w:r>
        <w:t>9</w:t>
      </w:r>
      <w:r>
        <w:fldChar w:fldCharType="end"/>
      </w:r>
    </w:p>
    <w:p w14:paraId="16EF7F5B" w14:textId="113EE520" w:rsidR="00404D25" w:rsidRPr="007776E8" w:rsidRDefault="00404D25">
      <w:pPr>
        <w:pStyle w:val="TOC3"/>
        <w:rPr>
          <w:rFonts w:ascii="Calibri" w:hAnsi="Calibri"/>
          <w:sz w:val="22"/>
          <w:szCs w:val="22"/>
          <w:lang w:eastAsia="en-GB"/>
        </w:rPr>
      </w:pPr>
      <w:r>
        <w:t>4.2.</w:t>
      </w:r>
      <w:r w:rsidRPr="00043B0B">
        <w:rPr>
          <w:color w:val="000000"/>
        </w:rPr>
        <w:t>2</w:t>
      </w:r>
      <w:r w:rsidRPr="007776E8">
        <w:rPr>
          <w:rFonts w:ascii="Calibri" w:hAnsi="Calibri"/>
          <w:sz w:val="22"/>
          <w:szCs w:val="22"/>
          <w:lang w:eastAsia="en-GB"/>
        </w:rPr>
        <w:tab/>
      </w:r>
      <w:r w:rsidRPr="00043B0B">
        <w:rPr>
          <w:color w:val="000000"/>
        </w:rPr>
        <w:t>C</w:t>
      </w:r>
      <w:r>
        <w:t>onverged charging architecture</w:t>
      </w:r>
      <w:r>
        <w:tab/>
      </w:r>
      <w:r>
        <w:fldChar w:fldCharType="begin" w:fldLock="1"/>
      </w:r>
      <w:r>
        <w:instrText xml:space="preserve"> PAGEREF _Toc43391112 \h </w:instrText>
      </w:r>
      <w:r>
        <w:fldChar w:fldCharType="separate"/>
      </w:r>
      <w:r>
        <w:t>9</w:t>
      </w:r>
      <w:r>
        <w:fldChar w:fldCharType="end"/>
      </w:r>
    </w:p>
    <w:p w14:paraId="7CF58931" w14:textId="7881C0FC" w:rsidR="00404D25" w:rsidRPr="007776E8" w:rsidRDefault="00404D25">
      <w:pPr>
        <w:pStyle w:val="TOC1"/>
        <w:rPr>
          <w:rFonts w:ascii="Calibri" w:hAnsi="Calibri"/>
          <w:szCs w:val="22"/>
          <w:lang w:eastAsia="en-GB"/>
        </w:rPr>
      </w:pPr>
      <w:r>
        <w:rPr>
          <w:lang w:eastAsia="zh-CN"/>
        </w:rPr>
        <w:t>5</w:t>
      </w:r>
      <w:r w:rsidRPr="007776E8">
        <w:rPr>
          <w:rFonts w:ascii="Calibri" w:hAnsi="Calibri"/>
          <w:szCs w:val="22"/>
          <w:lang w:eastAsia="en-GB"/>
        </w:rPr>
        <w:tab/>
      </w:r>
      <w:r>
        <w:t>Network Slice Management charging principles and scenarios</w:t>
      </w:r>
      <w:r>
        <w:tab/>
      </w:r>
      <w:r>
        <w:fldChar w:fldCharType="begin" w:fldLock="1"/>
      </w:r>
      <w:r>
        <w:instrText xml:space="preserve"> PAGEREF _Toc43391113 \h </w:instrText>
      </w:r>
      <w:r>
        <w:fldChar w:fldCharType="separate"/>
      </w:r>
      <w:r>
        <w:t>10</w:t>
      </w:r>
      <w:r>
        <w:fldChar w:fldCharType="end"/>
      </w:r>
    </w:p>
    <w:p w14:paraId="729D1369" w14:textId="430AFDF5" w:rsidR="00404D25" w:rsidRPr="007776E8" w:rsidRDefault="00404D25">
      <w:pPr>
        <w:pStyle w:val="TOC2"/>
        <w:rPr>
          <w:rFonts w:ascii="Calibri" w:hAnsi="Calibri"/>
          <w:sz w:val="22"/>
          <w:szCs w:val="22"/>
          <w:lang w:eastAsia="en-GB"/>
        </w:rPr>
      </w:pPr>
      <w:r>
        <w:rPr>
          <w:lang w:eastAsia="zh-CN"/>
        </w:rPr>
        <w:t>5.1</w:t>
      </w:r>
      <w:r w:rsidRPr="007776E8">
        <w:rPr>
          <w:rFonts w:ascii="Calibri" w:hAnsi="Calibri"/>
          <w:sz w:val="22"/>
          <w:szCs w:val="22"/>
          <w:lang w:eastAsia="en-GB"/>
        </w:rPr>
        <w:tab/>
      </w:r>
      <w:r>
        <w:t>Network Slice Management charging principles</w:t>
      </w:r>
      <w:r>
        <w:tab/>
      </w:r>
      <w:r>
        <w:fldChar w:fldCharType="begin" w:fldLock="1"/>
      </w:r>
      <w:r>
        <w:instrText xml:space="preserve"> PAGEREF _Toc43391114 \h </w:instrText>
      </w:r>
      <w:r>
        <w:fldChar w:fldCharType="separate"/>
      </w:r>
      <w:r>
        <w:t>10</w:t>
      </w:r>
      <w:r>
        <w:fldChar w:fldCharType="end"/>
      </w:r>
    </w:p>
    <w:p w14:paraId="0EFE91AB" w14:textId="3FCE3FC7" w:rsidR="00404D25" w:rsidRPr="007776E8" w:rsidRDefault="00404D25">
      <w:pPr>
        <w:pStyle w:val="TOC3"/>
        <w:rPr>
          <w:rFonts w:ascii="Calibri" w:hAnsi="Calibri"/>
          <w:sz w:val="22"/>
          <w:szCs w:val="22"/>
          <w:lang w:eastAsia="en-GB"/>
        </w:rPr>
      </w:pPr>
      <w:r>
        <w:rPr>
          <w:lang w:bidi="ar-IQ"/>
        </w:rPr>
        <w:t>5.1.1</w:t>
      </w:r>
      <w:r w:rsidRPr="007776E8">
        <w:rPr>
          <w:rFonts w:ascii="Calibri" w:hAnsi="Calibri"/>
          <w:sz w:val="22"/>
          <w:szCs w:val="22"/>
          <w:lang w:eastAsia="en-GB"/>
        </w:rPr>
        <w:tab/>
      </w:r>
      <w:r>
        <w:rPr>
          <w:lang w:bidi="ar-IQ"/>
        </w:rPr>
        <w:t>General</w:t>
      </w:r>
      <w:r>
        <w:tab/>
      </w:r>
      <w:r>
        <w:fldChar w:fldCharType="begin" w:fldLock="1"/>
      </w:r>
      <w:r>
        <w:instrText xml:space="preserve"> PAGEREF _Toc43391115 \h </w:instrText>
      </w:r>
      <w:r>
        <w:fldChar w:fldCharType="separate"/>
      </w:r>
      <w:r>
        <w:t>10</w:t>
      </w:r>
      <w:r>
        <w:fldChar w:fldCharType="end"/>
      </w:r>
    </w:p>
    <w:p w14:paraId="5726FD99" w14:textId="27B48516" w:rsidR="00404D25" w:rsidRPr="007776E8" w:rsidRDefault="00404D25">
      <w:pPr>
        <w:pStyle w:val="TOC3"/>
        <w:rPr>
          <w:rFonts w:ascii="Calibri" w:hAnsi="Calibri"/>
          <w:sz w:val="22"/>
          <w:szCs w:val="22"/>
          <w:lang w:eastAsia="en-GB"/>
        </w:rPr>
      </w:pPr>
      <w:r>
        <w:rPr>
          <w:lang w:eastAsia="zh-CN"/>
        </w:rPr>
        <w:t>5.1.2</w:t>
      </w:r>
      <w:r w:rsidRPr="007776E8">
        <w:rPr>
          <w:rFonts w:ascii="Calibri" w:hAnsi="Calibri"/>
          <w:sz w:val="22"/>
          <w:szCs w:val="22"/>
          <w:lang w:eastAsia="en-GB"/>
        </w:rPr>
        <w:tab/>
      </w:r>
      <w:r>
        <w:rPr>
          <w:lang w:bidi="ar-IQ"/>
        </w:rPr>
        <w:t>Requirements</w:t>
      </w:r>
      <w:r>
        <w:tab/>
      </w:r>
      <w:r>
        <w:fldChar w:fldCharType="begin" w:fldLock="1"/>
      </w:r>
      <w:r>
        <w:instrText xml:space="preserve"> PAGEREF _Toc43391116 \h </w:instrText>
      </w:r>
      <w:r>
        <w:fldChar w:fldCharType="separate"/>
      </w:r>
      <w:r>
        <w:t>10</w:t>
      </w:r>
      <w:r>
        <w:fldChar w:fldCharType="end"/>
      </w:r>
    </w:p>
    <w:p w14:paraId="0DDBC46E" w14:textId="03866CA3" w:rsidR="00404D25" w:rsidRPr="007776E8" w:rsidRDefault="00404D25">
      <w:pPr>
        <w:pStyle w:val="TOC3"/>
        <w:rPr>
          <w:rFonts w:ascii="Calibri" w:hAnsi="Calibri"/>
          <w:sz w:val="22"/>
          <w:szCs w:val="22"/>
          <w:lang w:eastAsia="en-GB"/>
        </w:rPr>
      </w:pPr>
      <w:r>
        <w:rPr>
          <w:lang w:eastAsia="zh-CN"/>
        </w:rPr>
        <w:t>5.1.3</w:t>
      </w:r>
      <w:r w:rsidRPr="007776E8">
        <w:rPr>
          <w:rFonts w:ascii="Calibri" w:hAnsi="Calibri"/>
          <w:sz w:val="22"/>
          <w:szCs w:val="22"/>
          <w:lang w:eastAsia="en-GB"/>
        </w:rPr>
        <w:tab/>
      </w:r>
      <w:r>
        <w:t>Network Slice Management charging information</w:t>
      </w:r>
      <w:r>
        <w:tab/>
      </w:r>
      <w:r>
        <w:fldChar w:fldCharType="begin" w:fldLock="1"/>
      </w:r>
      <w:r>
        <w:instrText xml:space="preserve"> PAGEREF _Toc43391117 \h </w:instrText>
      </w:r>
      <w:r>
        <w:fldChar w:fldCharType="separate"/>
      </w:r>
      <w:r>
        <w:t>10</w:t>
      </w:r>
      <w:r>
        <w:fldChar w:fldCharType="end"/>
      </w:r>
    </w:p>
    <w:p w14:paraId="430B6E60" w14:textId="5E6CE1A3" w:rsidR="00404D25" w:rsidRPr="007776E8" w:rsidRDefault="00404D25">
      <w:pPr>
        <w:pStyle w:val="TOC3"/>
        <w:rPr>
          <w:rFonts w:ascii="Calibri" w:hAnsi="Calibri"/>
          <w:sz w:val="22"/>
          <w:szCs w:val="22"/>
          <w:lang w:eastAsia="en-GB"/>
        </w:rPr>
      </w:pPr>
      <w:r>
        <w:rPr>
          <w:lang w:bidi="ar-IQ"/>
        </w:rPr>
        <w:t>5.1.4</w:t>
      </w:r>
      <w:r w:rsidRPr="007776E8">
        <w:rPr>
          <w:rFonts w:ascii="Calibri" w:hAnsi="Calibri"/>
          <w:sz w:val="22"/>
          <w:szCs w:val="22"/>
          <w:lang w:eastAsia="en-GB"/>
        </w:rPr>
        <w:tab/>
      </w:r>
      <w:r>
        <w:rPr>
          <w:lang w:bidi="ar-IQ"/>
        </w:rPr>
        <w:t>CHF selection</w:t>
      </w:r>
      <w:r>
        <w:tab/>
      </w:r>
      <w:r>
        <w:fldChar w:fldCharType="begin" w:fldLock="1"/>
      </w:r>
      <w:r>
        <w:instrText xml:space="preserve"> PAGEREF _Toc43391118 \h </w:instrText>
      </w:r>
      <w:r>
        <w:fldChar w:fldCharType="separate"/>
      </w:r>
      <w:r>
        <w:t>11</w:t>
      </w:r>
      <w:r>
        <w:fldChar w:fldCharType="end"/>
      </w:r>
    </w:p>
    <w:p w14:paraId="28963E7B" w14:textId="2E5CC9B6" w:rsidR="00404D25" w:rsidRPr="007776E8" w:rsidRDefault="00404D25">
      <w:pPr>
        <w:pStyle w:val="TOC2"/>
        <w:rPr>
          <w:rFonts w:ascii="Calibri" w:hAnsi="Calibri"/>
          <w:sz w:val="22"/>
          <w:szCs w:val="22"/>
          <w:lang w:eastAsia="en-GB"/>
        </w:rPr>
      </w:pPr>
      <w:r>
        <w:t>5.2</w:t>
      </w:r>
      <w:r w:rsidRPr="007776E8">
        <w:rPr>
          <w:rFonts w:ascii="Calibri" w:hAnsi="Calibri"/>
          <w:sz w:val="22"/>
          <w:szCs w:val="22"/>
          <w:lang w:eastAsia="en-GB"/>
        </w:rPr>
        <w:tab/>
      </w:r>
      <w:r>
        <w:t>Network Slice Management charging scenarios</w:t>
      </w:r>
      <w:r>
        <w:tab/>
      </w:r>
      <w:r>
        <w:fldChar w:fldCharType="begin" w:fldLock="1"/>
      </w:r>
      <w:r>
        <w:instrText xml:space="preserve"> PAGEREF _Toc43391119 \h </w:instrText>
      </w:r>
      <w:r>
        <w:fldChar w:fldCharType="separate"/>
      </w:r>
      <w:r>
        <w:t>11</w:t>
      </w:r>
      <w:r>
        <w:fldChar w:fldCharType="end"/>
      </w:r>
    </w:p>
    <w:p w14:paraId="26E7B3DA" w14:textId="0C30EC6A" w:rsidR="00404D25" w:rsidRPr="007776E8" w:rsidRDefault="00404D25">
      <w:pPr>
        <w:pStyle w:val="TOC3"/>
        <w:rPr>
          <w:rFonts w:ascii="Calibri" w:hAnsi="Calibri"/>
          <w:sz w:val="22"/>
          <w:szCs w:val="22"/>
          <w:lang w:eastAsia="en-GB"/>
        </w:rPr>
      </w:pPr>
      <w:r>
        <w:t>5.2.1</w:t>
      </w:r>
      <w:r w:rsidRPr="007776E8">
        <w:rPr>
          <w:rFonts w:ascii="Calibri" w:hAnsi="Calibri"/>
          <w:sz w:val="22"/>
          <w:szCs w:val="22"/>
          <w:lang w:eastAsia="en-GB"/>
        </w:rPr>
        <w:tab/>
      </w:r>
      <w:r>
        <w:t>Basic principles</w:t>
      </w:r>
      <w:r>
        <w:tab/>
      </w:r>
      <w:r>
        <w:fldChar w:fldCharType="begin" w:fldLock="1"/>
      </w:r>
      <w:r>
        <w:instrText xml:space="preserve"> PAGEREF _Toc43391120 \h </w:instrText>
      </w:r>
      <w:r>
        <w:fldChar w:fldCharType="separate"/>
      </w:r>
      <w:r>
        <w:t>11</w:t>
      </w:r>
      <w:r>
        <w:fldChar w:fldCharType="end"/>
      </w:r>
    </w:p>
    <w:p w14:paraId="21EB6A65" w14:textId="23DA3D8C" w:rsidR="00404D25" w:rsidRPr="007776E8" w:rsidRDefault="00404D25">
      <w:pPr>
        <w:pStyle w:val="TOC4"/>
        <w:rPr>
          <w:rFonts w:ascii="Calibri" w:hAnsi="Calibri"/>
          <w:sz w:val="22"/>
          <w:szCs w:val="22"/>
          <w:lang w:eastAsia="en-GB"/>
        </w:rPr>
      </w:pPr>
      <w:r>
        <w:rPr>
          <w:lang w:bidi="ar-IQ"/>
        </w:rPr>
        <w:t>5.2.1.1</w:t>
      </w:r>
      <w:r w:rsidRPr="007776E8">
        <w:rPr>
          <w:rFonts w:ascii="Calibri" w:hAnsi="Calibri"/>
          <w:sz w:val="22"/>
          <w:szCs w:val="22"/>
          <w:lang w:eastAsia="en-GB"/>
        </w:rPr>
        <w:tab/>
      </w:r>
      <w:r>
        <w:rPr>
          <w:lang w:bidi="ar-IQ"/>
        </w:rPr>
        <w:t>General</w:t>
      </w:r>
      <w:r>
        <w:tab/>
      </w:r>
      <w:r>
        <w:fldChar w:fldCharType="begin" w:fldLock="1"/>
      </w:r>
      <w:r>
        <w:instrText xml:space="preserve"> PAGEREF _Toc43391121 \h </w:instrText>
      </w:r>
      <w:r>
        <w:fldChar w:fldCharType="separate"/>
      </w:r>
      <w:r>
        <w:t>11</w:t>
      </w:r>
      <w:r>
        <w:fldChar w:fldCharType="end"/>
      </w:r>
    </w:p>
    <w:p w14:paraId="5F5D6102" w14:textId="050A8F53" w:rsidR="00404D25" w:rsidRPr="007776E8" w:rsidRDefault="00404D25">
      <w:pPr>
        <w:pStyle w:val="TOC4"/>
        <w:rPr>
          <w:rFonts w:ascii="Calibri" w:hAnsi="Calibri"/>
          <w:sz w:val="22"/>
          <w:szCs w:val="22"/>
          <w:lang w:eastAsia="en-GB"/>
        </w:rPr>
      </w:pPr>
      <w:r>
        <w:t>5.2.1.2</w:t>
      </w:r>
      <w:r w:rsidRPr="007776E8">
        <w:rPr>
          <w:rFonts w:ascii="Calibri" w:hAnsi="Calibr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_Toc43391122 \h </w:instrText>
      </w:r>
      <w:r>
        <w:fldChar w:fldCharType="separate"/>
      </w:r>
      <w:r>
        <w:t>11</w:t>
      </w:r>
      <w:r>
        <w:fldChar w:fldCharType="end"/>
      </w:r>
    </w:p>
    <w:p w14:paraId="1C5F6C09" w14:textId="15D92AC7" w:rsidR="00404D25" w:rsidRPr="007776E8" w:rsidRDefault="00404D25">
      <w:pPr>
        <w:pStyle w:val="TOC3"/>
        <w:rPr>
          <w:rFonts w:ascii="Calibri" w:hAnsi="Calibri"/>
          <w:sz w:val="22"/>
          <w:szCs w:val="22"/>
          <w:lang w:eastAsia="en-GB"/>
        </w:rPr>
      </w:pPr>
      <w:r>
        <w:t>5.2.2</w:t>
      </w:r>
      <w:r w:rsidRPr="007776E8">
        <w:rPr>
          <w:rFonts w:ascii="Calibri" w:hAnsi="Calibri"/>
          <w:sz w:val="22"/>
          <w:szCs w:val="22"/>
          <w:lang w:eastAsia="en-GB"/>
        </w:rPr>
        <w:tab/>
      </w:r>
      <w:r>
        <w:t>Message flows</w:t>
      </w:r>
      <w:r>
        <w:tab/>
      </w:r>
      <w:r>
        <w:fldChar w:fldCharType="begin" w:fldLock="1"/>
      </w:r>
      <w:r>
        <w:instrText xml:space="preserve"> PAGEREF _Toc43391123 \h </w:instrText>
      </w:r>
      <w:r>
        <w:fldChar w:fldCharType="separate"/>
      </w:r>
      <w:r>
        <w:t>12</w:t>
      </w:r>
      <w:r>
        <w:fldChar w:fldCharType="end"/>
      </w:r>
    </w:p>
    <w:p w14:paraId="13C054BD" w14:textId="196B5F19" w:rsidR="00404D25" w:rsidRPr="007776E8" w:rsidRDefault="00404D25">
      <w:pPr>
        <w:pStyle w:val="TOC4"/>
        <w:rPr>
          <w:rFonts w:ascii="Calibri" w:hAnsi="Calibri"/>
          <w:sz w:val="22"/>
          <w:szCs w:val="22"/>
          <w:lang w:eastAsia="en-GB"/>
        </w:rPr>
      </w:pPr>
      <w:r>
        <w:t>5.2.2.1</w:t>
      </w:r>
      <w:r w:rsidRPr="007776E8">
        <w:rPr>
          <w:rFonts w:ascii="Calibri" w:hAnsi="Calibri"/>
          <w:sz w:val="22"/>
          <w:szCs w:val="22"/>
          <w:lang w:eastAsia="en-GB"/>
        </w:rPr>
        <w:tab/>
      </w:r>
      <w:r>
        <w:t>General</w:t>
      </w:r>
      <w:r>
        <w:tab/>
      </w:r>
      <w:r>
        <w:fldChar w:fldCharType="begin" w:fldLock="1"/>
      </w:r>
      <w:r>
        <w:instrText xml:space="preserve"> PAGEREF _Toc43391124 \h </w:instrText>
      </w:r>
      <w:r>
        <w:fldChar w:fldCharType="separate"/>
      </w:r>
      <w:r>
        <w:t>12</w:t>
      </w:r>
      <w:r>
        <w:fldChar w:fldCharType="end"/>
      </w:r>
    </w:p>
    <w:p w14:paraId="547F845E" w14:textId="202FE621" w:rsidR="00404D25" w:rsidRPr="007776E8" w:rsidRDefault="00404D25">
      <w:pPr>
        <w:pStyle w:val="TOC4"/>
        <w:rPr>
          <w:rFonts w:ascii="Calibri" w:hAnsi="Calibri"/>
          <w:sz w:val="22"/>
          <w:szCs w:val="22"/>
          <w:lang w:eastAsia="en-GB"/>
        </w:rPr>
      </w:pPr>
      <w:r>
        <w:t>5.2.2.2</w:t>
      </w:r>
      <w:r w:rsidRPr="007776E8">
        <w:rPr>
          <w:rFonts w:ascii="Calibri" w:hAnsi="Calibri"/>
          <w:sz w:val="22"/>
          <w:szCs w:val="22"/>
          <w:lang w:eastAsia="en-GB"/>
        </w:rPr>
        <w:tab/>
      </w:r>
      <w:r>
        <w:rPr>
          <w:lang w:eastAsia="zh-CN"/>
        </w:rPr>
        <w:t>NSI Creation</w:t>
      </w:r>
      <w:r>
        <w:t xml:space="preserve"> - PEC</w:t>
      </w:r>
      <w:r>
        <w:tab/>
      </w:r>
      <w:r>
        <w:fldChar w:fldCharType="begin" w:fldLock="1"/>
      </w:r>
      <w:r>
        <w:instrText xml:space="preserve"> PAGEREF _Toc43391125 \h </w:instrText>
      </w:r>
      <w:r>
        <w:fldChar w:fldCharType="separate"/>
      </w:r>
      <w:r>
        <w:t>12</w:t>
      </w:r>
      <w:r>
        <w:fldChar w:fldCharType="end"/>
      </w:r>
    </w:p>
    <w:p w14:paraId="3B05DC58" w14:textId="635D3200" w:rsidR="00404D25" w:rsidRPr="007776E8" w:rsidRDefault="00404D25">
      <w:pPr>
        <w:pStyle w:val="TOC4"/>
        <w:rPr>
          <w:rFonts w:ascii="Calibri" w:hAnsi="Calibri"/>
          <w:sz w:val="22"/>
          <w:szCs w:val="22"/>
          <w:lang w:val="fr-FR" w:eastAsia="en-GB"/>
        </w:rPr>
      </w:pPr>
      <w:r w:rsidRPr="00404D25">
        <w:rPr>
          <w:lang w:val="fr-FR"/>
        </w:rPr>
        <w:t>5.2.2.3</w:t>
      </w:r>
      <w:r w:rsidRPr="007776E8">
        <w:rPr>
          <w:rFonts w:ascii="Calibri" w:hAnsi="Calibri"/>
          <w:sz w:val="22"/>
          <w:szCs w:val="22"/>
          <w:lang w:val="fr-FR" w:eastAsia="en-GB"/>
        </w:rPr>
        <w:tab/>
      </w:r>
      <w:r w:rsidRPr="00404D25">
        <w:rPr>
          <w:lang w:val="fr-FR" w:eastAsia="zh-CN"/>
        </w:rPr>
        <w:t>NSI Modification</w:t>
      </w:r>
      <w:r w:rsidRPr="00404D25">
        <w:rPr>
          <w:lang w:val="fr-FR"/>
        </w:rPr>
        <w:t xml:space="preserve"> - PEC</w:t>
      </w:r>
      <w:r w:rsidRPr="00404D25">
        <w:rPr>
          <w:lang w:val="fr-FR"/>
        </w:rPr>
        <w:tab/>
      </w:r>
      <w:r>
        <w:fldChar w:fldCharType="begin" w:fldLock="1"/>
      </w:r>
      <w:r w:rsidRPr="00404D25">
        <w:rPr>
          <w:lang w:val="fr-FR"/>
        </w:rPr>
        <w:instrText xml:space="preserve"> PAGEREF _Toc43391126 \h </w:instrText>
      </w:r>
      <w:r>
        <w:fldChar w:fldCharType="separate"/>
      </w:r>
      <w:r w:rsidRPr="00404D25">
        <w:rPr>
          <w:lang w:val="fr-FR"/>
        </w:rPr>
        <w:t>15</w:t>
      </w:r>
      <w:r>
        <w:fldChar w:fldCharType="end"/>
      </w:r>
    </w:p>
    <w:p w14:paraId="6AE2FFC5" w14:textId="4F224F16" w:rsidR="00404D25" w:rsidRPr="007776E8" w:rsidRDefault="00404D25">
      <w:pPr>
        <w:pStyle w:val="TOC4"/>
        <w:rPr>
          <w:rFonts w:ascii="Calibri" w:hAnsi="Calibri"/>
          <w:sz w:val="22"/>
          <w:szCs w:val="22"/>
          <w:lang w:val="fr-FR" w:eastAsia="en-GB"/>
        </w:rPr>
      </w:pPr>
      <w:r w:rsidRPr="00404D25">
        <w:rPr>
          <w:lang w:val="fr-FR"/>
        </w:rPr>
        <w:t>5.2.2.4</w:t>
      </w:r>
      <w:r w:rsidRPr="007776E8">
        <w:rPr>
          <w:rFonts w:ascii="Calibri" w:hAnsi="Calibri"/>
          <w:sz w:val="22"/>
          <w:szCs w:val="22"/>
          <w:lang w:val="fr-FR" w:eastAsia="en-GB"/>
        </w:rPr>
        <w:tab/>
      </w:r>
      <w:r w:rsidRPr="00404D25">
        <w:rPr>
          <w:lang w:val="fr-FR" w:eastAsia="zh-CN"/>
        </w:rPr>
        <w:t>NSI Termination</w:t>
      </w:r>
      <w:r w:rsidRPr="00404D25">
        <w:rPr>
          <w:lang w:val="fr-FR"/>
        </w:rPr>
        <w:t xml:space="preserve"> - PEC</w:t>
      </w:r>
      <w:r w:rsidRPr="00404D25">
        <w:rPr>
          <w:lang w:val="fr-FR"/>
        </w:rPr>
        <w:tab/>
      </w:r>
      <w:r>
        <w:fldChar w:fldCharType="begin" w:fldLock="1"/>
      </w:r>
      <w:r w:rsidRPr="00404D25">
        <w:rPr>
          <w:lang w:val="fr-FR"/>
        </w:rPr>
        <w:instrText xml:space="preserve"> PAGEREF _Toc43391127 \h </w:instrText>
      </w:r>
      <w:r>
        <w:fldChar w:fldCharType="separate"/>
      </w:r>
      <w:r w:rsidRPr="00404D25">
        <w:rPr>
          <w:lang w:val="fr-FR"/>
        </w:rPr>
        <w:t>17</w:t>
      </w:r>
      <w:r>
        <w:fldChar w:fldCharType="end"/>
      </w:r>
    </w:p>
    <w:p w14:paraId="217B26AC" w14:textId="17A67CF5" w:rsidR="00404D25" w:rsidRPr="007776E8" w:rsidRDefault="00404D25">
      <w:pPr>
        <w:pStyle w:val="TOC3"/>
        <w:rPr>
          <w:rFonts w:ascii="Calibri" w:hAnsi="Calibri"/>
          <w:sz w:val="22"/>
          <w:szCs w:val="22"/>
          <w:lang w:eastAsia="en-GB"/>
        </w:rPr>
      </w:pPr>
      <w:r>
        <w:t>5.2.3</w:t>
      </w:r>
      <w:r w:rsidRPr="007776E8">
        <w:rPr>
          <w:rFonts w:ascii="Calibri" w:hAnsi="Calibri"/>
          <w:sz w:val="22"/>
          <w:szCs w:val="22"/>
          <w:lang w:eastAsia="en-GB"/>
        </w:rPr>
        <w:tab/>
      </w:r>
      <w:r>
        <w:t>CDR generation</w:t>
      </w:r>
      <w:r>
        <w:tab/>
      </w:r>
      <w:r>
        <w:fldChar w:fldCharType="begin" w:fldLock="1"/>
      </w:r>
      <w:r>
        <w:instrText xml:space="preserve"> PAGEREF _Toc43391128 \h </w:instrText>
      </w:r>
      <w:r>
        <w:fldChar w:fldCharType="separate"/>
      </w:r>
      <w:r>
        <w:t>19</w:t>
      </w:r>
      <w:r>
        <w:fldChar w:fldCharType="end"/>
      </w:r>
    </w:p>
    <w:p w14:paraId="0C8762F0" w14:textId="3D5B9B7E" w:rsidR="00404D25" w:rsidRPr="007776E8" w:rsidRDefault="00404D25">
      <w:pPr>
        <w:pStyle w:val="TOC4"/>
        <w:rPr>
          <w:rFonts w:ascii="Calibri" w:hAnsi="Calibri"/>
          <w:sz w:val="22"/>
          <w:szCs w:val="22"/>
          <w:lang w:eastAsia="en-GB"/>
        </w:rPr>
      </w:pPr>
      <w:r>
        <w:rPr>
          <w:lang w:bidi="ar-IQ"/>
        </w:rPr>
        <w:t>5.2.3.1</w:t>
      </w:r>
      <w:r w:rsidRPr="007776E8">
        <w:rPr>
          <w:rFonts w:ascii="Calibri" w:hAnsi="Calibri"/>
          <w:sz w:val="22"/>
          <w:szCs w:val="22"/>
          <w:lang w:eastAsia="en-GB"/>
        </w:rPr>
        <w:tab/>
      </w:r>
      <w:r>
        <w:rPr>
          <w:lang w:bidi="ar-IQ"/>
        </w:rPr>
        <w:t>Introduction</w:t>
      </w:r>
      <w:r>
        <w:tab/>
      </w:r>
      <w:r>
        <w:fldChar w:fldCharType="begin" w:fldLock="1"/>
      </w:r>
      <w:r>
        <w:instrText xml:space="preserve"> PAGEREF _Toc43391129 \h </w:instrText>
      </w:r>
      <w:r>
        <w:fldChar w:fldCharType="separate"/>
      </w:r>
      <w:r>
        <w:t>19</w:t>
      </w:r>
      <w:r>
        <w:fldChar w:fldCharType="end"/>
      </w:r>
    </w:p>
    <w:p w14:paraId="40EB4B7B" w14:textId="5E919379" w:rsidR="00404D25" w:rsidRPr="007776E8" w:rsidRDefault="00404D25">
      <w:pPr>
        <w:pStyle w:val="TOC4"/>
        <w:rPr>
          <w:rFonts w:ascii="Calibri" w:hAnsi="Calibri"/>
          <w:sz w:val="22"/>
          <w:szCs w:val="22"/>
          <w:lang w:eastAsia="en-GB"/>
        </w:rPr>
      </w:pPr>
      <w:r>
        <w:rPr>
          <w:lang w:bidi="ar-IQ"/>
        </w:rPr>
        <w:t>5.2.3.2</w:t>
      </w:r>
      <w:r w:rsidRPr="007776E8">
        <w:rPr>
          <w:rFonts w:ascii="Calibri" w:hAnsi="Calibri"/>
          <w:sz w:val="22"/>
          <w:szCs w:val="22"/>
          <w:lang w:eastAsia="en-GB"/>
        </w:rPr>
        <w:tab/>
      </w:r>
      <w:r>
        <w:rPr>
          <w:lang w:bidi="ar-IQ"/>
        </w:rPr>
        <w:t xml:space="preserve">Triggers for </w:t>
      </w:r>
      <w:r w:rsidRPr="00043B0B">
        <w:rPr>
          <w:lang w:val="en-US" w:bidi="ar-IQ"/>
        </w:rPr>
        <w:t xml:space="preserve">CHF </w:t>
      </w:r>
      <w:r>
        <w:rPr>
          <w:lang w:bidi="ar-IQ"/>
        </w:rPr>
        <w:t>CDR</w:t>
      </w:r>
      <w:r>
        <w:tab/>
      </w:r>
      <w:r>
        <w:fldChar w:fldCharType="begin" w:fldLock="1"/>
      </w:r>
      <w:r>
        <w:instrText xml:space="preserve"> PAGEREF _Toc43391130 \h </w:instrText>
      </w:r>
      <w:r>
        <w:fldChar w:fldCharType="separate"/>
      </w:r>
      <w:r>
        <w:t>19</w:t>
      </w:r>
      <w:r>
        <w:fldChar w:fldCharType="end"/>
      </w:r>
    </w:p>
    <w:p w14:paraId="1DBB93AA" w14:textId="4796069B" w:rsidR="00404D25" w:rsidRPr="007776E8" w:rsidRDefault="00404D25">
      <w:pPr>
        <w:pStyle w:val="TOC5"/>
        <w:rPr>
          <w:rFonts w:ascii="Calibri" w:hAnsi="Calibri"/>
          <w:sz w:val="22"/>
          <w:szCs w:val="22"/>
          <w:lang w:eastAsia="en-GB"/>
        </w:rPr>
      </w:pPr>
      <w:r>
        <w:t>5.2.3.2.1</w:t>
      </w:r>
      <w:r w:rsidRPr="007776E8">
        <w:rPr>
          <w:rFonts w:ascii="Calibri" w:hAnsi="Calibri"/>
          <w:sz w:val="22"/>
          <w:szCs w:val="22"/>
          <w:lang w:eastAsia="en-GB"/>
        </w:rPr>
        <w:tab/>
      </w:r>
      <w:r>
        <w:t>General</w:t>
      </w:r>
      <w:r>
        <w:tab/>
      </w:r>
      <w:r>
        <w:fldChar w:fldCharType="begin" w:fldLock="1"/>
      </w:r>
      <w:r>
        <w:instrText xml:space="preserve"> PAGEREF _Toc43391131 \h </w:instrText>
      </w:r>
      <w:r>
        <w:fldChar w:fldCharType="separate"/>
      </w:r>
      <w:r>
        <w:t>19</w:t>
      </w:r>
      <w:r>
        <w:fldChar w:fldCharType="end"/>
      </w:r>
    </w:p>
    <w:p w14:paraId="401C9C67" w14:textId="23188F65" w:rsidR="00404D25" w:rsidRPr="007776E8" w:rsidRDefault="00404D25">
      <w:pPr>
        <w:pStyle w:val="TOC5"/>
        <w:rPr>
          <w:rFonts w:ascii="Calibri" w:hAnsi="Calibri"/>
          <w:sz w:val="22"/>
          <w:szCs w:val="22"/>
          <w:lang w:eastAsia="en-GB"/>
        </w:rPr>
      </w:pPr>
      <w:r>
        <w:rPr>
          <w:lang w:bidi="ar-IQ"/>
        </w:rPr>
        <w:t>5.2.3.</w:t>
      </w:r>
      <w:r w:rsidRPr="00043B0B">
        <w:rPr>
          <w:lang w:val="en-US" w:bidi="ar-IQ"/>
        </w:rPr>
        <w:t>2.2</w:t>
      </w:r>
      <w:r w:rsidRPr="007776E8">
        <w:rPr>
          <w:rFonts w:ascii="Calibri" w:hAnsi="Calibri"/>
          <w:sz w:val="22"/>
          <w:szCs w:val="22"/>
          <w:lang w:eastAsia="en-GB"/>
        </w:rPr>
        <w:tab/>
      </w:r>
      <w:r>
        <w:rPr>
          <w:lang w:bidi="ar-IQ"/>
        </w:rPr>
        <w:t xml:space="preserve">Triggers for </w:t>
      </w:r>
      <w:r w:rsidRPr="00043B0B">
        <w:rPr>
          <w:lang w:val="en-US" w:bidi="ar-IQ"/>
        </w:rPr>
        <w:t xml:space="preserve">CHF </w:t>
      </w:r>
      <w:r>
        <w:rPr>
          <w:lang w:bidi="ar-IQ"/>
        </w:rPr>
        <w:t>CDR generation</w:t>
      </w:r>
      <w:r>
        <w:tab/>
      </w:r>
      <w:r>
        <w:fldChar w:fldCharType="begin" w:fldLock="1"/>
      </w:r>
      <w:r>
        <w:instrText xml:space="preserve"> PAGEREF _Toc43391132 \h </w:instrText>
      </w:r>
      <w:r>
        <w:fldChar w:fldCharType="separate"/>
      </w:r>
      <w:r>
        <w:t>19</w:t>
      </w:r>
      <w:r>
        <w:fldChar w:fldCharType="end"/>
      </w:r>
    </w:p>
    <w:p w14:paraId="24A8E560" w14:textId="0692C90B" w:rsidR="00404D25" w:rsidRPr="007776E8" w:rsidRDefault="00404D25">
      <w:pPr>
        <w:pStyle w:val="TOC3"/>
        <w:rPr>
          <w:rFonts w:ascii="Calibri" w:hAnsi="Calibri"/>
          <w:sz w:val="22"/>
          <w:szCs w:val="22"/>
          <w:lang w:eastAsia="en-GB"/>
        </w:rPr>
      </w:pPr>
      <w:r>
        <w:t>5.2.4</w:t>
      </w:r>
      <w:r w:rsidRPr="007776E8">
        <w:rPr>
          <w:rFonts w:ascii="Calibri" w:hAnsi="Calibri"/>
          <w:sz w:val="22"/>
          <w:szCs w:val="22"/>
          <w:lang w:eastAsia="en-GB"/>
        </w:rPr>
        <w:tab/>
      </w:r>
      <w:r>
        <w:t>Ga record transfer flows</w:t>
      </w:r>
      <w:r>
        <w:tab/>
      </w:r>
      <w:r>
        <w:fldChar w:fldCharType="begin" w:fldLock="1"/>
      </w:r>
      <w:r>
        <w:instrText xml:space="preserve"> PAGEREF _Toc43391133 \h </w:instrText>
      </w:r>
      <w:r>
        <w:fldChar w:fldCharType="separate"/>
      </w:r>
      <w:r>
        <w:t>19</w:t>
      </w:r>
      <w:r>
        <w:fldChar w:fldCharType="end"/>
      </w:r>
    </w:p>
    <w:p w14:paraId="7E745210" w14:textId="0079B8C9" w:rsidR="00404D25" w:rsidRPr="007776E8" w:rsidRDefault="00404D25">
      <w:pPr>
        <w:pStyle w:val="TOC3"/>
        <w:rPr>
          <w:rFonts w:ascii="Calibri" w:hAnsi="Calibri"/>
          <w:sz w:val="22"/>
          <w:szCs w:val="22"/>
          <w:lang w:eastAsia="en-GB"/>
        </w:rPr>
      </w:pPr>
      <w:r>
        <w:t>5.2.5</w:t>
      </w:r>
      <w:r w:rsidRPr="007776E8">
        <w:rPr>
          <w:rFonts w:ascii="Calibri" w:hAnsi="Calibri"/>
          <w:sz w:val="22"/>
          <w:szCs w:val="22"/>
          <w:lang w:eastAsia="en-GB"/>
        </w:rPr>
        <w:tab/>
      </w:r>
      <w:r>
        <w:t>Bnsm CDR file transfer</w:t>
      </w:r>
      <w:r>
        <w:tab/>
      </w:r>
      <w:r>
        <w:fldChar w:fldCharType="begin" w:fldLock="1"/>
      </w:r>
      <w:r>
        <w:instrText xml:space="preserve"> PAGEREF _Toc43391134 \h </w:instrText>
      </w:r>
      <w:r>
        <w:fldChar w:fldCharType="separate"/>
      </w:r>
      <w:r>
        <w:t>19</w:t>
      </w:r>
      <w:r>
        <w:fldChar w:fldCharType="end"/>
      </w:r>
    </w:p>
    <w:p w14:paraId="4F7D26DF" w14:textId="0BAB358B" w:rsidR="00404D25" w:rsidRPr="007776E8" w:rsidRDefault="00404D25">
      <w:pPr>
        <w:pStyle w:val="TOC1"/>
        <w:rPr>
          <w:rFonts w:ascii="Calibri" w:hAnsi="Calibri"/>
          <w:szCs w:val="22"/>
          <w:lang w:eastAsia="en-GB"/>
        </w:rPr>
      </w:pPr>
      <w:r w:rsidRPr="00043B0B">
        <w:rPr>
          <w:rFonts w:eastAsia="DengXian"/>
        </w:rPr>
        <w:t>6</w:t>
      </w:r>
      <w:r w:rsidRPr="007776E8">
        <w:rPr>
          <w:rFonts w:ascii="Calibri" w:hAnsi="Calibri"/>
          <w:szCs w:val="22"/>
          <w:lang w:eastAsia="en-GB"/>
        </w:rPr>
        <w:tab/>
      </w:r>
      <w:r>
        <w:t>Definition of charging information</w:t>
      </w:r>
      <w:r>
        <w:tab/>
      </w:r>
      <w:r>
        <w:fldChar w:fldCharType="begin" w:fldLock="1"/>
      </w:r>
      <w:r>
        <w:instrText xml:space="preserve"> PAGEREF _Toc43391135 \h </w:instrText>
      </w:r>
      <w:r>
        <w:fldChar w:fldCharType="separate"/>
      </w:r>
      <w:r>
        <w:t>19</w:t>
      </w:r>
      <w:r>
        <w:fldChar w:fldCharType="end"/>
      </w:r>
    </w:p>
    <w:p w14:paraId="0F492AFB" w14:textId="64A7BC76" w:rsidR="00404D25" w:rsidRPr="007776E8" w:rsidRDefault="00404D25">
      <w:pPr>
        <w:pStyle w:val="TOC2"/>
        <w:rPr>
          <w:rFonts w:ascii="Calibri" w:hAnsi="Calibri"/>
          <w:sz w:val="22"/>
          <w:szCs w:val="22"/>
          <w:lang w:eastAsia="en-GB"/>
        </w:rPr>
      </w:pPr>
      <w:r>
        <w:t>6.1</w:t>
      </w:r>
      <w:r w:rsidRPr="007776E8">
        <w:rPr>
          <w:rFonts w:ascii="Calibri" w:hAnsi="Calibri"/>
          <w:sz w:val="22"/>
          <w:szCs w:val="22"/>
          <w:lang w:eastAsia="en-GB"/>
        </w:rPr>
        <w:tab/>
      </w:r>
      <w:r>
        <w:t>Data description for network slice management charging</w:t>
      </w:r>
      <w:r>
        <w:tab/>
      </w:r>
      <w:r>
        <w:fldChar w:fldCharType="begin" w:fldLock="1"/>
      </w:r>
      <w:r>
        <w:instrText xml:space="preserve"> PAGEREF _Toc43391136 \h </w:instrText>
      </w:r>
      <w:r>
        <w:fldChar w:fldCharType="separate"/>
      </w:r>
      <w:r>
        <w:t>19</w:t>
      </w:r>
      <w:r>
        <w:fldChar w:fldCharType="end"/>
      </w:r>
    </w:p>
    <w:p w14:paraId="05029D3A" w14:textId="74631656" w:rsidR="00404D25" w:rsidRPr="007776E8" w:rsidRDefault="00404D25">
      <w:pPr>
        <w:pStyle w:val="TOC3"/>
        <w:rPr>
          <w:rFonts w:ascii="Calibri" w:hAnsi="Calibri"/>
          <w:sz w:val="22"/>
          <w:szCs w:val="22"/>
          <w:lang w:eastAsia="en-GB"/>
        </w:rPr>
      </w:pPr>
      <w:r>
        <w:t>6.1.1</w:t>
      </w:r>
      <w:r w:rsidRPr="007776E8">
        <w:rPr>
          <w:rFonts w:ascii="Calibri" w:hAnsi="Calibri"/>
          <w:sz w:val="22"/>
          <w:szCs w:val="22"/>
          <w:lang w:eastAsia="en-GB"/>
        </w:rPr>
        <w:tab/>
      </w:r>
      <w:r>
        <w:t>Message contents</w:t>
      </w:r>
      <w:r>
        <w:tab/>
      </w:r>
      <w:r>
        <w:fldChar w:fldCharType="begin" w:fldLock="1"/>
      </w:r>
      <w:r>
        <w:instrText xml:space="preserve"> PAGEREF _Toc43391137 \h </w:instrText>
      </w:r>
      <w:r>
        <w:fldChar w:fldCharType="separate"/>
      </w:r>
      <w:r>
        <w:t>19</w:t>
      </w:r>
      <w:r>
        <w:fldChar w:fldCharType="end"/>
      </w:r>
    </w:p>
    <w:p w14:paraId="50567CD5" w14:textId="0D4A4BCB" w:rsidR="00404D25" w:rsidRPr="007776E8" w:rsidRDefault="00404D25">
      <w:pPr>
        <w:pStyle w:val="TOC4"/>
        <w:rPr>
          <w:rFonts w:ascii="Calibri" w:hAnsi="Calibri"/>
          <w:sz w:val="22"/>
          <w:szCs w:val="22"/>
          <w:lang w:eastAsia="en-GB"/>
        </w:rPr>
      </w:pPr>
      <w:r>
        <w:t>6.1.1</w:t>
      </w:r>
      <w:r>
        <w:rPr>
          <w:lang w:eastAsia="zh-CN"/>
        </w:rPr>
        <w:t>.1</w:t>
      </w:r>
      <w:r w:rsidRPr="007776E8">
        <w:rPr>
          <w:rFonts w:ascii="Calibri" w:hAnsi="Calibri"/>
          <w:sz w:val="22"/>
          <w:szCs w:val="22"/>
          <w:lang w:eastAsia="en-GB"/>
        </w:rPr>
        <w:tab/>
      </w:r>
      <w:r>
        <w:rPr>
          <w:lang w:eastAsia="zh-CN"/>
        </w:rPr>
        <w:t>General</w:t>
      </w:r>
      <w:r>
        <w:tab/>
      </w:r>
      <w:r>
        <w:fldChar w:fldCharType="begin" w:fldLock="1"/>
      </w:r>
      <w:r>
        <w:instrText xml:space="preserve"> PAGEREF _Toc43391138 \h </w:instrText>
      </w:r>
      <w:r>
        <w:fldChar w:fldCharType="separate"/>
      </w:r>
      <w:r>
        <w:t>19</w:t>
      </w:r>
      <w:r>
        <w:fldChar w:fldCharType="end"/>
      </w:r>
    </w:p>
    <w:p w14:paraId="20FFCB27" w14:textId="6826ACF6" w:rsidR="00404D25" w:rsidRPr="007776E8" w:rsidRDefault="00404D25">
      <w:pPr>
        <w:pStyle w:val="TOC4"/>
        <w:rPr>
          <w:rFonts w:ascii="Calibri" w:hAnsi="Calibri"/>
          <w:sz w:val="22"/>
          <w:szCs w:val="22"/>
          <w:lang w:eastAsia="en-GB"/>
        </w:rPr>
      </w:pPr>
      <w:r>
        <w:rPr>
          <w:lang w:bidi="ar-IQ"/>
        </w:rPr>
        <w:t>6.1.</w:t>
      </w:r>
      <w:r>
        <w:rPr>
          <w:lang w:eastAsia="zh-CN" w:bidi="ar-IQ"/>
        </w:rPr>
        <w:t>1</w:t>
      </w:r>
      <w:r>
        <w:rPr>
          <w:lang w:bidi="ar-IQ"/>
        </w:rPr>
        <w:t>.2</w:t>
      </w:r>
      <w:r w:rsidRPr="007776E8">
        <w:rPr>
          <w:rFonts w:ascii="Calibri" w:hAnsi="Calibri"/>
          <w:sz w:val="22"/>
          <w:szCs w:val="22"/>
          <w:lang w:eastAsia="en-GB"/>
        </w:rPr>
        <w:tab/>
      </w:r>
      <w:r>
        <w:rPr>
          <w:lang w:bidi="ar-IQ"/>
        </w:rPr>
        <w:t>Charging Data Request message</w:t>
      </w:r>
      <w:r>
        <w:tab/>
      </w:r>
      <w:r>
        <w:fldChar w:fldCharType="begin" w:fldLock="1"/>
      </w:r>
      <w:r>
        <w:instrText xml:space="preserve"> PAGEREF _Toc43391139 \h </w:instrText>
      </w:r>
      <w:r>
        <w:fldChar w:fldCharType="separate"/>
      </w:r>
      <w:r>
        <w:t>20</w:t>
      </w:r>
      <w:r>
        <w:fldChar w:fldCharType="end"/>
      </w:r>
    </w:p>
    <w:p w14:paraId="10214D7F" w14:textId="66D86F2D" w:rsidR="00404D25" w:rsidRPr="007776E8" w:rsidRDefault="00404D25">
      <w:pPr>
        <w:pStyle w:val="TOC4"/>
        <w:rPr>
          <w:rFonts w:ascii="Calibri" w:hAnsi="Calibri"/>
          <w:sz w:val="22"/>
          <w:szCs w:val="22"/>
          <w:lang w:eastAsia="en-GB"/>
        </w:rPr>
      </w:pPr>
      <w:r>
        <w:rPr>
          <w:lang w:bidi="ar-IQ"/>
        </w:rPr>
        <w:t>6.1.</w:t>
      </w:r>
      <w:r>
        <w:rPr>
          <w:lang w:eastAsia="zh-CN" w:bidi="ar-IQ"/>
        </w:rPr>
        <w:t>1</w:t>
      </w:r>
      <w:r>
        <w:rPr>
          <w:lang w:bidi="ar-IQ"/>
        </w:rPr>
        <w:t>.3</w:t>
      </w:r>
      <w:r w:rsidRPr="007776E8">
        <w:rPr>
          <w:rFonts w:ascii="Calibri" w:hAnsi="Calibri"/>
          <w:sz w:val="22"/>
          <w:szCs w:val="22"/>
          <w:lang w:eastAsia="en-GB"/>
        </w:rPr>
        <w:tab/>
      </w:r>
      <w:r>
        <w:t>Charging data response</w:t>
      </w:r>
      <w:r>
        <w:rPr>
          <w:lang w:bidi="ar-IQ"/>
        </w:rPr>
        <w:t xml:space="preserve"> message</w:t>
      </w:r>
      <w:r>
        <w:tab/>
      </w:r>
      <w:r>
        <w:fldChar w:fldCharType="begin" w:fldLock="1"/>
      </w:r>
      <w:r>
        <w:instrText xml:space="preserve"> PAGEREF _Toc43391140 \h </w:instrText>
      </w:r>
      <w:r>
        <w:fldChar w:fldCharType="separate"/>
      </w:r>
      <w:r>
        <w:t>20</w:t>
      </w:r>
      <w:r>
        <w:fldChar w:fldCharType="end"/>
      </w:r>
    </w:p>
    <w:p w14:paraId="68A6A8B2" w14:textId="07A227E1" w:rsidR="00404D25" w:rsidRPr="007776E8" w:rsidRDefault="00404D25">
      <w:pPr>
        <w:pStyle w:val="TOC3"/>
        <w:rPr>
          <w:rFonts w:ascii="Calibri" w:hAnsi="Calibri"/>
          <w:sz w:val="22"/>
          <w:szCs w:val="22"/>
          <w:lang w:eastAsia="en-GB"/>
        </w:rPr>
      </w:pPr>
      <w:r>
        <w:t>6.1.2</w:t>
      </w:r>
      <w:r w:rsidRPr="007776E8">
        <w:rPr>
          <w:rFonts w:ascii="Calibri" w:hAnsi="Calibri"/>
          <w:sz w:val="22"/>
          <w:szCs w:val="22"/>
          <w:lang w:eastAsia="en-GB"/>
        </w:rPr>
        <w:tab/>
      </w:r>
      <w:r>
        <w:t>Ga message contents</w:t>
      </w:r>
      <w:bookmarkStart w:id="16" w:name="_GoBack"/>
      <w:bookmarkEnd w:id="16"/>
      <w:r>
        <w:tab/>
      </w:r>
      <w:r>
        <w:fldChar w:fldCharType="begin" w:fldLock="1"/>
      </w:r>
      <w:r>
        <w:instrText xml:space="preserve"> PAGEREF _Toc43391141 \h </w:instrText>
      </w:r>
      <w:r>
        <w:fldChar w:fldCharType="separate"/>
      </w:r>
      <w:r>
        <w:t>20</w:t>
      </w:r>
      <w:r>
        <w:fldChar w:fldCharType="end"/>
      </w:r>
    </w:p>
    <w:p w14:paraId="5CA2B145" w14:textId="37FB87A7" w:rsidR="00404D25" w:rsidRPr="007776E8" w:rsidRDefault="00404D25">
      <w:pPr>
        <w:pStyle w:val="TOC3"/>
        <w:rPr>
          <w:rFonts w:ascii="Calibri" w:hAnsi="Calibri"/>
          <w:sz w:val="22"/>
          <w:szCs w:val="22"/>
          <w:lang w:eastAsia="en-GB"/>
        </w:rPr>
      </w:pPr>
      <w:r>
        <w:t>6.1.2</w:t>
      </w:r>
      <w:r w:rsidRPr="007776E8">
        <w:rPr>
          <w:rFonts w:ascii="Calibri" w:hAnsi="Calibri"/>
          <w:sz w:val="22"/>
          <w:szCs w:val="22"/>
          <w:lang w:eastAsia="en-GB"/>
        </w:rPr>
        <w:tab/>
      </w:r>
      <w:r>
        <w:t>CDR description on the B</w:t>
      </w:r>
      <w:r w:rsidRPr="00043B0B">
        <w:rPr>
          <w:vertAlign w:val="subscript"/>
          <w:lang w:eastAsia="zh-CN"/>
        </w:rPr>
        <w:t>nsm</w:t>
      </w:r>
      <w:r>
        <w:t xml:space="preserve"> interface</w:t>
      </w:r>
      <w:r>
        <w:tab/>
      </w:r>
      <w:r>
        <w:fldChar w:fldCharType="begin" w:fldLock="1"/>
      </w:r>
      <w:r>
        <w:instrText xml:space="preserve"> PAGEREF _Toc43391142 \h </w:instrText>
      </w:r>
      <w:r>
        <w:fldChar w:fldCharType="separate"/>
      </w:r>
      <w:r>
        <w:t>20</w:t>
      </w:r>
      <w:r>
        <w:fldChar w:fldCharType="end"/>
      </w:r>
    </w:p>
    <w:p w14:paraId="68778087" w14:textId="6B372B4D" w:rsidR="00404D25" w:rsidRPr="007776E8" w:rsidRDefault="00404D25">
      <w:pPr>
        <w:pStyle w:val="TOC4"/>
        <w:rPr>
          <w:rFonts w:ascii="Calibri" w:hAnsi="Calibri"/>
          <w:sz w:val="22"/>
          <w:szCs w:val="22"/>
          <w:lang w:eastAsia="en-GB"/>
        </w:rPr>
      </w:pPr>
      <w:r>
        <w:rPr>
          <w:lang w:bidi="ar-IQ"/>
        </w:rPr>
        <w:t>6.1.2.1</w:t>
      </w:r>
      <w:r w:rsidRPr="007776E8">
        <w:rPr>
          <w:rFonts w:ascii="Calibri" w:hAnsi="Calibri"/>
          <w:sz w:val="22"/>
          <w:szCs w:val="22"/>
          <w:lang w:eastAsia="en-GB"/>
        </w:rPr>
        <w:tab/>
      </w:r>
      <w:r>
        <w:rPr>
          <w:lang w:bidi="ar-IQ"/>
        </w:rPr>
        <w:t>General</w:t>
      </w:r>
      <w:r>
        <w:tab/>
      </w:r>
      <w:r>
        <w:fldChar w:fldCharType="begin" w:fldLock="1"/>
      </w:r>
      <w:r>
        <w:instrText xml:space="preserve"> PAGEREF _Toc43391143 \h </w:instrText>
      </w:r>
      <w:r>
        <w:fldChar w:fldCharType="separate"/>
      </w:r>
      <w:r>
        <w:t>20</w:t>
      </w:r>
      <w:r>
        <w:fldChar w:fldCharType="end"/>
      </w:r>
    </w:p>
    <w:p w14:paraId="4B8A9A6D" w14:textId="075885D1" w:rsidR="00404D25" w:rsidRPr="007776E8" w:rsidRDefault="00404D25">
      <w:pPr>
        <w:pStyle w:val="TOC4"/>
        <w:rPr>
          <w:rFonts w:ascii="Calibri" w:hAnsi="Calibri"/>
          <w:sz w:val="22"/>
          <w:szCs w:val="22"/>
          <w:lang w:eastAsia="en-GB"/>
        </w:rPr>
      </w:pPr>
      <w:r>
        <w:rPr>
          <w:lang w:bidi="ar-IQ"/>
        </w:rPr>
        <w:t>6.1.2.2</w:t>
      </w:r>
      <w:r w:rsidRPr="007776E8">
        <w:rPr>
          <w:rFonts w:ascii="Calibri" w:hAnsi="Calibri"/>
          <w:sz w:val="22"/>
          <w:szCs w:val="22"/>
          <w:lang w:eastAsia="en-GB"/>
        </w:rPr>
        <w:tab/>
      </w:r>
      <w:r>
        <w:t xml:space="preserve">Network Slice Management charging </w:t>
      </w:r>
      <w:r>
        <w:rPr>
          <w:lang w:bidi="ar-IQ"/>
        </w:rPr>
        <w:t>CHF CDR data</w:t>
      </w:r>
      <w:r>
        <w:tab/>
      </w:r>
      <w:r>
        <w:fldChar w:fldCharType="begin" w:fldLock="1"/>
      </w:r>
      <w:r>
        <w:instrText xml:space="preserve"> PAGEREF _Toc43391144 \h </w:instrText>
      </w:r>
      <w:r>
        <w:fldChar w:fldCharType="separate"/>
      </w:r>
      <w:r>
        <w:t>21</w:t>
      </w:r>
      <w:r>
        <w:fldChar w:fldCharType="end"/>
      </w:r>
    </w:p>
    <w:p w14:paraId="1F532A35" w14:textId="594E6C75" w:rsidR="00404D25" w:rsidRPr="007776E8" w:rsidRDefault="00404D25">
      <w:pPr>
        <w:pStyle w:val="TOC2"/>
        <w:rPr>
          <w:rFonts w:ascii="Calibri" w:hAnsi="Calibri"/>
          <w:sz w:val="22"/>
          <w:szCs w:val="22"/>
          <w:lang w:eastAsia="en-GB"/>
        </w:rPr>
      </w:pPr>
      <w:r>
        <w:rPr>
          <w:lang w:bidi="ar-IQ"/>
        </w:rPr>
        <w:t>6.2</w:t>
      </w:r>
      <w:r w:rsidRPr="007776E8">
        <w:rPr>
          <w:rFonts w:ascii="Calibri" w:hAnsi="Calibri"/>
          <w:sz w:val="22"/>
          <w:szCs w:val="22"/>
          <w:lang w:eastAsia="en-GB"/>
        </w:rPr>
        <w:tab/>
      </w:r>
      <w:r>
        <w:rPr>
          <w:lang w:bidi="ar-IQ"/>
        </w:rPr>
        <w:t>Network Slice management charging specific parameters</w:t>
      </w:r>
      <w:r>
        <w:tab/>
      </w:r>
      <w:r>
        <w:fldChar w:fldCharType="begin" w:fldLock="1"/>
      </w:r>
      <w:r>
        <w:instrText xml:space="preserve"> PAGEREF _Toc43391145 \h </w:instrText>
      </w:r>
      <w:r>
        <w:fldChar w:fldCharType="separate"/>
      </w:r>
      <w:r>
        <w:t>21</w:t>
      </w:r>
      <w:r>
        <w:fldChar w:fldCharType="end"/>
      </w:r>
    </w:p>
    <w:p w14:paraId="5486E83A" w14:textId="18153F85" w:rsidR="00404D25" w:rsidRPr="007776E8" w:rsidRDefault="00404D25">
      <w:pPr>
        <w:pStyle w:val="TOC3"/>
        <w:rPr>
          <w:rFonts w:ascii="Calibri" w:hAnsi="Calibri"/>
          <w:sz w:val="22"/>
          <w:szCs w:val="22"/>
          <w:lang w:eastAsia="en-GB"/>
        </w:rPr>
      </w:pPr>
      <w:r>
        <w:t>6.2.1</w:t>
      </w:r>
      <w:r w:rsidRPr="007776E8">
        <w:rPr>
          <w:rFonts w:ascii="Calibri" w:hAnsi="Calibr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_Toc43391146 \h </w:instrText>
      </w:r>
      <w:r>
        <w:fldChar w:fldCharType="separate"/>
      </w:r>
      <w:r>
        <w:t>21</w:t>
      </w:r>
      <w:r>
        <w:fldChar w:fldCharType="end"/>
      </w:r>
    </w:p>
    <w:p w14:paraId="5687E305" w14:textId="347F97F5" w:rsidR="00404D25" w:rsidRPr="007776E8" w:rsidRDefault="00404D25">
      <w:pPr>
        <w:pStyle w:val="TOC4"/>
        <w:rPr>
          <w:rFonts w:ascii="Calibri" w:hAnsi="Calibri"/>
          <w:sz w:val="22"/>
          <w:szCs w:val="22"/>
          <w:lang w:eastAsia="en-GB"/>
        </w:rPr>
      </w:pPr>
      <w:r>
        <w:t>6.2.1.1</w:t>
      </w:r>
      <w:r w:rsidRPr="007776E8">
        <w:rPr>
          <w:rFonts w:ascii="Calibri" w:hAnsi="Calibri"/>
          <w:sz w:val="22"/>
          <w:szCs w:val="22"/>
          <w:lang w:eastAsia="en-GB"/>
        </w:rPr>
        <w:tab/>
      </w:r>
      <w:r>
        <w:t>General</w:t>
      </w:r>
      <w:r>
        <w:tab/>
      </w:r>
      <w:r>
        <w:fldChar w:fldCharType="begin" w:fldLock="1"/>
      </w:r>
      <w:r>
        <w:instrText xml:space="preserve"> PAGEREF _Toc43391147 \h </w:instrText>
      </w:r>
      <w:r>
        <w:fldChar w:fldCharType="separate"/>
      </w:r>
      <w:r>
        <w:t>21</w:t>
      </w:r>
      <w:r>
        <w:fldChar w:fldCharType="end"/>
      </w:r>
    </w:p>
    <w:p w14:paraId="361D0A83" w14:textId="22FD8C47" w:rsidR="00404D25" w:rsidRPr="007776E8" w:rsidRDefault="00404D25">
      <w:pPr>
        <w:pStyle w:val="TOC4"/>
        <w:rPr>
          <w:rFonts w:ascii="Calibri" w:hAnsi="Calibri"/>
          <w:sz w:val="22"/>
          <w:szCs w:val="22"/>
          <w:lang w:eastAsia="en-GB"/>
        </w:rPr>
      </w:pPr>
      <w:r>
        <w:rPr>
          <w:lang w:bidi="ar-IQ"/>
        </w:rPr>
        <w:t>6.2.1.2</w:t>
      </w:r>
      <w:r w:rsidRPr="007776E8">
        <w:rPr>
          <w:rFonts w:ascii="Calibri" w:hAnsi="Calibri"/>
          <w:sz w:val="22"/>
          <w:szCs w:val="22"/>
          <w:lang w:eastAsia="en-GB"/>
        </w:rPr>
        <w:tab/>
      </w:r>
      <w:r>
        <w:rPr>
          <w:lang w:bidi="ar-IQ"/>
        </w:rPr>
        <w:t xml:space="preserve">Definition of </w:t>
      </w:r>
      <w:r>
        <w:t>NS Management charging</w:t>
      </w:r>
      <w:r>
        <w:rPr>
          <w:lang w:bidi="ar-IQ"/>
        </w:rPr>
        <w:t xml:space="preserve"> information</w:t>
      </w:r>
      <w:r>
        <w:tab/>
      </w:r>
      <w:r>
        <w:fldChar w:fldCharType="begin" w:fldLock="1"/>
      </w:r>
      <w:r>
        <w:instrText xml:space="preserve"> PAGEREF _Toc43391148 \h </w:instrText>
      </w:r>
      <w:r>
        <w:fldChar w:fldCharType="separate"/>
      </w:r>
      <w:r>
        <w:t>22</w:t>
      </w:r>
      <w:r>
        <w:fldChar w:fldCharType="end"/>
      </w:r>
    </w:p>
    <w:p w14:paraId="13291950" w14:textId="54DE7824" w:rsidR="00404D25" w:rsidRPr="007776E8" w:rsidRDefault="00404D25">
      <w:pPr>
        <w:pStyle w:val="TOC3"/>
        <w:rPr>
          <w:rFonts w:ascii="Calibri" w:hAnsi="Calibri"/>
          <w:sz w:val="22"/>
          <w:szCs w:val="22"/>
          <w:lang w:eastAsia="en-GB"/>
        </w:rPr>
      </w:pPr>
      <w:r>
        <w:t>6.2.2</w:t>
      </w:r>
      <w:r w:rsidRPr="007776E8">
        <w:rPr>
          <w:rFonts w:ascii="Calibri" w:hAnsi="Calibr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_Toc43391149 \h </w:instrText>
      </w:r>
      <w:r>
        <w:fldChar w:fldCharType="separate"/>
      </w:r>
      <w:r>
        <w:t>22</w:t>
      </w:r>
      <w:r>
        <w:fldChar w:fldCharType="end"/>
      </w:r>
    </w:p>
    <w:p w14:paraId="2ABCBDBF" w14:textId="235BC252" w:rsidR="00404D25" w:rsidRPr="007776E8" w:rsidRDefault="00404D25">
      <w:pPr>
        <w:pStyle w:val="TOC4"/>
        <w:rPr>
          <w:rFonts w:ascii="Calibri" w:hAnsi="Calibri"/>
          <w:sz w:val="22"/>
          <w:szCs w:val="22"/>
          <w:lang w:eastAsia="en-GB"/>
        </w:rPr>
      </w:pPr>
      <w:r>
        <w:t>6.2.2.1</w:t>
      </w:r>
      <w:r w:rsidRPr="007776E8">
        <w:rPr>
          <w:rFonts w:ascii="Calibri" w:hAnsi="Calibri"/>
          <w:sz w:val="22"/>
          <w:szCs w:val="22"/>
          <w:lang w:eastAsia="en-GB"/>
        </w:rPr>
        <w:tab/>
      </w:r>
      <w:r>
        <w:rPr>
          <w:lang w:bidi="ar-IQ"/>
        </w:rPr>
        <w:t xml:space="preserve">Network Slice management </w:t>
      </w:r>
      <w:r>
        <w:t>charging CHF CDR parameters</w:t>
      </w:r>
      <w:r>
        <w:tab/>
      </w:r>
      <w:r>
        <w:fldChar w:fldCharType="begin" w:fldLock="1"/>
      </w:r>
      <w:r>
        <w:instrText xml:space="preserve"> PAGEREF _Toc43391150 \h </w:instrText>
      </w:r>
      <w:r>
        <w:fldChar w:fldCharType="separate"/>
      </w:r>
      <w:r>
        <w:t>22</w:t>
      </w:r>
      <w:r>
        <w:fldChar w:fldCharType="end"/>
      </w:r>
    </w:p>
    <w:p w14:paraId="25C81E42" w14:textId="59EA5F5B" w:rsidR="00404D25" w:rsidRPr="007776E8" w:rsidRDefault="00404D25">
      <w:pPr>
        <w:pStyle w:val="TOC4"/>
        <w:rPr>
          <w:rFonts w:ascii="Calibri" w:hAnsi="Calibri"/>
          <w:sz w:val="22"/>
          <w:szCs w:val="22"/>
          <w:lang w:eastAsia="en-GB"/>
        </w:rPr>
      </w:pPr>
      <w:r>
        <w:t>6.2.2.2</w:t>
      </w:r>
      <w:r w:rsidRPr="007776E8">
        <w:rPr>
          <w:rFonts w:ascii="Calibri" w:hAnsi="Calibri"/>
          <w:sz w:val="22"/>
          <w:szCs w:val="22"/>
          <w:lang w:eastAsia="en-GB"/>
        </w:rPr>
        <w:tab/>
      </w:r>
      <w:r>
        <w:rPr>
          <w:lang w:bidi="ar-IQ"/>
        </w:rPr>
        <w:t xml:space="preserve">Network Slice management </w:t>
      </w:r>
      <w:r>
        <w:t>charging resources attributes</w:t>
      </w:r>
      <w:r>
        <w:tab/>
      </w:r>
      <w:r>
        <w:fldChar w:fldCharType="begin" w:fldLock="1"/>
      </w:r>
      <w:r>
        <w:instrText xml:space="preserve"> PAGEREF _Toc43391151 \h </w:instrText>
      </w:r>
      <w:r>
        <w:fldChar w:fldCharType="separate"/>
      </w:r>
      <w:r>
        <w:t>22</w:t>
      </w:r>
      <w:r>
        <w:fldChar w:fldCharType="end"/>
      </w:r>
    </w:p>
    <w:p w14:paraId="093D839A" w14:textId="17A48798" w:rsidR="00404D25" w:rsidRPr="007776E8" w:rsidRDefault="00404D25">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_Toc43391152 \h </w:instrText>
      </w:r>
      <w:r>
        <w:fldChar w:fldCharType="separate"/>
      </w:r>
      <w:r>
        <w:t>23</w:t>
      </w:r>
      <w:r>
        <w:fldChar w:fldCharType="end"/>
      </w:r>
    </w:p>
    <w:p w14:paraId="2A0C609C" w14:textId="7B67E4B5" w:rsidR="00080512" w:rsidRPr="004D3578" w:rsidRDefault="00404D25">
      <w:r>
        <w:rPr>
          <w:noProof/>
          <w:sz w:val="22"/>
        </w:rPr>
        <w:fldChar w:fldCharType="end"/>
      </w:r>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17" w:name="foreword"/>
      <w:bookmarkStart w:id="18" w:name="_Toc42154923"/>
      <w:bookmarkStart w:id="19" w:name="_Toc43391047"/>
      <w:bookmarkStart w:id="20" w:name="_Toc43391101"/>
      <w:bookmarkEnd w:id="17"/>
      <w:r w:rsidRPr="004D3578">
        <w:t>Foreword</w:t>
      </w:r>
      <w:bookmarkEnd w:id="18"/>
      <w:bookmarkEnd w:id="19"/>
      <w:bookmarkEnd w:id="20"/>
    </w:p>
    <w:p w14:paraId="2A0C609F" w14:textId="77777777"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2" w:name="introduction"/>
      <w:bookmarkEnd w:id="22"/>
      <w:r w:rsidRPr="004D3578">
        <w:br w:type="page"/>
      </w:r>
      <w:bookmarkStart w:id="23" w:name="scope"/>
      <w:bookmarkStart w:id="24" w:name="_Toc42154924"/>
      <w:bookmarkStart w:id="25" w:name="_Toc43391048"/>
      <w:bookmarkStart w:id="26" w:name="_Toc43391102"/>
      <w:bookmarkEnd w:id="23"/>
      <w:r w:rsidRPr="004D3578">
        <w:lastRenderedPageBreak/>
        <w:t>1</w:t>
      </w:r>
      <w:r w:rsidRPr="004D3578">
        <w:tab/>
        <w:t>Scope</w:t>
      </w:r>
      <w:bookmarkEnd w:id="24"/>
      <w:bookmarkEnd w:id="25"/>
      <w:bookmarkEnd w:id="26"/>
    </w:p>
    <w:p w14:paraId="480A3D65" w14:textId="74311E3B"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64550E">
        <w:t xml:space="preserve">present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7" w:name="references"/>
      <w:bookmarkStart w:id="28" w:name="_Toc42154925"/>
      <w:bookmarkStart w:id="29" w:name="_Toc43391049"/>
      <w:bookmarkStart w:id="30" w:name="_Toc43391103"/>
      <w:bookmarkEnd w:id="27"/>
      <w:r w:rsidRPr="004D3578">
        <w:t>2</w:t>
      </w:r>
      <w:r w:rsidRPr="004D3578">
        <w:tab/>
        <w:t>References</w:t>
      </w:r>
      <w:bookmarkEnd w:id="28"/>
      <w:bookmarkEnd w:id="29"/>
      <w:bookmarkEnd w:id="30"/>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63958C8" w:rsidR="00D136F1" w:rsidRDefault="00D136F1" w:rsidP="00D136F1">
      <w:pPr>
        <w:pStyle w:val="EX"/>
      </w:pPr>
      <w:r>
        <w:t>[2] - [</w:t>
      </w:r>
      <w:r w:rsidR="0064550E">
        <w:t>1</w:t>
      </w:r>
      <w:r>
        <w:t>4]</w:t>
      </w:r>
      <w:r>
        <w:tab/>
        <w:t>Void</w:t>
      </w:r>
    </w:p>
    <w:p w14:paraId="2F67C63C" w14:textId="5F41A41E" w:rsidR="0064550E" w:rsidRDefault="0064550E" w:rsidP="00D136F1">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74420F5A" w14:textId="06A21D7F" w:rsidR="0064550E" w:rsidRPr="003A189D" w:rsidRDefault="0064550E" w:rsidP="00D136F1">
      <w:pPr>
        <w:pStyle w:val="EX"/>
      </w:pPr>
      <w:r>
        <w:t>[16]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110FD49D"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115935A9" w:rsidR="00D136F1" w:rsidRDefault="00D136F1" w:rsidP="00D136F1">
      <w:pPr>
        <w:pStyle w:val="EX"/>
      </w:pPr>
      <w:r>
        <w:t>[58] - [99]</w:t>
      </w:r>
      <w:r>
        <w:tab/>
        <w:t>Void.</w:t>
      </w:r>
    </w:p>
    <w:p w14:paraId="266C3E0E" w14:textId="0D7C9407" w:rsidR="008271D1" w:rsidRDefault="008271D1" w:rsidP="00D136F1">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688ABE55" w14:textId="1881EB2C" w:rsidR="008271D1" w:rsidRPr="008271D1" w:rsidRDefault="008271D1" w:rsidP="00D136F1">
      <w:pPr>
        <w:pStyle w:val="EX"/>
      </w:pPr>
      <w:r>
        <w:t>[71]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lastRenderedPageBreak/>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31" w:name="definitions"/>
      <w:bookmarkStart w:id="32" w:name="_Toc42154926"/>
      <w:bookmarkStart w:id="33" w:name="_Toc43391050"/>
      <w:bookmarkStart w:id="34" w:name="_Toc43391104"/>
      <w:bookmarkEnd w:id="31"/>
      <w:r w:rsidRPr="004D3578">
        <w:t>3</w:t>
      </w:r>
      <w:r w:rsidRPr="004D3578">
        <w:tab/>
        <w:t>Definitions</w:t>
      </w:r>
      <w:r w:rsidR="00602AEA">
        <w:t xml:space="preserve"> of terms, symbols and abbreviations</w:t>
      </w:r>
      <w:bookmarkEnd w:id="32"/>
      <w:bookmarkEnd w:id="33"/>
      <w:bookmarkEnd w:id="34"/>
    </w:p>
    <w:p w14:paraId="2A0C60C8" w14:textId="77777777" w:rsidR="00080512" w:rsidRPr="004D3578" w:rsidRDefault="00080512">
      <w:pPr>
        <w:pStyle w:val="Heading2"/>
      </w:pPr>
      <w:bookmarkStart w:id="35" w:name="_Toc42154927"/>
      <w:bookmarkStart w:id="36" w:name="_Toc43391051"/>
      <w:bookmarkStart w:id="37" w:name="_Toc43391105"/>
      <w:r w:rsidRPr="004D3578">
        <w:t>3.1</w:t>
      </w:r>
      <w:r w:rsidRPr="004D3578">
        <w:tab/>
      </w:r>
      <w:r w:rsidR="002B6339">
        <w:t>Terms</w:t>
      </w:r>
      <w:bookmarkEnd w:id="35"/>
      <w:bookmarkEnd w:id="36"/>
      <w:bookmarkEnd w:id="37"/>
    </w:p>
    <w:p w14:paraId="2A0C60C9" w14:textId="59E6739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0064550E">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64550E">
        <w:t>00</w:t>
      </w:r>
      <w:r w:rsidRPr="004D3578">
        <w:t>].</w:t>
      </w:r>
    </w:p>
    <w:p w14:paraId="2A0C60CA" w14:textId="77777777" w:rsidR="00080512" w:rsidRPr="004D3578" w:rsidRDefault="00080512">
      <w:pPr>
        <w:pStyle w:val="Heading2"/>
      </w:pPr>
      <w:bookmarkStart w:id="38" w:name="_Toc42154928"/>
      <w:bookmarkStart w:id="39" w:name="_Toc43391052"/>
      <w:bookmarkStart w:id="40" w:name="_Toc43391106"/>
      <w:r w:rsidRPr="004D3578">
        <w:t>3.2</w:t>
      </w:r>
      <w:r w:rsidRPr="004D3578">
        <w:tab/>
        <w:t>Symbols</w:t>
      </w:r>
      <w:bookmarkEnd w:id="38"/>
      <w:bookmarkEnd w:id="39"/>
      <w:bookmarkEnd w:id="40"/>
    </w:p>
    <w:p w14:paraId="2A0C60CB" w14:textId="77777777" w:rsidR="00080512" w:rsidRPr="004D3578" w:rsidRDefault="00080512">
      <w:pPr>
        <w:keepNext/>
      </w:pPr>
      <w:r w:rsidRPr="004D3578">
        <w:t>For the purposes of the present document, the following symbols apply:</w:t>
      </w:r>
    </w:p>
    <w:p w14:paraId="134E1DE9" w14:textId="77777777" w:rsidR="00D136F1" w:rsidRPr="00E37CF5" w:rsidRDefault="00D136F1" w:rsidP="00D136F1">
      <w:pPr>
        <w:pStyle w:val="EW"/>
        <w:rPr>
          <w:lang w:val="x-none"/>
        </w:rPr>
      </w:pPr>
      <w:r>
        <w:t>Bnsm</w:t>
      </w:r>
      <w:r>
        <w:tab/>
        <w:t xml:space="preserve">Reference point for the CDR file transfer from the </w:t>
      </w:r>
      <w:r>
        <w:rPr>
          <w:lang w:eastAsia="zh-CN" w:bidi="ar-IQ"/>
        </w:rPr>
        <w:t>network slice</w:t>
      </w:r>
      <w:r>
        <w:rPr>
          <w:lang w:bidi="ar-IQ"/>
        </w:rPr>
        <w:t xml:space="preserve"> management</w:t>
      </w:r>
      <w:r>
        <w:t xml:space="preserve"> 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41" w:name="_Toc42154929"/>
      <w:bookmarkStart w:id="42" w:name="_Toc43391053"/>
      <w:bookmarkStart w:id="43" w:name="_Toc43391107"/>
      <w:r w:rsidRPr="004D3578">
        <w:t>3.3</w:t>
      </w:r>
      <w:r w:rsidRPr="004D3578">
        <w:tab/>
        <w:t>Abbreviations</w:t>
      </w:r>
      <w:bookmarkEnd w:id="41"/>
      <w:bookmarkEnd w:id="42"/>
      <w:bookmarkEnd w:id="43"/>
    </w:p>
    <w:p w14:paraId="2A0C60CE" w14:textId="287F9AB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64550E">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64550E">
        <w:t>00</w:t>
      </w:r>
      <w:r w:rsidRPr="004D3578">
        <w:t>].</w:t>
      </w:r>
    </w:p>
    <w:p w14:paraId="22F9AFD2" w14:textId="2B6E0AED" w:rsidR="009C5592" w:rsidRDefault="009C5592" w:rsidP="00D136F1">
      <w:pPr>
        <w:pStyle w:val="EW"/>
        <w:rPr>
          <w:lang w:eastAsia="zh-CN"/>
        </w:rPr>
      </w:pPr>
      <w:bookmarkStart w:id="44" w:name="clause4"/>
      <w:bookmarkEnd w:id="44"/>
      <w:r w:rsidRPr="0085384A">
        <w:rPr>
          <w:rFonts w:hint="eastAsia"/>
          <w:lang w:eastAsia="zh-CN"/>
        </w:rPr>
        <w:t>C</w:t>
      </w:r>
      <w:r w:rsidRPr="0085384A">
        <w:rPr>
          <w:lang w:eastAsia="zh-CN"/>
        </w:rPr>
        <w:t>SIF</w:t>
      </w:r>
      <w:r w:rsidRPr="0085384A">
        <w:rPr>
          <w:lang w:eastAsia="zh-CN"/>
        </w:rPr>
        <w:tab/>
      </w:r>
      <w:r w:rsidRPr="00907E7B">
        <w:rPr>
          <w:rFonts w:hint="eastAsia"/>
          <w:lang w:eastAsia="zh-CN"/>
        </w:rPr>
        <w:t>Charging Subscribing and Interaction 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77777777" w:rsidR="00D136F1" w:rsidRPr="009E0DE1" w:rsidRDefault="00D136F1" w:rsidP="00D136F1">
      <w:pPr>
        <w:pStyle w:val="EW"/>
      </w:pPr>
      <w:r w:rsidRPr="009E0DE1">
        <w:t>S-NSSAI</w:t>
      </w:r>
      <w:r w:rsidRPr="009E0DE1">
        <w:tab/>
        <w:t>Single Network Slice Selection Assistance Information</w:t>
      </w:r>
    </w:p>
    <w:p w14:paraId="09284EA0" w14:textId="77777777" w:rsidR="00152607" w:rsidRPr="009514A7" w:rsidRDefault="00152607" w:rsidP="00152607">
      <w:pPr>
        <w:pStyle w:val="Heading1"/>
      </w:pPr>
      <w:bookmarkStart w:id="45" w:name="_Toc515614007"/>
      <w:bookmarkStart w:id="46" w:name="_Toc22310247"/>
      <w:bookmarkStart w:id="47" w:name="_Toc42154930"/>
      <w:bookmarkStart w:id="48" w:name="_Toc533611314"/>
      <w:bookmarkStart w:id="49" w:name="_Toc22310251"/>
      <w:bookmarkStart w:id="50" w:name="_Toc43391054"/>
      <w:bookmarkStart w:id="51" w:name="_Toc43391108"/>
      <w:r w:rsidRPr="009514A7">
        <w:lastRenderedPageBreak/>
        <w:t>4</w:t>
      </w:r>
      <w:r w:rsidRPr="009514A7">
        <w:tab/>
        <w:t>Architecture considerations</w:t>
      </w:r>
      <w:bookmarkEnd w:id="45"/>
      <w:bookmarkEnd w:id="46"/>
      <w:bookmarkEnd w:id="47"/>
      <w:bookmarkEnd w:id="50"/>
      <w:bookmarkEnd w:id="51"/>
    </w:p>
    <w:p w14:paraId="6A5D0493" w14:textId="77777777" w:rsidR="00152607" w:rsidRDefault="00152607" w:rsidP="00152607">
      <w:pPr>
        <w:pStyle w:val="Heading2"/>
        <w:rPr>
          <w:lang w:bidi="ar-IQ"/>
        </w:rPr>
      </w:pPr>
      <w:bookmarkStart w:id="52" w:name="_Toc42154931"/>
      <w:bookmarkStart w:id="53" w:name="_Toc43391055"/>
      <w:bookmarkStart w:id="54" w:name="_Toc43391109"/>
      <w:r>
        <w:t>4.1</w:t>
      </w:r>
      <w:r w:rsidRPr="00424394">
        <w:tab/>
      </w:r>
      <w:r>
        <w:t xml:space="preserve">High level </w:t>
      </w:r>
      <w:r w:rsidRPr="00E37CF5">
        <w:t>architecture</w:t>
      </w:r>
      <w:bookmarkEnd w:id="52"/>
      <w:bookmarkEnd w:id="53"/>
      <w:bookmarkEnd w:id="54"/>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55" w:name="_Hlk37261073"/>
      <w:r>
        <w:rPr>
          <w:lang w:eastAsia="zh-CN"/>
        </w:rPr>
        <w:t xml:space="preserve">TS 28.533 </w:t>
      </w:r>
      <w:r>
        <w:rPr>
          <w:lang w:eastAsia="en-GB"/>
        </w:rPr>
        <w:t>[</w:t>
      </w:r>
      <w:r>
        <w:t>250</w:t>
      </w:r>
      <w:r>
        <w:rPr>
          <w:lang w:eastAsia="en-GB"/>
        </w:rPr>
        <w:t xml:space="preserve">] </w:t>
      </w:r>
      <w:bookmarkEnd w:id="55"/>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56" w:name="_Toc42154932"/>
      <w:bookmarkStart w:id="57" w:name="_Toc43391056"/>
      <w:bookmarkStart w:id="58" w:name="_Toc43391110"/>
      <w:r>
        <w:t>4.2</w:t>
      </w:r>
      <w:r w:rsidRPr="00424394">
        <w:tab/>
      </w:r>
      <w:r w:rsidRPr="00364702">
        <w:t xml:space="preserve">Network Slice </w:t>
      </w:r>
      <w:r>
        <w:t xml:space="preserve">Management </w:t>
      </w:r>
      <w:r w:rsidRPr="00424394">
        <w:rPr>
          <w:lang w:bidi="ar-IQ"/>
        </w:rPr>
        <w:t>converged charging architecture</w:t>
      </w:r>
      <w:bookmarkEnd w:id="48"/>
      <w:bookmarkEnd w:id="49"/>
      <w:bookmarkEnd w:id="56"/>
      <w:bookmarkEnd w:id="57"/>
      <w:bookmarkEnd w:id="58"/>
    </w:p>
    <w:p w14:paraId="6F9CB03E" w14:textId="77777777" w:rsidR="00152607" w:rsidRPr="007F63F0" w:rsidRDefault="00152607" w:rsidP="00152607">
      <w:pPr>
        <w:pStyle w:val="Heading3"/>
        <w:rPr>
          <w:color w:val="000000"/>
        </w:rPr>
      </w:pPr>
      <w:bookmarkStart w:id="59" w:name="_Toc42154933"/>
      <w:bookmarkStart w:id="60" w:name="_Toc43391057"/>
      <w:bookmarkStart w:id="61" w:name="_Toc43391111"/>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59"/>
      <w:bookmarkEnd w:id="60"/>
      <w:bookmarkEnd w:id="61"/>
    </w:p>
    <w:p w14:paraId="69222538" w14:textId="1AA2E492"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rsidR="008271D1">
        <w:t>15</w:t>
      </w:r>
      <w:r w:rsidRPr="007F63F0">
        <w:t xml:space="preserve">] and TS </w:t>
      </w:r>
      <w:r>
        <w:t>28</w:t>
      </w:r>
      <w:r w:rsidRPr="007F63F0">
        <w:t>.</w:t>
      </w:r>
      <w:r>
        <w:t>201</w:t>
      </w:r>
      <w:r w:rsidRPr="007F63F0">
        <w:t xml:space="preserve"> [</w:t>
      </w:r>
      <w:r w:rsidR="008271D1">
        <w:t>70</w:t>
      </w:r>
      <w:r w:rsidRPr="007F63F0">
        <w:t xml:space="preserve">]. </w:t>
      </w:r>
    </w:p>
    <w:p w14:paraId="5DFAC85B" w14:textId="77777777" w:rsidR="00152607" w:rsidRPr="007F63F0" w:rsidRDefault="00152607" w:rsidP="00152607">
      <w:pPr>
        <w:pStyle w:val="Heading3"/>
      </w:pPr>
      <w:bookmarkStart w:id="62" w:name="_Toc4680041"/>
      <w:bookmarkStart w:id="63" w:name="_Toc34396078"/>
      <w:bookmarkStart w:id="64" w:name="_Toc42154934"/>
      <w:bookmarkStart w:id="65" w:name="_Toc43391058"/>
      <w:bookmarkStart w:id="66" w:name="_Toc43391112"/>
      <w:r w:rsidRPr="007F63F0">
        <w:t>4.</w:t>
      </w:r>
      <w:r>
        <w:t>2.</w:t>
      </w:r>
      <w:r>
        <w:rPr>
          <w:color w:val="000000"/>
        </w:rPr>
        <w:t>2</w:t>
      </w:r>
      <w:r w:rsidRPr="007F63F0">
        <w:tab/>
      </w:r>
      <w:r w:rsidRPr="007F63F0">
        <w:rPr>
          <w:color w:val="000000"/>
        </w:rPr>
        <w:t>C</w:t>
      </w:r>
      <w:r w:rsidRPr="007F63F0">
        <w:t>onverged charging architecture</w:t>
      </w:r>
      <w:bookmarkEnd w:id="62"/>
      <w:bookmarkEnd w:id="63"/>
      <w:bookmarkEnd w:id="64"/>
      <w:bookmarkEnd w:id="65"/>
      <w:bookmarkEnd w:id="66"/>
    </w:p>
    <w:p w14:paraId="0E79C70B" w14:textId="1EDB93AE" w:rsidR="00152607" w:rsidRDefault="00152607" w:rsidP="00152607">
      <w:pPr>
        <w:keepNext/>
      </w:pPr>
      <w:r w:rsidRPr="00364702">
        <w:t xml:space="preserve">Network Slice </w:t>
      </w:r>
      <w:r>
        <w:t>Management converged charging can be achieved under the two alternative options of the architecture depicted in figure</w:t>
      </w:r>
      <w:r w:rsidR="00060BBF">
        <w:t>s</w:t>
      </w:r>
      <w:r>
        <w:t xml:space="preserve"> 4.2.2.1.</w:t>
      </w:r>
      <w:r w:rsidR="00060BBF">
        <w:t xml:space="preserve"> and 4.2.2.2:</w:t>
      </w:r>
    </w:p>
    <w:p w14:paraId="289BD3A0" w14:textId="7512F9BE" w:rsidR="009C5592" w:rsidRPr="006C1B5F" w:rsidRDefault="009C5592" w:rsidP="00E37CF5">
      <w:pPr>
        <w:pStyle w:val="TH"/>
        <w:rPr>
          <w:rFonts w:ascii="Times New Roman" w:hAnsi="Times New Roman"/>
        </w:rPr>
      </w:pPr>
      <w:r>
        <w:object w:dxaOrig="6511" w:dyaOrig="2521" w14:anchorId="0D130EFC">
          <v:shape id="_x0000_i1027" type="#_x0000_t75" style="width:326.1pt;height:125.75pt" o:ole="">
            <v:imagedata r:id="rId16" o:title=""/>
          </v:shape>
          <o:OLEObject Type="Embed" ProgID="Visio.Drawing.15" ShapeID="_x0000_i1027" DrawAspect="Content" ObjectID="_1654003922" r:id="rId17"/>
        </w:object>
      </w:r>
    </w:p>
    <w:p w14:paraId="4EF6C8EC" w14:textId="107F28CC" w:rsidR="00152607" w:rsidRPr="009629A7" w:rsidRDefault="00152607">
      <w:pPr>
        <w:pStyle w:val="TF"/>
      </w:pPr>
      <w:r w:rsidRPr="009629A7">
        <w:t>Figure 4.2.2.1: Network Slice Management converged charging architecture</w:t>
      </w:r>
      <w:r w:rsidR="009C5592" w:rsidRPr="009629A7">
        <w:t xml:space="preserve"> </w:t>
      </w:r>
      <w:r w:rsidR="009C5592" w:rsidRPr="006C1B5F">
        <w:t>(option</w:t>
      </w:r>
      <w:r w:rsidR="00B908BA">
        <w:t xml:space="preserve"> </w:t>
      </w:r>
      <w:r w:rsidR="009C5592" w:rsidRPr="006C1B5F">
        <w:t>1)</w:t>
      </w:r>
    </w:p>
    <w:p w14:paraId="6C86E1F8" w14:textId="781B0B16" w:rsidR="00152607" w:rsidRDefault="00152607" w:rsidP="00152607">
      <w:bookmarkStart w:id="67" w:name="_Hlk37258002"/>
      <w:bookmarkStart w:id="68" w:name="_Hlk37324466"/>
      <w:r>
        <w:t>The Charging Trigger Function is specified in TS 32.240 [</w:t>
      </w:r>
      <w:r w:rsidR="0040348A">
        <w:t>1</w:t>
      </w:r>
      <w:r>
        <w:t>].</w:t>
      </w:r>
    </w:p>
    <w:p w14:paraId="5BE1C3F2" w14:textId="77777777" w:rsidR="009C5592" w:rsidRDefault="009C5592" w:rsidP="006C1B5F">
      <w:pPr>
        <w:pStyle w:val="TH"/>
      </w:pPr>
      <w:r>
        <w:object w:dxaOrig="8551" w:dyaOrig="2041" w14:anchorId="12EAFC67">
          <v:shape id="_x0000_i1028" type="#_x0000_t75" style="width:427.3pt;height:101.75pt" o:ole="">
            <v:imagedata r:id="rId18" o:title=""/>
          </v:shape>
          <o:OLEObject Type="Embed" ProgID="Visio.Drawing.15" ShapeID="_x0000_i1028" DrawAspect="Content" ObjectID="_1654003923" r:id="rId19"/>
        </w:object>
      </w:r>
    </w:p>
    <w:p w14:paraId="7F271485" w14:textId="2DEE7C23" w:rsidR="009C5592" w:rsidRPr="006C1B5F" w:rsidRDefault="009C5592">
      <w:pPr>
        <w:pStyle w:val="TF"/>
      </w:pPr>
      <w:r w:rsidRPr="006C1B5F">
        <w:t>Figure 4.2.2.2: Network Slice Management converged charging architecture (option</w:t>
      </w:r>
      <w:r w:rsidR="00B908BA">
        <w:t xml:space="preserve"> </w:t>
      </w:r>
      <w:r w:rsidRPr="006C1B5F">
        <w:t>2)</w:t>
      </w:r>
    </w:p>
    <w:p w14:paraId="0D97D7F0" w14:textId="3217CEDA" w:rsidR="00152607" w:rsidRDefault="00152607" w:rsidP="00152607">
      <w:r>
        <w:t>The</w:t>
      </w:r>
      <w:r w:rsidR="009C5592">
        <w:t xml:space="preserve"> CSIF</w:t>
      </w:r>
      <w:r>
        <w:t xml:space="preserve"> encompasses following functionalities:</w:t>
      </w:r>
    </w:p>
    <w:p w14:paraId="1543DAF2" w14:textId="40854EF1" w:rsidR="00152607" w:rsidRDefault="00152607" w:rsidP="00152607">
      <w:pPr>
        <w:pStyle w:val="B1"/>
      </w:pPr>
      <w:r>
        <w:t>-</w:t>
      </w:r>
      <w:r>
        <w:tab/>
        <w:t>Charging Trigger Function as specified in TS 32.240 [</w:t>
      </w:r>
      <w:r w:rsidR="0040348A">
        <w:t>1</w:t>
      </w:r>
      <w:r>
        <w:t>].</w:t>
      </w:r>
    </w:p>
    <w:p w14:paraId="673337B3" w14:textId="77777777" w:rsidR="00152607" w:rsidRDefault="00152607" w:rsidP="00152607">
      <w:pPr>
        <w:pStyle w:val="B1"/>
      </w:pPr>
      <w:r>
        <w:t>-</w:t>
      </w:r>
      <w:r>
        <w:tab/>
        <w:t>Nchf consumer.</w:t>
      </w:r>
    </w:p>
    <w:p w14:paraId="32ECBA4D" w14:textId="77777777" w:rsidR="00152607" w:rsidRDefault="00152607" w:rsidP="00152607">
      <w:pPr>
        <w:pStyle w:val="B1"/>
      </w:pPr>
      <w:r>
        <w:t>-</w:t>
      </w:r>
      <w:r>
        <w:tab/>
        <w:t>MnS consumer.</w:t>
      </w:r>
    </w:p>
    <w:p w14:paraId="3EB3E182" w14:textId="6070A334" w:rsidR="00152607" w:rsidRDefault="00152607" w:rsidP="00152607">
      <w:r>
        <w:t xml:space="preserve">The Service Producer(s) represent </w:t>
      </w:r>
      <w:bookmarkEnd w:id="67"/>
      <w:r>
        <w:t xml:space="preserve">the MnS producer(s) of the </w:t>
      </w:r>
      <w:r>
        <w:rPr>
          <w:lang w:eastAsia="zh-CN"/>
        </w:rPr>
        <w:t xml:space="preserve">management services specified in TS </w:t>
      </w:r>
      <w:r w:rsidRPr="001B0A68">
        <w:rPr>
          <w:lang w:eastAsia="zh-CN"/>
        </w:rPr>
        <w:t>28.53</w:t>
      </w:r>
      <w:r>
        <w:rPr>
          <w:lang w:eastAsia="zh-CN"/>
        </w:rPr>
        <w:t xml:space="preserve">2 [253] which are </w:t>
      </w:r>
      <w:r>
        <w:rPr>
          <w:lang w:bidi="ar-IQ"/>
        </w:rPr>
        <w:t>used for Network Slicing Management</w:t>
      </w:r>
      <w:bookmarkEnd w:id="68"/>
      <w:r>
        <w:rPr>
          <w:lang w:eastAsia="zh-CN"/>
        </w:rPr>
        <w:t xml:space="preserve">. </w:t>
      </w:r>
    </w:p>
    <w:p w14:paraId="274104D2" w14:textId="516565AD" w:rsidR="00152607" w:rsidRDefault="00152607" w:rsidP="006C1B5F">
      <w:r w:rsidRPr="005E13B4">
        <w:lastRenderedPageBreak/>
        <w:t>Details on the interfaces and functions can be found in TS 32.240 [1] for the general architecture components. Ga is described in clause</w:t>
      </w:r>
      <w:r>
        <w:t xml:space="preserve"> </w:t>
      </w:r>
      <w:r w:rsidR="0040348A">
        <w:t>5.2.4</w:t>
      </w:r>
      <w:r w:rsidRPr="005E13B4">
        <w:t xml:space="preserve"> and B</w:t>
      </w:r>
      <w:r>
        <w:t>nsm</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25BF88C9" w14:textId="77777777" w:rsidR="009C5592" w:rsidRPr="007213DE" w:rsidRDefault="009C5592" w:rsidP="006C1B5F">
      <w:pPr>
        <w:pStyle w:val="EditorsNote"/>
      </w:pPr>
      <w:r w:rsidRPr="003066F6">
        <w:t xml:space="preserve">Editor's Note: </w:t>
      </w:r>
      <w:r>
        <w:t>C</w:t>
      </w:r>
      <w:r w:rsidRPr="003066F6">
        <w:t>SIF naming are ffs</w:t>
      </w:r>
    </w:p>
    <w:p w14:paraId="53F67DD1" w14:textId="77777777" w:rsidR="009C5592" w:rsidRDefault="009C5592">
      <w:pPr>
        <w:pStyle w:val="EditorsNote"/>
      </w:pPr>
    </w:p>
    <w:p w14:paraId="6CB1D0CA" w14:textId="77777777" w:rsidR="00152607" w:rsidRPr="00424394" w:rsidRDefault="00152607" w:rsidP="00152607">
      <w:pPr>
        <w:pStyle w:val="Heading1"/>
      </w:pPr>
      <w:bookmarkStart w:id="69" w:name="_Toc42154935"/>
      <w:bookmarkStart w:id="70" w:name="_Toc43391059"/>
      <w:bookmarkStart w:id="71" w:name="_Toc43391113"/>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69"/>
      <w:bookmarkEnd w:id="70"/>
      <w:bookmarkEnd w:id="71"/>
    </w:p>
    <w:p w14:paraId="7CA3C732" w14:textId="77777777" w:rsidR="00152607" w:rsidRPr="00424394" w:rsidRDefault="00152607" w:rsidP="00152607">
      <w:pPr>
        <w:pStyle w:val="Heading2"/>
      </w:pPr>
      <w:bookmarkStart w:id="72" w:name="_Toc42154936"/>
      <w:bookmarkStart w:id="73" w:name="_Toc43391060"/>
      <w:bookmarkStart w:id="74" w:name="_Toc43391114"/>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72"/>
      <w:bookmarkEnd w:id="73"/>
      <w:bookmarkEnd w:id="74"/>
    </w:p>
    <w:p w14:paraId="321DC612" w14:textId="77777777" w:rsidR="00152607" w:rsidRPr="00424394" w:rsidRDefault="00152607" w:rsidP="00152607">
      <w:pPr>
        <w:pStyle w:val="Heading3"/>
        <w:rPr>
          <w:lang w:bidi="ar-IQ"/>
        </w:rPr>
      </w:pPr>
      <w:bookmarkStart w:id="75" w:name="_Toc42154937"/>
      <w:bookmarkStart w:id="76" w:name="_Toc43391061"/>
      <w:bookmarkStart w:id="77" w:name="_Toc43391115"/>
      <w:r w:rsidRPr="00424394">
        <w:rPr>
          <w:lang w:bidi="ar-IQ"/>
        </w:rPr>
        <w:t>5.1.</w:t>
      </w:r>
      <w:r>
        <w:rPr>
          <w:lang w:bidi="ar-IQ"/>
        </w:rPr>
        <w:t>1</w:t>
      </w:r>
      <w:r w:rsidRPr="00424394">
        <w:rPr>
          <w:lang w:bidi="ar-IQ"/>
        </w:rPr>
        <w:tab/>
        <w:t>General</w:t>
      </w:r>
      <w:bookmarkEnd w:id="75"/>
      <w:bookmarkEnd w:id="76"/>
      <w:bookmarkEnd w:id="77"/>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39FA6C4C" w:rsidR="00152607" w:rsidRDefault="00152607" w:rsidP="00152607">
      <w:pPr>
        <w:rPr>
          <w:lang w:eastAsia="zh-CN"/>
        </w:rPr>
      </w:pPr>
      <w:bookmarkStart w:id="78"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w:t>
      </w:r>
      <w:r w:rsidR="00B908BA">
        <w:rPr>
          <w:lang w:eastAsia="zh-CN"/>
        </w:rPr>
        <w:t>e present</w:t>
      </w:r>
      <w:r>
        <w:rPr>
          <w:lang w:eastAsia="zh-CN"/>
        </w:rPr>
        <w:t xml:space="preserve"> document. </w:t>
      </w:r>
    </w:p>
    <w:p w14:paraId="73C1C083" w14:textId="3C7F6DFE" w:rsidR="00152607" w:rsidRDefault="00152607" w:rsidP="00152607">
      <w:pPr>
        <w:rPr>
          <w:lang w:eastAsia="zh-CN"/>
        </w:rPr>
      </w:pPr>
      <w:r>
        <w:rPr>
          <w:lang w:eastAsia="zh-CN"/>
        </w:rPr>
        <w:t>The subscriber is the MnS consumer of the provisioning MnS</w:t>
      </w:r>
      <w:r w:rsidRPr="007129A6">
        <w:rPr>
          <w:lang w:eastAsia="zh-CN"/>
        </w:rPr>
        <w:t>.</w:t>
      </w:r>
    </w:p>
    <w:p w14:paraId="6B034E89" w14:textId="77777777" w:rsidR="00152607" w:rsidRDefault="00152607" w:rsidP="00E37CF5">
      <w:pPr>
        <w:pStyle w:val="EditorsNote"/>
        <w:rPr>
          <w:lang w:eastAsia="zh-CN"/>
        </w:rPr>
      </w:pPr>
      <w:r>
        <w:rPr>
          <w:lang w:eastAsia="zh-CN"/>
        </w:rPr>
        <w:t xml:space="preserve">Editor's Note: depending on the model, whether the </w:t>
      </w:r>
      <w:r w:rsidRPr="003E6DBF">
        <w:rPr>
          <w:lang w:eastAsia="zh-CN"/>
        </w:rPr>
        <w:t xml:space="preserve">subscriber </w:t>
      </w:r>
      <w:r>
        <w:rPr>
          <w:lang w:eastAsia="zh-CN"/>
        </w:rPr>
        <w:t>is always the</w:t>
      </w:r>
      <w:r w:rsidRPr="003E6DBF">
        <w:rPr>
          <w:lang w:eastAsia="zh-CN"/>
        </w:rPr>
        <w:t xml:space="preserve"> MnS consumer </w:t>
      </w:r>
      <w:r>
        <w:rPr>
          <w:lang w:eastAsia="zh-CN"/>
        </w:rPr>
        <w:t>is ffs</w:t>
      </w:r>
      <w:r w:rsidRPr="003E6DBF">
        <w:rPr>
          <w:lang w:eastAsia="zh-CN"/>
        </w:rPr>
        <w:t xml:space="preserve">. </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79" w:name="_Hlk37339158"/>
      <w:r>
        <w:rPr>
          <w:lang w:bidi="ar-IQ"/>
        </w:rPr>
        <w:t xml:space="preserve">clause 7 in </w:t>
      </w:r>
      <w:r w:rsidRPr="001B69A8">
        <w:rPr>
          <w:lang w:bidi="ar-IQ"/>
        </w:rPr>
        <w:t>TS</w:t>
      </w:r>
      <w:r>
        <w:rPr>
          <w:lang w:bidi="ar-IQ"/>
        </w:rPr>
        <w:t xml:space="preserve"> 28.531 [252] </w:t>
      </w:r>
      <w:bookmarkEnd w:id="79"/>
      <w:r>
        <w:rPr>
          <w:lang w:bidi="ar-IQ"/>
        </w:rPr>
        <w:t xml:space="preserve">are considered for </w:t>
      </w:r>
      <w:r w:rsidRPr="00364702">
        <w:t xml:space="preserve">Network Slice </w:t>
      </w:r>
      <w:r>
        <w:t>Management</w:t>
      </w:r>
      <w:r>
        <w:rPr>
          <w:lang w:bidi="ar-IQ"/>
        </w:rPr>
        <w:t xml:space="preserve"> charging:</w:t>
      </w:r>
    </w:p>
    <w:p w14:paraId="1379A62E" w14:textId="085A96AF"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1653733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80" w:name="_Toc42154938"/>
      <w:bookmarkStart w:id="81" w:name="_Toc43391062"/>
      <w:bookmarkStart w:id="82" w:name="_Toc43391116"/>
      <w:bookmarkEnd w:id="78"/>
      <w:r w:rsidRPr="00424394">
        <w:rPr>
          <w:lang w:eastAsia="zh-CN"/>
        </w:rPr>
        <w:t>5.1.</w:t>
      </w:r>
      <w:r>
        <w:rPr>
          <w:lang w:eastAsia="zh-CN"/>
        </w:rPr>
        <w:t>2</w:t>
      </w:r>
      <w:r w:rsidRPr="00424394">
        <w:rPr>
          <w:lang w:eastAsia="zh-CN"/>
        </w:rPr>
        <w:tab/>
      </w:r>
      <w:r w:rsidRPr="00424394">
        <w:rPr>
          <w:lang w:bidi="ar-IQ"/>
        </w:rPr>
        <w:t>Requirements</w:t>
      </w:r>
      <w:bookmarkEnd w:id="80"/>
      <w:bookmarkEnd w:id="81"/>
      <w:bookmarkEnd w:id="82"/>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69994B6F"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CSIF</w:t>
      </w:r>
      <w:r w:rsidR="009C5592">
        <w:rPr>
          <w:lang w:bidi="ar-IQ"/>
        </w:rPr>
        <w:t xml:space="preserve"> </w:t>
      </w:r>
      <w:r w:rsidRPr="004E6A5B">
        <w:rPr>
          <w:lang w:bidi="ar-IQ"/>
        </w:rPr>
        <w:t>shall support converged charging</w:t>
      </w:r>
      <w:r>
        <w:rPr>
          <w:lang w:bidi="ar-IQ"/>
        </w:rPr>
        <w:t>.</w:t>
      </w:r>
    </w:p>
    <w:p w14:paraId="3800ECDD" w14:textId="72F80891" w:rsidR="00152607" w:rsidRDefault="00152607" w:rsidP="00152607">
      <w:pPr>
        <w:pStyle w:val="B1"/>
      </w:pPr>
      <w:r>
        <w:rPr>
          <w:lang w:bidi="ar-IQ"/>
        </w:rPr>
        <w:t>-</w:t>
      </w:r>
      <w:r>
        <w:rPr>
          <w:lang w:bidi="ar-IQ"/>
        </w:rPr>
        <w:tab/>
      </w:r>
      <w:r w:rsidRPr="004E6A5B">
        <w:rPr>
          <w:lang w:bidi="ar-IQ"/>
        </w:rPr>
        <w:t xml:space="preserve">The </w:t>
      </w:r>
      <w:r w:rsidR="009C5592" w:rsidRPr="003066F6">
        <w:t>CSIF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83" w:name="_Toc42154939"/>
      <w:bookmarkStart w:id="84" w:name="_Toc43391063"/>
      <w:bookmarkStart w:id="85" w:name="_Toc43391117"/>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83"/>
      <w:bookmarkEnd w:id="84"/>
      <w:bookmarkEnd w:id="85"/>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348C01D1"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sidR="001C17EB">
        <w:rPr>
          <w:rFonts w:hint="eastAsia"/>
          <w:lang w:eastAsia="zh-CN"/>
        </w:rPr>
        <w:t>,</w:t>
      </w:r>
      <w:r w:rsidR="001C17EB">
        <w:rPr>
          <w:lang w:eastAsia="zh-CN"/>
        </w:rPr>
        <w:t xml:space="preserve"> i.e. viewed</w:t>
      </w:r>
      <w:r w:rsidR="001C17EB" w:rsidRPr="004573EB">
        <w:rPr>
          <w:rFonts w:hint="eastAsia"/>
          <w:lang w:eastAsia="zh-CN"/>
        </w:rPr>
        <w:t xml:space="preserve"> </w:t>
      </w:r>
      <w:r w:rsidR="001C17EB">
        <w:rPr>
          <w:lang w:eastAsia="zh-CN"/>
        </w:rPr>
        <w:t>as the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lastRenderedPageBreak/>
        <w:t>-</w:t>
      </w:r>
      <w:r>
        <w:rPr>
          <w:lang w:bidi="ar-IQ"/>
        </w:rPr>
        <w:tab/>
        <w:t>identifier of the Network Slice Instance.</w:t>
      </w:r>
    </w:p>
    <w:p w14:paraId="7B34232A" w14:textId="77777777"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1A35F19B" w14:textId="126D0232" w:rsidR="00152607" w:rsidRDefault="00152607" w:rsidP="00E37CF5">
      <w:pPr>
        <w:pStyle w:val="EditorsNote"/>
        <w:rPr>
          <w:lang w:eastAsia="zh-CN"/>
        </w:rPr>
      </w:pPr>
      <w:r>
        <w:rPr>
          <w:lang w:eastAsia="zh-CN"/>
        </w:rPr>
        <w:t>Editor's Note: the list of charging information needs to be completed.</w:t>
      </w:r>
    </w:p>
    <w:p w14:paraId="4715FC93" w14:textId="7A2E7BCD" w:rsidR="001346E4" w:rsidRPr="00856026" w:rsidRDefault="001346E4" w:rsidP="001346E4">
      <w:pPr>
        <w:pStyle w:val="Heading3"/>
        <w:rPr>
          <w:lang w:val="x-none" w:bidi="ar-IQ"/>
        </w:rPr>
      </w:pPr>
      <w:bookmarkStart w:id="86" w:name="_Toc38790174"/>
      <w:bookmarkStart w:id="87" w:name="_Toc38790419"/>
      <w:bookmarkStart w:id="88" w:name="_Toc42154940"/>
      <w:bookmarkStart w:id="89" w:name="_Toc43391064"/>
      <w:bookmarkStart w:id="90" w:name="_Toc43391118"/>
      <w:r w:rsidRPr="00856026">
        <w:rPr>
          <w:lang w:bidi="ar-IQ"/>
        </w:rPr>
        <w:t>5.1.</w:t>
      </w:r>
      <w:r w:rsidR="001A5025">
        <w:rPr>
          <w:lang w:bidi="ar-IQ"/>
        </w:rPr>
        <w:t>4</w:t>
      </w:r>
      <w:r w:rsidRPr="00856026">
        <w:rPr>
          <w:lang w:bidi="ar-IQ"/>
        </w:rPr>
        <w:tab/>
        <w:t>CHF selection</w:t>
      </w:r>
      <w:bookmarkEnd w:id="86"/>
      <w:bookmarkEnd w:id="87"/>
      <w:bookmarkEnd w:id="88"/>
      <w:bookmarkEnd w:id="89"/>
      <w:bookmarkEnd w:id="90"/>
    </w:p>
    <w:p w14:paraId="31877FAD"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Service Producer (CTF) is based on pre-configured CHF address(s) in the Service Producer (CTF).</w:t>
      </w:r>
    </w:p>
    <w:p w14:paraId="3639D562"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CSIF is based on the following options:</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00ECA00A" w:rsidR="001346E4" w:rsidRDefault="001346E4" w:rsidP="001346E4">
      <w:pPr>
        <w:pStyle w:val="B1"/>
      </w:pPr>
      <w:r>
        <w:t>-</w:t>
      </w:r>
      <w:r>
        <w:tab/>
        <w:t xml:space="preserve">pre-configured CHF address(s) in the </w:t>
      </w:r>
      <w:r w:rsidR="00060BBF">
        <w:t>CSIF</w:t>
      </w:r>
      <w:r>
        <w:t>.</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91" w:name="_Toc20205474"/>
      <w:bookmarkStart w:id="92" w:name="_Toc27579450"/>
      <w:bookmarkStart w:id="93" w:name="_Toc36045391"/>
      <w:bookmarkStart w:id="94" w:name="_Toc36049271"/>
      <w:bookmarkStart w:id="95" w:name="_Toc36112490"/>
      <w:bookmarkStart w:id="96" w:name="_Toc42154941"/>
      <w:bookmarkStart w:id="97" w:name="_Toc43391065"/>
      <w:bookmarkStart w:id="98" w:name="_Toc43391119"/>
      <w:r w:rsidRPr="00424394">
        <w:t>5.2</w:t>
      </w:r>
      <w:r w:rsidRPr="00424394">
        <w:tab/>
      </w:r>
      <w:r w:rsidRPr="00364702">
        <w:t xml:space="preserve">Network Slice </w:t>
      </w:r>
      <w:r>
        <w:t xml:space="preserve">Management </w:t>
      </w:r>
      <w:r w:rsidRPr="00424394">
        <w:t>charging scenarios</w:t>
      </w:r>
      <w:bookmarkEnd w:id="91"/>
      <w:bookmarkEnd w:id="92"/>
      <w:bookmarkEnd w:id="93"/>
      <w:bookmarkEnd w:id="94"/>
      <w:bookmarkEnd w:id="95"/>
      <w:bookmarkEnd w:id="96"/>
      <w:bookmarkEnd w:id="97"/>
      <w:bookmarkEnd w:id="98"/>
    </w:p>
    <w:p w14:paraId="11FE7189" w14:textId="77777777" w:rsidR="00152607" w:rsidRPr="00F226F4" w:rsidRDefault="00152607" w:rsidP="00152607">
      <w:pPr>
        <w:pStyle w:val="Heading3"/>
        <w:rPr>
          <w:lang w:val="x-none"/>
        </w:rPr>
      </w:pPr>
      <w:bookmarkStart w:id="99" w:name="_Toc34396087"/>
      <w:bookmarkStart w:id="100" w:name="_Toc42154942"/>
      <w:bookmarkStart w:id="101" w:name="_Toc43391066"/>
      <w:bookmarkStart w:id="102" w:name="_Toc43391120"/>
      <w:r w:rsidRPr="00F226F4">
        <w:t>5.2.1</w:t>
      </w:r>
      <w:r w:rsidRPr="00F226F4">
        <w:tab/>
        <w:t>Basic principles</w:t>
      </w:r>
      <w:bookmarkEnd w:id="99"/>
      <w:bookmarkEnd w:id="100"/>
      <w:bookmarkEnd w:id="101"/>
      <w:bookmarkEnd w:id="102"/>
    </w:p>
    <w:p w14:paraId="69565FC5" w14:textId="77777777" w:rsidR="00152607" w:rsidRPr="00F226F4" w:rsidRDefault="00152607" w:rsidP="00152607">
      <w:pPr>
        <w:pStyle w:val="Heading4"/>
        <w:rPr>
          <w:lang w:bidi="ar-IQ"/>
        </w:rPr>
      </w:pPr>
      <w:bookmarkStart w:id="103" w:name="_Toc34396088"/>
      <w:bookmarkStart w:id="104" w:name="_Toc42154943"/>
      <w:bookmarkStart w:id="105" w:name="_Toc43391067"/>
      <w:bookmarkStart w:id="106" w:name="_Toc43391121"/>
      <w:r w:rsidRPr="00F226F4">
        <w:rPr>
          <w:lang w:bidi="ar-IQ"/>
        </w:rPr>
        <w:t>5.2.1.1</w:t>
      </w:r>
      <w:r w:rsidRPr="00F226F4">
        <w:rPr>
          <w:lang w:bidi="ar-IQ"/>
        </w:rPr>
        <w:tab/>
        <w:t>General</w:t>
      </w:r>
      <w:bookmarkEnd w:id="103"/>
      <w:bookmarkEnd w:id="104"/>
      <w:bookmarkEnd w:id="105"/>
      <w:bookmarkEnd w:id="106"/>
    </w:p>
    <w:p w14:paraId="31A501F4" w14:textId="6C1241C9"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 xml:space="preserve">CSIF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sidRPr="007B7A9A">
        <w:rPr>
          <w:lang w:eastAsia="zh-CN"/>
        </w:rPr>
        <w:t xml:space="preserv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CSIF</w:t>
      </w:r>
      <w:r w:rsidR="005B4F74">
        <w:t xml:space="preserve"> </w:t>
      </w:r>
      <w:r>
        <w:t xml:space="preserve">shall be able to perform converged charging for provisioning MnS when consumed by MnS consumer for NSI allocation, modification and deallocation. </w:t>
      </w:r>
    </w:p>
    <w:p w14:paraId="2248AB02" w14:textId="543A9AE7"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CSIF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CSIF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 xml:space="preserve">or CSIF </w:t>
      </w:r>
      <w:r>
        <w:t xml:space="preserve">towards the CHF when certain conditions (chargeable events) are met. </w:t>
      </w:r>
    </w:p>
    <w:p w14:paraId="59B314D3" w14:textId="4DFAEAAC" w:rsidR="005B4F74" w:rsidRDefault="005B4F74" w:rsidP="00152607">
      <w:r>
        <w:rPr>
          <w:color w:val="000000"/>
        </w:rPr>
        <w:t>The CSIF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68FD271B" w:rsidR="005B4F74" w:rsidRDefault="005B4F74" w:rsidP="005B4F74">
      <w:pPr>
        <w:rPr>
          <w:lang w:eastAsia="zh-CN"/>
        </w:rPr>
      </w:pPr>
      <w:r w:rsidRPr="006F2B89">
        <w:t xml:space="preserve">Whether </w:t>
      </w:r>
      <w:r>
        <w:t xml:space="preserve">network slice </w:t>
      </w:r>
      <w:r w:rsidRPr="006F2B89">
        <w:t>management charging is active is configu</w:t>
      </w:r>
      <w:r>
        <w:t>r</w:t>
      </w:r>
      <w:r w:rsidRPr="006F2B89">
        <w:t xml:space="preserve">ed in MnS producer or </w:t>
      </w:r>
      <w:r>
        <w:t>CSIF</w:t>
      </w:r>
      <w:r w:rsidRPr="006F2B89">
        <w:t>.</w:t>
      </w:r>
      <w:r>
        <w:t xml:space="preserve"> </w:t>
      </w:r>
    </w:p>
    <w:p w14:paraId="247FAD60" w14:textId="5CE2B663" w:rsidR="00B908BA" w:rsidRPr="00AE5FF6" w:rsidRDefault="00B908BA" w:rsidP="00B908BA">
      <w:pPr>
        <w:pStyle w:val="EditorsNote"/>
        <w:rPr>
          <w:lang w:eastAsia="zh-CN"/>
        </w:rPr>
      </w:pPr>
      <w:bookmarkStart w:id="107" w:name="_Toc34396089"/>
      <w:r w:rsidRPr="00AE5FF6">
        <w:t>Editor's Note: Configuration in Service Producer (CTF)/CSIF may be updated by the CHF is ffs</w:t>
      </w:r>
      <w:r w:rsidRPr="00AE5FF6">
        <w:rPr>
          <w:rFonts w:hint="eastAsia"/>
          <w:lang w:eastAsia="zh-CN"/>
        </w:rPr>
        <w:t>.</w:t>
      </w:r>
    </w:p>
    <w:p w14:paraId="453ADEA1" w14:textId="77777777" w:rsidR="00152607" w:rsidRPr="004A1918" w:rsidRDefault="00152607" w:rsidP="00152607">
      <w:pPr>
        <w:pStyle w:val="Heading4"/>
      </w:pPr>
      <w:bookmarkStart w:id="108" w:name="_Toc42154944"/>
      <w:bookmarkStart w:id="109" w:name="_Toc43391068"/>
      <w:bookmarkStart w:id="110" w:name="_Toc43391122"/>
      <w:r w:rsidRPr="004A1918">
        <w:t>5.2.1.2</w:t>
      </w:r>
      <w:r w:rsidRPr="004A1918">
        <w:tab/>
        <w:t xml:space="preserve">Applicable triggers </w:t>
      </w:r>
      <w:r w:rsidRPr="004A1918">
        <w:rPr>
          <w:lang w:eastAsia="zh-CN"/>
        </w:rPr>
        <w:t xml:space="preserve">in </w:t>
      </w:r>
      <w:bookmarkEnd w:id="107"/>
      <w:r w:rsidRPr="00364702">
        <w:t xml:space="preserve">Network Slice </w:t>
      </w:r>
      <w:r>
        <w:t>Management charging</w:t>
      </w:r>
      <w:bookmarkEnd w:id="108"/>
      <w:bookmarkEnd w:id="109"/>
      <w:bookmarkEnd w:id="110"/>
    </w:p>
    <w:p w14:paraId="7E7BB215" w14:textId="677659BF" w:rsidR="00152607" w:rsidRPr="004A1918" w:rsidRDefault="00152607" w:rsidP="00152607">
      <w:pPr>
        <w:rPr>
          <w:lang w:bidi="ar-IQ"/>
        </w:rPr>
      </w:pPr>
      <w:r>
        <w:rPr>
          <w:lang w:eastAsia="zh-CN" w:bidi="ar-IQ"/>
        </w:rPr>
        <w:t xml:space="preserve">A set of trigger conditions are defined for the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31E32D4F"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B417D7">
        <w:rPr>
          <w:lang w:eastAsia="zh-CN"/>
        </w:rPr>
        <w:t>Service P</w:t>
      </w:r>
      <w:r>
        <w:rPr>
          <w:lang w:eastAsia="zh-CN"/>
        </w:rPr>
        <w:t>roducer</w:t>
      </w:r>
      <w:r w:rsidR="00B417D7">
        <w:rPr>
          <w:lang w:eastAsia="zh-CN"/>
        </w:rPr>
        <w:t xml:space="preserve"> (CTF)</w:t>
      </w:r>
      <w:r>
        <w:rPr>
          <w:lang w:bidi="ar-IQ"/>
        </w:rPr>
        <w:t>.</w:t>
      </w:r>
    </w:p>
    <w:p w14:paraId="441F7AFD" w14:textId="7909759E" w:rsidR="00152607" w:rsidRDefault="00152607" w:rsidP="00152607">
      <w:pPr>
        <w:pStyle w:val="TH"/>
      </w:pPr>
      <w:r>
        <w:lastRenderedPageBreak/>
        <w:t xml:space="preserve">Table 5.2.1.2.1: Default </w:t>
      </w:r>
      <w:r>
        <w:rPr>
          <w:lang w:bidi="ar-IQ"/>
        </w:rPr>
        <w:t xml:space="preserve">Trigger conditions </w:t>
      </w:r>
      <w:r>
        <w:t xml:space="preserve">in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7AF215F2" w:rsidR="00152607" w:rsidRDefault="00B417D7" w:rsidP="0040348A">
            <w:pPr>
              <w:pStyle w:val="TAL"/>
            </w:pPr>
            <w:r>
              <w:rPr>
                <w:rFonts w:eastAsia="DengXian"/>
                <w:lang w:eastAsia="zh-CN"/>
              </w:rPr>
              <w:t xml:space="preserve">Sending of </w:t>
            </w:r>
            <w:r w:rsidR="00152607">
              <w:rPr>
                <w:rFonts w:eastAsia="DengXian"/>
                <w:lang w:eastAsia="zh-CN"/>
              </w:rPr>
              <w:t xml:space="preserve">NSI </w:t>
            </w:r>
            <w:r>
              <w:rPr>
                <w:rFonts w:eastAsia="DengXian"/>
                <w:lang w:eastAsia="zh-CN"/>
              </w:rPr>
              <w:t>Creation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12E474C6"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NSI Modification Response</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3440E651"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 xml:space="preserve">NSI </w:t>
            </w:r>
            <w:r>
              <w:rPr>
                <w:rFonts w:eastAsia="DengXian"/>
                <w:lang w:eastAsia="zh-CN"/>
              </w:rPr>
              <w:t>Termination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71369251"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5B2F80DE" w14:textId="77777777" w:rsidR="00152607" w:rsidRDefault="00152607" w:rsidP="00152607">
      <w:pPr>
        <w:pStyle w:val="EditorsNote"/>
        <w:rPr>
          <w:lang w:eastAsia="zh-CN"/>
        </w:rPr>
      </w:pPr>
      <w:r>
        <w:t>Editor’s Note: the case where there is no internal CTF in the MnS producer needs to be considered</w:t>
      </w:r>
      <w:r>
        <w:rPr>
          <w:lang w:eastAsia="zh-CN"/>
        </w:rPr>
        <w:t>.</w:t>
      </w:r>
    </w:p>
    <w:p w14:paraId="47C86B14" w14:textId="77777777" w:rsidR="00152607" w:rsidRPr="00F93E4A" w:rsidRDefault="00152607" w:rsidP="00152607">
      <w:pPr>
        <w:pStyle w:val="Heading3"/>
        <w:rPr>
          <w:lang w:val="x-none"/>
        </w:rPr>
      </w:pPr>
      <w:bookmarkStart w:id="111" w:name="_Toc34396090"/>
      <w:bookmarkStart w:id="112" w:name="_Toc42154945"/>
      <w:bookmarkStart w:id="113" w:name="_Toc43391069"/>
      <w:bookmarkStart w:id="114" w:name="_Toc43391123"/>
      <w:r w:rsidRPr="00F93E4A">
        <w:t>5.2.2</w:t>
      </w:r>
      <w:r w:rsidRPr="00F93E4A">
        <w:tab/>
        <w:t>Message flows</w:t>
      </w:r>
      <w:bookmarkEnd w:id="111"/>
      <w:bookmarkEnd w:id="112"/>
      <w:bookmarkEnd w:id="113"/>
      <w:bookmarkEnd w:id="114"/>
    </w:p>
    <w:p w14:paraId="6EC0B900" w14:textId="77777777" w:rsidR="00152607" w:rsidRPr="00F93E4A" w:rsidRDefault="00152607" w:rsidP="00152607">
      <w:pPr>
        <w:pStyle w:val="Heading4"/>
      </w:pPr>
      <w:bookmarkStart w:id="115" w:name="_Toc34396091"/>
      <w:bookmarkStart w:id="116" w:name="_Toc42154946"/>
      <w:bookmarkStart w:id="117" w:name="_Toc43391070"/>
      <w:bookmarkStart w:id="118" w:name="_Toc43391124"/>
      <w:r w:rsidRPr="00F93E4A">
        <w:t>5.2.2.1</w:t>
      </w:r>
      <w:r w:rsidRPr="00F93E4A">
        <w:tab/>
        <w:t>General</w:t>
      </w:r>
      <w:bookmarkEnd w:id="115"/>
      <w:bookmarkEnd w:id="116"/>
      <w:bookmarkEnd w:id="117"/>
      <w:bookmarkEnd w:id="118"/>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77777777" w:rsidR="00060BBF" w:rsidRDefault="001C17EB" w:rsidP="001C17EB">
      <w:pPr>
        <w:keepNext/>
        <w:rPr>
          <w:lang w:eastAsia="zh-CN"/>
        </w:rPr>
      </w:pPr>
      <w:r>
        <w:rPr>
          <w:lang w:eastAsia="zh-CN"/>
        </w:rPr>
        <w:t>The CSIF shall use this subscription possibility to get notifications based on the operations used and filtered for network slice.</w:t>
      </w:r>
    </w:p>
    <w:p w14:paraId="728633ED" w14:textId="6A9A0D8D"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267835FB"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w:t>
      </w:r>
      <w:r w:rsidR="0099254D" w:rsidRPr="00AE5FF6">
        <w:rPr>
          <w:lang w:eastAsia="zh-CN" w:bidi="ar-IQ"/>
        </w:rPr>
        <w:t xml:space="preserve">in </w:t>
      </w:r>
      <w:bookmarkStart w:id="119" w:name="_Hlk42154044"/>
      <w:r w:rsidR="0099254D" w:rsidRPr="00AE5FF6">
        <w:rPr>
          <w:lang w:bidi="ar-IQ"/>
        </w:rPr>
        <w:t>TS</w:t>
      </w:r>
      <w:r w:rsidR="0099254D">
        <w:t> </w:t>
      </w:r>
      <w:bookmarkEnd w:id="119"/>
      <w:r w:rsidR="0099254D" w:rsidRPr="00AE5FF6">
        <w:rPr>
          <w:lang w:bidi="ar-IQ"/>
        </w:rPr>
        <w:t>28.531</w:t>
      </w:r>
      <w:r w:rsidRPr="00F226F4">
        <w:rPr>
          <w:lang w:bidi="ar-IQ"/>
        </w:rPr>
        <w:t xml:space="preserve">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6C1B5F">
            <w:pPr>
              <w:pStyle w:val="TAL"/>
            </w:pPr>
            <w: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6C1B5F">
            <w:pPr>
              <w:pStyle w:val="TAL"/>
            </w:pPr>
            <w:r>
              <w:t>createMOI</w:t>
            </w:r>
          </w:p>
          <w:p w14:paraId="05054416" w14:textId="7EF59351" w:rsidR="009917F4" w:rsidRDefault="009917F4" w:rsidP="006C1B5F">
            <w:pPr>
              <w:pStyle w:val="TAL"/>
            </w:pPr>
            <w:r w:rsidRPr="007208CF">
              <w:t xml:space="preserve">allocateNsi </w:t>
            </w: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6C1B5F">
            <w:pPr>
              <w:pStyle w:val="TAL"/>
            </w:pPr>
            <w: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6C1B5F">
            <w:pPr>
              <w:pStyle w:val="TAL"/>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6C1B5F">
            <w:pPr>
              <w:pStyle w:val="TAL"/>
            </w:pPr>
            <w: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6C1B5F">
            <w:pPr>
              <w:pStyle w:val="TAL"/>
            </w:pPr>
            <w:r>
              <w:t>deleteMOI</w:t>
            </w:r>
          </w:p>
          <w:p w14:paraId="2E1E5B2B" w14:textId="77777777" w:rsidR="009917F4" w:rsidRDefault="009917F4" w:rsidP="006C1B5F">
            <w:pPr>
              <w:pStyle w:val="TAL"/>
            </w:pPr>
            <w:r>
              <w:t>d</w:t>
            </w:r>
            <w:r w:rsidRPr="007208CF">
              <w:t>eallocateNsi</w:t>
            </w:r>
          </w:p>
        </w:tc>
      </w:tr>
    </w:tbl>
    <w:p w14:paraId="08D300B9" w14:textId="77777777" w:rsidR="009917F4" w:rsidRDefault="009917F4" w:rsidP="001C17EB">
      <w:pPr>
        <w:keepNext/>
      </w:pPr>
    </w:p>
    <w:p w14:paraId="39A06E61" w14:textId="16BED263" w:rsidR="00152607" w:rsidRPr="00F962FB" w:rsidRDefault="00152607" w:rsidP="00152607">
      <w:pPr>
        <w:pStyle w:val="Heading4"/>
      </w:pPr>
      <w:bookmarkStart w:id="120" w:name="_Toc20156144"/>
      <w:bookmarkStart w:id="121" w:name="_Toc42154947"/>
      <w:bookmarkStart w:id="122" w:name="_Toc43391071"/>
      <w:bookmarkStart w:id="123" w:name="_Toc43391125"/>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120"/>
      <w:r>
        <w:t>PEC</w:t>
      </w:r>
      <w:bookmarkEnd w:id="121"/>
      <w:bookmarkEnd w:id="122"/>
      <w:bookmarkEnd w:id="123"/>
    </w:p>
    <w:p w14:paraId="490B0E6C" w14:textId="1C2B6E07"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4928B678" w:rsidR="00BA1355" w:rsidRDefault="009917F4">
      <w:pPr>
        <w:pStyle w:val="TH"/>
      </w:pPr>
      <w:r w:rsidRPr="00E37CF5">
        <w:object w:dxaOrig="6601" w:dyaOrig="5441" w14:anchorId="24339910">
          <v:shape id="_x0000_i1029" type="#_x0000_t75" style="width:329.2pt;height:272.85pt" o:ole="">
            <v:imagedata r:id="rId20" o:title=""/>
          </v:shape>
          <o:OLEObject Type="Embed" ProgID="Visio.Drawing.11" ShapeID="_x0000_i1029" DrawAspect="Content" ObjectID="_1654003924" r:id="rId21"/>
        </w:object>
      </w:r>
    </w:p>
    <w:p w14:paraId="43FE672D" w14:textId="518EA325" w:rsidR="00152607" w:rsidRPr="00060BBF" w:rsidRDefault="00152607">
      <w:pPr>
        <w:pStyle w:val="TF"/>
      </w:pPr>
      <w:r w:rsidRPr="00060BBF">
        <w:t xml:space="preserve">Figure 5.2.2.2.1: </w:t>
      </w:r>
      <w:r w:rsidRPr="006C1B5F">
        <w:t xml:space="preserve">NSI </w:t>
      </w:r>
      <w:r w:rsidR="009917F4" w:rsidRPr="006C1B5F">
        <w:t>Creation</w:t>
      </w:r>
      <w:r w:rsidR="009917F4" w:rsidRPr="00060BBF">
        <w:t xml:space="preserve"> </w:t>
      </w:r>
      <w:r w:rsidRPr="00060BBF">
        <w:t>-</w:t>
      </w:r>
      <w:r w:rsidR="009917F4" w:rsidRPr="00060BBF">
        <w:t xml:space="preserve"> Internal CTF - </w:t>
      </w:r>
      <w:r w:rsidRPr="00060BBF">
        <w:t>PEC</w:t>
      </w:r>
    </w:p>
    <w:p w14:paraId="11C8F3AE" w14:textId="7C50B45A"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144BA7CC"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71625931"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7268C4B0"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384E7D5D"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5626923F"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54CF0994" w:rsidR="001A5A74" w:rsidRDefault="001A5A74" w:rsidP="001A5A74">
      <w:r w:rsidRPr="00F962FB">
        <w:t>Figure 5.</w:t>
      </w:r>
      <w:r>
        <w:t>2</w:t>
      </w:r>
      <w:r w:rsidRPr="00F962FB">
        <w:t>.2.2.</w:t>
      </w:r>
      <w:r>
        <w:t>2</w:t>
      </w:r>
      <w:r w:rsidRPr="00F962FB">
        <w:t xml:space="preserve"> describes</w:t>
      </w:r>
      <w:r>
        <w:t xml:space="preserve"> the message flows with CSIF:</w:t>
      </w:r>
    </w:p>
    <w:p w14:paraId="0A435087" w14:textId="77777777" w:rsidR="001A5A74" w:rsidRDefault="001A5A74" w:rsidP="001A5A74">
      <w:pPr>
        <w:pStyle w:val="B1"/>
        <w:ind w:left="284" w:firstLine="0"/>
        <w:rPr>
          <w:lang w:eastAsia="zh-CN"/>
        </w:rPr>
      </w:pPr>
    </w:p>
    <w:p w14:paraId="5374F9A6" w14:textId="77777777" w:rsidR="001A5A74" w:rsidRDefault="001A5A74" w:rsidP="001A5A74">
      <w:pPr>
        <w:pStyle w:val="TH"/>
      </w:pPr>
      <w:r w:rsidRPr="00E37CF5">
        <w:object w:dxaOrig="8490" w:dyaOrig="9671" w14:anchorId="60933D07">
          <v:shape id="_x0000_i1030" type="#_x0000_t75" style="width:365.75pt;height:417.9pt" o:ole="">
            <v:imagedata r:id="rId22" o:title=""/>
          </v:shape>
          <o:OLEObject Type="Embed" ProgID="Visio.Drawing.11" ShapeID="_x0000_i1030" DrawAspect="Content" ObjectID="_1654003925" r:id="rId23"/>
        </w:object>
      </w:r>
    </w:p>
    <w:p w14:paraId="499A2E65" w14:textId="77777777"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CSIF - P</w:t>
      </w:r>
      <w:r w:rsidRPr="00F962FB">
        <w:t>EC</w:t>
      </w:r>
    </w:p>
    <w:p w14:paraId="3AF2B168" w14:textId="77777777" w:rsidR="001A5A74" w:rsidRDefault="001A5A74" w:rsidP="001A5A74">
      <w:pPr>
        <w:pStyle w:val="B1"/>
        <w:ind w:left="284" w:firstLine="0"/>
      </w:pPr>
      <w:r>
        <w:t>1.</w:t>
      </w:r>
      <w:r>
        <w:tab/>
        <w:t>Determination by CSIF to subscribe to any</w:t>
      </w:r>
      <w:r w:rsidRPr="00FC2057">
        <w:t xml:space="preserve"> </w:t>
      </w:r>
      <w:r>
        <w:t>new NSI creation</w:t>
      </w:r>
      <w:r w:rsidRPr="00FC2057">
        <w:t xml:space="preserve"> using MnS</w:t>
      </w:r>
      <w:r>
        <w:t xml:space="preserve"> provisioning</w:t>
      </w:r>
      <w:r w:rsidRPr="00FC2057">
        <w:t>.</w:t>
      </w:r>
    </w:p>
    <w:p w14:paraId="0B8CBF06" w14:textId="77777777" w:rsidR="001A5A74" w:rsidRDefault="001A5A74" w:rsidP="006C1B5F">
      <w:pPr>
        <w:pStyle w:val="B1"/>
      </w:pPr>
      <w:r>
        <w:t>2.</w:t>
      </w:r>
      <w:r>
        <w:tab/>
      </w:r>
      <w:r w:rsidRPr="00FC2057">
        <w:t xml:space="preserve">Subscribe Request: </w:t>
      </w:r>
      <w:r>
        <w:t>t</w:t>
      </w:r>
      <w:r w:rsidRPr="00FC2057">
        <w:t xml:space="preserve">he </w:t>
      </w:r>
      <w:r>
        <w:t xml:space="preserve">CSIF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CSIF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029FF199" w14:textId="77777777" w:rsidR="001A5A74" w:rsidRDefault="001A5A74" w:rsidP="001A5A74">
      <w:pPr>
        <w:pStyle w:val="B1"/>
        <w:ind w:left="284" w:firstLine="0"/>
        <w:rPr>
          <w:lang w:eastAsia="zh-CN"/>
        </w:rPr>
      </w:pPr>
      <w:r>
        <w:rPr>
          <w:lang w:eastAsia="zh-CN"/>
        </w:rPr>
        <w:lastRenderedPageBreak/>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124" w:name="_Toc42154948"/>
      <w:bookmarkStart w:id="125" w:name="_Toc43391072"/>
      <w:bookmarkStart w:id="126" w:name="_Toc43391126"/>
      <w:r w:rsidRPr="00F962FB">
        <w:t>5.</w:t>
      </w:r>
      <w:r>
        <w:t>2.2.3</w:t>
      </w:r>
      <w:r w:rsidRPr="00F962FB">
        <w:tab/>
      </w:r>
      <w:r>
        <w:rPr>
          <w:lang w:eastAsia="zh-CN"/>
        </w:rPr>
        <w:t>NSI Modification</w:t>
      </w:r>
      <w:r w:rsidRPr="00F962FB">
        <w:t xml:space="preserve"> - </w:t>
      </w:r>
      <w:r>
        <w:t>PEC</w:t>
      </w:r>
      <w:bookmarkEnd w:id="124"/>
      <w:bookmarkEnd w:id="125"/>
      <w:bookmarkEnd w:id="126"/>
    </w:p>
    <w:p w14:paraId="0B5146C0" w14:textId="54581F87"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53BE5436" w:rsidR="00152607" w:rsidRPr="00F962FB" w:rsidRDefault="00785CAA" w:rsidP="00152607">
      <w:pPr>
        <w:pStyle w:val="TH"/>
      </w:pPr>
      <w:r w:rsidRPr="00E37CF5">
        <w:object w:dxaOrig="6601" w:dyaOrig="5441" w14:anchorId="0E02C938">
          <v:shape id="_x0000_i1031" type="#_x0000_t75" style="width:329.2pt;height:272.85pt" o:ole="">
            <v:imagedata r:id="rId24" o:title=""/>
          </v:shape>
          <o:OLEObject Type="Embed" ProgID="Visio.Drawing.11" ShapeID="_x0000_i1031" DrawAspect="Content" ObjectID="_1654003926" r:id="rId25"/>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7D4D22AC"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6C8CC333"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2088DFCA"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57E1487C"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2A1F9254"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485C9DF1"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CSIF:</w:t>
      </w:r>
    </w:p>
    <w:p w14:paraId="6D02BAE0" w14:textId="77777777" w:rsidR="001A5A74" w:rsidRDefault="001A5A74" w:rsidP="001A5A74">
      <w:pPr>
        <w:pStyle w:val="B1"/>
        <w:ind w:left="284" w:firstLine="0"/>
        <w:rPr>
          <w:lang w:eastAsia="zh-CN"/>
        </w:rPr>
      </w:pPr>
    </w:p>
    <w:p w14:paraId="1CC820CF" w14:textId="77777777" w:rsidR="001A5A74" w:rsidRDefault="001A5A74" w:rsidP="001A5A74">
      <w:pPr>
        <w:pStyle w:val="TH"/>
      </w:pPr>
      <w:r w:rsidRPr="00E37CF5">
        <w:object w:dxaOrig="8490" w:dyaOrig="9850" w14:anchorId="71E5FD1A">
          <v:shape id="_x0000_i1032" type="#_x0000_t75" style="width:365.75pt;height:426.25pt" o:ole="">
            <v:imagedata r:id="rId26" o:title=""/>
          </v:shape>
          <o:OLEObject Type="Embed" ProgID="Visio.Drawing.11" ShapeID="_x0000_i1032" DrawAspect="Content" ObjectID="_1654003927" r:id="rId27"/>
        </w:object>
      </w:r>
    </w:p>
    <w:p w14:paraId="449F5B5F" w14:textId="77777777" w:rsidR="001A5A74" w:rsidRPr="00F962FB" w:rsidRDefault="001A5A74" w:rsidP="001A5A74">
      <w:pPr>
        <w:pStyle w:val="TF"/>
      </w:pPr>
      <w:r w:rsidRPr="00F962FB">
        <w:t>Figure 5.</w:t>
      </w:r>
      <w:r>
        <w:t>2</w:t>
      </w:r>
      <w:r w:rsidRPr="00F962FB">
        <w:t>.2.</w:t>
      </w:r>
      <w:r>
        <w:t>3</w:t>
      </w:r>
      <w:r w:rsidRPr="00F962FB">
        <w:t>.</w:t>
      </w:r>
      <w:r>
        <w:t>2</w:t>
      </w:r>
      <w:r w:rsidRPr="00F962FB">
        <w:t xml:space="preserve">: </w:t>
      </w:r>
      <w:r>
        <w:rPr>
          <w:lang w:eastAsia="zh-CN"/>
        </w:rPr>
        <w:t xml:space="preserve">NSI </w:t>
      </w:r>
      <w:r>
        <w:t>Modification</w:t>
      </w:r>
      <w:r w:rsidRPr="00F962FB">
        <w:t xml:space="preserve"> </w:t>
      </w:r>
      <w:r>
        <w:t>-</w:t>
      </w:r>
      <w:r w:rsidRPr="00F962FB">
        <w:t xml:space="preserve"> </w:t>
      </w:r>
      <w:r>
        <w:t>CSIF - P</w:t>
      </w:r>
      <w:r w:rsidRPr="00F962FB">
        <w:t>EC</w:t>
      </w:r>
    </w:p>
    <w:p w14:paraId="308131DD" w14:textId="15153029" w:rsidR="001A5A74" w:rsidRPr="00F962FB" w:rsidRDefault="001A5A74" w:rsidP="001A5A74">
      <w:pPr>
        <w:pStyle w:val="B1"/>
        <w:ind w:left="284" w:firstLine="0"/>
      </w:pPr>
      <w:r>
        <w:t>1.</w:t>
      </w:r>
      <w:r>
        <w:tab/>
        <w:t>Determination by CSIF to subscribe to NSI modification</w:t>
      </w:r>
      <w:r w:rsidR="0099254D">
        <w:t>.</w:t>
      </w:r>
    </w:p>
    <w:p w14:paraId="6762C9C5" w14:textId="77777777" w:rsidR="001A5A74" w:rsidRDefault="001A5A74" w:rsidP="001A5A74">
      <w:pPr>
        <w:pStyle w:val="B1"/>
        <w:ind w:left="284" w:firstLine="0"/>
      </w:pPr>
      <w:r>
        <w:t>2.</w:t>
      </w:r>
      <w:r>
        <w:tab/>
      </w:r>
      <w:r w:rsidRPr="00FC2057">
        <w:t xml:space="preserve">Subscribe Request: </w:t>
      </w:r>
      <w:r>
        <w:t>t</w:t>
      </w:r>
      <w:r w:rsidRPr="00FC2057">
        <w:t xml:space="preserve">he </w:t>
      </w:r>
      <w:r>
        <w:t xml:space="preserve">CSIF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77777777" w:rsidR="001A5A74" w:rsidRDefault="001A5A74" w:rsidP="001A5A74">
      <w:pPr>
        <w:pStyle w:val="B1"/>
        <w:ind w:left="284" w:firstLine="0"/>
        <w:rPr>
          <w:lang w:eastAsia="zh-CN"/>
        </w:rPr>
      </w:pPr>
      <w:r>
        <w:lastRenderedPageBreak/>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0694E8E0" w:rsidR="00152607" w:rsidRPr="00F962FB" w:rsidRDefault="00152607" w:rsidP="00152607">
      <w:pPr>
        <w:pStyle w:val="Heading4"/>
      </w:pPr>
      <w:bookmarkStart w:id="127" w:name="_Toc42154949"/>
      <w:bookmarkStart w:id="128" w:name="_Toc43391073"/>
      <w:bookmarkStart w:id="129" w:name="_Toc43391127"/>
      <w:r w:rsidRPr="00F962FB">
        <w:t>5.</w:t>
      </w:r>
      <w:r>
        <w:t>2.2.4</w:t>
      </w:r>
      <w:r w:rsidRPr="00F962FB">
        <w:tab/>
      </w:r>
      <w:r>
        <w:rPr>
          <w:lang w:eastAsia="zh-CN"/>
        </w:rPr>
        <w:t xml:space="preserve">NSI </w:t>
      </w:r>
      <w:r w:rsidR="00785CAA">
        <w:rPr>
          <w:lang w:eastAsia="zh-CN"/>
        </w:rPr>
        <w:t>Termination</w:t>
      </w:r>
      <w:r w:rsidRPr="00F962FB">
        <w:t xml:space="preserve"> - </w:t>
      </w:r>
      <w:r>
        <w:t>PEC</w:t>
      </w:r>
      <w:bookmarkEnd w:id="127"/>
      <w:bookmarkEnd w:id="128"/>
      <w:bookmarkEnd w:id="129"/>
    </w:p>
    <w:p w14:paraId="50246F99" w14:textId="07D083DC"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3" type="#_x0000_t75" style="width:342.8pt;height:267.65pt" o:ole="">
            <v:imagedata r:id="rId28" o:title=""/>
          </v:shape>
          <o:OLEObject Type="Embed" ProgID="Visio.Drawing.11" ShapeID="_x0000_i1033" DrawAspect="Content" ObjectID="_1654003928" r:id="rId29"/>
        </w:object>
      </w:r>
    </w:p>
    <w:p w14:paraId="5DD9197B" w14:textId="34F1D9E7" w:rsidR="00152607" w:rsidRPr="006C1B5F" w:rsidRDefault="00152607" w:rsidP="00152607">
      <w:pPr>
        <w:pStyle w:val="TF"/>
        <w:rPr>
          <w:lang w:val="fr-FR"/>
        </w:rPr>
      </w:pPr>
      <w:r w:rsidRPr="006C1B5F">
        <w:rPr>
          <w:lang w:val="fr-FR"/>
        </w:rPr>
        <w:t xml:space="preserve">Figure 5.2.2.4.1: </w:t>
      </w:r>
      <w:r w:rsidRPr="006C1B5F">
        <w:rPr>
          <w:lang w:val="fr-FR" w:eastAsia="zh-CN"/>
        </w:rPr>
        <w:t xml:space="preserve">NSI </w:t>
      </w:r>
      <w:bookmarkStart w:id="130" w:name="_Hlk41925961"/>
      <w:r w:rsidR="00785CAA" w:rsidRPr="006C1B5F">
        <w:rPr>
          <w:lang w:val="fr-FR" w:eastAsia="zh-CN"/>
        </w:rPr>
        <w:t>Termination</w:t>
      </w:r>
      <w:bookmarkEnd w:id="130"/>
      <w:r w:rsidRPr="006C1B5F">
        <w:rPr>
          <w:lang w:val="fr-FR"/>
        </w:rPr>
        <w:t xml:space="preserve"> - </w:t>
      </w:r>
      <w:r w:rsidR="00205126" w:rsidRPr="00DC1537">
        <w:rPr>
          <w:lang w:val="fr-FR"/>
        </w:rPr>
        <w:t>internal CTF</w:t>
      </w:r>
      <w:r w:rsidR="00205126">
        <w:rPr>
          <w:lang w:val="fr-FR"/>
        </w:rPr>
        <w:t xml:space="preserve"> - </w:t>
      </w:r>
      <w:r w:rsidRPr="006C1B5F">
        <w:rPr>
          <w:lang w:val="fr-FR"/>
        </w:rPr>
        <w:t>PEC</w:t>
      </w:r>
    </w:p>
    <w:p w14:paraId="6CB36251" w14:textId="1F3FE858"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19B9638A"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3146365B"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55C2E37A"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3AEFE3F"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77777777"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CSIF: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77777777" w:rsidR="001A5A74" w:rsidRDefault="001A5A74" w:rsidP="001A5A74">
      <w:pPr>
        <w:pStyle w:val="TH"/>
      </w:pPr>
      <w:r w:rsidRPr="00E37CF5">
        <w:object w:dxaOrig="8490" w:dyaOrig="9850" w14:anchorId="005517F9">
          <v:shape id="_x0000_i1034" type="#_x0000_t75" style="width:365.75pt;height:426.25pt" o:ole="">
            <v:imagedata r:id="rId30" o:title=""/>
          </v:shape>
          <o:OLEObject Type="Embed" ProgID="Visio.Drawing.11" ShapeID="_x0000_i1034" DrawAspect="Content" ObjectID="_1654003929" r:id="rId31"/>
        </w:object>
      </w:r>
    </w:p>
    <w:p w14:paraId="78293734" w14:textId="77777777"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CSIF - P</w:t>
      </w:r>
      <w:r w:rsidRPr="00F962FB">
        <w:t>EC</w:t>
      </w:r>
    </w:p>
    <w:p w14:paraId="6037BD53" w14:textId="204A1803" w:rsidR="001A5A74" w:rsidRDefault="001A5A74" w:rsidP="006C1B5F">
      <w:pPr>
        <w:pStyle w:val="B1"/>
      </w:pPr>
      <w:r>
        <w:t>1.</w:t>
      </w:r>
      <w:r>
        <w:tab/>
        <w:t>Determination by CSIF to subscribe to NSI termination</w:t>
      </w:r>
      <w:r w:rsidR="0099254D">
        <w:t>.</w:t>
      </w:r>
    </w:p>
    <w:p w14:paraId="556707AC" w14:textId="352FCD7B" w:rsidR="001A5A74" w:rsidRDefault="001A5A74" w:rsidP="001A5A74">
      <w:pPr>
        <w:pStyle w:val="B1"/>
      </w:pPr>
      <w:r>
        <w:t>2.</w:t>
      </w:r>
      <w:r>
        <w:tab/>
      </w:r>
      <w:r w:rsidRPr="00FC2057">
        <w:t xml:space="preserve">Subscribe Request: </w:t>
      </w:r>
      <w:r>
        <w:t>t</w:t>
      </w:r>
      <w:r w:rsidRPr="00FC2057">
        <w:t xml:space="preserve">he </w:t>
      </w:r>
      <w:r>
        <w:t xml:space="preserve">CSIF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05EABEE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lastRenderedPageBreak/>
        <w:t>9</w:t>
      </w:r>
      <w:r w:rsidRPr="00F962FB">
        <w:t xml:space="preserve">ch-b. The </w:t>
      </w:r>
      <w:r>
        <w:rPr>
          <w:lang w:eastAsia="zh-CN"/>
        </w:rPr>
        <w:t>CHF</w:t>
      </w:r>
      <w:r w:rsidRPr="00F962FB">
        <w:t xml:space="preserve"> creates a CDR for this </w:t>
      </w:r>
      <w:r>
        <w:t>NSI Termination transaction</w:t>
      </w:r>
      <w:r w:rsidRPr="00F962FB">
        <w:t>.</w:t>
      </w:r>
    </w:p>
    <w:p w14:paraId="6C0E7D6C"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131" w:name="_Toc34396097"/>
      <w:bookmarkStart w:id="132" w:name="_Toc42154950"/>
      <w:bookmarkStart w:id="133" w:name="_Toc43391074"/>
      <w:bookmarkStart w:id="134" w:name="_Toc43391128"/>
      <w:r w:rsidRPr="00D74C95">
        <w:t>5.2.3</w:t>
      </w:r>
      <w:r w:rsidRPr="00D74C95">
        <w:tab/>
        <w:t>CDR generation</w:t>
      </w:r>
      <w:bookmarkEnd w:id="131"/>
      <w:bookmarkEnd w:id="132"/>
      <w:bookmarkEnd w:id="133"/>
      <w:bookmarkEnd w:id="134"/>
    </w:p>
    <w:p w14:paraId="1182AD93" w14:textId="77777777" w:rsidR="00152607" w:rsidRPr="00D74C95" w:rsidRDefault="00152607" w:rsidP="00152607">
      <w:pPr>
        <w:pStyle w:val="Heading4"/>
        <w:rPr>
          <w:lang w:bidi="ar-IQ"/>
        </w:rPr>
      </w:pPr>
      <w:bookmarkStart w:id="135" w:name="_Toc34396098"/>
      <w:bookmarkStart w:id="136" w:name="_Toc42154951"/>
      <w:bookmarkStart w:id="137" w:name="_Toc43391075"/>
      <w:bookmarkStart w:id="138" w:name="_Toc43391129"/>
      <w:r w:rsidRPr="00D74C95">
        <w:rPr>
          <w:lang w:bidi="ar-IQ"/>
        </w:rPr>
        <w:t>5.2.3.1</w:t>
      </w:r>
      <w:r w:rsidRPr="00D74C95">
        <w:rPr>
          <w:lang w:bidi="ar-IQ"/>
        </w:rPr>
        <w:tab/>
        <w:t>Introduction</w:t>
      </w:r>
      <w:bookmarkEnd w:id="135"/>
      <w:bookmarkEnd w:id="136"/>
      <w:bookmarkEnd w:id="137"/>
      <w:bookmarkEnd w:id="138"/>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139" w:name="_Toc34396099"/>
      <w:bookmarkStart w:id="140" w:name="_Toc42154952"/>
      <w:bookmarkStart w:id="141" w:name="_Toc43391076"/>
      <w:bookmarkStart w:id="142" w:name="_Toc43391130"/>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139"/>
      <w:bookmarkEnd w:id="140"/>
      <w:bookmarkEnd w:id="141"/>
      <w:bookmarkEnd w:id="142"/>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143" w:name="_Toc34396100"/>
      <w:bookmarkStart w:id="144" w:name="_Toc42154953"/>
      <w:bookmarkStart w:id="145" w:name="_Toc43391077"/>
      <w:bookmarkStart w:id="146" w:name="_Toc43391131"/>
      <w:r w:rsidRPr="00D74C95">
        <w:t>5.2.3.2.1</w:t>
      </w:r>
      <w:r w:rsidRPr="00D74C95">
        <w:tab/>
        <w:t>General</w:t>
      </w:r>
      <w:bookmarkEnd w:id="143"/>
      <w:bookmarkEnd w:id="144"/>
      <w:bookmarkEnd w:id="145"/>
      <w:bookmarkEnd w:id="146"/>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147" w:name="_Toc34396101"/>
      <w:bookmarkStart w:id="148" w:name="_Toc42154954"/>
      <w:bookmarkStart w:id="149" w:name="_Toc43391078"/>
      <w:bookmarkStart w:id="150" w:name="_Toc43391132"/>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147"/>
      <w:bookmarkEnd w:id="148"/>
      <w:bookmarkEnd w:id="149"/>
      <w:bookmarkEnd w:id="150"/>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151" w:name="_Toc34396102"/>
      <w:bookmarkStart w:id="152" w:name="_Toc42154955"/>
      <w:bookmarkStart w:id="153" w:name="_Toc43391079"/>
      <w:bookmarkStart w:id="154" w:name="_Toc43391133"/>
      <w:r w:rsidRPr="00D74C95">
        <w:t>5.2.4</w:t>
      </w:r>
      <w:r w:rsidRPr="00D74C95">
        <w:tab/>
        <w:t>Ga record transfer flows</w:t>
      </w:r>
      <w:bookmarkEnd w:id="151"/>
      <w:bookmarkEnd w:id="152"/>
      <w:bookmarkEnd w:id="153"/>
      <w:bookmarkEnd w:id="154"/>
    </w:p>
    <w:p w14:paraId="0FE3862D" w14:textId="77777777" w:rsidR="00152607" w:rsidRPr="00D74C95" w:rsidRDefault="00152607" w:rsidP="00152607">
      <w:r>
        <w:t>Details of the Ga protocol application are specified in TS 32.295 [55].</w:t>
      </w:r>
    </w:p>
    <w:p w14:paraId="269F2C57" w14:textId="77777777" w:rsidR="00152607" w:rsidRPr="00D74C95" w:rsidRDefault="00152607" w:rsidP="00152607">
      <w:pPr>
        <w:pStyle w:val="Heading3"/>
      </w:pPr>
      <w:bookmarkStart w:id="155" w:name="_Toc34396103"/>
      <w:bookmarkStart w:id="156" w:name="_Toc42154956"/>
      <w:bookmarkStart w:id="157" w:name="_Toc43391080"/>
      <w:bookmarkStart w:id="158" w:name="_Toc43391134"/>
      <w:r w:rsidRPr="00D74C95">
        <w:t>5.2.5</w:t>
      </w:r>
      <w:r w:rsidRPr="00D74C95">
        <w:tab/>
        <w:t>Bns</w:t>
      </w:r>
      <w:r>
        <w:t>m</w:t>
      </w:r>
      <w:r w:rsidRPr="00D74C95">
        <w:t xml:space="preserve"> CDR file transfer</w:t>
      </w:r>
      <w:bookmarkEnd w:id="155"/>
      <w:bookmarkEnd w:id="156"/>
      <w:bookmarkEnd w:id="157"/>
      <w:bookmarkEnd w:id="158"/>
    </w:p>
    <w:p w14:paraId="4374BDBA" w14:textId="77777777" w:rsidR="00152607" w:rsidRPr="00D74C95" w:rsidRDefault="00152607" w:rsidP="00152607">
      <w:r>
        <w:t>Details of the Bnsm protocol application are specified in TS 32.297 [56].</w:t>
      </w:r>
    </w:p>
    <w:p w14:paraId="153309B9" w14:textId="77777777" w:rsidR="00152607" w:rsidRDefault="00152607" w:rsidP="00152607">
      <w:pPr>
        <w:pStyle w:val="Heading1"/>
        <w:rPr>
          <w:rFonts w:eastAsia="DengXian"/>
        </w:rPr>
      </w:pPr>
      <w:bookmarkStart w:id="159" w:name="_Toc34396104"/>
      <w:bookmarkStart w:id="160" w:name="_Toc42154957"/>
      <w:bookmarkStart w:id="161" w:name="_Toc43391081"/>
      <w:bookmarkStart w:id="162" w:name="_Toc43391135"/>
      <w:r>
        <w:rPr>
          <w:rFonts w:eastAsia="DengXian"/>
        </w:rPr>
        <w:t>6</w:t>
      </w:r>
      <w:r>
        <w:rPr>
          <w:rFonts w:eastAsia="DengXian"/>
        </w:rPr>
        <w:tab/>
      </w:r>
      <w:r w:rsidRPr="009B4259">
        <w:t>Definition of charging information</w:t>
      </w:r>
      <w:bookmarkEnd w:id="159"/>
      <w:bookmarkEnd w:id="160"/>
      <w:bookmarkEnd w:id="161"/>
      <w:bookmarkEnd w:id="162"/>
    </w:p>
    <w:p w14:paraId="6208C52A" w14:textId="77777777" w:rsidR="00152607" w:rsidRPr="009B4259" w:rsidRDefault="00152607" w:rsidP="00152607">
      <w:pPr>
        <w:pStyle w:val="Heading2"/>
      </w:pPr>
      <w:bookmarkStart w:id="163" w:name="_Toc34396105"/>
      <w:bookmarkStart w:id="164" w:name="_Toc42154958"/>
      <w:bookmarkStart w:id="165" w:name="_Toc43391082"/>
      <w:bookmarkStart w:id="166" w:name="_Toc43391136"/>
      <w:r w:rsidRPr="009B4259">
        <w:t>6.1</w:t>
      </w:r>
      <w:r w:rsidRPr="009B4259">
        <w:tab/>
        <w:t xml:space="preserve">Data description for network slice </w:t>
      </w:r>
      <w:r>
        <w:t>management</w:t>
      </w:r>
      <w:r w:rsidRPr="009B4259">
        <w:t xml:space="preserve"> charging</w:t>
      </w:r>
      <w:bookmarkEnd w:id="163"/>
      <w:bookmarkEnd w:id="164"/>
      <w:bookmarkEnd w:id="165"/>
      <w:bookmarkEnd w:id="166"/>
    </w:p>
    <w:p w14:paraId="0580B6A0" w14:textId="77777777" w:rsidR="00152607" w:rsidRPr="009B4259" w:rsidRDefault="00152607" w:rsidP="00152607">
      <w:pPr>
        <w:pStyle w:val="Heading3"/>
      </w:pPr>
      <w:bookmarkStart w:id="167" w:name="_Toc34396106"/>
      <w:bookmarkStart w:id="168" w:name="_Toc20205542"/>
      <w:bookmarkStart w:id="169" w:name="_Toc42154959"/>
      <w:bookmarkStart w:id="170" w:name="_Toc43391083"/>
      <w:bookmarkStart w:id="171" w:name="_Toc43391137"/>
      <w:r w:rsidRPr="009B4259">
        <w:t>6.1.1</w:t>
      </w:r>
      <w:r w:rsidRPr="009B4259">
        <w:tab/>
        <w:t>Message contents</w:t>
      </w:r>
      <w:bookmarkEnd w:id="167"/>
      <w:bookmarkEnd w:id="168"/>
      <w:bookmarkEnd w:id="169"/>
      <w:bookmarkEnd w:id="170"/>
      <w:bookmarkEnd w:id="171"/>
    </w:p>
    <w:p w14:paraId="35EACDD9" w14:textId="77777777" w:rsidR="00152607" w:rsidRPr="009B4259" w:rsidRDefault="00152607" w:rsidP="00152607">
      <w:pPr>
        <w:pStyle w:val="Heading4"/>
        <w:rPr>
          <w:lang w:eastAsia="zh-CN"/>
        </w:rPr>
      </w:pPr>
      <w:bookmarkStart w:id="172" w:name="_Toc34396107"/>
      <w:bookmarkStart w:id="173" w:name="_Toc20205543"/>
      <w:bookmarkStart w:id="174" w:name="_Toc42154960"/>
      <w:bookmarkStart w:id="175" w:name="_Toc43391084"/>
      <w:bookmarkStart w:id="176" w:name="_Toc43391138"/>
      <w:r w:rsidRPr="009B4259">
        <w:t>6.1.1</w:t>
      </w:r>
      <w:r w:rsidRPr="009B4259">
        <w:rPr>
          <w:lang w:eastAsia="zh-CN"/>
        </w:rPr>
        <w:t>.1</w:t>
      </w:r>
      <w:r w:rsidRPr="009B4259">
        <w:rPr>
          <w:lang w:eastAsia="zh-CN"/>
        </w:rPr>
        <w:tab/>
        <w:t>General</w:t>
      </w:r>
      <w:bookmarkEnd w:id="172"/>
      <w:bookmarkEnd w:id="173"/>
      <w:bookmarkEnd w:id="174"/>
      <w:bookmarkEnd w:id="175"/>
      <w:bookmarkEnd w:id="176"/>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B872535" w14:textId="61DF31EA" w:rsidR="00152607" w:rsidRDefault="00152607" w:rsidP="0040348A">
            <w:pPr>
              <w:pStyle w:val="TAL"/>
              <w:jc w:val="center"/>
              <w:rPr>
                <w:lang w:bidi="ar-IQ"/>
              </w:rPr>
            </w:pPr>
            <w:r>
              <w:rPr>
                <w:lang w:eastAsia="zh-CN"/>
              </w:rPr>
              <w:t>MnS producer</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F9120" w14:textId="76F01D8A" w:rsidR="00152607" w:rsidRDefault="00152607" w:rsidP="0040348A">
            <w:pPr>
              <w:pStyle w:val="TAL"/>
              <w:jc w:val="center"/>
              <w:rPr>
                <w:lang w:bidi="ar-IQ"/>
              </w:rPr>
            </w:pPr>
            <w:r>
              <w:rPr>
                <w:lang w:eastAsia="zh-CN"/>
              </w:rPr>
              <w:t>MnS producer</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77777777" w:rsidR="00152607" w:rsidRDefault="00152607" w:rsidP="00152607">
      <w:pPr>
        <w:pStyle w:val="EditorsNote"/>
        <w:rPr>
          <w:lang w:eastAsia="zh-CN"/>
        </w:rPr>
      </w:pPr>
      <w:r>
        <w:lastRenderedPageBreak/>
        <w:t>Editor’s Note: the case where there is no internal CTF in the MnS producer needs to be considered</w:t>
      </w:r>
      <w:r>
        <w:rPr>
          <w:lang w:eastAsia="zh-CN"/>
        </w:rPr>
        <w:t>.</w:t>
      </w:r>
    </w:p>
    <w:p w14:paraId="7ADCDEBD" w14:textId="77777777" w:rsidR="00152607" w:rsidRPr="00424394" w:rsidRDefault="00152607" w:rsidP="00152607">
      <w:pPr>
        <w:pStyle w:val="Heading4"/>
        <w:rPr>
          <w:lang w:bidi="ar-IQ"/>
        </w:rPr>
      </w:pPr>
      <w:bookmarkStart w:id="177" w:name="_Toc4506670"/>
      <w:bookmarkStart w:id="178" w:name="_Toc25753270"/>
      <w:bookmarkStart w:id="179" w:name="_Toc42154961"/>
      <w:bookmarkStart w:id="180" w:name="_Toc43391085"/>
      <w:bookmarkStart w:id="181" w:name="_Toc43391139"/>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177"/>
      <w:bookmarkEnd w:id="178"/>
      <w:bookmarkEnd w:id="179"/>
      <w:bookmarkEnd w:id="180"/>
      <w:bookmarkEnd w:id="181"/>
    </w:p>
    <w:p w14:paraId="0659FEB6" w14:textId="094026D7"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77777777" w:rsidR="00152607" w:rsidRPr="002F3ED2" w:rsidRDefault="00152607" w:rsidP="0040348A">
            <w:pPr>
              <w:pStyle w:val="TAC"/>
              <w:rPr>
                <w:rFonts w:cs="Arial"/>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1494F58" w14:textId="77777777" w:rsidR="00152607" w:rsidRPr="00FD5D3E" w:rsidRDefault="00152607" w:rsidP="0040348A">
            <w:pPr>
              <w:pStyle w:val="TAL"/>
            </w:pPr>
            <w:r w:rsidRPr="00FD5D3E">
              <w:rPr>
                <w:lang w:bidi="ar-IQ"/>
              </w:rPr>
              <w:t>Described in TS 32.290 [57]</w:t>
            </w:r>
            <w:r>
              <w:rPr>
                <w:lang w:bidi="ar-IQ"/>
              </w:rPr>
              <w:t xml:space="preserve"> and holds the identifier of the MnS Consumer.</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7BC488EC" w:rsidR="00152607" w:rsidRPr="002F3ED2" w:rsidRDefault="00152607" w:rsidP="0040348A">
            <w:pPr>
              <w:pStyle w:val="TAL"/>
              <w:rPr>
                <w:lang w:bidi="ar-IQ"/>
              </w:rPr>
            </w:pPr>
            <w:r w:rsidRPr="002F3ED2">
              <w:rPr>
                <w:lang w:bidi="ar-IQ"/>
              </w:rPr>
              <w:t>Described in TS 32.290 [57]</w:t>
            </w:r>
            <w:r>
              <w:rPr>
                <w:lang w:bidi="ar-IQ"/>
              </w:rPr>
              <w:t xml:space="preserve"> and </w:t>
            </w:r>
            <w:r w:rsidR="0099254D">
              <w:rPr>
                <w:lang w:bidi="ar-IQ"/>
              </w:rPr>
              <w:t xml:space="preserve"> </w:t>
            </w:r>
            <w:r>
              <w:rPr>
                <w:lang w:bidi="ar-IQ"/>
              </w:rPr>
              <w:t xml:space="preserve">holds the identifier of the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77777777" w:rsidR="00152607" w:rsidRPr="002F3ED2" w:rsidRDefault="00152607" w:rsidP="0040348A">
            <w:pPr>
              <w:pStyle w:val="TAC"/>
              <w:rPr>
                <w:lang w:bidi="ar-IQ"/>
              </w:rPr>
            </w:pPr>
            <w:r w:rsidRPr="005E13B4">
              <w:rPr>
                <w:lang w:bidi="ar-IQ"/>
              </w:rPr>
              <w:t>O</w:t>
            </w:r>
            <w:r w:rsidRPr="0085614A">
              <w:rPr>
                <w:position w:val="-6"/>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77777777" w:rsidR="00152607" w:rsidRDefault="00152607" w:rsidP="0040348A">
            <w:pPr>
              <w:pStyle w:val="TAC"/>
              <w:rPr>
                <w:lang w:bidi="ar-IQ"/>
              </w:rPr>
            </w:pPr>
            <w:r w:rsidRPr="00023C53">
              <w:rPr>
                <w:rFonts w:cs="Arial"/>
                <w:lang w:bidi="ar-IQ"/>
              </w:rPr>
              <w:t>O</w:t>
            </w:r>
            <w:r w:rsidRPr="00023C53">
              <w:rPr>
                <w:rFonts w:cs="Arial"/>
                <w:position w:val="-6"/>
                <w:sz w:val="14"/>
                <w:szCs w:val="14"/>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77777777" w:rsidR="00152607" w:rsidRDefault="00152607" w:rsidP="0040348A">
            <w:pPr>
              <w:pStyle w:val="TAL"/>
            </w:pPr>
            <w:bookmarkStart w:id="182" w:name="_Hlk37347368"/>
            <w:r>
              <w:t xml:space="preserve">NS Management </w:t>
            </w:r>
            <w:bookmarkEnd w:id="182"/>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3DC5C317" w:rsidR="00152607" w:rsidRPr="002F3ED2" w:rsidRDefault="00152607" w:rsidP="0040348A">
            <w:pPr>
              <w:pStyle w:val="TAL"/>
            </w:pPr>
            <w:r w:rsidRPr="002F3ED2">
              <w:t xml:space="preserve">This field holds </w:t>
            </w:r>
            <w:r>
              <w:t xml:space="preserve">NS Management </w:t>
            </w:r>
            <w:r w:rsidRPr="002F3ED2">
              <w:t>specific information described in clause 6.2.</w:t>
            </w:r>
            <w:r>
              <w:t>1.</w:t>
            </w:r>
            <w:r w:rsidR="00C43046">
              <w:t>2</w:t>
            </w:r>
          </w:p>
        </w:tc>
      </w:tr>
    </w:tbl>
    <w:p w14:paraId="7AC7042D" w14:textId="77777777" w:rsidR="00152607" w:rsidRDefault="00152607" w:rsidP="00152607">
      <w:pPr>
        <w:rPr>
          <w:lang w:val="en-US"/>
        </w:rPr>
      </w:pPr>
    </w:p>
    <w:p w14:paraId="3FF824FD" w14:textId="77777777" w:rsidR="00152607" w:rsidRDefault="00152607" w:rsidP="00152607">
      <w:pPr>
        <w:pStyle w:val="EditorsNote"/>
        <w:rPr>
          <w:lang w:val="en-US"/>
        </w:rPr>
      </w:pPr>
      <w:r>
        <w:rPr>
          <w:lang w:val="en-US"/>
        </w:rPr>
        <w:t>Editor's Note: use of Multiple Unit Usage is ffs</w:t>
      </w:r>
    </w:p>
    <w:p w14:paraId="2DAFD474" w14:textId="77777777" w:rsidR="00152607" w:rsidRDefault="00152607" w:rsidP="00E37CF5">
      <w:pPr>
        <w:pStyle w:val="EditorsNote"/>
        <w:rPr>
          <w:lang w:val="en-US"/>
        </w:rPr>
      </w:pPr>
      <w:r>
        <w:t>Editor's Note: the different types of MnS consumer needs to be determined.</w:t>
      </w:r>
    </w:p>
    <w:p w14:paraId="4D76381D" w14:textId="77777777" w:rsidR="00152607" w:rsidRPr="00424394" w:rsidRDefault="00152607" w:rsidP="00152607">
      <w:pPr>
        <w:pStyle w:val="Heading4"/>
        <w:rPr>
          <w:lang w:bidi="ar-IQ"/>
        </w:rPr>
      </w:pPr>
      <w:bookmarkStart w:id="183" w:name="_Toc4506671"/>
      <w:bookmarkStart w:id="184" w:name="_Toc25753271"/>
      <w:bookmarkStart w:id="185" w:name="_Toc42154962"/>
      <w:bookmarkStart w:id="186" w:name="_Toc43391086"/>
      <w:bookmarkStart w:id="187" w:name="_Toc43391140"/>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83"/>
      <w:bookmarkEnd w:id="184"/>
      <w:bookmarkEnd w:id="185"/>
      <w:bookmarkEnd w:id="186"/>
      <w:bookmarkEnd w:id="187"/>
    </w:p>
    <w:p w14:paraId="4B537F6F" w14:textId="7777777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66DA1ED9" w:rsidR="003644C7" w:rsidRDefault="003644C7" w:rsidP="003644C7">
      <w:pPr>
        <w:pStyle w:val="Heading3"/>
      </w:pPr>
      <w:bookmarkStart w:id="188" w:name="_Toc20205546"/>
      <w:bookmarkStart w:id="189" w:name="_Toc25753272"/>
      <w:bookmarkStart w:id="190" w:name="_Toc42154963"/>
      <w:bookmarkStart w:id="191" w:name="_Toc43391087"/>
      <w:bookmarkStart w:id="192" w:name="_Toc43391141"/>
      <w:r w:rsidRPr="00424394">
        <w:t>6.1.</w:t>
      </w:r>
      <w:r w:rsidR="001A5025">
        <w:t>2</w:t>
      </w:r>
      <w:r w:rsidRPr="00424394">
        <w:tab/>
        <w:t>Ga message contents</w:t>
      </w:r>
      <w:bookmarkEnd w:id="188"/>
      <w:bookmarkEnd w:id="189"/>
      <w:bookmarkEnd w:id="190"/>
      <w:bookmarkEnd w:id="191"/>
      <w:bookmarkEnd w:id="192"/>
    </w:p>
    <w:p w14:paraId="0496C2B2" w14:textId="77777777" w:rsidR="003644C7" w:rsidRPr="006D7C14" w:rsidRDefault="003644C7" w:rsidP="003644C7">
      <w:r>
        <w:t>See clause 5.2.4.</w:t>
      </w:r>
    </w:p>
    <w:p w14:paraId="26B7D4AC" w14:textId="31FF8F2C" w:rsidR="003644C7" w:rsidRPr="00424394" w:rsidRDefault="003644C7" w:rsidP="003644C7">
      <w:pPr>
        <w:pStyle w:val="Heading3"/>
      </w:pPr>
      <w:bookmarkStart w:id="193" w:name="_Toc20205547"/>
      <w:bookmarkStart w:id="194" w:name="_Toc25753273"/>
      <w:bookmarkStart w:id="195" w:name="_Toc42154964"/>
      <w:bookmarkStart w:id="196" w:name="_Toc43391088"/>
      <w:bookmarkStart w:id="197" w:name="_Toc43391142"/>
      <w:r w:rsidRPr="00424394">
        <w:t>6.1.</w:t>
      </w:r>
      <w:r w:rsidR="001A5025">
        <w:t>2</w:t>
      </w:r>
      <w:r w:rsidRPr="00424394">
        <w:tab/>
      </w:r>
      <w:r w:rsidRPr="001B69A8">
        <w:t>CDR</w:t>
      </w:r>
      <w:r w:rsidRPr="00424394">
        <w:t xml:space="preserve"> description on the </w:t>
      </w:r>
      <w:r w:rsidRPr="001B69A8">
        <w:t>B</w:t>
      </w:r>
      <w:r>
        <w:rPr>
          <w:vertAlign w:val="subscript"/>
          <w:lang w:eastAsia="zh-CN"/>
        </w:rPr>
        <w:t>nsm</w:t>
      </w:r>
      <w:r w:rsidRPr="00424394">
        <w:t xml:space="preserve"> interface</w:t>
      </w:r>
      <w:bookmarkEnd w:id="193"/>
      <w:bookmarkEnd w:id="194"/>
      <w:bookmarkEnd w:id="195"/>
      <w:bookmarkEnd w:id="196"/>
      <w:bookmarkEnd w:id="197"/>
    </w:p>
    <w:p w14:paraId="75669230" w14:textId="3C53AAEF" w:rsidR="003644C7" w:rsidRPr="00424394" w:rsidRDefault="003644C7" w:rsidP="003644C7">
      <w:pPr>
        <w:pStyle w:val="Heading4"/>
        <w:rPr>
          <w:lang w:bidi="ar-IQ"/>
        </w:rPr>
      </w:pPr>
      <w:bookmarkStart w:id="198" w:name="_Toc20205548"/>
      <w:bookmarkStart w:id="199" w:name="_Toc25753274"/>
      <w:bookmarkStart w:id="200" w:name="_Toc42154965"/>
      <w:bookmarkStart w:id="201" w:name="_Toc43391089"/>
      <w:bookmarkStart w:id="202" w:name="_Toc43391143"/>
      <w:r w:rsidRPr="00424394">
        <w:rPr>
          <w:lang w:bidi="ar-IQ"/>
        </w:rPr>
        <w:t>6.1.</w:t>
      </w:r>
      <w:r w:rsidR="001A5025">
        <w:rPr>
          <w:lang w:bidi="ar-IQ"/>
        </w:rPr>
        <w:t>2</w:t>
      </w:r>
      <w:r w:rsidRPr="00424394">
        <w:rPr>
          <w:lang w:bidi="ar-IQ"/>
        </w:rPr>
        <w:t>.1</w:t>
      </w:r>
      <w:r w:rsidRPr="00424394">
        <w:rPr>
          <w:lang w:bidi="ar-IQ"/>
        </w:rPr>
        <w:tab/>
        <w:t>General</w:t>
      </w:r>
      <w:bookmarkEnd w:id="198"/>
      <w:bookmarkEnd w:id="199"/>
      <w:bookmarkEnd w:id="200"/>
      <w:bookmarkEnd w:id="201"/>
      <w:bookmarkEnd w:id="202"/>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lastRenderedPageBreak/>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79CD3916" w:rsidR="003644C7" w:rsidRPr="000D2814" w:rsidRDefault="003644C7" w:rsidP="003644C7">
      <w:pPr>
        <w:pStyle w:val="Heading4"/>
        <w:rPr>
          <w:lang w:bidi="ar-IQ"/>
        </w:rPr>
      </w:pPr>
      <w:bookmarkStart w:id="203" w:name="_Toc20205549"/>
      <w:bookmarkStart w:id="204" w:name="_Toc38790206"/>
      <w:bookmarkStart w:id="205" w:name="_Toc38790451"/>
      <w:bookmarkStart w:id="206" w:name="_Toc42154966"/>
      <w:bookmarkStart w:id="207" w:name="_Toc43391090"/>
      <w:bookmarkStart w:id="208" w:name="_Toc43391144"/>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203"/>
      <w:bookmarkEnd w:id="204"/>
      <w:bookmarkEnd w:id="205"/>
      <w:bookmarkEnd w:id="206"/>
      <w:bookmarkEnd w:id="207"/>
      <w:bookmarkEnd w:id="208"/>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70DD25F0"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6F056E28" w:rsidR="003644C7" w:rsidRPr="00424394" w:rsidRDefault="003644C7" w:rsidP="003644C7">
      <w:pPr>
        <w:pStyle w:val="TH"/>
        <w:rPr>
          <w:lang w:bidi="ar-IQ"/>
        </w:rPr>
      </w:pPr>
      <w:r w:rsidRPr="00424394">
        <w:rPr>
          <w:lang w:bidi="ar-IQ"/>
        </w:rPr>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77777777" w:rsidR="003644C7" w:rsidRPr="002F3ED2" w:rsidRDefault="003644C7" w:rsidP="009629A7">
            <w:pPr>
              <w:pStyle w:val="TAL"/>
              <w:rPr>
                <w:lang w:bidi="ar-IQ"/>
              </w:rPr>
            </w:pPr>
            <w:r w:rsidRPr="002F3ED2">
              <w:rPr>
                <w:lang w:bidi="ar-IQ"/>
              </w:rPr>
              <w:t>This field holds the</w:t>
            </w:r>
            <w:r>
              <w:rPr>
                <w:lang w:bidi="ar-IQ"/>
              </w:rPr>
              <w:t xml:space="preserve"> identifier of the MnS consumer.   </w:t>
            </w:r>
            <w:r w:rsidRPr="002F3ED2">
              <w:rPr>
                <w:lang w:bidi="ar-IQ"/>
              </w:rPr>
              <w:t xml:space="preserve"> </w:t>
            </w:r>
            <w:r>
              <w:t xml:space="preserve"> </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3E5FEC0B"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CSIF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00EF310D"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CSIF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2F3ED2" w:rsidDel="00CE5670" w:rsidRDefault="003644C7" w:rsidP="009629A7">
            <w:pPr>
              <w:pStyle w:val="TAC"/>
              <w:rPr>
                <w:lang w:bidi="ar-IQ"/>
              </w:rPr>
            </w:pPr>
            <w:r w:rsidRPr="00EA4D91">
              <w:rPr>
                <w:lang w:bidi="ar-IQ"/>
              </w:rPr>
              <w:t>O</w:t>
            </w:r>
            <w:r w:rsidRPr="00EA4D91">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2F3ED2" w:rsidRDefault="003644C7" w:rsidP="009629A7">
            <w:pPr>
              <w:pStyle w:val="TAC"/>
              <w:rPr>
                <w:lang w:bidi="ar-IQ"/>
              </w:rPr>
            </w:pPr>
            <w:r w:rsidRPr="002F3ED2">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2F3ED2" w:rsidRDefault="003644C7" w:rsidP="009629A7">
            <w:pPr>
              <w:pStyle w:val="TAC"/>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r w:rsidR="003644C7" w:rsidRPr="00424394"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77777777" w:rsidR="003644C7" w:rsidRPr="002F3ED2" w:rsidRDefault="003644C7" w:rsidP="009629A7">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2F3ED2" w:rsidRDefault="003644C7" w:rsidP="009629A7">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2F3ED2" w:rsidRDefault="003644C7" w:rsidP="009629A7">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bl>
    <w:p w14:paraId="3760F08A" w14:textId="77777777" w:rsidR="003644C7" w:rsidRDefault="003644C7" w:rsidP="003644C7"/>
    <w:p w14:paraId="1CF8A89D" w14:textId="77777777" w:rsidR="003644C7" w:rsidRDefault="003644C7" w:rsidP="003644C7">
      <w:pPr>
        <w:pStyle w:val="EditorsNote"/>
        <w:rPr>
          <w:lang w:val="en-US"/>
        </w:rPr>
      </w:pPr>
      <w:r>
        <w:t>Editor's Note: the Subscriber Identifier is ffs.</w:t>
      </w:r>
    </w:p>
    <w:p w14:paraId="5C24BD24" w14:textId="77777777" w:rsidR="0040348A" w:rsidRPr="00424394" w:rsidRDefault="0040348A" w:rsidP="0040348A">
      <w:pPr>
        <w:pStyle w:val="Heading2"/>
      </w:pPr>
      <w:bookmarkStart w:id="209" w:name="_Toc4506677"/>
      <w:bookmarkStart w:id="210" w:name="_Toc25753278"/>
      <w:bookmarkStart w:id="211" w:name="_Toc42154967"/>
      <w:bookmarkStart w:id="212" w:name="_Toc43391091"/>
      <w:bookmarkStart w:id="213" w:name="_Toc43391145"/>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209"/>
      <w:bookmarkEnd w:id="210"/>
      <w:bookmarkEnd w:id="211"/>
      <w:bookmarkEnd w:id="212"/>
      <w:bookmarkEnd w:id="213"/>
      <w:r w:rsidRPr="00424394">
        <w:t xml:space="preserve"> </w:t>
      </w:r>
    </w:p>
    <w:p w14:paraId="0878EA6E" w14:textId="77777777" w:rsidR="0040348A" w:rsidRPr="00424394" w:rsidRDefault="0040348A" w:rsidP="0040348A">
      <w:pPr>
        <w:pStyle w:val="Heading3"/>
      </w:pPr>
      <w:bookmarkStart w:id="214" w:name="_Toc4506678"/>
      <w:bookmarkStart w:id="215" w:name="_Toc25753279"/>
      <w:bookmarkStart w:id="216" w:name="_Toc42154968"/>
      <w:bookmarkStart w:id="217" w:name="_Toc43391092"/>
      <w:bookmarkStart w:id="218" w:name="_Toc43391146"/>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214"/>
      <w:bookmarkEnd w:id="215"/>
      <w:bookmarkEnd w:id="216"/>
      <w:bookmarkEnd w:id="217"/>
      <w:bookmarkEnd w:id="218"/>
    </w:p>
    <w:p w14:paraId="21C63FC0" w14:textId="77777777" w:rsidR="0040348A" w:rsidRPr="00424394" w:rsidRDefault="0040348A" w:rsidP="0040348A">
      <w:pPr>
        <w:pStyle w:val="Heading4"/>
      </w:pPr>
      <w:bookmarkStart w:id="219" w:name="_Toc4506679"/>
      <w:bookmarkStart w:id="220" w:name="_Toc25753280"/>
      <w:bookmarkStart w:id="221" w:name="_Toc42154969"/>
      <w:bookmarkStart w:id="222" w:name="_Toc43391093"/>
      <w:bookmarkStart w:id="223" w:name="_Toc43391147"/>
      <w:r w:rsidRPr="00424394">
        <w:t>6.2.1.1</w:t>
      </w:r>
      <w:r w:rsidRPr="00424394">
        <w:tab/>
        <w:t>General</w:t>
      </w:r>
      <w:bookmarkEnd w:id="219"/>
      <w:bookmarkEnd w:id="220"/>
      <w:bookmarkEnd w:id="221"/>
      <w:bookmarkEnd w:id="222"/>
      <w:bookmarkEnd w:id="223"/>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77777777" w:rsidR="0040348A" w:rsidRPr="00424394" w:rsidRDefault="0040348A" w:rsidP="0040348A">
      <w:pPr>
        <w:pStyle w:val="Heading4"/>
        <w:rPr>
          <w:lang w:bidi="ar-IQ"/>
        </w:rPr>
      </w:pPr>
      <w:bookmarkStart w:id="224" w:name="_Toc4506680"/>
      <w:bookmarkStart w:id="225" w:name="_Toc25753281"/>
      <w:bookmarkStart w:id="226" w:name="_Toc42154970"/>
      <w:bookmarkStart w:id="227" w:name="_Toc43391094"/>
      <w:bookmarkStart w:id="228" w:name="_Toc43391148"/>
      <w:r w:rsidRPr="00424394">
        <w:rPr>
          <w:lang w:bidi="ar-IQ"/>
        </w:rPr>
        <w:lastRenderedPageBreak/>
        <w:t>6.2.1.2</w:t>
      </w:r>
      <w:r w:rsidRPr="00424394">
        <w:rPr>
          <w:lang w:bidi="ar-IQ"/>
        </w:rPr>
        <w:tab/>
        <w:t xml:space="preserve">Definition of </w:t>
      </w:r>
      <w:r>
        <w:t xml:space="preserve">NS Management </w:t>
      </w:r>
      <w:r w:rsidRPr="00424394">
        <w:t>charging</w:t>
      </w:r>
      <w:r w:rsidRPr="00424394">
        <w:rPr>
          <w:lang w:bidi="ar-IQ"/>
        </w:rPr>
        <w:t xml:space="preserve"> information</w:t>
      </w:r>
      <w:bookmarkEnd w:id="224"/>
      <w:bookmarkEnd w:id="225"/>
      <w:bookmarkEnd w:id="226"/>
      <w:bookmarkEnd w:id="227"/>
      <w:bookmarkEnd w:id="228"/>
      <w:r w:rsidRPr="00424394">
        <w:rPr>
          <w:lang w:bidi="ar-IQ"/>
        </w:rPr>
        <w:t xml:space="preserve"> </w:t>
      </w:r>
    </w:p>
    <w:p w14:paraId="4AEB8984" w14:textId="77777777"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 Management C</w:t>
      </w:r>
      <w:r w:rsidRPr="00424394">
        <w:t xml:space="preserve">harging Information. </w:t>
      </w:r>
    </w:p>
    <w:p w14:paraId="49076A9D" w14:textId="77777777" w:rsidR="0040348A" w:rsidRPr="00424394" w:rsidRDefault="0040348A" w:rsidP="0040348A">
      <w:pPr>
        <w:keepNext/>
        <w:rPr>
          <w:lang w:bidi="ar-IQ"/>
        </w:rPr>
      </w:pPr>
      <w:r w:rsidRPr="00424394">
        <w:rPr>
          <w:lang w:bidi="ar-IQ"/>
        </w:rPr>
        <w:t xml:space="preserve">The detailed structure of the </w:t>
      </w:r>
      <w:r>
        <w:t xml:space="preserve">NS Management </w:t>
      </w:r>
      <w:r w:rsidRPr="00424394">
        <w:t xml:space="preserve">Charging </w:t>
      </w:r>
      <w:r w:rsidRPr="00424394">
        <w:rPr>
          <w:lang w:bidi="ar-IQ"/>
        </w:rPr>
        <w:t>Information can be found in table 6.2.1.2.1.</w:t>
      </w:r>
    </w:p>
    <w:p w14:paraId="3C91E4D3" w14:textId="77777777" w:rsidR="0040348A" w:rsidRPr="00424394" w:rsidRDefault="0040348A" w:rsidP="0040348A">
      <w:pPr>
        <w:pStyle w:val="TH"/>
        <w:rPr>
          <w:lang w:bidi="ar-IQ"/>
        </w:rPr>
      </w:pPr>
      <w:r w:rsidRPr="00424394">
        <w:rPr>
          <w:lang w:bidi="ar-IQ"/>
        </w:rPr>
        <w:t xml:space="preserve">Table 6.2.1.2.1: Structure of </w:t>
      </w:r>
      <w:r>
        <w:t xml:space="preserve">NS Management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272834C1"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63E93B13"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1E926A8D" w:rsidR="000B6692" w:rsidRDefault="000B6692" w:rsidP="000B6692">
            <w:pPr>
              <w:pStyle w:val="TAL"/>
              <w:rPr>
                <w:lang w:eastAsia="zh-CN" w:bidi="ar-IQ"/>
              </w:rPr>
            </w:pPr>
            <w:r w:rsidRPr="007476B3">
              <w:rPr>
                <w:lang w:eastAsia="zh-CN" w:bidi="ar-IQ"/>
              </w:rPr>
              <w:t>Identifier of NS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058C3F58" w:rsidR="0040348A" w:rsidRPr="00726DB2" w:rsidRDefault="0040348A" w:rsidP="0040348A">
            <w:pPr>
              <w:pStyle w:val="TAL"/>
              <w:rPr>
                <w:lang w:eastAsia="zh-CN"/>
              </w:rPr>
            </w:pPr>
            <w:r>
              <w:rPr>
                <w:lang w:eastAsia="zh-CN"/>
              </w:rPr>
              <w:t xml:space="preserve">Service </w:t>
            </w:r>
            <w:r w:rsidR="000B6692">
              <w:rPr>
                <w:lang w:eastAsia="zh-CN"/>
              </w:rPr>
              <w:t>p</w:t>
            </w:r>
            <w:r>
              <w:rPr>
                <w:lang w:eastAsia="zh-CN"/>
              </w:rPr>
              <w:t>rofile</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6AA730CF" w:rsidR="0040348A" w:rsidRPr="002F3ED2" w:rsidRDefault="0040348A" w:rsidP="00E37CF5">
            <w:pPr>
              <w:pStyle w:val="TAC"/>
              <w:jc w:val="left"/>
            </w:pPr>
            <w:r w:rsidRPr="002F3ED2">
              <w:t xml:space="preserve">This field </w:t>
            </w:r>
            <w:r w:rsidR="000B6692" w:rsidRPr="002B15AA">
              <w:t xml:space="preserve">represents the properties of network slice related requirement </w:t>
            </w:r>
            <w:r w:rsidR="000B6692">
              <w:t xml:space="preserve">that </w:t>
            </w:r>
            <w:r w:rsidR="000B6692" w:rsidRPr="002B15AA">
              <w:t xml:space="preserve">should be supported by the </w:t>
            </w:r>
            <w:r w:rsidR="000B6692">
              <w:rPr>
                <w:lang w:val="en-US"/>
              </w:rPr>
              <w:t>Network</w:t>
            </w:r>
            <w:r w:rsidR="003E6436">
              <w:rPr>
                <w:lang w:val="en-US"/>
              </w:rPr>
              <w:t xml:space="preserve"> </w:t>
            </w:r>
            <w:r w:rsidR="000B6692">
              <w:rPr>
                <w:lang w:val="en-US"/>
              </w:rPr>
              <w:t xml:space="preserve">Slice instance </w:t>
            </w:r>
            <w:r w:rsidR="000B6692" w:rsidRPr="002B15AA">
              <w:t>in 5G network</w:t>
            </w:r>
            <w:r>
              <w:t xml:space="preserve">, as defined in </w:t>
            </w:r>
            <w:r w:rsidRPr="001B69A8">
              <w:rPr>
                <w:lang w:bidi="ar-IQ"/>
              </w:rPr>
              <w:t>TS</w:t>
            </w:r>
            <w:r>
              <w:rPr>
                <w:lang w:bidi="ar-IQ"/>
              </w:rPr>
              <w:t xml:space="preserve"> 28.541 [254] clause 6.3.3.</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29764D61" w:rsidR="000B6692" w:rsidRPr="002F3ED2" w:rsidRDefault="000B6692" w:rsidP="000B6692">
            <w:pPr>
              <w:pStyle w:val="TAC"/>
              <w:jc w:val="left"/>
            </w:pPr>
            <w:r>
              <w:t xml:space="preserve">This field holds the status of the management operation </w:t>
            </w:r>
            <w:r w:rsidRPr="00DC1537">
              <w:t xml:space="preserve">(Succeeded or Failed). </w:t>
            </w:r>
          </w:p>
        </w:tc>
      </w:tr>
    </w:tbl>
    <w:p w14:paraId="615B4E58" w14:textId="7E2ED143" w:rsidR="000B6692" w:rsidRDefault="000B6692" w:rsidP="0040348A">
      <w:pPr>
        <w:pStyle w:val="EditorsNote"/>
      </w:pPr>
    </w:p>
    <w:p w14:paraId="574DD1E1" w14:textId="3077072E" w:rsidR="000B6692" w:rsidRDefault="000B6692" w:rsidP="0040348A">
      <w:pPr>
        <w:pStyle w:val="EditorsNote"/>
      </w:pPr>
      <w:r>
        <w:t>Editor's Note: whether the service profile can be multiple is ffs</w:t>
      </w:r>
      <w:r w:rsidRPr="00180F8F">
        <w:t>.</w:t>
      </w:r>
    </w:p>
    <w:p w14:paraId="73380904" w14:textId="77777777" w:rsidR="0040348A" w:rsidRDefault="0040348A" w:rsidP="0040348A">
      <w:pPr>
        <w:pStyle w:val="EditorsNote"/>
      </w:pPr>
      <w:r>
        <w:t>Editor's Note: the information elements in the table are ffs</w:t>
      </w:r>
      <w:r w:rsidRPr="00180F8F">
        <w:t>.</w:t>
      </w:r>
    </w:p>
    <w:p w14:paraId="4F0C61A7" w14:textId="77777777" w:rsidR="009C5592" w:rsidRPr="0017678E" w:rsidRDefault="009C5592" w:rsidP="009C5592">
      <w:pPr>
        <w:pStyle w:val="Heading3"/>
      </w:pPr>
      <w:bookmarkStart w:id="229" w:name="_Toc10799705"/>
      <w:bookmarkStart w:id="230" w:name="_Toc25753284"/>
      <w:bookmarkStart w:id="231" w:name="_Toc42154971"/>
      <w:bookmarkStart w:id="232" w:name="_Toc43391095"/>
      <w:bookmarkStart w:id="233" w:name="_Toc43391149"/>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229"/>
      <w:bookmarkEnd w:id="230"/>
      <w:bookmarkEnd w:id="231"/>
      <w:bookmarkEnd w:id="232"/>
      <w:bookmarkEnd w:id="233"/>
    </w:p>
    <w:p w14:paraId="290B1EDC" w14:textId="77777777" w:rsidR="009C5592" w:rsidRPr="00C31421" w:rsidRDefault="009C5592" w:rsidP="009C5592">
      <w:pPr>
        <w:pStyle w:val="Heading4"/>
      </w:pPr>
      <w:bookmarkStart w:id="234" w:name="_Toc10799706"/>
      <w:bookmarkStart w:id="235" w:name="_Toc25753285"/>
      <w:bookmarkStart w:id="236" w:name="_Toc42154972"/>
      <w:bookmarkStart w:id="237" w:name="_Toc43391096"/>
      <w:bookmarkStart w:id="238" w:name="_Toc43391150"/>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234"/>
      <w:bookmarkEnd w:id="235"/>
      <w:bookmarkEnd w:id="236"/>
      <w:bookmarkEnd w:id="237"/>
      <w:bookmarkEnd w:id="238"/>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239" w:name="_Toc10799707"/>
      <w:bookmarkStart w:id="240" w:name="_Toc25753286"/>
      <w:bookmarkStart w:id="241" w:name="_Toc42154973"/>
      <w:bookmarkStart w:id="242" w:name="_Toc43391097"/>
      <w:bookmarkStart w:id="243" w:name="_Toc43391151"/>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239"/>
      <w:bookmarkEnd w:id="240"/>
      <w:bookmarkEnd w:id="241"/>
      <w:bookmarkEnd w:id="242"/>
      <w:bookmarkEnd w:id="243"/>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1F13B9E4" w:rsidR="00080512" w:rsidRPr="004D3578" w:rsidRDefault="00080512" w:rsidP="00505E4C">
      <w:pPr>
        <w:pStyle w:val="Heading8"/>
      </w:pPr>
      <w:r w:rsidRPr="004D3578">
        <w:br w:type="page"/>
      </w:r>
      <w:bookmarkStart w:id="244" w:name="_Toc42154974"/>
      <w:bookmarkStart w:id="245" w:name="_Toc43391098"/>
      <w:bookmarkStart w:id="246" w:name="_Toc43391152"/>
      <w:r w:rsidRPr="004D3578">
        <w:lastRenderedPageBreak/>
        <w:t xml:space="preserve">Annex </w:t>
      </w:r>
      <w:r w:rsidR="00C43046">
        <w:t>A</w:t>
      </w:r>
      <w:r w:rsidRPr="004D3578">
        <w:t xml:space="preserve"> (informative):</w:t>
      </w:r>
      <w:r w:rsidRPr="004D3578">
        <w:br/>
        <w:t>Change history</w:t>
      </w:r>
      <w:bookmarkEnd w:id="244"/>
      <w:bookmarkEnd w:id="245"/>
      <w:bookmarkEnd w:id="246"/>
    </w:p>
    <w:p w14:paraId="2A0C60D0" w14:textId="77777777" w:rsidR="00054A22" w:rsidRPr="00235394" w:rsidRDefault="00054A22" w:rsidP="00054A22">
      <w:pPr>
        <w:pStyle w:val="TH"/>
      </w:pPr>
      <w:bookmarkStart w:id="247" w:name="historyclause"/>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C72833">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C72833">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C72833">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C72833">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354C3E83" w14:textId="77777777" w:rsidR="00157E81" w:rsidRDefault="00157E81" w:rsidP="00157E81">
            <w:pPr>
              <w:pStyle w:val="TAL"/>
              <w:rPr>
                <w:sz w:val="16"/>
                <w:szCs w:val="16"/>
              </w:rPr>
            </w:pPr>
            <w:r w:rsidRPr="00157E81">
              <w:rPr>
                <w:sz w:val="16"/>
                <w:szCs w:val="16"/>
              </w:rPr>
              <w:t>Solve Editor's note on NSI</w:t>
            </w:r>
          </w:p>
          <w:p w14:paraId="2F5CFA89" w14:textId="79728E65" w:rsidR="0064550E" w:rsidRPr="00D136F1" w:rsidRDefault="0064550E" w:rsidP="00157E81">
            <w:pPr>
              <w:pStyle w:val="TAL"/>
              <w:rPr>
                <w:sz w:val="16"/>
                <w:szCs w:val="16"/>
              </w:rPr>
            </w:pPr>
            <w:r>
              <w:rPr>
                <w:sz w:val="16"/>
                <w:szCs w:val="16"/>
              </w:rPr>
              <w:t>Correction from EditHelp</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r w:rsidR="00505E4C" w:rsidRPr="006B0D02" w14:paraId="23E3DA29" w14:textId="77777777" w:rsidTr="00C72833">
        <w:tc>
          <w:tcPr>
            <w:tcW w:w="800" w:type="dxa"/>
            <w:shd w:val="solid" w:color="FFFFFF" w:fill="auto"/>
          </w:tcPr>
          <w:p w14:paraId="49244B5B" w14:textId="2D625727" w:rsidR="00505E4C" w:rsidRPr="002F3ED2" w:rsidRDefault="00505E4C" w:rsidP="00157E81">
            <w:pPr>
              <w:pStyle w:val="TAC"/>
              <w:rPr>
                <w:sz w:val="16"/>
                <w:szCs w:val="16"/>
              </w:rPr>
            </w:pPr>
            <w:r>
              <w:rPr>
                <w:sz w:val="16"/>
                <w:szCs w:val="16"/>
              </w:rPr>
              <w:t>2020-06</w:t>
            </w:r>
          </w:p>
        </w:tc>
        <w:tc>
          <w:tcPr>
            <w:tcW w:w="800" w:type="dxa"/>
            <w:shd w:val="solid" w:color="FFFFFF" w:fill="auto"/>
          </w:tcPr>
          <w:p w14:paraId="106BCD82" w14:textId="34A3BCC8" w:rsidR="00505E4C" w:rsidRDefault="00505E4C" w:rsidP="00157E81">
            <w:pPr>
              <w:pStyle w:val="TAC"/>
              <w:rPr>
                <w:sz w:val="16"/>
                <w:szCs w:val="16"/>
              </w:rPr>
            </w:pPr>
            <w:r>
              <w:rPr>
                <w:sz w:val="16"/>
                <w:szCs w:val="16"/>
              </w:rPr>
              <w:t>SA#88-e</w:t>
            </w:r>
          </w:p>
        </w:tc>
        <w:tc>
          <w:tcPr>
            <w:tcW w:w="1094" w:type="dxa"/>
            <w:shd w:val="solid" w:color="FFFFFF" w:fill="auto"/>
          </w:tcPr>
          <w:p w14:paraId="12B7B9D7" w14:textId="2BB80950" w:rsidR="00505E4C" w:rsidRPr="00157E81" w:rsidRDefault="00505E4C" w:rsidP="00157E81">
            <w:pPr>
              <w:pStyle w:val="TAC"/>
              <w:rPr>
                <w:sz w:val="16"/>
                <w:szCs w:val="16"/>
              </w:rPr>
            </w:pPr>
            <w:r>
              <w:rPr>
                <w:sz w:val="16"/>
                <w:szCs w:val="16"/>
              </w:rPr>
              <w:t>SP-200482</w:t>
            </w:r>
          </w:p>
        </w:tc>
        <w:tc>
          <w:tcPr>
            <w:tcW w:w="425" w:type="dxa"/>
            <w:shd w:val="solid" w:color="FFFFFF" w:fill="auto"/>
          </w:tcPr>
          <w:p w14:paraId="2D6116C4" w14:textId="77777777" w:rsidR="00505E4C" w:rsidRPr="006B0D02" w:rsidRDefault="00505E4C" w:rsidP="00157E81">
            <w:pPr>
              <w:pStyle w:val="TAL"/>
              <w:rPr>
                <w:sz w:val="16"/>
                <w:szCs w:val="16"/>
              </w:rPr>
            </w:pPr>
          </w:p>
        </w:tc>
        <w:tc>
          <w:tcPr>
            <w:tcW w:w="425" w:type="dxa"/>
            <w:shd w:val="solid" w:color="FFFFFF" w:fill="auto"/>
          </w:tcPr>
          <w:p w14:paraId="00B336BF" w14:textId="77777777" w:rsidR="00505E4C" w:rsidRPr="006B0D02" w:rsidRDefault="00505E4C" w:rsidP="00157E81">
            <w:pPr>
              <w:pStyle w:val="TAR"/>
              <w:rPr>
                <w:sz w:val="16"/>
                <w:szCs w:val="16"/>
              </w:rPr>
            </w:pPr>
          </w:p>
        </w:tc>
        <w:tc>
          <w:tcPr>
            <w:tcW w:w="425" w:type="dxa"/>
            <w:shd w:val="solid" w:color="FFFFFF" w:fill="auto"/>
          </w:tcPr>
          <w:p w14:paraId="7647F32F" w14:textId="77777777" w:rsidR="00505E4C" w:rsidRPr="006B0D02" w:rsidRDefault="00505E4C" w:rsidP="00157E81">
            <w:pPr>
              <w:pStyle w:val="TAC"/>
              <w:rPr>
                <w:sz w:val="16"/>
                <w:szCs w:val="16"/>
              </w:rPr>
            </w:pPr>
          </w:p>
        </w:tc>
        <w:tc>
          <w:tcPr>
            <w:tcW w:w="4962" w:type="dxa"/>
            <w:shd w:val="solid" w:color="FFFFFF" w:fill="auto"/>
          </w:tcPr>
          <w:p w14:paraId="41493BF3" w14:textId="59CBCD75" w:rsidR="00505E4C" w:rsidRPr="00157E81" w:rsidRDefault="00505E4C" w:rsidP="00157E81">
            <w:pPr>
              <w:pStyle w:val="TAL"/>
              <w:rPr>
                <w:sz w:val="16"/>
                <w:szCs w:val="16"/>
              </w:rPr>
            </w:pPr>
            <w:r>
              <w:rPr>
                <w:sz w:val="16"/>
                <w:szCs w:val="16"/>
              </w:rPr>
              <w:t>Presented for information</w:t>
            </w:r>
          </w:p>
        </w:tc>
        <w:tc>
          <w:tcPr>
            <w:tcW w:w="708" w:type="dxa"/>
            <w:shd w:val="solid" w:color="FFFFFF" w:fill="auto"/>
          </w:tcPr>
          <w:p w14:paraId="318DB19E" w14:textId="531B64AB" w:rsidR="00505E4C" w:rsidRDefault="00505E4C" w:rsidP="00157E81">
            <w:pPr>
              <w:pStyle w:val="TAC"/>
              <w:rPr>
                <w:sz w:val="16"/>
                <w:szCs w:val="16"/>
              </w:rPr>
            </w:pPr>
            <w:r>
              <w:rPr>
                <w:sz w:val="16"/>
                <w:szCs w:val="16"/>
              </w:rPr>
              <w:t>1.0.0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2B097" w14:textId="77777777" w:rsidR="007776E8" w:rsidRDefault="007776E8">
      <w:r>
        <w:separator/>
      </w:r>
    </w:p>
  </w:endnote>
  <w:endnote w:type="continuationSeparator" w:id="0">
    <w:p w14:paraId="73708809" w14:textId="77777777" w:rsidR="007776E8" w:rsidRDefault="0077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64550E" w:rsidRDefault="006455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E255B" w14:textId="77777777" w:rsidR="007776E8" w:rsidRDefault="007776E8">
      <w:r>
        <w:separator/>
      </w:r>
    </w:p>
  </w:footnote>
  <w:footnote w:type="continuationSeparator" w:id="0">
    <w:p w14:paraId="0DE5974C" w14:textId="77777777" w:rsidR="007776E8" w:rsidRDefault="00777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28D43416" w:rsidR="0064550E" w:rsidRDefault="006455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D25">
      <w:rPr>
        <w:rFonts w:ascii="Arial" w:hAnsi="Arial" w:cs="Arial"/>
        <w:b/>
        <w:noProof/>
        <w:sz w:val="18"/>
        <w:szCs w:val="18"/>
      </w:rPr>
      <w:t>3GPP TS 28.202 V1.0.0 (2020-06)</w:t>
    </w:r>
    <w:r>
      <w:rPr>
        <w:rFonts w:ascii="Arial" w:hAnsi="Arial" w:cs="Arial"/>
        <w:b/>
        <w:sz w:val="18"/>
        <w:szCs w:val="18"/>
      </w:rPr>
      <w:fldChar w:fldCharType="end"/>
    </w:r>
  </w:p>
  <w:p w14:paraId="2A0C60F5" w14:textId="77777777" w:rsidR="0064550E" w:rsidRDefault="00645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55927B36" w:rsidR="0064550E" w:rsidRDefault="006455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D25">
      <w:rPr>
        <w:rFonts w:ascii="Arial" w:hAnsi="Arial" w:cs="Arial"/>
        <w:b/>
        <w:noProof/>
        <w:sz w:val="18"/>
        <w:szCs w:val="18"/>
      </w:rPr>
      <w:t>Release 16</w:t>
    </w:r>
    <w:r>
      <w:rPr>
        <w:rFonts w:ascii="Arial" w:hAnsi="Arial" w:cs="Arial"/>
        <w:b/>
        <w:sz w:val="18"/>
        <w:szCs w:val="18"/>
      </w:rPr>
      <w:fldChar w:fldCharType="end"/>
    </w:r>
  </w:p>
  <w:p w14:paraId="2A0C60F7" w14:textId="77777777" w:rsidR="0064550E" w:rsidRDefault="00645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BBF"/>
    <w:rsid w:val="00062023"/>
    <w:rsid w:val="000655A6"/>
    <w:rsid w:val="00080512"/>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F0C1D"/>
    <w:rsid w:val="001F1132"/>
    <w:rsid w:val="001F168B"/>
    <w:rsid w:val="00205126"/>
    <w:rsid w:val="002347A2"/>
    <w:rsid w:val="002675F0"/>
    <w:rsid w:val="002B6339"/>
    <w:rsid w:val="002E00EE"/>
    <w:rsid w:val="003172DC"/>
    <w:rsid w:val="0035462D"/>
    <w:rsid w:val="003644C7"/>
    <w:rsid w:val="003765B8"/>
    <w:rsid w:val="003C3971"/>
    <w:rsid w:val="003E6436"/>
    <w:rsid w:val="00400F5F"/>
    <w:rsid w:val="0040348A"/>
    <w:rsid w:val="00404D25"/>
    <w:rsid w:val="00423334"/>
    <w:rsid w:val="004345EC"/>
    <w:rsid w:val="00465515"/>
    <w:rsid w:val="004D3578"/>
    <w:rsid w:val="004E213A"/>
    <w:rsid w:val="004F0988"/>
    <w:rsid w:val="004F3340"/>
    <w:rsid w:val="0050422C"/>
    <w:rsid w:val="00505E4C"/>
    <w:rsid w:val="0053388B"/>
    <w:rsid w:val="00535773"/>
    <w:rsid w:val="00543E6C"/>
    <w:rsid w:val="00565087"/>
    <w:rsid w:val="00597B11"/>
    <w:rsid w:val="005B4F74"/>
    <w:rsid w:val="005D2E01"/>
    <w:rsid w:val="005D7526"/>
    <w:rsid w:val="005E4BB2"/>
    <w:rsid w:val="00602AEA"/>
    <w:rsid w:val="00614FDF"/>
    <w:rsid w:val="0063543D"/>
    <w:rsid w:val="0064550E"/>
    <w:rsid w:val="00647114"/>
    <w:rsid w:val="006A323F"/>
    <w:rsid w:val="006B30D0"/>
    <w:rsid w:val="006C1B5F"/>
    <w:rsid w:val="006C3D95"/>
    <w:rsid w:val="006E5C86"/>
    <w:rsid w:val="00701116"/>
    <w:rsid w:val="00713C44"/>
    <w:rsid w:val="00734A5B"/>
    <w:rsid w:val="0074026F"/>
    <w:rsid w:val="007429F6"/>
    <w:rsid w:val="00744E76"/>
    <w:rsid w:val="00774DA4"/>
    <w:rsid w:val="007776E8"/>
    <w:rsid w:val="00781F0F"/>
    <w:rsid w:val="00785CAA"/>
    <w:rsid w:val="007B600E"/>
    <w:rsid w:val="007B7A9A"/>
    <w:rsid w:val="007D6080"/>
    <w:rsid w:val="007F0F4A"/>
    <w:rsid w:val="008028A4"/>
    <w:rsid w:val="008271D1"/>
    <w:rsid w:val="00830747"/>
    <w:rsid w:val="00842D49"/>
    <w:rsid w:val="00855834"/>
    <w:rsid w:val="008768CA"/>
    <w:rsid w:val="008B39D8"/>
    <w:rsid w:val="008B4D0D"/>
    <w:rsid w:val="008C384C"/>
    <w:rsid w:val="008D5EF7"/>
    <w:rsid w:val="0090271F"/>
    <w:rsid w:val="00902E23"/>
    <w:rsid w:val="009114D7"/>
    <w:rsid w:val="0091348E"/>
    <w:rsid w:val="00917CCB"/>
    <w:rsid w:val="00942EC2"/>
    <w:rsid w:val="009629A7"/>
    <w:rsid w:val="009917F4"/>
    <w:rsid w:val="0099254D"/>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7CF5"/>
    <w:rsid w:val="00E44582"/>
    <w:rsid w:val="00E46BB0"/>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1.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3.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5.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6.xml><?xml version="1.0" encoding="utf-8"?>
<ds:datastoreItem xmlns:ds="http://schemas.openxmlformats.org/officeDocument/2006/customXml" ds:itemID="{A47F9C80-0A01-464F-B799-EF82ACB2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5213</Words>
  <Characters>29720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2020-06-18T14:43:00Z</dcterms:created>
  <dcterms:modified xsi:type="dcterms:W3CDTF">2020-06-18T14:44:00Z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