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937EE4">
        <w:tc>
          <w:tcPr>
            <w:tcW w:w="10423" w:type="dxa"/>
            <w:gridSpan w:val="2"/>
          </w:tcPr>
          <w:p w14:paraId="30B257AA" w14:textId="5B313DD7" w:rsidR="004922D6" w:rsidRPr="009248DB" w:rsidRDefault="004922D6" w:rsidP="0046516F">
            <w:pPr>
              <w:pStyle w:val="ZA"/>
              <w:framePr w:w="0" w:hRule="auto" w:wrap="auto" w:vAnchor="margin" w:hAnchor="text" w:yAlign="inline"/>
              <w:rPr>
                <w:noProof w:val="0"/>
              </w:rPr>
            </w:pPr>
            <w:bookmarkStart w:id="0" w:name="page1"/>
            <w:r w:rsidRPr="009248DB">
              <w:rPr>
                <w:sz w:val="64"/>
              </w:rPr>
              <w:t xml:space="preserve">3GPP </w:t>
            </w:r>
            <w:bookmarkStart w:id="1" w:name="specType1"/>
            <w:r w:rsidRPr="009248DB">
              <w:rPr>
                <w:sz w:val="64"/>
              </w:rPr>
              <w:t>TR</w:t>
            </w:r>
            <w:bookmarkEnd w:id="1"/>
            <w:r w:rsidRPr="009248DB">
              <w:rPr>
                <w:sz w:val="64"/>
              </w:rPr>
              <w:t xml:space="preserve"> </w:t>
            </w:r>
            <w:bookmarkStart w:id="2" w:name="specNumber"/>
            <w:r w:rsidR="00937EE4" w:rsidRPr="009248DB">
              <w:rPr>
                <w:sz w:val="64"/>
              </w:rPr>
              <w:t>26</w:t>
            </w:r>
            <w:r w:rsidRPr="009248DB">
              <w:rPr>
                <w:sz w:val="64"/>
              </w:rPr>
              <w:t>.</w:t>
            </w:r>
            <w:r w:rsidR="00937EE4" w:rsidRPr="009248DB">
              <w:rPr>
                <w:sz w:val="64"/>
              </w:rPr>
              <w:t>814</w:t>
            </w:r>
            <w:bookmarkEnd w:id="2"/>
            <w:r w:rsidRPr="009248DB">
              <w:rPr>
                <w:sz w:val="64"/>
              </w:rPr>
              <w:t xml:space="preserve"> </w:t>
            </w:r>
            <w:r w:rsidRPr="009248DB">
              <w:t>V</w:t>
            </w:r>
            <w:bookmarkStart w:id="3" w:name="specVersion"/>
            <w:r w:rsidR="00937EE4" w:rsidRPr="009248DB">
              <w:t>0</w:t>
            </w:r>
            <w:r w:rsidRPr="009248DB">
              <w:t>.</w:t>
            </w:r>
            <w:r w:rsidR="00937EE4" w:rsidRPr="009248DB">
              <w:t>0</w:t>
            </w:r>
            <w:r w:rsidRPr="009248DB">
              <w:t>.</w:t>
            </w:r>
            <w:r w:rsidR="00937EE4" w:rsidRPr="009248DB">
              <w:t>1</w:t>
            </w:r>
            <w:bookmarkEnd w:id="3"/>
            <w:r w:rsidRPr="009248DB">
              <w:t xml:space="preserve"> </w:t>
            </w:r>
            <w:r w:rsidRPr="009248DB">
              <w:rPr>
                <w:sz w:val="32"/>
              </w:rPr>
              <w:t>(</w:t>
            </w:r>
            <w:bookmarkStart w:id="4" w:name="issueDate"/>
            <w:r w:rsidR="00937EE4" w:rsidRPr="009248DB">
              <w:rPr>
                <w:sz w:val="32"/>
              </w:rPr>
              <w:t>2026</w:t>
            </w:r>
            <w:r w:rsidRPr="009248DB">
              <w:rPr>
                <w:sz w:val="32"/>
              </w:rPr>
              <w:t>-</w:t>
            </w:r>
            <w:r w:rsidR="00937EE4" w:rsidRPr="009248DB">
              <w:rPr>
                <w:sz w:val="32"/>
              </w:rPr>
              <w:t>02</w:t>
            </w:r>
            <w:bookmarkEnd w:id="4"/>
            <w:r w:rsidRPr="009248DB">
              <w:rPr>
                <w:sz w:val="32"/>
              </w:rPr>
              <w:t>)</w:t>
            </w:r>
          </w:p>
        </w:tc>
      </w:tr>
      <w:tr w:rsidR="004922D6" w:rsidRPr="00F25C88" w14:paraId="7349082A" w14:textId="77777777" w:rsidTr="00937EE4">
        <w:trPr>
          <w:trHeight w:hRule="exact" w:val="1134"/>
        </w:trPr>
        <w:tc>
          <w:tcPr>
            <w:tcW w:w="10423" w:type="dxa"/>
            <w:gridSpan w:val="2"/>
          </w:tcPr>
          <w:p w14:paraId="759DCC88" w14:textId="6AC23C3A" w:rsidR="004922D6" w:rsidRDefault="004922D6" w:rsidP="0046516F">
            <w:pPr>
              <w:pStyle w:val="ZB"/>
              <w:framePr w:w="0" w:hRule="auto" w:wrap="auto" w:vAnchor="margin" w:hAnchor="text" w:yAlign="inline"/>
            </w:pPr>
            <w:r w:rsidRPr="004D3578">
              <w:t xml:space="preserve">Technical </w:t>
            </w:r>
            <w:bookmarkStart w:id="5" w:name="spectype2"/>
            <w:r w:rsidRPr="009248DB">
              <w:t>Report</w:t>
            </w:r>
            <w:bookmarkEnd w:id="5"/>
          </w:p>
          <w:p w14:paraId="41BC63AF" w14:textId="388D5FFA" w:rsidR="004922D6" w:rsidRPr="00F25C88" w:rsidRDefault="004922D6" w:rsidP="0046516F">
            <w:pPr>
              <w:pStyle w:val="Guidance"/>
            </w:pPr>
            <w:r>
              <w:br/>
            </w:r>
          </w:p>
        </w:tc>
      </w:tr>
      <w:tr w:rsidR="004922D6" w:rsidRPr="00F25C88" w14:paraId="5766C021" w14:textId="77777777" w:rsidTr="00937EE4">
        <w:trPr>
          <w:trHeight w:hRule="exact" w:val="3686"/>
        </w:trPr>
        <w:tc>
          <w:tcPr>
            <w:tcW w:w="10423" w:type="dxa"/>
            <w:gridSpan w:val="2"/>
          </w:tcPr>
          <w:p w14:paraId="53CB1A0F" w14:textId="77777777" w:rsidR="004922D6" w:rsidRPr="009248DB" w:rsidRDefault="004922D6" w:rsidP="0046516F">
            <w:pPr>
              <w:pStyle w:val="ZT"/>
              <w:framePr w:wrap="auto" w:hAnchor="text" w:yAlign="inline"/>
            </w:pPr>
            <w:r w:rsidRPr="009248DB">
              <w:t>3rd Generation Partnership Project;</w:t>
            </w:r>
          </w:p>
          <w:p w14:paraId="31B39362" w14:textId="4FDABE5D" w:rsidR="004922D6" w:rsidRPr="009248DB" w:rsidRDefault="004922D6" w:rsidP="0046516F">
            <w:pPr>
              <w:pStyle w:val="ZT"/>
              <w:framePr w:wrap="auto" w:hAnchor="text" w:yAlign="inline"/>
            </w:pPr>
            <w:r w:rsidRPr="009248DB">
              <w:t>Technical Specification Group</w:t>
            </w:r>
            <w:bookmarkStart w:id="6" w:name="specTitle"/>
            <w:r w:rsidR="00937EE4" w:rsidRPr="009248DB">
              <w:t xml:space="preserve"> Services and System Aspects</w:t>
            </w:r>
            <w:r w:rsidRPr="009248DB">
              <w:t>;</w:t>
            </w:r>
          </w:p>
          <w:p w14:paraId="5129D996" w14:textId="3640A54E" w:rsidR="004922D6" w:rsidRPr="009248DB" w:rsidRDefault="00937EE4" w:rsidP="0046516F">
            <w:pPr>
              <w:pStyle w:val="ZT"/>
              <w:framePr w:wrap="auto" w:hAnchor="text" w:yAlign="inline"/>
            </w:pPr>
            <w:r w:rsidRPr="009248DB">
              <w:t>Study on enhancements to IMS Data Channel</w:t>
            </w:r>
            <w:r w:rsidR="004922D6" w:rsidRPr="009248DB">
              <w:t>;</w:t>
            </w:r>
          </w:p>
          <w:bookmarkEnd w:id="6"/>
          <w:p w14:paraId="7F43642B" w14:textId="6912775A" w:rsidR="004922D6" w:rsidRPr="009248DB" w:rsidRDefault="004922D6" w:rsidP="0046516F">
            <w:pPr>
              <w:pStyle w:val="ZT"/>
              <w:framePr w:wrap="auto" w:hAnchor="text" w:yAlign="inline"/>
              <w:rPr>
                <w:i/>
                <w:sz w:val="28"/>
              </w:rPr>
            </w:pPr>
            <w:r w:rsidRPr="009248DB">
              <w:t>(</w:t>
            </w:r>
            <w:r w:rsidRPr="009248DB">
              <w:rPr>
                <w:rStyle w:val="ZGSM"/>
              </w:rPr>
              <w:t xml:space="preserve">Release </w:t>
            </w:r>
            <w:bookmarkStart w:id="7" w:name="specRelease"/>
            <w:r w:rsidRPr="009248DB">
              <w:rPr>
                <w:rStyle w:val="ZGSM"/>
              </w:rPr>
              <w:t>20</w:t>
            </w:r>
            <w:bookmarkEnd w:id="7"/>
            <w:r w:rsidRPr="009248DB">
              <w:t>)</w:t>
            </w:r>
          </w:p>
        </w:tc>
      </w:tr>
      <w:tr w:rsidR="004922D6" w:rsidRPr="00F25C88" w14:paraId="501B16B9" w14:textId="77777777" w:rsidTr="00937EE4">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937EE4">
        <w:trPr>
          <w:cantSplit/>
          <w:trHeight w:hRule="exact" w:val="1531"/>
        </w:trPr>
        <w:tc>
          <w:tcPr>
            <w:tcW w:w="5211" w:type="dxa"/>
          </w:tcPr>
          <w:p w14:paraId="1FBF6E52" w14:textId="761F170C" w:rsidR="00E24999" w:rsidRDefault="00474981" w:rsidP="00E24999">
            <w:pPr>
              <w:pStyle w:val="TAL"/>
            </w:pPr>
            <w:r>
              <w:rPr>
                <w:noProof/>
              </w:rPr>
              <w:object w:dxaOrig="2026" w:dyaOrig="1251" w14:anchorId="7C7B7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pt;height:66.5pt;mso-width-percent:0;mso-height-percent:0;mso-width-percent:0;mso-height-percent:0" o:ole="">
                  <v:imagedata r:id="rId9" o:title=""/>
                </v:shape>
                <o:OLEObject Type="Embed" ProgID="Word.Picture.8" ShapeID="_x0000_i1026" DrawAspect="Content" ObjectID="_1831628878" r:id="rId10"/>
              </w:object>
            </w:r>
          </w:p>
        </w:tc>
        <w:tc>
          <w:tcPr>
            <w:tcW w:w="5212" w:type="dxa"/>
          </w:tcPr>
          <w:p w14:paraId="0DF7F8BD" w14:textId="7C93580A" w:rsidR="00E24999" w:rsidRDefault="00474981" w:rsidP="00E24999">
            <w:pPr>
              <w:pStyle w:val="TAR"/>
            </w:pPr>
            <w:r>
              <w:rPr>
                <w:noProof/>
              </w:rPr>
              <w:object w:dxaOrig="2126" w:dyaOrig="1243" w14:anchorId="59A352B4">
                <v:shape id="_x0000_i1025" type="#_x0000_t75" alt="" style="width:126.5pt;height:1in;mso-width-percent:0;mso-height-percent:0;mso-width-percent:0;mso-height-percent:0" o:ole="">
                  <v:imagedata r:id="rId11" o:title=""/>
                </v:shape>
                <o:OLEObject Type="Embed" ProgID="Word.Picture.8" ShapeID="_x0000_i1025" DrawAspect="Content" ObjectID="_1831628879" r:id="rId12"/>
              </w:object>
            </w:r>
          </w:p>
        </w:tc>
      </w:tr>
      <w:tr w:rsidR="00E24999" w:rsidRPr="00AE6164" w14:paraId="6092823F" w14:textId="77777777" w:rsidTr="00937EE4">
        <w:trPr>
          <w:cantSplit/>
          <w:trHeight w:hRule="exact" w:val="6463"/>
        </w:trPr>
        <w:tc>
          <w:tcPr>
            <w:tcW w:w="10423" w:type="dxa"/>
            <w:gridSpan w:val="2"/>
          </w:tcPr>
          <w:p w14:paraId="076C4B54" w14:textId="7544350C" w:rsidR="00E24999" w:rsidRPr="000270B9" w:rsidRDefault="00E24999" w:rsidP="00E24999">
            <w:pPr>
              <w:pStyle w:val="TAL"/>
            </w:pPr>
          </w:p>
        </w:tc>
      </w:tr>
      <w:tr w:rsidR="00E24999" w:rsidRPr="000270B9" w14:paraId="4E59D888" w14:textId="77777777" w:rsidTr="00937EE4">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61503A" w:rsidR="00E16509" w:rsidRPr="00133525" w:rsidRDefault="00E16509" w:rsidP="00133525">
            <w:pPr>
              <w:pStyle w:val="FP"/>
              <w:jc w:val="center"/>
              <w:rPr>
                <w:noProof/>
                <w:sz w:val="18"/>
              </w:rPr>
            </w:pPr>
            <w:r w:rsidRPr="00133525">
              <w:rPr>
                <w:noProof/>
                <w:sz w:val="18"/>
              </w:rPr>
              <w:t xml:space="preserve">© </w:t>
            </w:r>
            <w:bookmarkStart w:id="12" w:name="copyrightDate"/>
            <w:r w:rsidRPr="009248DB">
              <w:rPr>
                <w:noProof/>
                <w:sz w:val="18"/>
              </w:rPr>
              <w:t>2</w:t>
            </w:r>
            <w:r w:rsidR="008E2D68" w:rsidRPr="009248DB">
              <w:rPr>
                <w:noProof/>
                <w:sz w:val="18"/>
              </w:rPr>
              <w:t>02</w:t>
            </w:r>
            <w:r w:rsidR="00937EE4" w:rsidRPr="009248DB">
              <w:rPr>
                <w:noProof/>
                <w:sz w:val="18"/>
              </w:rPr>
              <w:t>6</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E369704" w14:textId="4CED6A92" w:rsidR="009248DB"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9248DB">
        <w:rPr>
          <w:noProof/>
        </w:rPr>
        <w:t>Foreword</w:t>
      </w:r>
      <w:r w:rsidR="009248DB">
        <w:rPr>
          <w:noProof/>
        </w:rPr>
        <w:tab/>
      </w:r>
      <w:r w:rsidR="009248DB">
        <w:rPr>
          <w:noProof/>
        </w:rPr>
        <w:fldChar w:fldCharType="begin"/>
      </w:r>
      <w:r w:rsidR="009248DB">
        <w:rPr>
          <w:noProof/>
        </w:rPr>
        <w:instrText xml:space="preserve"> PAGEREF _Toc221015989 \h </w:instrText>
      </w:r>
      <w:r w:rsidR="009248DB">
        <w:rPr>
          <w:noProof/>
        </w:rPr>
      </w:r>
      <w:r w:rsidR="009248DB">
        <w:rPr>
          <w:noProof/>
        </w:rPr>
        <w:fldChar w:fldCharType="separate"/>
      </w:r>
      <w:r w:rsidR="009248DB">
        <w:rPr>
          <w:noProof/>
        </w:rPr>
        <w:t>4</w:t>
      </w:r>
      <w:r w:rsidR="009248DB">
        <w:rPr>
          <w:noProof/>
        </w:rPr>
        <w:fldChar w:fldCharType="end"/>
      </w:r>
    </w:p>
    <w:p w14:paraId="7F4C46B9" w14:textId="5FF02DFB"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_Toc221015990 \h </w:instrText>
      </w:r>
      <w:r>
        <w:rPr>
          <w:noProof/>
        </w:rPr>
      </w:r>
      <w:r>
        <w:rPr>
          <w:noProof/>
        </w:rPr>
        <w:fldChar w:fldCharType="separate"/>
      </w:r>
      <w:r>
        <w:rPr>
          <w:noProof/>
        </w:rPr>
        <w:t>5</w:t>
      </w:r>
      <w:r>
        <w:rPr>
          <w:noProof/>
        </w:rPr>
        <w:fldChar w:fldCharType="end"/>
      </w:r>
    </w:p>
    <w:p w14:paraId="2C4211FB" w14:textId="3423AD78"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_Toc221015991 \h </w:instrText>
      </w:r>
      <w:r>
        <w:rPr>
          <w:noProof/>
        </w:rPr>
      </w:r>
      <w:r>
        <w:rPr>
          <w:noProof/>
        </w:rPr>
        <w:fldChar w:fldCharType="separate"/>
      </w:r>
      <w:r>
        <w:rPr>
          <w:noProof/>
        </w:rPr>
        <w:t>6</w:t>
      </w:r>
      <w:r>
        <w:rPr>
          <w:noProof/>
        </w:rPr>
        <w:fldChar w:fldCharType="end"/>
      </w:r>
    </w:p>
    <w:p w14:paraId="7DB89DE0" w14:textId="6317E514"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_Toc221015992 \h </w:instrText>
      </w:r>
      <w:r>
        <w:rPr>
          <w:noProof/>
        </w:rPr>
      </w:r>
      <w:r>
        <w:rPr>
          <w:noProof/>
        </w:rPr>
        <w:fldChar w:fldCharType="separate"/>
      </w:r>
      <w:r>
        <w:rPr>
          <w:noProof/>
        </w:rPr>
        <w:t>6</w:t>
      </w:r>
      <w:r>
        <w:rPr>
          <w:noProof/>
        </w:rPr>
        <w:fldChar w:fldCharType="end"/>
      </w:r>
    </w:p>
    <w:p w14:paraId="2E8D9675" w14:textId="1C12437A"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_Toc221015993 \h </w:instrText>
      </w:r>
      <w:r>
        <w:rPr>
          <w:noProof/>
        </w:rPr>
      </w:r>
      <w:r>
        <w:rPr>
          <w:noProof/>
        </w:rPr>
        <w:fldChar w:fldCharType="separate"/>
      </w:r>
      <w:r>
        <w:rPr>
          <w:noProof/>
        </w:rPr>
        <w:t>6</w:t>
      </w:r>
      <w:r>
        <w:rPr>
          <w:noProof/>
        </w:rPr>
        <w:fldChar w:fldCharType="end"/>
      </w:r>
    </w:p>
    <w:p w14:paraId="08D1D88E" w14:textId="1250E43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_Toc221015994 \h </w:instrText>
      </w:r>
      <w:r>
        <w:rPr>
          <w:noProof/>
        </w:rPr>
      </w:r>
      <w:r>
        <w:rPr>
          <w:noProof/>
        </w:rPr>
        <w:fldChar w:fldCharType="separate"/>
      </w:r>
      <w:r>
        <w:rPr>
          <w:noProof/>
        </w:rPr>
        <w:t>6</w:t>
      </w:r>
      <w:r>
        <w:rPr>
          <w:noProof/>
        </w:rPr>
        <w:fldChar w:fldCharType="end"/>
      </w:r>
    </w:p>
    <w:p w14:paraId="756D6F16" w14:textId="4390689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_Toc221015995 \h </w:instrText>
      </w:r>
      <w:r>
        <w:rPr>
          <w:noProof/>
        </w:rPr>
      </w:r>
      <w:r>
        <w:rPr>
          <w:noProof/>
        </w:rPr>
        <w:fldChar w:fldCharType="separate"/>
      </w:r>
      <w:r>
        <w:rPr>
          <w:noProof/>
        </w:rPr>
        <w:t>7</w:t>
      </w:r>
      <w:r>
        <w:rPr>
          <w:noProof/>
        </w:rPr>
        <w:fldChar w:fldCharType="end"/>
      </w:r>
    </w:p>
    <w:p w14:paraId="024BA558" w14:textId="7B64C2F0"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_Toc221015996 \h </w:instrText>
      </w:r>
      <w:r>
        <w:rPr>
          <w:noProof/>
        </w:rPr>
      </w:r>
      <w:r>
        <w:rPr>
          <w:noProof/>
        </w:rPr>
        <w:fldChar w:fldCharType="separate"/>
      </w:r>
      <w:r>
        <w:rPr>
          <w:noProof/>
        </w:rPr>
        <w:t>7</w:t>
      </w:r>
      <w:r>
        <w:rPr>
          <w:noProof/>
        </w:rPr>
        <w:fldChar w:fldCharType="end"/>
      </w:r>
    </w:p>
    <w:p w14:paraId="2B12C84F" w14:textId="42BAE886"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 xml:space="preserve"> Key issues and solution directions</w:t>
      </w:r>
      <w:r>
        <w:rPr>
          <w:noProof/>
        </w:rPr>
        <w:tab/>
      </w:r>
      <w:r>
        <w:rPr>
          <w:noProof/>
        </w:rPr>
        <w:fldChar w:fldCharType="begin"/>
      </w:r>
      <w:r>
        <w:rPr>
          <w:noProof/>
        </w:rPr>
        <w:instrText xml:space="preserve"> PAGEREF _Toc221015997 \h </w:instrText>
      </w:r>
      <w:r>
        <w:rPr>
          <w:noProof/>
        </w:rPr>
      </w:r>
      <w:r>
        <w:rPr>
          <w:noProof/>
        </w:rPr>
        <w:fldChar w:fldCharType="separate"/>
      </w:r>
      <w:r>
        <w:rPr>
          <w:noProof/>
        </w:rPr>
        <w:t>7</w:t>
      </w:r>
      <w:r>
        <w:rPr>
          <w:noProof/>
        </w:rPr>
        <w:fldChar w:fldCharType="end"/>
      </w:r>
    </w:p>
    <w:p w14:paraId="0A9B400B" w14:textId="556A675B"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KI#1: Multiplexing edge cases for multi-application IMS DC (TS 23.228 Annex AC.7.10)</w:t>
      </w:r>
      <w:r>
        <w:rPr>
          <w:noProof/>
        </w:rPr>
        <w:tab/>
      </w:r>
      <w:r>
        <w:rPr>
          <w:noProof/>
        </w:rPr>
        <w:fldChar w:fldCharType="begin"/>
      </w:r>
      <w:r>
        <w:rPr>
          <w:noProof/>
        </w:rPr>
        <w:instrText xml:space="preserve"> PAGEREF _Toc221015998 \h </w:instrText>
      </w:r>
      <w:r>
        <w:rPr>
          <w:noProof/>
        </w:rPr>
      </w:r>
      <w:r>
        <w:rPr>
          <w:noProof/>
        </w:rPr>
        <w:fldChar w:fldCharType="separate"/>
      </w:r>
      <w:r>
        <w:rPr>
          <w:noProof/>
        </w:rPr>
        <w:t>7</w:t>
      </w:r>
      <w:r>
        <w:rPr>
          <w:noProof/>
        </w:rPr>
        <w:fldChar w:fldCharType="end"/>
      </w:r>
    </w:p>
    <w:p w14:paraId="00F4991A" w14:textId="5AE307AE"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_Toc221015999 \h </w:instrText>
      </w:r>
      <w:r>
        <w:rPr>
          <w:noProof/>
        </w:rPr>
      </w:r>
      <w:r>
        <w:rPr>
          <w:noProof/>
        </w:rPr>
        <w:fldChar w:fldCharType="separate"/>
      </w:r>
      <w:r>
        <w:rPr>
          <w:noProof/>
        </w:rPr>
        <w:t>7</w:t>
      </w:r>
      <w:r>
        <w:rPr>
          <w:noProof/>
        </w:rPr>
        <w:fldChar w:fldCharType="end"/>
      </w:r>
    </w:p>
    <w:p w14:paraId="42A22947" w14:textId="7413B6A1"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_Toc221016000 \h </w:instrText>
      </w:r>
      <w:r>
        <w:rPr>
          <w:noProof/>
        </w:rPr>
      </w:r>
      <w:r>
        <w:rPr>
          <w:noProof/>
        </w:rPr>
        <w:fldChar w:fldCharType="separate"/>
      </w:r>
      <w:r>
        <w:rPr>
          <w:noProof/>
        </w:rPr>
        <w:t>7</w:t>
      </w:r>
      <w:r>
        <w:rPr>
          <w:noProof/>
        </w:rPr>
        <w:fldChar w:fldCharType="end"/>
      </w:r>
    </w:p>
    <w:p w14:paraId="6216506D" w14:textId="730E3722"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_Toc221016001 \h </w:instrText>
      </w:r>
      <w:r>
        <w:rPr>
          <w:noProof/>
        </w:rPr>
      </w:r>
      <w:r>
        <w:rPr>
          <w:noProof/>
        </w:rPr>
        <w:fldChar w:fldCharType="separate"/>
      </w:r>
      <w:r>
        <w:rPr>
          <w:noProof/>
        </w:rPr>
        <w:t>7</w:t>
      </w:r>
      <w:r>
        <w:rPr>
          <w:noProof/>
        </w:rPr>
        <w:fldChar w:fldCharType="end"/>
      </w:r>
    </w:p>
    <w:p w14:paraId="0D183D6B" w14:textId="7E175F9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_Toc221016002 \h </w:instrText>
      </w:r>
      <w:r>
        <w:rPr>
          <w:noProof/>
        </w:rPr>
      </w:r>
      <w:r>
        <w:rPr>
          <w:noProof/>
        </w:rPr>
        <w:fldChar w:fldCharType="separate"/>
      </w:r>
      <w:r>
        <w:rPr>
          <w:noProof/>
        </w:rPr>
        <w:t>7</w:t>
      </w:r>
      <w:r>
        <w:rPr>
          <w:noProof/>
        </w:rPr>
        <w:fldChar w:fldCharType="end"/>
      </w:r>
    </w:p>
    <w:p w14:paraId="75F8E0D9" w14:textId="7CFA1E62"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KI#2: Interworking facilitation with MTSI (TS 23.228 Annex AC.7.9)</w:t>
      </w:r>
      <w:r>
        <w:rPr>
          <w:noProof/>
        </w:rPr>
        <w:tab/>
      </w:r>
      <w:r>
        <w:rPr>
          <w:noProof/>
        </w:rPr>
        <w:fldChar w:fldCharType="begin"/>
      </w:r>
      <w:r>
        <w:rPr>
          <w:noProof/>
        </w:rPr>
        <w:instrText xml:space="preserve"> PAGEREF _Toc221016003 \h </w:instrText>
      </w:r>
      <w:r>
        <w:rPr>
          <w:noProof/>
        </w:rPr>
      </w:r>
      <w:r>
        <w:rPr>
          <w:noProof/>
        </w:rPr>
        <w:fldChar w:fldCharType="separate"/>
      </w:r>
      <w:r>
        <w:rPr>
          <w:noProof/>
        </w:rPr>
        <w:t>7</w:t>
      </w:r>
      <w:r>
        <w:rPr>
          <w:noProof/>
        </w:rPr>
        <w:fldChar w:fldCharType="end"/>
      </w:r>
    </w:p>
    <w:p w14:paraId="67D6E0C3" w14:textId="3BBBA600"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_Toc221016004 \h </w:instrText>
      </w:r>
      <w:r>
        <w:rPr>
          <w:noProof/>
        </w:rPr>
      </w:r>
      <w:r>
        <w:rPr>
          <w:noProof/>
        </w:rPr>
        <w:fldChar w:fldCharType="separate"/>
      </w:r>
      <w:r>
        <w:rPr>
          <w:noProof/>
        </w:rPr>
        <w:t>7</w:t>
      </w:r>
      <w:r>
        <w:rPr>
          <w:noProof/>
        </w:rPr>
        <w:fldChar w:fldCharType="end"/>
      </w:r>
    </w:p>
    <w:p w14:paraId="39798350" w14:textId="1DA6FAA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_Toc221016005 \h </w:instrText>
      </w:r>
      <w:r>
        <w:rPr>
          <w:noProof/>
        </w:rPr>
      </w:r>
      <w:r>
        <w:rPr>
          <w:noProof/>
        </w:rPr>
        <w:fldChar w:fldCharType="separate"/>
      </w:r>
      <w:r>
        <w:rPr>
          <w:noProof/>
        </w:rPr>
        <w:t>8</w:t>
      </w:r>
      <w:r>
        <w:rPr>
          <w:noProof/>
        </w:rPr>
        <w:fldChar w:fldCharType="end"/>
      </w:r>
    </w:p>
    <w:p w14:paraId="05AF722D" w14:textId="45772F64"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_Toc221016006 \h </w:instrText>
      </w:r>
      <w:r>
        <w:rPr>
          <w:noProof/>
        </w:rPr>
      </w:r>
      <w:r>
        <w:rPr>
          <w:noProof/>
        </w:rPr>
        <w:fldChar w:fldCharType="separate"/>
      </w:r>
      <w:r>
        <w:rPr>
          <w:noProof/>
        </w:rPr>
        <w:t>8</w:t>
      </w:r>
      <w:r>
        <w:rPr>
          <w:noProof/>
        </w:rPr>
        <w:fldChar w:fldCharType="end"/>
      </w:r>
    </w:p>
    <w:p w14:paraId="36BBE138" w14:textId="2C862776"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_Toc221016007 \h </w:instrText>
      </w:r>
      <w:r>
        <w:rPr>
          <w:noProof/>
        </w:rPr>
      </w:r>
      <w:r>
        <w:rPr>
          <w:noProof/>
        </w:rPr>
        <w:fldChar w:fldCharType="separate"/>
      </w:r>
      <w:r>
        <w:rPr>
          <w:noProof/>
        </w:rPr>
        <w:t>8</w:t>
      </w:r>
      <w:r>
        <w:rPr>
          <w:noProof/>
        </w:rPr>
        <w:fldChar w:fldCharType="end"/>
      </w:r>
    </w:p>
    <w:p w14:paraId="60BBF603" w14:textId="15D9E094"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KI#3: Clarifications to HTTP protocol usage on IMS DC and handling of external resources</w:t>
      </w:r>
      <w:r>
        <w:rPr>
          <w:noProof/>
        </w:rPr>
        <w:tab/>
      </w:r>
      <w:r>
        <w:rPr>
          <w:noProof/>
        </w:rPr>
        <w:fldChar w:fldCharType="begin"/>
      </w:r>
      <w:r>
        <w:rPr>
          <w:noProof/>
        </w:rPr>
        <w:instrText xml:space="preserve"> PAGEREF _Toc221016008 \h </w:instrText>
      </w:r>
      <w:r>
        <w:rPr>
          <w:noProof/>
        </w:rPr>
      </w:r>
      <w:r>
        <w:rPr>
          <w:noProof/>
        </w:rPr>
        <w:fldChar w:fldCharType="separate"/>
      </w:r>
      <w:r>
        <w:rPr>
          <w:noProof/>
        </w:rPr>
        <w:t>8</w:t>
      </w:r>
      <w:r>
        <w:rPr>
          <w:noProof/>
        </w:rPr>
        <w:fldChar w:fldCharType="end"/>
      </w:r>
    </w:p>
    <w:p w14:paraId="25D9B4AC" w14:textId="4531695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_Toc221016009 \h </w:instrText>
      </w:r>
      <w:r>
        <w:rPr>
          <w:noProof/>
        </w:rPr>
      </w:r>
      <w:r>
        <w:rPr>
          <w:noProof/>
        </w:rPr>
        <w:fldChar w:fldCharType="separate"/>
      </w:r>
      <w:r>
        <w:rPr>
          <w:noProof/>
        </w:rPr>
        <w:t>8</w:t>
      </w:r>
      <w:r>
        <w:rPr>
          <w:noProof/>
        </w:rPr>
        <w:fldChar w:fldCharType="end"/>
      </w:r>
    </w:p>
    <w:p w14:paraId="2BF4ED52" w14:textId="0FAAC878"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_Toc221016010 \h </w:instrText>
      </w:r>
      <w:r>
        <w:rPr>
          <w:noProof/>
        </w:rPr>
      </w:r>
      <w:r>
        <w:rPr>
          <w:noProof/>
        </w:rPr>
        <w:fldChar w:fldCharType="separate"/>
      </w:r>
      <w:r>
        <w:rPr>
          <w:noProof/>
        </w:rPr>
        <w:t>8</w:t>
      </w:r>
      <w:r>
        <w:rPr>
          <w:noProof/>
        </w:rPr>
        <w:fldChar w:fldCharType="end"/>
      </w:r>
    </w:p>
    <w:p w14:paraId="6E413D86" w14:textId="1E8C381A"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_Toc221016011 \h </w:instrText>
      </w:r>
      <w:r>
        <w:rPr>
          <w:noProof/>
        </w:rPr>
      </w:r>
      <w:r>
        <w:rPr>
          <w:noProof/>
        </w:rPr>
        <w:fldChar w:fldCharType="separate"/>
      </w:r>
      <w:r>
        <w:rPr>
          <w:noProof/>
        </w:rPr>
        <w:t>8</w:t>
      </w:r>
      <w:r>
        <w:rPr>
          <w:noProof/>
        </w:rPr>
        <w:fldChar w:fldCharType="end"/>
      </w:r>
    </w:p>
    <w:p w14:paraId="57E23C9B" w14:textId="30AD3A1B"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_Toc221016012 \h </w:instrText>
      </w:r>
      <w:r>
        <w:rPr>
          <w:noProof/>
        </w:rPr>
      </w:r>
      <w:r>
        <w:rPr>
          <w:noProof/>
        </w:rPr>
        <w:fldChar w:fldCharType="separate"/>
      </w:r>
      <w:r>
        <w:rPr>
          <w:noProof/>
        </w:rPr>
        <w:t>8</w:t>
      </w:r>
      <w:r>
        <w:rPr>
          <w:noProof/>
        </w:rPr>
        <w:fldChar w:fldCharType="end"/>
      </w:r>
    </w:p>
    <w:p w14:paraId="1D3BFAF9" w14:textId="51B72886"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KI#4: Consolidate Release 19 stage 3 implications and address incoming liaison statement topics</w:t>
      </w:r>
      <w:r>
        <w:rPr>
          <w:noProof/>
        </w:rPr>
        <w:tab/>
      </w:r>
      <w:r>
        <w:rPr>
          <w:noProof/>
        </w:rPr>
        <w:fldChar w:fldCharType="begin"/>
      </w:r>
      <w:r>
        <w:rPr>
          <w:noProof/>
        </w:rPr>
        <w:instrText xml:space="preserve"> PAGEREF _Toc221016013 \h </w:instrText>
      </w:r>
      <w:r>
        <w:rPr>
          <w:noProof/>
        </w:rPr>
      </w:r>
      <w:r>
        <w:rPr>
          <w:noProof/>
        </w:rPr>
        <w:fldChar w:fldCharType="separate"/>
      </w:r>
      <w:r>
        <w:rPr>
          <w:noProof/>
        </w:rPr>
        <w:t>8</w:t>
      </w:r>
      <w:r>
        <w:rPr>
          <w:noProof/>
        </w:rPr>
        <w:fldChar w:fldCharType="end"/>
      </w:r>
    </w:p>
    <w:p w14:paraId="2117F52E" w14:textId="1201121F"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_Toc221016014 \h </w:instrText>
      </w:r>
      <w:r>
        <w:rPr>
          <w:noProof/>
        </w:rPr>
      </w:r>
      <w:r>
        <w:rPr>
          <w:noProof/>
        </w:rPr>
        <w:fldChar w:fldCharType="separate"/>
      </w:r>
      <w:r>
        <w:rPr>
          <w:noProof/>
        </w:rPr>
        <w:t>8</w:t>
      </w:r>
      <w:r>
        <w:rPr>
          <w:noProof/>
        </w:rPr>
        <w:fldChar w:fldCharType="end"/>
      </w:r>
    </w:p>
    <w:p w14:paraId="2F25AD92" w14:textId="5E84BFE2"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_Toc221016015 \h </w:instrText>
      </w:r>
      <w:r>
        <w:rPr>
          <w:noProof/>
        </w:rPr>
      </w:r>
      <w:r>
        <w:rPr>
          <w:noProof/>
        </w:rPr>
        <w:fldChar w:fldCharType="separate"/>
      </w:r>
      <w:r>
        <w:rPr>
          <w:noProof/>
        </w:rPr>
        <w:t>8</w:t>
      </w:r>
      <w:r>
        <w:rPr>
          <w:noProof/>
        </w:rPr>
        <w:fldChar w:fldCharType="end"/>
      </w:r>
    </w:p>
    <w:p w14:paraId="538074EF" w14:textId="24288ED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_Toc221016016 \h </w:instrText>
      </w:r>
      <w:r>
        <w:rPr>
          <w:noProof/>
        </w:rPr>
      </w:r>
      <w:r>
        <w:rPr>
          <w:noProof/>
        </w:rPr>
        <w:fldChar w:fldCharType="separate"/>
      </w:r>
      <w:r>
        <w:rPr>
          <w:noProof/>
        </w:rPr>
        <w:t>8</w:t>
      </w:r>
      <w:r>
        <w:rPr>
          <w:noProof/>
        </w:rPr>
        <w:fldChar w:fldCharType="end"/>
      </w:r>
    </w:p>
    <w:p w14:paraId="0212C5D3" w14:textId="0CFB871A"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_Toc221016017 \h </w:instrText>
      </w:r>
      <w:r>
        <w:rPr>
          <w:noProof/>
        </w:rPr>
      </w:r>
      <w:r>
        <w:rPr>
          <w:noProof/>
        </w:rPr>
        <w:fldChar w:fldCharType="separate"/>
      </w:r>
      <w:r>
        <w:rPr>
          <w:noProof/>
        </w:rPr>
        <w:t>8</w:t>
      </w:r>
      <w:r>
        <w:rPr>
          <w:noProof/>
        </w:rPr>
        <w:fldChar w:fldCharType="end"/>
      </w:r>
    </w:p>
    <w:p w14:paraId="253BF0B1" w14:textId="075EFED6"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KI#5: Cross-specification alignment (TS 23.228, TS 26.114, TS 26.264, TS 26.567)</w:t>
      </w:r>
      <w:r>
        <w:rPr>
          <w:noProof/>
        </w:rPr>
        <w:tab/>
      </w:r>
      <w:r>
        <w:rPr>
          <w:noProof/>
        </w:rPr>
        <w:fldChar w:fldCharType="begin"/>
      </w:r>
      <w:r>
        <w:rPr>
          <w:noProof/>
        </w:rPr>
        <w:instrText xml:space="preserve"> PAGEREF _Toc221016018 \h </w:instrText>
      </w:r>
      <w:r>
        <w:rPr>
          <w:noProof/>
        </w:rPr>
      </w:r>
      <w:r>
        <w:rPr>
          <w:noProof/>
        </w:rPr>
        <w:fldChar w:fldCharType="separate"/>
      </w:r>
      <w:r>
        <w:rPr>
          <w:noProof/>
        </w:rPr>
        <w:t>9</w:t>
      </w:r>
      <w:r>
        <w:rPr>
          <w:noProof/>
        </w:rPr>
        <w:fldChar w:fldCharType="end"/>
      </w:r>
    </w:p>
    <w:p w14:paraId="078D8342" w14:textId="0D5EAD42"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_Toc221016019 \h </w:instrText>
      </w:r>
      <w:r>
        <w:rPr>
          <w:noProof/>
        </w:rPr>
      </w:r>
      <w:r>
        <w:rPr>
          <w:noProof/>
        </w:rPr>
        <w:fldChar w:fldCharType="separate"/>
      </w:r>
      <w:r>
        <w:rPr>
          <w:noProof/>
        </w:rPr>
        <w:t>9</w:t>
      </w:r>
      <w:r>
        <w:rPr>
          <w:noProof/>
        </w:rPr>
        <w:fldChar w:fldCharType="end"/>
      </w:r>
    </w:p>
    <w:p w14:paraId="5AF133FF" w14:textId="47EAFFD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_Toc221016020 \h </w:instrText>
      </w:r>
      <w:r>
        <w:rPr>
          <w:noProof/>
        </w:rPr>
      </w:r>
      <w:r>
        <w:rPr>
          <w:noProof/>
        </w:rPr>
        <w:fldChar w:fldCharType="separate"/>
      </w:r>
      <w:r>
        <w:rPr>
          <w:noProof/>
        </w:rPr>
        <w:t>9</w:t>
      </w:r>
      <w:r>
        <w:rPr>
          <w:noProof/>
        </w:rPr>
        <w:fldChar w:fldCharType="end"/>
      </w:r>
    </w:p>
    <w:p w14:paraId="7264A03D" w14:textId="7F52263B"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_Toc221016021 \h </w:instrText>
      </w:r>
      <w:r>
        <w:rPr>
          <w:noProof/>
        </w:rPr>
      </w:r>
      <w:r>
        <w:rPr>
          <w:noProof/>
        </w:rPr>
        <w:fldChar w:fldCharType="separate"/>
      </w:r>
      <w:r>
        <w:rPr>
          <w:noProof/>
        </w:rPr>
        <w:t>9</w:t>
      </w:r>
      <w:r>
        <w:rPr>
          <w:noProof/>
        </w:rPr>
        <w:fldChar w:fldCharType="end"/>
      </w:r>
    </w:p>
    <w:p w14:paraId="196445DD" w14:textId="2832E876"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_Toc221016022 \h </w:instrText>
      </w:r>
      <w:r>
        <w:rPr>
          <w:noProof/>
        </w:rPr>
      </w:r>
      <w:r>
        <w:rPr>
          <w:noProof/>
        </w:rPr>
        <w:fldChar w:fldCharType="separate"/>
      </w:r>
      <w:r>
        <w:rPr>
          <w:noProof/>
        </w:rPr>
        <w:t>9</w:t>
      </w:r>
      <w:r>
        <w:rPr>
          <w:noProof/>
        </w:rPr>
        <w:fldChar w:fldCharType="end"/>
      </w:r>
    </w:p>
    <w:p w14:paraId="36D8F2F2" w14:textId="3A56656F"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KI#6: New media use cases and gap analysis for IMS DC</w:t>
      </w:r>
      <w:r>
        <w:rPr>
          <w:noProof/>
        </w:rPr>
        <w:tab/>
      </w:r>
      <w:r>
        <w:rPr>
          <w:noProof/>
        </w:rPr>
        <w:fldChar w:fldCharType="begin"/>
      </w:r>
      <w:r>
        <w:rPr>
          <w:noProof/>
        </w:rPr>
        <w:instrText xml:space="preserve"> PAGEREF _Toc221016023 \h </w:instrText>
      </w:r>
      <w:r>
        <w:rPr>
          <w:noProof/>
        </w:rPr>
      </w:r>
      <w:r>
        <w:rPr>
          <w:noProof/>
        </w:rPr>
        <w:fldChar w:fldCharType="separate"/>
      </w:r>
      <w:r>
        <w:rPr>
          <w:noProof/>
        </w:rPr>
        <w:t>9</w:t>
      </w:r>
      <w:r>
        <w:rPr>
          <w:noProof/>
        </w:rPr>
        <w:fldChar w:fldCharType="end"/>
      </w:r>
    </w:p>
    <w:p w14:paraId="3BED0894" w14:textId="486C00D9"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_Toc221016024 \h </w:instrText>
      </w:r>
      <w:r>
        <w:rPr>
          <w:noProof/>
        </w:rPr>
      </w:r>
      <w:r>
        <w:rPr>
          <w:noProof/>
        </w:rPr>
        <w:fldChar w:fldCharType="separate"/>
      </w:r>
      <w:r>
        <w:rPr>
          <w:noProof/>
        </w:rPr>
        <w:t>9</w:t>
      </w:r>
      <w:r>
        <w:rPr>
          <w:noProof/>
        </w:rPr>
        <w:fldChar w:fldCharType="end"/>
      </w:r>
    </w:p>
    <w:p w14:paraId="0F6EE75E" w14:textId="5221FE78"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_Toc221016025 \h </w:instrText>
      </w:r>
      <w:r>
        <w:rPr>
          <w:noProof/>
        </w:rPr>
      </w:r>
      <w:r>
        <w:rPr>
          <w:noProof/>
        </w:rPr>
        <w:fldChar w:fldCharType="separate"/>
      </w:r>
      <w:r>
        <w:rPr>
          <w:noProof/>
        </w:rPr>
        <w:t>9</w:t>
      </w:r>
      <w:r>
        <w:rPr>
          <w:noProof/>
        </w:rPr>
        <w:fldChar w:fldCharType="end"/>
      </w:r>
    </w:p>
    <w:p w14:paraId="2CAEAD35" w14:textId="24021683"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_Toc221016026 \h </w:instrText>
      </w:r>
      <w:r>
        <w:rPr>
          <w:noProof/>
        </w:rPr>
      </w:r>
      <w:r>
        <w:rPr>
          <w:noProof/>
        </w:rPr>
        <w:fldChar w:fldCharType="separate"/>
      </w:r>
      <w:r>
        <w:rPr>
          <w:noProof/>
        </w:rPr>
        <w:t>9</w:t>
      </w:r>
      <w:r>
        <w:rPr>
          <w:noProof/>
        </w:rPr>
        <w:fldChar w:fldCharType="end"/>
      </w:r>
    </w:p>
    <w:p w14:paraId="44379C9A" w14:textId="7C814284"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_Toc221016027 \h </w:instrText>
      </w:r>
      <w:r>
        <w:rPr>
          <w:noProof/>
        </w:rPr>
      </w:r>
      <w:r>
        <w:rPr>
          <w:noProof/>
        </w:rPr>
        <w:fldChar w:fldCharType="separate"/>
      </w:r>
      <w:r>
        <w:rPr>
          <w:noProof/>
        </w:rPr>
        <w:t>9</w:t>
      </w:r>
      <w:r>
        <w:rPr>
          <w:noProof/>
        </w:rPr>
        <w:fldChar w:fldCharType="end"/>
      </w:r>
    </w:p>
    <w:p w14:paraId="247F8B53" w14:textId="4132C6A8"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Conclusions and recommended way forward</w:t>
      </w:r>
      <w:r>
        <w:rPr>
          <w:noProof/>
        </w:rPr>
        <w:tab/>
      </w:r>
      <w:r>
        <w:rPr>
          <w:noProof/>
        </w:rPr>
        <w:fldChar w:fldCharType="begin"/>
      </w:r>
      <w:r>
        <w:rPr>
          <w:noProof/>
        </w:rPr>
        <w:instrText xml:space="preserve"> PAGEREF _Toc221016028 \h </w:instrText>
      </w:r>
      <w:r>
        <w:rPr>
          <w:noProof/>
        </w:rPr>
      </w:r>
      <w:r>
        <w:rPr>
          <w:noProof/>
        </w:rPr>
        <w:fldChar w:fldCharType="separate"/>
      </w:r>
      <w:r>
        <w:rPr>
          <w:noProof/>
        </w:rPr>
        <w:t>9</w:t>
      </w:r>
      <w:r>
        <w:rPr>
          <w:noProof/>
        </w:rPr>
        <w:fldChar w:fldCharType="end"/>
      </w:r>
    </w:p>
    <w:p w14:paraId="4C10BEA7" w14:textId="04DC75F4" w:rsidR="009248DB" w:rsidRDefault="009248DB">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Status and next steps</w:t>
      </w:r>
      <w:r>
        <w:rPr>
          <w:noProof/>
        </w:rPr>
        <w:tab/>
      </w:r>
      <w:r>
        <w:rPr>
          <w:noProof/>
        </w:rPr>
        <w:fldChar w:fldCharType="begin"/>
      </w:r>
      <w:r>
        <w:rPr>
          <w:noProof/>
        </w:rPr>
        <w:instrText xml:space="preserve"> PAGEREF _Toc221016029 \h </w:instrText>
      </w:r>
      <w:r>
        <w:rPr>
          <w:noProof/>
        </w:rPr>
      </w:r>
      <w:r>
        <w:rPr>
          <w:noProof/>
        </w:rPr>
        <w:fldChar w:fldCharType="separate"/>
      </w:r>
      <w:r>
        <w:rPr>
          <w:noProof/>
        </w:rPr>
        <w:t>9</w:t>
      </w:r>
      <w:r>
        <w:rPr>
          <w:noProof/>
        </w:rPr>
        <w:fldChar w:fldCharType="end"/>
      </w:r>
    </w:p>
    <w:p w14:paraId="396EDBCB" w14:textId="2AF23CC9" w:rsidR="009248DB" w:rsidRDefault="009248DB">
      <w:pPr>
        <w:pStyle w:val="TOC8"/>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r>
      <w:r>
        <w:rPr>
          <w:noProof/>
        </w:rPr>
        <w:fldChar w:fldCharType="begin"/>
      </w:r>
      <w:r>
        <w:rPr>
          <w:noProof/>
        </w:rPr>
        <w:instrText xml:space="preserve"> PAGEREF _Toc221016030 \h </w:instrText>
      </w:r>
      <w:r>
        <w:rPr>
          <w:noProof/>
        </w:rPr>
      </w:r>
      <w:r>
        <w:rPr>
          <w:noProof/>
        </w:rPr>
        <w:fldChar w:fldCharType="separate"/>
      </w:r>
      <w:r>
        <w:rPr>
          <w:noProof/>
        </w:rPr>
        <w:t>10</w:t>
      </w:r>
      <w:r>
        <w:rPr>
          <w:noProof/>
        </w:rPr>
        <w:fldChar w:fldCharType="end"/>
      </w:r>
    </w:p>
    <w:p w14:paraId="0B9E3498" w14:textId="6CF2CD64" w:rsidR="00080512" w:rsidRPr="004D3578" w:rsidRDefault="004D3578">
      <w:r w:rsidRPr="004D3578">
        <w:rPr>
          <w:noProof/>
          <w:sz w:val="22"/>
        </w:rPr>
        <w:fldChar w:fldCharType="end"/>
      </w:r>
    </w:p>
    <w:p w14:paraId="4F546A15" w14:textId="6DDA883E" w:rsidR="009248DB" w:rsidRPr="007B600E" w:rsidRDefault="00080512" w:rsidP="009248DB">
      <w:pPr>
        <w:pStyle w:val="Guidance"/>
      </w:pPr>
      <w:r w:rsidRPr="004D3578">
        <w:br w:type="page"/>
      </w:r>
    </w:p>
    <w:p w14:paraId="747690AD" w14:textId="1C5F680D" w:rsidR="0074026F" w:rsidRPr="007B600E" w:rsidRDefault="0074026F" w:rsidP="0074026F">
      <w:pPr>
        <w:pStyle w:val="Guidance"/>
      </w:pPr>
    </w:p>
    <w:p w14:paraId="03993004" w14:textId="77777777" w:rsidR="00080512" w:rsidRDefault="00080512">
      <w:pPr>
        <w:pStyle w:val="Heading1"/>
      </w:pPr>
      <w:bookmarkStart w:id="15" w:name="foreword"/>
      <w:bookmarkStart w:id="16" w:name="_Toc221015989"/>
      <w:bookmarkEnd w:id="15"/>
      <w:r w:rsidRPr="004D3578">
        <w:t>Foreword</w:t>
      </w:r>
      <w:bookmarkEnd w:id="16"/>
    </w:p>
    <w:p w14:paraId="2511FBFA" w14:textId="55D87A9B" w:rsidR="00080512" w:rsidRPr="004D3578" w:rsidRDefault="00080512">
      <w:r w:rsidRPr="004D3578">
        <w:t xml:space="preserve">This Technical </w:t>
      </w:r>
      <w:bookmarkStart w:id="17" w:name="spectype3"/>
      <w:r w:rsidR="00602AEA" w:rsidRPr="009248DB">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8" w:name="introduction"/>
      <w:bookmarkStart w:id="19" w:name="_Toc221015990"/>
      <w:bookmarkEnd w:id="18"/>
      <w:r w:rsidRPr="004D3578">
        <w:t>Introduction</w:t>
      </w:r>
      <w:bookmarkEnd w:id="19"/>
    </w:p>
    <w:p w14:paraId="31B97818" w14:textId="77777777" w:rsidR="003F0EC1" w:rsidRDefault="003F0EC1" w:rsidP="003F0EC1">
      <w:r>
        <w:t>Release 19 introduced architecture and procedure enhancements for the IMS Data Channel (DC) feature set in 3GPP TS 23.228 Annex AC, including the roles of the Data Channel Signalling Function (DCSF), Media Function (MF), Data Channel Application Server (DC AS), and associated procedures such as bootstrap, standalone DC sessions, and multi-application multiplexing.</w:t>
      </w:r>
    </w:p>
    <w:p w14:paraId="3340EC4A" w14:textId="77777777" w:rsidR="003F0EC1" w:rsidRDefault="003F0EC1" w:rsidP="003F0EC1">
      <w:r>
        <w:t>The purpose of the present document is to study enhancements and clarifications needed to align stage 3 specification work in 3GPP TS 26.114 with the Release 19 stage 2 framework, and to address ambiguities and enhancement requests identified by external groups (e.g. GSMA) and other 3GPP working groups. The technical content is structured as a set of key issues, each followed by candidate solution directions and recommended actions.</w:t>
      </w:r>
    </w:p>
    <w:p w14:paraId="3BE67FB0" w14:textId="77777777" w:rsidR="003F0EC1" w:rsidRPr="003F0EC1" w:rsidRDefault="003F0EC1" w:rsidP="003F0EC1"/>
    <w:p w14:paraId="548A512E" w14:textId="77777777" w:rsidR="00080512" w:rsidRPr="004D3578" w:rsidRDefault="00080512">
      <w:pPr>
        <w:pStyle w:val="Heading1"/>
      </w:pPr>
      <w:r w:rsidRPr="004D3578">
        <w:br w:type="page"/>
      </w:r>
      <w:bookmarkStart w:id="20" w:name="scope"/>
      <w:bookmarkStart w:id="21" w:name="_Toc221015991"/>
      <w:bookmarkEnd w:id="20"/>
      <w:r w:rsidRPr="004D3578">
        <w:lastRenderedPageBreak/>
        <w:t>1</w:t>
      </w:r>
      <w:r w:rsidRPr="004D3578">
        <w:tab/>
        <w:t>Scope</w:t>
      </w:r>
      <w:bookmarkEnd w:id="21"/>
    </w:p>
    <w:p w14:paraId="4EA05E1B" w14:textId="6E0B0A82" w:rsidR="00080512" w:rsidRPr="004D3578" w:rsidRDefault="00080512">
      <w:r w:rsidRPr="004D3578">
        <w:t xml:space="preserve">The present document </w:t>
      </w:r>
      <w:r w:rsidR="003F0EC1">
        <w:t>studies enhancements to the IMS Data Channel specified in 3GPP TS 26.114 in order to improve interoperability and to close ambiguities observed after Release 19 stage 2 architecture work in 3GPP TS 23.228 Annex AC. The study focuses on multi-application multiplexing, interworking between Data Channel enabled MTSI and MTSI-only endpoints, HTTP subprotocol usage including handling of external resources, and cross-specification alignment. The document records key issues and solution directions and does not contain normative requirements.</w:t>
      </w:r>
    </w:p>
    <w:p w14:paraId="794720D9" w14:textId="77777777" w:rsidR="00080512" w:rsidRPr="004D3578" w:rsidRDefault="00080512">
      <w:pPr>
        <w:pStyle w:val="Heading1"/>
      </w:pPr>
      <w:bookmarkStart w:id="22" w:name="references"/>
      <w:bookmarkStart w:id="23" w:name="_Toc22101599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4860CD1" w14:textId="77777777" w:rsidR="003F0EC1" w:rsidRDefault="003F0EC1" w:rsidP="003F0EC1">
      <w:pPr>
        <w:pStyle w:val="EX"/>
      </w:pPr>
      <w:r>
        <w:t>[2]</w:t>
      </w:r>
      <w:r>
        <w:tab/>
        <w:t>3GPP TS 26.114: "IP Multimedia Subsystem (IMS); Multimedia telephony; Media handling and interaction".</w:t>
      </w:r>
    </w:p>
    <w:p w14:paraId="75A65855" w14:textId="77777777" w:rsidR="003F0EC1" w:rsidRDefault="003F0EC1" w:rsidP="003F0EC1">
      <w:pPr>
        <w:pStyle w:val="EX"/>
      </w:pPr>
      <w:r>
        <w:t>[3]</w:t>
      </w:r>
      <w:r>
        <w:tab/>
        <w:t>3GPP TS 23.228: "IP Multimedia Subsystem (IMS); Stage 2".</w:t>
      </w:r>
    </w:p>
    <w:p w14:paraId="0997ADBE" w14:textId="77777777" w:rsidR="003F0EC1" w:rsidRDefault="003F0EC1" w:rsidP="003F0EC1">
      <w:pPr>
        <w:pStyle w:val="EX"/>
      </w:pPr>
      <w:r>
        <w:t>[4]</w:t>
      </w:r>
      <w:r>
        <w:tab/>
        <w:t>3GPP TS 24.229: "IP Multimedia Call Control Protocol based on SIP and SDP".</w:t>
      </w:r>
    </w:p>
    <w:p w14:paraId="1AF1050D" w14:textId="77777777" w:rsidR="003F0EC1" w:rsidRDefault="003F0EC1" w:rsidP="003F0EC1">
      <w:pPr>
        <w:pStyle w:val="EX"/>
      </w:pPr>
      <w:r>
        <w:t>[5]</w:t>
      </w:r>
      <w:r>
        <w:tab/>
        <w:t>3GPP TS 23.222: "Common API Framework (CAPIF)".</w:t>
      </w:r>
    </w:p>
    <w:p w14:paraId="360CD0A2" w14:textId="72DC40F7" w:rsidR="00080512" w:rsidRPr="004D3578" w:rsidRDefault="003F0EC1" w:rsidP="003F0EC1">
      <w:pPr>
        <w:pStyle w:val="EX"/>
      </w:pPr>
      <w:r>
        <w:t>[6]</w:t>
      </w:r>
      <w:r>
        <w:tab/>
        <w:t>3GPP TS 33.126: "Lawful interception requirements".</w:t>
      </w:r>
    </w:p>
    <w:p w14:paraId="24ACB616" w14:textId="77777777" w:rsidR="00080512" w:rsidRPr="004D3578" w:rsidRDefault="00080512">
      <w:pPr>
        <w:pStyle w:val="Heading1"/>
      </w:pPr>
      <w:bookmarkStart w:id="24" w:name="definitions"/>
      <w:bookmarkStart w:id="25" w:name="_Toc221015993"/>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21015994"/>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D6C0C0B" w14:textId="1921C080" w:rsidR="003F0EC1" w:rsidRDefault="003F0EC1" w:rsidP="003F0EC1">
      <w:r w:rsidRPr="003F0EC1">
        <w:rPr>
          <w:b/>
        </w:rPr>
        <w:t>IMS Data Channel</w:t>
      </w:r>
      <w:r w:rsidRPr="003F0EC1">
        <w:rPr>
          <w:b/>
        </w:rPr>
        <w:t>:</w:t>
      </w:r>
      <w:r>
        <w:t xml:space="preserve"> a</w:t>
      </w:r>
      <w:r>
        <w:t xml:space="preserve"> WebRTC data channel established within an IMS session according to TS 26.114, typically using DTLS/SCTP.</w:t>
      </w:r>
    </w:p>
    <w:p w14:paraId="4516EF77" w14:textId="3C565AE6" w:rsidR="003F0EC1" w:rsidRDefault="003F0EC1" w:rsidP="003F0EC1">
      <w:r w:rsidRPr="003F0EC1">
        <w:rPr>
          <w:b/>
        </w:rPr>
        <w:t>Data Channel application</w:t>
      </w:r>
      <w:r w:rsidRPr="003F0EC1">
        <w:rPr>
          <w:b/>
        </w:rPr>
        <w:t>:</w:t>
      </w:r>
      <w:r>
        <w:t xml:space="preserve"> </w:t>
      </w:r>
      <w:r>
        <w:t>An application identified and requested for use over the IMS Data Channel as described in TS 23.228 Annex AC.</w:t>
      </w:r>
    </w:p>
    <w:p w14:paraId="1BED9088" w14:textId="62F98DC6" w:rsidR="003F0EC1" w:rsidRDefault="003F0EC1" w:rsidP="003F0EC1">
      <w:r w:rsidRPr="003F0EC1">
        <w:rPr>
          <w:b/>
        </w:rPr>
        <w:t>Data Channel Application Server (DC AS)</w:t>
      </w:r>
      <w:r w:rsidRPr="003F0EC1">
        <w:rPr>
          <w:b/>
        </w:rPr>
        <w:t>:</w:t>
      </w:r>
      <w:r>
        <w:t xml:space="preserve"> a</w:t>
      </w:r>
      <w:r>
        <w:t>n application server that provides DC application content and may participate in DC procedures as described in TS 23.228 Annex AC.</w:t>
      </w:r>
    </w:p>
    <w:p w14:paraId="03CE8541" w14:textId="309DDE53" w:rsidR="003F0EC1" w:rsidRDefault="003F0EC1" w:rsidP="003F0EC1">
      <w:r w:rsidRPr="003F0EC1">
        <w:rPr>
          <w:b/>
        </w:rPr>
        <w:t>Data Channel Signalling Function (DCSF)</w:t>
      </w:r>
      <w:r w:rsidRPr="003F0EC1">
        <w:rPr>
          <w:b/>
        </w:rPr>
        <w:t>:</w:t>
      </w:r>
      <w:r>
        <w:t xml:space="preserve"> a</w:t>
      </w:r>
      <w:r>
        <w:t xml:space="preserve"> network function that supports IMS Data Channel application discovery, bootstrap, and policy handling as described in TS 23.228 Annex AC.</w:t>
      </w:r>
    </w:p>
    <w:p w14:paraId="37CC5087" w14:textId="54377462" w:rsidR="003F0EC1" w:rsidRPr="004D3578" w:rsidRDefault="003F0EC1">
      <w:r w:rsidRPr="003F0EC1">
        <w:rPr>
          <w:b/>
        </w:rPr>
        <w:t>Media Function (MF)</w:t>
      </w:r>
      <w:r w:rsidRPr="003F0EC1">
        <w:rPr>
          <w:b/>
        </w:rPr>
        <w:t xml:space="preserve">: </w:t>
      </w:r>
      <w:r>
        <w:t>a</w:t>
      </w:r>
      <w:r>
        <w:t xml:space="preserve"> network function used for media anchoring and, for IMS Data Channel, potentially supporting proxying and interworking functions as described in TS 23.228 Annex AC.</w:t>
      </w:r>
    </w:p>
    <w:p w14:paraId="748FAD21" w14:textId="77777777" w:rsidR="00080512" w:rsidRPr="004D3578" w:rsidRDefault="00080512">
      <w:pPr>
        <w:pStyle w:val="Heading2"/>
      </w:pPr>
      <w:bookmarkStart w:id="27" w:name="_Toc221015995"/>
      <w:r w:rsidRPr="004D3578">
        <w:lastRenderedPageBreak/>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1015996"/>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168BF36" w14:textId="77777777" w:rsidR="00BA124C" w:rsidRDefault="00BA124C" w:rsidP="00BA124C">
      <w:pPr>
        <w:pStyle w:val="EW"/>
      </w:pPr>
      <w:r>
        <w:t>DC</w:t>
      </w:r>
      <w:r>
        <w:tab/>
        <w:t>Data Channel</w:t>
      </w:r>
    </w:p>
    <w:p w14:paraId="3A7C4CAA" w14:textId="77777777" w:rsidR="00BA124C" w:rsidRDefault="00BA124C" w:rsidP="00BA124C">
      <w:pPr>
        <w:pStyle w:val="EW"/>
      </w:pPr>
      <w:r>
        <w:t>DC AS</w:t>
      </w:r>
      <w:r>
        <w:tab/>
        <w:t>Data Channel Application Server</w:t>
      </w:r>
    </w:p>
    <w:p w14:paraId="4D95EBA0" w14:textId="77777777" w:rsidR="00BA124C" w:rsidRDefault="00BA124C" w:rsidP="00BA124C">
      <w:pPr>
        <w:pStyle w:val="EW"/>
      </w:pPr>
      <w:r>
        <w:t>DCE</w:t>
      </w:r>
      <w:r>
        <w:tab/>
        <w:t>Data Channel Enhancements</w:t>
      </w:r>
    </w:p>
    <w:p w14:paraId="0B7D391D" w14:textId="77777777" w:rsidR="00BA124C" w:rsidRDefault="00BA124C" w:rsidP="00BA124C">
      <w:pPr>
        <w:pStyle w:val="EW"/>
      </w:pPr>
      <w:r>
        <w:t>DCSF</w:t>
      </w:r>
      <w:r>
        <w:tab/>
        <w:t>Data Channel Signalling Function</w:t>
      </w:r>
    </w:p>
    <w:p w14:paraId="5E04B4CC" w14:textId="77777777" w:rsidR="00BA124C" w:rsidRDefault="00BA124C" w:rsidP="00BA124C">
      <w:pPr>
        <w:pStyle w:val="EW"/>
      </w:pPr>
      <w:r>
        <w:t>IMS</w:t>
      </w:r>
      <w:r>
        <w:tab/>
        <w:t>IP Multimedia Subsystem</w:t>
      </w:r>
    </w:p>
    <w:p w14:paraId="7598D6D7" w14:textId="77777777" w:rsidR="00BA124C" w:rsidRDefault="00BA124C" w:rsidP="00BA124C">
      <w:pPr>
        <w:pStyle w:val="EW"/>
      </w:pPr>
      <w:r>
        <w:t>LI</w:t>
      </w:r>
      <w:r>
        <w:tab/>
        <w:t>Lawful Interception</w:t>
      </w:r>
    </w:p>
    <w:p w14:paraId="0376E30E" w14:textId="77777777" w:rsidR="00BA124C" w:rsidRDefault="00BA124C" w:rsidP="00BA124C">
      <w:pPr>
        <w:pStyle w:val="EW"/>
      </w:pPr>
      <w:r>
        <w:t>MF</w:t>
      </w:r>
      <w:r>
        <w:tab/>
        <w:t>Media Function</w:t>
      </w:r>
    </w:p>
    <w:p w14:paraId="02F1479D" w14:textId="77777777" w:rsidR="00BA124C" w:rsidRDefault="00BA124C" w:rsidP="00BA124C">
      <w:pPr>
        <w:pStyle w:val="EW"/>
      </w:pPr>
      <w:r>
        <w:t>MTSI</w:t>
      </w:r>
      <w:r>
        <w:tab/>
        <w:t>Multimedia Telephony Service for IMS</w:t>
      </w:r>
    </w:p>
    <w:p w14:paraId="7D54F5FF" w14:textId="77777777" w:rsidR="00BA124C" w:rsidRDefault="00BA124C" w:rsidP="00BA124C">
      <w:pPr>
        <w:pStyle w:val="EW"/>
      </w:pPr>
      <w:r>
        <w:t>UE</w:t>
      </w:r>
      <w:r>
        <w:tab/>
        <w:t>User Equipment</w:t>
      </w:r>
    </w:p>
    <w:p w14:paraId="5ED76A6F" w14:textId="77777777" w:rsidR="00BA124C" w:rsidRPr="004D3578" w:rsidRDefault="00BA124C">
      <w:pPr>
        <w:pStyle w:val="EW"/>
      </w:pPr>
    </w:p>
    <w:p w14:paraId="1EA365ED" w14:textId="77777777" w:rsidR="00080512" w:rsidRPr="004D3578" w:rsidRDefault="00080512">
      <w:pPr>
        <w:pStyle w:val="EW"/>
      </w:pPr>
    </w:p>
    <w:p w14:paraId="69FC1222" w14:textId="77777777" w:rsidR="00BA124C" w:rsidRDefault="00080512" w:rsidP="00BA124C">
      <w:pPr>
        <w:pStyle w:val="Heading1"/>
      </w:pPr>
      <w:bookmarkStart w:id="29" w:name="clause4"/>
      <w:bookmarkStart w:id="30" w:name="_Toc221015997"/>
      <w:bookmarkEnd w:id="29"/>
      <w:r w:rsidRPr="004D3578">
        <w:t>4</w:t>
      </w:r>
      <w:r w:rsidRPr="004D3578">
        <w:tab/>
      </w:r>
      <w:r w:rsidR="00BA124C">
        <w:tab/>
        <w:t>Key issues and solution directions</w:t>
      </w:r>
      <w:bookmarkEnd w:id="30"/>
    </w:p>
    <w:p w14:paraId="06508A5B" w14:textId="77777777" w:rsidR="00BA124C" w:rsidRDefault="00BA124C" w:rsidP="00BA124C">
      <w:pPr>
        <w:pStyle w:val="Heading2"/>
      </w:pPr>
      <w:bookmarkStart w:id="31" w:name="_Toc221015998"/>
      <w:r>
        <w:t>4.1</w:t>
      </w:r>
      <w:r>
        <w:tab/>
        <w:t>KI#1: Multiplexing edge cases for multi-application IMS DC (TS 23.228 Annex AC.7.10)</w:t>
      </w:r>
      <w:bookmarkEnd w:id="31"/>
    </w:p>
    <w:p w14:paraId="08177474" w14:textId="534F036F" w:rsidR="00080512" w:rsidRDefault="00080512" w:rsidP="0010268D">
      <w:pPr>
        <w:pStyle w:val="Guidance"/>
      </w:pPr>
    </w:p>
    <w:p w14:paraId="76F295F2" w14:textId="77777777" w:rsidR="00BA124C" w:rsidRDefault="00BA124C" w:rsidP="00BA124C">
      <w:pPr>
        <w:pStyle w:val="Heading3"/>
      </w:pPr>
      <w:bookmarkStart w:id="32" w:name="_Toc221015999"/>
      <w:r>
        <w:t>4.1.1</w:t>
      </w:r>
      <w:r>
        <w:tab/>
        <w:t>Issue statement</w:t>
      </w:r>
      <w:bookmarkEnd w:id="32"/>
    </w:p>
    <w:p w14:paraId="6CBC8277" w14:textId="0113B291" w:rsidR="00BA124C" w:rsidRDefault="00BA124C" w:rsidP="00BA124C">
      <w:pPr>
        <w:pStyle w:val="B1"/>
      </w:pPr>
    </w:p>
    <w:p w14:paraId="16E612CF" w14:textId="77777777" w:rsidR="00BA124C" w:rsidRDefault="00BA124C" w:rsidP="00BA124C">
      <w:pPr>
        <w:pStyle w:val="Heading3"/>
      </w:pPr>
      <w:bookmarkStart w:id="33" w:name="_Toc221016000"/>
      <w:r>
        <w:t>4.1.2</w:t>
      </w:r>
      <w:r>
        <w:tab/>
        <w:t>Solution direction</w:t>
      </w:r>
      <w:bookmarkEnd w:id="33"/>
    </w:p>
    <w:p w14:paraId="70258109" w14:textId="2C990089" w:rsidR="00BA124C" w:rsidRDefault="00BA124C" w:rsidP="00BA124C">
      <w:pPr>
        <w:pStyle w:val="B1"/>
      </w:pPr>
    </w:p>
    <w:p w14:paraId="69D4180C" w14:textId="25F9C717" w:rsidR="00BA124C" w:rsidRDefault="00BA124C" w:rsidP="00BA124C">
      <w:pPr>
        <w:pStyle w:val="Heading3"/>
      </w:pPr>
      <w:bookmarkStart w:id="34" w:name="_Toc221016001"/>
      <w:r>
        <w:t>4.1.3</w:t>
      </w:r>
      <w:r>
        <w:tab/>
      </w:r>
      <w:r>
        <w:t>Potential</w:t>
      </w:r>
      <w:r>
        <w:t xml:space="preserve"> specification impacts</w:t>
      </w:r>
      <w:bookmarkEnd w:id="34"/>
    </w:p>
    <w:p w14:paraId="08AB8637" w14:textId="52AE41D6" w:rsidR="00BA124C" w:rsidRDefault="00BA124C" w:rsidP="00BA124C"/>
    <w:p w14:paraId="37489724" w14:textId="77777777" w:rsidR="00BA124C" w:rsidRDefault="00BA124C" w:rsidP="00BA124C">
      <w:pPr>
        <w:pStyle w:val="Heading3"/>
      </w:pPr>
      <w:bookmarkStart w:id="35" w:name="_Toc221016002"/>
      <w:r>
        <w:t>4.1.4</w:t>
      </w:r>
      <w:r>
        <w:tab/>
        <w:t>Open points and dependencies</w:t>
      </w:r>
      <w:bookmarkEnd w:id="35"/>
    </w:p>
    <w:p w14:paraId="7F9E82C0" w14:textId="77777777" w:rsidR="0010268D" w:rsidRDefault="0010268D"/>
    <w:p w14:paraId="286D6BEE" w14:textId="0670C8FF" w:rsidR="00BA124C" w:rsidRDefault="00BA124C" w:rsidP="00BA124C">
      <w:pPr>
        <w:pStyle w:val="Heading2"/>
      </w:pPr>
      <w:bookmarkStart w:id="36" w:name="_Toc221016003"/>
      <w:r>
        <w:t>4.2</w:t>
      </w:r>
      <w:r>
        <w:tab/>
      </w:r>
      <w:r>
        <w:t>KI#2: Interworking facilitation with MTSI (TS 23.228 Annex AC.7.9)</w:t>
      </w:r>
      <w:bookmarkEnd w:id="36"/>
    </w:p>
    <w:p w14:paraId="21C9970F" w14:textId="0B83A0C9" w:rsidR="00BA124C" w:rsidRDefault="00BA124C" w:rsidP="00BA124C">
      <w:pPr>
        <w:pStyle w:val="Heading3"/>
      </w:pPr>
      <w:bookmarkStart w:id="37" w:name="_Toc221016004"/>
      <w:r>
        <w:t>4.</w:t>
      </w:r>
      <w:r>
        <w:t>2</w:t>
      </w:r>
      <w:r>
        <w:t>.1</w:t>
      </w:r>
      <w:r>
        <w:tab/>
        <w:t>Issue statement</w:t>
      </w:r>
      <w:bookmarkEnd w:id="37"/>
    </w:p>
    <w:p w14:paraId="4DB4E381" w14:textId="77777777" w:rsidR="00BA124C" w:rsidRDefault="00BA124C" w:rsidP="00BA124C">
      <w:pPr>
        <w:pStyle w:val="B1"/>
      </w:pPr>
    </w:p>
    <w:p w14:paraId="2F88A986" w14:textId="47BB099C" w:rsidR="00BA124C" w:rsidRDefault="00BA124C" w:rsidP="00BA124C">
      <w:pPr>
        <w:pStyle w:val="Heading3"/>
      </w:pPr>
      <w:bookmarkStart w:id="38" w:name="_Toc221016005"/>
      <w:r>
        <w:lastRenderedPageBreak/>
        <w:t>4.</w:t>
      </w:r>
      <w:r>
        <w:t>2</w:t>
      </w:r>
      <w:r>
        <w:t>.2</w:t>
      </w:r>
      <w:r>
        <w:tab/>
        <w:t>Solution direction</w:t>
      </w:r>
      <w:bookmarkEnd w:id="38"/>
    </w:p>
    <w:p w14:paraId="28DC5578" w14:textId="77777777" w:rsidR="00BA124C" w:rsidRDefault="00BA124C" w:rsidP="00BA124C">
      <w:pPr>
        <w:pStyle w:val="B1"/>
      </w:pPr>
    </w:p>
    <w:p w14:paraId="27C7A3A1" w14:textId="0A22601E" w:rsidR="00BA124C" w:rsidRDefault="00BA124C" w:rsidP="00BA124C">
      <w:pPr>
        <w:pStyle w:val="Heading3"/>
      </w:pPr>
      <w:bookmarkStart w:id="39" w:name="_Toc221016006"/>
      <w:r>
        <w:t>4.</w:t>
      </w:r>
      <w:r>
        <w:t>2</w:t>
      </w:r>
      <w:r>
        <w:t>.3</w:t>
      </w:r>
      <w:r>
        <w:tab/>
        <w:t>Potential specification impacts</w:t>
      </w:r>
      <w:bookmarkEnd w:id="39"/>
    </w:p>
    <w:p w14:paraId="30DD1275" w14:textId="77777777" w:rsidR="00BA124C" w:rsidRDefault="00BA124C" w:rsidP="00BA124C"/>
    <w:p w14:paraId="2C19EA79" w14:textId="4A5F1E64" w:rsidR="00BA124C" w:rsidRDefault="00BA124C" w:rsidP="00BA124C">
      <w:pPr>
        <w:pStyle w:val="Heading3"/>
      </w:pPr>
      <w:bookmarkStart w:id="40" w:name="_Toc221016007"/>
      <w:r>
        <w:t>4.</w:t>
      </w:r>
      <w:r>
        <w:t>2</w:t>
      </w:r>
      <w:r>
        <w:t>.4</w:t>
      </w:r>
      <w:r>
        <w:tab/>
        <w:t>Open points and dependencies</w:t>
      </w:r>
      <w:bookmarkEnd w:id="40"/>
    </w:p>
    <w:p w14:paraId="10E5AB6E" w14:textId="77777777" w:rsidR="00BA124C" w:rsidRDefault="00BA124C"/>
    <w:p w14:paraId="6BBDA146" w14:textId="6A3F96BC" w:rsidR="00BA124C" w:rsidRDefault="00BA124C" w:rsidP="00BA124C">
      <w:pPr>
        <w:pStyle w:val="Heading2"/>
      </w:pPr>
      <w:bookmarkStart w:id="41" w:name="_Toc221016008"/>
      <w:r>
        <w:t>4.3</w:t>
      </w:r>
      <w:r>
        <w:tab/>
      </w:r>
      <w:r>
        <w:t>KI#3: Clarifications to HTTP protocol usage on IMS DC and handling of external resources</w:t>
      </w:r>
      <w:bookmarkEnd w:id="41"/>
    </w:p>
    <w:p w14:paraId="28F70C62" w14:textId="0516AE0F" w:rsidR="00BA124C" w:rsidRDefault="00BA124C" w:rsidP="00BA124C">
      <w:pPr>
        <w:pStyle w:val="Heading3"/>
      </w:pPr>
      <w:bookmarkStart w:id="42" w:name="_Toc221016009"/>
      <w:r>
        <w:t>4.</w:t>
      </w:r>
      <w:r>
        <w:t>3</w:t>
      </w:r>
      <w:r>
        <w:t>.1</w:t>
      </w:r>
      <w:r>
        <w:tab/>
        <w:t>Issue statement</w:t>
      </w:r>
      <w:bookmarkEnd w:id="42"/>
    </w:p>
    <w:p w14:paraId="28A2E61E" w14:textId="77777777" w:rsidR="00BA124C" w:rsidRDefault="00BA124C" w:rsidP="00BA124C">
      <w:pPr>
        <w:pStyle w:val="B1"/>
      </w:pPr>
    </w:p>
    <w:p w14:paraId="0C62D090" w14:textId="1541EB26" w:rsidR="00BA124C" w:rsidRDefault="00BA124C" w:rsidP="00BA124C">
      <w:pPr>
        <w:pStyle w:val="Heading3"/>
      </w:pPr>
      <w:bookmarkStart w:id="43" w:name="_Toc221016010"/>
      <w:r>
        <w:t>4.</w:t>
      </w:r>
      <w:r>
        <w:t>3</w:t>
      </w:r>
      <w:r>
        <w:t>.2</w:t>
      </w:r>
      <w:r>
        <w:tab/>
        <w:t>Solution direction</w:t>
      </w:r>
      <w:bookmarkEnd w:id="43"/>
    </w:p>
    <w:p w14:paraId="45E7D89D" w14:textId="77777777" w:rsidR="00BA124C" w:rsidRDefault="00BA124C" w:rsidP="00BA124C">
      <w:pPr>
        <w:pStyle w:val="B1"/>
      </w:pPr>
    </w:p>
    <w:p w14:paraId="6A6DD0A1" w14:textId="3356CD78" w:rsidR="00BA124C" w:rsidRDefault="00BA124C" w:rsidP="00BA124C">
      <w:pPr>
        <w:pStyle w:val="Heading3"/>
      </w:pPr>
      <w:bookmarkStart w:id="44" w:name="_Toc221016011"/>
      <w:r>
        <w:t>4.</w:t>
      </w:r>
      <w:r>
        <w:t>3</w:t>
      </w:r>
      <w:r>
        <w:t>.3</w:t>
      </w:r>
      <w:r>
        <w:tab/>
        <w:t>Potential specification impacts</w:t>
      </w:r>
      <w:bookmarkEnd w:id="44"/>
    </w:p>
    <w:p w14:paraId="11E9A947" w14:textId="77777777" w:rsidR="00BA124C" w:rsidRDefault="00BA124C" w:rsidP="00BA124C"/>
    <w:p w14:paraId="4C0FB4C7" w14:textId="4E3EB882" w:rsidR="00BA124C" w:rsidRDefault="00BA124C" w:rsidP="00BA124C">
      <w:pPr>
        <w:pStyle w:val="Heading3"/>
      </w:pPr>
      <w:bookmarkStart w:id="45" w:name="_Toc221016012"/>
      <w:r>
        <w:t>4.</w:t>
      </w:r>
      <w:r>
        <w:t>3</w:t>
      </w:r>
      <w:r>
        <w:t>.4</w:t>
      </w:r>
      <w:r>
        <w:tab/>
        <w:t>Open points and dependencies</w:t>
      </w:r>
      <w:bookmarkEnd w:id="45"/>
    </w:p>
    <w:p w14:paraId="0ACF0A5D" w14:textId="77777777" w:rsidR="00BA124C" w:rsidRDefault="00BA124C"/>
    <w:p w14:paraId="5790038D" w14:textId="088F86A3" w:rsidR="00BA124C" w:rsidRDefault="00BA124C" w:rsidP="00BA124C">
      <w:pPr>
        <w:pStyle w:val="Heading2"/>
      </w:pPr>
      <w:bookmarkStart w:id="46" w:name="_Toc221016013"/>
      <w:r>
        <w:t>4.4</w:t>
      </w:r>
      <w:r>
        <w:tab/>
      </w:r>
      <w:r>
        <w:t>KI#4: Consolidate Release 19 stage 3 implications and address incoming liaison statement topics</w:t>
      </w:r>
      <w:bookmarkEnd w:id="46"/>
    </w:p>
    <w:p w14:paraId="1B405DBB" w14:textId="21BC14E9" w:rsidR="00BA124C" w:rsidRDefault="00BA124C" w:rsidP="00BA124C">
      <w:pPr>
        <w:pStyle w:val="Heading3"/>
      </w:pPr>
      <w:bookmarkStart w:id="47" w:name="_Toc221016014"/>
      <w:r>
        <w:t>4.</w:t>
      </w:r>
      <w:r>
        <w:t>4</w:t>
      </w:r>
      <w:r>
        <w:t>.1</w:t>
      </w:r>
      <w:r>
        <w:tab/>
        <w:t>Issue statement</w:t>
      </w:r>
      <w:bookmarkEnd w:id="47"/>
    </w:p>
    <w:p w14:paraId="0F58A062" w14:textId="77777777" w:rsidR="00BA124C" w:rsidRDefault="00BA124C" w:rsidP="00BA124C">
      <w:pPr>
        <w:pStyle w:val="B1"/>
      </w:pPr>
    </w:p>
    <w:p w14:paraId="560D9416" w14:textId="4F42B253" w:rsidR="00BA124C" w:rsidRDefault="00BA124C" w:rsidP="00BA124C">
      <w:pPr>
        <w:pStyle w:val="Heading3"/>
      </w:pPr>
      <w:bookmarkStart w:id="48" w:name="_Toc221016015"/>
      <w:r>
        <w:t>4.</w:t>
      </w:r>
      <w:r>
        <w:t>4</w:t>
      </w:r>
      <w:r>
        <w:t>.2</w:t>
      </w:r>
      <w:r>
        <w:tab/>
        <w:t>Solution direction</w:t>
      </w:r>
      <w:bookmarkEnd w:id="48"/>
    </w:p>
    <w:p w14:paraId="61F6EA94" w14:textId="77777777" w:rsidR="00BA124C" w:rsidRDefault="00BA124C" w:rsidP="00BA124C">
      <w:pPr>
        <w:pStyle w:val="B1"/>
      </w:pPr>
    </w:p>
    <w:p w14:paraId="589220C2" w14:textId="69D85A92" w:rsidR="00BA124C" w:rsidRDefault="00BA124C" w:rsidP="00BA124C">
      <w:pPr>
        <w:pStyle w:val="Heading3"/>
      </w:pPr>
      <w:bookmarkStart w:id="49" w:name="_Toc221016016"/>
      <w:r>
        <w:t>4.</w:t>
      </w:r>
      <w:r>
        <w:t>4</w:t>
      </w:r>
      <w:r>
        <w:t>.3</w:t>
      </w:r>
      <w:r>
        <w:tab/>
        <w:t>Potential specification impacts</w:t>
      </w:r>
      <w:bookmarkEnd w:id="49"/>
    </w:p>
    <w:p w14:paraId="78FF8904" w14:textId="77777777" w:rsidR="00BA124C" w:rsidRDefault="00BA124C" w:rsidP="00BA124C"/>
    <w:p w14:paraId="7E3856C9" w14:textId="56D1EB8E" w:rsidR="00BA124C" w:rsidRDefault="00BA124C" w:rsidP="00BA124C">
      <w:pPr>
        <w:pStyle w:val="Heading3"/>
      </w:pPr>
      <w:bookmarkStart w:id="50" w:name="_Toc221016017"/>
      <w:r>
        <w:t>4.</w:t>
      </w:r>
      <w:r>
        <w:t>4</w:t>
      </w:r>
      <w:r>
        <w:t>.4</w:t>
      </w:r>
      <w:r>
        <w:tab/>
        <w:t>Open points and dependencies</w:t>
      </w:r>
      <w:bookmarkEnd w:id="50"/>
    </w:p>
    <w:p w14:paraId="48BF2831" w14:textId="77777777" w:rsidR="00BA124C" w:rsidRDefault="00BA124C"/>
    <w:p w14:paraId="66299DC2" w14:textId="52EB5DB0" w:rsidR="00BA124C" w:rsidRDefault="00BA124C" w:rsidP="00BA124C">
      <w:pPr>
        <w:pStyle w:val="Heading2"/>
      </w:pPr>
      <w:bookmarkStart w:id="51" w:name="_Toc221016018"/>
      <w:r>
        <w:lastRenderedPageBreak/>
        <w:t>4.5</w:t>
      </w:r>
      <w:r>
        <w:tab/>
      </w:r>
      <w:r>
        <w:t>KI#5: Cross-specification alignment (TS 23.228, TS 26.114, TS 26.264, TS 26.567)</w:t>
      </w:r>
      <w:bookmarkEnd w:id="51"/>
    </w:p>
    <w:p w14:paraId="6A670749" w14:textId="7C516A12" w:rsidR="00BA124C" w:rsidRDefault="00BA124C" w:rsidP="00BA124C">
      <w:pPr>
        <w:pStyle w:val="Heading3"/>
      </w:pPr>
      <w:bookmarkStart w:id="52" w:name="_Toc221016019"/>
      <w:r>
        <w:t>4.</w:t>
      </w:r>
      <w:r>
        <w:t>5</w:t>
      </w:r>
      <w:r>
        <w:t>.1</w:t>
      </w:r>
      <w:r>
        <w:tab/>
        <w:t>Issue statement</w:t>
      </w:r>
      <w:bookmarkEnd w:id="52"/>
    </w:p>
    <w:p w14:paraId="0D8F7090" w14:textId="77777777" w:rsidR="00BA124C" w:rsidRDefault="00BA124C" w:rsidP="00BA124C">
      <w:pPr>
        <w:pStyle w:val="B1"/>
      </w:pPr>
    </w:p>
    <w:p w14:paraId="52DDED26" w14:textId="08056F77" w:rsidR="00BA124C" w:rsidRDefault="00BA124C" w:rsidP="00BA124C">
      <w:pPr>
        <w:pStyle w:val="Heading3"/>
      </w:pPr>
      <w:bookmarkStart w:id="53" w:name="_Toc221016020"/>
      <w:r>
        <w:t>4.</w:t>
      </w:r>
      <w:r>
        <w:t>5</w:t>
      </w:r>
      <w:r>
        <w:t>.2</w:t>
      </w:r>
      <w:r>
        <w:tab/>
        <w:t>Solution direction</w:t>
      </w:r>
      <w:bookmarkEnd w:id="53"/>
    </w:p>
    <w:p w14:paraId="26DFA46C" w14:textId="77777777" w:rsidR="00BA124C" w:rsidRDefault="00BA124C" w:rsidP="00BA124C">
      <w:pPr>
        <w:pStyle w:val="B1"/>
      </w:pPr>
    </w:p>
    <w:p w14:paraId="6CB38000" w14:textId="52E19371" w:rsidR="00BA124C" w:rsidRDefault="00BA124C" w:rsidP="00BA124C">
      <w:pPr>
        <w:pStyle w:val="Heading3"/>
      </w:pPr>
      <w:bookmarkStart w:id="54" w:name="_Toc221016021"/>
      <w:r>
        <w:t>4.</w:t>
      </w:r>
      <w:r>
        <w:t>5</w:t>
      </w:r>
      <w:r>
        <w:t>.3</w:t>
      </w:r>
      <w:r>
        <w:tab/>
        <w:t>Potential specification impacts</w:t>
      </w:r>
      <w:bookmarkEnd w:id="54"/>
    </w:p>
    <w:p w14:paraId="3D4265C1" w14:textId="77777777" w:rsidR="00BA124C" w:rsidRDefault="00BA124C" w:rsidP="00BA124C"/>
    <w:p w14:paraId="37466A37" w14:textId="681FAA43" w:rsidR="00BA124C" w:rsidRDefault="00BA124C" w:rsidP="00BA124C">
      <w:pPr>
        <w:pStyle w:val="Heading3"/>
      </w:pPr>
      <w:bookmarkStart w:id="55" w:name="_Toc221016022"/>
      <w:r>
        <w:t>4.</w:t>
      </w:r>
      <w:r>
        <w:t>5</w:t>
      </w:r>
      <w:r>
        <w:t>.4</w:t>
      </w:r>
      <w:r>
        <w:tab/>
        <w:t>Open points and dependencies</w:t>
      </w:r>
      <w:bookmarkEnd w:id="55"/>
    </w:p>
    <w:p w14:paraId="19109D4D" w14:textId="77777777" w:rsidR="00BA124C" w:rsidRDefault="00BA124C"/>
    <w:p w14:paraId="244ECA68" w14:textId="463F1C70" w:rsidR="00BA124C" w:rsidRDefault="00BA124C" w:rsidP="00BA124C">
      <w:pPr>
        <w:pStyle w:val="Heading2"/>
      </w:pPr>
      <w:bookmarkStart w:id="56" w:name="_Toc221016023"/>
      <w:r>
        <w:t>4.6</w:t>
      </w:r>
      <w:r>
        <w:tab/>
      </w:r>
      <w:r>
        <w:t>KI#6: New media use cases and gap analysis for IMS DC</w:t>
      </w:r>
      <w:bookmarkEnd w:id="56"/>
    </w:p>
    <w:p w14:paraId="349B99E4" w14:textId="510361A2" w:rsidR="00BA124C" w:rsidRDefault="00BA124C" w:rsidP="00BA124C">
      <w:pPr>
        <w:pStyle w:val="Heading3"/>
      </w:pPr>
      <w:bookmarkStart w:id="57" w:name="_Toc221016024"/>
      <w:r>
        <w:t>4.</w:t>
      </w:r>
      <w:r>
        <w:t>6</w:t>
      </w:r>
      <w:r>
        <w:t>.1</w:t>
      </w:r>
      <w:r>
        <w:tab/>
        <w:t>Issue statement</w:t>
      </w:r>
      <w:bookmarkEnd w:id="57"/>
    </w:p>
    <w:p w14:paraId="506B8B48" w14:textId="77777777" w:rsidR="00BA124C" w:rsidRDefault="00BA124C" w:rsidP="00BA124C">
      <w:pPr>
        <w:pStyle w:val="B1"/>
      </w:pPr>
    </w:p>
    <w:p w14:paraId="48CB1FA0" w14:textId="1A25C87E" w:rsidR="00BA124C" w:rsidRDefault="00BA124C" w:rsidP="00BA124C">
      <w:pPr>
        <w:pStyle w:val="Heading3"/>
      </w:pPr>
      <w:bookmarkStart w:id="58" w:name="_Toc221016025"/>
      <w:r>
        <w:t>4.</w:t>
      </w:r>
      <w:r>
        <w:t>6</w:t>
      </w:r>
      <w:r>
        <w:t>.2</w:t>
      </w:r>
      <w:r>
        <w:tab/>
        <w:t>Solution direction</w:t>
      </w:r>
      <w:bookmarkEnd w:id="58"/>
    </w:p>
    <w:p w14:paraId="33890821" w14:textId="77777777" w:rsidR="00BA124C" w:rsidRDefault="00BA124C" w:rsidP="00BA124C">
      <w:pPr>
        <w:pStyle w:val="B1"/>
      </w:pPr>
    </w:p>
    <w:p w14:paraId="2B09AD03" w14:textId="7E6A44F9" w:rsidR="00BA124C" w:rsidRDefault="00BA124C" w:rsidP="00BA124C">
      <w:pPr>
        <w:pStyle w:val="Heading3"/>
      </w:pPr>
      <w:bookmarkStart w:id="59" w:name="_Toc221016026"/>
      <w:r>
        <w:t>4.</w:t>
      </w:r>
      <w:r>
        <w:t>6</w:t>
      </w:r>
      <w:r>
        <w:t>.3</w:t>
      </w:r>
      <w:r>
        <w:tab/>
        <w:t>Potential specification impacts</w:t>
      </w:r>
      <w:bookmarkEnd w:id="59"/>
    </w:p>
    <w:p w14:paraId="2D3F0975" w14:textId="77777777" w:rsidR="00BA124C" w:rsidRDefault="00BA124C" w:rsidP="00BA124C"/>
    <w:p w14:paraId="665A9E46" w14:textId="41A7D7C3" w:rsidR="00BA124C" w:rsidRDefault="00BA124C" w:rsidP="00BA124C">
      <w:pPr>
        <w:pStyle w:val="Heading3"/>
      </w:pPr>
      <w:bookmarkStart w:id="60" w:name="_Toc221016027"/>
      <w:r>
        <w:t>4.</w:t>
      </w:r>
      <w:r>
        <w:t>6</w:t>
      </w:r>
      <w:r>
        <w:t>.4</w:t>
      </w:r>
      <w:r>
        <w:tab/>
        <w:t>Open points and dependencies</w:t>
      </w:r>
      <w:bookmarkEnd w:id="60"/>
    </w:p>
    <w:p w14:paraId="25704F9C" w14:textId="77777777" w:rsidR="00BA124C" w:rsidRDefault="00BA124C"/>
    <w:p w14:paraId="729172E0" w14:textId="77777777" w:rsidR="008478B8" w:rsidRDefault="008478B8" w:rsidP="008478B8">
      <w:pPr>
        <w:pStyle w:val="Heading1"/>
      </w:pPr>
      <w:bookmarkStart w:id="61" w:name="_Toc221016028"/>
      <w:r>
        <w:t>5</w:t>
      </w:r>
      <w:r>
        <w:tab/>
        <w:t>Conclusions and recommended way forward</w:t>
      </w:r>
      <w:bookmarkEnd w:id="61"/>
    </w:p>
    <w:p w14:paraId="6B27FE11" w14:textId="77777777" w:rsidR="00BA124C" w:rsidRPr="004D3578" w:rsidRDefault="00BA124C"/>
    <w:p w14:paraId="37796A3E" w14:textId="50B8EF3A" w:rsidR="00080512" w:rsidRDefault="00080512">
      <w:pPr>
        <w:pStyle w:val="Heading8"/>
      </w:pPr>
      <w:bookmarkStart w:id="62" w:name="tsgNames"/>
      <w:bookmarkStart w:id="63" w:name="_Toc221016029"/>
      <w:bookmarkEnd w:id="62"/>
      <w:r w:rsidRPr="004D3578">
        <w:t>Annex A (normative):</w:t>
      </w:r>
      <w:r w:rsidRPr="004D3578">
        <w:br/>
      </w:r>
      <w:r w:rsidR="008478B8">
        <w:t>Status and next steps</w:t>
      </w:r>
      <w:bookmarkEnd w:id="63"/>
      <w:r w:rsidR="008478B8" w:rsidRPr="004D3578">
        <w:t xml:space="preserve"> </w:t>
      </w:r>
    </w:p>
    <w:p w14:paraId="6EA26084" w14:textId="0CC8419C" w:rsidR="006B30D0" w:rsidRDefault="006B30D0" w:rsidP="007429F6">
      <w:pPr>
        <w:pStyle w:val="Guidance"/>
      </w:pPr>
    </w:p>
    <w:p w14:paraId="71B081D9" w14:textId="287C7FBC" w:rsidR="006B30D0" w:rsidRPr="004D3578" w:rsidRDefault="006B30D0" w:rsidP="008478B8"/>
    <w:p w14:paraId="0918499C" w14:textId="5732EBD0" w:rsidR="002675F0" w:rsidRDefault="002675F0" w:rsidP="002675F0">
      <w:pPr>
        <w:pStyle w:val="Guidance"/>
      </w:pPr>
    </w:p>
    <w:p w14:paraId="03CCA36B" w14:textId="77777777" w:rsidR="002675F0" w:rsidRPr="002675F0" w:rsidRDefault="002675F0" w:rsidP="002675F0"/>
    <w:p w14:paraId="5CA5E6C2" w14:textId="34B04059" w:rsidR="00080512" w:rsidRPr="004D3578" w:rsidRDefault="00080512">
      <w:pPr>
        <w:pStyle w:val="Heading8"/>
      </w:pPr>
      <w:r w:rsidRPr="004D3578">
        <w:br w:type="page"/>
      </w:r>
      <w:bookmarkStart w:id="64" w:name="_Toc221016030"/>
      <w:r w:rsidRPr="004D3578">
        <w:lastRenderedPageBreak/>
        <w:t xml:space="preserve">Annex </w:t>
      </w:r>
      <w:r w:rsidR="006E770F">
        <w:t>F</w:t>
      </w:r>
      <w:r w:rsidRPr="004D3578">
        <w:t xml:space="preserve"> (informative):</w:t>
      </w:r>
      <w:r w:rsidRPr="004D3578">
        <w:br/>
        <w:t>Change history</w:t>
      </w:r>
      <w:bookmarkEnd w:id="64"/>
    </w:p>
    <w:p w14:paraId="6BB9ECA0" w14:textId="06DC046A"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5" w:name="historyclause"/>
            <w:bookmarkEnd w:id="65"/>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3A6FB7AB" w14:textId="6BA3ABD4" w:rsidR="003C3971" w:rsidRPr="00235394" w:rsidRDefault="00C24162" w:rsidP="00C24162">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31000" w14:textId="77777777" w:rsidR="00474981" w:rsidRDefault="00474981">
      <w:r>
        <w:separator/>
      </w:r>
    </w:p>
  </w:endnote>
  <w:endnote w:type="continuationSeparator" w:id="0">
    <w:p w14:paraId="0BDB68C3" w14:textId="77777777" w:rsidR="00474981" w:rsidRDefault="00474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00510" w14:textId="77777777" w:rsidR="00474981" w:rsidRDefault="00474981">
      <w:r>
        <w:separator/>
      </w:r>
    </w:p>
  </w:footnote>
  <w:footnote w:type="continuationSeparator" w:id="0">
    <w:p w14:paraId="2AA9A10B" w14:textId="77777777" w:rsidR="00474981" w:rsidRDefault="00474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55B028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59C7">
      <w:rPr>
        <w:rFonts w:ascii="Arial" w:hAnsi="Arial" w:cs="Arial"/>
        <w:b/>
        <w:noProof/>
        <w:sz w:val="18"/>
        <w:szCs w:val="18"/>
      </w:rPr>
      <w:t>3GPP TR 26.814 V0.0.1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8B7B8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59C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C5FA0"/>
    <w:rsid w:val="001D02C2"/>
    <w:rsid w:val="001F0C1D"/>
    <w:rsid w:val="001F1132"/>
    <w:rsid w:val="001F168B"/>
    <w:rsid w:val="00224D57"/>
    <w:rsid w:val="002347A2"/>
    <w:rsid w:val="00255C5C"/>
    <w:rsid w:val="002675F0"/>
    <w:rsid w:val="002760EE"/>
    <w:rsid w:val="00276AF2"/>
    <w:rsid w:val="002B6339"/>
    <w:rsid w:val="002E00EE"/>
    <w:rsid w:val="00315B85"/>
    <w:rsid w:val="003172DC"/>
    <w:rsid w:val="00351E6D"/>
    <w:rsid w:val="0035462D"/>
    <w:rsid w:val="00356555"/>
    <w:rsid w:val="003765B8"/>
    <w:rsid w:val="00397729"/>
    <w:rsid w:val="003C2EFF"/>
    <w:rsid w:val="003C3971"/>
    <w:rsid w:val="003E01D1"/>
    <w:rsid w:val="003E26D5"/>
    <w:rsid w:val="003F0EC1"/>
    <w:rsid w:val="00423334"/>
    <w:rsid w:val="004345EC"/>
    <w:rsid w:val="00464BC0"/>
    <w:rsid w:val="00465515"/>
    <w:rsid w:val="00474981"/>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478B8"/>
    <w:rsid w:val="008768CA"/>
    <w:rsid w:val="008851CA"/>
    <w:rsid w:val="008A3287"/>
    <w:rsid w:val="008C384C"/>
    <w:rsid w:val="008C7B64"/>
    <w:rsid w:val="008E2D68"/>
    <w:rsid w:val="008E6756"/>
    <w:rsid w:val="0090271F"/>
    <w:rsid w:val="00902E23"/>
    <w:rsid w:val="009114D7"/>
    <w:rsid w:val="0091348E"/>
    <w:rsid w:val="00917CCB"/>
    <w:rsid w:val="009248DB"/>
    <w:rsid w:val="00933FB0"/>
    <w:rsid w:val="00937EE4"/>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659C7"/>
    <w:rsid w:val="00B75D59"/>
    <w:rsid w:val="00B93086"/>
    <w:rsid w:val="00BA124C"/>
    <w:rsid w:val="00BA19ED"/>
    <w:rsid w:val="00BA4B8D"/>
    <w:rsid w:val="00BC0858"/>
    <w:rsid w:val="00BC0F7D"/>
    <w:rsid w:val="00BC1C4B"/>
    <w:rsid w:val="00BC7A0C"/>
    <w:rsid w:val="00BD7D31"/>
    <w:rsid w:val="00BE3255"/>
    <w:rsid w:val="00BF128E"/>
    <w:rsid w:val="00C074DD"/>
    <w:rsid w:val="00C1496A"/>
    <w:rsid w:val="00C24162"/>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93C21"/>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63</TotalTime>
  <Pages>10</Pages>
  <Words>1949</Words>
  <Characters>11232</Characters>
  <Application>Microsoft Office Word</Application>
  <DocSecurity>0</DocSecurity>
  <Lines>220</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21</cp:revision>
  <cp:lastPrinted>2019-02-25T14:05:00Z</cp:lastPrinted>
  <dcterms:created xsi:type="dcterms:W3CDTF">2024-10-16T08:41:00Z</dcterms:created>
  <dcterms:modified xsi:type="dcterms:W3CDTF">2026-02-03T19:00:00Z</dcterms:modified>
</cp:coreProperties>
</file>