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5AD6539A"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E51489">
        <w:rPr>
          <w:rFonts w:ascii="Arial" w:hAnsi="Arial" w:cs="Arial"/>
          <w:lang w:val="pt-BR" w:eastAsia="ja-JP"/>
        </w:rPr>
        <w:t>11</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71AC5BA8"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w:t>
      </w:r>
      <w:proofErr w:type="spellStart"/>
      <w:r w:rsidR="00FA3EE0" w:rsidRPr="00FA3EE0">
        <w:rPr>
          <w:rFonts w:ascii="Arial" w:hAnsi="Arial" w:cs="Arial"/>
          <w:bCs/>
          <w:lang w:eastAsia="ja-JP"/>
        </w:rPr>
        <w:t>FS_</w:t>
      </w:r>
      <w:r w:rsidR="00E51489">
        <w:rPr>
          <w:rFonts w:ascii="Arial" w:hAnsi="Arial" w:cs="Arial"/>
          <w:bCs/>
          <w:lang w:eastAsia="ja-JP"/>
        </w:rPr>
        <w:t>SMarTAR</w:t>
      </w:r>
      <w:proofErr w:type="spellEnd"/>
      <w:r w:rsidR="00FA3EE0" w:rsidRPr="00FA3EE0">
        <w:rPr>
          <w:rFonts w:ascii="Arial" w:hAnsi="Arial" w:cs="Arial"/>
          <w:bCs/>
          <w:lang w:eastAsia="ja-JP"/>
        </w:rPr>
        <w:t xml:space="preserve">] </w:t>
      </w:r>
      <w:r w:rsidR="00CA6714">
        <w:rPr>
          <w:rFonts w:ascii="Arial" w:hAnsi="Arial" w:cs="Arial"/>
          <w:bCs/>
          <w:lang w:eastAsia="ja-JP"/>
        </w:rPr>
        <w:t>TR 26.</w:t>
      </w:r>
      <w:r w:rsidR="00E51489">
        <w:rPr>
          <w:rFonts w:ascii="Arial" w:hAnsi="Arial" w:cs="Arial"/>
          <w:bCs/>
          <w:lang w:eastAsia="ja-JP"/>
        </w:rPr>
        <w:t>806</w:t>
      </w:r>
      <w:r w:rsidR="00CA6714">
        <w:rPr>
          <w:rFonts w:ascii="Arial" w:hAnsi="Arial" w:cs="Arial"/>
          <w:bCs/>
          <w:lang w:eastAsia="ja-JP"/>
        </w:rPr>
        <w:t xml:space="preserve"> v</w:t>
      </w:r>
      <w:r w:rsidR="00E51489">
        <w:rPr>
          <w:rFonts w:ascii="Arial" w:hAnsi="Arial" w:cs="Arial"/>
          <w:bCs/>
          <w:lang w:eastAsia="ja-JP"/>
        </w:rPr>
        <w:t>0</w:t>
      </w:r>
      <w:r w:rsidR="00CA6714">
        <w:rPr>
          <w:rFonts w:ascii="Arial" w:hAnsi="Arial" w:cs="Arial"/>
          <w:bCs/>
          <w:lang w:eastAsia="ja-JP"/>
        </w:rPr>
        <w:t>.</w:t>
      </w:r>
      <w:r w:rsidR="00CD690D">
        <w:rPr>
          <w:rFonts w:ascii="Arial" w:hAnsi="Arial" w:cs="Arial"/>
          <w:bCs/>
          <w:lang w:eastAsia="ja-JP"/>
        </w:rPr>
        <w:t>2</w:t>
      </w:r>
      <w:r w:rsidR="00CA6714">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06D1C610" w:rsidR="00E61DBE" w:rsidRDefault="00E61DBE" w:rsidP="00E61DBE">
      <w:pPr>
        <w:spacing w:after="240"/>
      </w:pPr>
      <w:r>
        <w:t xml:space="preserve">This document summarizes the agreements </w:t>
      </w:r>
      <w:r w:rsidR="00D63094">
        <w:t xml:space="preserve">during </w:t>
      </w:r>
      <w:r w:rsidR="00D045DE">
        <w:t>SA4#11</w:t>
      </w:r>
      <w:r w:rsidR="00CD690D">
        <w:t>9</w:t>
      </w:r>
      <w:r w:rsidR="00D045DE">
        <w:t>-e</w:t>
      </w:r>
      <w:r w:rsidR="00D63094">
        <w:t xml:space="preserve"> for TR26.806.</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51818E54" w:rsidR="00D63094" w:rsidRPr="00D63094" w:rsidRDefault="00A0648A" w:rsidP="00D63094">
      <w:r w:rsidRPr="00A0648A">
        <w:t>https://www.3gpp.org/ftp/Specs/archive/26_series/26.806/26806-010.zip</w:t>
      </w:r>
      <w:r w:rsidR="00D63094">
        <w:t>.</w:t>
      </w:r>
    </w:p>
    <w:p w14:paraId="7EBA14E5" w14:textId="71BE1E5C" w:rsidR="00CF12A7" w:rsidRDefault="00D045DE" w:rsidP="00CF12A7">
      <w:pPr>
        <w:pStyle w:val="Heading1"/>
        <w:numPr>
          <w:ilvl w:val="0"/>
          <w:numId w:val="3"/>
        </w:numPr>
        <w:ind w:left="360" w:hanging="360"/>
      </w:pPr>
      <w:r>
        <w:t>SA4#11</w:t>
      </w:r>
      <w:r w:rsidR="00A0648A">
        <w:t>9</w:t>
      </w:r>
      <w:r>
        <w:t>-e Agreements</w:t>
      </w:r>
      <w:r w:rsidR="00CF12A7">
        <w:t xml:space="preserve">  </w:t>
      </w:r>
    </w:p>
    <w:tbl>
      <w:tblPr>
        <w:tblW w:w="8895" w:type="dxa"/>
        <w:tblBorders>
          <w:insideH w:val="nil"/>
          <w:insideV w:val="nil"/>
        </w:tblBorders>
        <w:tblLayout w:type="fixed"/>
        <w:tblLook w:val="0600" w:firstRow="0" w:lastRow="0" w:firstColumn="0" w:lastColumn="0" w:noHBand="1" w:noVBand="1"/>
      </w:tblPr>
      <w:tblGrid>
        <w:gridCol w:w="1575"/>
        <w:gridCol w:w="3915"/>
        <w:gridCol w:w="1695"/>
        <w:gridCol w:w="1710"/>
      </w:tblGrid>
      <w:tr w:rsidR="00CF12A7" w14:paraId="6DF9AEC4" w14:textId="77777777" w:rsidTr="00CF12A7">
        <w:trPr>
          <w:trHeight w:val="770"/>
        </w:trPr>
        <w:tc>
          <w:tcPr>
            <w:tcW w:w="157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3C08D27" w14:textId="77777777" w:rsidR="00CF12A7" w:rsidRDefault="00CF12A7">
            <w:pPr>
              <w:rPr>
                <w:color w:val="1155CC"/>
                <w:u w:val="single"/>
              </w:rPr>
            </w:pPr>
            <w:hyperlink r:id="rId11" w:history="1">
              <w:r>
                <w:rPr>
                  <w:rStyle w:val="Hyperlink"/>
                </w:rPr>
                <w:t>S4-220600</w:t>
              </w:r>
            </w:hyperlink>
          </w:p>
        </w:tc>
        <w:tc>
          <w:tcPr>
            <w:tcW w:w="39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4CF3E3AA" w14:textId="77777777" w:rsidR="00CF12A7" w:rsidRDefault="00CF12A7">
            <w:r>
              <w:t>[</w:t>
            </w:r>
            <w:proofErr w:type="spellStart"/>
            <w:r>
              <w:t>FS_SmarTAR</w:t>
            </w:r>
            <w:proofErr w:type="spellEnd"/>
            <w:r>
              <w:t>] Tethering architectures</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4371CA13" w14:textId="77777777" w:rsidR="00CF12A7" w:rsidRDefault="00CF12A7">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7F620228" w14:textId="77777777" w:rsidR="00CF12A7" w:rsidRDefault="00CF12A7">
            <w:r>
              <w:t>Thomas Stockhammer</w:t>
            </w:r>
          </w:p>
        </w:tc>
      </w:tr>
    </w:tbl>
    <w:p w14:paraId="1EB28752" w14:textId="77777777" w:rsidR="00CF12A7" w:rsidRDefault="00CF12A7" w:rsidP="00CF12A7">
      <w:pPr>
        <w:rPr>
          <w:rFonts w:ascii="Arial" w:hAnsi="Arial" w:cs="Arial"/>
          <w:b/>
          <w:color w:val="4472C4"/>
          <w:lang w:val="en-GB" w:eastAsia="fr-FR"/>
        </w:rPr>
      </w:pPr>
      <w:r>
        <w:rPr>
          <w:b/>
          <w:color w:val="4472C4"/>
        </w:rPr>
        <w:t xml:space="preserve"> </w:t>
      </w:r>
    </w:p>
    <w:p w14:paraId="41FE20D7" w14:textId="77777777" w:rsidR="00CF12A7" w:rsidRDefault="00CF12A7" w:rsidP="00CF12A7">
      <w:pPr>
        <w:rPr>
          <w:b/>
          <w:color w:val="4472C4"/>
        </w:rPr>
      </w:pPr>
      <w:r>
        <w:rPr>
          <w:b/>
          <w:color w:val="4472C4"/>
        </w:rPr>
        <w:t>Decision:</w:t>
      </w:r>
    </w:p>
    <w:p w14:paraId="4D3EBFF5" w14:textId="77777777" w:rsidR="00CF12A7" w:rsidRDefault="00CF12A7" w:rsidP="00CF12A7">
      <w:pPr>
        <w:numPr>
          <w:ilvl w:val="0"/>
          <w:numId w:val="27"/>
        </w:numPr>
      </w:pPr>
      <w:r>
        <w:t xml:space="preserve"> Agreed via emails.</w:t>
      </w:r>
    </w:p>
    <w:p w14:paraId="7B56EA66" w14:textId="77777777" w:rsidR="00CF12A7" w:rsidRDefault="00CF12A7" w:rsidP="00CF12A7">
      <w:pPr>
        <w:rPr>
          <w:b/>
          <w:color w:val="38761D"/>
        </w:rPr>
      </w:pPr>
      <w:hyperlink r:id="rId12" w:history="1">
        <w:r>
          <w:rPr>
            <w:rStyle w:val="Hyperlink"/>
            <w:b/>
          </w:rPr>
          <w:t>S4-220600</w:t>
        </w:r>
      </w:hyperlink>
      <w:r>
        <w:rPr>
          <w:b/>
          <w:color w:val="38761D"/>
        </w:rPr>
        <w:t xml:space="preserve"> </w:t>
      </w:r>
      <w:r>
        <w:t>is</w:t>
      </w:r>
      <w:r>
        <w:rPr>
          <w:b/>
        </w:rPr>
        <w:t xml:space="preserve"> </w:t>
      </w:r>
      <w:r>
        <w:rPr>
          <w:b/>
          <w:color w:val="FF0000"/>
        </w:rPr>
        <w:t>agreed</w:t>
      </w:r>
      <w:r>
        <w:rPr>
          <w:b/>
          <w:color w:val="38761D"/>
        </w:rPr>
        <w:t>.</w:t>
      </w:r>
    </w:p>
    <w:p w14:paraId="506B476F" w14:textId="77777777" w:rsidR="00CF12A7" w:rsidRDefault="00CF12A7" w:rsidP="00CF12A7">
      <w:r>
        <w:t xml:space="preserve"> </w:t>
      </w:r>
    </w:p>
    <w:tbl>
      <w:tblPr>
        <w:tblW w:w="8895" w:type="dxa"/>
        <w:tblBorders>
          <w:insideH w:val="nil"/>
          <w:insideV w:val="nil"/>
        </w:tblBorders>
        <w:tblLayout w:type="fixed"/>
        <w:tblLook w:val="0600" w:firstRow="0" w:lastRow="0" w:firstColumn="0" w:lastColumn="0" w:noHBand="1" w:noVBand="1"/>
      </w:tblPr>
      <w:tblGrid>
        <w:gridCol w:w="1575"/>
        <w:gridCol w:w="3915"/>
        <w:gridCol w:w="1695"/>
        <w:gridCol w:w="1710"/>
      </w:tblGrid>
      <w:tr w:rsidR="00CF12A7" w14:paraId="1871C4E1" w14:textId="77777777" w:rsidTr="00CF12A7">
        <w:trPr>
          <w:trHeight w:val="770"/>
        </w:trPr>
        <w:tc>
          <w:tcPr>
            <w:tcW w:w="157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EA05B3F" w14:textId="77777777" w:rsidR="00CF12A7" w:rsidRDefault="00CF12A7">
            <w:pPr>
              <w:rPr>
                <w:color w:val="1155CC"/>
                <w:u w:val="single"/>
              </w:rPr>
            </w:pPr>
            <w:hyperlink r:id="rId13" w:history="1">
              <w:r>
                <w:rPr>
                  <w:rStyle w:val="Hyperlink"/>
                </w:rPr>
                <w:t>S4-220601</w:t>
              </w:r>
            </w:hyperlink>
          </w:p>
        </w:tc>
        <w:tc>
          <w:tcPr>
            <w:tcW w:w="39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28D94546" w14:textId="77777777" w:rsidR="00CF12A7" w:rsidRDefault="00CF12A7">
            <w:r>
              <w:t>[</w:t>
            </w:r>
            <w:proofErr w:type="spellStart"/>
            <w:r>
              <w:t>FS_SmarTAR</w:t>
            </w:r>
            <w:proofErr w:type="spellEnd"/>
            <w:r>
              <w:t>] Initial Call flows</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3243498D" w14:textId="77777777" w:rsidR="00CF12A7" w:rsidRDefault="00CF12A7">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5A6965C3" w14:textId="77777777" w:rsidR="00CF12A7" w:rsidRDefault="00CF12A7">
            <w:r>
              <w:t>Thomas Stockhammer</w:t>
            </w:r>
          </w:p>
        </w:tc>
      </w:tr>
    </w:tbl>
    <w:p w14:paraId="5F9AB9D0" w14:textId="77777777" w:rsidR="00CF12A7" w:rsidRDefault="00CF12A7" w:rsidP="00CF12A7">
      <w:pPr>
        <w:rPr>
          <w:rFonts w:ascii="Arial" w:hAnsi="Arial" w:cs="Arial"/>
          <w:b/>
          <w:color w:val="4472C4"/>
          <w:lang w:val="en-GB" w:eastAsia="fr-FR"/>
        </w:rPr>
      </w:pPr>
      <w:r>
        <w:rPr>
          <w:b/>
          <w:color w:val="4472C4"/>
        </w:rPr>
        <w:t xml:space="preserve"> </w:t>
      </w:r>
    </w:p>
    <w:p w14:paraId="4DD744BE" w14:textId="77777777" w:rsidR="00CF12A7" w:rsidRDefault="00CF12A7" w:rsidP="00CF12A7">
      <w:pPr>
        <w:rPr>
          <w:b/>
          <w:color w:val="4472C4"/>
        </w:rPr>
      </w:pPr>
      <w:r>
        <w:rPr>
          <w:b/>
          <w:color w:val="4472C4"/>
        </w:rPr>
        <w:t>Decision:</w:t>
      </w:r>
    </w:p>
    <w:p w14:paraId="5675013E" w14:textId="77777777" w:rsidR="00CF12A7" w:rsidRDefault="00CF12A7" w:rsidP="00CF12A7">
      <w:pPr>
        <w:numPr>
          <w:ilvl w:val="0"/>
          <w:numId w:val="28"/>
        </w:numPr>
      </w:pPr>
      <w:r>
        <w:t xml:space="preserve"> Agreed via emails.</w:t>
      </w:r>
    </w:p>
    <w:p w14:paraId="61BD87A8" w14:textId="77777777" w:rsidR="00CF12A7" w:rsidRDefault="00CF12A7" w:rsidP="00CF12A7">
      <w:pPr>
        <w:rPr>
          <w:b/>
          <w:color w:val="38761D"/>
        </w:rPr>
      </w:pPr>
      <w:hyperlink r:id="rId14" w:history="1">
        <w:r>
          <w:rPr>
            <w:rStyle w:val="Hyperlink"/>
            <w:b/>
          </w:rPr>
          <w:t>S4-220601</w:t>
        </w:r>
      </w:hyperlink>
      <w:r>
        <w:rPr>
          <w:b/>
          <w:color w:val="38761D"/>
        </w:rPr>
        <w:t xml:space="preserve"> </w:t>
      </w:r>
      <w:r>
        <w:t>is</w:t>
      </w:r>
      <w:r>
        <w:rPr>
          <w:b/>
        </w:rPr>
        <w:t xml:space="preserve"> </w:t>
      </w:r>
      <w:r>
        <w:rPr>
          <w:b/>
          <w:color w:val="FF0000"/>
        </w:rPr>
        <w:t>agreed</w:t>
      </w:r>
      <w:r>
        <w:rPr>
          <w:b/>
          <w:color w:val="38761D"/>
        </w:rPr>
        <w:t>.</w:t>
      </w:r>
    </w:p>
    <w:p w14:paraId="3F0A1398" w14:textId="77777777" w:rsidR="00CF12A7" w:rsidRDefault="00CF12A7" w:rsidP="00CF12A7">
      <w:r>
        <w:t xml:space="preserve"> </w:t>
      </w:r>
    </w:p>
    <w:p w14:paraId="7C499DB4" w14:textId="77777777" w:rsidR="00CF12A7" w:rsidRDefault="00CF12A7" w:rsidP="00CF12A7"/>
    <w:tbl>
      <w:tblPr>
        <w:tblW w:w="8910" w:type="dxa"/>
        <w:tblBorders>
          <w:insideH w:val="nil"/>
          <w:insideV w:val="nil"/>
        </w:tblBorders>
        <w:tblLayout w:type="fixed"/>
        <w:tblLook w:val="0600" w:firstRow="0" w:lastRow="0" w:firstColumn="0" w:lastColumn="0" w:noHBand="1" w:noVBand="1"/>
      </w:tblPr>
      <w:tblGrid>
        <w:gridCol w:w="1800"/>
        <w:gridCol w:w="4740"/>
        <w:gridCol w:w="1710"/>
        <w:gridCol w:w="660"/>
      </w:tblGrid>
      <w:tr w:rsidR="00CF12A7" w14:paraId="72D3A3BF" w14:textId="77777777" w:rsidTr="00CF12A7">
        <w:trPr>
          <w:trHeight w:val="770"/>
        </w:trPr>
        <w:tc>
          <w:tcPr>
            <w:tcW w:w="18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F33EFB6" w14:textId="77777777" w:rsidR="00CF12A7" w:rsidRDefault="00CF12A7">
            <w:pPr>
              <w:rPr>
                <w:color w:val="1155CC"/>
                <w:u w:val="single"/>
              </w:rPr>
            </w:pPr>
            <w:hyperlink r:id="rId15" w:history="1">
              <w:r>
                <w:rPr>
                  <w:rStyle w:val="Hyperlink"/>
                  <w:color w:val="1155CC"/>
                </w:rPr>
                <w:t>S4-220</w:t>
              </w:r>
            </w:hyperlink>
            <w:r>
              <w:rPr>
                <w:color w:val="1155CC"/>
                <w:u w:val="single"/>
              </w:rPr>
              <w:t>820</w:t>
            </w:r>
          </w:p>
        </w:tc>
        <w:tc>
          <w:tcPr>
            <w:tcW w:w="4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767FF38D" w14:textId="77777777" w:rsidR="00CF12A7" w:rsidRDefault="00CF12A7">
            <w:proofErr w:type="spellStart"/>
            <w:r>
              <w:t>pCR</w:t>
            </w:r>
            <w:proofErr w:type="spellEnd"/>
            <w:r>
              <w:t xml:space="preserve"> Summary of WLAR work in Rel-17</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25AF71A5" w14:textId="77777777" w:rsidR="00CF12A7" w:rsidRDefault="00CF12A7">
            <w:r>
              <w:t xml:space="preserve">Huawei, </w:t>
            </w:r>
            <w:proofErr w:type="spellStart"/>
            <w:r>
              <w:t>Hisilicon</w:t>
            </w:r>
            <w:proofErr w:type="spellEnd"/>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56A77F83" w14:textId="77777777" w:rsidR="00CF12A7" w:rsidRDefault="00CF12A7">
            <w:r>
              <w:t>Qi Pan</w:t>
            </w:r>
          </w:p>
        </w:tc>
      </w:tr>
    </w:tbl>
    <w:p w14:paraId="3C3DCA74" w14:textId="77777777" w:rsidR="00CF12A7" w:rsidRDefault="00CF12A7" w:rsidP="00CF12A7">
      <w:pPr>
        <w:rPr>
          <w:rFonts w:ascii="Arial" w:hAnsi="Arial" w:cs="Arial"/>
          <w:b/>
          <w:color w:val="4472C4"/>
          <w:lang w:val="en-GB" w:eastAsia="fr-FR"/>
        </w:rPr>
      </w:pPr>
      <w:r>
        <w:rPr>
          <w:b/>
          <w:color w:val="4472C4"/>
        </w:rPr>
        <w:t xml:space="preserve"> </w:t>
      </w:r>
    </w:p>
    <w:p w14:paraId="298C858E" w14:textId="77777777" w:rsidR="00CF12A7" w:rsidRDefault="00CF12A7" w:rsidP="00CF12A7">
      <w:pPr>
        <w:rPr>
          <w:b/>
          <w:color w:val="4472C4"/>
        </w:rPr>
      </w:pPr>
      <w:r>
        <w:rPr>
          <w:b/>
          <w:color w:val="4472C4"/>
        </w:rPr>
        <w:t>E-mail Discussion:</w:t>
      </w:r>
    </w:p>
    <w:p w14:paraId="0EEC6205" w14:textId="77777777" w:rsidR="00CF12A7" w:rsidRDefault="00CF12A7" w:rsidP="00CF12A7">
      <w:r>
        <w:t xml:space="preserve">See </w:t>
      </w:r>
      <w:hyperlink r:id="rId16" w:history="1">
        <w:r>
          <w:rPr>
            <w:rStyle w:val="Hyperlink"/>
          </w:rPr>
          <w:t>S4-220659</w:t>
        </w:r>
      </w:hyperlink>
      <w:r>
        <w:t>.</w:t>
      </w:r>
    </w:p>
    <w:p w14:paraId="1D790D98" w14:textId="77777777" w:rsidR="00CF12A7" w:rsidRDefault="00CF12A7" w:rsidP="00CF12A7">
      <w:pPr>
        <w:rPr>
          <w:b/>
          <w:color w:val="4472C4"/>
        </w:rPr>
      </w:pPr>
    </w:p>
    <w:p w14:paraId="480B4767" w14:textId="77777777" w:rsidR="00CF12A7" w:rsidRDefault="00CF12A7" w:rsidP="00CF12A7">
      <w:pPr>
        <w:rPr>
          <w:b/>
          <w:color w:val="4472C4"/>
        </w:rPr>
      </w:pPr>
      <w:r>
        <w:rPr>
          <w:b/>
          <w:color w:val="4472C4"/>
        </w:rPr>
        <w:t>Decision:</w:t>
      </w:r>
    </w:p>
    <w:p w14:paraId="73BF0352" w14:textId="77777777" w:rsidR="00CF12A7" w:rsidRDefault="00CF12A7" w:rsidP="00CF12A7">
      <w:pPr>
        <w:numPr>
          <w:ilvl w:val="0"/>
          <w:numId w:val="30"/>
        </w:numPr>
      </w:pPr>
      <w:r>
        <w:t xml:space="preserve"> Agreed without presentation.</w:t>
      </w:r>
    </w:p>
    <w:p w14:paraId="01EF56E1" w14:textId="77777777" w:rsidR="00CF12A7" w:rsidRDefault="00CF12A7" w:rsidP="00CF12A7">
      <w:pPr>
        <w:rPr>
          <w:b/>
          <w:color w:val="38761D"/>
        </w:rPr>
      </w:pPr>
      <w:hyperlink r:id="rId17" w:history="1">
        <w:r>
          <w:rPr>
            <w:rStyle w:val="Hyperlink"/>
            <w:b/>
            <w:color w:val="1155CC"/>
          </w:rPr>
          <w:t>S4-220</w:t>
        </w:r>
      </w:hyperlink>
      <w:r>
        <w:rPr>
          <w:b/>
          <w:color w:val="1155CC"/>
          <w:u w:val="single"/>
        </w:rPr>
        <w:t>820</w:t>
      </w:r>
      <w:r>
        <w:rPr>
          <w:b/>
          <w:color w:val="38761D"/>
        </w:rPr>
        <w:t xml:space="preserve"> </w:t>
      </w:r>
      <w:r>
        <w:t>is</w:t>
      </w:r>
      <w:r>
        <w:rPr>
          <w:b/>
          <w:color w:val="FF0000"/>
        </w:rPr>
        <w:t xml:space="preserve"> agreed</w:t>
      </w:r>
      <w:r>
        <w:rPr>
          <w:b/>
          <w:color w:val="38761D"/>
        </w:rPr>
        <w:t>.</w:t>
      </w:r>
    </w:p>
    <w:p w14:paraId="75C09E87" w14:textId="6890762E" w:rsidR="00CF12A7" w:rsidRDefault="00CF12A7" w:rsidP="00CF12A7">
      <w:r>
        <w:t xml:space="preserve"> </w:t>
      </w:r>
    </w:p>
    <w:tbl>
      <w:tblPr>
        <w:tblW w:w="8910" w:type="dxa"/>
        <w:tblBorders>
          <w:insideH w:val="nil"/>
          <w:insideV w:val="nil"/>
        </w:tblBorders>
        <w:tblLayout w:type="fixed"/>
        <w:tblLook w:val="0600" w:firstRow="0" w:lastRow="0" w:firstColumn="0" w:lastColumn="0" w:noHBand="1" w:noVBand="1"/>
      </w:tblPr>
      <w:tblGrid>
        <w:gridCol w:w="1815"/>
        <w:gridCol w:w="4725"/>
        <w:gridCol w:w="1710"/>
        <w:gridCol w:w="660"/>
      </w:tblGrid>
      <w:tr w:rsidR="00CF12A7" w14:paraId="778E7030" w14:textId="77777777" w:rsidTr="00CF12A7">
        <w:trPr>
          <w:trHeight w:val="770"/>
        </w:trPr>
        <w:tc>
          <w:tcPr>
            <w:tcW w:w="18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98EA00B" w14:textId="77777777" w:rsidR="00CF12A7" w:rsidRDefault="00CF12A7">
            <w:pPr>
              <w:rPr>
                <w:color w:val="1155CC"/>
                <w:u w:val="single"/>
              </w:rPr>
            </w:pPr>
            <w:hyperlink r:id="rId18" w:history="1">
              <w:r>
                <w:rPr>
                  <w:rStyle w:val="Hyperlink"/>
                  <w:color w:val="1155CC"/>
                </w:rPr>
                <w:t>S4-220</w:t>
              </w:r>
            </w:hyperlink>
            <w:r>
              <w:rPr>
                <w:color w:val="1155CC"/>
                <w:u w:val="single"/>
              </w:rPr>
              <w:t>840</w:t>
            </w:r>
          </w:p>
        </w:tc>
        <w:tc>
          <w:tcPr>
            <w:tcW w:w="4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6F9EC1B3" w14:textId="77777777" w:rsidR="00CF12A7" w:rsidRDefault="00CF12A7">
            <w:proofErr w:type="spellStart"/>
            <w:r>
              <w:t>pCR</w:t>
            </w:r>
            <w:proofErr w:type="spellEnd"/>
            <w:r>
              <w:t xml:space="preserve"> QoS control for Relay AR when 5G </w:t>
            </w:r>
            <w:proofErr w:type="spellStart"/>
            <w:r>
              <w:t>sidelink</w:t>
            </w:r>
            <w:proofErr w:type="spellEnd"/>
            <w:r>
              <w:t xml:space="preserve"> used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3879EC09" w14:textId="77777777" w:rsidR="00CF12A7" w:rsidRDefault="00CF12A7">
            <w:r>
              <w:t xml:space="preserve">Huawei, </w:t>
            </w:r>
            <w:proofErr w:type="spellStart"/>
            <w:r>
              <w:t>Hisilicon</w:t>
            </w:r>
            <w:proofErr w:type="spellEnd"/>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3860E06C" w14:textId="77777777" w:rsidR="00CF12A7" w:rsidRDefault="00CF12A7">
            <w:r>
              <w:t>Qi Pan</w:t>
            </w:r>
          </w:p>
        </w:tc>
      </w:tr>
    </w:tbl>
    <w:p w14:paraId="2E72E34A" w14:textId="77777777" w:rsidR="00CF12A7" w:rsidRDefault="00CF12A7" w:rsidP="00CF12A7">
      <w:pPr>
        <w:rPr>
          <w:rFonts w:ascii="Arial" w:hAnsi="Arial" w:cs="Arial"/>
          <w:b/>
          <w:color w:val="4472C4"/>
          <w:lang w:val="en-GB" w:eastAsia="fr-FR"/>
        </w:rPr>
      </w:pPr>
      <w:r>
        <w:rPr>
          <w:b/>
          <w:color w:val="4472C4"/>
        </w:rPr>
        <w:t xml:space="preserve"> </w:t>
      </w:r>
    </w:p>
    <w:p w14:paraId="08865F7C" w14:textId="77777777" w:rsidR="00CF12A7" w:rsidRDefault="00CF12A7" w:rsidP="00CF12A7">
      <w:pPr>
        <w:rPr>
          <w:b/>
          <w:color w:val="4472C4"/>
        </w:rPr>
      </w:pPr>
      <w:r>
        <w:rPr>
          <w:b/>
          <w:color w:val="4472C4"/>
        </w:rPr>
        <w:t>E-mail Discussion:</w:t>
      </w:r>
    </w:p>
    <w:p w14:paraId="2609C41B" w14:textId="77777777" w:rsidR="00CF12A7" w:rsidRDefault="00CF12A7" w:rsidP="00CF12A7">
      <w:r>
        <w:t xml:space="preserve">See </w:t>
      </w:r>
      <w:hyperlink r:id="rId19" w:history="1">
        <w:r>
          <w:rPr>
            <w:rStyle w:val="Hyperlink"/>
          </w:rPr>
          <w:t>S4-220661</w:t>
        </w:r>
      </w:hyperlink>
      <w:r>
        <w:t>.</w:t>
      </w:r>
    </w:p>
    <w:p w14:paraId="5FB51227" w14:textId="77777777" w:rsidR="00CF12A7" w:rsidRDefault="00CF12A7" w:rsidP="00CF12A7">
      <w:pPr>
        <w:ind w:left="720"/>
        <w:rPr>
          <w:color w:val="4472C4"/>
        </w:rPr>
      </w:pPr>
    </w:p>
    <w:p w14:paraId="408653E9" w14:textId="77777777" w:rsidR="00CF12A7" w:rsidRDefault="00CF12A7" w:rsidP="00CF12A7">
      <w:pPr>
        <w:rPr>
          <w:b/>
          <w:color w:val="4472C4"/>
        </w:rPr>
      </w:pPr>
      <w:r>
        <w:rPr>
          <w:b/>
          <w:color w:val="4472C4"/>
        </w:rPr>
        <w:t>Decision:</w:t>
      </w:r>
    </w:p>
    <w:p w14:paraId="7C4DE124" w14:textId="77777777" w:rsidR="00CF12A7" w:rsidRDefault="00CF12A7" w:rsidP="00CF12A7">
      <w:pPr>
        <w:numPr>
          <w:ilvl w:val="0"/>
          <w:numId w:val="32"/>
        </w:numPr>
      </w:pPr>
      <w:r>
        <w:t xml:space="preserve"> Agreed without presentation.</w:t>
      </w:r>
    </w:p>
    <w:p w14:paraId="52C31791" w14:textId="77777777" w:rsidR="00CF12A7" w:rsidRDefault="00CF12A7" w:rsidP="00CF12A7">
      <w:pPr>
        <w:rPr>
          <w:b/>
          <w:color w:val="38761D"/>
        </w:rPr>
      </w:pPr>
      <w:hyperlink r:id="rId20" w:history="1">
        <w:r>
          <w:rPr>
            <w:rStyle w:val="Hyperlink"/>
            <w:b/>
            <w:color w:val="1155CC"/>
          </w:rPr>
          <w:t>S4-220</w:t>
        </w:r>
      </w:hyperlink>
      <w:r>
        <w:rPr>
          <w:b/>
          <w:color w:val="1155CC"/>
          <w:u w:val="single"/>
        </w:rPr>
        <w:t>840</w:t>
      </w:r>
      <w:r>
        <w:rPr>
          <w:b/>
          <w:color w:val="38761D"/>
        </w:rPr>
        <w:t xml:space="preserve"> </w:t>
      </w:r>
      <w:r>
        <w:t>is</w:t>
      </w:r>
      <w:r>
        <w:rPr>
          <w:b/>
        </w:rPr>
        <w:t xml:space="preserve"> </w:t>
      </w:r>
      <w:r>
        <w:rPr>
          <w:b/>
          <w:color w:val="FF0000"/>
        </w:rPr>
        <w:t>agreed</w:t>
      </w:r>
      <w:r>
        <w:rPr>
          <w:b/>
          <w:color w:val="38761D"/>
        </w:rPr>
        <w:t>.</w:t>
      </w:r>
    </w:p>
    <w:p w14:paraId="216BE853" w14:textId="77777777" w:rsidR="00CF12A7" w:rsidRDefault="00CF12A7" w:rsidP="00CF12A7">
      <w:r>
        <w:t xml:space="preserve">  </w:t>
      </w:r>
    </w:p>
    <w:tbl>
      <w:tblPr>
        <w:tblW w:w="8895" w:type="dxa"/>
        <w:tblBorders>
          <w:insideH w:val="nil"/>
          <w:insideV w:val="nil"/>
        </w:tblBorders>
        <w:tblLayout w:type="fixed"/>
        <w:tblLook w:val="0600" w:firstRow="0" w:lastRow="0" w:firstColumn="0" w:lastColumn="0" w:noHBand="1" w:noVBand="1"/>
      </w:tblPr>
      <w:tblGrid>
        <w:gridCol w:w="1695"/>
        <w:gridCol w:w="4365"/>
        <w:gridCol w:w="1725"/>
        <w:gridCol w:w="1110"/>
      </w:tblGrid>
      <w:tr w:rsidR="00CF12A7" w14:paraId="3B8C8B31" w14:textId="77777777" w:rsidTr="00CF12A7">
        <w:trPr>
          <w:trHeight w:val="1055"/>
        </w:trPr>
        <w:tc>
          <w:tcPr>
            <w:tcW w:w="16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3BC790A" w14:textId="77777777" w:rsidR="00CF12A7" w:rsidRDefault="00CF12A7">
            <w:pPr>
              <w:rPr>
                <w:color w:val="1155CC"/>
                <w:u w:val="single"/>
              </w:rPr>
            </w:pPr>
            <w:hyperlink r:id="rId21" w:history="1">
              <w:r>
                <w:rPr>
                  <w:rStyle w:val="Hyperlink"/>
                </w:rPr>
                <w:t>S4-220678</w:t>
              </w:r>
            </w:hyperlink>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307C5A03" w14:textId="77777777" w:rsidR="00CF12A7" w:rsidRDefault="00CF12A7">
            <w:proofErr w:type="spellStart"/>
            <w:r>
              <w:t>pCR</w:t>
            </w:r>
            <w:proofErr w:type="spellEnd"/>
            <w:r>
              <w:t xml:space="preserve"> to TR 26.806 </w:t>
            </w:r>
            <w:proofErr w:type="spellStart"/>
            <w:r>
              <w:t>FS_SmarTAR</w:t>
            </w:r>
            <w:proofErr w:type="spellEnd"/>
            <w:r>
              <w:t>, on PIN (Personal IoT Network) overview</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2D95F5B7" w14:textId="77777777" w:rsidR="00CF12A7" w:rsidRDefault="00CF12A7">
            <w:r>
              <w:t>Dolby Laboratories Inc.</w:t>
            </w:r>
          </w:p>
        </w:tc>
        <w:tc>
          <w:tcPr>
            <w:tcW w:w="11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6D00320A" w14:textId="77777777" w:rsidR="00CF12A7" w:rsidRDefault="00CF12A7">
            <w:r>
              <w:t>Frederic Gabin</w:t>
            </w:r>
          </w:p>
        </w:tc>
      </w:tr>
    </w:tbl>
    <w:p w14:paraId="19C49D76" w14:textId="77777777" w:rsidR="00CF12A7" w:rsidRDefault="00CF12A7" w:rsidP="00CF12A7">
      <w:pPr>
        <w:rPr>
          <w:rFonts w:ascii="Arial" w:hAnsi="Arial" w:cs="Arial"/>
          <w:b/>
          <w:color w:val="4472C4"/>
          <w:lang w:val="en-GB" w:eastAsia="fr-FR"/>
        </w:rPr>
      </w:pPr>
      <w:r>
        <w:rPr>
          <w:b/>
          <w:color w:val="4472C4"/>
        </w:rPr>
        <w:t xml:space="preserve"> </w:t>
      </w:r>
    </w:p>
    <w:p w14:paraId="26D9765C" w14:textId="77777777" w:rsidR="00CF12A7" w:rsidRDefault="00CF12A7" w:rsidP="00CF12A7">
      <w:pPr>
        <w:rPr>
          <w:b/>
          <w:color w:val="4472C4"/>
        </w:rPr>
      </w:pPr>
      <w:r>
        <w:rPr>
          <w:b/>
          <w:color w:val="4472C4"/>
        </w:rPr>
        <w:t>Online Discussion:</w:t>
      </w:r>
    </w:p>
    <w:p w14:paraId="7F9E6DA0" w14:textId="77777777" w:rsidR="00CF12A7" w:rsidRDefault="00CF12A7" w:rsidP="00CF12A7">
      <w:pPr>
        <w:numPr>
          <w:ilvl w:val="0"/>
          <w:numId w:val="33"/>
        </w:numPr>
        <w:rPr>
          <w:color w:val="4472C4"/>
        </w:rPr>
      </w:pPr>
      <w:r>
        <w:rPr>
          <w:color w:val="4472C4"/>
        </w:rPr>
        <w:t xml:space="preserve">Frederic: Figure YYY might change based on SA2 decision; relay function is unclear at this time </w:t>
      </w:r>
    </w:p>
    <w:p w14:paraId="7BE09AE4" w14:textId="77777777" w:rsidR="00CF12A7" w:rsidRDefault="00CF12A7" w:rsidP="00CF12A7">
      <w:pPr>
        <w:numPr>
          <w:ilvl w:val="0"/>
          <w:numId w:val="33"/>
        </w:numPr>
        <w:rPr>
          <w:color w:val="4472C4"/>
        </w:rPr>
      </w:pPr>
      <w:r>
        <w:rPr>
          <w:color w:val="4472C4"/>
        </w:rPr>
        <w:t xml:space="preserve">Liangping: PEGC is the phone and acts as PEGC doesn’t think </w:t>
      </w:r>
      <w:proofErr w:type="spellStart"/>
      <w:r>
        <w:rPr>
          <w:color w:val="4472C4"/>
        </w:rPr>
        <w:t>multihop</w:t>
      </w:r>
      <w:proofErr w:type="spellEnd"/>
      <w:r>
        <w:rPr>
          <w:color w:val="4472C4"/>
        </w:rPr>
        <w:t xml:space="preserve"> relay would be involved</w:t>
      </w:r>
    </w:p>
    <w:p w14:paraId="72A3221F" w14:textId="77777777" w:rsidR="00CF12A7" w:rsidRDefault="00CF12A7" w:rsidP="00CF12A7">
      <w:pPr>
        <w:numPr>
          <w:ilvl w:val="0"/>
          <w:numId w:val="33"/>
        </w:numPr>
        <w:rPr>
          <w:color w:val="4472C4"/>
        </w:rPr>
      </w:pPr>
      <w:r>
        <w:rPr>
          <w:color w:val="4472C4"/>
        </w:rPr>
        <w:t>Liangping: diagram cause confusion showing phone as combo</w:t>
      </w:r>
    </w:p>
    <w:p w14:paraId="776104DB" w14:textId="77777777" w:rsidR="00CF12A7" w:rsidRDefault="00CF12A7" w:rsidP="00CF12A7">
      <w:pPr>
        <w:numPr>
          <w:ilvl w:val="0"/>
          <w:numId w:val="33"/>
        </w:numPr>
        <w:rPr>
          <w:color w:val="4472C4"/>
        </w:rPr>
      </w:pPr>
      <w:r>
        <w:rPr>
          <w:color w:val="4472C4"/>
        </w:rPr>
        <w:t>Qi: PINAPP architecture - which WG is the source?</w:t>
      </w:r>
    </w:p>
    <w:p w14:paraId="600440AA" w14:textId="77777777" w:rsidR="00CF12A7" w:rsidRDefault="00CF12A7" w:rsidP="00CF12A7">
      <w:pPr>
        <w:numPr>
          <w:ilvl w:val="0"/>
          <w:numId w:val="33"/>
        </w:numPr>
        <w:rPr>
          <w:color w:val="4472C4"/>
        </w:rPr>
      </w:pPr>
      <w:r>
        <w:rPr>
          <w:color w:val="4472C4"/>
        </w:rPr>
        <w:t>Frederic: this is from SA6; I said SA2 in error. There is both SA2 and SA6 work to be tracked by us</w:t>
      </w:r>
    </w:p>
    <w:p w14:paraId="1E31A462" w14:textId="77777777" w:rsidR="00CF12A7" w:rsidRDefault="00CF12A7" w:rsidP="00CF12A7">
      <w:pPr>
        <w:numPr>
          <w:ilvl w:val="0"/>
          <w:numId w:val="33"/>
        </w:numPr>
        <w:rPr>
          <w:color w:val="4472C4"/>
        </w:rPr>
      </w:pPr>
    </w:p>
    <w:p w14:paraId="717C0948" w14:textId="77777777" w:rsidR="00CF12A7" w:rsidRDefault="00CF12A7" w:rsidP="00CF12A7">
      <w:pPr>
        <w:rPr>
          <w:b/>
          <w:color w:val="4472C4"/>
        </w:rPr>
      </w:pPr>
      <w:r>
        <w:rPr>
          <w:b/>
          <w:color w:val="4472C4"/>
        </w:rPr>
        <w:t>Decision:</w:t>
      </w:r>
    </w:p>
    <w:p w14:paraId="3E7D0C83" w14:textId="77777777" w:rsidR="00CF12A7" w:rsidRDefault="00CF12A7" w:rsidP="00CF12A7">
      <w:pPr>
        <w:numPr>
          <w:ilvl w:val="0"/>
          <w:numId w:val="34"/>
        </w:numPr>
      </w:pPr>
      <w:r>
        <w:t>Agreed.</w:t>
      </w:r>
    </w:p>
    <w:p w14:paraId="5E55D315" w14:textId="77777777" w:rsidR="00CF12A7" w:rsidRDefault="00CF12A7" w:rsidP="00CF12A7">
      <w:pPr>
        <w:rPr>
          <w:b/>
          <w:color w:val="38761D"/>
        </w:rPr>
      </w:pPr>
      <w:hyperlink r:id="rId22" w:history="1">
        <w:r>
          <w:rPr>
            <w:rStyle w:val="Hyperlink"/>
            <w:b/>
          </w:rPr>
          <w:t>S4-220678</w:t>
        </w:r>
      </w:hyperlink>
      <w:r>
        <w:rPr>
          <w:b/>
          <w:color w:val="38761D"/>
        </w:rPr>
        <w:t xml:space="preserve"> </w:t>
      </w:r>
      <w:r>
        <w:t>is</w:t>
      </w:r>
      <w:r>
        <w:rPr>
          <w:b/>
        </w:rPr>
        <w:t xml:space="preserve"> </w:t>
      </w:r>
      <w:r>
        <w:rPr>
          <w:b/>
          <w:color w:val="FF0000"/>
        </w:rPr>
        <w:t>agreed</w:t>
      </w:r>
      <w:r>
        <w:rPr>
          <w:b/>
          <w:color w:val="38761D"/>
        </w:rPr>
        <w:t>.</w:t>
      </w:r>
    </w:p>
    <w:p w14:paraId="32EAEC87" w14:textId="77777777" w:rsidR="00CF12A7" w:rsidRPr="00CF12A7" w:rsidRDefault="00CF12A7" w:rsidP="00CF12A7"/>
    <w:bookmarkEnd w:id="1"/>
    <w:p w14:paraId="686C97B4" w14:textId="215E5F22" w:rsidR="00A14B5C" w:rsidRPr="00DA5450" w:rsidRDefault="00A14B5C" w:rsidP="00D63094">
      <w:pPr>
        <w:pStyle w:val="Heading1"/>
        <w:numPr>
          <w:ilvl w:val="0"/>
          <w:numId w:val="0"/>
        </w:numPr>
      </w:pPr>
    </w:p>
    <w:sectPr w:rsidR="00A14B5C" w:rsidRPr="00DA5450" w:rsidSect="00E72D76">
      <w:headerReference w:type="even" r:id="rId23"/>
      <w:headerReference w:type="default" r:id="rId24"/>
      <w:footerReference w:type="default" r:id="rId2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9B414E7"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w:t>
    </w:r>
    <w:r w:rsidR="00CD690D">
      <w:rPr>
        <w:rFonts w:ascii="Arial" w:eastAsia="SimSun" w:hAnsi="Arial" w:cs="Arial"/>
      </w:rPr>
      <w:t>9</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CD690D">
      <w:rPr>
        <w:rFonts w:ascii="Arial" w:eastAsia="SimSun" w:hAnsi="Arial" w:cs="Arial"/>
        <w:b/>
        <w:i/>
        <w:sz w:val="28"/>
        <w:szCs w:val="28"/>
      </w:rPr>
      <w:t>841</w:t>
    </w:r>
  </w:p>
  <w:p w14:paraId="26F082EB" w14:textId="288B418B"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CD690D">
      <w:rPr>
        <w:rFonts w:ascii="Arial" w:eastAsia="SimSun" w:hAnsi="Arial" w:cs="Arial"/>
        <w:lang w:eastAsia="zh-CN"/>
      </w:rPr>
      <w:t>11</w:t>
    </w:r>
    <w:r w:rsidR="00914CAB">
      <w:rPr>
        <w:rFonts w:ascii="Arial" w:eastAsia="SimSun" w:hAnsi="Arial" w:cs="Arial"/>
        <w:lang w:eastAsia="zh-CN"/>
      </w:rPr>
      <w:t xml:space="preserve"> </w:t>
    </w:r>
    <w:r w:rsidR="00650C65">
      <w:rPr>
        <w:rFonts w:ascii="Arial" w:eastAsia="SimSun" w:hAnsi="Arial" w:cs="Arial"/>
        <w:lang w:eastAsia="zh-CN"/>
      </w:rPr>
      <w:t xml:space="preserve">– </w:t>
    </w:r>
    <w:r w:rsidR="00CD690D">
      <w:rPr>
        <w:rFonts w:ascii="Arial" w:eastAsia="SimSun" w:hAnsi="Arial" w:cs="Arial"/>
        <w:lang w:eastAsia="zh-CN"/>
      </w:rPr>
      <w:t>20 May</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7"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28"/>
  </w:num>
  <w:num w:numId="2" w16cid:durableId="629362904">
    <w:abstractNumId w:val="19"/>
  </w:num>
  <w:num w:numId="3" w16cid:durableId="15257069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10"/>
  </w:num>
  <w:num w:numId="7" w16cid:durableId="1665425706">
    <w:abstractNumId w:val="0"/>
  </w:num>
  <w:num w:numId="8" w16cid:durableId="690571275">
    <w:abstractNumId w:val="23"/>
  </w:num>
  <w:num w:numId="9" w16cid:durableId="1523475041">
    <w:abstractNumId w:val="21"/>
  </w:num>
  <w:num w:numId="10" w16cid:durableId="1972635282">
    <w:abstractNumId w:val="7"/>
  </w:num>
  <w:num w:numId="11" w16cid:durableId="1704357821">
    <w:abstractNumId w:val="33"/>
  </w:num>
  <w:num w:numId="12" w16cid:durableId="1849715370">
    <w:abstractNumId w:val="12"/>
  </w:num>
  <w:num w:numId="13" w16cid:durableId="1471174194">
    <w:abstractNumId w:val="17"/>
  </w:num>
  <w:num w:numId="14" w16cid:durableId="615480809">
    <w:abstractNumId w:val="8"/>
  </w:num>
  <w:num w:numId="15" w16cid:durableId="617301758">
    <w:abstractNumId w:val="5"/>
  </w:num>
  <w:num w:numId="16" w16cid:durableId="1900245297">
    <w:abstractNumId w:val="13"/>
  </w:num>
  <w:num w:numId="17" w16cid:durableId="500506279">
    <w:abstractNumId w:val="4"/>
  </w:num>
  <w:num w:numId="18" w16cid:durableId="390660780">
    <w:abstractNumId w:val="22"/>
  </w:num>
  <w:num w:numId="19" w16cid:durableId="306202486">
    <w:abstractNumId w:val="25"/>
  </w:num>
  <w:num w:numId="20" w16cid:durableId="88933888">
    <w:abstractNumId w:val="16"/>
  </w:num>
  <w:num w:numId="21" w16cid:durableId="133761511">
    <w:abstractNumId w:val="1"/>
  </w:num>
  <w:num w:numId="22" w16cid:durableId="690029385">
    <w:abstractNumId w:val="15"/>
  </w:num>
  <w:num w:numId="23" w16cid:durableId="1965502002">
    <w:abstractNumId w:val="9"/>
  </w:num>
  <w:num w:numId="24" w16cid:durableId="1866401500">
    <w:abstractNumId w:val="14"/>
  </w:num>
  <w:num w:numId="25" w16cid:durableId="1154688318">
    <w:abstractNumId w:val="26"/>
    <w:lvlOverride w:ilvl="0"/>
    <w:lvlOverride w:ilvl="1"/>
    <w:lvlOverride w:ilvl="2"/>
    <w:lvlOverride w:ilvl="3"/>
    <w:lvlOverride w:ilvl="4"/>
    <w:lvlOverride w:ilvl="5"/>
    <w:lvlOverride w:ilvl="6"/>
    <w:lvlOverride w:ilvl="7"/>
    <w:lvlOverride w:ilvl="8"/>
  </w:num>
  <w:num w:numId="26" w16cid:durableId="98570094">
    <w:abstractNumId w:val="11"/>
    <w:lvlOverride w:ilvl="0"/>
    <w:lvlOverride w:ilvl="1"/>
    <w:lvlOverride w:ilvl="2"/>
    <w:lvlOverride w:ilvl="3"/>
    <w:lvlOverride w:ilvl="4"/>
    <w:lvlOverride w:ilvl="5"/>
    <w:lvlOverride w:ilvl="6"/>
    <w:lvlOverride w:ilvl="7"/>
    <w:lvlOverride w:ilvl="8"/>
  </w:num>
  <w:num w:numId="27" w16cid:durableId="1860775269">
    <w:abstractNumId w:val="29"/>
    <w:lvlOverride w:ilvl="0"/>
    <w:lvlOverride w:ilvl="1"/>
    <w:lvlOverride w:ilvl="2"/>
    <w:lvlOverride w:ilvl="3"/>
    <w:lvlOverride w:ilvl="4"/>
    <w:lvlOverride w:ilvl="5"/>
    <w:lvlOverride w:ilvl="6"/>
    <w:lvlOverride w:ilvl="7"/>
    <w:lvlOverride w:ilvl="8"/>
  </w:num>
  <w:num w:numId="28" w16cid:durableId="168180416">
    <w:abstractNumId w:val="24"/>
    <w:lvlOverride w:ilvl="0"/>
    <w:lvlOverride w:ilvl="1"/>
    <w:lvlOverride w:ilvl="2"/>
    <w:lvlOverride w:ilvl="3"/>
    <w:lvlOverride w:ilvl="4"/>
    <w:lvlOverride w:ilvl="5"/>
    <w:lvlOverride w:ilvl="6"/>
    <w:lvlOverride w:ilvl="7"/>
    <w:lvlOverride w:ilvl="8"/>
  </w:num>
  <w:num w:numId="29" w16cid:durableId="1782021712">
    <w:abstractNumId w:val="31"/>
    <w:lvlOverride w:ilvl="0"/>
    <w:lvlOverride w:ilvl="1"/>
    <w:lvlOverride w:ilvl="2"/>
    <w:lvlOverride w:ilvl="3"/>
    <w:lvlOverride w:ilvl="4"/>
    <w:lvlOverride w:ilvl="5"/>
    <w:lvlOverride w:ilvl="6"/>
    <w:lvlOverride w:ilvl="7"/>
    <w:lvlOverride w:ilvl="8"/>
  </w:num>
  <w:num w:numId="30" w16cid:durableId="1471829326">
    <w:abstractNumId w:val="32"/>
    <w:lvlOverride w:ilvl="0"/>
    <w:lvlOverride w:ilvl="1"/>
    <w:lvlOverride w:ilvl="2"/>
    <w:lvlOverride w:ilvl="3"/>
    <w:lvlOverride w:ilvl="4"/>
    <w:lvlOverride w:ilvl="5"/>
    <w:lvlOverride w:ilvl="6"/>
    <w:lvlOverride w:ilvl="7"/>
    <w:lvlOverride w:ilvl="8"/>
  </w:num>
  <w:num w:numId="31" w16cid:durableId="1794057590">
    <w:abstractNumId w:val="20"/>
    <w:lvlOverride w:ilvl="0"/>
    <w:lvlOverride w:ilvl="1"/>
    <w:lvlOverride w:ilvl="2"/>
    <w:lvlOverride w:ilvl="3"/>
    <w:lvlOverride w:ilvl="4"/>
    <w:lvlOverride w:ilvl="5"/>
    <w:lvlOverride w:ilvl="6"/>
    <w:lvlOverride w:ilvl="7"/>
    <w:lvlOverride w:ilvl="8"/>
  </w:num>
  <w:num w:numId="32" w16cid:durableId="873269100">
    <w:abstractNumId w:val="6"/>
    <w:lvlOverride w:ilvl="0"/>
    <w:lvlOverride w:ilvl="1"/>
    <w:lvlOverride w:ilvl="2"/>
    <w:lvlOverride w:ilvl="3"/>
    <w:lvlOverride w:ilvl="4"/>
    <w:lvlOverride w:ilvl="5"/>
    <w:lvlOverride w:ilvl="6"/>
    <w:lvlOverride w:ilvl="7"/>
    <w:lvlOverride w:ilvl="8"/>
  </w:num>
  <w:num w:numId="33" w16cid:durableId="813567587">
    <w:abstractNumId w:val="27"/>
    <w:lvlOverride w:ilvl="0"/>
    <w:lvlOverride w:ilvl="1"/>
    <w:lvlOverride w:ilvl="2"/>
    <w:lvlOverride w:ilvl="3"/>
    <w:lvlOverride w:ilvl="4"/>
    <w:lvlOverride w:ilvl="5"/>
    <w:lvlOverride w:ilvl="6"/>
    <w:lvlOverride w:ilvl="7"/>
    <w:lvlOverride w:ilvl="8"/>
  </w:num>
  <w:num w:numId="34" w16cid:durableId="472915356">
    <w:abstractNumId w:val="30"/>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9-e/Docs/S4-220601.zip" TargetMode="External"/><Relationship Id="rId18" Type="http://schemas.openxmlformats.org/officeDocument/2006/relationships/hyperlink" Target="https://www.3gpp.org/ftp/TSG_SA/WG4_CODEC/TSGS4_119-e/Docs/S4-220661.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sa/WG4_CODEC/TSGS4_119-e/Docs/S4-220678.zip" TargetMode="External"/><Relationship Id="rId7" Type="http://schemas.openxmlformats.org/officeDocument/2006/relationships/settings" Target="settings.xml"/><Relationship Id="rId12" Type="http://schemas.openxmlformats.org/officeDocument/2006/relationships/hyperlink" Target="https://www.3gpp.org/ftp/tsg_sa/WG4_CODEC/TSGS4_119-e/Docs/S4-220600.zip" TargetMode="External"/><Relationship Id="rId17" Type="http://schemas.openxmlformats.org/officeDocument/2006/relationships/hyperlink" Target="https://www.3gpp.org/ftp/TSG_SA/WG4_CODEC/TSGS4_119-e/Docs/S4-220659.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TSGS4_119-e/Docs/S4-220659.zip" TargetMode="External"/><Relationship Id="rId20" Type="http://schemas.openxmlformats.org/officeDocument/2006/relationships/hyperlink" Target="https://www.3gpp.org/ftp/TSG_SA/WG4_CODEC/TSGS4_119-e/Docs/S4-22066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19-e/Docs/S4-220600.zip"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3gpp.org/ftp/TSG_SA/WG4_CODEC/TSGS4_119-e/Docs/S4-220659.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sa/WG4_CODEC/TSGS4_119-e/Docs/S4-22066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19-e/Docs/S4-220601.zip" TargetMode="External"/><Relationship Id="rId22" Type="http://schemas.openxmlformats.org/officeDocument/2006/relationships/hyperlink" Target="https://www.3gpp.org/ftp/tsg_sa/WG4_CODEC/TSGS4_119-e/Docs/S4-22067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390</Words>
  <Characters>2227</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2612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2022-05-20T04:13:00Z</dcterms:created>
  <dcterms:modified xsi:type="dcterms:W3CDTF">2022-05-20T04:22:00Z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