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7732FF0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BF4D1F">
              <w:t>2</w:t>
            </w:r>
            <w:r w:rsidRPr="0075334D">
              <w:t>.</w:t>
            </w:r>
            <w:r w:rsidR="00BF4D1F">
              <w:rPr>
                <w:lang w:eastAsia="zh-CN"/>
              </w:rPr>
              <w:t>0</w:t>
            </w:r>
            <w:r w:rsidRPr="0075334D">
              <w:t>.</w:t>
            </w:r>
            <w:bookmarkEnd w:id="3"/>
            <w:r w:rsidR="00D63CD7">
              <w:t>0</w:t>
            </w:r>
            <w:r w:rsidR="00D63CD7" w:rsidRPr="0075334D">
              <w:t xml:space="preserve"> </w:t>
            </w:r>
            <w:r w:rsidR="00387E5E" w:rsidRPr="0075334D">
              <w:t>(</w:t>
            </w:r>
            <w:r w:rsidR="00387E5E" w:rsidRPr="0075334D">
              <w:rPr>
                <w:sz w:val="32"/>
              </w:rPr>
              <w:t>202</w:t>
            </w:r>
            <w:r w:rsidR="007D1CBB">
              <w:rPr>
                <w:sz w:val="32"/>
              </w:rPr>
              <w:t>5</w:t>
            </w:r>
            <w:r w:rsidR="00387E5E">
              <w:rPr>
                <w:sz w:val="32"/>
              </w:rPr>
              <w:t>-</w:t>
            </w:r>
            <w:r w:rsidR="00D63CD7">
              <w:rPr>
                <w:sz w:val="32"/>
              </w:rPr>
              <w:t>0</w:t>
            </w:r>
            <w:r w:rsidR="00BF4D1F">
              <w:rPr>
                <w:sz w:val="32"/>
              </w:rPr>
              <w:t>9</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2pt" o:ole="">
                  <v:imagedata r:id="rId13" o:title=""/>
                </v:shape>
                <o:OLEObject Type="Embed" ProgID="Word.Picture.8" ShapeID="_x0000_i1025" DrawAspect="Content" ObjectID="_1818922851"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1in" o:ole="">
                  <v:imagedata r:id="rId15" o:title=""/>
                </v:shape>
                <o:OLEObject Type="Embed" ProgID="Word.Picture.8" ShapeID="_x0000_i1026" DrawAspect="Content" ObjectID="_1818922852"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187BCA45" w14:textId="2122FAAE" w:rsidR="00601D5D" w:rsidRDefault="0085369F">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601D5D">
        <w:rPr>
          <w:noProof/>
        </w:rPr>
        <w:t>Foreword</w:t>
      </w:r>
      <w:r w:rsidR="00601D5D">
        <w:rPr>
          <w:noProof/>
        </w:rPr>
        <w:tab/>
      </w:r>
      <w:r w:rsidR="00601D5D">
        <w:rPr>
          <w:noProof/>
        </w:rPr>
        <w:fldChar w:fldCharType="begin"/>
      </w:r>
      <w:r w:rsidR="00601D5D">
        <w:rPr>
          <w:noProof/>
        </w:rPr>
        <w:instrText xml:space="preserve"> PAGEREF _Toc208309930 \h </w:instrText>
      </w:r>
      <w:r w:rsidR="00601D5D">
        <w:rPr>
          <w:noProof/>
        </w:rPr>
      </w:r>
      <w:r w:rsidR="00601D5D">
        <w:rPr>
          <w:noProof/>
        </w:rPr>
        <w:fldChar w:fldCharType="separate"/>
      </w:r>
      <w:r w:rsidR="00601D5D">
        <w:rPr>
          <w:noProof/>
        </w:rPr>
        <w:t>5</w:t>
      </w:r>
      <w:r w:rsidR="00601D5D">
        <w:rPr>
          <w:noProof/>
        </w:rPr>
        <w:fldChar w:fldCharType="end"/>
      </w:r>
    </w:p>
    <w:p w14:paraId="600B6BCB" w14:textId="0F4A47B4" w:rsidR="00601D5D" w:rsidRDefault="00601D5D">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_Toc208309931 \h </w:instrText>
      </w:r>
      <w:r>
        <w:rPr>
          <w:noProof/>
        </w:rPr>
      </w:r>
      <w:r>
        <w:rPr>
          <w:noProof/>
        </w:rPr>
        <w:fldChar w:fldCharType="separate"/>
      </w:r>
      <w:r>
        <w:rPr>
          <w:noProof/>
        </w:rPr>
        <w:t>6</w:t>
      </w:r>
      <w:r>
        <w:rPr>
          <w:noProof/>
        </w:rPr>
        <w:fldChar w:fldCharType="end"/>
      </w:r>
    </w:p>
    <w:p w14:paraId="31332376" w14:textId="0F23A644" w:rsidR="00601D5D" w:rsidRDefault="00601D5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_Toc208309932 \h </w:instrText>
      </w:r>
      <w:r>
        <w:rPr>
          <w:noProof/>
        </w:rPr>
      </w:r>
      <w:r>
        <w:rPr>
          <w:noProof/>
        </w:rPr>
        <w:fldChar w:fldCharType="separate"/>
      </w:r>
      <w:r>
        <w:rPr>
          <w:noProof/>
        </w:rPr>
        <w:t>7</w:t>
      </w:r>
      <w:r>
        <w:rPr>
          <w:noProof/>
        </w:rPr>
        <w:fldChar w:fldCharType="end"/>
      </w:r>
    </w:p>
    <w:p w14:paraId="11E4421B" w14:textId="0F697255" w:rsidR="00601D5D" w:rsidRDefault="00601D5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_Toc208309933 \h </w:instrText>
      </w:r>
      <w:r>
        <w:rPr>
          <w:noProof/>
        </w:rPr>
      </w:r>
      <w:r>
        <w:rPr>
          <w:noProof/>
        </w:rPr>
        <w:fldChar w:fldCharType="separate"/>
      </w:r>
      <w:r>
        <w:rPr>
          <w:noProof/>
        </w:rPr>
        <w:t>7</w:t>
      </w:r>
      <w:r>
        <w:rPr>
          <w:noProof/>
        </w:rPr>
        <w:fldChar w:fldCharType="end"/>
      </w:r>
    </w:p>
    <w:p w14:paraId="7CC8D049" w14:textId="35024F01" w:rsidR="00601D5D" w:rsidRDefault="00601D5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_Toc208309934 \h </w:instrText>
      </w:r>
      <w:r>
        <w:rPr>
          <w:noProof/>
        </w:rPr>
      </w:r>
      <w:r>
        <w:rPr>
          <w:noProof/>
        </w:rPr>
        <w:fldChar w:fldCharType="separate"/>
      </w:r>
      <w:r>
        <w:rPr>
          <w:noProof/>
        </w:rPr>
        <w:t>8</w:t>
      </w:r>
      <w:r>
        <w:rPr>
          <w:noProof/>
        </w:rPr>
        <w:fldChar w:fldCharType="end"/>
      </w:r>
    </w:p>
    <w:p w14:paraId="3EEB6F7D" w14:textId="42A7A005" w:rsidR="00601D5D" w:rsidRDefault="00601D5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_Toc208309935 \h </w:instrText>
      </w:r>
      <w:r>
        <w:rPr>
          <w:noProof/>
        </w:rPr>
      </w:r>
      <w:r>
        <w:rPr>
          <w:noProof/>
        </w:rPr>
        <w:fldChar w:fldCharType="separate"/>
      </w:r>
      <w:r>
        <w:rPr>
          <w:noProof/>
        </w:rPr>
        <w:t>8</w:t>
      </w:r>
      <w:r>
        <w:rPr>
          <w:noProof/>
        </w:rPr>
        <w:fldChar w:fldCharType="end"/>
      </w:r>
    </w:p>
    <w:p w14:paraId="6920E8B2" w14:textId="32A35D4B" w:rsidR="00601D5D" w:rsidRDefault="00601D5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_Toc208309936 \h </w:instrText>
      </w:r>
      <w:r>
        <w:rPr>
          <w:noProof/>
        </w:rPr>
      </w:r>
      <w:r>
        <w:rPr>
          <w:noProof/>
        </w:rPr>
        <w:fldChar w:fldCharType="separate"/>
      </w:r>
      <w:r>
        <w:rPr>
          <w:noProof/>
        </w:rPr>
        <w:t>8</w:t>
      </w:r>
      <w:r>
        <w:rPr>
          <w:noProof/>
        </w:rPr>
        <w:fldChar w:fldCharType="end"/>
      </w:r>
    </w:p>
    <w:p w14:paraId="2E8BF026" w14:textId="379878AD" w:rsidR="00601D5D" w:rsidRDefault="00601D5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_Toc208309937 \h </w:instrText>
      </w:r>
      <w:r>
        <w:rPr>
          <w:noProof/>
        </w:rPr>
      </w:r>
      <w:r>
        <w:rPr>
          <w:noProof/>
        </w:rPr>
        <w:fldChar w:fldCharType="separate"/>
      </w:r>
      <w:r>
        <w:rPr>
          <w:noProof/>
        </w:rPr>
        <w:t>8</w:t>
      </w:r>
      <w:r>
        <w:rPr>
          <w:noProof/>
        </w:rPr>
        <w:fldChar w:fldCharType="end"/>
      </w:r>
    </w:p>
    <w:p w14:paraId="4988A278" w14:textId="59ED2EBE" w:rsidR="00601D5D" w:rsidRDefault="00601D5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_Toc208309938 \h </w:instrText>
      </w:r>
      <w:r>
        <w:rPr>
          <w:noProof/>
        </w:rPr>
      </w:r>
      <w:r>
        <w:rPr>
          <w:noProof/>
        </w:rPr>
        <w:fldChar w:fldCharType="separate"/>
      </w:r>
      <w:r>
        <w:rPr>
          <w:noProof/>
        </w:rPr>
        <w:t>9</w:t>
      </w:r>
      <w:r>
        <w:rPr>
          <w:noProof/>
        </w:rPr>
        <w:fldChar w:fldCharType="end"/>
      </w:r>
    </w:p>
    <w:p w14:paraId="19CDA612" w14:textId="7992F81F" w:rsidR="00601D5D" w:rsidRDefault="00601D5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_Toc208309939 \h </w:instrText>
      </w:r>
      <w:r>
        <w:rPr>
          <w:noProof/>
        </w:rPr>
      </w:r>
      <w:r>
        <w:rPr>
          <w:noProof/>
        </w:rPr>
        <w:fldChar w:fldCharType="separate"/>
      </w:r>
      <w:r>
        <w:rPr>
          <w:noProof/>
        </w:rPr>
        <w:t>9</w:t>
      </w:r>
      <w:r>
        <w:rPr>
          <w:noProof/>
        </w:rPr>
        <w:fldChar w:fldCharType="end"/>
      </w:r>
    </w:p>
    <w:p w14:paraId="0168B72A" w14:textId="107BF497" w:rsidR="00601D5D" w:rsidRDefault="00601D5D">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r>
      <w:r>
        <w:rPr>
          <w:noProof/>
        </w:rPr>
        <w:instrText xml:space="preserve"> PAGEREF _Toc208309940 \h </w:instrText>
      </w:r>
      <w:r>
        <w:rPr>
          <w:noProof/>
        </w:rPr>
      </w:r>
      <w:r>
        <w:rPr>
          <w:noProof/>
        </w:rPr>
        <w:fldChar w:fldCharType="separate"/>
      </w:r>
      <w:r>
        <w:rPr>
          <w:noProof/>
        </w:rPr>
        <w:t>10</w:t>
      </w:r>
      <w:r>
        <w:rPr>
          <w:noProof/>
        </w:rPr>
        <w:fldChar w:fldCharType="end"/>
      </w:r>
    </w:p>
    <w:p w14:paraId="294789B2" w14:textId="6DF13854" w:rsidR="00601D5D" w:rsidRDefault="00601D5D">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_Toc208309941 \h </w:instrText>
      </w:r>
      <w:r>
        <w:rPr>
          <w:noProof/>
        </w:rPr>
      </w:r>
      <w:r>
        <w:rPr>
          <w:noProof/>
        </w:rPr>
        <w:fldChar w:fldCharType="separate"/>
      </w:r>
      <w:r>
        <w:rPr>
          <w:noProof/>
        </w:rPr>
        <w:t>11</w:t>
      </w:r>
      <w:r>
        <w:rPr>
          <w:noProof/>
        </w:rPr>
        <w:fldChar w:fldCharType="end"/>
      </w:r>
    </w:p>
    <w:p w14:paraId="387A376D" w14:textId="4E91249E" w:rsidR="00601D5D" w:rsidRDefault="00601D5D">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Split Rendering DCMTSI Client (SR-DCMTSI)</w:t>
      </w:r>
      <w:r>
        <w:rPr>
          <w:noProof/>
        </w:rPr>
        <w:tab/>
      </w:r>
      <w:r>
        <w:rPr>
          <w:noProof/>
        </w:rPr>
        <w:fldChar w:fldCharType="begin"/>
      </w:r>
      <w:r>
        <w:rPr>
          <w:noProof/>
        </w:rPr>
        <w:instrText xml:space="preserve"> PAGEREF _Toc208309942 \h </w:instrText>
      </w:r>
      <w:r>
        <w:rPr>
          <w:noProof/>
        </w:rPr>
      </w:r>
      <w:r>
        <w:rPr>
          <w:noProof/>
        </w:rPr>
        <w:fldChar w:fldCharType="separate"/>
      </w:r>
      <w:r>
        <w:rPr>
          <w:noProof/>
        </w:rPr>
        <w:t>12</w:t>
      </w:r>
      <w:r>
        <w:rPr>
          <w:noProof/>
        </w:rPr>
        <w:fldChar w:fldCharType="end"/>
      </w:r>
    </w:p>
    <w:p w14:paraId="43AD13B2" w14:textId="39D5A746" w:rsidR="00601D5D" w:rsidRDefault="00601D5D">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Media Function (MF)</w:t>
      </w:r>
      <w:r>
        <w:rPr>
          <w:noProof/>
        </w:rPr>
        <w:tab/>
      </w:r>
      <w:r>
        <w:rPr>
          <w:noProof/>
        </w:rPr>
        <w:fldChar w:fldCharType="begin"/>
      </w:r>
      <w:r>
        <w:rPr>
          <w:noProof/>
        </w:rPr>
        <w:instrText xml:space="preserve"> PAGEREF _Toc208309943 \h </w:instrText>
      </w:r>
      <w:r>
        <w:rPr>
          <w:noProof/>
        </w:rPr>
      </w:r>
      <w:r>
        <w:rPr>
          <w:noProof/>
        </w:rPr>
        <w:fldChar w:fldCharType="separate"/>
      </w:r>
      <w:r>
        <w:rPr>
          <w:noProof/>
        </w:rPr>
        <w:t>12</w:t>
      </w:r>
      <w:r>
        <w:rPr>
          <w:noProof/>
        </w:rPr>
        <w:fldChar w:fldCharType="end"/>
      </w:r>
    </w:p>
    <w:p w14:paraId="61D97392" w14:textId="474A4982" w:rsidR="00601D5D" w:rsidRDefault="00601D5D">
      <w:pPr>
        <w:pStyle w:val="TOC3"/>
        <w:rPr>
          <w:rFonts w:asciiTheme="minorHAnsi" w:hAnsiTheme="minorHAnsi" w:cstheme="minorBidi"/>
          <w:noProof/>
          <w:kern w:val="2"/>
          <w:sz w:val="24"/>
          <w:szCs w:val="24"/>
          <w:lang w:eastAsia="en-GB"/>
          <w14:ligatures w14:val="standardContextual"/>
        </w:rPr>
      </w:pPr>
      <w:r>
        <w:rPr>
          <w:noProof/>
        </w:rPr>
        <w:t>4.5.1</w:t>
      </w:r>
      <w:r>
        <w:rPr>
          <w:rFonts w:asciiTheme="minorHAnsi" w:hAnsiTheme="minorHAnsi" w:cstheme="minorBidi"/>
          <w:noProof/>
          <w:kern w:val="2"/>
          <w:sz w:val="24"/>
          <w:szCs w:val="24"/>
          <w:lang w:eastAsia="en-GB"/>
          <w14:ligatures w14:val="standardContextual"/>
        </w:rPr>
        <w:tab/>
      </w:r>
      <w:r>
        <w:rPr>
          <w:noProof/>
        </w:rPr>
        <w:t>Media Functions</w:t>
      </w:r>
      <w:r>
        <w:rPr>
          <w:noProof/>
        </w:rPr>
        <w:tab/>
      </w:r>
      <w:r>
        <w:rPr>
          <w:noProof/>
        </w:rPr>
        <w:fldChar w:fldCharType="begin"/>
      </w:r>
      <w:r>
        <w:rPr>
          <w:noProof/>
        </w:rPr>
        <w:instrText xml:space="preserve"> PAGEREF _Toc208309944 \h </w:instrText>
      </w:r>
      <w:r>
        <w:rPr>
          <w:noProof/>
        </w:rPr>
      </w:r>
      <w:r>
        <w:rPr>
          <w:noProof/>
        </w:rPr>
        <w:fldChar w:fldCharType="separate"/>
      </w:r>
      <w:r>
        <w:rPr>
          <w:noProof/>
        </w:rPr>
        <w:t>12</w:t>
      </w:r>
      <w:r>
        <w:rPr>
          <w:noProof/>
        </w:rPr>
        <w:fldChar w:fldCharType="end"/>
      </w:r>
    </w:p>
    <w:p w14:paraId="6E33950F" w14:textId="09A27D72" w:rsidR="00601D5D" w:rsidRDefault="00601D5D">
      <w:pPr>
        <w:pStyle w:val="TOC3"/>
        <w:rPr>
          <w:rFonts w:asciiTheme="minorHAnsi" w:hAnsiTheme="minorHAnsi" w:cstheme="minorBidi"/>
          <w:noProof/>
          <w:kern w:val="2"/>
          <w:sz w:val="24"/>
          <w:szCs w:val="24"/>
          <w:lang w:eastAsia="en-GB"/>
          <w14:ligatures w14:val="standardContextual"/>
        </w:rPr>
      </w:pPr>
      <w:r>
        <w:rPr>
          <w:noProof/>
        </w:rPr>
        <w:t>4.5.2</w:t>
      </w:r>
      <w:r>
        <w:rPr>
          <w:rFonts w:asciiTheme="minorHAnsi" w:hAnsiTheme="minorHAnsi" w:cstheme="minorBidi"/>
          <w:noProof/>
          <w:kern w:val="2"/>
          <w:sz w:val="24"/>
          <w:szCs w:val="24"/>
          <w:lang w:eastAsia="en-GB"/>
          <w14:ligatures w14:val="standardContextual"/>
        </w:rPr>
        <w:tab/>
      </w:r>
      <w:r>
        <w:rPr>
          <w:noProof/>
        </w:rPr>
        <w:t>Media Function (MF) Capabilities</w:t>
      </w:r>
      <w:r>
        <w:rPr>
          <w:noProof/>
        </w:rPr>
        <w:tab/>
      </w:r>
      <w:r>
        <w:rPr>
          <w:noProof/>
        </w:rPr>
        <w:fldChar w:fldCharType="begin"/>
      </w:r>
      <w:r>
        <w:rPr>
          <w:noProof/>
        </w:rPr>
        <w:instrText xml:space="preserve"> PAGEREF _Toc208309945 \h </w:instrText>
      </w:r>
      <w:r>
        <w:rPr>
          <w:noProof/>
        </w:rPr>
      </w:r>
      <w:r>
        <w:rPr>
          <w:noProof/>
        </w:rPr>
        <w:fldChar w:fldCharType="separate"/>
      </w:r>
      <w:r>
        <w:rPr>
          <w:noProof/>
        </w:rPr>
        <w:t>12</w:t>
      </w:r>
      <w:r>
        <w:rPr>
          <w:noProof/>
        </w:rPr>
        <w:fldChar w:fldCharType="end"/>
      </w:r>
    </w:p>
    <w:p w14:paraId="4BEA454D" w14:textId="0915CCEF" w:rsidR="00601D5D" w:rsidRDefault="00601D5D">
      <w:pPr>
        <w:pStyle w:val="TOC4"/>
        <w:rPr>
          <w:rFonts w:asciiTheme="minorHAnsi" w:hAnsiTheme="minorHAnsi" w:cstheme="minorBidi"/>
          <w:noProof/>
          <w:kern w:val="2"/>
          <w:sz w:val="24"/>
          <w:szCs w:val="24"/>
          <w:lang w:eastAsia="en-GB"/>
          <w14:ligatures w14:val="standardContextual"/>
        </w:rPr>
      </w:pPr>
      <w:r>
        <w:rPr>
          <w:noProof/>
        </w:rPr>
        <w:t>4.5.2.1</w:t>
      </w:r>
      <w:r>
        <w:rPr>
          <w:rFonts w:asciiTheme="minorHAnsi" w:hAnsiTheme="minorHAnsi" w:cstheme="minorBidi"/>
          <w:noProof/>
          <w:kern w:val="2"/>
          <w:sz w:val="24"/>
          <w:szCs w:val="24"/>
          <w:lang w:eastAsia="en-GB"/>
          <w14:ligatures w14:val="standardContextual"/>
        </w:rPr>
        <w:tab/>
      </w:r>
      <w:r>
        <w:rPr>
          <w:noProof/>
        </w:rPr>
        <w:t>MF Capabilities for SR</w:t>
      </w:r>
      <w:r>
        <w:rPr>
          <w:noProof/>
        </w:rPr>
        <w:tab/>
      </w:r>
      <w:r>
        <w:rPr>
          <w:noProof/>
        </w:rPr>
        <w:fldChar w:fldCharType="begin"/>
      </w:r>
      <w:r>
        <w:rPr>
          <w:noProof/>
        </w:rPr>
        <w:instrText xml:space="preserve"> PAGEREF _Toc208309946 \h </w:instrText>
      </w:r>
      <w:r>
        <w:rPr>
          <w:noProof/>
        </w:rPr>
      </w:r>
      <w:r>
        <w:rPr>
          <w:noProof/>
        </w:rPr>
        <w:fldChar w:fldCharType="separate"/>
      </w:r>
      <w:r>
        <w:rPr>
          <w:noProof/>
        </w:rPr>
        <w:t>12</w:t>
      </w:r>
      <w:r>
        <w:rPr>
          <w:noProof/>
        </w:rPr>
        <w:fldChar w:fldCharType="end"/>
      </w:r>
    </w:p>
    <w:p w14:paraId="757187B1" w14:textId="03F37586" w:rsidR="00601D5D" w:rsidRDefault="00601D5D">
      <w:pPr>
        <w:pStyle w:val="TOC4"/>
        <w:rPr>
          <w:rFonts w:asciiTheme="minorHAnsi" w:hAnsiTheme="minorHAnsi" w:cstheme="minorBidi"/>
          <w:noProof/>
          <w:kern w:val="2"/>
          <w:sz w:val="24"/>
          <w:szCs w:val="24"/>
          <w:lang w:eastAsia="en-GB"/>
          <w14:ligatures w14:val="standardContextual"/>
        </w:rPr>
      </w:pPr>
      <w:r>
        <w:rPr>
          <w:noProof/>
        </w:rPr>
        <w:t>4.5.2.2</w:t>
      </w:r>
      <w:r>
        <w:rPr>
          <w:rFonts w:asciiTheme="minorHAnsi" w:hAnsiTheme="minorHAnsi" w:cstheme="minorBidi"/>
          <w:noProof/>
          <w:kern w:val="2"/>
          <w:sz w:val="24"/>
          <w:szCs w:val="24"/>
          <w:lang w:eastAsia="en-GB"/>
          <w14:ligatures w14:val="standardContextual"/>
        </w:rPr>
        <w:tab/>
      </w:r>
      <w:r>
        <w:rPr>
          <w:noProof/>
        </w:rPr>
        <w:t>MF Service Profiles for SR</w:t>
      </w:r>
      <w:r>
        <w:rPr>
          <w:noProof/>
        </w:rPr>
        <w:tab/>
      </w:r>
      <w:r>
        <w:rPr>
          <w:noProof/>
        </w:rPr>
        <w:fldChar w:fldCharType="begin"/>
      </w:r>
      <w:r>
        <w:rPr>
          <w:noProof/>
        </w:rPr>
        <w:instrText xml:space="preserve"> PAGEREF _Toc208309947 \h </w:instrText>
      </w:r>
      <w:r>
        <w:rPr>
          <w:noProof/>
        </w:rPr>
      </w:r>
      <w:r>
        <w:rPr>
          <w:noProof/>
        </w:rPr>
        <w:fldChar w:fldCharType="separate"/>
      </w:r>
      <w:r>
        <w:rPr>
          <w:noProof/>
        </w:rPr>
        <w:t>13</w:t>
      </w:r>
      <w:r>
        <w:rPr>
          <w:noProof/>
        </w:rPr>
        <w:fldChar w:fldCharType="end"/>
      </w:r>
    </w:p>
    <w:p w14:paraId="1F6F80A6" w14:textId="2A39682D" w:rsidR="00601D5D" w:rsidRDefault="00601D5D">
      <w:pPr>
        <w:pStyle w:val="TOC5"/>
        <w:rPr>
          <w:rFonts w:asciiTheme="minorHAnsi" w:hAnsiTheme="minorHAnsi" w:cstheme="minorBidi"/>
          <w:noProof/>
          <w:kern w:val="2"/>
          <w:sz w:val="24"/>
          <w:szCs w:val="24"/>
          <w:lang w:eastAsia="en-GB"/>
          <w14:ligatures w14:val="standardContextual"/>
        </w:rPr>
      </w:pPr>
      <w:r>
        <w:rPr>
          <w:noProof/>
        </w:rPr>
        <w:t>4.5.2.2.1</w:t>
      </w:r>
      <w:r>
        <w:rPr>
          <w:rFonts w:asciiTheme="minorHAnsi" w:hAnsiTheme="minorHAnsi" w:cstheme="minorBidi"/>
          <w:noProof/>
          <w:kern w:val="2"/>
          <w:sz w:val="24"/>
          <w:szCs w:val="24"/>
          <w:lang w:eastAsia="en-GB"/>
          <w14:ligatures w14:val="standardContextual"/>
        </w:rPr>
        <w:tab/>
      </w:r>
      <w:r>
        <w:rPr>
          <w:noProof/>
        </w:rPr>
        <w:t>Profile Basic</w:t>
      </w:r>
      <w:r>
        <w:rPr>
          <w:noProof/>
        </w:rPr>
        <w:tab/>
      </w:r>
      <w:r>
        <w:rPr>
          <w:noProof/>
        </w:rPr>
        <w:fldChar w:fldCharType="begin"/>
      </w:r>
      <w:r>
        <w:rPr>
          <w:noProof/>
        </w:rPr>
        <w:instrText xml:space="preserve"> PAGEREF _Toc208309948 \h </w:instrText>
      </w:r>
      <w:r>
        <w:rPr>
          <w:noProof/>
        </w:rPr>
      </w:r>
      <w:r>
        <w:rPr>
          <w:noProof/>
        </w:rPr>
        <w:fldChar w:fldCharType="separate"/>
      </w:r>
      <w:r>
        <w:rPr>
          <w:noProof/>
        </w:rPr>
        <w:t>13</w:t>
      </w:r>
      <w:r>
        <w:rPr>
          <w:noProof/>
        </w:rPr>
        <w:fldChar w:fldCharType="end"/>
      </w:r>
    </w:p>
    <w:p w14:paraId="13A710C9" w14:textId="7A3CDFE2" w:rsidR="00601D5D" w:rsidRDefault="00601D5D">
      <w:pPr>
        <w:pStyle w:val="TOC5"/>
        <w:rPr>
          <w:rFonts w:asciiTheme="minorHAnsi" w:hAnsiTheme="minorHAnsi" w:cstheme="minorBidi"/>
          <w:noProof/>
          <w:kern w:val="2"/>
          <w:sz w:val="24"/>
          <w:szCs w:val="24"/>
          <w:lang w:eastAsia="en-GB"/>
          <w14:ligatures w14:val="standardContextual"/>
        </w:rPr>
      </w:pPr>
      <w:r>
        <w:rPr>
          <w:noProof/>
        </w:rPr>
        <w:t>4.5.2.2.2</w:t>
      </w:r>
      <w:r>
        <w:rPr>
          <w:rFonts w:asciiTheme="minorHAnsi" w:hAnsiTheme="minorHAnsi" w:cstheme="minorBidi"/>
          <w:noProof/>
          <w:kern w:val="2"/>
          <w:sz w:val="24"/>
          <w:szCs w:val="24"/>
          <w:lang w:eastAsia="en-GB"/>
          <w14:ligatures w14:val="standardContextual"/>
        </w:rPr>
        <w:tab/>
      </w:r>
      <w:r>
        <w:rPr>
          <w:noProof/>
        </w:rPr>
        <w:t>Profile Advanced</w:t>
      </w:r>
      <w:r>
        <w:rPr>
          <w:noProof/>
        </w:rPr>
        <w:tab/>
      </w:r>
      <w:r>
        <w:rPr>
          <w:noProof/>
        </w:rPr>
        <w:fldChar w:fldCharType="begin"/>
      </w:r>
      <w:r>
        <w:rPr>
          <w:noProof/>
        </w:rPr>
        <w:instrText xml:space="preserve"> PAGEREF _Toc208309949 \h </w:instrText>
      </w:r>
      <w:r>
        <w:rPr>
          <w:noProof/>
        </w:rPr>
      </w:r>
      <w:r>
        <w:rPr>
          <w:noProof/>
        </w:rPr>
        <w:fldChar w:fldCharType="separate"/>
      </w:r>
      <w:r>
        <w:rPr>
          <w:noProof/>
        </w:rPr>
        <w:t>13</w:t>
      </w:r>
      <w:r>
        <w:rPr>
          <w:noProof/>
        </w:rPr>
        <w:fldChar w:fldCharType="end"/>
      </w:r>
    </w:p>
    <w:p w14:paraId="0B3BB681" w14:textId="0C0F4F6C" w:rsidR="00601D5D" w:rsidRDefault="00601D5D">
      <w:pPr>
        <w:pStyle w:val="TOC5"/>
        <w:rPr>
          <w:rFonts w:asciiTheme="minorHAnsi" w:hAnsiTheme="minorHAnsi" w:cstheme="minorBidi"/>
          <w:noProof/>
          <w:kern w:val="2"/>
          <w:sz w:val="24"/>
          <w:szCs w:val="24"/>
          <w:lang w:eastAsia="en-GB"/>
          <w14:ligatures w14:val="standardContextual"/>
        </w:rPr>
      </w:pPr>
      <w:r>
        <w:rPr>
          <w:noProof/>
        </w:rPr>
        <w:t>4.5.2.2.3</w:t>
      </w:r>
      <w:r>
        <w:rPr>
          <w:rFonts w:asciiTheme="minorHAnsi" w:hAnsiTheme="minorHAnsi" w:cstheme="minorBidi"/>
          <w:noProof/>
          <w:kern w:val="2"/>
          <w:sz w:val="24"/>
          <w:szCs w:val="24"/>
          <w:lang w:eastAsia="en-GB"/>
          <w14:ligatures w14:val="standardContextual"/>
        </w:rPr>
        <w:tab/>
      </w:r>
      <w:r>
        <w:rPr>
          <w:noProof/>
        </w:rPr>
        <w:t>Application-Specific Profile</w:t>
      </w:r>
      <w:r>
        <w:rPr>
          <w:noProof/>
        </w:rPr>
        <w:tab/>
      </w:r>
      <w:r>
        <w:rPr>
          <w:noProof/>
        </w:rPr>
        <w:fldChar w:fldCharType="begin"/>
      </w:r>
      <w:r>
        <w:rPr>
          <w:noProof/>
        </w:rPr>
        <w:instrText xml:space="preserve"> PAGEREF _Toc208309950 \h </w:instrText>
      </w:r>
      <w:r>
        <w:rPr>
          <w:noProof/>
        </w:rPr>
      </w:r>
      <w:r>
        <w:rPr>
          <w:noProof/>
        </w:rPr>
        <w:fldChar w:fldCharType="separate"/>
      </w:r>
      <w:r>
        <w:rPr>
          <w:noProof/>
        </w:rPr>
        <w:t>13</w:t>
      </w:r>
      <w:r>
        <w:rPr>
          <w:noProof/>
        </w:rPr>
        <w:fldChar w:fldCharType="end"/>
      </w:r>
    </w:p>
    <w:p w14:paraId="0CD53148" w14:textId="4C0D29EF" w:rsidR="00601D5D" w:rsidRDefault="00601D5D">
      <w:pPr>
        <w:pStyle w:val="TOC4"/>
        <w:rPr>
          <w:rFonts w:asciiTheme="minorHAnsi" w:hAnsiTheme="minorHAnsi" w:cstheme="minorBidi"/>
          <w:noProof/>
          <w:kern w:val="2"/>
          <w:sz w:val="24"/>
          <w:szCs w:val="24"/>
          <w:lang w:eastAsia="en-GB"/>
          <w14:ligatures w14:val="standardContextual"/>
        </w:rPr>
      </w:pPr>
      <w:r>
        <w:rPr>
          <w:noProof/>
        </w:rPr>
        <w:t>4.5.2.3</w:t>
      </w:r>
      <w:r>
        <w:rPr>
          <w:rFonts w:asciiTheme="minorHAnsi" w:hAnsiTheme="minorHAnsi" w:cstheme="minorBidi"/>
          <w:noProof/>
          <w:kern w:val="2"/>
          <w:sz w:val="24"/>
          <w:szCs w:val="24"/>
          <w:lang w:eastAsia="en-GB"/>
          <w14:ligatures w14:val="standardContextual"/>
        </w:rPr>
        <w:tab/>
      </w:r>
      <w:r>
        <w:rPr>
          <w:noProof/>
        </w:rPr>
        <w:t>MF API</w:t>
      </w:r>
      <w:r>
        <w:rPr>
          <w:noProof/>
        </w:rPr>
        <w:tab/>
      </w:r>
      <w:r>
        <w:rPr>
          <w:noProof/>
        </w:rPr>
        <w:fldChar w:fldCharType="begin"/>
      </w:r>
      <w:r>
        <w:rPr>
          <w:noProof/>
        </w:rPr>
        <w:instrText xml:space="preserve"> PAGEREF _Toc208309951 \h </w:instrText>
      </w:r>
      <w:r>
        <w:rPr>
          <w:noProof/>
        </w:rPr>
      </w:r>
      <w:r>
        <w:rPr>
          <w:noProof/>
        </w:rPr>
        <w:fldChar w:fldCharType="separate"/>
      </w:r>
      <w:r>
        <w:rPr>
          <w:noProof/>
        </w:rPr>
        <w:t>13</w:t>
      </w:r>
      <w:r>
        <w:rPr>
          <w:noProof/>
        </w:rPr>
        <w:fldChar w:fldCharType="end"/>
      </w:r>
    </w:p>
    <w:p w14:paraId="69D05665" w14:textId="1FC4DFFB" w:rsidR="00601D5D" w:rsidRDefault="00601D5D">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DC Application Server (DC AS)</w:t>
      </w:r>
      <w:r>
        <w:rPr>
          <w:noProof/>
        </w:rPr>
        <w:tab/>
      </w:r>
      <w:r>
        <w:rPr>
          <w:noProof/>
        </w:rPr>
        <w:fldChar w:fldCharType="begin"/>
      </w:r>
      <w:r>
        <w:rPr>
          <w:noProof/>
        </w:rPr>
        <w:instrText xml:space="preserve"> PAGEREF _Toc208309952 \h </w:instrText>
      </w:r>
      <w:r>
        <w:rPr>
          <w:noProof/>
        </w:rPr>
      </w:r>
      <w:r>
        <w:rPr>
          <w:noProof/>
        </w:rPr>
        <w:fldChar w:fldCharType="separate"/>
      </w:r>
      <w:r>
        <w:rPr>
          <w:noProof/>
        </w:rPr>
        <w:t>14</w:t>
      </w:r>
      <w:r>
        <w:rPr>
          <w:noProof/>
        </w:rPr>
        <w:fldChar w:fldCharType="end"/>
      </w:r>
    </w:p>
    <w:p w14:paraId="788F4637" w14:textId="456EFBA8" w:rsidR="00601D5D" w:rsidRDefault="00601D5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Media codecs, configuration, and data transport</w:t>
      </w:r>
      <w:r>
        <w:rPr>
          <w:noProof/>
        </w:rPr>
        <w:tab/>
      </w:r>
      <w:r>
        <w:rPr>
          <w:noProof/>
        </w:rPr>
        <w:fldChar w:fldCharType="begin"/>
      </w:r>
      <w:r>
        <w:rPr>
          <w:noProof/>
        </w:rPr>
        <w:instrText xml:space="preserve"> PAGEREF _Toc208309953 \h </w:instrText>
      </w:r>
      <w:r>
        <w:rPr>
          <w:noProof/>
        </w:rPr>
      </w:r>
      <w:r>
        <w:rPr>
          <w:noProof/>
        </w:rPr>
        <w:fldChar w:fldCharType="separate"/>
      </w:r>
      <w:r>
        <w:rPr>
          <w:noProof/>
        </w:rPr>
        <w:t>14</w:t>
      </w:r>
      <w:r>
        <w:rPr>
          <w:noProof/>
        </w:rPr>
        <w:fldChar w:fldCharType="end"/>
      </w:r>
    </w:p>
    <w:p w14:paraId="2B85B0E8" w14:textId="5E41E950" w:rsidR="00601D5D" w:rsidRDefault="00601D5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_Toc208309954 \h </w:instrText>
      </w:r>
      <w:r>
        <w:rPr>
          <w:noProof/>
        </w:rPr>
      </w:r>
      <w:r>
        <w:rPr>
          <w:noProof/>
        </w:rPr>
        <w:fldChar w:fldCharType="separate"/>
      </w:r>
      <w:r>
        <w:rPr>
          <w:noProof/>
        </w:rPr>
        <w:t>14</w:t>
      </w:r>
      <w:r>
        <w:rPr>
          <w:noProof/>
        </w:rPr>
        <w:fldChar w:fldCharType="end"/>
      </w:r>
    </w:p>
    <w:p w14:paraId="42E070C0" w14:textId="777B9DEA" w:rsidR="00601D5D" w:rsidRDefault="00601D5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_Toc208309955 \h </w:instrText>
      </w:r>
      <w:r>
        <w:rPr>
          <w:noProof/>
        </w:rPr>
      </w:r>
      <w:r>
        <w:rPr>
          <w:noProof/>
        </w:rPr>
        <w:fldChar w:fldCharType="separate"/>
      </w:r>
      <w:r>
        <w:rPr>
          <w:noProof/>
        </w:rPr>
        <w:t>15</w:t>
      </w:r>
      <w:r>
        <w:rPr>
          <w:noProof/>
        </w:rPr>
        <w:fldChar w:fldCharType="end"/>
      </w:r>
    </w:p>
    <w:p w14:paraId="37523FA1" w14:textId="1123F674" w:rsidR="00601D5D" w:rsidRDefault="00601D5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Media configuration</w:t>
      </w:r>
      <w:r>
        <w:rPr>
          <w:noProof/>
        </w:rPr>
        <w:tab/>
      </w:r>
      <w:r>
        <w:rPr>
          <w:noProof/>
        </w:rPr>
        <w:fldChar w:fldCharType="begin"/>
      </w:r>
      <w:r>
        <w:rPr>
          <w:noProof/>
        </w:rPr>
        <w:instrText xml:space="preserve"> PAGEREF _Toc208309956 \h </w:instrText>
      </w:r>
      <w:r>
        <w:rPr>
          <w:noProof/>
        </w:rPr>
      </w:r>
      <w:r>
        <w:rPr>
          <w:noProof/>
        </w:rPr>
        <w:fldChar w:fldCharType="separate"/>
      </w:r>
      <w:r>
        <w:rPr>
          <w:noProof/>
        </w:rPr>
        <w:t>15</w:t>
      </w:r>
      <w:r>
        <w:rPr>
          <w:noProof/>
        </w:rPr>
        <w:fldChar w:fldCharType="end"/>
      </w:r>
    </w:p>
    <w:p w14:paraId="695FE112" w14:textId="588A2177" w:rsidR="00601D5D" w:rsidRDefault="00601D5D">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Data transport</w:t>
      </w:r>
      <w:r>
        <w:rPr>
          <w:noProof/>
        </w:rPr>
        <w:tab/>
      </w:r>
      <w:r>
        <w:rPr>
          <w:noProof/>
        </w:rPr>
        <w:fldChar w:fldCharType="begin"/>
      </w:r>
      <w:r>
        <w:rPr>
          <w:noProof/>
        </w:rPr>
        <w:instrText xml:space="preserve"> PAGEREF _Toc208309957 \h </w:instrText>
      </w:r>
      <w:r>
        <w:rPr>
          <w:noProof/>
        </w:rPr>
      </w:r>
      <w:r>
        <w:rPr>
          <w:noProof/>
        </w:rPr>
        <w:fldChar w:fldCharType="separate"/>
      </w:r>
      <w:r>
        <w:rPr>
          <w:noProof/>
        </w:rPr>
        <w:t>15</w:t>
      </w:r>
      <w:r>
        <w:rPr>
          <w:noProof/>
        </w:rPr>
        <w:fldChar w:fldCharType="end"/>
      </w:r>
    </w:p>
    <w:p w14:paraId="1E4A6AB9" w14:textId="3DAD3B81" w:rsidR="00601D5D" w:rsidRDefault="00601D5D">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_Toc208309958 \h </w:instrText>
      </w:r>
      <w:r>
        <w:rPr>
          <w:noProof/>
        </w:rPr>
      </w:r>
      <w:r>
        <w:rPr>
          <w:noProof/>
        </w:rPr>
        <w:fldChar w:fldCharType="separate"/>
      </w:r>
      <w:r>
        <w:rPr>
          <w:noProof/>
        </w:rPr>
        <w:t>15</w:t>
      </w:r>
      <w:r>
        <w:rPr>
          <w:noProof/>
        </w:rPr>
        <w:fldChar w:fldCharType="end"/>
      </w:r>
    </w:p>
    <w:p w14:paraId="27ED065D" w14:textId="708562A6" w:rsidR="00601D5D" w:rsidRDefault="00601D5D">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r>
      <w:r>
        <w:rPr>
          <w:noProof/>
        </w:rPr>
        <w:instrText xml:space="preserve"> PAGEREF _Toc208309959 \h </w:instrText>
      </w:r>
      <w:r>
        <w:rPr>
          <w:noProof/>
        </w:rPr>
      </w:r>
      <w:r>
        <w:rPr>
          <w:noProof/>
        </w:rPr>
        <w:fldChar w:fldCharType="separate"/>
      </w:r>
      <w:r>
        <w:rPr>
          <w:noProof/>
        </w:rPr>
        <w:t>15</w:t>
      </w:r>
      <w:r>
        <w:rPr>
          <w:noProof/>
        </w:rPr>
        <w:fldChar w:fldCharType="end"/>
      </w:r>
    </w:p>
    <w:p w14:paraId="4B19D861" w14:textId="3286DF06" w:rsidR="00601D5D" w:rsidRDefault="00601D5D">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_Toc208309960 \h </w:instrText>
      </w:r>
      <w:r>
        <w:rPr>
          <w:noProof/>
        </w:rPr>
      </w:r>
      <w:r>
        <w:rPr>
          <w:noProof/>
        </w:rPr>
        <w:fldChar w:fldCharType="separate"/>
      </w:r>
      <w:r>
        <w:rPr>
          <w:noProof/>
        </w:rPr>
        <w:t>15</w:t>
      </w:r>
      <w:r>
        <w:rPr>
          <w:noProof/>
        </w:rPr>
        <w:fldChar w:fldCharType="end"/>
      </w:r>
    </w:p>
    <w:p w14:paraId="398EDCBA" w14:textId="40E04103" w:rsidR="00601D5D" w:rsidRDefault="00601D5D">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Pose Format</w:t>
      </w:r>
      <w:r>
        <w:rPr>
          <w:noProof/>
        </w:rPr>
        <w:tab/>
      </w:r>
      <w:r>
        <w:rPr>
          <w:noProof/>
        </w:rPr>
        <w:fldChar w:fldCharType="begin"/>
      </w:r>
      <w:r>
        <w:rPr>
          <w:noProof/>
        </w:rPr>
        <w:instrText xml:space="preserve"> PAGEREF _Toc208309961 \h </w:instrText>
      </w:r>
      <w:r>
        <w:rPr>
          <w:noProof/>
        </w:rPr>
      </w:r>
      <w:r>
        <w:rPr>
          <w:noProof/>
        </w:rPr>
        <w:fldChar w:fldCharType="separate"/>
      </w:r>
      <w:r>
        <w:rPr>
          <w:noProof/>
        </w:rPr>
        <w:t>15</w:t>
      </w:r>
      <w:r>
        <w:rPr>
          <w:noProof/>
        </w:rPr>
        <w:fldChar w:fldCharType="end"/>
      </w:r>
    </w:p>
    <w:p w14:paraId="38B69D18" w14:textId="5ED635BF" w:rsidR="00601D5D" w:rsidRDefault="00601D5D">
      <w:pPr>
        <w:pStyle w:val="TOC4"/>
        <w:rPr>
          <w:rFonts w:asciiTheme="minorHAnsi" w:hAnsiTheme="minorHAnsi" w:cstheme="minorBidi"/>
          <w:noProof/>
          <w:kern w:val="2"/>
          <w:sz w:val="24"/>
          <w:szCs w:val="24"/>
          <w:lang w:eastAsia="en-GB"/>
          <w14:ligatures w14:val="standardContextual"/>
        </w:rPr>
      </w:pPr>
      <w:r>
        <w:rPr>
          <w:noProof/>
        </w:rPr>
        <w:t>5.4.2.3</w:t>
      </w:r>
      <w:r>
        <w:rPr>
          <w:rFonts w:asciiTheme="minorHAnsi" w:hAnsiTheme="minorHAnsi" w:cstheme="minorBidi"/>
          <w:noProof/>
          <w:kern w:val="2"/>
          <w:sz w:val="24"/>
          <w:szCs w:val="24"/>
          <w:lang w:eastAsia="en-GB"/>
          <w14:ligatures w14:val="standardContextual"/>
        </w:rPr>
        <w:tab/>
      </w:r>
      <w:r>
        <w:rPr>
          <w:noProof/>
        </w:rPr>
        <w:t>Action Format</w:t>
      </w:r>
      <w:r>
        <w:rPr>
          <w:noProof/>
        </w:rPr>
        <w:tab/>
      </w:r>
      <w:r>
        <w:rPr>
          <w:noProof/>
        </w:rPr>
        <w:fldChar w:fldCharType="begin"/>
      </w:r>
      <w:r>
        <w:rPr>
          <w:noProof/>
        </w:rPr>
        <w:instrText xml:space="preserve"> PAGEREF _Toc208309962 \h </w:instrText>
      </w:r>
      <w:r>
        <w:rPr>
          <w:noProof/>
        </w:rPr>
      </w:r>
      <w:r>
        <w:rPr>
          <w:noProof/>
        </w:rPr>
        <w:fldChar w:fldCharType="separate"/>
      </w:r>
      <w:r>
        <w:rPr>
          <w:noProof/>
        </w:rPr>
        <w:t>15</w:t>
      </w:r>
      <w:r>
        <w:rPr>
          <w:noProof/>
        </w:rPr>
        <w:fldChar w:fldCharType="end"/>
      </w:r>
    </w:p>
    <w:p w14:paraId="50B56D2C" w14:textId="643AC3CD" w:rsidR="00601D5D" w:rsidRDefault="00601D5D">
      <w:pPr>
        <w:pStyle w:val="TOC4"/>
        <w:rPr>
          <w:rFonts w:asciiTheme="minorHAnsi" w:hAnsiTheme="minorHAnsi" w:cstheme="minorBidi"/>
          <w:noProof/>
          <w:kern w:val="2"/>
          <w:sz w:val="24"/>
          <w:szCs w:val="24"/>
          <w:lang w:eastAsia="en-GB"/>
          <w14:ligatures w14:val="standardContextual"/>
        </w:rPr>
      </w:pPr>
      <w:r>
        <w:rPr>
          <w:noProof/>
          <w:lang w:eastAsia="en-GB"/>
        </w:rPr>
        <w:t>5.4.2.4</w:t>
      </w:r>
      <w:r>
        <w:rPr>
          <w:rFonts w:asciiTheme="minorHAnsi" w:hAnsiTheme="minorHAnsi" w:cstheme="minorBidi"/>
          <w:noProof/>
          <w:kern w:val="2"/>
          <w:sz w:val="24"/>
          <w:szCs w:val="24"/>
          <w:lang w:eastAsia="en-GB"/>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_Toc208309963 \h </w:instrText>
      </w:r>
      <w:r>
        <w:rPr>
          <w:noProof/>
        </w:rPr>
      </w:r>
      <w:r>
        <w:rPr>
          <w:noProof/>
        </w:rPr>
        <w:fldChar w:fldCharType="separate"/>
      </w:r>
      <w:r>
        <w:rPr>
          <w:noProof/>
        </w:rPr>
        <w:t>16</w:t>
      </w:r>
      <w:r>
        <w:rPr>
          <w:noProof/>
        </w:rPr>
        <w:fldChar w:fldCharType="end"/>
      </w:r>
    </w:p>
    <w:p w14:paraId="5B2A0773" w14:textId="29CCDA9A" w:rsidR="00601D5D" w:rsidRDefault="00601D5D">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r>
      <w:r>
        <w:rPr>
          <w:noProof/>
        </w:rPr>
        <w:instrText xml:space="preserve"> PAGEREF _Toc208309964 \h </w:instrText>
      </w:r>
      <w:r>
        <w:rPr>
          <w:noProof/>
        </w:rPr>
      </w:r>
      <w:r>
        <w:rPr>
          <w:noProof/>
        </w:rPr>
        <w:fldChar w:fldCharType="separate"/>
      </w:r>
      <w:r>
        <w:rPr>
          <w:noProof/>
        </w:rPr>
        <w:t>16</w:t>
      </w:r>
      <w:r>
        <w:rPr>
          <w:noProof/>
        </w:rPr>
        <w:fldChar w:fldCharType="end"/>
      </w:r>
    </w:p>
    <w:p w14:paraId="766CB824" w14:textId="3E62FF2B" w:rsidR="00601D5D" w:rsidRDefault="00601D5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r>
      <w:r>
        <w:rPr>
          <w:noProof/>
        </w:rPr>
        <w:instrText xml:space="preserve"> PAGEREF _Toc208309965 \h </w:instrText>
      </w:r>
      <w:r>
        <w:rPr>
          <w:noProof/>
        </w:rPr>
      </w:r>
      <w:r>
        <w:rPr>
          <w:noProof/>
        </w:rPr>
        <w:fldChar w:fldCharType="separate"/>
      </w:r>
      <w:r>
        <w:rPr>
          <w:noProof/>
        </w:rPr>
        <w:t>16</w:t>
      </w:r>
      <w:r>
        <w:rPr>
          <w:noProof/>
        </w:rPr>
        <w:fldChar w:fldCharType="end"/>
      </w:r>
    </w:p>
    <w:p w14:paraId="43E13676" w14:textId="047BD30D" w:rsidR="00601D5D" w:rsidRDefault="00601D5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Metrics definition and formats</w:t>
      </w:r>
      <w:r>
        <w:rPr>
          <w:noProof/>
        </w:rPr>
        <w:tab/>
      </w:r>
      <w:r>
        <w:rPr>
          <w:noProof/>
        </w:rPr>
        <w:fldChar w:fldCharType="begin"/>
      </w:r>
      <w:r>
        <w:rPr>
          <w:noProof/>
        </w:rPr>
        <w:instrText xml:space="preserve"> PAGEREF _Toc208309966 \h </w:instrText>
      </w:r>
      <w:r>
        <w:rPr>
          <w:noProof/>
        </w:rPr>
      </w:r>
      <w:r>
        <w:rPr>
          <w:noProof/>
        </w:rPr>
        <w:fldChar w:fldCharType="separate"/>
      </w:r>
      <w:r>
        <w:rPr>
          <w:noProof/>
        </w:rPr>
        <w:t>16</w:t>
      </w:r>
      <w:r>
        <w:rPr>
          <w:noProof/>
        </w:rPr>
        <w:fldChar w:fldCharType="end"/>
      </w:r>
    </w:p>
    <w:p w14:paraId="31F33099" w14:textId="2BE14669" w:rsidR="00601D5D" w:rsidRDefault="00601D5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Metrics Configuration</w:t>
      </w:r>
      <w:r>
        <w:rPr>
          <w:noProof/>
        </w:rPr>
        <w:tab/>
      </w:r>
      <w:r>
        <w:rPr>
          <w:noProof/>
        </w:rPr>
        <w:fldChar w:fldCharType="begin"/>
      </w:r>
      <w:r>
        <w:rPr>
          <w:noProof/>
        </w:rPr>
        <w:instrText xml:space="preserve"> PAGEREF _Toc208309967 \h </w:instrText>
      </w:r>
      <w:r>
        <w:rPr>
          <w:noProof/>
        </w:rPr>
      </w:r>
      <w:r>
        <w:rPr>
          <w:noProof/>
        </w:rPr>
        <w:fldChar w:fldCharType="separate"/>
      </w:r>
      <w:r>
        <w:rPr>
          <w:noProof/>
        </w:rPr>
        <w:t>16</w:t>
      </w:r>
      <w:r>
        <w:rPr>
          <w:noProof/>
        </w:rPr>
        <w:fldChar w:fldCharType="end"/>
      </w:r>
    </w:p>
    <w:p w14:paraId="599C2E5A" w14:textId="747C583D" w:rsidR="00601D5D" w:rsidRDefault="00601D5D">
      <w:pPr>
        <w:pStyle w:val="TOC2"/>
        <w:rPr>
          <w:rFonts w:asciiTheme="minorHAnsi" w:hAnsiTheme="minorHAnsi" w:cstheme="minorBidi"/>
          <w:noProof/>
          <w:kern w:val="2"/>
          <w:sz w:val="24"/>
          <w:szCs w:val="24"/>
          <w:lang w:eastAsia="en-GB"/>
          <w14:ligatures w14:val="standardContextual"/>
        </w:rPr>
      </w:pPr>
      <w:r>
        <w:rPr>
          <w:noProof/>
        </w:rPr>
        <w:t>6.3</w:t>
      </w:r>
      <w:r>
        <w:rPr>
          <w:rFonts w:asciiTheme="minorHAnsi" w:hAnsiTheme="minorHAnsi" w:cstheme="minorBidi"/>
          <w:noProof/>
          <w:kern w:val="2"/>
          <w:sz w:val="24"/>
          <w:szCs w:val="24"/>
          <w:lang w:eastAsia="en-GB"/>
          <w14:ligatures w14:val="standardContextual"/>
        </w:rPr>
        <w:tab/>
      </w:r>
      <w:r>
        <w:rPr>
          <w:noProof/>
        </w:rPr>
        <w:t>Metrics Reporting</w:t>
      </w:r>
      <w:r>
        <w:rPr>
          <w:noProof/>
        </w:rPr>
        <w:tab/>
      </w:r>
      <w:r>
        <w:rPr>
          <w:noProof/>
        </w:rPr>
        <w:fldChar w:fldCharType="begin"/>
      </w:r>
      <w:r>
        <w:rPr>
          <w:noProof/>
        </w:rPr>
        <w:instrText xml:space="preserve"> PAGEREF _Toc208309968 \h </w:instrText>
      </w:r>
      <w:r>
        <w:rPr>
          <w:noProof/>
        </w:rPr>
      </w:r>
      <w:r>
        <w:rPr>
          <w:noProof/>
        </w:rPr>
        <w:fldChar w:fldCharType="separate"/>
      </w:r>
      <w:r>
        <w:rPr>
          <w:noProof/>
        </w:rPr>
        <w:t>17</w:t>
      </w:r>
      <w:r>
        <w:rPr>
          <w:noProof/>
        </w:rPr>
        <w:fldChar w:fldCharType="end"/>
      </w:r>
    </w:p>
    <w:p w14:paraId="57AB2B8E" w14:textId="2F5F451E" w:rsidR="00601D5D" w:rsidRDefault="00601D5D">
      <w:pPr>
        <w:pStyle w:val="TOC3"/>
        <w:rPr>
          <w:rFonts w:asciiTheme="minorHAnsi" w:hAnsiTheme="minorHAnsi" w:cstheme="minorBidi"/>
          <w:noProof/>
          <w:kern w:val="2"/>
          <w:sz w:val="24"/>
          <w:szCs w:val="24"/>
          <w:lang w:eastAsia="en-GB"/>
          <w14:ligatures w14:val="standardContextual"/>
        </w:rPr>
      </w:pPr>
      <w:r>
        <w:rPr>
          <w:noProof/>
        </w:rPr>
        <w:t>6.3.1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_Toc208309969 \h </w:instrText>
      </w:r>
      <w:r>
        <w:rPr>
          <w:noProof/>
        </w:rPr>
      </w:r>
      <w:r>
        <w:rPr>
          <w:noProof/>
        </w:rPr>
        <w:fldChar w:fldCharType="separate"/>
      </w:r>
      <w:r>
        <w:rPr>
          <w:noProof/>
        </w:rPr>
        <w:t>17</w:t>
      </w:r>
      <w:r>
        <w:rPr>
          <w:noProof/>
        </w:rPr>
        <w:fldChar w:fldCharType="end"/>
      </w:r>
    </w:p>
    <w:p w14:paraId="5CB2BFE6" w14:textId="1C4B7AAE" w:rsidR="00601D5D" w:rsidRDefault="00601D5D">
      <w:pPr>
        <w:pStyle w:val="TOC3"/>
        <w:rPr>
          <w:rFonts w:asciiTheme="minorHAnsi" w:hAnsiTheme="minorHAnsi" w:cstheme="minorBidi"/>
          <w:noProof/>
          <w:kern w:val="2"/>
          <w:sz w:val="24"/>
          <w:szCs w:val="24"/>
          <w:lang w:eastAsia="en-GB"/>
          <w14:ligatures w14:val="standardContextual"/>
        </w:rPr>
      </w:pPr>
      <w:r>
        <w:rPr>
          <w:noProof/>
        </w:rPr>
        <w:t>6.3.2</w:t>
      </w:r>
      <w:r>
        <w:rPr>
          <w:rFonts w:asciiTheme="minorHAnsi" w:hAnsiTheme="minorHAnsi" w:cstheme="minorBidi"/>
          <w:noProof/>
          <w:kern w:val="2"/>
          <w:sz w:val="24"/>
          <w:szCs w:val="24"/>
          <w:lang w:eastAsia="en-GB"/>
          <w14:ligatures w14:val="standardContextual"/>
        </w:rPr>
        <w:tab/>
      </w:r>
      <w:r>
        <w:rPr>
          <w:noProof/>
        </w:rPr>
        <w:t>QoE metric reporting configuration</w:t>
      </w:r>
      <w:r>
        <w:rPr>
          <w:noProof/>
        </w:rPr>
        <w:tab/>
      </w:r>
      <w:r>
        <w:rPr>
          <w:noProof/>
        </w:rPr>
        <w:fldChar w:fldCharType="begin"/>
      </w:r>
      <w:r>
        <w:rPr>
          <w:noProof/>
        </w:rPr>
        <w:instrText xml:space="preserve"> PAGEREF _Toc208309970 \h </w:instrText>
      </w:r>
      <w:r>
        <w:rPr>
          <w:noProof/>
        </w:rPr>
      </w:r>
      <w:r>
        <w:rPr>
          <w:noProof/>
        </w:rPr>
        <w:fldChar w:fldCharType="separate"/>
      </w:r>
      <w:r>
        <w:rPr>
          <w:noProof/>
        </w:rPr>
        <w:t>17</w:t>
      </w:r>
      <w:r>
        <w:rPr>
          <w:noProof/>
        </w:rPr>
        <w:fldChar w:fldCharType="end"/>
      </w:r>
    </w:p>
    <w:p w14:paraId="5078C82D" w14:textId="39309F0C" w:rsidR="00601D5D" w:rsidRDefault="00601D5D">
      <w:pPr>
        <w:pStyle w:val="TOC3"/>
        <w:rPr>
          <w:rFonts w:asciiTheme="minorHAnsi" w:hAnsiTheme="minorHAnsi" w:cstheme="minorBidi"/>
          <w:noProof/>
          <w:kern w:val="2"/>
          <w:sz w:val="24"/>
          <w:szCs w:val="24"/>
          <w:lang w:eastAsia="en-GB"/>
          <w14:ligatures w14:val="standardContextual"/>
        </w:rPr>
      </w:pPr>
      <w:r>
        <w:rPr>
          <w:noProof/>
        </w:rPr>
        <w:t>6.3.3</w:t>
      </w:r>
      <w:r>
        <w:rPr>
          <w:rFonts w:asciiTheme="minorHAnsi"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_Toc208309971 \h </w:instrText>
      </w:r>
      <w:r>
        <w:rPr>
          <w:noProof/>
        </w:rPr>
      </w:r>
      <w:r>
        <w:rPr>
          <w:noProof/>
        </w:rPr>
        <w:fldChar w:fldCharType="separate"/>
      </w:r>
      <w:r>
        <w:rPr>
          <w:noProof/>
        </w:rPr>
        <w:t>18</w:t>
      </w:r>
      <w:r>
        <w:rPr>
          <w:noProof/>
        </w:rPr>
        <w:fldChar w:fldCharType="end"/>
      </w:r>
    </w:p>
    <w:p w14:paraId="44A43639" w14:textId="3C426FCC" w:rsidR="00601D5D" w:rsidRDefault="00601D5D">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_Toc208309972 \h </w:instrText>
      </w:r>
      <w:r>
        <w:rPr>
          <w:noProof/>
        </w:rPr>
      </w:r>
      <w:r>
        <w:rPr>
          <w:noProof/>
        </w:rPr>
        <w:fldChar w:fldCharType="separate"/>
      </w:r>
      <w:r>
        <w:rPr>
          <w:noProof/>
        </w:rPr>
        <w:t>20</w:t>
      </w:r>
      <w:r>
        <w:rPr>
          <w:noProof/>
        </w:rPr>
        <w:fldChar w:fldCharType="end"/>
      </w:r>
    </w:p>
    <w:p w14:paraId="6AC0F44F" w14:textId="378229FE" w:rsidR="00601D5D" w:rsidRDefault="00601D5D">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Procedures for session establishment</w:t>
      </w:r>
      <w:r>
        <w:rPr>
          <w:noProof/>
        </w:rPr>
        <w:tab/>
      </w:r>
      <w:r>
        <w:rPr>
          <w:noProof/>
        </w:rPr>
        <w:fldChar w:fldCharType="begin"/>
      </w:r>
      <w:r>
        <w:rPr>
          <w:noProof/>
        </w:rPr>
        <w:instrText xml:space="preserve"> PAGEREF _Toc208309973 \h </w:instrText>
      </w:r>
      <w:r>
        <w:rPr>
          <w:noProof/>
        </w:rPr>
      </w:r>
      <w:r>
        <w:rPr>
          <w:noProof/>
        </w:rPr>
        <w:fldChar w:fldCharType="separate"/>
      </w:r>
      <w:r>
        <w:rPr>
          <w:noProof/>
        </w:rPr>
        <w:t>20</w:t>
      </w:r>
      <w:r>
        <w:rPr>
          <w:noProof/>
        </w:rPr>
        <w:fldChar w:fldCharType="end"/>
      </w:r>
    </w:p>
    <w:p w14:paraId="07695F1B" w14:textId="0EE8AD3E" w:rsidR="00601D5D" w:rsidRDefault="00601D5D">
      <w:pPr>
        <w:pStyle w:val="TOC3"/>
        <w:rPr>
          <w:rFonts w:asciiTheme="minorHAnsi" w:hAnsiTheme="minorHAnsi" w:cstheme="minorBidi"/>
          <w:noProof/>
          <w:kern w:val="2"/>
          <w:sz w:val="24"/>
          <w:szCs w:val="24"/>
          <w:lang w:eastAsia="en-GB"/>
          <w14:ligatures w14:val="standardContextual"/>
        </w:rPr>
      </w:pPr>
      <w:r>
        <w:rPr>
          <w:noProof/>
        </w:rPr>
        <w:t>7.1.1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_Toc208309974 \h </w:instrText>
      </w:r>
      <w:r>
        <w:rPr>
          <w:noProof/>
        </w:rPr>
      </w:r>
      <w:r>
        <w:rPr>
          <w:noProof/>
        </w:rPr>
        <w:fldChar w:fldCharType="separate"/>
      </w:r>
      <w:r>
        <w:rPr>
          <w:noProof/>
        </w:rPr>
        <w:t>20</w:t>
      </w:r>
      <w:r>
        <w:rPr>
          <w:noProof/>
        </w:rPr>
        <w:fldChar w:fldCharType="end"/>
      </w:r>
    </w:p>
    <w:p w14:paraId="70725191" w14:textId="1EF1BECC" w:rsidR="00601D5D" w:rsidRDefault="00601D5D">
      <w:pPr>
        <w:pStyle w:val="TOC3"/>
        <w:rPr>
          <w:rFonts w:asciiTheme="minorHAnsi" w:hAnsiTheme="minorHAnsi" w:cstheme="minorBidi"/>
          <w:noProof/>
          <w:kern w:val="2"/>
          <w:sz w:val="24"/>
          <w:szCs w:val="24"/>
          <w:lang w:eastAsia="en-GB"/>
          <w14:ligatures w14:val="standardContextual"/>
        </w:rPr>
      </w:pPr>
      <w:r>
        <w:rPr>
          <w:noProof/>
        </w:rPr>
        <w:t>7.1.2</w:t>
      </w:r>
      <w:r>
        <w:rPr>
          <w:rFonts w:asciiTheme="minorHAnsi" w:hAnsiTheme="minorHAnsi" w:cstheme="minorBidi"/>
          <w:noProof/>
          <w:kern w:val="2"/>
          <w:sz w:val="24"/>
          <w:szCs w:val="24"/>
          <w:lang w:eastAsia="en-GB"/>
          <w14:ligatures w14:val="standardContextual"/>
        </w:rPr>
        <w:tab/>
      </w:r>
      <w:r>
        <w:rPr>
          <w:noProof/>
        </w:rPr>
        <w:t>Procedures for P2P session establishment</w:t>
      </w:r>
      <w:r>
        <w:rPr>
          <w:noProof/>
        </w:rPr>
        <w:tab/>
      </w:r>
      <w:r>
        <w:rPr>
          <w:noProof/>
        </w:rPr>
        <w:fldChar w:fldCharType="begin"/>
      </w:r>
      <w:r>
        <w:rPr>
          <w:noProof/>
        </w:rPr>
        <w:instrText xml:space="preserve"> PAGEREF _Toc208309975 \h </w:instrText>
      </w:r>
      <w:r>
        <w:rPr>
          <w:noProof/>
        </w:rPr>
      </w:r>
      <w:r>
        <w:rPr>
          <w:noProof/>
        </w:rPr>
        <w:fldChar w:fldCharType="separate"/>
      </w:r>
      <w:r>
        <w:rPr>
          <w:noProof/>
        </w:rPr>
        <w:t>22</w:t>
      </w:r>
      <w:r>
        <w:rPr>
          <w:noProof/>
        </w:rPr>
        <w:fldChar w:fldCharType="end"/>
      </w:r>
    </w:p>
    <w:p w14:paraId="6CB021CE" w14:textId="638F3D37" w:rsidR="00601D5D" w:rsidRDefault="00601D5D">
      <w:pPr>
        <w:pStyle w:val="TOC3"/>
        <w:rPr>
          <w:rFonts w:asciiTheme="minorHAnsi" w:hAnsiTheme="minorHAnsi" w:cstheme="minorBidi"/>
          <w:noProof/>
          <w:kern w:val="2"/>
          <w:sz w:val="24"/>
          <w:szCs w:val="24"/>
          <w:lang w:eastAsia="en-GB"/>
          <w14:ligatures w14:val="standardContextual"/>
        </w:rPr>
      </w:pPr>
      <w:r>
        <w:rPr>
          <w:noProof/>
        </w:rPr>
        <w:t>7.1.3</w:t>
      </w:r>
      <w:r>
        <w:rPr>
          <w:rFonts w:asciiTheme="minorHAnsi" w:hAnsiTheme="minorHAnsi" w:cstheme="minorBidi"/>
          <w:noProof/>
          <w:kern w:val="2"/>
          <w:sz w:val="24"/>
          <w:szCs w:val="24"/>
          <w:lang w:eastAsia="en-GB"/>
          <w14:ligatures w14:val="standardContextual"/>
        </w:rPr>
        <w:tab/>
      </w:r>
      <w:r>
        <w:rPr>
          <w:noProof/>
        </w:rPr>
        <w:t>Procedures for P2A(/2P) session establishment</w:t>
      </w:r>
      <w:r>
        <w:rPr>
          <w:noProof/>
        </w:rPr>
        <w:tab/>
      </w:r>
      <w:r>
        <w:rPr>
          <w:noProof/>
        </w:rPr>
        <w:fldChar w:fldCharType="begin"/>
      </w:r>
      <w:r>
        <w:rPr>
          <w:noProof/>
        </w:rPr>
        <w:instrText xml:space="preserve"> PAGEREF _Toc208309976 \h </w:instrText>
      </w:r>
      <w:r>
        <w:rPr>
          <w:noProof/>
        </w:rPr>
      </w:r>
      <w:r>
        <w:rPr>
          <w:noProof/>
        </w:rPr>
        <w:fldChar w:fldCharType="separate"/>
      </w:r>
      <w:r>
        <w:rPr>
          <w:noProof/>
        </w:rPr>
        <w:t>23</w:t>
      </w:r>
      <w:r>
        <w:rPr>
          <w:noProof/>
        </w:rPr>
        <w:fldChar w:fldCharType="end"/>
      </w:r>
    </w:p>
    <w:p w14:paraId="3C0DDF09" w14:textId="1676006A" w:rsidR="00601D5D" w:rsidRDefault="00601D5D">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Procedures for session modification</w:t>
      </w:r>
      <w:r>
        <w:rPr>
          <w:noProof/>
        </w:rPr>
        <w:tab/>
      </w:r>
      <w:r>
        <w:rPr>
          <w:noProof/>
        </w:rPr>
        <w:fldChar w:fldCharType="begin"/>
      </w:r>
      <w:r>
        <w:rPr>
          <w:noProof/>
        </w:rPr>
        <w:instrText xml:space="preserve"> PAGEREF _Toc208309977 \h </w:instrText>
      </w:r>
      <w:r>
        <w:rPr>
          <w:noProof/>
        </w:rPr>
      </w:r>
      <w:r>
        <w:rPr>
          <w:noProof/>
        </w:rPr>
        <w:fldChar w:fldCharType="separate"/>
      </w:r>
      <w:r>
        <w:rPr>
          <w:noProof/>
        </w:rPr>
        <w:t>24</w:t>
      </w:r>
      <w:r>
        <w:rPr>
          <w:noProof/>
        </w:rPr>
        <w:fldChar w:fldCharType="end"/>
      </w:r>
    </w:p>
    <w:p w14:paraId="7B323834" w14:textId="0CB71648" w:rsidR="00601D5D" w:rsidRDefault="00601D5D">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_Toc208309978 \h </w:instrText>
      </w:r>
      <w:r>
        <w:rPr>
          <w:noProof/>
        </w:rPr>
      </w:r>
      <w:r>
        <w:rPr>
          <w:noProof/>
        </w:rPr>
        <w:fldChar w:fldCharType="separate"/>
      </w:r>
      <w:r>
        <w:rPr>
          <w:noProof/>
        </w:rPr>
        <w:t>24</w:t>
      </w:r>
      <w:r>
        <w:rPr>
          <w:noProof/>
        </w:rPr>
        <w:fldChar w:fldCharType="end"/>
      </w:r>
    </w:p>
    <w:p w14:paraId="50A31E39" w14:textId="4F8E05E1" w:rsidR="00601D5D" w:rsidRDefault="00601D5D">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Procedures for P2P session modification</w:t>
      </w:r>
      <w:r>
        <w:rPr>
          <w:noProof/>
        </w:rPr>
        <w:tab/>
      </w:r>
      <w:r>
        <w:rPr>
          <w:noProof/>
        </w:rPr>
        <w:fldChar w:fldCharType="begin"/>
      </w:r>
      <w:r>
        <w:rPr>
          <w:noProof/>
        </w:rPr>
        <w:instrText xml:space="preserve"> PAGEREF _Toc208309979 \h </w:instrText>
      </w:r>
      <w:r>
        <w:rPr>
          <w:noProof/>
        </w:rPr>
      </w:r>
      <w:r>
        <w:rPr>
          <w:noProof/>
        </w:rPr>
        <w:fldChar w:fldCharType="separate"/>
      </w:r>
      <w:r>
        <w:rPr>
          <w:noProof/>
        </w:rPr>
        <w:t>25</w:t>
      </w:r>
      <w:r>
        <w:rPr>
          <w:noProof/>
        </w:rPr>
        <w:fldChar w:fldCharType="end"/>
      </w:r>
    </w:p>
    <w:p w14:paraId="1CCB49F3" w14:textId="22EE4BFE" w:rsidR="00601D5D" w:rsidRDefault="00601D5D">
      <w:pPr>
        <w:pStyle w:val="TOC2"/>
        <w:rPr>
          <w:rFonts w:asciiTheme="minorHAnsi" w:hAnsiTheme="minorHAnsi" w:cstheme="minorBidi"/>
          <w:noProof/>
          <w:kern w:val="2"/>
          <w:sz w:val="24"/>
          <w:szCs w:val="24"/>
          <w:lang w:eastAsia="en-GB"/>
          <w14:ligatures w14:val="standardContextual"/>
        </w:rPr>
      </w:pPr>
      <w:r>
        <w:rPr>
          <w:noProof/>
        </w:rPr>
        <w:t>7.3</w:t>
      </w:r>
      <w:r>
        <w:rPr>
          <w:rFonts w:asciiTheme="minorHAnsi" w:hAnsiTheme="minorHAnsi" w:cstheme="minorBidi"/>
          <w:noProof/>
          <w:kern w:val="2"/>
          <w:sz w:val="24"/>
          <w:szCs w:val="24"/>
          <w:lang w:eastAsia="en-GB"/>
          <w14:ligatures w14:val="standardContextual"/>
        </w:rPr>
        <w:tab/>
      </w:r>
      <w:r>
        <w:rPr>
          <w:noProof/>
        </w:rPr>
        <w:t>Network support procedures</w:t>
      </w:r>
      <w:r>
        <w:rPr>
          <w:noProof/>
        </w:rPr>
        <w:tab/>
      </w:r>
      <w:r>
        <w:rPr>
          <w:noProof/>
        </w:rPr>
        <w:fldChar w:fldCharType="begin"/>
      </w:r>
      <w:r>
        <w:rPr>
          <w:noProof/>
        </w:rPr>
        <w:instrText xml:space="preserve"> PAGEREF _Toc208309980 \h </w:instrText>
      </w:r>
      <w:r>
        <w:rPr>
          <w:noProof/>
        </w:rPr>
      </w:r>
      <w:r>
        <w:rPr>
          <w:noProof/>
        </w:rPr>
        <w:fldChar w:fldCharType="separate"/>
      </w:r>
      <w:r>
        <w:rPr>
          <w:noProof/>
        </w:rPr>
        <w:t>27</w:t>
      </w:r>
      <w:r>
        <w:rPr>
          <w:noProof/>
        </w:rPr>
        <w:fldChar w:fldCharType="end"/>
      </w:r>
    </w:p>
    <w:p w14:paraId="3DE0AF91" w14:textId="784E62FF" w:rsidR="00601D5D" w:rsidRDefault="00601D5D">
      <w:pPr>
        <w:pStyle w:val="TOC3"/>
        <w:rPr>
          <w:rFonts w:asciiTheme="minorHAnsi" w:hAnsiTheme="minorHAnsi" w:cstheme="minorBidi"/>
          <w:noProof/>
          <w:kern w:val="2"/>
          <w:sz w:val="24"/>
          <w:szCs w:val="24"/>
          <w:lang w:eastAsia="en-GB"/>
          <w14:ligatures w14:val="standardContextual"/>
        </w:rPr>
      </w:pPr>
      <w:r>
        <w:rPr>
          <w:noProof/>
        </w:rPr>
        <w:t>7.3.1</w:t>
      </w:r>
      <w:r>
        <w:rPr>
          <w:rFonts w:asciiTheme="minorHAnsi" w:hAnsiTheme="minorHAnsi" w:cstheme="minorBidi"/>
          <w:noProof/>
          <w:kern w:val="2"/>
          <w:sz w:val="24"/>
          <w:szCs w:val="24"/>
          <w:lang w:eastAsia="en-GB"/>
          <w14:ligatures w14:val="standardContextual"/>
        </w:rPr>
        <w:tab/>
      </w:r>
      <w:r>
        <w:rPr>
          <w:noProof/>
        </w:rPr>
        <w:t>General procedures</w:t>
      </w:r>
      <w:r>
        <w:rPr>
          <w:noProof/>
        </w:rPr>
        <w:tab/>
      </w:r>
      <w:r>
        <w:rPr>
          <w:noProof/>
        </w:rPr>
        <w:fldChar w:fldCharType="begin"/>
      </w:r>
      <w:r>
        <w:rPr>
          <w:noProof/>
        </w:rPr>
        <w:instrText xml:space="preserve"> PAGEREF _Toc208309981 \h </w:instrText>
      </w:r>
      <w:r>
        <w:rPr>
          <w:noProof/>
        </w:rPr>
      </w:r>
      <w:r>
        <w:rPr>
          <w:noProof/>
        </w:rPr>
        <w:fldChar w:fldCharType="separate"/>
      </w:r>
      <w:r>
        <w:rPr>
          <w:noProof/>
        </w:rPr>
        <w:t>27</w:t>
      </w:r>
      <w:r>
        <w:rPr>
          <w:noProof/>
        </w:rPr>
        <w:fldChar w:fldCharType="end"/>
      </w:r>
    </w:p>
    <w:p w14:paraId="6FBC21AB" w14:textId="6667C695" w:rsidR="00601D5D" w:rsidRDefault="00601D5D">
      <w:pPr>
        <w:pStyle w:val="TOC3"/>
        <w:rPr>
          <w:rFonts w:asciiTheme="minorHAnsi" w:hAnsiTheme="minorHAnsi" w:cstheme="minorBidi"/>
          <w:noProof/>
          <w:kern w:val="2"/>
          <w:sz w:val="24"/>
          <w:szCs w:val="24"/>
          <w:lang w:eastAsia="en-GB"/>
          <w14:ligatures w14:val="standardContextual"/>
        </w:rPr>
      </w:pPr>
      <w:r>
        <w:rPr>
          <w:noProof/>
        </w:rPr>
        <w:t>7.3.2</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_Toc208309982 \h </w:instrText>
      </w:r>
      <w:r>
        <w:rPr>
          <w:noProof/>
        </w:rPr>
      </w:r>
      <w:r>
        <w:rPr>
          <w:noProof/>
        </w:rPr>
        <w:fldChar w:fldCharType="separate"/>
      </w:r>
      <w:r>
        <w:rPr>
          <w:noProof/>
        </w:rPr>
        <w:t>29</w:t>
      </w:r>
      <w:r>
        <w:rPr>
          <w:noProof/>
        </w:rPr>
        <w:fldChar w:fldCharType="end"/>
      </w:r>
    </w:p>
    <w:p w14:paraId="1F648EB7" w14:textId="7BC65A86" w:rsidR="00601D5D" w:rsidRDefault="00601D5D">
      <w:pPr>
        <w:pStyle w:val="TOC3"/>
        <w:rPr>
          <w:rFonts w:asciiTheme="minorHAnsi" w:hAnsiTheme="minorHAnsi" w:cstheme="minorBidi"/>
          <w:noProof/>
          <w:kern w:val="2"/>
          <w:sz w:val="24"/>
          <w:szCs w:val="24"/>
          <w:lang w:eastAsia="en-GB"/>
          <w14:ligatures w14:val="standardContextual"/>
        </w:rPr>
      </w:pPr>
      <w:r>
        <w:rPr>
          <w:noProof/>
        </w:rPr>
        <w:lastRenderedPageBreak/>
        <w:t>7.3.3</w:t>
      </w:r>
      <w:r>
        <w:rPr>
          <w:rFonts w:asciiTheme="minorHAnsi" w:hAnsiTheme="minorHAnsi" w:cstheme="minorBidi"/>
          <w:noProof/>
          <w:kern w:val="2"/>
          <w:sz w:val="24"/>
          <w:szCs w:val="24"/>
          <w:lang w:eastAsia="en-GB"/>
          <w14:ligatures w14:val="standardContextual"/>
        </w:rPr>
        <w:tab/>
      </w:r>
      <w:r>
        <w:rPr>
          <w:noProof/>
        </w:rPr>
        <w:t>Asset delivery</w:t>
      </w:r>
      <w:r>
        <w:rPr>
          <w:noProof/>
        </w:rPr>
        <w:tab/>
      </w:r>
      <w:r>
        <w:rPr>
          <w:noProof/>
        </w:rPr>
        <w:fldChar w:fldCharType="begin"/>
      </w:r>
      <w:r>
        <w:rPr>
          <w:noProof/>
        </w:rPr>
        <w:instrText xml:space="preserve"> PAGEREF _Toc208309983 \h </w:instrText>
      </w:r>
      <w:r>
        <w:rPr>
          <w:noProof/>
        </w:rPr>
      </w:r>
      <w:r>
        <w:rPr>
          <w:noProof/>
        </w:rPr>
        <w:fldChar w:fldCharType="separate"/>
      </w:r>
      <w:r>
        <w:rPr>
          <w:noProof/>
        </w:rPr>
        <w:t>30</w:t>
      </w:r>
      <w:r>
        <w:rPr>
          <w:noProof/>
        </w:rPr>
        <w:fldChar w:fldCharType="end"/>
      </w:r>
    </w:p>
    <w:p w14:paraId="6FC3C40A" w14:textId="5550A4F7" w:rsidR="00601D5D" w:rsidRDefault="00601D5D" w:rsidP="00601D5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Metadata Formats and Message Types</w:t>
      </w:r>
      <w:r>
        <w:rPr>
          <w:noProof/>
        </w:rPr>
        <w:tab/>
      </w:r>
      <w:r>
        <w:rPr>
          <w:noProof/>
        </w:rPr>
        <w:fldChar w:fldCharType="begin"/>
      </w:r>
      <w:r>
        <w:rPr>
          <w:noProof/>
        </w:rPr>
        <w:instrText xml:space="preserve"> PAGEREF _Toc208309984 \h </w:instrText>
      </w:r>
      <w:r>
        <w:rPr>
          <w:noProof/>
        </w:rPr>
      </w:r>
      <w:r>
        <w:rPr>
          <w:noProof/>
        </w:rPr>
        <w:fldChar w:fldCharType="separate"/>
      </w:r>
      <w:r>
        <w:rPr>
          <w:noProof/>
        </w:rPr>
        <w:t>32</w:t>
      </w:r>
      <w:r>
        <w:rPr>
          <w:noProof/>
        </w:rPr>
        <w:fldChar w:fldCharType="end"/>
      </w:r>
    </w:p>
    <w:p w14:paraId="4444B15D" w14:textId="03D62D1D" w:rsidR="00601D5D" w:rsidRDefault="00601D5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_Toc208309985 \h </w:instrText>
      </w:r>
      <w:r>
        <w:rPr>
          <w:noProof/>
        </w:rPr>
      </w:r>
      <w:r>
        <w:rPr>
          <w:noProof/>
        </w:rPr>
        <w:fldChar w:fldCharType="separate"/>
      </w:r>
      <w:r>
        <w:rPr>
          <w:noProof/>
        </w:rPr>
        <w:t>32</w:t>
      </w:r>
      <w:r>
        <w:rPr>
          <w:noProof/>
        </w:rPr>
        <w:fldChar w:fldCharType="end"/>
      </w:r>
    </w:p>
    <w:p w14:paraId="1A550ED6" w14:textId="5DA4B4F0" w:rsidR="00601D5D" w:rsidRDefault="00601D5D">
      <w:pPr>
        <w:pStyle w:val="TOC2"/>
        <w:rPr>
          <w:rFonts w:asciiTheme="minorHAnsi" w:hAnsiTheme="minorHAnsi" w:cstheme="minorBidi"/>
          <w:noProof/>
          <w:kern w:val="2"/>
          <w:sz w:val="24"/>
          <w:szCs w:val="24"/>
          <w:lang w:eastAsia="en-GB"/>
          <w14:ligatures w14:val="standardContextual"/>
        </w:rPr>
      </w:pPr>
      <w:r>
        <w:rPr>
          <w:noProof/>
        </w:rPr>
        <w:t>A.1.1</w:t>
      </w:r>
      <w:r>
        <w:rPr>
          <w:rFonts w:asciiTheme="minorHAnsi" w:hAnsiTheme="minorHAnsi" w:cstheme="minorBidi"/>
          <w:noProof/>
          <w:kern w:val="2"/>
          <w:sz w:val="24"/>
          <w:szCs w:val="24"/>
          <w:lang w:eastAsia="en-GB"/>
          <w14:ligatures w14:val="standardContextual"/>
        </w:rPr>
        <w:tab/>
      </w:r>
      <w:r>
        <w:rPr>
          <w:noProof/>
        </w:rPr>
        <w:t>Overview of Metadata Formats and Message Types</w:t>
      </w:r>
      <w:r>
        <w:rPr>
          <w:noProof/>
        </w:rPr>
        <w:tab/>
      </w:r>
      <w:r>
        <w:rPr>
          <w:noProof/>
        </w:rPr>
        <w:fldChar w:fldCharType="begin"/>
      </w:r>
      <w:r>
        <w:rPr>
          <w:noProof/>
        </w:rPr>
        <w:instrText xml:space="preserve"> PAGEREF _Toc208309986 \h </w:instrText>
      </w:r>
      <w:r>
        <w:rPr>
          <w:noProof/>
        </w:rPr>
      </w:r>
      <w:r>
        <w:rPr>
          <w:noProof/>
        </w:rPr>
        <w:fldChar w:fldCharType="separate"/>
      </w:r>
      <w:r>
        <w:rPr>
          <w:noProof/>
        </w:rPr>
        <w:t>32</w:t>
      </w:r>
      <w:r>
        <w:rPr>
          <w:noProof/>
        </w:rPr>
        <w:fldChar w:fldCharType="end"/>
      </w:r>
    </w:p>
    <w:p w14:paraId="4C26D73F" w14:textId="46FF9DD7" w:rsidR="00601D5D" w:rsidRDefault="00601D5D">
      <w:pPr>
        <w:pStyle w:val="TOC2"/>
        <w:rPr>
          <w:rFonts w:asciiTheme="minorHAnsi" w:hAnsiTheme="minorHAnsi" w:cstheme="minorBidi"/>
          <w:noProof/>
          <w:kern w:val="2"/>
          <w:sz w:val="24"/>
          <w:szCs w:val="24"/>
          <w:lang w:eastAsia="en-GB"/>
          <w14:ligatures w14:val="standardContextual"/>
        </w:rPr>
      </w:pPr>
      <w:r>
        <w:rPr>
          <w:noProof/>
        </w:rPr>
        <w:t>A.1.2</w:t>
      </w:r>
      <w:r>
        <w:rPr>
          <w:rFonts w:asciiTheme="minorHAnsi" w:hAnsiTheme="minorHAnsi" w:cstheme="minorBidi"/>
          <w:noProof/>
          <w:kern w:val="2"/>
          <w:sz w:val="24"/>
          <w:szCs w:val="24"/>
          <w:lang w:eastAsia="en-GB"/>
          <w14:ligatures w14:val="standardContextual"/>
        </w:rPr>
        <w:tab/>
      </w:r>
      <w:r>
        <w:rPr>
          <w:noProof/>
        </w:rPr>
        <w:t>Metadata Message Format</w:t>
      </w:r>
      <w:r>
        <w:rPr>
          <w:noProof/>
        </w:rPr>
        <w:tab/>
      </w:r>
      <w:r>
        <w:rPr>
          <w:noProof/>
        </w:rPr>
        <w:fldChar w:fldCharType="begin"/>
      </w:r>
      <w:r>
        <w:rPr>
          <w:noProof/>
        </w:rPr>
        <w:instrText xml:space="preserve"> PAGEREF _Toc208309987 \h </w:instrText>
      </w:r>
      <w:r>
        <w:rPr>
          <w:noProof/>
        </w:rPr>
      </w:r>
      <w:r>
        <w:rPr>
          <w:noProof/>
        </w:rPr>
        <w:fldChar w:fldCharType="separate"/>
      </w:r>
      <w:r>
        <w:rPr>
          <w:noProof/>
        </w:rPr>
        <w:t>32</w:t>
      </w:r>
      <w:r>
        <w:rPr>
          <w:noProof/>
        </w:rPr>
        <w:fldChar w:fldCharType="end"/>
      </w:r>
    </w:p>
    <w:p w14:paraId="091C6BE0" w14:textId="474E9330" w:rsidR="00601D5D" w:rsidRDefault="00601D5D">
      <w:pPr>
        <w:pStyle w:val="TOC2"/>
        <w:rPr>
          <w:rFonts w:asciiTheme="minorHAnsi" w:hAnsiTheme="minorHAnsi" w:cstheme="minorBidi"/>
          <w:noProof/>
          <w:kern w:val="2"/>
          <w:sz w:val="24"/>
          <w:szCs w:val="24"/>
          <w:lang w:eastAsia="en-GB"/>
          <w14:ligatures w14:val="standardContextual"/>
        </w:rPr>
      </w:pPr>
      <w:r>
        <w:rPr>
          <w:noProof/>
        </w:rPr>
        <w:t>A.1.3</w:t>
      </w:r>
      <w:r>
        <w:rPr>
          <w:rFonts w:asciiTheme="minorHAnsi" w:hAnsiTheme="minorHAnsi" w:cstheme="minorBidi"/>
          <w:noProof/>
          <w:kern w:val="2"/>
          <w:sz w:val="24"/>
          <w:szCs w:val="24"/>
          <w:lang w:eastAsia="en-GB"/>
          <w14:ligatures w14:val="standardContextual"/>
        </w:rPr>
        <w:tab/>
      </w:r>
      <w:r>
        <w:rPr>
          <w:noProof/>
        </w:rPr>
        <w:t>Split Rendering Configuration</w:t>
      </w:r>
      <w:r>
        <w:rPr>
          <w:noProof/>
        </w:rPr>
        <w:tab/>
      </w:r>
      <w:r>
        <w:rPr>
          <w:noProof/>
        </w:rPr>
        <w:fldChar w:fldCharType="begin"/>
      </w:r>
      <w:r>
        <w:rPr>
          <w:noProof/>
        </w:rPr>
        <w:instrText xml:space="preserve"> PAGEREF _Toc208309988 \h </w:instrText>
      </w:r>
      <w:r>
        <w:rPr>
          <w:noProof/>
        </w:rPr>
      </w:r>
      <w:r>
        <w:rPr>
          <w:noProof/>
        </w:rPr>
        <w:fldChar w:fldCharType="separate"/>
      </w:r>
      <w:r>
        <w:rPr>
          <w:noProof/>
        </w:rPr>
        <w:t>33</w:t>
      </w:r>
      <w:r>
        <w:rPr>
          <w:noProof/>
        </w:rPr>
        <w:fldChar w:fldCharType="end"/>
      </w:r>
    </w:p>
    <w:p w14:paraId="226317A4" w14:textId="69250A0E" w:rsidR="00601D5D" w:rsidRDefault="00601D5D">
      <w:pPr>
        <w:pStyle w:val="TOC1"/>
        <w:rPr>
          <w:rFonts w:asciiTheme="minorHAnsi" w:hAnsiTheme="minorHAnsi" w:cstheme="minorBidi"/>
          <w:noProof/>
          <w:kern w:val="2"/>
          <w:sz w:val="24"/>
          <w:szCs w:val="24"/>
          <w:lang w:eastAsia="en-GB"/>
          <w14:ligatures w14:val="standardContextual"/>
        </w:rPr>
      </w:pPr>
      <w:r w:rsidRPr="00D01B0D">
        <w:rPr>
          <w:noProof/>
          <w:lang w:val="en-US"/>
        </w:rPr>
        <w:t>A.2</w:t>
      </w:r>
      <w:r>
        <w:rPr>
          <w:rFonts w:asciiTheme="minorHAnsi" w:hAnsiTheme="minorHAnsi" w:cstheme="minorBidi"/>
          <w:noProof/>
          <w:kern w:val="2"/>
          <w:sz w:val="24"/>
          <w:szCs w:val="24"/>
          <w:lang w:eastAsia="en-GB"/>
          <w14:ligatures w14:val="standardContextual"/>
        </w:rPr>
        <w:tab/>
      </w:r>
      <w:r w:rsidRPr="00D01B0D">
        <w:rPr>
          <w:noProof/>
          <w:lang w:val="en-US"/>
        </w:rPr>
        <w:t xml:space="preserve"> Message Types</w:t>
      </w:r>
      <w:r>
        <w:rPr>
          <w:noProof/>
        </w:rPr>
        <w:tab/>
      </w:r>
      <w:r>
        <w:rPr>
          <w:noProof/>
        </w:rPr>
        <w:fldChar w:fldCharType="begin"/>
      </w:r>
      <w:r>
        <w:rPr>
          <w:noProof/>
        </w:rPr>
        <w:instrText xml:space="preserve"> PAGEREF _Toc208309989 \h </w:instrText>
      </w:r>
      <w:r>
        <w:rPr>
          <w:noProof/>
        </w:rPr>
      </w:r>
      <w:r>
        <w:rPr>
          <w:noProof/>
        </w:rPr>
        <w:fldChar w:fldCharType="separate"/>
      </w:r>
      <w:r>
        <w:rPr>
          <w:noProof/>
        </w:rPr>
        <w:t>35</w:t>
      </w:r>
      <w:r>
        <w:rPr>
          <w:noProof/>
        </w:rPr>
        <w:fldChar w:fldCharType="end"/>
      </w:r>
    </w:p>
    <w:p w14:paraId="4E8EA8F2" w14:textId="63F7D91C" w:rsidR="00601D5D" w:rsidRDefault="00601D5D">
      <w:pPr>
        <w:pStyle w:val="TOC2"/>
        <w:rPr>
          <w:rFonts w:asciiTheme="minorHAnsi" w:hAnsiTheme="minorHAnsi" w:cstheme="minorBidi"/>
          <w:noProof/>
          <w:kern w:val="2"/>
          <w:sz w:val="24"/>
          <w:szCs w:val="24"/>
          <w:lang w:eastAsia="en-GB"/>
          <w14:ligatures w14:val="standardContextual"/>
        </w:rPr>
      </w:pPr>
      <w:r w:rsidRPr="00D01B0D">
        <w:rPr>
          <w:noProof/>
          <w:lang w:val="en-US"/>
        </w:rPr>
        <w:t>A.2.1</w:t>
      </w:r>
      <w:r>
        <w:rPr>
          <w:rFonts w:asciiTheme="minorHAnsi" w:hAnsiTheme="minorHAnsi" w:cstheme="minorBidi"/>
          <w:noProof/>
          <w:kern w:val="2"/>
          <w:sz w:val="24"/>
          <w:szCs w:val="24"/>
          <w:lang w:eastAsia="en-GB"/>
          <w14:ligatures w14:val="standardContextual"/>
        </w:rPr>
        <w:tab/>
      </w:r>
      <w:r w:rsidRPr="00D01B0D">
        <w:rPr>
          <w:noProof/>
          <w:lang w:val="en-US"/>
        </w:rPr>
        <w:t>Pose</w:t>
      </w:r>
      <w:r>
        <w:rPr>
          <w:noProof/>
        </w:rPr>
        <w:tab/>
      </w:r>
      <w:r>
        <w:rPr>
          <w:noProof/>
        </w:rPr>
        <w:fldChar w:fldCharType="begin"/>
      </w:r>
      <w:r>
        <w:rPr>
          <w:noProof/>
        </w:rPr>
        <w:instrText xml:space="preserve"> PAGEREF _Toc208309990 \h </w:instrText>
      </w:r>
      <w:r>
        <w:rPr>
          <w:noProof/>
        </w:rPr>
      </w:r>
      <w:r>
        <w:rPr>
          <w:noProof/>
        </w:rPr>
        <w:fldChar w:fldCharType="separate"/>
      </w:r>
      <w:r>
        <w:rPr>
          <w:noProof/>
        </w:rPr>
        <w:t>35</w:t>
      </w:r>
      <w:r>
        <w:rPr>
          <w:noProof/>
        </w:rPr>
        <w:fldChar w:fldCharType="end"/>
      </w:r>
    </w:p>
    <w:p w14:paraId="51F438DC" w14:textId="0C0AF3E4" w:rsidR="00601D5D" w:rsidRDefault="00601D5D">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Action</w:t>
      </w:r>
      <w:r>
        <w:rPr>
          <w:noProof/>
        </w:rPr>
        <w:tab/>
      </w:r>
      <w:r>
        <w:rPr>
          <w:noProof/>
        </w:rPr>
        <w:fldChar w:fldCharType="begin"/>
      </w:r>
      <w:r>
        <w:rPr>
          <w:noProof/>
        </w:rPr>
        <w:instrText xml:space="preserve"> PAGEREF _Toc208309991 \h </w:instrText>
      </w:r>
      <w:r>
        <w:rPr>
          <w:noProof/>
        </w:rPr>
      </w:r>
      <w:r>
        <w:rPr>
          <w:noProof/>
        </w:rPr>
        <w:fldChar w:fldCharType="separate"/>
      </w:r>
      <w:r>
        <w:rPr>
          <w:noProof/>
        </w:rPr>
        <w:t>35</w:t>
      </w:r>
      <w:r>
        <w:rPr>
          <w:noProof/>
        </w:rPr>
        <w:fldChar w:fldCharType="end"/>
      </w:r>
    </w:p>
    <w:p w14:paraId="21362DCF" w14:textId="0C1EE759" w:rsidR="00601D5D" w:rsidRDefault="00601D5D">
      <w:pPr>
        <w:pStyle w:val="TOC2"/>
        <w:rPr>
          <w:rFonts w:asciiTheme="minorHAnsi" w:hAnsiTheme="minorHAnsi" w:cstheme="minorBidi"/>
          <w:noProof/>
          <w:kern w:val="2"/>
          <w:sz w:val="24"/>
          <w:szCs w:val="24"/>
          <w:lang w:eastAsia="en-GB"/>
          <w14:ligatures w14:val="standardContextual"/>
        </w:rPr>
      </w:pPr>
      <w:r w:rsidRPr="00D01B0D">
        <w:rPr>
          <w:noProof/>
          <w:lang w:val="fr-FR"/>
        </w:rPr>
        <w:t>A.2.3</w:t>
      </w:r>
      <w:r>
        <w:rPr>
          <w:rFonts w:asciiTheme="minorHAnsi" w:hAnsiTheme="minorHAnsi" w:cstheme="minorBidi"/>
          <w:noProof/>
          <w:kern w:val="2"/>
          <w:sz w:val="24"/>
          <w:szCs w:val="24"/>
          <w:lang w:eastAsia="en-GB"/>
          <w14:ligatures w14:val="standardContextual"/>
        </w:rPr>
        <w:tab/>
      </w:r>
      <w:r w:rsidRPr="00D01B0D">
        <w:rPr>
          <w:noProof/>
          <w:lang w:val="fr-FR"/>
        </w:rPr>
        <w:t>Split Adaptation</w:t>
      </w:r>
      <w:r>
        <w:rPr>
          <w:noProof/>
        </w:rPr>
        <w:tab/>
      </w:r>
      <w:r>
        <w:rPr>
          <w:noProof/>
        </w:rPr>
        <w:fldChar w:fldCharType="begin"/>
      </w:r>
      <w:r>
        <w:rPr>
          <w:noProof/>
        </w:rPr>
        <w:instrText xml:space="preserve"> PAGEREF _Toc208309992 \h </w:instrText>
      </w:r>
      <w:r>
        <w:rPr>
          <w:noProof/>
        </w:rPr>
      </w:r>
      <w:r>
        <w:rPr>
          <w:noProof/>
        </w:rPr>
        <w:fldChar w:fldCharType="separate"/>
      </w:r>
      <w:r>
        <w:rPr>
          <w:noProof/>
        </w:rPr>
        <w:t>35</w:t>
      </w:r>
      <w:r>
        <w:rPr>
          <w:noProof/>
        </w:rPr>
        <w:fldChar w:fldCharType="end"/>
      </w:r>
    </w:p>
    <w:p w14:paraId="36882887" w14:textId="59A06C86" w:rsidR="00601D5D" w:rsidRDefault="00601D5D">
      <w:pPr>
        <w:pStyle w:val="TOC3"/>
        <w:rPr>
          <w:rFonts w:asciiTheme="minorHAnsi" w:hAnsiTheme="minorHAnsi" w:cstheme="minorBidi"/>
          <w:noProof/>
          <w:kern w:val="2"/>
          <w:sz w:val="24"/>
          <w:szCs w:val="24"/>
          <w:lang w:eastAsia="en-GB"/>
          <w14:ligatures w14:val="standardContextual"/>
        </w:rPr>
      </w:pPr>
      <w:r w:rsidRPr="00D01B0D">
        <w:rPr>
          <w:noProof/>
          <w:lang w:val="fr-FR"/>
        </w:rPr>
        <w:t>A.2.3.1</w:t>
      </w:r>
      <w:r>
        <w:rPr>
          <w:rFonts w:asciiTheme="minorHAnsi" w:hAnsiTheme="minorHAnsi" w:cstheme="minorBidi"/>
          <w:noProof/>
          <w:kern w:val="2"/>
          <w:sz w:val="24"/>
          <w:szCs w:val="24"/>
          <w:lang w:eastAsia="en-GB"/>
          <w14:ligatures w14:val="standardContextual"/>
        </w:rPr>
        <w:tab/>
      </w:r>
      <w:r w:rsidRPr="00D01B0D">
        <w:rPr>
          <w:noProof/>
          <w:lang w:val="fr-FR"/>
        </w:rPr>
        <w:t>Configuration format</w:t>
      </w:r>
      <w:r>
        <w:rPr>
          <w:noProof/>
        </w:rPr>
        <w:tab/>
      </w:r>
      <w:r>
        <w:rPr>
          <w:noProof/>
        </w:rPr>
        <w:fldChar w:fldCharType="begin"/>
      </w:r>
      <w:r>
        <w:rPr>
          <w:noProof/>
        </w:rPr>
        <w:instrText xml:space="preserve"> PAGEREF _Toc208309993 \h </w:instrText>
      </w:r>
      <w:r>
        <w:rPr>
          <w:noProof/>
        </w:rPr>
      </w:r>
      <w:r>
        <w:rPr>
          <w:noProof/>
        </w:rPr>
        <w:fldChar w:fldCharType="separate"/>
      </w:r>
      <w:r>
        <w:rPr>
          <w:noProof/>
        </w:rPr>
        <w:t>35</w:t>
      </w:r>
      <w:r>
        <w:rPr>
          <w:noProof/>
        </w:rPr>
        <w:fldChar w:fldCharType="end"/>
      </w:r>
    </w:p>
    <w:p w14:paraId="2087A414" w14:textId="32F963C6" w:rsidR="00601D5D" w:rsidRDefault="00601D5D">
      <w:pPr>
        <w:pStyle w:val="TOC3"/>
        <w:rPr>
          <w:rFonts w:asciiTheme="minorHAnsi" w:hAnsiTheme="minorHAnsi" w:cstheme="minorBidi"/>
          <w:noProof/>
          <w:kern w:val="2"/>
          <w:sz w:val="24"/>
          <w:szCs w:val="24"/>
          <w:lang w:eastAsia="en-GB"/>
          <w14:ligatures w14:val="standardContextual"/>
        </w:rPr>
      </w:pPr>
      <w:r>
        <w:rPr>
          <w:noProof/>
        </w:rPr>
        <w:t>A.2.3.2</w:t>
      </w:r>
      <w:r>
        <w:rPr>
          <w:rFonts w:asciiTheme="minorHAnsi"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r>
      <w:r>
        <w:rPr>
          <w:noProof/>
        </w:rPr>
        <w:instrText xml:space="preserve"> PAGEREF _Toc208309994 \h </w:instrText>
      </w:r>
      <w:r>
        <w:rPr>
          <w:noProof/>
        </w:rPr>
      </w:r>
      <w:r>
        <w:rPr>
          <w:noProof/>
        </w:rPr>
        <w:fldChar w:fldCharType="separate"/>
      </w:r>
      <w:r>
        <w:rPr>
          <w:noProof/>
        </w:rPr>
        <w:t>36</w:t>
      </w:r>
      <w:r>
        <w:rPr>
          <w:noProof/>
        </w:rPr>
        <w:fldChar w:fldCharType="end"/>
      </w:r>
    </w:p>
    <w:p w14:paraId="0EAE4F5D" w14:textId="50FB60D6" w:rsidR="00601D5D" w:rsidRDefault="00601D5D">
      <w:pPr>
        <w:pStyle w:val="TOC3"/>
        <w:rPr>
          <w:rFonts w:asciiTheme="minorHAnsi" w:hAnsiTheme="minorHAnsi" w:cstheme="minorBidi"/>
          <w:noProof/>
          <w:kern w:val="2"/>
          <w:sz w:val="24"/>
          <w:szCs w:val="24"/>
          <w:lang w:eastAsia="en-GB"/>
          <w14:ligatures w14:val="standardContextual"/>
        </w:rPr>
      </w:pPr>
      <w:r>
        <w:rPr>
          <w:noProof/>
        </w:rPr>
        <w:t>A.2.3.3</w:t>
      </w:r>
      <w:r>
        <w:rPr>
          <w:rFonts w:asciiTheme="minorHAnsi"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r>
      <w:r>
        <w:rPr>
          <w:noProof/>
        </w:rPr>
        <w:instrText xml:space="preserve"> PAGEREF _Toc208309995 \h </w:instrText>
      </w:r>
      <w:r>
        <w:rPr>
          <w:noProof/>
        </w:rPr>
      </w:r>
      <w:r>
        <w:rPr>
          <w:noProof/>
        </w:rPr>
        <w:fldChar w:fldCharType="separate"/>
      </w:r>
      <w:r>
        <w:rPr>
          <w:noProof/>
        </w:rPr>
        <w:t>36</w:t>
      </w:r>
      <w:r>
        <w:rPr>
          <w:noProof/>
        </w:rPr>
        <w:fldChar w:fldCharType="end"/>
      </w:r>
    </w:p>
    <w:p w14:paraId="502749D2" w14:textId="6200BE4C" w:rsidR="00601D5D" w:rsidRDefault="00601D5D">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Seamless Adaptive Split</w:t>
      </w:r>
      <w:r>
        <w:rPr>
          <w:noProof/>
        </w:rPr>
        <w:tab/>
      </w:r>
      <w:r>
        <w:rPr>
          <w:noProof/>
        </w:rPr>
        <w:fldChar w:fldCharType="begin"/>
      </w:r>
      <w:r>
        <w:rPr>
          <w:noProof/>
        </w:rPr>
        <w:instrText xml:space="preserve"> PAGEREF _Toc208309996 \h </w:instrText>
      </w:r>
      <w:r>
        <w:rPr>
          <w:noProof/>
        </w:rPr>
      </w:r>
      <w:r>
        <w:rPr>
          <w:noProof/>
        </w:rPr>
        <w:fldChar w:fldCharType="separate"/>
      </w:r>
      <w:r>
        <w:rPr>
          <w:noProof/>
        </w:rPr>
        <w:t>37</w:t>
      </w:r>
      <w:r>
        <w:rPr>
          <w:noProof/>
        </w:rPr>
        <w:fldChar w:fldCharType="end"/>
      </w:r>
    </w:p>
    <w:p w14:paraId="0E47EF7C" w14:textId="4A733836" w:rsidR="00601D5D" w:rsidRDefault="00601D5D">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Processing Delay Adaptation based on QoE metrics</w:t>
      </w:r>
      <w:r>
        <w:rPr>
          <w:noProof/>
        </w:rPr>
        <w:tab/>
      </w:r>
      <w:r>
        <w:rPr>
          <w:noProof/>
        </w:rPr>
        <w:fldChar w:fldCharType="begin"/>
      </w:r>
      <w:r>
        <w:rPr>
          <w:noProof/>
        </w:rPr>
        <w:instrText xml:space="preserve"> PAGEREF _Toc208309997 \h </w:instrText>
      </w:r>
      <w:r>
        <w:rPr>
          <w:noProof/>
        </w:rPr>
      </w:r>
      <w:r>
        <w:rPr>
          <w:noProof/>
        </w:rPr>
        <w:fldChar w:fldCharType="separate"/>
      </w:r>
      <w:r>
        <w:rPr>
          <w:noProof/>
        </w:rPr>
        <w:t>38</w:t>
      </w:r>
      <w:r>
        <w:rPr>
          <w:noProof/>
        </w:rPr>
        <w:fldChar w:fldCharType="end"/>
      </w:r>
    </w:p>
    <w:p w14:paraId="78BB14A0" w14:textId="308E30D9" w:rsidR="00601D5D" w:rsidRDefault="00601D5D">
      <w:pPr>
        <w:pStyle w:val="TOC3"/>
        <w:rPr>
          <w:rFonts w:asciiTheme="minorHAnsi" w:hAnsiTheme="minorHAnsi" w:cstheme="minorBidi"/>
          <w:noProof/>
          <w:kern w:val="2"/>
          <w:sz w:val="24"/>
          <w:szCs w:val="24"/>
          <w:lang w:eastAsia="en-GB"/>
          <w14:ligatures w14:val="standardContextual"/>
        </w:rPr>
      </w:pPr>
      <w:r>
        <w:rPr>
          <w:noProof/>
        </w:rPr>
        <w:t>A.2.5.1</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_Toc208309998 \h </w:instrText>
      </w:r>
      <w:r>
        <w:rPr>
          <w:noProof/>
        </w:rPr>
      </w:r>
      <w:r>
        <w:rPr>
          <w:noProof/>
        </w:rPr>
        <w:fldChar w:fldCharType="separate"/>
      </w:r>
      <w:r>
        <w:rPr>
          <w:noProof/>
        </w:rPr>
        <w:t>38</w:t>
      </w:r>
      <w:r>
        <w:rPr>
          <w:noProof/>
        </w:rPr>
        <w:fldChar w:fldCharType="end"/>
      </w:r>
    </w:p>
    <w:p w14:paraId="3C134140" w14:textId="55F19F6A" w:rsidR="00601D5D" w:rsidRDefault="00601D5D">
      <w:pPr>
        <w:pStyle w:val="TOC3"/>
        <w:rPr>
          <w:rFonts w:asciiTheme="minorHAnsi" w:hAnsiTheme="minorHAnsi" w:cstheme="minorBidi"/>
          <w:noProof/>
          <w:kern w:val="2"/>
          <w:sz w:val="24"/>
          <w:szCs w:val="24"/>
          <w:lang w:eastAsia="en-GB"/>
          <w14:ligatures w14:val="standardContextual"/>
        </w:rPr>
      </w:pPr>
      <w:r>
        <w:rPr>
          <w:noProof/>
        </w:rPr>
        <w:t>A.2.5.2</w:t>
      </w:r>
      <w:r>
        <w:rPr>
          <w:rFonts w:asciiTheme="minorHAnsi" w:hAnsiTheme="minorHAnsi" w:cstheme="minorBidi"/>
          <w:noProof/>
          <w:kern w:val="2"/>
          <w:sz w:val="24"/>
          <w:szCs w:val="24"/>
          <w:lang w:eastAsia="en-GB"/>
          <w14:ligatures w14:val="standardContextual"/>
        </w:rPr>
        <w:tab/>
      </w:r>
      <w:r>
        <w:rPr>
          <w:noProof/>
        </w:rPr>
        <w:t>Metadata format</w:t>
      </w:r>
      <w:r>
        <w:rPr>
          <w:noProof/>
        </w:rPr>
        <w:tab/>
      </w:r>
      <w:r>
        <w:rPr>
          <w:noProof/>
        </w:rPr>
        <w:fldChar w:fldCharType="begin"/>
      </w:r>
      <w:r>
        <w:rPr>
          <w:noProof/>
        </w:rPr>
        <w:instrText xml:space="preserve"> PAGEREF _Toc208309999 \h </w:instrText>
      </w:r>
      <w:r>
        <w:rPr>
          <w:noProof/>
        </w:rPr>
      </w:r>
      <w:r>
        <w:rPr>
          <w:noProof/>
        </w:rPr>
        <w:fldChar w:fldCharType="separate"/>
      </w:r>
      <w:r>
        <w:rPr>
          <w:noProof/>
        </w:rPr>
        <w:t>40</w:t>
      </w:r>
      <w:r>
        <w:rPr>
          <w:noProof/>
        </w:rPr>
        <w:fldChar w:fldCharType="end"/>
      </w:r>
    </w:p>
    <w:p w14:paraId="49BB094B" w14:textId="51C3C935" w:rsidR="00601D5D" w:rsidRDefault="00601D5D">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Adaptive split rendering with eye status information</w:t>
      </w:r>
      <w:r>
        <w:rPr>
          <w:noProof/>
        </w:rPr>
        <w:tab/>
      </w:r>
      <w:r>
        <w:rPr>
          <w:noProof/>
        </w:rPr>
        <w:fldChar w:fldCharType="begin"/>
      </w:r>
      <w:r>
        <w:rPr>
          <w:noProof/>
        </w:rPr>
        <w:instrText xml:space="preserve"> PAGEREF _Toc208310000 \h </w:instrText>
      </w:r>
      <w:r>
        <w:rPr>
          <w:noProof/>
        </w:rPr>
      </w:r>
      <w:r>
        <w:rPr>
          <w:noProof/>
        </w:rPr>
        <w:fldChar w:fldCharType="separate"/>
      </w:r>
      <w:r>
        <w:rPr>
          <w:noProof/>
        </w:rPr>
        <w:t>40</w:t>
      </w:r>
      <w:r>
        <w:rPr>
          <w:noProof/>
        </w:rPr>
        <w:fldChar w:fldCharType="end"/>
      </w:r>
    </w:p>
    <w:p w14:paraId="2760624E" w14:textId="031E3EF3" w:rsidR="00601D5D" w:rsidRDefault="00601D5D">
      <w:pPr>
        <w:pStyle w:val="TOC2"/>
        <w:rPr>
          <w:rFonts w:asciiTheme="minorHAnsi" w:hAnsiTheme="minorHAnsi" w:cstheme="minorBidi"/>
          <w:noProof/>
          <w:kern w:val="2"/>
          <w:sz w:val="24"/>
          <w:szCs w:val="24"/>
          <w:lang w:eastAsia="en-GB"/>
          <w14:ligatures w14:val="standardContextual"/>
        </w:rPr>
      </w:pPr>
      <w:r>
        <w:rPr>
          <w:noProof/>
        </w:rPr>
        <w:t>A.2.7</w:t>
      </w:r>
      <w:r>
        <w:rPr>
          <w:rFonts w:asciiTheme="minorHAnsi" w:hAnsiTheme="minorHAnsi" w:cstheme="minorBidi"/>
          <w:noProof/>
          <w:kern w:val="2"/>
          <w:sz w:val="24"/>
          <w:szCs w:val="24"/>
          <w:lang w:eastAsia="en-GB"/>
          <w14:ligatures w14:val="standardContextual"/>
        </w:rPr>
        <w:tab/>
      </w:r>
      <w:r>
        <w:rPr>
          <w:noProof/>
        </w:rPr>
        <w:t>Asset Request</w:t>
      </w:r>
      <w:r>
        <w:rPr>
          <w:noProof/>
        </w:rPr>
        <w:tab/>
      </w:r>
      <w:r>
        <w:rPr>
          <w:noProof/>
        </w:rPr>
        <w:fldChar w:fldCharType="begin"/>
      </w:r>
      <w:r>
        <w:rPr>
          <w:noProof/>
        </w:rPr>
        <w:instrText xml:space="preserve"> PAGEREF _Toc208310001 \h </w:instrText>
      </w:r>
      <w:r>
        <w:rPr>
          <w:noProof/>
        </w:rPr>
      </w:r>
      <w:r>
        <w:rPr>
          <w:noProof/>
        </w:rPr>
        <w:fldChar w:fldCharType="separate"/>
      </w:r>
      <w:r>
        <w:rPr>
          <w:noProof/>
        </w:rPr>
        <w:t>41</w:t>
      </w:r>
      <w:r>
        <w:rPr>
          <w:noProof/>
        </w:rPr>
        <w:fldChar w:fldCharType="end"/>
      </w:r>
    </w:p>
    <w:p w14:paraId="37A81EEE" w14:textId="0F65FA74" w:rsidR="00601D5D" w:rsidRDefault="00601D5D">
      <w:pPr>
        <w:pStyle w:val="TOC2"/>
        <w:rPr>
          <w:rFonts w:asciiTheme="minorHAnsi" w:hAnsiTheme="minorHAnsi" w:cstheme="minorBidi"/>
          <w:noProof/>
          <w:kern w:val="2"/>
          <w:sz w:val="24"/>
          <w:szCs w:val="24"/>
          <w:lang w:eastAsia="en-GB"/>
          <w14:ligatures w14:val="standardContextual"/>
        </w:rPr>
      </w:pPr>
      <w:r>
        <w:rPr>
          <w:noProof/>
        </w:rPr>
        <w:t>A.2.8</w:t>
      </w:r>
      <w:r>
        <w:rPr>
          <w:rFonts w:asciiTheme="minorHAnsi" w:hAnsiTheme="minorHAnsi" w:cstheme="minorBidi"/>
          <w:noProof/>
          <w:kern w:val="2"/>
          <w:sz w:val="24"/>
          <w:szCs w:val="24"/>
          <w:lang w:eastAsia="en-GB"/>
          <w14:ligatures w14:val="standardContextual"/>
        </w:rPr>
        <w:tab/>
      </w:r>
      <w:r>
        <w:rPr>
          <w:noProof/>
        </w:rPr>
        <w:t>Foveated optimizations</w:t>
      </w:r>
      <w:r>
        <w:rPr>
          <w:noProof/>
        </w:rPr>
        <w:tab/>
      </w:r>
      <w:r>
        <w:rPr>
          <w:noProof/>
        </w:rPr>
        <w:fldChar w:fldCharType="begin"/>
      </w:r>
      <w:r>
        <w:rPr>
          <w:noProof/>
        </w:rPr>
        <w:instrText xml:space="preserve"> PAGEREF _Toc208310002 \h </w:instrText>
      </w:r>
      <w:r>
        <w:rPr>
          <w:noProof/>
        </w:rPr>
      </w:r>
      <w:r>
        <w:rPr>
          <w:noProof/>
        </w:rPr>
        <w:fldChar w:fldCharType="separate"/>
      </w:r>
      <w:r>
        <w:rPr>
          <w:noProof/>
        </w:rPr>
        <w:t>41</w:t>
      </w:r>
      <w:r>
        <w:rPr>
          <w:noProof/>
        </w:rPr>
        <w:fldChar w:fldCharType="end"/>
      </w:r>
    </w:p>
    <w:p w14:paraId="47B76D12" w14:textId="1D3A9F5B" w:rsidR="00601D5D" w:rsidRDefault="00601D5D">
      <w:pPr>
        <w:pStyle w:val="TOC3"/>
        <w:rPr>
          <w:rFonts w:asciiTheme="minorHAnsi" w:hAnsiTheme="minorHAnsi" w:cstheme="minorBidi"/>
          <w:noProof/>
          <w:kern w:val="2"/>
          <w:sz w:val="24"/>
          <w:szCs w:val="24"/>
          <w:lang w:eastAsia="en-GB"/>
          <w14:ligatures w14:val="standardContextual"/>
        </w:rPr>
      </w:pPr>
      <w:r>
        <w:rPr>
          <w:noProof/>
        </w:rPr>
        <w:t>A.2.8.1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_Toc208310003 \h </w:instrText>
      </w:r>
      <w:r>
        <w:rPr>
          <w:noProof/>
        </w:rPr>
      </w:r>
      <w:r>
        <w:rPr>
          <w:noProof/>
        </w:rPr>
        <w:fldChar w:fldCharType="separate"/>
      </w:r>
      <w:r>
        <w:rPr>
          <w:noProof/>
        </w:rPr>
        <w:t>41</w:t>
      </w:r>
      <w:r>
        <w:rPr>
          <w:noProof/>
        </w:rPr>
        <w:fldChar w:fldCharType="end"/>
      </w:r>
    </w:p>
    <w:p w14:paraId="62E038DC" w14:textId="237F78AC" w:rsidR="00601D5D" w:rsidRDefault="00601D5D">
      <w:pPr>
        <w:pStyle w:val="TOC3"/>
        <w:rPr>
          <w:rFonts w:asciiTheme="minorHAnsi" w:hAnsiTheme="minorHAnsi" w:cstheme="minorBidi"/>
          <w:noProof/>
          <w:kern w:val="2"/>
          <w:sz w:val="24"/>
          <w:szCs w:val="24"/>
          <w:lang w:eastAsia="en-GB"/>
          <w14:ligatures w14:val="standardContextual"/>
        </w:rPr>
      </w:pPr>
      <w:r>
        <w:rPr>
          <w:noProof/>
        </w:rPr>
        <w:t>A.2.8.2</w:t>
      </w:r>
      <w:r>
        <w:rPr>
          <w:rFonts w:asciiTheme="minorHAnsi" w:hAnsiTheme="minorHAnsi" w:cstheme="minorBidi"/>
          <w:noProof/>
          <w:kern w:val="2"/>
          <w:sz w:val="24"/>
          <w:szCs w:val="24"/>
          <w:lang w:eastAsia="en-GB"/>
          <w14:ligatures w14:val="standardContextual"/>
        </w:rPr>
        <w:tab/>
      </w:r>
      <w:r>
        <w:rPr>
          <w:noProof/>
        </w:rPr>
        <w:t>Configuration format</w:t>
      </w:r>
      <w:r>
        <w:rPr>
          <w:noProof/>
        </w:rPr>
        <w:tab/>
      </w:r>
      <w:r>
        <w:rPr>
          <w:noProof/>
        </w:rPr>
        <w:fldChar w:fldCharType="begin"/>
      </w:r>
      <w:r>
        <w:rPr>
          <w:noProof/>
        </w:rPr>
        <w:instrText xml:space="preserve"> PAGEREF _Toc208310004 \h </w:instrText>
      </w:r>
      <w:r>
        <w:rPr>
          <w:noProof/>
        </w:rPr>
      </w:r>
      <w:r>
        <w:rPr>
          <w:noProof/>
        </w:rPr>
        <w:fldChar w:fldCharType="separate"/>
      </w:r>
      <w:r>
        <w:rPr>
          <w:noProof/>
        </w:rPr>
        <w:t>41</w:t>
      </w:r>
      <w:r>
        <w:rPr>
          <w:noProof/>
        </w:rPr>
        <w:fldChar w:fldCharType="end"/>
      </w:r>
    </w:p>
    <w:p w14:paraId="4EF22A49" w14:textId="4BB09A06" w:rsidR="00601D5D" w:rsidRDefault="00601D5D">
      <w:pPr>
        <w:pStyle w:val="TOC3"/>
        <w:rPr>
          <w:rFonts w:asciiTheme="minorHAnsi" w:hAnsiTheme="minorHAnsi" w:cstheme="minorBidi"/>
          <w:noProof/>
          <w:kern w:val="2"/>
          <w:sz w:val="24"/>
          <w:szCs w:val="24"/>
          <w:lang w:eastAsia="en-GB"/>
          <w14:ligatures w14:val="standardContextual"/>
        </w:rPr>
      </w:pPr>
      <w:r w:rsidRPr="00D01B0D">
        <w:rPr>
          <w:noProof/>
          <w:lang w:val="en-US"/>
        </w:rPr>
        <w:t>A.2.8.3</w:t>
      </w:r>
      <w:r>
        <w:rPr>
          <w:rFonts w:asciiTheme="minorHAnsi" w:hAnsiTheme="minorHAnsi" w:cstheme="minorBidi"/>
          <w:noProof/>
          <w:kern w:val="2"/>
          <w:sz w:val="24"/>
          <w:szCs w:val="24"/>
          <w:lang w:eastAsia="en-GB"/>
          <w14:ligatures w14:val="standardContextual"/>
        </w:rPr>
        <w:tab/>
      </w:r>
      <w:r w:rsidRPr="00D01B0D">
        <w:rPr>
          <w:noProof/>
          <w:lang w:val="en-US"/>
        </w:rPr>
        <w:t>Metadata format</w:t>
      </w:r>
      <w:r>
        <w:rPr>
          <w:noProof/>
        </w:rPr>
        <w:tab/>
      </w:r>
      <w:r>
        <w:rPr>
          <w:noProof/>
        </w:rPr>
        <w:fldChar w:fldCharType="begin"/>
      </w:r>
      <w:r>
        <w:rPr>
          <w:noProof/>
        </w:rPr>
        <w:instrText xml:space="preserve"> PAGEREF _Toc208310005 \h </w:instrText>
      </w:r>
      <w:r>
        <w:rPr>
          <w:noProof/>
        </w:rPr>
      </w:r>
      <w:r>
        <w:rPr>
          <w:noProof/>
        </w:rPr>
        <w:fldChar w:fldCharType="separate"/>
      </w:r>
      <w:r>
        <w:rPr>
          <w:noProof/>
        </w:rPr>
        <w:t>44</w:t>
      </w:r>
      <w:r>
        <w:rPr>
          <w:noProof/>
        </w:rPr>
        <w:fldChar w:fldCharType="end"/>
      </w:r>
    </w:p>
    <w:p w14:paraId="3B4D0E9B" w14:textId="46B1A5D8" w:rsidR="00601D5D" w:rsidRDefault="00601D5D" w:rsidP="00601D5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_Toc208310006 \h </w:instrText>
      </w:r>
      <w:r>
        <w:rPr>
          <w:noProof/>
        </w:rPr>
      </w:r>
      <w:r>
        <w:rPr>
          <w:noProof/>
        </w:rPr>
        <w:fldChar w:fldCharType="separate"/>
      </w:r>
      <w:r>
        <w:rPr>
          <w:noProof/>
        </w:rPr>
        <w:t>45</w:t>
      </w:r>
      <w:r>
        <w:rPr>
          <w:noProof/>
        </w:rPr>
        <w:fldChar w:fldCharType="end"/>
      </w:r>
    </w:p>
    <w:p w14:paraId="49875712" w14:textId="16363338"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20830993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208309931"/>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6B889D29" w:rsidR="006E22DE" w:rsidRDefault="006E22DE" w:rsidP="006E22DE">
      <w:pPr>
        <w:jc w:val="both"/>
      </w:pPr>
      <w:r>
        <w:t xml:space="preserve">The present document specifies functional entities, reference points and protocols for IMS-based split rendering. It also </w:t>
      </w:r>
      <w:r w:rsidR="00D63CD7">
        <w:t xml:space="preserve">specifies </w:t>
      </w:r>
      <w:r>
        <w:t>codecs for delivery of split-render</w:t>
      </w:r>
      <w:r w:rsidR="00D63CD7">
        <w:t>ed</w:t>
      </w:r>
      <w:r>
        <w:t xml:space="preserve"> media and metadata </w:t>
      </w:r>
      <w:r w:rsidR="00D63CD7">
        <w:t xml:space="preserve">for </w:t>
      </w:r>
      <w:r>
        <w:t>split</w:t>
      </w:r>
      <w:r w:rsidR="00D63CD7">
        <w:t>-</w:t>
      </w:r>
      <w:r>
        <w:t xml:space="preserve">rendered content for both uplink and downlink. The present document also </w:t>
      </w:r>
      <w:r w:rsidR="00D63CD7">
        <w:t xml:space="preserve">specifies </w:t>
      </w:r>
      <w:r>
        <w:t xml:space="preserve">procedures </w:t>
      </w:r>
      <w:r w:rsidR="00D63CD7">
        <w:t xml:space="preserve">for </w:t>
      </w:r>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208309932"/>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2DE8299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r w:rsidR="00D63CD7">
        <w:t xml:space="preserve">specifies </w:t>
      </w:r>
      <w:r w:rsidR="00FA2BCD">
        <w:t>codecs for delivery of split-render</w:t>
      </w:r>
      <w:r w:rsidR="00D63CD7">
        <w:t>ed</w:t>
      </w:r>
      <w:r w:rsidR="00FA2BCD">
        <w:t xml:space="preserve"> media and metadata </w:t>
      </w:r>
      <w:r w:rsidR="00D63CD7">
        <w:t>for</w:t>
      </w:r>
      <w:r w:rsidR="006F652E">
        <w:t xml:space="preserve"> </w:t>
      </w:r>
      <w:r w:rsidR="00075F85">
        <w:t>split</w:t>
      </w:r>
      <w:r w:rsidR="00D63CD7">
        <w:t>-</w:t>
      </w:r>
      <w:r w:rsidR="006F652E">
        <w:t xml:space="preserve">rendered content for both uplink and downlink. The present document also </w:t>
      </w:r>
      <w:r w:rsidR="00D63CD7">
        <w:t xml:space="preserve">specifies </w:t>
      </w:r>
      <w:r w:rsidR="00F94162">
        <w:t xml:space="preserve">procedures </w:t>
      </w:r>
      <w:r w:rsidR="00D63CD7">
        <w:t xml:space="preserve">for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208309933"/>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w:t>
      </w:r>
      <w:proofErr w:type="spellStart"/>
      <w:r w:rsidRPr="0066335E">
        <w:rPr>
          <w:lang w:val="en-US" w:eastAsia="zh-CN"/>
        </w:rPr>
        <w:t>QoE</w:t>
      </w:r>
      <w:proofErr w:type="spellEnd"/>
      <w:r w:rsidRPr="0066335E">
        <w:rPr>
          <w:lang w:val="en-US" w:eastAsia="zh-CN"/>
        </w:rPr>
        <w:t>)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w:t>
      </w:r>
      <w:proofErr w:type="spellStart"/>
      <w:r w:rsidRPr="00AE6653">
        <w:rPr>
          <w:lang w:val="en-US"/>
        </w:rPr>
        <w:t>MSFT_lod</w:t>
      </w:r>
      <w:proofErr w:type="spellEnd"/>
      <w:r w:rsidRPr="00AE6653">
        <w:rPr>
          <w:lang w:val="en-US"/>
        </w:rPr>
        <w:t xml:space="preserve"> extension of Khronos </w:t>
      </w:r>
      <w:proofErr w:type="spellStart"/>
      <w:r w:rsidRPr="00AE6653">
        <w:rPr>
          <w:lang w:val="en-US"/>
        </w:rPr>
        <w:t>glTF</w:t>
      </w:r>
      <w:proofErr w:type="spellEnd"/>
      <w:r w:rsidRPr="00AE6653">
        <w:rPr>
          <w:lang w:val="en-US"/>
        </w:rPr>
        <w:t xml:space="preserve">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208309934"/>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208309935"/>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208309936"/>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208309937"/>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proofErr w:type="spellStart"/>
      <w:r>
        <w:t>LoD</w:t>
      </w:r>
      <w:proofErr w:type="spellEnd"/>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proofErr w:type="spellStart"/>
      <w:r w:rsidRPr="009F59B5">
        <w:rPr>
          <w:lang w:eastAsia="zh-CN"/>
        </w:rPr>
        <w:t>QoE</w:t>
      </w:r>
      <w:proofErr w:type="spellEnd"/>
      <w:r w:rsidRPr="009F59B5">
        <w:rPr>
          <w:lang w:eastAsia="zh-CN"/>
        </w:rPr>
        <w:t xml:space="preserve"> Measurement Collection</w:t>
      </w:r>
    </w:p>
    <w:p w14:paraId="3EE6FE6B" w14:textId="77777777" w:rsidR="00357AD9" w:rsidRDefault="00B10479" w:rsidP="00AD2FA6">
      <w:pPr>
        <w:pStyle w:val="EW"/>
      </w:pPr>
      <w:proofErr w:type="spellStart"/>
      <w:r>
        <w:t>QoE</w:t>
      </w:r>
      <w:proofErr w:type="spellEnd"/>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29708874"/>
      <w:bookmarkStart w:id="167" w:name="_Toc208309938"/>
      <w:bookmarkEnd w:id="150"/>
      <w:r w:rsidRPr="00754B5C">
        <w:lastRenderedPageBreak/>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208309939"/>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8.8pt;height:295.8pt;mso-width-percent:0;mso-height-percent:0;mso-width-percent:0;mso-height-percent:0" o:ole="">
            <v:imagedata r:id="rId20" o:title=""/>
          </v:shape>
          <o:OLEObject Type="Embed" ProgID="Visio.Drawing.11" ShapeID="_x0000_i1027" DrawAspect="Content" ObjectID="_1818922853"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208309940"/>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208309941"/>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208309942"/>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w:t>
      </w:r>
      <w:proofErr w:type="spellStart"/>
      <w:r w:rsidRPr="7810A31F">
        <w:rPr>
          <w:lang w:val="en-US"/>
        </w:rPr>
        <w:t>signalling</w:t>
      </w:r>
      <w:proofErr w:type="spellEnd"/>
      <w:r w:rsidRPr="7810A31F">
        <w:rPr>
          <w:lang w:val="en-US"/>
        </w:rPr>
        <w:t xml:space="preserve">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208309943"/>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8B92EC" w14:textId="000974ED" w:rsidR="005D781E" w:rsidRPr="0066448A" w:rsidRDefault="005D781E" w:rsidP="005D781E">
      <w:pPr>
        <w:pStyle w:val="Heading3"/>
      </w:pPr>
      <w:bookmarkStart w:id="250" w:name="_Toc208309944"/>
      <w:r w:rsidRPr="0066448A">
        <w:t>4.5.1</w:t>
      </w:r>
      <w:r>
        <w:tab/>
      </w:r>
      <w:r w:rsidRPr="0066448A">
        <w:t>Media Function</w:t>
      </w:r>
      <w:r>
        <w:t>s</w:t>
      </w:r>
      <w:bookmarkEnd w:id="250"/>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1" w:name="_Toc190891409"/>
      <w:bookmarkStart w:id="252" w:name="_Toc190891552"/>
      <w:bookmarkStart w:id="253" w:name="_Toc190891721"/>
      <w:bookmarkStart w:id="254" w:name="_Toc190891996"/>
      <w:bookmarkStart w:id="255" w:name="_Toc190892832"/>
      <w:bookmarkStart w:id="256" w:name="_Toc190941163"/>
      <w:bookmarkStart w:id="257" w:name="_Toc191031364"/>
      <w:bookmarkStart w:id="258" w:name="_Toc192019055"/>
      <w:bookmarkStart w:id="259" w:name="_Toc183108472"/>
      <w:bookmarkStart w:id="260" w:name="_Hlk61529092"/>
      <w:bookmarkStart w:id="261" w:name="_Toc208309945"/>
      <w:r w:rsidRPr="0066448A">
        <w:t>4.5.</w:t>
      </w:r>
      <w:r w:rsidR="005D781E">
        <w:t>2</w:t>
      </w:r>
      <w:r w:rsidR="0066448A">
        <w:tab/>
      </w:r>
      <w:r w:rsidR="00632E4C" w:rsidRPr="0066448A">
        <w:t>Media Function (MF) Capabilities</w:t>
      </w:r>
      <w:bookmarkEnd w:id="251"/>
      <w:bookmarkEnd w:id="252"/>
      <w:bookmarkEnd w:id="253"/>
      <w:bookmarkEnd w:id="254"/>
      <w:bookmarkEnd w:id="255"/>
      <w:bookmarkEnd w:id="256"/>
      <w:bookmarkEnd w:id="257"/>
      <w:bookmarkEnd w:id="258"/>
      <w:bookmarkEnd w:id="261"/>
      <w:r w:rsidR="00632E4C" w:rsidRPr="0066448A">
        <w:t> </w:t>
      </w:r>
    </w:p>
    <w:p w14:paraId="29F2787D" w14:textId="58055965" w:rsidR="00D63CD7" w:rsidRPr="0066448A" w:rsidRDefault="00D63CD7" w:rsidP="00D63CD7">
      <w:pPr>
        <w:pStyle w:val="Heading4"/>
      </w:pPr>
      <w:bookmarkStart w:id="262" w:name="_Toc208309946"/>
      <w:bookmarkEnd w:id="259"/>
      <w:r w:rsidRPr="0066448A">
        <w:t>4.5.</w:t>
      </w:r>
      <w:r>
        <w:t>2</w:t>
      </w:r>
      <w:r w:rsidRPr="0066448A">
        <w:t>.1</w:t>
      </w:r>
      <w:r>
        <w:tab/>
      </w:r>
      <w:r w:rsidRPr="0066448A">
        <w:t xml:space="preserve">MF </w:t>
      </w:r>
      <w:r>
        <w:t>Capabilities</w:t>
      </w:r>
      <w:r w:rsidRPr="0066448A">
        <w:t xml:space="preserve"> </w:t>
      </w:r>
      <w:r>
        <w:t>for SR</w:t>
      </w:r>
      <w:bookmarkEnd w:id="262"/>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2461600A"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D63CD7">
        <w:rPr>
          <w:rStyle w:val="eop"/>
          <w:color w:val="000000" w:themeColor="text1"/>
        </w:rPr>
        <w:t>2</w:t>
      </w:r>
      <w:r w:rsidR="00357AD9">
        <w:rPr>
          <w:rStyle w:val="eop"/>
          <w:color w:val="000000" w:themeColor="text1"/>
        </w:rPr>
        <w:t>.</w:t>
      </w:r>
      <w:r w:rsidR="00D63CD7">
        <w:rPr>
          <w:rStyle w:val="eop"/>
          <w:color w:val="000000" w:themeColor="text1"/>
        </w:rPr>
        <w:t xml:space="preserve">2 </w:t>
      </w:r>
      <w:r w:rsidR="00632E4C">
        <w:rPr>
          <w:rStyle w:val="eop"/>
          <w:color w:val="000000" w:themeColor="text1"/>
        </w:rPr>
        <w:t>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 xml:space="preserve">An MF shall list the urn of each SR service profile it supports as a </w:t>
      </w:r>
      <w:proofErr w:type="spellStart"/>
      <w:r w:rsidR="00357AD9">
        <w:rPr>
          <w:rStyle w:val="eop"/>
          <w:color w:val="000000"/>
        </w:rPr>
        <w:lastRenderedPageBreak/>
        <w:t>MediaCapability</w:t>
      </w:r>
      <w:proofErr w:type="spellEnd"/>
      <w:r w:rsidR="00357AD9">
        <w:rPr>
          <w:rStyle w:val="eop"/>
          <w:color w:val="000000"/>
        </w:rPr>
        <w:t xml:space="preserve"> in an </w:t>
      </w:r>
      <w:proofErr w:type="spellStart"/>
      <w:r w:rsidR="00357AD9">
        <w:rPr>
          <w:rStyle w:val="eop"/>
          <w:color w:val="000000"/>
        </w:rPr>
        <w:t>MfInfo</w:t>
      </w:r>
      <w:proofErr w:type="spellEnd"/>
      <w:r w:rsidR="00357AD9">
        <w:rPr>
          <w:rStyle w:val="eop"/>
          <w:color w:val="000000"/>
        </w:rPr>
        <w:t xml:space="preserve"> object as respectively defined in clauses 6.1.6.</w:t>
      </w:r>
      <w:r w:rsidR="00D63CD7">
        <w:rPr>
          <w:rStyle w:val="eop"/>
          <w:color w:val="000000"/>
        </w:rPr>
        <w:t>2</w:t>
      </w:r>
      <w:r w:rsidR="00357AD9">
        <w:rPr>
          <w:rStyle w:val="eop"/>
          <w:color w:val="000000"/>
        </w:rPr>
        <w:t>.2 and 6.1.6.2.119 of TS 29.510 [</w:t>
      </w:r>
      <w:r w:rsidR="007503C2">
        <w:rPr>
          <w:rStyle w:val="eop"/>
          <w:color w:val="000000"/>
        </w:rPr>
        <w:t>14</w:t>
      </w:r>
      <w:r w:rsidR="00357AD9">
        <w:rPr>
          <w:rStyle w:val="eop"/>
          <w:color w:val="000000"/>
        </w:rPr>
        <w:t>] in its NF profile when registering to an NRF.</w:t>
      </w:r>
    </w:p>
    <w:p w14:paraId="2C426D75" w14:textId="46AE3520" w:rsidR="00632E4C" w:rsidRPr="0066448A" w:rsidRDefault="00754B5C" w:rsidP="0066448A">
      <w:pPr>
        <w:pStyle w:val="Heading4"/>
      </w:pPr>
      <w:bookmarkStart w:id="263" w:name="_Toc183108495"/>
      <w:bookmarkStart w:id="264" w:name="_Toc190891410"/>
      <w:bookmarkStart w:id="265" w:name="_Toc190891553"/>
      <w:bookmarkStart w:id="266" w:name="_Toc190891722"/>
      <w:bookmarkStart w:id="267" w:name="_Toc190891997"/>
      <w:bookmarkStart w:id="268" w:name="_Toc190892833"/>
      <w:bookmarkStart w:id="269" w:name="_Toc190941164"/>
      <w:bookmarkStart w:id="270" w:name="_Toc191031365"/>
      <w:bookmarkStart w:id="271" w:name="_Toc192019056"/>
      <w:bookmarkStart w:id="272" w:name="_Toc208309947"/>
      <w:r w:rsidRPr="0066448A">
        <w:t>4.5.</w:t>
      </w:r>
      <w:r w:rsidR="005D781E">
        <w:t>2</w:t>
      </w:r>
      <w:r w:rsidRPr="0066448A">
        <w:t>.</w:t>
      </w:r>
      <w:r w:rsidR="00D63CD7">
        <w:t>2</w:t>
      </w:r>
      <w:r w:rsidR="0066448A">
        <w:tab/>
      </w:r>
      <w:r w:rsidR="00632E4C" w:rsidRPr="0066448A">
        <w:t xml:space="preserve">MF </w:t>
      </w:r>
      <w:bookmarkEnd w:id="263"/>
      <w:r w:rsidR="00632E4C" w:rsidRPr="0066448A">
        <w:t>Service Profiles</w:t>
      </w:r>
      <w:bookmarkEnd w:id="264"/>
      <w:bookmarkEnd w:id="265"/>
      <w:bookmarkEnd w:id="266"/>
      <w:bookmarkEnd w:id="267"/>
      <w:bookmarkEnd w:id="268"/>
      <w:bookmarkEnd w:id="269"/>
      <w:bookmarkEnd w:id="270"/>
      <w:bookmarkEnd w:id="271"/>
      <w:r w:rsidR="00632E4C" w:rsidRPr="0066448A">
        <w:t xml:space="preserve"> </w:t>
      </w:r>
      <w:r w:rsidR="00357AD9">
        <w:t>for SR</w:t>
      </w:r>
      <w:bookmarkEnd w:id="272"/>
    </w:p>
    <w:p w14:paraId="6E353E7C" w14:textId="20EEDD74" w:rsidR="00920505" w:rsidRPr="00920505" w:rsidRDefault="00920505" w:rsidP="00F749DB">
      <w:pPr>
        <w:pStyle w:val="Heading5"/>
      </w:pPr>
      <w:bookmarkStart w:id="273" w:name="_Toc208309948"/>
      <w:r w:rsidRPr="00920505">
        <w:t>4.5.</w:t>
      </w:r>
      <w:r w:rsidR="005D781E">
        <w:t>2</w:t>
      </w:r>
      <w:r w:rsidRPr="00920505">
        <w:t>.</w:t>
      </w:r>
      <w:r w:rsidR="00D63CD7">
        <w:t>2</w:t>
      </w:r>
      <w:r w:rsidRPr="00920505">
        <w:t>.1</w:t>
      </w:r>
      <w:r w:rsidR="0085369F">
        <w:tab/>
      </w:r>
      <w:r w:rsidRPr="00920505">
        <w:t xml:space="preserve">Profile </w:t>
      </w:r>
      <w:r w:rsidR="00357AD9">
        <w:t>Basic</w:t>
      </w:r>
      <w:bookmarkEnd w:id="273"/>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w:t>
      </w:r>
      <w:proofErr w:type="spellStart"/>
      <w:r w:rsidRPr="00F749DB">
        <w:t>glTF</w:t>
      </w:r>
      <w:proofErr w:type="spellEnd"/>
      <w:r w:rsidRPr="00F749DB">
        <w:t>-Core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7DC8E1B" w:rsidR="00920505" w:rsidRPr="00920505" w:rsidRDefault="00920505" w:rsidP="00F749DB">
      <w:pPr>
        <w:pStyle w:val="Heading5"/>
      </w:pPr>
      <w:bookmarkStart w:id="274" w:name="_Toc208309949"/>
      <w:r w:rsidRPr="00920505">
        <w:t>4.5.</w:t>
      </w:r>
      <w:r w:rsidR="005D781E">
        <w:t>2</w:t>
      </w:r>
      <w:r w:rsidRPr="00920505">
        <w:t>.</w:t>
      </w:r>
      <w:r w:rsidR="00D63CD7">
        <w:t>2</w:t>
      </w:r>
      <w:r w:rsidRPr="00920505">
        <w:t>.2</w:t>
      </w:r>
      <w:r w:rsidR="0085369F">
        <w:tab/>
      </w:r>
      <w:r w:rsidRPr="00920505">
        <w:t xml:space="preserve">Profile </w:t>
      </w:r>
      <w:r w:rsidR="00357AD9">
        <w:t>Advanced</w:t>
      </w:r>
      <w:bookmarkEnd w:id="274"/>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w:t>
      </w:r>
      <w:proofErr w:type="spellStart"/>
      <w:r w:rsidRPr="0094516C">
        <w:t>gltf</w:t>
      </w:r>
      <w:proofErr w:type="spellEnd"/>
      <w:r w:rsidRPr="0094516C">
        <w:t>-interactive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4DD2BDCE" w:rsidR="00D13CFD" w:rsidRPr="00920505" w:rsidRDefault="00D13CFD" w:rsidP="00D13CFD">
      <w:pPr>
        <w:pStyle w:val="Heading5"/>
      </w:pPr>
      <w:bookmarkStart w:id="275" w:name="_Toc208309950"/>
      <w:r w:rsidRPr="00920505">
        <w:t>4.5.</w:t>
      </w:r>
      <w:r>
        <w:t>2</w:t>
      </w:r>
      <w:r w:rsidRPr="00920505">
        <w:t>.</w:t>
      </w:r>
      <w:r w:rsidR="00D63CD7">
        <w:t>2</w:t>
      </w:r>
      <w:r w:rsidRPr="00920505">
        <w:t>.</w:t>
      </w:r>
      <w:r>
        <w:t>3</w:t>
      </w:r>
      <w:r>
        <w:tab/>
        <w:t xml:space="preserve">Application-Specific </w:t>
      </w:r>
      <w:r w:rsidRPr="00920505">
        <w:t>Profile</w:t>
      </w:r>
      <w:bookmarkEnd w:id="275"/>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 xml:space="preserve">In addition, by declaring applications among the </w:t>
      </w:r>
      <w:proofErr w:type="spellStart"/>
      <w:r w:rsidRPr="00D13CFD">
        <w:rPr>
          <w:lang w:val="en-US"/>
        </w:rPr>
        <w:t>supportedFeatures</w:t>
      </w:r>
      <w:proofErr w:type="spellEnd"/>
      <w:r w:rsidRPr="00D13CFD">
        <w:rPr>
          <w:lang w:val="en-US"/>
        </w:rPr>
        <w:t xml:space="preserve">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49E63DC1" w:rsidR="00632E4C" w:rsidRPr="0066448A" w:rsidRDefault="00754B5C" w:rsidP="0066448A">
      <w:pPr>
        <w:pStyle w:val="Heading4"/>
      </w:pPr>
      <w:bookmarkStart w:id="276" w:name="_Toc190891411"/>
      <w:bookmarkStart w:id="277" w:name="_Toc190891554"/>
      <w:bookmarkStart w:id="278" w:name="_Toc190891723"/>
      <w:bookmarkStart w:id="279" w:name="_Toc190891998"/>
      <w:bookmarkStart w:id="280" w:name="_Toc190892834"/>
      <w:bookmarkStart w:id="281" w:name="_Toc190941165"/>
      <w:bookmarkStart w:id="282" w:name="_Toc191031366"/>
      <w:bookmarkStart w:id="283" w:name="_Toc192019057"/>
      <w:bookmarkStart w:id="284" w:name="_Toc208309951"/>
      <w:r w:rsidRPr="0066448A">
        <w:t>4.5.</w:t>
      </w:r>
      <w:r w:rsidR="005D781E">
        <w:t>2</w:t>
      </w:r>
      <w:r w:rsidRPr="0066448A">
        <w:t>.</w:t>
      </w:r>
      <w:r w:rsidR="00D63CD7">
        <w:t>3</w:t>
      </w:r>
      <w:r w:rsidR="0066448A" w:rsidRPr="0066448A">
        <w:tab/>
      </w:r>
      <w:r w:rsidR="00632E4C" w:rsidRPr="0066448A">
        <w:t>MF API</w:t>
      </w:r>
      <w:bookmarkEnd w:id="276"/>
      <w:bookmarkEnd w:id="277"/>
      <w:bookmarkEnd w:id="278"/>
      <w:bookmarkEnd w:id="279"/>
      <w:bookmarkEnd w:id="280"/>
      <w:bookmarkEnd w:id="281"/>
      <w:bookmarkEnd w:id="282"/>
      <w:bookmarkEnd w:id="283"/>
      <w:bookmarkEnd w:id="284"/>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60"/>
    <w:p w14:paraId="544AE5F9" w14:textId="5731F9F5" w:rsidR="00632E4C" w:rsidRDefault="00632E4C" w:rsidP="00E06D0D"/>
    <w:p w14:paraId="682FF368" w14:textId="7E5F1D7D" w:rsidR="001905C7" w:rsidRDefault="001905C7" w:rsidP="00CF3B06">
      <w:pPr>
        <w:pStyle w:val="TH"/>
      </w:pPr>
      <w:r w:rsidRPr="006C02B8">
        <w:lastRenderedPageBreak/>
        <w:t xml:space="preserve">Table </w:t>
      </w:r>
      <w:r>
        <w:t>4.5.2.</w:t>
      </w:r>
      <w:r w:rsidR="00D63CD7">
        <w:t>3</w:t>
      </w:r>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402AC548" w:rsidR="00632E4C" w:rsidRDefault="001905C7" w:rsidP="00E06D0D">
            <w:pPr>
              <w:pStyle w:val="TAL"/>
            </w:pPr>
            <w:r w:rsidRPr="001905C7">
              <w:t>MF service profiles for SR are defined as specified in clause 4.5.</w:t>
            </w:r>
            <w:r w:rsidR="00D63CD7">
              <w:t>2</w:t>
            </w:r>
            <w:r w:rsidRPr="001905C7">
              <w:t>.</w:t>
            </w:r>
            <w:r w:rsidR="00D63CD7">
              <w:t>2</w:t>
            </w:r>
            <w:r w:rsidRPr="001905C7">
              <w:t xml:space="preserve">.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14EF997B" w:rsidR="001905C7"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4F2CBA52" w:rsidR="00632E4C" w:rsidRPr="00CF3B06" w:rsidRDefault="00632E4C" w:rsidP="00632E4C">
      <w:pPr>
        <w:rPr>
          <w:rFonts w:eastAsiaTheme="majorEastAsia"/>
          <w:lang w:val="en-US" w:eastAsia="zh-CN"/>
        </w:rPr>
      </w:pPr>
    </w:p>
    <w:p w14:paraId="51ECE972" w14:textId="4585EAA9" w:rsidR="00A55A94" w:rsidRPr="00C8037B" w:rsidRDefault="00A55A94" w:rsidP="00C8037B">
      <w:pPr>
        <w:pStyle w:val="Heading2"/>
      </w:pPr>
      <w:bookmarkStart w:id="285" w:name="_Toc182322080"/>
      <w:bookmarkStart w:id="286" w:name="_Toc182322143"/>
      <w:bookmarkStart w:id="287" w:name="_Toc182322181"/>
      <w:bookmarkStart w:id="288" w:name="_Toc182322279"/>
      <w:bookmarkStart w:id="289" w:name="_Toc182323098"/>
      <w:bookmarkStart w:id="290" w:name="_Toc182323243"/>
      <w:bookmarkStart w:id="291" w:name="_Toc190891412"/>
      <w:bookmarkStart w:id="292" w:name="_Toc190891555"/>
      <w:bookmarkStart w:id="293" w:name="_Toc190891724"/>
      <w:bookmarkStart w:id="294" w:name="_Toc190891999"/>
      <w:bookmarkStart w:id="295" w:name="_Toc190892835"/>
      <w:bookmarkStart w:id="296" w:name="_Toc190941166"/>
      <w:bookmarkStart w:id="297" w:name="_Toc191031367"/>
      <w:bookmarkStart w:id="298" w:name="_Toc192019058"/>
      <w:bookmarkStart w:id="299" w:name="_Toc208309952"/>
      <w:r w:rsidRPr="00C8037B">
        <w:t>4.6</w:t>
      </w:r>
      <w:r w:rsidR="00C8037B" w:rsidRPr="00C8037B">
        <w:tab/>
      </w:r>
      <w:r w:rsidRPr="00C8037B">
        <w:t>DC Application Server (DC 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300" w:name="_Toc163031942"/>
      <w:bookmarkStart w:id="301" w:name="_Toc182322081"/>
      <w:bookmarkStart w:id="302" w:name="_Toc182322144"/>
      <w:bookmarkStart w:id="303" w:name="_Toc182322182"/>
      <w:bookmarkStart w:id="304" w:name="_Toc182322280"/>
      <w:bookmarkStart w:id="305" w:name="_Toc182323099"/>
      <w:bookmarkStart w:id="306" w:name="_Toc182323244"/>
      <w:bookmarkStart w:id="307" w:name="_Toc190891413"/>
      <w:bookmarkStart w:id="308" w:name="_Toc190891556"/>
      <w:bookmarkStart w:id="309" w:name="_Toc190891725"/>
      <w:bookmarkStart w:id="310" w:name="_Toc190892000"/>
      <w:bookmarkStart w:id="311" w:name="_Toc190892836"/>
      <w:bookmarkStart w:id="312" w:name="_Toc190941167"/>
      <w:bookmarkStart w:id="313" w:name="_Toc191031368"/>
      <w:bookmarkStart w:id="314" w:name="_Toc192019059"/>
      <w:bookmarkStart w:id="315" w:name="_Toc208309953"/>
      <w:r w:rsidRPr="00754B5C">
        <w:t>5</w:t>
      </w:r>
      <w:r w:rsidRPr="00754B5C">
        <w:tab/>
      </w:r>
      <w:r w:rsidR="002010AC" w:rsidRPr="00754B5C">
        <w:t>Media codecs, configuration, and data transport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C9E22B7" w14:textId="0C84E590" w:rsidR="004C3D33" w:rsidRPr="00754B5C" w:rsidRDefault="004C3D33" w:rsidP="00754B5C">
      <w:pPr>
        <w:pStyle w:val="Heading2"/>
      </w:pPr>
      <w:bookmarkStart w:id="316" w:name="_Toc163031943"/>
      <w:bookmarkStart w:id="317" w:name="_Toc182322082"/>
      <w:bookmarkStart w:id="318" w:name="_Toc182322145"/>
      <w:bookmarkStart w:id="319" w:name="_Toc182322183"/>
      <w:bookmarkStart w:id="320" w:name="_Toc182322281"/>
      <w:bookmarkStart w:id="321" w:name="_Toc182323100"/>
      <w:bookmarkStart w:id="322" w:name="_Toc182323245"/>
      <w:bookmarkStart w:id="323" w:name="_Toc190891414"/>
      <w:bookmarkStart w:id="324" w:name="_Toc190891557"/>
      <w:bookmarkStart w:id="325" w:name="_Toc190891726"/>
      <w:bookmarkStart w:id="326" w:name="_Toc190892001"/>
      <w:bookmarkStart w:id="327" w:name="_Toc190892837"/>
      <w:bookmarkStart w:id="328" w:name="_Toc190941168"/>
      <w:bookmarkStart w:id="329" w:name="_Toc191031369"/>
      <w:bookmarkStart w:id="330" w:name="_Toc192019060"/>
      <w:bookmarkStart w:id="331" w:name="_Toc208309954"/>
      <w:r w:rsidRPr="00754B5C">
        <w:t>5.1</w:t>
      </w:r>
      <w:r w:rsidRPr="00754B5C">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332" w:name="_Toc163031944"/>
      <w:bookmarkStart w:id="333" w:name="_Toc182322083"/>
      <w:bookmarkStart w:id="334" w:name="_Toc182322146"/>
      <w:bookmarkStart w:id="335" w:name="_Toc182322184"/>
      <w:bookmarkStart w:id="336" w:name="_Toc182322282"/>
      <w:bookmarkStart w:id="337" w:name="_Toc182323101"/>
      <w:bookmarkStart w:id="338" w:name="_Toc182323246"/>
      <w:bookmarkStart w:id="339" w:name="_Toc190891415"/>
      <w:bookmarkStart w:id="340" w:name="_Toc190891558"/>
      <w:bookmarkStart w:id="341" w:name="_Toc190891727"/>
      <w:bookmarkStart w:id="342" w:name="_Toc190892002"/>
      <w:bookmarkStart w:id="343" w:name="_Toc190892838"/>
      <w:bookmarkStart w:id="344" w:name="_Toc190941169"/>
      <w:bookmarkStart w:id="345" w:name="_Toc191031370"/>
      <w:bookmarkStart w:id="346" w:name="_Toc192019061"/>
      <w:bookmarkStart w:id="347" w:name="_Toc208309955"/>
      <w:r w:rsidRPr="00754B5C">
        <w:lastRenderedPageBreak/>
        <w:t>5.</w:t>
      </w:r>
      <w:r w:rsidR="004C3D33" w:rsidRPr="00754B5C">
        <w:t>2</w:t>
      </w:r>
      <w:r w:rsidRPr="00754B5C">
        <w:tab/>
        <w:t xml:space="preserve">Media </w:t>
      </w:r>
      <w:r w:rsidR="002010AC" w:rsidRPr="00754B5C">
        <w:t>codecs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8" w:name="_Toc163031945"/>
      <w:bookmarkStart w:id="349" w:name="_Toc182322084"/>
      <w:bookmarkStart w:id="350" w:name="_Toc182322147"/>
      <w:bookmarkStart w:id="351" w:name="_Toc182322185"/>
      <w:bookmarkStart w:id="352" w:name="_Toc182322283"/>
      <w:bookmarkStart w:id="353" w:name="_Toc182323102"/>
      <w:bookmarkStart w:id="354" w:name="_Toc182323247"/>
      <w:bookmarkStart w:id="355" w:name="_Toc190891416"/>
      <w:bookmarkStart w:id="356" w:name="_Toc190891559"/>
      <w:bookmarkStart w:id="357" w:name="_Toc190891728"/>
      <w:bookmarkStart w:id="358" w:name="_Toc190892003"/>
      <w:bookmarkStart w:id="359" w:name="_Toc190892839"/>
      <w:bookmarkStart w:id="360" w:name="_Toc190941170"/>
      <w:bookmarkStart w:id="361" w:name="_Toc191031371"/>
      <w:bookmarkStart w:id="362" w:name="_Toc192019062"/>
      <w:bookmarkStart w:id="363" w:name="_Toc208309956"/>
      <w:r w:rsidRPr="00754B5C">
        <w:t>5.</w:t>
      </w:r>
      <w:r w:rsidR="002010AC" w:rsidRPr="00754B5C">
        <w:t>3</w:t>
      </w:r>
      <w:r w:rsidRPr="00754B5C">
        <w:tab/>
      </w:r>
      <w:r w:rsidR="002010AC" w:rsidRPr="00754B5C">
        <w:t>Media configuration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4" w:name="_Toc163031946"/>
      <w:bookmarkStart w:id="365" w:name="_Toc182322085"/>
      <w:bookmarkStart w:id="366" w:name="_Toc182322148"/>
      <w:bookmarkStart w:id="367" w:name="_Toc182322186"/>
      <w:bookmarkStart w:id="368" w:name="_Toc182322284"/>
      <w:bookmarkStart w:id="369" w:name="_Toc182323103"/>
      <w:bookmarkStart w:id="370" w:name="_Toc182323248"/>
      <w:bookmarkStart w:id="371" w:name="_Toc190891417"/>
      <w:bookmarkStart w:id="372" w:name="_Toc190891560"/>
      <w:bookmarkStart w:id="373" w:name="_Toc190891729"/>
      <w:bookmarkStart w:id="374" w:name="_Toc190892004"/>
      <w:bookmarkStart w:id="375" w:name="_Toc190892840"/>
      <w:bookmarkStart w:id="376" w:name="_Toc190941171"/>
      <w:bookmarkStart w:id="377" w:name="_Toc191031372"/>
      <w:bookmarkStart w:id="378" w:name="_Toc192019063"/>
      <w:bookmarkStart w:id="379" w:name="_Toc208309957"/>
      <w:r w:rsidRPr="00754B5C">
        <w:t>5.4</w:t>
      </w:r>
      <w:r w:rsidRPr="00754B5C">
        <w:tab/>
        <w:t>Data transport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7D2E147" w14:textId="77777777" w:rsidR="00AD2FA6" w:rsidRPr="00A3227E" w:rsidRDefault="00AD2FA6" w:rsidP="0071268D">
      <w:pPr>
        <w:pStyle w:val="Heading3"/>
      </w:pPr>
      <w:bookmarkStart w:id="380" w:name="_Toc182322086"/>
      <w:bookmarkStart w:id="381" w:name="_Toc182322149"/>
      <w:bookmarkStart w:id="382" w:name="_Toc182322187"/>
      <w:bookmarkStart w:id="383" w:name="_Toc182322285"/>
      <w:bookmarkStart w:id="384" w:name="_Toc182323104"/>
      <w:bookmarkStart w:id="385" w:name="_Toc182323249"/>
      <w:bookmarkStart w:id="386" w:name="_Toc190891418"/>
      <w:bookmarkStart w:id="387" w:name="_Toc190891561"/>
      <w:bookmarkStart w:id="388" w:name="_Toc190891730"/>
      <w:bookmarkStart w:id="389" w:name="_Toc190892005"/>
      <w:bookmarkStart w:id="390" w:name="_Toc190892841"/>
      <w:bookmarkStart w:id="391" w:name="_Toc190941172"/>
      <w:bookmarkStart w:id="392" w:name="_Toc191031373"/>
      <w:bookmarkStart w:id="393" w:name="_Toc192019064"/>
      <w:bookmarkStart w:id="394" w:name="_Toc208309958"/>
      <w:r w:rsidRPr="00A3227E">
        <w:t>5.4.1</w:t>
      </w:r>
      <w:r w:rsidRPr="00A3227E">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5" w:name="_Toc182322087"/>
      <w:bookmarkStart w:id="396" w:name="_Toc182322150"/>
      <w:bookmarkStart w:id="397" w:name="_Toc182322188"/>
      <w:bookmarkStart w:id="398" w:name="_Toc182322286"/>
      <w:bookmarkStart w:id="399" w:name="_Toc182323105"/>
      <w:bookmarkStart w:id="400" w:name="_Toc182323250"/>
      <w:bookmarkStart w:id="401" w:name="_Toc190891419"/>
      <w:bookmarkStart w:id="402" w:name="_Toc190891562"/>
      <w:bookmarkStart w:id="403" w:name="_Toc190891731"/>
      <w:bookmarkStart w:id="404" w:name="_Toc190892006"/>
      <w:bookmarkStart w:id="405" w:name="_Toc190892842"/>
      <w:bookmarkStart w:id="406" w:name="_Toc190941173"/>
      <w:bookmarkStart w:id="407" w:name="_Toc191031374"/>
      <w:bookmarkStart w:id="408" w:name="_Toc192019065"/>
      <w:bookmarkStart w:id="409" w:name="_Toc208309959"/>
      <w:r w:rsidRPr="00AD2FA6">
        <w:t>5.4.2</w:t>
      </w:r>
      <w:r w:rsidRPr="00AD2FA6">
        <w:tab/>
      </w:r>
      <w:r w:rsidRPr="00413A72">
        <w:t>Metadata Formats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E53A58F" w14:textId="3B0BB3A5" w:rsidR="00AD2FA6" w:rsidRPr="00475F71" w:rsidRDefault="00AD2FA6" w:rsidP="00754B5C">
      <w:pPr>
        <w:pStyle w:val="Heading4"/>
      </w:pPr>
      <w:bookmarkStart w:id="410" w:name="_Toc132968723"/>
      <w:bookmarkStart w:id="411" w:name="_Toc182322088"/>
      <w:bookmarkStart w:id="412" w:name="_Toc182322151"/>
      <w:bookmarkStart w:id="413" w:name="_Toc182322189"/>
      <w:bookmarkStart w:id="414" w:name="_Toc182322287"/>
      <w:bookmarkStart w:id="415" w:name="_Toc182323106"/>
      <w:bookmarkStart w:id="416" w:name="_Toc182323251"/>
      <w:bookmarkStart w:id="417" w:name="_Toc190891420"/>
      <w:bookmarkStart w:id="418" w:name="_Toc190891563"/>
      <w:bookmarkStart w:id="419" w:name="_Toc190891732"/>
      <w:bookmarkStart w:id="420" w:name="_Toc190892007"/>
      <w:bookmarkStart w:id="421" w:name="_Toc190892843"/>
      <w:bookmarkStart w:id="422" w:name="_Toc190941174"/>
      <w:bookmarkStart w:id="423" w:name="_Toc191031375"/>
      <w:bookmarkStart w:id="424" w:name="_Toc192019066"/>
      <w:bookmarkStart w:id="425" w:name="_Toc208309960"/>
      <w:r w:rsidRPr="00475F71">
        <w:t>5.4.2.1</w:t>
      </w:r>
      <w:r w:rsidRPr="00475F71">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6" w:name="_Toc132968724"/>
      <w:bookmarkStart w:id="427" w:name="_Toc182322089"/>
      <w:bookmarkStart w:id="428" w:name="_Toc182322152"/>
      <w:bookmarkStart w:id="429" w:name="_Toc182322190"/>
      <w:bookmarkStart w:id="430" w:name="_Toc182322288"/>
      <w:bookmarkStart w:id="431" w:name="_Toc182323107"/>
      <w:bookmarkStart w:id="432" w:name="_Toc182323252"/>
      <w:bookmarkStart w:id="433" w:name="_Toc190891421"/>
      <w:bookmarkStart w:id="434" w:name="_Toc190891564"/>
      <w:bookmarkStart w:id="435" w:name="_Toc190891733"/>
      <w:bookmarkStart w:id="436" w:name="_Toc190892008"/>
      <w:bookmarkStart w:id="437" w:name="_Toc190892844"/>
      <w:bookmarkStart w:id="438" w:name="_Toc190941175"/>
      <w:bookmarkStart w:id="439" w:name="_Toc191031376"/>
      <w:bookmarkStart w:id="440" w:name="_Toc192019067"/>
      <w:bookmarkStart w:id="441" w:name="_Toc208309961"/>
      <w:r w:rsidRPr="00475F71">
        <w:t>5.4.2.2</w:t>
      </w:r>
      <w:r w:rsidRPr="00475F71">
        <w:tab/>
        <w:t>Pose Format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2" w:name="_Toc132968725"/>
    </w:p>
    <w:p w14:paraId="1BDC2830" w14:textId="77777777" w:rsidR="00AD2FA6" w:rsidRPr="00475F71" w:rsidRDefault="00AD2FA6" w:rsidP="00754B5C">
      <w:pPr>
        <w:pStyle w:val="Heading4"/>
      </w:pPr>
      <w:bookmarkStart w:id="443" w:name="_Toc182322090"/>
      <w:bookmarkStart w:id="444" w:name="_Toc182322153"/>
      <w:bookmarkStart w:id="445" w:name="_Toc182322191"/>
      <w:bookmarkStart w:id="446" w:name="_Toc182322289"/>
      <w:bookmarkStart w:id="447" w:name="_Toc182323108"/>
      <w:bookmarkStart w:id="448" w:name="_Toc182323253"/>
      <w:bookmarkStart w:id="449" w:name="_Toc190891422"/>
      <w:bookmarkStart w:id="450" w:name="_Toc190891565"/>
      <w:bookmarkStart w:id="451" w:name="_Toc190891734"/>
      <w:bookmarkStart w:id="452" w:name="_Toc190892009"/>
      <w:bookmarkStart w:id="453" w:name="_Toc190892845"/>
      <w:bookmarkStart w:id="454" w:name="_Toc190941176"/>
      <w:bookmarkStart w:id="455" w:name="_Toc191031377"/>
      <w:bookmarkStart w:id="456" w:name="_Toc192019068"/>
      <w:bookmarkStart w:id="457" w:name="_Toc208309962"/>
      <w:r w:rsidRPr="00475F71">
        <w:t>5.4.2.3</w:t>
      </w:r>
      <w:r w:rsidRPr="00475F71">
        <w:tab/>
        <w:t>Action Format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8" w:name="_Toc190891423"/>
      <w:bookmarkStart w:id="459" w:name="_Toc190891566"/>
      <w:bookmarkStart w:id="460" w:name="_Toc190891735"/>
      <w:bookmarkStart w:id="461" w:name="_Toc190892010"/>
      <w:bookmarkStart w:id="462" w:name="_Toc190892846"/>
      <w:bookmarkStart w:id="463" w:name="_Toc190941177"/>
      <w:bookmarkStart w:id="464" w:name="_Toc191031378"/>
      <w:bookmarkStart w:id="465" w:name="_Toc192019069"/>
      <w:bookmarkStart w:id="466" w:name="_Toc208309963"/>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8"/>
      <w:bookmarkEnd w:id="459"/>
      <w:bookmarkEnd w:id="460"/>
      <w:bookmarkEnd w:id="461"/>
      <w:bookmarkEnd w:id="462"/>
      <w:bookmarkEnd w:id="463"/>
      <w:bookmarkEnd w:id="464"/>
      <w:bookmarkEnd w:id="465"/>
      <w:bookmarkEnd w:id="466"/>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7" w:name="_Toc163776663"/>
      <w:bookmarkStart w:id="468" w:name="_Toc190891424"/>
      <w:bookmarkStart w:id="469" w:name="_Toc190891567"/>
      <w:bookmarkStart w:id="470" w:name="_Toc190891736"/>
      <w:bookmarkStart w:id="471" w:name="_Toc190892011"/>
      <w:bookmarkStart w:id="472" w:name="_Toc190892847"/>
      <w:bookmarkStart w:id="473" w:name="_Toc190941178"/>
      <w:bookmarkStart w:id="474" w:name="_Toc191031379"/>
      <w:bookmarkStart w:id="475" w:name="_Toc192019070"/>
      <w:bookmarkStart w:id="476" w:name="_Toc208309964"/>
      <w:r w:rsidRPr="00D27A47">
        <w:t>5.4.3</w:t>
      </w:r>
      <w:r w:rsidRPr="00D27A47">
        <w:tab/>
        <w:t>Metadata Data Channel Message Format</w:t>
      </w:r>
      <w:bookmarkEnd w:id="467"/>
      <w:bookmarkEnd w:id="468"/>
      <w:bookmarkEnd w:id="469"/>
      <w:bookmarkEnd w:id="470"/>
      <w:bookmarkEnd w:id="471"/>
      <w:bookmarkEnd w:id="472"/>
      <w:bookmarkEnd w:id="473"/>
      <w:bookmarkEnd w:id="474"/>
      <w:bookmarkEnd w:id="475"/>
      <w:bookmarkEnd w:id="47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7" w:name="_Toc163031947"/>
      <w:bookmarkStart w:id="478" w:name="_Toc182322091"/>
      <w:bookmarkStart w:id="479" w:name="_Toc182322154"/>
      <w:bookmarkStart w:id="480" w:name="_Toc182322192"/>
      <w:bookmarkStart w:id="481" w:name="_Toc182322290"/>
      <w:bookmarkStart w:id="482" w:name="_Toc182323109"/>
      <w:bookmarkStart w:id="483" w:name="_Toc182323254"/>
      <w:bookmarkStart w:id="484" w:name="_Toc190891425"/>
      <w:bookmarkStart w:id="485" w:name="_Toc190891568"/>
      <w:bookmarkStart w:id="486" w:name="_Toc190891737"/>
      <w:bookmarkStart w:id="487" w:name="_Toc190892012"/>
      <w:bookmarkStart w:id="488" w:name="_Toc190892848"/>
      <w:bookmarkStart w:id="489" w:name="_Toc190941179"/>
      <w:bookmarkStart w:id="490" w:name="_Toc191031380"/>
      <w:bookmarkStart w:id="491" w:name="_Toc192019071"/>
      <w:bookmarkStart w:id="492" w:name="_Toc208309965"/>
      <w:r>
        <w:t>6</w:t>
      </w:r>
      <w:r w:rsidRPr="004D3578">
        <w:tab/>
      </w:r>
      <w:r>
        <w:t xml:space="preserve">Split Rendering </w:t>
      </w:r>
      <w:r w:rsidR="004D2F4B">
        <w:t>Metrics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50D92AF" w14:textId="5A4F0860" w:rsidR="009F59B5" w:rsidRPr="00754B5C" w:rsidRDefault="009F59B5" w:rsidP="00754B5C">
      <w:pPr>
        <w:pStyle w:val="Heading2"/>
      </w:pPr>
      <w:bookmarkStart w:id="493" w:name="_Toc182322155"/>
      <w:bookmarkStart w:id="494" w:name="_Toc182322193"/>
      <w:bookmarkStart w:id="495" w:name="_Toc182322291"/>
      <w:bookmarkStart w:id="496" w:name="_Toc182323110"/>
      <w:bookmarkStart w:id="497" w:name="_Toc182323255"/>
      <w:bookmarkStart w:id="498" w:name="_Toc190891426"/>
      <w:bookmarkStart w:id="499" w:name="_Toc190891569"/>
      <w:bookmarkStart w:id="500" w:name="_Toc190891738"/>
      <w:bookmarkStart w:id="501" w:name="_Toc190892013"/>
      <w:bookmarkStart w:id="502" w:name="_Toc190892849"/>
      <w:bookmarkStart w:id="503" w:name="_Toc190941180"/>
      <w:bookmarkStart w:id="504" w:name="_Toc191031381"/>
      <w:bookmarkStart w:id="505" w:name="_Toc192019072"/>
      <w:bookmarkStart w:id="506" w:name="_Toc208309966"/>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 xml:space="preserve">supporting the </w:t>
      </w:r>
      <w:proofErr w:type="spellStart"/>
      <w:r w:rsidRPr="009F59B5">
        <w:rPr>
          <w:rFonts w:eastAsia="Times New Roman"/>
        </w:rPr>
        <w:t>QoE</w:t>
      </w:r>
      <w:proofErr w:type="spellEnd"/>
      <w:r w:rsidRPr="009F59B5">
        <w:rPr>
          <w:rFonts w:eastAsia="Times New Roman"/>
        </w:rPr>
        <w:t xml:space="preserv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w:t>
      </w:r>
      <w:proofErr w:type="spellStart"/>
      <w:r w:rsidRPr="009F59B5">
        <w:rPr>
          <w:lang w:eastAsia="zh-CN"/>
        </w:rPr>
        <w:t>QoE</w:t>
      </w:r>
      <w:proofErr w:type="spellEnd"/>
      <w:r w:rsidRPr="009F59B5">
        <w:rPr>
          <w:lang w:eastAsia="zh-CN"/>
        </w:rPr>
        <w:t xml:space="preserve"> metrics configuration</w:t>
      </w:r>
      <w:r w:rsidRPr="009F59B5">
        <w:rPr>
          <w:rFonts w:eastAsia="Times New Roman"/>
        </w:rPr>
        <w:t>, which include pose-to-render-to-photon, render-to-photon, round-trip interaction delay, user interaction delay, age of content, scene update delay, metadata delay, and data frame delay metrics. A Media Function may use the “</w:t>
      </w:r>
      <w:proofErr w:type="spellStart"/>
      <w:r w:rsidRPr="009F59B5">
        <w:rPr>
          <w:rFonts w:eastAsia="Times New Roman"/>
        </w:rPr>
        <w:t>QoE</w:t>
      </w:r>
      <w:proofErr w:type="spellEnd"/>
      <w:r w:rsidRPr="009F59B5">
        <w:rPr>
          <w:rFonts w:eastAsia="Times New Roman"/>
        </w:rPr>
        <w:t xml:space="preserv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w:t>
      </w:r>
      <w:proofErr w:type="spellStart"/>
      <w:r w:rsidRPr="009F59B5">
        <w:rPr>
          <w:rFonts w:eastAsia="Times New Roman"/>
        </w:rPr>
        <w:t>QoE</w:t>
      </w:r>
      <w:proofErr w:type="spellEnd"/>
      <w:r w:rsidRPr="009F59B5">
        <w:rPr>
          <w:rFonts w:eastAsia="Times New Roman"/>
        </w:rPr>
        <w:t xml:space="preserv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w:t>
      </w:r>
      <w:proofErr w:type="spellStart"/>
      <w:r w:rsidRPr="009F59B5">
        <w:rPr>
          <w:rFonts w:eastAsia="Times New Roman"/>
        </w:rPr>
        <w:t>QoE</w:t>
      </w:r>
      <w:proofErr w:type="spellEnd"/>
      <w:r w:rsidRPr="009F59B5">
        <w:rPr>
          <w:rFonts w:eastAsia="Times New Roman"/>
        </w:rPr>
        <w:t xml:space="preserv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7" w:name="_Toc182322156"/>
      <w:bookmarkStart w:id="508" w:name="_Toc182322194"/>
      <w:bookmarkStart w:id="509" w:name="_Toc182322292"/>
      <w:bookmarkStart w:id="510" w:name="_Toc182323111"/>
      <w:bookmarkStart w:id="511" w:name="_Toc182323256"/>
      <w:bookmarkStart w:id="512" w:name="_Toc190891427"/>
      <w:bookmarkStart w:id="513" w:name="_Toc190891570"/>
      <w:bookmarkStart w:id="514" w:name="_Toc190891739"/>
      <w:bookmarkStart w:id="515" w:name="_Toc190892014"/>
      <w:bookmarkStart w:id="516" w:name="_Toc190892850"/>
      <w:bookmarkStart w:id="517" w:name="_Toc190941181"/>
      <w:bookmarkStart w:id="518" w:name="_Toc191031382"/>
      <w:bookmarkStart w:id="519" w:name="_Toc192019073"/>
      <w:bookmarkStart w:id="520" w:name="_Toc208309967"/>
      <w:r w:rsidRPr="00754B5C">
        <w:t>6.2</w:t>
      </w:r>
      <w:r w:rsidR="006E22DE" w:rsidRPr="00754B5C">
        <w:tab/>
      </w:r>
      <w:r w:rsidRPr="00754B5C">
        <w:t>Metrics Configuration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DD62349" w14:textId="26BA68C3" w:rsidR="009F59B5" w:rsidRPr="009F59B5" w:rsidRDefault="009F59B5" w:rsidP="009F59B5">
      <w:pPr>
        <w:jc w:val="both"/>
        <w:rPr>
          <w:lang w:eastAsia="zh-CN"/>
        </w:rPr>
      </w:pPr>
      <w:r w:rsidRPr="009F59B5">
        <w:t xml:space="preserve">SR-DCMTSI client and Media Function supporting the </w:t>
      </w:r>
      <w:proofErr w:type="spellStart"/>
      <w:r w:rsidRPr="009F59B5">
        <w:t>QoE</w:t>
      </w:r>
      <w:proofErr w:type="spellEnd"/>
      <w:r w:rsidRPr="009F59B5">
        <w:t xml:space="preserv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w:t>
      </w:r>
      <w:proofErr w:type="spellStart"/>
      <w:r w:rsidRPr="009F59B5">
        <w:t>QoE</w:t>
      </w:r>
      <w:proofErr w:type="spellEnd"/>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w:t>
      </w:r>
      <w:proofErr w:type="spellStart"/>
      <w:r w:rsidRPr="009F59B5">
        <w:rPr>
          <w:lang w:eastAsia="zh-CN"/>
        </w:rPr>
        <w:t>QoE</w:t>
      </w:r>
      <w:proofErr w:type="spellEnd"/>
      <w:r w:rsidRPr="009F59B5">
        <w:rPr>
          <w:lang w:eastAsia="zh-CN"/>
        </w:rPr>
        <w:t xml:space="preserv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1" w:name="_Hlk178690384"/>
      <w:bookmarkStart w:id="522" w:name="_Toc182322157"/>
      <w:bookmarkStart w:id="523" w:name="_Toc182322195"/>
      <w:bookmarkStart w:id="524" w:name="_Toc182322293"/>
      <w:bookmarkStart w:id="525" w:name="_Toc182323112"/>
      <w:bookmarkStart w:id="526" w:name="_Toc182323257"/>
      <w:bookmarkStart w:id="527" w:name="_Toc190891428"/>
      <w:bookmarkStart w:id="528" w:name="_Toc190891571"/>
      <w:bookmarkStart w:id="529" w:name="_Toc190891740"/>
      <w:bookmarkStart w:id="530" w:name="_Toc190892015"/>
      <w:bookmarkStart w:id="531" w:name="_Toc190892851"/>
      <w:bookmarkStart w:id="532" w:name="_Toc190941182"/>
      <w:bookmarkStart w:id="533" w:name="_Toc191031383"/>
      <w:bookmarkStart w:id="534" w:name="_Toc192019074"/>
      <w:bookmarkStart w:id="535" w:name="_Toc208309968"/>
      <w:r w:rsidRPr="00754B5C">
        <w:rPr>
          <w:rFonts w:hint="eastAsia"/>
        </w:rPr>
        <w:lastRenderedPageBreak/>
        <w:t>6.3</w:t>
      </w:r>
      <w:bookmarkEnd w:id="521"/>
      <w:r w:rsidR="006E22DE" w:rsidRPr="00754B5C">
        <w:tab/>
      </w:r>
      <w:r w:rsidRPr="00754B5C">
        <w:rPr>
          <w:rFonts w:hint="eastAsia"/>
        </w:rPr>
        <w:t>Metrics Reporting</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BD06250" w14:textId="093DBA4C" w:rsidR="009F59B5" w:rsidRPr="00D27A47" w:rsidRDefault="009F59B5" w:rsidP="0071268D">
      <w:pPr>
        <w:pStyle w:val="Heading3"/>
      </w:pPr>
      <w:bookmarkStart w:id="536" w:name="_Toc182322294"/>
      <w:bookmarkStart w:id="537" w:name="_Toc182323113"/>
      <w:bookmarkStart w:id="538" w:name="_Toc182323258"/>
      <w:bookmarkStart w:id="539" w:name="_Toc190891429"/>
      <w:bookmarkStart w:id="540" w:name="_Toc190891572"/>
      <w:bookmarkStart w:id="541" w:name="_Toc190891741"/>
      <w:bookmarkStart w:id="542" w:name="_Toc190892016"/>
      <w:bookmarkStart w:id="543" w:name="_Toc190892852"/>
      <w:bookmarkStart w:id="544" w:name="_Toc190941183"/>
      <w:bookmarkStart w:id="545" w:name="_Toc191031384"/>
      <w:bookmarkStart w:id="546" w:name="_Toc192019075"/>
      <w:bookmarkStart w:id="547" w:name="_Toc208309969"/>
      <w:r w:rsidRPr="009F59B5">
        <w:rPr>
          <w:rFonts w:hint="eastAsia"/>
        </w:rPr>
        <w:t>6.3</w:t>
      </w:r>
      <w:r w:rsidRPr="009F59B5">
        <w:t>.1</w:t>
      </w:r>
      <w:r w:rsidR="006E22DE">
        <w:tab/>
      </w:r>
      <w:r w:rsidRPr="00D27A47">
        <w:t>General</w:t>
      </w:r>
      <w:bookmarkEnd w:id="536"/>
      <w:bookmarkEnd w:id="537"/>
      <w:bookmarkEnd w:id="538"/>
      <w:bookmarkEnd w:id="539"/>
      <w:bookmarkEnd w:id="540"/>
      <w:bookmarkEnd w:id="541"/>
      <w:bookmarkEnd w:id="542"/>
      <w:bookmarkEnd w:id="543"/>
      <w:bookmarkEnd w:id="544"/>
      <w:bookmarkEnd w:id="545"/>
      <w:bookmarkEnd w:id="546"/>
      <w:bookmarkEnd w:id="54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w:t>
      </w:r>
      <w:proofErr w:type="spellStart"/>
      <w:r w:rsidRPr="009F59B5">
        <w:rPr>
          <w:rFonts w:eastAsia="SimSun"/>
        </w:rPr>
        <w:t>QoE</w:t>
      </w:r>
      <w:proofErr w:type="spellEnd"/>
      <w:r w:rsidRPr="009F59B5">
        <w:rPr>
          <w:rFonts w:eastAsia="SimSun"/>
        </w:rPr>
        <w:t xml:space="preserve"> metrics reports to the </w:t>
      </w:r>
      <w:proofErr w:type="spellStart"/>
      <w:r w:rsidRPr="009F59B5">
        <w:rPr>
          <w:rFonts w:eastAsia="SimSun"/>
        </w:rPr>
        <w:t>QoE</w:t>
      </w:r>
      <w:proofErr w:type="spellEnd"/>
      <w:r w:rsidRPr="009F59B5">
        <w:rPr>
          <w:rFonts w:eastAsia="SimSun"/>
        </w:rPr>
        <w:t xml:space="preserv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w:t>
      </w:r>
      <w:proofErr w:type="spellStart"/>
      <w:r w:rsidRPr="009F59B5">
        <w:rPr>
          <w:rFonts w:eastAsia="SimSun"/>
        </w:rPr>
        <w:t>QoE</w:t>
      </w:r>
      <w:proofErr w:type="spellEnd"/>
      <w:r w:rsidRPr="009F59B5">
        <w:rPr>
          <w:rFonts w:eastAsia="SimSun"/>
        </w:rPr>
        <w:t xml:space="preserv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w:t>
      </w:r>
      <w:proofErr w:type="spellStart"/>
      <w:r w:rsidRPr="009F59B5">
        <w:rPr>
          <w:rFonts w:eastAsia="SimSun"/>
        </w:rPr>
        <w:t>QoE</w:t>
      </w:r>
      <w:proofErr w:type="spellEnd"/>
      <w:r w:rsidRPr="009F59B5">
        <w:rPr>
          <w:rFonts w:eastAsia="SimSun"/>
        </w:rPr>
        <w:t xml:space="preserve"> metrics reporting configuration obtained in a 3GPP MTSIQOE (MTSI </w:t>
      </w:r>
      <w:proofErr w:type="spellStart"/>
      <w:r w:rsidRPr="009F59B5">
        <w:rPr>
          <w:rFonts w:eastAsia="SimSun"/>
        </w:rPr>
        <w:t>QoE</w:t>
      </w:r>
      <w:proofErr w:type="spellEnd"/>
      <w:r w:rsidRPr="009F59B5">
        <w:rPr>
          <w:rFonts w:eastAsia="SimSun"/>
        </w:rPr>
        <w:t xml:space="preserv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xml:space="preserve">" for an XML-formatted </w:t>
      </w:r>
      <w:proofErr w:type="spellStart"/>
      <w:r w:rsidRPr="009F59B5">
        <w:rPr>
          <w:rFonts w:eastAsia="SimSun"/>
        </w:rPr>
        <w:t>QoE</w:t>
      </w:r>
      <w:proofErr w:type="spellEnd"/>
      <w:r w:rsidRPr="009F59B5">
        <w:rPr>
          <w:rFonts w:eastAsia="SimSun"/>
        </w:rPr>
        <w:t xml:space="preserv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8" w:name="_Toc192703224"/>
      <w:bookmarkStart w:id="549" w:name="_Toc208309970"/>
      <w:r w:rsidRPr="00567618">
        <w:t>6.3.2</w:t>
      </w:r>
      <w:r w:rsidRPr="00567618">
        <w:tab/>
      </w:r>
      <w:proofErr w:type="spellStart"/>
      <w:r w:rsidRPr="00567618">
        <w:t>QoE</w:t>
      </w:r>
      <w:proofErr w:type="spellEnd"/>
      <w:r w:rsidRPr="00567618">
        <w:t xml:space="preserve"> metric reporting configuration</w:t>
      </w:r>
      <w:bookmarkEnd w:id="548"/>
      <w:bookmarkEnd w:id="549"/>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r>
      <w:proofErr w:type="spellStart"/>
      <w:r w:rsidRPr="00567618">
        <w:t>QoE</w:t>
      </w:r>
      <w:proofErr w:type="spellEnd"/>
      <w:r w:rsidRPr="00567618">
        <w:t>-Metrics</w:t>
      </w:r>
      <w:r w:rsidRPr="00567618">
        <w:tab/>
        <w:t xml:space="preserve">= "3GPP-QoE-Metrics:" </w:t>
      </w:r>
      <w:proofErr w:type="spellStart"/>
      <w:r w:rsidRPr="00567618">
        <w:t>att</w:t>
      </w:r>
      <w:proofErr w:type="spellEnd"/>
      <w:r w:rsidRPr="00567618">
        <w:t xml:space="preserve">-measure-spec *("," </w:t>
      </w:r>
      <w:proofErr w:type="spellStart"/>
      <w:r w:rsidRPr="00567618">
        <w:t>att</w:t>
      </w:r>
      <w:proofErr w:type="spellEnd"/>
      <w:r w:rsidRPr="00567618">
        <w:t>-measure-spec)) CRLF</w:t>
      </w:r>
    </w:p>
    <w:p w14:paraId="76F26FEA" w14:textId="77777777" w:rsidR="00357AD9" w:rsidRPr="00567618" w:rsidRDefault="00357AD9" w:rsidP="00357AD9">
      <w:pPr>
        <w:pStyle w:val="B1"/>
        <w:tabs>
          <w:tab w:val="left" w:pos="2410"/>
        </w:tabs>
      </w:pPr>
      <w:r w:rsidRPr="00567618">
        <w:t>-</w:t>
      </w:r>
      <w:r w:rsidRPr="00567618">
        <w:tab/>
      </w:r>
      <w:proofErr w:type="spellStart"/>
      <w:r w:rsidRPr="00567618">
        <w:t>att</w:t>
      </w:r>
      <w:proofErr w:type="spellEnd"/>
      <w:r w:rsidRPr="00567618">
        <w: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 xml:space="preserve">The optional "Positive-Threshold" field, if used, shall define the positive crossing threshold of a </w:t>
      </w:r>
      <w:proofErr w:type="spellStart"/>
      <w:r>
        <w:t>QoE</w:t>
      </w:r>
      <w:proofErr w:type="spellEnd"/>
      <w:r>
        <w:t xml:space="preserve"> metric. When present, the </w:t>
      </w:r>
      <w:proofErr w:type="spellStart"/>
      <w:r>
        <w:t>QoE</w:t>
      </w:r>
      <w:proofErr w:type="spellEnd"/>
      <w:r>
        <w:t xml:space="preserv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 xml:space="preserve">The optional "Negative-Threshold" field, if used, shall define the negative crossing threshold of a </w:t>
      </w:r>
      <w:proofErr w:type="spellStart"/>
      <w:r>
        <w:t>QoE</w:t>
      </w:r>
      <w:proofErr w:type="spellEnd"/>
      <w:r>
        <w:t xml:space="preserve"> metric. When present, the </w:t>
      </w:r>
      <w:proofErr w:type="spellStart"/>
      <w:r>
        <w:t>QoE</w:t>
      </w:r>
      <w:proofErr w:type="spellEnd"/>
      <w:r>
        <w:t xml:space="preserv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 xml:space="preserve">of a </w:t>
      </w:r>
      <w:proofErr w:type="spellStart"/>
      <w:r>
        <w:t>QoE</w:t>
      </w:r>
      <w:proofErr w:type="spellEnd"/>
      <w:r>
        <w:t xml:space="preserve"> metric.</w:t>
      </w:r>
    </w:p>
    <w:p w14:paraId="1388EB86" w14:textId="77777777" w:rsidR="00357AD9" w:rsidRPr="00567618" w:rsidRDefault="00357AD9" w:rsidP="00357AD9">
      <w:r w:rsidRPr="00567618">
        <w:t xml:space="preserve">An example for a </w:t>
      </w:r>
      <w:proofErr w:type="spellStart"/>
      <w:r w:rsidRPr="00567618">
        <w:t>QoE</w:t>
      </w:r>
      <w:proofErr w:type="spellEnd"/>
      <w:r w:rsidRPr="00567618">
        <w:t xml:space="preserv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50" w:name="_Toc182322295"/>
      <w:bookmarkStart w:id="551" w:name="_Toc182323114"/>
      <w:bookmarkStart w:id="552" w:name="_Toc182323259"/>
      <w:bookmarkStart w:id="553" w:name="_Toc190891430"/>
      <w:bookmarkStart w:id="554" w:name="_Toc190891573"/>
      <w:bookmarkStart w:id="555" w:name="_Toc190891742"/>
      <w:bookmarkStart w:id="556" w:name="_Toc190892017"/>
      <w:bookmarkStart w:id="557" w:name="_Toc190892853"/>
      <w:bookmarkStart w:id="558" w:name="_Toc190941184"/>
      <w:bookmarkStart w:id="559" w:name="_Toc191031385"/>
      <w:bookmarkStart w:id="560" w:name="_Toc192019076"/>
      <w:bookmarkStart w:id="561" w:name="_Toc208309971"/>
      <w:r w:rsidRPr="009F59B5">
        <w:rPr>
          <w:rFonts w:hint="eastAsia"/>
        </w:rPr>
        <w:lastRenderedPageBreak/>
        <w:t>6.3</w:t>
      </w:r>
      <w:r w:rsidRPr="009F59B5">
        <w:t>.</w:t>
      </w:r>
      <w:r w:rsidR="00357AD9">
        <w:t>3</w:t>
      </w:r>
      <w:r w:rsidR="006E22DE">
        <w:tab/>
      </w:r>
      <w:r w:rsidRPr="009F59B5">
        <w:t>Report format</w:t>
      </w:r>
      <w:bookmarkEnd w:id="550"/>
      <w:bookmarkEnd w:id="551"/>
      <w:bookmarkEnd w:id="552"/>
      <w:bookmarkEnd w:id="553"/>
      <w:bookmarkEnd w:id="554"/>
      <w:bookmarkEnd w:id="555"/>
      <w:bookmarkEnd w:id="556"/>
      <w:bookmarkEnd w:id="557"/>
      <w:bookmarkEnd w:id="558"/>
      <w:bookmarkEnd w:id="559"/>
      <w:bookmarkEnd w:id="560"/>
      <w:bookmarkEnd w:id="561"/>
    </w:p>
    <w:p w14:paraId="1AE40B4B" w14:textId="6C62C18B" w:rsidR="00927B65" w:rsidRPr="004578DC" w:rsidRDefault="00927B65" w:rsidP="00927B65">
      <w:pPr>
        <w:jc w:val="both"/>
      </w:pPr>
      <w:r w:rsidRPr="004578DC">
        <w:t xml:space="preserve">The </w:t>
      </w:r>
      <w:proofErr w:type="spellStart"/>
      <w:r w:rsidRPr="004578DC">
        <w:t>QoE</w:t>
      </w:r>
      <w:proofErr w:type="spellEnd"/>
      <w:r w:rsidRPr="004578DC">
        <w:t xml:space="preserv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proofErr w:type="spellStart"/>
      <w:r w:rsidRPr="004578DC">
        <w:t>QoE</w:t>
      </w:r>
      <w:proofErr w:type="spellEnd"/>
      <w:r w:rsidRPr="004578DC">
        <w:t xml:space="preserv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 xml:space="preserve">-1: SR_IMS </w:t>
      </w:r>
      <w:proofErr w:type="spellStart"/>
      <w:r w:rsidRPr="00475F71">
        <w:t>QoE</w:t>
      </w:r>
      <w:proofErr w:type="spellEnd"/>
      <w:r w:rsidRPr="00475F71">
        <w:t xml:space="preserv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xmlns:xs</w:t>
            </w:r>
            <w:proofErr w:type="spellEnd"/>
            <w:r w:rsidRPr="00FD2E89">
              <w:rPr>
                <w:rFonts w:ascii="Courier New" w:eastAsia="Times New Roman" w:hAnsi="Courier New"/>
                <w:sz w:val="16"/>
                <w:szCs w:val="16"/>
              </w:rPr>
              <w:t>="http://www.w3.org/2001/XMLSchema"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targetNamespace</w:t>
            </w:r>
            <w:proofErr w:type="spellEnd"/>
            <w:r w:rsidRPr="00FD2E89">
              <w:rPr>
                <w:rFonts w:ascii="Courier New" w:eastAsia="Times New Roman" w:hAnsi="Courier New"/>
                <w:sz w:val="16"/>
                <w:szCs w:val="16"/>
              </w:rPr>
              <w:t xml:space="preserv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xmlns</w:t>
            </w:r>
            <w:proofErr w:type="spellEnd"/>
            <w:r w:rsidRPr="00FD2E89">
              <w:rPr>
                <w:rFonts w:ascii="Courier New" w:eastAsia="Times New Roman" w:hAnsi="Courier New"/>
                <w:sz w:val="16"/>
                <w:szCs w:val="16"/>
              </w:rPr>
              <w:t xml:space="preserve">="urn:3gpp:metadata:2024:RTC:SR_IMSQoEMetrics"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proofErr w:type="spellStart"/>
            <w:r w:rsidRPr="00961C80">
              <w:rPr>
                <w:rFonts w:ascii="Courier New" w:eastAsia="Times New Roman" w:hAnsi="Courier New"/>
                <w:sz w:val="16"/>
                <w:szCs w:val="16"/>
              </w:rPr>
              <w:t>xmlns:sv</w:t>
            </w:r>
            <w:proofErr w:type="spellEnd"/>
            <w:r w:rsidRPr="00961C80">
              <w:rPr>
                <w:rFonts w:ascii="Courier New" w:eastAsia="Times New Roman" w:hAnsi="Courier New"/>
                <w:sz w:val="16"/>
                <w:szCs w:val="16"/>
              </w:rPr>
              <w:t>="urn:3gpp:metadata:2017:MTSI:schemaVersion"</w:t>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elementFormDefault</w:t>
            </w:r>
            <w:proofErr w:type="spellEnd"/>
            <w:r w:rsidRPr="00FD2E89">
              <w:rPr>
                <w:rFonts w:ascii="Courier New" w:eastAsia="Times New Roman" w:hAnsi="Courier New"/>
                <w:sz w:val="16"/>
                <w:szCs w:val="16"/>
              </w:rPr>
              <w: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QoeReportType</w:t>
            </w:r>
            <w:proofErr w:type="spellEnd"/>
            <w:r w:rsidRPr="00FD2E89">
              <w:rPr>
                <w:rFonts w:ascii="Courier New" w:eastAsia="Times New Roman" w:hAnsi="Courier New"/>
                <w:sz w:val="16"/>
                <w:szCs w:val="16"/>
              </w:rPr>
              <w:t>"&gt;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statisticalReport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xs:anyAttribute</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starType</w:t>
            </w:r>
            <w:proofErr w:type="spellEnd"/>
            <w:r w:rsidRPr="00FD2E89">
              <w:rPr>
                <w:rFonts w:ascii="Courier New" w:eastAsia="Times New Roman" w:hAnsi="Courier New"/>
                <w:sz w:val="16"/>
                <w:szCs w:val="16"/>
              </w:rPr>
              <w:t>"&gt;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xs:element</w:t>
            </w:r>
            <w:proofErr w:type="spellEnd"/>
            <w:r w:rsidRPr="00FD2E89">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FD2E89">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w:t>
            </w:r>
            <w:proofErr w:type="spellStart"/>
            <w:r w:rsidRPr="002313E8">
              <w:rPr>
                <w:rFonts w:ascii="Courier New" w:eastAsia="Times New Roman" w:hAnsi="Courier New"/>
                <w:sz w:val="16"/>
                <w:szCs w:val="16"/>
              </w:rPr>
              <w:t>xs:element</w:t>
            </w:r>
            <w:proofErr w:type="spellEnd"/>
            <w:r w:rsidRPr="002313E8">
              <w:rPr>
                <w:rFonts w:ascii="Courier New" w:eastAsia="Times New Roman" w:hAnsi="Courier New"/>
                <w:sz w:val="16"/>
                <w:szCs w:val="16"/>
              </w:rPr>
              <w:t xml:space="preserve"> ref="</w:t>
            </w:r>
            <w:proofErr w:type="spellStart"/>
            <w:r w:rsidRPr="002313E8">
              <w:rPr>
                <w:rFonts w:ascii="Courier New" w:eastAsia="Times New Roman" w:hAnsi="Courier New"/>
                <w:sz w:val="16"/>
                <w:szCs w:val="16"/>
              </w:rPr>
              <w:t>sv:delimiter</w:t>
            </w:r>
            <w:proofErr w:type="spellEnd"/>
            <w:r w:rsidRPr="002313E8">
              <w:rPr>
                <w:rFonts w:ascii="Courier New" w:eastAsia="Times New Roman" w:hAnsi="Courier New"/>
                <w:sz w:val="16"/>
                <w:szCs w:val="16"/>
              </w:rPr>
              <w:t>"/&gt;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startTime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stopTime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clientId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qoeReferenceId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w:t>
            </w:r>
            <w:proofErr w:type="spellStart"/>
            <w:r w:rsidRPr="00FD2E89">
              <w:rPr>
                <w:rFonts w:ascii="Courier New" w:eastAsia="Times New Roman" w:hAnsi="Courier New"/>
                <w:sz w:val="16"/>
                <w:szCs w:val="16"/>
                <w:lang w:eastAsia="de-DE"/>
              </w:rPr>
              <w:t>xs:attribute</w:t>
            </w:r>
            <w:proofErr w:type="spellEnd"/>
            <w:r w:rsidRPr="00FD2E89">
              <w:rPr>
                <w:rFonts w:ascii="Courier New" w:eastAsia="Times New Roman" w:hAnsi="Courier New"/>
                <w:sz w:val="16"/>
                <w:szCs w:val="16"/>
                <w:lang w:eastAsia="de-DE"/>
              </w:rPr>
              <w:t xml:space="preserve"> name="</w:t>
            </w:r>
            <w:proofErr w:type="spellStart"/>
            <w:r w:rsidRPr="00FD2E89">
              <w:rPr>
                <w:rFonts w:ascii="Courier New" w:eastAsia="Times New Roman" w:hAnsi="Courier New"/>
                <w:sz w:val="16"/>
                <w:szCs w:val="16"/>
                <w:lang w:eastAsia="de-DE"/>
              </w:rPr>
              <w:t>recordingSessionId</w:t>
            </w:r>
            <w:proofErr w:type="spellEnd"/>
            <w:r w:rsidRPr="00FD2E89">
              <w:rPr>
                <w:rFonts w:ascii="Courier New" w:eastAsia="Times New Roman" w:hAnsi="Courier New"/>
                <w:sz w:val="16"/>
                <w:szCs w:val="16"/>
                <w:lang w:eastAsia="de-DE"/>
              </w:rPr>
              <w:t>" type="</w:t>
            </w:r>
            <w:proofErr w:type="spellStart"/>
            <w:r w:rsidRPr="00FD2E89">
              <w:rPr>
                <w:rFonts w:ascii="Courier New" w:eastAsia="Times New Roman" w:hAnsi="Courier New"/>
                <w:sz w:val="16"/>
                <w:szCs w:val="16"/>
                <w:lang w:eastAsia="de-DE"/>
              </w:rPr>
              <w:t>xs:hexBinary</w:t>
            </w:r>
            <w:proofErr w:type="spellEnd"/>
            <w:r w:rsidRPr="00FD2E89">
              <w:rPr>
                <w:rFonts w:ascii="Courier New" w:eastAsia="Times New Roman" w:hAnsi="Courier New"/>
                <w:sz w:val="16"/>
                <w:szCs w:val="16"/>
                <w:lang w:eastAsia="de-DE"/>
              </w:rPr>
              <w:t>"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dnn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snssai</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w:t>
            </w:r>
            <w:proofErr w:type="spellStart"/>
            <w:r w:rsidRPr="00042DA7">
              <w:rPr>
                <w:rFonts w:ascii="Courier New" w:eastAsia="Times New Roman" w:hAnsi="Courier New"/>
                <w:sz w:val="16"/>
                <w:szCs w:val="16"/>
                <w:lang w:val="fr-FR"/>
              </w:rPr>
              <w:t>xs:anyAttribute</w:t>
            </w:r>
            <w:proofErr w:type="spellEnd"/>
            <w:r w:rsidRPr="00042DA7">
              <w:rPr>
                <w:rFonts w:ascii="Courier New" w:eastAsia="Times New Roman" w:hAnsi="Courier New"/>
                <w:sz w:val="16"/>
                <w:szCs w:val="16"/>
                <w:lang w:val="fr-FR"/>
              </w:rPr>
              <w:t xml:space="preserve"> </w:t>
            </w:r>
            <w:proofErr w:type="spellStart"/>
            <w:r w:rsidRPr="00042DA7">
              <w:rPr>
                <w:rFonts w:ascii="Courier New" w:eastAsia="Times New Roman" w:hAnsi="Courier New"/>
                <w:sz w:val="16"/>
                <w:szCs w:val="16"/>
                <w:lang w:val="fr-FR"/>
              </w:rPr>
              <w:t>processContents</w:t>
            </w:r>
            <w:proofErr w:type="spellEnd"/>
            <w:r w:rsidRPr="00042DA7">
              <w:rPr>
                <w:rFonts w:ascii="Courier New" w:eastAsia="Times New Roman" w:hAnsi="Courier New"/>
                <w:sz w:val="16"/>
                <w:szCs w:val="16"/>
                <w:lang w:val="fr-FR"/>
              </w:rPr>
              <w:t>="skip"/&gt;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w:t>
            </w:r>
            <w:proofErr w:type="spellStart"/>
            <w:r w:rsidRPr="00042DA7">
              <w:rPr>
                <w:rFonts w:ascii="Courier New" w:eastAsia="Times New Roman" w:hAnsi="Courier New"/>
                <w:sz w:val="16"/>
                <w:szCs w:val="16"/>
                <w:lang w:val="fr-FR"/>
              </w:rPr>
              <w:t>xs:complexType</w:t>
            </w:r>
            <w:proofErr w:type="spellEnd"/>
            <w:r w:rsidRPr="00042DA7">
              <w:rPr>
                <w:rFonts w:ascii="Courier New" w:eastAsia="Times New Roman" w:hAnsi="Courier New"/>
                <w:sz w:val="16"/>
                <w:szCs w:val="16"/>
                <w:lang w:val="fr-FR"/>
              </w:rPr>
              <w:t>&gt;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xs:complexType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mediaLevelQoeMetricsType</w:t>
            </w:r>
            <w:proofErr w:type="spellEnd"/>
            <w:r w:rsidRPr="00FD2E89">
              <w:rPr>
                <w:rFonts w:ascii="Courier New" w:eastAsia="Times New Roman" w:hAnsi="Courier New"/>
                <w:sz w:val="16"/>
                <w:szCs w:val="16"/>
              </w:rPr>
              <w:t>"&gt;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xs:any</w:t>
            </w:r>
            <w:proofErr w:type="spellEnd"/>
            <w:r w:rsidRPr="00FD2E89">
              <w:rPr>
                <w:rFonts w:ascii="Courier New" w:eastAsia="Times New Roman" w:hAnsi="Courier New"/>
                <w:sz w:val="16"/>
                <w:szCs w:val="16"/>
              </w:rPr>
              <w:t xml:space="preserve"> namespace="##other" </w:t>
            </w:r>
            <w:proofErr w:type="spellStart"/>
            <w:r w:rsidRPr="00FD2E89">
              <w:rPr>
                <w:rFonts w:ascii="Courier New" w:eastAsia="Times New Roman" w:hAnsi="Courier New"/>
                <w:sz w:val="16"/>
                <w:szCs w:val="16"/>
              </w:rPr>
              <w:t>processContents</w:t>
            </w:r>
            <w:proofErr w:type="spellEnd"/>
            <w:r w:rsidRPr="00FD2E89">
              <w:rPr>
                <w:rFonts w:ascii="Courier New" w:eastAsia="Times New Roman" w:hAnsi="Courier New"/>
                <w:sz w:val="16"/>
                <w:szCs w:val="16"/>
              </w:rPr>
              <w:t>="skip"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proofErr w:type="spellStart"/>
            <w:r w:rsidRPr="00FD2E89">
              <w:rPr>
                <w:rFonts w:ascii="Courier New" w:eastAsia="Times New Roman" w:hAnsi="Courier New"/>
                <w:sz w:val="16"/>
                <w:szCs w:val="16"/>
              </w:rPr>
              <w:t>maxOccurs</w:t>
            </w:r>
            <w:proofErr w:type="spellEnd"/>
            <w:r w:rsidRPr="00FD2E89">
              <w:rPr>
                <w:rFonts w:ascii="Courier New" w:eastAsia="Times New Roman" w:hAnsi="Courier New"/>
                <w:sz w:val="16"/>
                <w:szCs w:val="16"/>
              </w:rPr>
              <w:t>="unbounded"/&gt;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xs:sequence</w:t>
            </w:r>
            <w:proofErr w:type="spellEnd"/>
            <w:r w:rsidRPr="00FD2E89">
              <w:rPr>
                <w:rFonts w:ascii="Courier New" w:eastAsia="Times New Roman" w:hAnsi="Courier New"/>
                <w:sz w:val="16"/>
                <w:szCs w:val="16"/>
              </w:rPr>
              <w:t>&gt;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mediaId</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xs:integer</w:t>
            </w:r>
            <w:proofErr w:type="spellEnd"/>
            <w:r w:rsidRPr="00FD2E89">
              <w:rPr>
                <w:rFonts w:ascii="Courier New" w:eastAsia="Times New Roman" w:hAnsi="Courier New"/>
                <w:sz w:val="16"/>
                <w:szCs w:val="16"/>
              </w:rPr>
              <w:t>"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totalCorruptionDuration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numberOfCorruptionEvents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corruptionAlternative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xs:string</w:t>
            </w:r>
            <w:proofErr w:type="spellEnd"/>
            <w:r w:rsidRPr="00FD2E89">
              <w:rPr>
                <w:rFonts w:ascii="Courier New" w:eastAsia="Times New Roman" w:hAnsi="Courier New"/>
                <w:sz w:val="16"/>
                <w:szCs w:val="16"/>
              </w:rPr>
              <w:t>"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totalNumberofSuccessivePacketLoss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numberOfSuccessiveLossEvents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numberOfReceivedPackets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xml:space="preserv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name="framerate"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totalJitterDuration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numberOfJitterEvents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totalSyncLossDuration</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numberOfSyncLossEvents</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networkRTT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internalRTT</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codecInfo</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codecProfileLevel</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codecImageSize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stringVectorType</w:t>
            </w:r>
            <w:proofErr w:type="spellEnd"/>
            <w:r w:rsidRPr="00FD2E89">
              <w:rPr>
                <w:rFonts w:ascii="Courier New" w:eastAsia="Times New Roman" w:hAnsi="Courier New"/>
                <w:sz w:val="16"/>
                <w:szCs w:val="16"/>
              </w:rPr>
              <w:t>"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averageCodecBitrate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doubleVectorType</w:t>
            </w:r>
            <w:proofErr w:type="spellEnd"/>
            <w:r w:rsidRPr="00FD2E89">
              <w:rPr>
                <w:rFonts w:ascii="Courier New" w:eastAsia="Times New Roman" w:hAnsi="Courier New"/>
                <w:sz w:val="16"/>
                <w:szCs w:val="16"/>
              </w:rPr>
              <w:t>"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xs:attribute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callSetupTime</w:t>
            </w:r>
            <w:proofErr w:type="spellEnd"/>
            <w:r w:rsidRPr="00FD2E89">
              <w:rPr>
                <w:rFonts w:ascii="Courier New" w:eastAsia="Times New Roman" w:hAnsi="Courier New"/>
                <w:sz w:val="16"/>
                <w:szCs w:val="16"/>
              </w:rPr>
              <w:t>" type="</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w:t>
            </w:r>
            <w:proofErr w:type="spellStart"/>
            <w:r w:rsidRPr="00A25964">
              <w:rPr>
                <w:rFonts w:ascii="Courier New" w:eastAsia="Times New Roman" w:hAnsi="Courier New"/>
                <w:sz w:val="16"/>
                <w:szCs w:val="16"/>
                <w:lang w:val="fr-FR"/>
              </w:rPr>
              <w:t>xs:anyAttribute</w:t>
            </w:r>
            <w:proofErr w:type="spellEnd"/>
            <w:r w:rsidRPr="00A25964">
              <w:rPr>
                <w:rFonts w:ascii="Courier New" w:eastAsia="Times New Roman" w:hAnsi="Courier New"/>
                <w:sz w:val="16"/>
                <w:szCs w:val="16"/>
                <w:lang w:val="fr-FR"/>
              </w:rPr>
              <w:t xml:space="preserve"> </w:t>
            </w:r>
            <w:proofErr w:type="spellStart"/>
            <w:r w:rsidRPr="00A25964">
              <w:rPr>
                <w:rFonts w:ascii="Courier New" w:eastAsia="Times New Roman" w:hAnsi="Courier New"/>
                <w:sz w:val="16"/>
                <w:szCs w:val="16"/>
                <w:lang w:val="fr-FR"/>
              </w:rPr>
              <w:t>processContents</w:t>
            </w:r>
            <w:proofErr w:type="spellEnd"/>
            <w:r w:rsidRPr="00A25964">
              <w:rPr>
                <w:rFonts w:ascii="Courier New" w:eastAsia="Times New Roman" w:hAnsi="Courier New"/>
                <w:sz w:val="16"/>
                <w:szCs w:val="16"/>
                <w:lang w:val="fr-FR"/>
              </w:rPr>
              <w:t>="skip"/&gt;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w:t>
            </w:r>
            <w:proofErr w:type="spellStart"/>
            <w:r w:rsidRPr="00A25964">
              <w:rPr>
                <w:rFonts w:ascii="Courier New" w:eastAsia="Times New Roman" w:hAnsi="Courier New"/>
                <w:sz w:val="16"/>
                <w:szCs w:val="16"/>
                <w:lang w:val="fr-FR"/>
              </w:rPr>
              <w:t>xs:complexType</w:t>
            </w:r>
            <w:proofErr w:type="spellEnd"/>
            <w:r w:rsidRPr="00A25964">
              <w:rPr>
                <w:rFonts w:ascii="Courier New" w:eastAsia="Times New Roman" w:hAnsi="Courier New"/>
                <w:sz w:val="16"/>
                <w:szCs w:val="16"/>
                <w:lang w:val="fr-FR"/>
              </w:rPr>
              <w:t>&gt;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Pr>
                <w:rFonts w:ascii="Courier New" w:eastAsia="Times New Roman" w:hAnsi="Courier New"/>
                <w:sz w:val="16"/>
                <w:szCs w:val="16"/>
              </w:rPr>
              <w:t>latency</w:t>
            </w:r>
            <w:r w:rsidRPr="00A12D42">
              <w:rPr>
                <w:rFonts w:ascii="Courier New" w:eastAsia="Times New Roman" w:hAnsi="Courier New"/>
                <w:sz w:val="16"/>
                <w:szCs w:val="16"/>
              </w:rPr>
              <w:t>QoeMetric</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 xml:space="preserv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QoeMetricType</w:t>
            </w:r>
            <w:proofErr w:type="spellEnd"/>
            <w:r w:rsidRPr="00A12D42">
              <w:rPr>
                <w:rFonts w:ascii="Courier New" w:eastAsia="Times New Roman" w:hAnsi="Courier New"/>
                <w:sz w:val="16"/>
                <w:szCs w:val="16"/>
              </w:rPr>
              <w:t>"&gt;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poseToRenderToPhoton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PoseToRenderToPhotonType</w:t>
            </w:r>
            <w:proofErr w:type="spellEnd"/>
            <w:r w:rsidRPr="00A12D42">
              <w:rPr>
                <w:rFonts w:ascii="Courier New" w:eastAsia="Times New Roman" w:hAnsi="Courier New"/>
                <w:sz w:val="16"/>
                <w:szCs w:val="16"/>
              </w:rPr>
              <w:t>"/&gt;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renderToPhoton</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RenderToPhotonType</w:t>
            </w:r>
            <w:proofErr w:type="spellEnd"/>
            <w:r w:rsidRPr="00A12D42">
              <w:rPr>
                <w:rFonts w:ascii="Courier New" w:eastAsia="Times New Roman" w:hAnsi="Courier New"/>
                <w:sz w:val="16"/>
                <w:szCs w:val="16"/>
              </w:rPr>
              <w:t>"/&gt;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xs:elementname</w:t>
            </w:r>
            <w:proofErr w:type="spellEnd"/>
            <w:r w:rsidRPr="00A12D42">
              <w:rPr>
                <w:rFonts w:ascii="Courier New" w:eastAsia="Times New Roman" w:hAnsi="Courier New"/>
                <w:sz w:val="16"/>
                <w:szCs w:val="16"/>
              </w:rPr>
              <w:t>="</w:t>
            </w:r>
            <w:proofErr w:type="spellStart"/>
            <w:r w:rsidRPr="00A12D42">
              <w:rPr>
                <w:rFonts w:ascii="Courier New" w:eastAsia="Times New Roman" w:hAnsi="Courier New"/>
                <w:sz w:val="16"/>
                <w:szCs w:val="16"/>
              </w:rPr>
              <w:t>roundTripInteractionDelay</w:t>
            </w:r>
            <w:proofErr w:type="spellEnd"/>
            <w:r w:rsidRPr="00A12D42">
              <w:rPr>
                <w:rFonts w:ascii="Courier New" w:eastAsia="Times New Roman" w:hAnsi="Courier New"/>
                <w:sz w:val="16"/>
                <w:szCs w:val="16"/>
              </w:rPr>
              <w:t>"</w:t>
            </w:r>
            <w:r>
              <w:rPr>
                <w:rFonts w:ascii="Courier New" w:eastAsia="Times New Roman" w:hAnsi="Courier New"/>
                <w:sz w:val="16"/>
                <w:szCs w:val="16"/>
              </w:rPr>
              <w:t xml:space="preserve"> </w:t>
            </w:r>
            <w:r w:rsidRPr="00A12D42">
              <w:rPr>
                <w:rFonts w:ascii="Courier New" w:eastAsia="Times New Roman" w:hAnsi="Courier New"/>
                <w:sz w:val="16"/>
                <w:szCs w:val="16"/>
              </w:rPr>
              <w:t>type="</w:t>
            </w:r>
            <w:proofErr w:type="spellStart"/>
            <w:r w:rsidRPr="00A12D42">
              <w:rPr>
                <w:rFonts w:ascii="Courier New" w:eastAsia="Times New Roman" w:hAnsi="Courier New"/>
                <w:sz w:val="16"/>
                <w:szCs w:val="16"/>
              </w:rPr>
              <w:t>RoundTripInteractionDelayType</w:t>
            </w:r>
            <w:proofErr w:type="spellEnd"/>
            <w:r w:rsidRPr="00A12D42">
              <w:rPr>
                <w:rFonts w:ascii="Courier New" w:eastAsia="Times New Roman" w:hAnsi="Courier New"/>
                <w:sz w:val="16"/>
                <w:szCs w:val="16"/>
              </w:rPr>
              <w:t>"/&gt;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userInteractionDelay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UserInteractionDelayType</w:t>
            </w:r>
            <w:proofErr w:type="spellEnd"/>
            <w:r w:rsidRPr="00A12D42">
              <w:rPr>
                <w:rFonts w:ascii="Courier New" w:eastAsia="Times New Roman" w:hAnsi="Courier New"/>
                <w:sz w:val="16"/>
                <w:szCs w:val="16"/>
              </w:rPr>
              <w:t>"/&gt;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ageOfContent</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AgeOfContentType</w:t>
            </w:r>
            <w:proofErr w:type="spellEnd"/>
            <w:r w:rsidRPr="00A12D42">
              <w:rPr>
                <w:rFonts w:ascii="Courier New" w:eastAsia="Times New Roman" w:hAnsi="Courier New"/>
                <w:sz w:val="16"/>
                <w:szCs w:val="16"/>
              </w:rPr>
              <w:t>"/&gt;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sceneUpdateDelay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SceneUpdateDelayType</w:t>
            </w:r>
            <w:proofErr w:type="spellEnd"/>
            <w:r w:rsidRPr="00A12D42">
              <w:rPr>
                <w:rFonts w:ascii="Courier New" w:eastAsia="Times New Roman" w:hAnsi="Courier New"/>
                <w:sz w:val="16"/>
                <w:szCs w:val="16"/>
              </w:rPr>
              <w:t>"/&gt;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metadataDelay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MetadataDelayType</w:t>
            </w:r>
            <w:proofErr w:type="spellEnd"/>
            <w:r w:rsidRPr="00A12D42">
              <w:rPr>
                <w:rFonts w:ascii="Courier New" w:eastAsia="Times New Roman" w:hAnsi="Courier New"/>
                <w:sz w:val="16"/>
                <w:szCs w:val="16"/>
              </w:rPr>
              <w:t>"/&gt;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name="</w:t>
            </w:r>
            <w:proofErr w:type="spellStart"/>
            <w:r w:rsidRPr="00A12D42">
              <w:rPr>
                <w:rFonts w:ascii="Courier New" w:eastAsia="Times New Roman" w:hAnsi="Courier New"/>
                <w:sz w:val="16"/>
                <w:szCs w:val="16"/>
              </w:rPr>
              <w:t>dataFrameDelay</w:t>
            </w:r>
            <w:proofErr w:type="spellEnd"/>
            <w:r w:rsidRPr="00A12D42">
              <w:rPr>
                <w:rFonts w:ascii="Courier New" w:eastAsia="Times New Roman" w:hAnsi="Courier New"/>
                <w:sz w:val="16"/>
                <w:szCs w:val="16"/>
              </w:rPr>
              <w:t>" type="</w:t>
            </w:r>
            <w:proofErr w:type="spellStart"/>
            <w:r w:rsidRPr="00A12D42">
              <w:rPr>
                <w:rFonts w:ascii="Courier New" w:eastAsia="Times New Roman" w:hAnsi="Courier New"/>
                <w:sz w:val="16"/>
                <w:szCs w:val="16"/>
              </w:rPr>
              <w:t>DataFrameDelayType</w:t>
            </w:r>
            <w:proofErr w:type="spellEnd"/>
            <w:r w:rsidRPr="00A12D42">
              <w:rPr>
                <w:rFonts w:ascii="Courier New" w:eastAsia="Times New Roman" w:hAnsi="Courier New"/>
                <w:sz w:val="16"/>
                <w:szCs w:val="16"/>
              </w:rPr>
              <w:t>"/&gt;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xs:choice</w:t>
            </w:r>
            <w:proofErr w:type="spellEnd"/>
            <w:r w:rsidRPr="00A12D42">
              <w:rPr>
                <w:rFonts w:ascii="Courier New" w:eastAsia="Times New Roman" w:hAnsi="Courier New"/>
                <w:sz w:val="16"/>
                <w:szCs w:val="16"/>
              </w:rPr>
              <w:t>&gt;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xs:element</w:t>
            </w:r>
            <w:proofErr w:type="spellEnd"/>
            <w:r w:rsidRPr="00A12D42">
              <w:rPr>
                <w:rFonts w:ascii="Courier New" w:eastAsia="Times New Roman" w:hAnsi="Courier New"/>
                <w:sz w:val="16"/>
                <w:szCs w:val="16"/>
              </w:rPr>
              <w:t xml:space="preserve"> ref="</w:t>
            </w:r>
            <w:proofErr w:type="spellStart"/>
            <w:r w:rsidRPr="00A12D42">
              <w:rPr>
                <w:rFonts w:ascii="Courier New" w:eastAsia="Times New Roman" w:hAnsi="Courier New"/>
                <w:sz w:val="16"/>
                <w:szCs w:val="16"/>
              </w:rPr>
              <w:t>sv:delimiter</w:t>
            </w:r>
            <w:proofErr w:type="spellEnd"/>
            <w:r w:rsidRPr="00A12D42">
              <w:rPr>
                <w:rFonts w:ascii="Courier New" w:eastAsia="Times New Roman" w:hAnsi="Courier New"/>
                <w:sz w:val="16"/>
                <w:szCs w:val="16"/>
              </w:rPr>
              <w:t>"/&gt;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w:t>
            </w:r>
            <w:proofErr w:type="spellEnd"/>
            <w:r w:rsidRPr="00A12D42">
              <w:rPr>
                <w:rFonts w:ascii="Courier New" w:eastAsia="Times New Roman" w:hAnsi="Courier New"/>
                <w:sz w:val="16"/>
                <w:szCs w:val="16"/>
              </w:rPr>
              <w:t xml:space="preserve"> namespace="##other"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 xml:space="preserve">="skip" minOccurs="0" </w:t>
            </w:r>
            <w:proofErr w:type="spellStart"/>
            <w:r w:rsidRPr="00A12D42">
              <w:rPr>
                <w:rFonts w:ascii="Courier New" w:eastAsia="Times New Roman" w:hAnsi="Courier New"/>
                <w:sz w:val="16"/>
                <w:szCs w:val="16"/>
              </w:rPr>
              <w:t>maxOccurs</w:t>
            </w:r>
            <w:proofErr w:type="spellEnd"/>
            <w:r w:rsidRPr="00A12D42">
              <w:rPr>
                <w:rFonts w:ascii="Courier New" w:eastAsia="Times New Roman" w:hAnsi="Courier New"/>
                <w:sz w:val="16"/>
                <w:szCs w:val="16"/>
              </w:rPr>
              <w:t>="unbounded"/&gt;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xs:sequence</w:t>
            </w:r>
            <w:proofErr w:type="spellEnd"/>
            <w:r w:rsidRPr="00A12D42">
              <w:rPr>
                <w:rFonts w:ascii="Courier New" w:eastAsia="Times New Roman" w:hAnsi="Courier New"/>
                <w:sz w:val="16"/>
                <w:szCs w:val="16"/>
              </w:rPr>
              <w:t>&gt;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xs:anyAttribute</w:t>
            </w:r>
            <w:proofErr w:type="spellEnd"/>
            <w:r w:rsidRPr="00A12D42">
              <w:rPr>
                <w:rFonts w:ascii="Courier New" w:eastAsia="Times New Roman" w:hAnsi="Courier New"/>
                <w:sz w:val="16"/>
                <w:szCs w:val="16"/>
              </w:rPr>
              <w:t xml:space="preserve"> </w:t>
            </w:r>
            <w:proofErr w:type="spellStart"/>
            <w:r w:rsidRPr="00A12D42">
              <w:rPr>
                <w:rFonts w:ascii="Courier New" w:eastAsia="Times New Roman" w:hAnsi="Courier New"/>
                <w:sz w:val="16"/>
                <w:szCs w:val="16"/>
              </w:rPr>
              <w:t>processContents</w:t>
            </w:r>
            <w:proofErr w:type="spellEnd"/>
            <w:r w:rsidRPr="00A12D42">
              <w:rPr>
                <w:rFonts w:ascii="Courier New" w:eastAsia="Times New Roman" w:hAnsi="Courier New"/>
                <w:sz w:val="16"/>
                <w:szCs w:val="16"/>
              </w:rPr>
              <w:t>="skip"/&gt;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w:t>
            </w:r>
            <w:proofErr w:type="spellStart"/>
            <w:r w:rsidRPr="00A12D42">
              <w:rPr>
                <w:rFonts w:ascii="Courier New" w:eastAsia="Times New Roman" w:hAnsi="Courier New"/>
                <w:sz w:val="16"/>
                <w:szCs w:val="16"/>
              </w:rPr>
              <w:t>xs:complexType</w:t>
            </w:r>
            <w:proofErr w:type="spellEnd"/>
            <w:r w:rsidRPr="00A12D42">
              <w:rPr>
                <w:rFonts w:ascii="Courier New" w:eastAsia="Times New Roman" w:hAnsi="Courier New"/>
                <w:sz w:val="16"/>
                <w:szCs w:val="16"/>
              </w:rPr>
              <w:t>&gt;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PoseToRenderToPhotonType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RenderToPhotonType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avgPoseToRenderToPhoton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maxRenderToPhoton</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RoundTripInteractionDelayType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maxRoundTripInteractionDelay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UserInteractionDelayType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avgUserInetractionDelay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numberOfUserActions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w:t>
            </w:r>
            <w:r w:rsidRPr="00FD2E89">
              <w:rPr>
                <w:rFonts w:cs="Courier New"/>
                <w:szCs w:val="16"/>
                <w:lang w:eastAsia="ja-JP"/>
              </w:rPr>
              <w:t>UserInetractionDelay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w:t>
            </w:r>
            <w:r w:rsidRPr="00FD2E89">
              <w:rPr>
                <w:rFonts w:cs="Courier New"/>
                <w:szCs w:val="16"/>
                <w:lang w:eastAsia="ja-JP"/>
              </w:rPr>
              <w:t>UserInteractionDelay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maxActionIds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AgeOfContentType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mumberOfSceneEvents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maxAgeOfContent</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SceneUpdateDelayType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w:t>
            </w:r>
            <w:r w:rsidRPr="00FD2E89">
              <w:rPr>
                <w:rFonts w:cs="Courier New"/>
                <w:szCs w:val="16"/>
                <w:lang w:eastAsia="ja-JP"/>
              </w:rPr>
              <w:t>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szCs w:val="16"/>
                <w:lang w:eastAsia="de-DE"/>
              </w:rPr>
              <w:t>doubleVectorType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numberOfSceneUpdates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maxsceneUpdateDelay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MetadataDelayType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avgMetadata</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numberOfMetadataMessages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maxMetadataDelay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DataFrameDelayType</w:t>
            </w:r>
            <w:proofErr w:type="spellEnd"/>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avgDataFrame</w:t>
            </w:r>
            <w:r w:rsidRPr="00FD2E89">
              <w:rPr>
                <w:rFonts w:cs="Courier New"/>
                <w:szCs w:val="16"/>
                <w:lang w:eastAsia="ja-JP"/>
              </w:rPr>
              <w:t>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d</w:t>
            </w:r>
            <w:r w:rsidRPr="00FD2E89">
              <w:rPr>
                <w:szCs w:val="16"/>
                <w:lang w:eastAsia="de-DE"/>
              </w:rPr>
              <w:t>ouble</w:t>
            </w:r>
            <w:r w:rsidRPr="00FD2E89">
              <w:rPr>
                <w:rFonts w:cs="Courier New"/>
                <w:szCs w:val="16"/>
                <w:lang w:eastAsia="ja-JP"/>
              </w:rPr>
              <w: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numberOfDataFrames</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minDataFrameDelay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w:t>
            </w:r>
            <w:proofErr w:type="spellStart"/>
            <w:r w:rsidRPr="00FD2E89">
              <w:rPr>
                <w:color w:val="003296"/>
                <w:szCs w:val="16"/>
                <w:lang w:eastAsia="de-DE"/>
              </w:rPr>
              <w:t>xs:attribute</w:t>
            </w:r>
            <w:proofErr w:type="spellEnd"/>
            <w:r w:rsidRPr="00FD2E89">
              <w:rPr>
                <w:color w:val="F5844C"/>
                <w:szCs w:val="16"/>
                <w:lang w:eastAsia="de-DE"/>
              </w:rPr>
              <w:t xml:space="preserve"> name</w:t>
            </w:r>
            <w:r w:rsidRPr="00FD2E89">
              <w:rPr>
                <w:color w:val="FF8040"/>
                <w:szCs w:val="16"/>
                <w:lang w:eastAsia="de-DE"/>
              </w:rPr>
              <w:t>=</w:t>
            </w:r>
            <w:r w:rsidRPr="00FD2E89">
              <w:rPr>
                <w:szCs w:val="16"/>
                <w:lang w:eastAsia="de-DE"/>
              </w:rPr>
              <w:t>"</w:t>
            </w:r>
            <w:proofErr w:type="spellStart"/>
            <w:r w:rsidRPr="00FD2E89">
              <w:rPr>
                <w:szCs w:val="16"/>
                <w:lang w:eastAsia="de-DE"/>
              </w:rPr>
              <w:t>maxDataFrameDelay</w:t>
            </w:r>
            <w:proofErr w:type="spellEnd"/>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proofErr w:type="spellStart"/>
            <w:r w:rsidRPr="00FD2E89">
              <w:rPr>
                <w:rFonts w:cs="Courier New"/>
                <w:szCs w:val="16"/>
                <w:lang w:eastAsia="ja-JP"/>
              </w:rPr>
              <w:t>unsignedIntVectorType</w:t>
            </w:r>
            <w:proofErr w:type="spellEnd"/>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xs:anyAttribute</w:t>
            </w:r>
            <w:proofErr w:type="spellEnd"/>
            <w:r w:rsidRPr="00FD2E89">
              <w:rPr>
                <w:color w:val="F5844C"/>
                <w:szCs w:val="16"/>
                <w:lang w:eastAsia="de-DE"/>
              </w:rPr>
              <w:t xml:space="preserve"> </w:t>
            </w:r>
            <w:proofErr w:type="spellStart"/>
            <w:r w:rsidRPr="00FD2E89">
              <w:rPr>
                <w:color w:val="F5844C"/>
                <w:szCs w:val="16"/>
                <w:lang w:eastAsia="de-DE"/>
              </w:rPr>
              <w:t>processContents</w:t>
            </w:r>
            <w:proofErr w:type="spellEnd"/>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w:t>
            </w:r>
            <w:proofErr w:type="spellStart"/>
            <w:r w:rsidRPr="00FD2E89">
              <w:rPr>
                <w:color w:val="003296"/>
                <w:szCs w:val="16"/>
                <w:lang w:eastAsia="de-DE"/>
              </w:rPr>
              <w:t>xs:complexType</w:t>
            </w:r>
            <w:proofErr w:type="spellEnd"/>
            <w:r w:rsidRPr="00FD2E89">
              <w:rPr>
                <w:color w:val="003296"/>
                <w:szCs w:val="16"/>
                <w:lang w:eastAsia="de-DE"/>
              </w:rPr>
              <w:t>&gt;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doubleVectorType</w:t>
            </w:r>
            <w:proofErr w:type="spellEnd"/>
            <w:r w:rsidRPr="00D27A47">
              <w:rPr>
                <w:rFonts w:ascii="Courier New" w:eastAsia="Times New Roman" w:hAnsi="Courier New"/>
                <w:sz w:val="16"/>
                <w:szCs w:val="16"/>
                <w:lang w:val="en-US"/>
              </w:rPr>
              <w:t>"&gt;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xs:double</w:t>
            </w:r>
            <w:proofErr w:type="spellEnd"/>
            <w:r w:rsidRPr="00D27A47">
              <w:rPr>
                <w:rFonts w:ascii="Courier New" w:eastAsia="Times New Roman" w:hAnsi="Courier New"/>
                <w:sz w:val="16"/>
                <w:szCs w:val="16"/>
                <w:lang w:val="en-US"/>
              </w:rPr>
              <w:t>"/&gt;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xs:simpleType</w:t>
            </w:r>
            <w:proofErr w:type="spellEnd"/>
            <w:r w:rsidRPr="00D27A47">
              <w:rPr>
                <w:rFonts w:ascii="Courier New" w:eastAsia="Times New Roman" w:hAnsi="Courier New"/>
                <w:sz w:val="16"/>
                <w:szCs w:val="16"/>
                <w:lang w:val="en-US"/>
              </w:rPr>
              <w:t xml:space="preserve"> name="</w:t>
            </w:r>
            <w:proofErr w:type="spellStart"/>
            <w:r w:rsidRPr="00D27A47">
              <w:rPr>
                <w:rFonts w:ascii="Courier New" w:eastAsia="Times New Roman" w:hAnsi="Courier New"/>
                <w:sz w:val="16"/>
                <w:szCs w:val="16"/>
                <w:lang w:val="en-US"/>
              </w:rPr>
              <w:t>stringVectorType</w:t>
            </w:r>
            <w:proofErr w:type="spellEnd"/>
            <w:r w:rsidRPr="00D27A47">
              <w:rPr>
                <w:rFonts w:ascii="Courier New" w:eastAsia="Times New Roman" w:hAnsi="Courier New"/>
                <w:sz w:val="16"/>
                <w:szCs w:val="16"/>
                <w:lang w:val="en-US"/>
              </w:rPr>
              <w:t>"&gt;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w:t>
            </w:r>
            <w:proofErr w:type="spellStart"/>
            <w:r w:rsidRPr="00D27A47">
              <w:rPr>
                <w:rFonts w:ascii="Courier New" w:eastAsia="Times New Roman" w:hAnsi="Courier New"/>
                <w:sz w:val="16"/>
                <w:szCs w:val="16"/>
                <w:lang w:val="en-US"/>
              </w:rPr>
              <w:t>xs:list</w:t>
            </w:r>
            <w:proofErr w:type="spellEnd"/>
            <w:r w:rsidRPr="00D27A47">
              <w:rPr>
                <w:rFonts w:ascii="Courier New" w:eastAsia="Times New Roman" w:hAnsi="Courier New"/>
                <w:sz w:val="16"/>
                <w:szCs w:val="16"/>
                <w:lang w:val="en-US"/>
              </w:rPr>
              <w:t xml:space="preserve"> </w:t>
            </w:r>
            <w:proofErr w:type="spellStart"/>
            <w:r w:rsidRPr="00D27A47">
              <w:rPr>
                <w:rFonts w:ascii="Courier New" w:eastAsia="Times New Roman" w:hAnsi="Courier New"/>
                <w:sz w:val="16"/>
                <w:szCs w:val="16"/>
                <w:lang w:val="en-US"/>
              </w:rPr>
              <w:t>itemType</w:t>
            </w:r>
            <w:proofErr w:type="spellEnd"/>
            <w:r w:rsidRPr="00D27A47">
              <w:rPr>
                <w:rFonts w:ascii="Courier New" w:eastAsia="Times New Roman" w:hAnsi="Courier New"/>
                <w:sz w:val="16"/>
                <w:szCs w:val="16"/>
                <w:lang w:val="en-US"/>
              </w:rPr>
              <w:t>="</w:t>
            </w:r>
            <w:proofErr w:type="spellStart"/>
            <w:r w:rsidRPr="00D27A47">
              <w:rPr>
                <w:rFonts w:ascii="Courier New" w:eastAsia="Times New Roman" w:hAnsi="Courier New"/>
                <w:sz w:val="16"/>
                <w:szCs w:val="16"/>
                <w:lang w:val="en-US"/>
              </w:rPr>
              <w:t>xs:string</w:t>
            </w:r>
            <w:proofErr w:type="spellEnd"/>
            <w:r w:rsidRPr="00D27A47">
              <w:rPr>
                <w:rFonts w:ascii="Courier New" w:eastAsia="Times New Roman" w:hAnsi="Courier New"/>
                <w:sz w:val="16"/>
                <w:szCs w:val="16"/>
                <w:lang w:val="en-US"/>
              </w:rPr>
              <w:t>"/&gt;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 xml:space="preserve"> name="</w:t>
            </w:r>
            <w:proofErr w:type="spellStart"/>
            <w:r w:rsidRPr="00FD2E89">
              <w:rPr>
                <w:rFonts w:ascii="Courier New" w:eastAsia="Times New Roman" w:hAnsi="Courier New"/>
                <w:sz w:val="16"/>
                <w:szCs w:val="16"/>
              </w:rPr>
              <w:t>unsignedLongVectorType</w:t>
            </w:r>
            <w:proofErr w:type="spellEnd"/>
            <w:r w:rsidRPr="00FD2E89">
              <w:rPr>
                <w:rFonts w:ascii="Courier New" w:eastAsia="Times New Roman" w:hAnsi="Courier New"/>
                <w:sz w:val="16"/>
                <w:szCs w:val="16"/>
              </w:rPr>
              <w:t>"&gt;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xs:list</w:t>
            </w:r>
            <w:proofErr w:type="spellEnd"/>
            <w:r w:rsidRPr="00FD2E89">
              <w:rPr>
                <w:rFonts w:ascii="Courier New" w:eastAsia="Times New Roman" w:hAnsi="Courier New"/>
                <w:sz w:val="16"/>
                <w:szCs w:val="16"/>
              </w:rPr>
              <w:t xml:space="preserve"> </w:t>
            </w:r>
            <w:proofErr w:type="spellStart"/>
            <w:r w:rsidRPr="00FD2E89">
              <w:rPr>
                <w:rFonts w:ascii="Courier New" w:eastAsia="Times New Roman" w:hAnsi="Courier New"/>
                <w:sz w:val="16"/>
                <w:szCs w:val="16"/>
              </w:rPr>
              <w:t>itemType</w:t>
            </w:r>
            <w:proofErr w:type="spellEnd"/>
            <w:r w:rsidRPr="00FD2E89">
              <w:rPr>
                <w:rFonts w:ascii="Courier New" w:eastAsia="Times New Roman" w:hAnsi="Courier New"/>
                <w:sz w:val="16"/>
                <w:szCs w:val="16"/>
              </w:rPr>
              <w:t>="</w:t>
            </w:r>
            <w:proofErr w:type="spellStart"/>
            <w:r w:rsidRPr="00FD2E89">
              <w:rPr>
                <w:rFonts w:ascii="Courier New" w:eastAsia="Times New Roman" w:hAnsi="Courier New"/>
                <w:sz w:val="16"/>
                <w:szCs w:val="16"/>
              </w:rPr>
              <w:t>xs:unsignedLong</w:t>
            </w:r>
            <w:proofErr w:type="spellEnd"/>
            <w:r w:rsidRPr="00FD2E89">
              <w:rPr>
                <w:rFonts w:ascii="Courier New" w:eastAsia="Times New Roman" w:hAnsi="Courier New"/>
                <w:sz w:val="16"/>
                <w:szCs w:val="16"/>
              </w:rPr>
              <w:t>"/&gt;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w:t>
            </w:r>
            <w:proofErr w:type="spellStart"/>
            <w:r w:rsidRPr="00FD2E89">
              <w:rPr>
                <w:rFonts w:ascii="Courier New" w:eastAsia="Times New Roman" w:hAnsi="Courier New"/>
                <w:sz w:val="16"/>
                <w:szCs w:val="16"/>
              </w:rPr>
              <w:t>xs:simpleType</w:t>
            </w:r>
            <w:proofErr w:type="spellEnd"/>
            <w:r w:rsidRPr="00FD2E89">
              <w:rPr>
                <w:rFonts w:ascii="Courier New" w:eastAsia="Times New Roman" w:hAnsi="Courier New"/>
                <w:sz w:val="16"/>
                <w:szCs w:val="16"/>
              </w:rPr>
              <w:t>&gt;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w:t>
            </w:r>
            <w:proofErr w:type="spellStart"/>
            <w:r w:rsidRPr="00FD2E89">
              <w:rPr>
                <w:rFonts w:ascii="Courier New" w:eastAsia="Times New Roman" w:hAnsi="Courier New"/>
                <w:sz w:val="16"/>
                <w:szCs w:val="16"/>
              </w:rPr>
              <w:t>xs:schema</w:t>
            </w:r>
            <w:proofErr w:type="spellEnd"/>
            <w:r w:rsidRPr="00FD2E89">
              <w:rPr>
                <w:rFonts w:ascii="Courier New" w:eastAsia="Times New Roman" w:hAnsi="Courier New"/>
                <w:sz w:val="16"/>
                <w:szCs w:val="16"/>
              </w:rPr>
              <w:t>&gt;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2" w:name="_Toc163031948"/>
      <w:bookmarkStart w:id="563" w:name="_Toc182322092"/>
      <w:bookmarkStart w:id="564" w:name="_Toc182322158"/>
      <w:bookmarkStart w:id="565" w:name="_Toc182322196"/>
      <w:bookmarkStart w:id="566" w:name="_Toc182322296"/>
      <w:bookmarkStart w:id="567" w:name="_Toc182323115"/>
      <w:bookmarkStart w:id="568" w:name="_Toc182323260"/>
      <w:bookmarkStart w:id="569" w:name="_Toc190891431"/>
      <w:bookmarkStart w:id="570" w:name="_Toc190891574"/>
      <w:bookmarkStart w:id="571" w:name="_Toc190891743"/>
      <w:bookmarkStart w:id="572" w:name="_Toc190892018"/>
      <w:bookmarkStart w:id="573" w:name="_Toc190892854"/>
      <w:bookmarkStart w:id="574" w:name="_Toc190941185"/>
      <w:bookmarkStart w:id="575" w:name="_Toc191031386"/>
      <w:bookmarkStart w:id="576" w:name="_Toc192019077"/>
      <w:bookmarkStart w:id="577" w:name="_Toc208309972"/>
      <w:r>
        <w:t>7</w:t>
      </w:r>
      <w:r w:rsidR="00075F85" w:rsidRPr="004D3578">
        <w:tab/>
      </w:r>
      <w:r w:rsidR="00075F85">
        <w:t>Procedures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3AAF67" w14:textId="77777777" w:rsidR="003D67DA" w:rsidRDefault="006C3495" w:rsidP="00754B5C">
      <w:pPr>
        <w:pStyle w:val="Heading2"/>
      </w:pPr>
      <w:bookmarkStart w:id="578" w:name="_Toc190891432"/>
      <w:bookmarkStart w:id="579" w:name="_Toc190891575"/>
      <w:bookmarkStart w:id="580" w:name="_Toc190891744"/>
      <w:bookmarkStart w:id="581" w:name="_Toc190892019"/>
      <w:bookmarkStart w:id="582" w:name="_Toc190892855"/>
      <w:bookmarkStart w:id="583" w:name="_Toc190941186"/>
      <w:bookmarkStart w:id="584" w:name="_Toc191031387"/>
      <w:bookmarkStart w:id="585" w:name="_Toc192019078"/>
      <w:bookmarkStart w:id="586" w:name="_Toc208309973"/>
      <w:r w:rsidRPr="00754B5C">
        <w:t>7.1</w:t>
      </w:r>
      <w:r w:rsidRPr="00754B5C">
        <w:tab/>
        <w:t>Procedures for session establishment</w:t>
      </w:r>
      <w:bookmarkEnd w:id="578"/>
      <w:bookmarkEnd w:id="579"/>
      <w:bookmarkEnd w:id="580"/>
      <w:bookmarkEnd w:id="581"/>
      <w:bookmarkEnd w:id="582"/>
      <w:bookmarkEnd w:id="583"/>
      <w:bookmarkEnd w:id="584"/>
      <w:bookmarkEnd w:id="585"/>
      <w:bookmarkEnd w:id="586"/>
    </w:p>
    <w:p w14:paraId="498352D3" w14:textId="606892AE" w:rsidR="003D67DA" w:rsidRPr="001558BE" w:rsidRDefault="003D67DA" w:rsidP="003D67DA">
      <w:pPr>
        <w:pStyle w:val="Heading3"/>
      </w:pPr>
      <w:bookmarkStart w:id="587" w:name="_Toc191031388"/>
      <w:bookmarkStart w:id="588" w:name="_Toc192019079"/>
      <w:bookmarkStart w:id="589" w:name="_Toc208309974"/>
      <w:r w:rsidRPr="001558BE">
        <w:t>7.</w:t>
      </w:r>
      <w:r>
        <w:t>1</w:t>
      </w:r>
      <w:r w:rsidRPr="001558BE">
        <w:t>.</w:t>
      </w:r>
      <w:r>
        <w:t>1</w:t>
      </w:r>
      <w:r w:rsidRPr="001558BE">
        <w:tab/>
      </w:r>
      <w:r>
        <w:t>General procedures</w:t>
      </w:r>
      <w:bookmarkEnd w:id="587"/>
      <w:bookmarkEnd w:id="588"/>
      <w:bookmarkEnd w:id="58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8pt;height:367.8pt" o:ole="">
            <v:imagedata r:id="rId24" o:title=""/>
          </v:shape>
          <o:OLEObject Type="Embed" ProgID="Mscgen.Chart" ShapeID="_x0000_i1028" DrawAspect="Content" ObjectID="_1818922854" r:id="rId25"/>
        </w:object>
      </w:r>
    </w:p>
    <w:p w14:paraId="1BADE9A3" w14:textId="3138C790" w:rsidR="006C3495" w:rsidRDefault="006C3495" w:rsidP="0071268D">
      <w:pPr>
        <w:pStyle w:val="TF"/>
        <w:rPr>
          <w:lang w:val="en-US"/>
        </w:rPr>
      </w:pPr>
      <w:bookmarkStart w:id="590" w:name="_Hlk182230363"/>
      <w:r w:rsidRPr="00413A72">
        <w:t>Figure7.1</w:t>
      </w:r>
      <w:r w:rsidR="003D67DA">
        <w:t>.1</w:t>
      </w:r>
      <w:r w:rsidRPr="00413A72">
        <w:t xml:space="preserve">-1: </w:t>
      </w:r>
      <w:r>
        <w:t>General procedures</w:t>
      </w:r>
      <w:r w:rsidRPr="00413A72">
        <w:t xml:space="preserve"> for split rendering </w:t>
      </w:r>
      <w:r>
        <w:t>session establishment</w:t>
      </w:r>
    </w:p>
    <w:bookmarkEnd w:id="59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1" w:name="_Toc190891433"/>
      <w:bookmarkStart w:id="592" w:name="_Toc190891576"/>
      <w:bookmarkStart w:id="593" w:name="_Toc190891745"/>
      <w:bookmarkStart w:id="594" w:name="_Toc190892020"/>
      <w:bookmarkStart w:id="595" w:name="_Toc190892856"/>
      <w:bookmarkStart w:id="596" w:name="_Toc190941187"/>
      <w:bookmarkStart w:id="597" w:name="_Toc191031389"/>
      <w:bookmarkStart w:id="598" w:name="_Toc192019080"/>
      <w:bookmarkStart w:id="599" w:name="_Toc208309975"/>
      <w:r w:rsidRPr="008C6E03">
        <w:t>7.1.</w:t>
      </w:r>
      <w:r w:rsidR="003D67DA">
        <w:t>2</w:t>
      </w:r>
      <w:r w:rsidR="00E95A08">
        <w:tab/>
      </w:r>
      <w:r w:rsidRPr="008C6E03">
        <w:t>Procedures for P2P session establishment</w:t>
      </w:r>
      <w:bookmarkEnd w:id="591"/>
      <w:bookmarkEnd w:id="592"/>
      <w:bookmarkEnd w:id="593"/>
      <w:bookmarkEnd w:id="594"/>
      <w:bookmarkEnd w:id="595"/>
      <w:bookmarkEnd w:id="596"/>
      <w:bookmarkEnd w:id="597"/>
      <w:bookmarkEnd w:id="598"/>
      <w:bookmarkEnd w:id="599"/>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6pt;height:373.8pt" o:ole="">
            <v:imagedata r:id="rId26" o:title=""/>
          </v:shape>
          <o:OLEObject Type="Embed" ProgID="Mscgen.Chart" ShapeID="_x0000_i1029" DrawAspect="Content" ObjectID="_1818922855"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600" w:name="_Toc190891434"/>
      <w:bookmarkStart w:id="601" w:name="_Toc190891577"/>
      <w:bookmarkStart w:id="602" w:name="_Toc190891746"/>
      <w:bookmarkStart w:id="603" w:name="_Toc190892021"/>
      <w:bookmarkStart w:id="604" w:name="_Toc190892857"/>
      <w:bookmarkStart w:id="605" w:name="_Toc190941188"/>
      <w:bookmarkStart w:id="606" w:name="_Toc191031390"/>
      <w:bookmarkStart w:id="607" w:name="_Toc192019081"/>
      <w:bookmarkStart w:id="608" w:name="_Toc208309976"/>
      <w:r w:rsidRPr="008C6E03">
        <w:lastRenderedPageBreak/>
        <w:t>7.1.</w:t>
      </w:r>
      <w:r w:rsidR="003D67DA">
        <w:t>3</w:t>
      </w:r>
      <w:r w:rsidR="00E95A08">
        <w:tab/>
      </w:r>
      <w:r w:rsidRPr="008C6E03">
        <w:t>Procedures for P2A(/2P) session establishment</w:t>
      </w:r>
      <w:bookmarkEnd w:id="600"/>
      <w:bookmarkEnd w:id="601"/>
      <w:bookmarkEnd w:id="602"/>
      <w:bookmarkEnd w:id="603"/>
      <w:bookmarkEnd w:id="604"/>
      <w:bookmarkEnd w:id="605"/>
      <w:bookmarkEnd w:id="606"/>
      <w:bookmarkEnd w:id="607"/>
      <w:bookmarkEnd w:id="608"/>
    </w:p>
    <w:bookmarkStart w:id="609"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4.6pt;height:402.6pt" o:ole="">
            <v:imagedata r:id="rId28" o:title=""/>
          </v:shape>
          <o:OLEObject Type="Embed" ProgID="Mscgen.Chart" ShapeID="_x0000_i1030" DrawAspect="Content" ObjectID="_1818922856" r:id="rId29"/>
        </w:object>
      </w:r>
      <w:bookmarkEnd w:id="609"/>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10" w:name="_Toc163031950"/>
      <w:bookmarkStart w:id="611" w:name="_Toc182322094"/>
      <w:bookmarkStart w:id="612" w:name="_Toc182322160"/>
      <w:bookmarkStart w:id="613" w:name="_Toc182322198"/>
      <w:bookmarkStart w:id="614" w:name="_Toc182322298"/>
      <w:bookmarkStart w:id="615" w:name="_Toc182323117"/>
      <w:bookmarkStart w:id="616" w:name="_Toc182323262"/>
      <w:bookmarkStart w:id="617" w:name="_Toc190891435"/>
      <w:bookmarkStart w:id="618" w:name="_Toc190891578"/>
      <w:bookmarkStart w:id="619" w:name="_Toc190891747"/>
      <w:bookmarkStart w:id="620" w:name="_Toc190892022"/>
      <w:bookmarkStart w:id="621" w:name="_Toc190892858"/>
      <w:bookmarkStart w:id="622" w:name="_Toc190941189"/>
      <w:bookmarkStart w:id="623" w:name="_Toc191031391"/>
      <w:bookmarkStart w:id="624" w:name="_Toc192019082"/>
      <w:bookmarkStart w:id="625" w:name="_Toc208309977"/>
      <w:r w:rsidRPr="00743FC1">
        <w:lastRenderedPageBreak/>
        <w:t>7</w:t>
      </w:r>
      <w:r w:rsidR="00075F85" w:rsidRPr="00743FC1">
        <w:t>.2</w:t>
      </w:r>
      <w:r w:rsidR="00075F85" w:rsidRPr="00743FC1">
        <w:tab/>
      </w:r>
      <w:r w:rsidR="005D0A46" w:rsidRPr="00743FC1">
        <w:t>P</w:t>
      </w:r>
      <w:r w:rsidR="00075F85" w:rsidRPr="00743FC1">
        <w:t>rocedures for session modification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4830988" w14:textId="227BEE13" w:rsidR="003D67DA" w:rsidRPr="003D67DA" w:rsidRDefault="003D67DA" w:rsidP="003D67DA">
      <w:pPr>
        <w:pStyle w:val="Heading3"/>
      </w:pPr>
      <w:bookmarkStart w:id="626" w:name="_Toc191031392"/>
      <w:bookmarkStart w:id="627" w:name="_Toc192019083"/>
      <w:bookmarkStart w:id="628" w:name="_Toc208309978"/>
      <w:r w:rsidRPr="003D67DA">
        <w:t>7.2.1</w:t>
      </w:r>
      <w:r w:rsidRPr="003D67DA">
        <w:tab/>
        <w:t>General procedures</w:t>
      </w:r>
      <w:bookmarkEnd w:id="626"/>
      <w:bookmarkEnd w:id="627"/>
      <w:bookmarkEnd w:id="62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2pt;height:561.6pt" o:ole="">
            <v:imagedata r:id="rId30" o:title=""/>
          </v:shape>
          <o:OLEObject Type="Embed" ProgID="Mscgen.Chart" ShapeID="_x0000_i1031" DrawAspect="Content" ObjectID="_1818922857"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9" w:name="_Toc190891436"/>
      <w:bookmarkStart w:id="630" w:name="_Toc190891579"/>
      <w:bookmarkStart w:id="631" w:name="_Toc190891748"/>
      <w:bookmarkStart w:id="632" w:name="_Toc190892023"/>
      <w:bookmarkStart w:id="633" w:name="_Toc190892859"/>
      <w:bookmarkStart w:id="634" w:name="_Toc190941190"/>
      <w:bookmarkStart w:id="635" w:name="_Toc191031393"/>
      <w:bookmarkStart w:id="636" w:name="_Toc192019084"/>
      <w:bookmarkStart w:id="637" w:name="_Toc208309979"/>
      <w:r w:rsidRPr="008C6E03">
        <w:t>7.2.</w:t>
      </w:r>
      <w:r w:rsidR="003D67DA">
        <w:t>2</w:t>
      </w:r>
      <w:r w:rsidR="00E95A08">
        <w:tab/>
      </w:r>
      <w:r w:rsidRPr="008C6E03">
        <w:t>Procedures for P2P session modification</w:t>
      </w:r>
      <w:bookmarkEnd w:id="629"/>
      <w:bookmarkEnd w:id="630"/>
      <w:bookmarkEnd w:id="631"/>
      <w:bookmarkEnd w:id="632"/>
      <w:bookmarkEnd w:id="633"/>
      <w:bookmarkEnd w:id="634"/>
      <w:bookmarkEnd w:id="635"/>
      <w:bookmarkEnd w:id="636"/>
      <w:bookmarkEnd w:id="63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0.8pt;height:619.2pt" o:ole="">
            <v:imagedata r:id="rId32" o:title=""/>
          </v:shape>
          <o:OLEObject Type="Embed" ProgID="Mscgen.Chart" ShapeID="_x0000_i1032" DrawAspect="Content" ObjectID="_1818922858"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8" w:name="_Toc163031951"/>
      <w:bookmarkStart w:id="639" w:name="_Toc182322095"/>
      <w:bookmarkStart w:id="640" w:name="_Toc182322161"/>
      <w:bookmarkStart w:id="641" w:name="_Toc182322199"/>
      <w:bookmarkStart w:id="642" w:name="_Toc182322299"/>
      <w:bookmarkStart w:id="643" w:name="_Toc182323118"/>
      <w:bookmarkStart w:id="644" w:name="_Toc182323263"/>
      <w:bookmarkStart w:id="645" w:name="_Toc190891437"/>
      <w:bookmarkStart w:id="646" w:name="_Toc190891580"/>
      <w:bookmarkStart w:id="647" w:name="_Toc190891749"/>
      <w:bookmarkStart w:id="648" w:name="_Toc190892024"/>
      <w:bookmarkStart w:id="649" w:name="_Toc190892860"/>
      <w:bookmarkStart w:id="650" w:name="_Toc190941191"/>
      <w:bookmarkStart w:id="651" w:name="_Toc191031394"/>
      <w:bookmarkStart w:id="652" w:name="_Toc192019085"/>
      <w:bookmarkStart w:id="653" w:name="_Toc208309980"/>
      <w:r w:rsidRPr="00743FC1">
        <w:t>7</w:t>
      </w:r>
      <w:r w:rsidR="00075F85" w:rsidRPr="00743FC1">
        <w:t>.3</w:t>
      </w:r>
      <w:r w:rsidR="00075F85" w:rsidRPr="00743FC1">
        <w:tab/>
        <w:t>Network support procedures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34D10F5" w14:textId="0C317759" w:rsidR="003D67DA" w:rsidRPr="001558BE" w:rsidRDefault="003D67DA" w:rsidP="003D67DA">
      <w:pPr>
        <w:pStyle w:val="Heading3"/>
      </w:pPr>
      <w:bookmarkStart w:id="654" w:name="_Toc191031395"/>
      <w:bookmarkStart w:id="655" w:name="_Toc192019086"/>
      <w:bookmarkStart w:id="656" w:name="_Toc208309981"/>
      <w:r w:rsidRPr="001558BE">
        <w:t>7.3.</w:t>
      </w:r>
      <w:r>
        <w:t>1</w:t>
      </w:r>
      <w:r w:rsidRPr="001558BE">
        <w:tab/>
      </w:r>
      <w:r>
        <w:t>General procedures</w:t>
      </w:r>
      <w:bookmarkEnd w:id="654"/>
      <w:bookmarkEnd w:id="655"/>
      <w:bookmarkEnd w:id="656"/>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8pt;height:411.6pt" o:ole="">
            <v:imagedata r:id="rId34" o:title=""/>
          </v:shape>
          <o:OLEObject Type="Embed" ProgID="Mscgen.Chart" ShapeID="_x0000_i1033" DrawAspect="Content" ObjectID="_1818922859"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 xml:space="preserve">Assets related to the application being split rendered may be delivered to participants of the split rendering session. The asset delivery may include </w:t>
      </w:r>
      <w:proofErr w:type="spellStart"/>
      <w:r>
        <w:t>javascript</w:t>
      </w:r>
      <w:proofErr w:type="spellEnd"/>
      <w:r>
        <w:t xml:space="preserve">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w:t>
      </w:r>
      <w:proofErr w:type="spellStart"/>
      <w:r w:rsidRPr="00F90424">
        <w:t>QoE</w:t>
      </w:r>
      <w:proofErr w:type="spellEnd"/>
      <w:r w:rsidRPr="00F90424">
        <w:t xml:space="preserv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7" w:name="_Toc190891438"/>
      <w:bookmarkStart w:id="658" w:name="_Toc190891581"/>
      <w:bookmarkStart w:id="659" w:name="_Toc190891750"/>
      <w:bookmarkStart w:id="660" w:name="_Toc190892025"/>
      <w:bookmarkStart w:id="661" w:name="_Toc190892861"/>
      <w:bookmarkStart w:id="662" w:name="_Toc190941192"/>
      <w:bookmarkStart w:id="663" w:name="_Toc191031396"/>
      <w:bookmarkStart w:id="664" w:name="_Toc192019087"/>
      <w:bookmarkStart w:id="665" w:name="_Toc208309982"/>
      <w:r w:rsidRPr="001558BE">
        <w:lastRenderedPageBreak/>
        <w:t>7.3.</w:t>
      </w:r>
      <w:r w:rsidR="00B05AC2">
        <w:t>2</w:t>
      </w:r>
      <w:r w:rsidR="00E95A08" w:rsidRPr="001558BE">
        <w:tab/>
      </w:r>
      <w:r w:rsidRPr="001558BE">
        <w:t xml:space="preserve">Processing Delay adaptation based on </w:t>
      </w:r>
      <w:proofErr w:type="spellStart"/>
      <w:r w:rsidRPr="001558BE">
        <w:t>QoE</w:t>
      </w:r>
      <w:proofErr w:type="spellEnd"/>
      <w:r w:rsidRPr="001558BE">
        <w:t xml:space="preserve"> metrics</w:t>
      </w:r>
      <w:bookmarkEnd w:id="657"/>
      <w:bookmarkEnd w:id="658"/>
      <w:bookmarkEnd w:id="659"/>
      <w:bookmarkEnd w:id="660"/>
      <w:bookmarkEnd w:id="661"/>
      <w:bookmarkEnd w:id="662"/>
      <w:bookmarkEnd w:id="663"/>
      <w:bookmarkEnd w:id="664"/>
      <w:bookmarkEnd w:id="665"/>
    </w:p>
    <w:p w14:paraId="0A172B80" w14:textId="77777777" w:rsidR="004D75F1" w:rsidRPr="00022749" w:rsidRDefault="004D75F1" w:rsidP="00E06D0D">
      <w:r w:rsidRPr="00022749">
        <w:t xml:space="preserve">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w:t>
      </w:r>
      <w:proofErr w:type="spellStart"/>
      <w:r w:rsidRPr="00022749">
        <w:t>QoE</w:t>
      </w:r>
      <w:proofErr w:type="spellEnd"/>
      <w:r w:rsidRPr="00022749">
        <w:t xml:space="preserve">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goes out of the target delay range. Upon receiving the notification, an MF may adjust the delay involved in some of the processing tasks. For example, an MF may change the Level of Detail (</w:t>
      </w:r>
      <w:proofErr w:type="spellStart"/>
      <w:r w:rsidRPr="00022749">
        <w:rPr>
          <w:lang w:val="en-IE"/>
        </w:rPr>
        <w:t>LoD</w:t>
      </w:r>
      <w:proofErr w:type="spellEnd"/>
      <w:r w:rsidRPr="00022749">
        <w:rPr>
          <w:lang w:val="en-IE"/>
        </w:rPr>
        <w:t>)</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601D5D" w:rsidP="00E06D0D">
      <w:pPr>
        <w:pStyle w:val="TH"/>
        <w:rPr>
          <w:lang w:val="en-IE"/>
        </w:rPr>
      </w:pPr>
      <w:r>
        <w:rPr>
          <w:lang w:val="en-IE"/>
        </w:rPr>
        <w:pict w14:anchorId="346BC300">
          <v:shape id="_x0000_i1034" type="#_x0000_t75" style="width:345pt;height:303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xml:space="preserve">: General procedures for processing delay adaptation based on </w:t>
      </w:r>
      <w:proofErr w:type="spellStart"/>
      <w:r w:rsidRPr="004D75F1">
        <w:t>QoE</w:t>
      </w:r>
      <w:proofErr w:type="spellEnd"/>
      <w:r w:rsidRPr="004D75F1">
        <w:t xml:space="preserv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 xml:space="preserve">The steps for processing delay adaptation based on </w:t>
      </w:r>
      <w:proofErr w:type="spellStart"/>
      <w:r w:rsidRPr="00022749">
        <w:t>QoE</w:t>
      </w:r>
      <w:proofErr w:type="spellEnd"/>
      <w:r w:rsidRPr="00022749">
        <w:t xml:space="preserve"> metrics information during the rendering loop are as follows:</w:t>
      </w:r>
    </w:p>
    <w:p w14:paraId="67A17D93" w14:textId="77777777" w:rsidR="004D75F1" w:rsidRPr="00022749" w:rsidRDefault="004D75F1" w:rsidP="0071268D">
      <w:pPr>
        <w:pStyle w:val="B1"/>
        <w:ind w:left="284" w:firstLine="0"/>
      </w:pPr>
      <w:r w:rsidRPr="00022749">
        <w:t xml:space="preserve">The SR-DCMTSI client measures and collects the </w:t>
      </w:r>
      <w:proofErr w:type="spellStart"/>
      <w:r w:rsidRPr="00022749">
        <w:t>QoE</w:t>
      </w:r>
      <w:proofErr w:type="spellEnd"/>
      <w:r w:rsidRPr="00022749">
        <w:t xml:space="preserve"> metrics negotiated in the delay adaptation configuration message. The </w:t>
      </w:r>
      <w:proofErr w:type="spellStart"/>
      <w:r w:rsidRPr="00022749">
        <w:t>QoE</w:t>
      </w:r>
      <w:proofErr w:type="spellEnd"/>
      <w:r w:rsidRPr="00022749">
        <w:t xml:space="preserve"> metrics considered for delay adaptation may contain all or a subset of the </w:t>
      </w:r>
      <w:proofErr w:type="spellStart"/>
      <w:r w:rsidRPr="00022749">
        <w:t>QoE</w:t>
      </w:r>
      <w:proofErr w:type="spellEnd"/>
      <w:r w:rsidRPr="00022749">
        <w:t xml:space="preserve"> latency metrics (e.g., </w:t>
      </w:r>
      <w:proofErr w:type="spellStart"/>
      <w:r w:rsidRPr="00022749">
        <w:t>poseToRenderToPhoton</w:t>
      </w:r>
      <w:proofErr w:type="spellEnd"/>
      <w:r w:rsidRPr="00022749">
        <w:t xml:space="preserve">, </w:t>
      </w:r>
      <w:proofErr w:type="spellStart"/>
      <w:r w:rsidRPr="00022749">
        <w:t>roundtripInteractionDelay</w:t>
      </w:r>
      <w:proofErr w:type="spellEnd"/>
      <w:r w:rsidRPr="00022749">
        <w:t>)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 xml:space="preserve">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w:t>
      </w:r>
      <w:proofErr w:type="spellStart"/>
      <w:r w:rsidRPr="00022749">
        <w:t>QoE</w:t>
      </w:r>
      <w:proofErr w:type="spellEnd"/>
      <w:r w:rsidRPr="00022749">
        <w:t xml:space="preserve"> latency metric is out of the target delay range. For example, the measured </w:t>
      </w:r>
      <w:proofErr w:type="spellStart"/>
      <w:r w:rsidRPr="00022749">
        <w:t>poseToRenderToPhoton</w:t>
      </w:r>
      <w:proofErr w:type="spellEnd"/>
      <w:r w:rsidRPr="00022749">
        <w:t xml:space="preserve"> </w:t>
      </w:r>
      <w:proofErr w:type="spellStart"/>
      <w:r w:rsidRPr="00022749">
        <w:t>QoE</w:t>
      </w:r>
      <w:proofErr w:type="spellEnd"/>
      <w:r w:rsidRPr="00022749">
        <w:t xml:space="preserv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 xml:space="preserve">For example, the MF may change the </w:t>
      </w:r>
      <w:proofErr w:type="spellStart"/>
      <w:r w:rsidRPr="00022749">
        <w:t>LoD</w:t>
      </w:r>
      <w:proofErr w:type="spellEnd"/>
      <w:r w:rsidRPr="00022749">
        <w:t xml:space="preserve">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6" w:name="tsgNames"/>
      <w:bookmarkStart w:id="667" w:name="startOfAnnexes"/>
      <w:bookmarkEnd w:id="166"/>
      <w:bookmarkEnd w:id="666"/>
      <w:bookmarkEnd w:id="667"/>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 xml:space="preserve">may determine and change the </w:t>
      </w:r>
      <w:proofErr w:type="spellStart"/>
      <w:r w:rsidRPr="00B34799">
        <w:t>LoD</w:t>
      </w:r>
      <w:proofErr w:type="spellEnd"/>
      <w:r w:rsidRPr="00B34799">
        <w:t xml:space="preserve">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8" w:name="_Toc190891439"/>
      <w:bookmarkStart w:id="669" w:name="_Toc190891582"/>
      <w:bookmarkStart w:id="670" w:name="_Toc190891751"/>
      <w:bookmarkStart w:id="671" w:name="_Toc190892026"/>
      <w:bookmarkStart w:id="672" w:name="_Toc190892862"/>
      <w:bookmarkStart w:id="673" w:name="_Toc190941193"/>
      <w:bookmarkStart w:id="674" w:name="_Toc191031397"/>
      <w:bookmarkStart w:id="675" w:name="_Toc192019088"/>
      <w:bookmarkStart w:id="676" w:name="_Toc208309983"/>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8"/>
      <w:bookmarkEnd w:id="669"/>
      <w:bookmarkEnd w:id="670"/>
      <w:bookmarkEnd w:id="671"/>
      <w:bookmarkEnd w:id="672"/>
      <w:bookmarkEnd w:id="673"/>
      <w:bookmarkEnd w:id="674"/>
      <w:bookmarkEnd w:id="675"/>
      <w:bookmarkEnd w:id="676"/>
    </w:p>
    <w:p w14:paraId="3C64E3E2" w14:textId="363CEE86" w:rsidR="00632E4C" w:rsidRDefault="00632E4C" w:rsidP="00632E4C">
      <w:pPr>
        <w:keepNext/>
        <w:jc w:val="both"/>
        <w:rPr>
          <w:rFonts w:eastAsia="Times New Roman"/>
        </w:rPr>
      </w:pPr>
      <w:r>
        <w:t xml:space="preserve">An IMS DC application is defined in TS 23.228 [2] as a webpage with content including HTML and </w:t>
      </w:r>
      <w:proofErr w:type="spellStart"/>
      <w:r>
        <w:t>javascript</w:t>
      </w:r>
      <w:proofErr w:type="spellEnd"/>
      <w:r>
        <w:t xml:space="preserve">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3pt;height:367.2pt" o:ole="">
            <v:imagedata r:id="rId37" o:title=""/>
          </v:shape>
          <o:OLEObject Type="Embed" ProgID="Mscgen.Chart" ShapeID="_x0000_i1035" DrawAspect="Content" ObjectID="_1818922860"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7" w:name="_Toc178586878"/>
      <w:bookmarkStart w:id="678" w:name="_Toc190892863"/>
      <w:bookmarkStart w:id="679" w:name="_Toc190941194"/>
      <w:bookmarkStart w:id="680" w:name="_Toc191031398"/>
      <w:bookmarkStart w:id="681" w:name="_Toc192019089"/>
      <w:bookmarkStart w:id="682" w:name="_Toc190891441"/>
      <w:bookmarkStart w:id="683" w:name="_Toc190891584"/>
      <w:bookmarkStart w:id="684" w:name="_Toc190891753"/>
      <w:bookmarkStart w:id="685" w:name="_Toc190892028"/>
      <w:bookmarkStart w:id="686" w:name="_Toc182322099"/>
      <w:bookmarkStart w:id="687" w:name="_Toc182322165"/>
      <w:bookmarkStart w:id="688" w:name="_Toc182322203"/>
      <w:bookmarkStart w:id="689" w:name="_Toc182322303"/>
      <w:bookmarkStart w:id="690" w:name="_Toc182323119"/>
      <w:bookmarkStart w:id="691" w:name="_Toc182323264"/>
      <w:bookmarkStart w:id="692" w:name="_Toc208309984"/>
      <w:r w:rsidRPr="005556D4">
        <w:lastRenderedPageBreak/>
        <w:t>Annex A (normative):</w:t>
      </w:r>
      <w:r w:rsidRPr="004C0EB8">
        <w:br/>
      </w:r>
      <w:bookmarkEnd w:id="677"/>
      <w:r w:rsidRPr="004C0EB8">
        <w:t>M</w:t>
      </w:r>
      <w:r>
        <w:t>etadata Formats and Message Types</w:t>
      </w:r>
      <w:bookmarkEnd w:id="678"/>
      <w:bookmarkEnd w:id="679"/>
      <w:bookmarkEnd w:id="680"/>
      <w:bookmarkEnd w:id="681"/>
      <w:bookmarkEnd w:id="692"/>
    </w:p>
    <w:p w14:paraId="61F12D4B" w14:textId="6FA57919" w:rsidR="0086054B" w:rsidRPr="00022749" w:rsidRDefault="007D1CBB" w:rsidP="0071268D">
      <w:pPr>
        <w:pStyle w:val="Heading1"/>
      </w:pPr>
      <w:bookmarkStart w:id="693" w:name="_Toc163031952"/>
      <w:bookmarkStart w:id="694" w:name="_Toc190891442"/>
      <w:bookmarkStart w:id="695" w:name="_Toc190891585"/>
      <w:bookmarkStart w:id="696" w:name="_Toc190891754"/>
      <w:bookmarkStart w:id="697" w:name="_Toc190892029"/>
      <w:bookmarkStart w:id="698" w:name="_Toc190892864"/>
      <w:bookmarkStart w:id="699" w:name="_Toc190941195"/>
      <w:bookmarkStart w:id="700" w:name="_Toc191031399"/>
      <w:bookmarkStart w:id="701" w:name="_Toc192019090"/>
      <w:bookmarkStart w:id="702" w:name="_Toc208309985"/>
      <w:bookmarkEnd w:id="682"/>
      <w:bookmarkEnd w:id="683"/>
      <w:bookmarkEnd w:id="684"/>
      <w:bookmarkEnd w:id="685"/>
      <w:r w:rsidRPr="00E95A08">
        <w:t>A.1</w:t>
      </w:r>
      <w:bookmarkEnd w:id="693"/>
      <w:r w:rsidR="00E95A08">
        <w:tab/>
      </w:r>
      <w:r w:rsidR="00C961E5">
        <w:t>General</w:t>
      </w:r>
      <w:bookmarkEnd w:id="694"/>
      <w:bookmarkEnd w:id="695"/>
      <w:bookmarkEnd w:id="696"/>
      <w:bookmarkEnd w:id="697"/>
      <w:bookmarkEnd w:id="698"/>
      <w:bookmarkEnd w:id="699"/>
      <w:bookmarkEnd w:id="700"/>
      <w:bookmarkEnd w:id="701"/>
      <w:bookmarkEnd w:id="702"/>
    </w:p>
    <w:p w14:paraId="3F9A3AF6" w14:textId="3D37C94E" w:rsidR="00B05AC2" w:rsidRPr="00B05AC2" w:rsidRDefault="00B05AC2" w:rsidP="00B05AC2">
      <w:pPr>
        <w:pStyle w:val="Heading2"/>
      </w:pPr>
      <w:bookmarkStart w:id="703" w:name="_Toc191031400"/>
      <w:bookmarkStart w:id="704" w:name="_Toc192019091"/>
      <w:bookmarkStart w:id="705" w:name="_Toc208309986"/>
      <w:r w:rsidRPr="00B05AC2">
        <w:t>A.1.1</w:t>
      </w:r>
      <w:r w:rsidRPr="00B05AC2">
        <w:tab/>
        <w:t>Overview of Metadata Formats and Message Types</w:t>
      </w:r>
      <w:bookmarkEnd w:id="703"/>
      <w:bookmarkEnd w:id="704"/>
      <w:bookmarkEnd w:id="705"/>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6" w:name="_Toc190941196"/>
      <w:bookmarkStart w:id="707" w:name="_Toc191031401"/>
      <w:bookmarkStart w:id="708" w:name="_Toc192019092"/>
      <w:bookmarkStart w:id="709" w:name="_Toc208309987"/>
      <w:r>
        <w:t>A.1.</w:t>
      </w:r>
      <w:r w:rsidR="00B05AC2">
        <w:t>2</w:t>
      </w:r>
      <w:r w:rsidR="002B7DA3">
        <w:tab/>
      </w:r>
      <w:r>
        <w:t>Metadata Message Format</w:t>
      </w:r>
      <w:bookmarkEnd w:id="706"/>
      <w:bookmarkEnd w:id="707"/>
      <w:bookmarkEnd w:id="708"/>
      <w:bookmarkEnd w:id="709"/>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proofErr w:type="spellStart"/>
            <w:r w:rsidRPr="0026317A">
              <w:t>sendingAtTime</w:t>
            </w:r>
            <w:proofErr w:type="spellEnd"/>
            <w:r w:rsidRPr="0026317A">
              <w:t xml:space="preserv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10" w:name="_Toc190941197"/>
      <w:bookmarkStart w:id="711" w:name="_Toc191031402"/>
      <w:bookmarkStart w:id="712" w:name="_Toc190891450"/>
      <w:bookmarkStart w:id="713" w:name="_Toc190891593"/>
      <w:bookmarkStart w:id="714" w:name="_Toc190891762"/>
      <w:bookmarkStart w:id="715" w:name="_Toc190892037"/>
      <w:bookmarkStart w:id="716" w:name="_Toc190892872"/>
      <w:bookmarkStart w:id="717" w:name="_Toc192019093"/>
      <w:bookmarkStart w:id="718" w:name="_Toc208309988"/>
      <w:r w:rsidRPr="00595D5D">
        <w:t>A.1.</w:t>
      </w:r>
      <w:r w:rsidR="00B05AC2">
        <w:t>3</w:t>
      </w:r>
      <w:r>
        <w:tab/>
        <w:t>Split Rendering Configuration</w:t>
      </w:r>
      <w:bookmarkEnd w:id="710"/>
      <w:bookmarkEnd w:id="711"/>
      <w:bookmarkEnd w:id="712"/>
      <w:bookmarkEnd w:id="713"/>
      <w:bookmarkEnd w:id="714"/>
      <w:bookmarkEnd w:id="715"/>
      <w:bookmarkEnd w:id="716"/>
      <w:bookmarkEnd w:id="717"/>
      <w:bookmarkEnd w:id="718"/>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9" w:name="MCCQCTEMPBM_00000159" w:colFirst="3" w:colLast="3"/>
            <w:proofErr w:type="spellStart"/>
            <w:r w:rsidRPr="00595D5D">
              <w:rPr>
                <w:lang w:val="en-US"/>
              </w:rPr>
              <w:t>renderingFlags</w:t>
            </w:r>
            <w:proofErr w:type="spellEnd"/>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20"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1" w:name="MCCQCTEMPBM_00000158"/>
            <w:bookmarkEnd w:id="720"/>
            <w:r w:rsidRPr="00595D5D">
              <w:rPr>
                <w:lang w:val="en-US"/>
              </w:rPr>
              <w:t>FLAG_DEPTH_COMPOSITION</w:t>
            </w:r>
          </w:p>
          <w:bookmarkEnd w:id="721"/>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proofErr w:type="spellStart"/>
            <w:r>
              <w:rPr>
                <w:lang w:val="en-US"/>
              </w:rPr>
              <w:t>splitRendering</w:t>
            </w:r>
            <w:r w:rsidRPr="009E291D">
              <w:rPr>
                <w:lang w:val="en-US"/>
              </w:rPr>
              <w:t>MF</w:t>
            </w:r>
            <w:r>
              <w:rPr>
                <w:lang w:val="en-US"/>
              </w:rPr>
              <w:t>Profile</w:t>
            </w:r>
            <w:proofErr w:type="spellEnd"/>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1D268D9F"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r w:rsidR="00D63CD7">
              <w:rPr>
                <w:lang w:val="en-US"/>
              </w:rPr>
              <w:t>2</w:t>
            </w:r>
            <w:r>
              <w:rPr>
                <w:lang w:val="en-US"/>
              </w:rPr>
              <w:t>.</w:t>
            </w:r>
            <w:r w:rsidR="00D63CD7">
              <w:rPr>
                <w:lang w:val="en-US"/>
              </w:rPr>
              <w:t xml:space="preserve">2 </w:t>
            </w:r>
            <w:r>
              <w:rPr>
                <w:lang w:val="en-US"/>
              </w:rPr>
              <w:t>for each profile.</w:t>
            </w:r>
          </w:p>
        </w:tc>
      </w:tr>
      <w:bookmarkEnd w:id="719"/>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proofErr w:type="spellStart"/>
            <w:r w:rsidRPr="00C36696">
              <w:rPr>
                <w:lang w:val="en-US"/>
              </w:rPr>
              <w:t>splitRenderingFeatures</w:t>
            </w:r>
            <w:proofErr w:type="spellEnd"/>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r w:rsidR="00D63CD7">
              <w:rPr>
                <w:lang w:val="en-US"/>
              </w:rPr>
              <w:t>.</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proofErr w:type="spellStart"/>
            <w:r w:rsidRPr="00595D5D">
              <w:rPr>
                <w:lang w:val="en-US"/>
              </w:rPr>
              <w:t>spaceConfiguration</w:t>
            </w:r>
            <w:proofErr w:type="spellEnd"/>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w:t>
            </w:r>
            <w:proofErr w:type="spellStart"/>
            <w:r w:rsidRPr="00595D5D">
              <w:rPr>
                <w:lang w:val="en-US"/>
              </w:rPr>
              <w:t>refSpace</w:t>
            </w:r>
            <w:proofErr w:type="spellEnd"/>
          </w:p>
        </w:tc>
        <w:tc>
          <w:tcPr>
            <w:tcW w:w="2567" w:type="dxa"/>
            <w:shd w:val="clear" w:color="auto" w:fill="auto"/>
          </w:tcPr>
          <w:p w14:paraId="6A07615C" w14:textId="77777777" w:rsidR="004B3D6F" w:rsidRPr="00595D5D" w:rsidRDefault="004B3D6F" w:rsidP="00E06D0D">
            <w:pPr>
              <w:pStyle w:val="TAL"/>
              <w:keepNext w:val="0"/>
              <w:rPr>
                <w:lang w:val="en-US"/>
              </w:rPr>
            </w:pPr>
            <w:proofErr w:type="spellStart"/>
            <w:r w:rsidRPr="00595D5D">
              <w:rPr>
                <w:lang w:val="en-US"/>
              </w:rPr>
              <w:t>enum</w:t>
            </w:r>
            <w:proofErr w:type="spellEnd"/>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minPoseInterval</w:t>
            </w:r>
            <w:proofErr w:type="spellEnd"/>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48275041"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proofErr w:type="spellStart"/>
            <w:r w:rsidRPr="00595D5D">
              <w:rPr>
                <w:lang w:val="en-US"/>
              </w:rPr>
              <w:t>actionConfiguration</w:t>
            </w:r>
            <w:proofErr w:type="spellEnd"/>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w:t>
            </w:r>
            <w:proofErr w:type="spellStart"/>
            <w:r w:rsidRPr="00595D5D">
              <w:rPr>
                <w:lang w:val="en-US"/>
              </w:rPr>
              <w:t>actionType</w:t>
            </w:r>
            <w:proofErr w:type="spellEnd"/>
          </w:p>
        </w:tc>
        <w:tc>
          <w:tcPr>
            <w:tcW w:w="2567" w:type="dxa"/>
            <w:shd w:val="clear" w:color="auto" w:fill="auto"/>
          </w:tcPr>
          <w:p w14:paraId="79E28AA6" w14:textId="77777777" w:rsidR="004B3D6F" w:rsidRPr="00595D5D" w:rsidRDefault="004B3D6F" w:rsidP="00E06D0D">
            <w:pPr>
              <w:pStyle w:val="TAL"/>
              <w:rPr>
                <w:lang w:val="en-US"/>
              </w:rPr>
            </w:pPr>
            <w:proofErr w:type="spellStart"/>
            <w:r w:rsidRPr="00595D5D">
              <w:rPr>
                <w:lang w:val="en-US"/>
              </w:rPr>
              <w:t>enum</w:t>
            </w:r>
            <w:proofErr w:type="spellEnd"/>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proofErr w:type="spellStart"/>
            <w:r w:rsidRPr="00595D5D">
              <w:rPr>
                <w:lang w:val="en-US"/>
              </w:rPr>
              <w:t>extraConfigurations</w:t>
            </w:r>
            <w:proofErr w:type="spellEnd"/>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2" w:name="_Toc190891451"/>
      <w:bookmarkStart w:id="723" w:name="_Toc190891594"/>
      <w:bookmarkStart w:id="724" w:name="_Toc190891763"/>
      <w:bookmarkStart w:id="725" w:name="_Toc190892038"/>
      <w:bookmarkStart w:id="726" w:name="_Toc190892873"/>
      <w:bookmarkStart w:id="727" w:name="_Toc190941198"/>
      <w:bookmarkStart w:id="728" w:name="_Toc191031403"/>
      <w:bookmarkStart w:id="729" w:name="_Toc192019094"/>
      <w:bookmarkStart w:id="730" w:name="_Toc208309989"/>
      <w:r w:rsidRPr="00492A66">
        <w:rPr>
          <w:lang w:val="en-US"/>
        </w:rPr>
        <w:t>A.2</w:t>
      </w:r>
      <w:r w:rsidRPr="00492A66">
        <w:rPr>
          <w:lang w:val="en-US"/>
        </w:rPr>
        <w:tab/>
      </w:r>
      <w:bookmarkStart w:id="731" w:name="_Toc190891452"/>
      <w:bookmarkStart w:id="732" w:name="_Toc190891595"/>
      <w:bookmarkStart w:id="733" w:name="_Toc190891764"/>
      <w:bookmarkStart w:id="734" w:name="_Toc190892039"/>
      <w:bookmarkStart w:id="735" w:name="_Toc190892874"/>
      <w:bookmarkEnd w:id="722"/>
      <w:bookmarkEnd w:id="723"/>
      <w:bookmarkEnd w:id="724"/>
      <w:bookmarkEnd w:id="725"/>
      <w:bookmarkEnd w:id="726"/>
      <w:r w:rsidRPr="00492A66">
        <w:rPr>
          <w:lang w:val="en-US"/>
        </w:rPr>
        <w:tab/>
        <w:t>Message Types</w:t>
      </w:r>
      <w:bookmarkEnd w:id="727"/>
      <w:bookmarkEnd w:id="728"/>
      <w:bookmarkEnd w:id="729"/>
      <w:bookmarkEnd w:id="731"/>
      <w:bookmarkEnd w:id="732"/>
      <w:bookmarkEnd w:id="733"/>
      <w:bookmarkEnd w:id="734"/>
      <w:bookmarkEnd w:id="735"/>
      <w:bookmarkEnd w:id="730"/>
    </w:p>
    <w:p w14:paraId="28B36EEE" w14:textId="2ED6E079" w:rsidR="004B3D6F" w:rsidRPr="00492A66" w:rsidRDefault="004B3D6F" w:rsidP="004B3D6F">
      <w:pPr>
        <w:pStyle w:val="Heading2"/>
        <w:rPr>
          <w:lang w:val="en-US"/>
        </w:rPr>
      </w:pPr>
      <w:bookmarkStart w:id="736" w:name="_Toc190891453"/>
      <w:bookmarkStart w:id="737" w:name="_Toc190891596"/>
      <w:bookmarkStart w:id="738" w:name="_Toc190891765"/>
      <w:bookmarkStart w:id="739" w:name="_Toc190892040"/>
      <w:bookmarkStart w:id="740" w:name="_Toc190892875"/>
      <w:bookmarkStart w:id="741" w:name="_Toc190941199"/>
      <w:bookmarkStart w:id="742" w:name="_Toc191031404"/>
      <w:bookmarkStart w:id="743" w:name="_Toc192019095"/>
      <w:bookmarkStart w:id="744" w:name="_Toc208309990"/>
      <w:r w:rsidRPr="00492A66">
        <w:rPr>
          <w:lang w:val="en-US"/>
        </w:rPr>
        <w:t>A.2.1</w:t>
      </w:r>
      <w:r w:rsidRPr="00492A66">
        <w:rPr>
          <w:lang w:val="en-US"/>
        </w:rPr>
        <w:tab/>
        <w:t>Pose</w:t>
      </w:r>
      <w:bookmarkEnd w:id="736"/>
      <w:bookmarkEnd w:id="737"/>
      <w:bookmarkEnd w:id="738"/>
      <w:bookmarkEnd w:id="739"/>
      <w:bookmarkEnd w:id="740"/>
      <w:bookmarkEnd w:id="741"/>
      <w:bookmarkEnd w:id="742"/>
      <w:bookmarkEnd w:id="743"/>
      <w:bookmarkEnd w:id="74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5" w:name="_Toc190891454"/>
      <w:bookmarkStart w:id="746" w:name="_Toc190891597"/>
      <w:bookmarkStart w:id="747" w:name="_Toc190891766"/>
      <w:bookmarkStart w:id="748" w:name="_Toc190892041"/>
      <w:bookmarkStart w:id="749" w:name="_Toc190892876"/>
      <w:bookmarkStart w:id="750" w:name="_Toc190941200"/>
      <w:bookmarkStart w:id="751" w:name="_Toc191031405"/>
      <w:bookmarkStart w:id="752" w:name="_Toc192019096"/>
      <w:bookmarkStart w:id="753" w:name="_Toc208309991"/>
      <w:r>
        <w:t>A.2.2</w:t>
      </w:r>
      <w:r>
        <w:tab/>
        <w:t>Action</w:t>
      </w:r>
      <w:bookmarkEnd w:id="745"/>
      <w:bookmarkEnd w:id="746"/>
      <w:bookmarkEnd w:id="747"/>
      <w:bookmarkEnd w:id="748"/>
      <w:bookmarkEnd w:id="749"/>
      <w:bookmarkEnd w:id="750"/>
      <w:bookmarkEnd w:id="751"/>
      <w:bookmarkEnd w:id="752"/>
      <w:bookmarkEnd w:id="753"/>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4" w:name="_Toc190891443"/>
      <w:bookmarkStart w:id="755" w:name="_Toc190891586"/>
      <w:bookmarkStart w:id="756" w:name="_Toc190891755"/>
      <w:bookmarkStart w:id="757" w:name="_Toc190892030"/>
      <w:bookmarkStart w:id="758" w:name="_Toc190892865"/>
      <w:bookmarkStart w:id="759" w:name="_Toc190941201"/>
      <w:bookmarkStart w:id="760" w:name="_Toc191031406"/>
      <w:bookmarkStart w:id="761" w:name="_Toc192019097"/>
      <w:bookmarkStart w:id="762" w:name="_Toc171684354"/>
      <w:bookmarkStart w:id="763" w:name="_Toc208309992"/>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4"/>
      <w:bookmarkEnd w:id="755"/>
      <w:bookmarkEnd w:id="756"/>
      <w:bookmarkEnd w:id="757"/>
      <w:bookmarkEnd w:id="758"/>
      <w:bookmarkEnd w:id="759"/>
      <w:bookmarkEnd w:id="760"/>
      <w:bookmarkEnd w:id="761"/>
      <w:r w:rsidR="00357AD9" w:rsidRPr="008522B9">
        <w:rPr>
          <w:lang w:val="fr-FR"/>
        </w:rPr>
        <w:t xml:space="preserve"> Adaptation</w:t>
      </w:r>
      <w:bookmarkEnd w:id="763"/>
    </w:p>
    <w:p w14:paraId="4E217288" w14:textId="77777777" w:rsidR="00357AD9" w:rsidRPr="008522B9" w:rsidRDefault="00357AD9" w:rsidP="008522B9">
      <w:pPr>
        <w:pStyle w:val="Heading3"/>
        <w:rPr>
          <w:lang w:val="fr-FR"/>
        </w:rPr>
      </w:pPr>
      <w:bookmarkStart w:id="764" w:name="_Toc208309993"/>
      <w:r w:rsidRPr="008522B9">
        <w:rPr>
          <w:lang w:val="fr-FR"/>
        </w:rPr>
        <w:t>A.2.3.1</w:t>
      </w:r>
      <w:r w:rsidRPr="008522B9">
        <w:rPr>
          <w:lang w:val="fr-FR"/>
        </w:rPr>
        <w:tab/>
        <w:t>Configuration format</w:t>
      </w:r>
      <w:bookmarkEnd w:id="764"/>
    </w:p>
    <w:p w14:paraId="7433AD13" w14:textId="6B13C64E"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r w:rsidR="00D63CD7">
        <w:t xml:space="preserve">1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proofErr w:type="spellStart"/>
            <w:r w:rsidRPr="00CF3B06">
              <w:rPr>
                <w:lang w:eastAsia="en-GB"/>
              </w:rPr>
              <w:t>renderingSplit</w:t>
            </w:r>
            <w:proofErr w:type="spellEnd"/>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0AB8B5B"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proofErr w:type="spellStart"/>
            <w:r w:rsidRPr="00CF3B06">
              <w:rPr>
                <w:lang w:eastAsia="en-GB"/>
              </w:rPr>
              <w:t>synchronizedStatesInit</w:t>
            </w:r>
            <w:proofErr w:type="spellEnd"/>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r>
            <w:proofErr w:type="spellStart"/>
            <w:r w:rsidRPr="00CF3B06">
              <w:rPr>
                <w:lang w:eastAsia="en-GB"/>
              </w:rPr>
              <w:t>initVal</w:t>
            </w:r>
            <w:proofErr w:type="spellEnd"/>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w:t>
            </w:r>
            <w:proofErr w:type="spellStart"/>
            <w:r w:rsidRPr="00CF3B06">
              <w:rPr>
                <w:lang w:eastAsia="en-GB"/>
              </w:rPr>
              <w:t>stateVals</w:t>
            </w:r>
            <w:proofErr w:type="spellEnd"/>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 xml:space="preserve">The </w:t>
      </w:r>
      <w:proofErr w:type="spellStart"/>
      <w:r>
        <w:t>synchronizedStatesInit</w:t>
      </w:r>
      <w:proofErr w:type="spellEnd"/>
      <w:r>
        <w:t xml:space="preserve">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5" w:name="_Toc208309994"/>
      <w:r w:rsidRPr="00CB246F">
        <w:lastRenderedPageBreak/>
        <w:t>A.2.</w:t>
      </w:r>
      <w:r>
        <w:t>3</w:t>
      </w:r>
      <w:r w:rsidRPr="00CB246F">
        <w:t>.</w:t>
      </w:r>
      <w:r>
        <w:t>2</w:t>
      </w:r>
      <w:r w:rsidRPr="00CB246F">
        <w:tab/>
      </w:r>
      <w:r>
        <w:t>Split Adaptation Message</w:t>
      </w:r>
      <w:r w:rsidRPr="00CB246F">
        <w:t xml:space="preserve"> </w:t>
      </w:r>
      <w:r>
        <w:t>F</w:t>
      </w:r>
      <w:r w:rsidRPr="00CB246F">
        <w:t>ormat</w:t>
      </w:r>
      <w:bookmarkEnd w:id="765"/>
    </w:p>
    <w:p w14:paraId="5BD3998F" w14:textId="000E06FE" w:rsidR="007D1CBB" w:rsidRDefault="007D1CBB" w:rsidP="007D1CBB">
      <w:pPr>
        <w:spacing w:after="0"/>
      </w:pPr>
      <w:r w:rsidRPr="007D1CBB">
        <w:t xml:space="preserve">An SR-DCMTSI client that supports adaptive split rendering shall support the split adaptation message as defined in </w:t>
      </w:r>
      <w:r w:rsidR="00D63CD7">
        <w:t>T</w:t>
      </w:r>
      <w:r w:rsidRPr="007D1CBB">
        <w:t>able A.</w:t>
      </w:r>
      <w:r w:rsidR="004B3D6F">
        <w:t>2</w:t>
      </w:r>
      <w:r w:rsidRPr="007D1CBB">
        <w:t>.</w:t>
      </w:r>
      <w:r w:rsidR="004B3D6F">
        <w:t>3</w:t>
      </w:r>
      <w:r w:rsidR="00D63CD7">
        <w:t>.2</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r w:rsidR="00D63CD7">
        <w:t>.2</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w:t>
            </w:r>
            <w:proofErr w:type="spellStart"/>
            <w:r w:rsidRPr="007D1CBB">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w:t>
            </w:r>
            <w:proofErr w:type="spellStart"/>
            <w:r w:rsidRPr="007D1CBB">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p>
    <w:p w14:paraId="26108E58" w14:textId="77777777" w:rsidR="00357AD9" w:rsidRPr="00D16D29" w:rsidRDefault="00357AD9" w:rsidP="008522B9">
      <w:pPr>
        <w:pStyle w:val="Heading3"/>
      </w:pPr>
      <w:bookmarkStart w:id="766" w:name="_Toc208309995"/>
      <w:r w:rsidRPr="00D16D29">
        <w:t>A.2.3.</w:t>
      </w:r>
      <w:r>
        <w:t>3</w:t>
      </w:r>
      <w:r w:rsidRPr="00D16D29">
        <w:tab/>
        <w:t>State Synchronization</w:t>
      </w:r>
      <w:r>
        <w:t xml:space="preserve"> Message Format</w:t>
      </w:r>
      <w:bookmarkEnd w:id="766"/>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w:t>
            </w:r>
            <w:proofErr w:type="spellStart"/>
            <w:r w:rsidRPr="006955DE">
              <w:t>syncUpdateId</w:t>
            </w:r>
            <w:proofErr w:type="spellEnd"/>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w:t>
            </w:r>
            <w:proofErr w:type="spellStart"/>
            <w:r w:rsidRPr="006955DE">
              <w:t>synchronizedStates</w:t>
            </w:r>
            <w:proofErr w:type="spellEnd"/>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w:t>
            </w:r>
            <w:proofErr w:type="spellStart"/>
            <w:r w:rsidRPr="006955DE">
              <w:rPr>
                <w:szCs w:val="16"/>
              </w:rPr>
              <w:t>val</w:t>
            </w:r>
            <w:proofErr w:type="spellEnd"/>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proofErr w:type="spellStart"/>
            <w:r w:rsidRPr="006955DE">
              <w:rPr>
                <w:szCs w:val="16"/>
              </w:rPr>
              <w:t>lastChangeTime</w:t>
            </w:r>
            <w:proofErr w:type="spellEnd"/>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 xml:space="preserve">Split adaptation messages indicating an acknowledgment of a state update may not include the </w:t>
      </w:r>
      <w:proofErr w:type="spellStart"/>
      <w:r w:rsidRPr="006955DE">
        <w:t>synchronizedStates</w:t>
      </w:r>
      <w:proofErr w:type="spellEnd"/>
      <w:r w:rsidRPr="006955DE">
        <w:t xml:space="preserve"> Object</w:t>
      </w:r>
      <w:r>
        <w:t xml:space="preserve">. </w:t>
      </w:r>
    </w:p>
    <w:p w14:paraId="51637F82" w14:textId="02DD1248" w:rsidR="007D1CBB" w:rsidRPr="00743FC1" w:rsidRDefault="007D1CBB" w:rsidP="00743FC1">
      <w:pPr>
        <w:pStyle w:val="Heading2"/>
      </w:pPr>
      <w:bookmarkStart w:id="767" w:name="_Toc190891444"/>
      <w:bookmarkStart w:id="768" w:name="_Toc190891587"/>
      <w:bookmarkStart w:id="769" w:name="_Toc190891756"/>
      <w:bookmarkStart w:id="770" w:name="_Toc190892031"/>
      <w:bookmarkStart w:id="771" w:name="_Toc190892866"/>
      <w:bookmarkStart w:id="772" w:name="_Toc190941202"/>
      <w:bookmarkStart w:id="773" w:name="_Toc191031407"/>
      <w:bookmarkStart w:id="774" w:name="_Toc192019098"/>
      <w:bookmarkStart w:id="775" w:name="_Toc208309996"/>
      <w:r w:rsidRPr="00743FC1">
        <w:t>A.</w:t>
      </w:r>
      <w:r w:rsidR="004B3D6F">
        <w:t>2</w:t>
      </w:r>
      <w:r w:rsidRPr="00743FC1">
        <w:t>.</w:t>
      </w:r>
      <w:bookmarkEnd w:id="762"/>
      <w:r w:rsidR="004B3D6F">
        <w:t>4</w:t>
      </w:r>
      <w:r w:rsidR="00E95A08" w:rsidRPr="00743FC1">
        <w:tab/>
      </w:r>
      <w:r w:rsidRPr="00743FC1">
        <w:t>Seamless Adaptive Split</w:t>
      </w:r>
      <w:bookmarkEnd w:id="767"/>
      <w:bookmarkEnd w:id="768"/>
      <w:bookmarkEnd w:id="769"/>
      <w:bookmarkEnd w:id="770"/>
      <w:bookmarkEnd w:id="771"/>
      <w:bookmarkEnd w:id="772"/>
      <w:bookmarkEnd w:id="773"/>
      <w:bookmarkEnd w:id="774"/>
      <w:bookmarkEnd w:id="775"/>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6" w:name="_CRTableC_2_3_21Messageformatforsplitad"/>
      <w:r w:rsidRPr="005556D4">
        <w:lastRenderedPageBreak/>
        <w:t xml:space="preserve">Table </w:t>
      </w:r>
      <w:bookmarkEnd w:id="776"/>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 xml:space="preserve">urn:3gpp: split-rendering: v1: </w:t>
            </w:r>
            <w:proofErr w:type="spellStart"/>
            <w:r w:rsidRPr="007D1CBB">
              <w:rPr>
                <w:lang w:val="en-US"/>
              </w:rPr>
              <w:t>asrp:sr-split-seamless</w:t>
            </w:r>
            <w:proofErr w:type="spellEnd"/>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renderingSplitId</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renderingSplit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w:t>
            </w:r>
            <w:proofErr w:type="spellStart"/>
            <w:r w:rsidRPr="007D1CBB">
              <w:rPr>
                <w:lang w:val="en-US"/>
              </w:rPr>
              <w:t>seamlessSplit</w:t>
            </w:r>
            <w:proofErr w:type="spellEnd"/>
            <w:r w:rsidRPr="007D1CBB">
              <w:rPr>
                <w:lang w:val="en-US"/>
              </w:rPr>
              <w:t xml:space="preserve">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w:t>
            </w:r>
            <w:proofErr w:type="spellStart"/>
            <w:r w:rsidRPr="007D1CBB">
              <w:rPr>
                <w:lang w:val="en-US"/>
              </w:rPr>
              <w:t>seamlessSplit</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w:t>
            </w:r>
            <w:proofErr w:type="spellStart"/>
            <w:r w:rsidRPr="007D1CBB">
              <w:rPr>
                <w:lang w:val="en-US"/>
              </w:rPr>
              <w:t>renderingSplit</w:t>
            </w:r>
            <w:proofErr w:type="spellEnd"/>
            <w:r w:rsidRPr="007D1CBB">
              <w:rPr>
                <w:lang w:val="en-US"/>
              </w:rPr>
              <w:t xml:space="preserve">.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7" w:name="_Toc190891445"/>
      <w:bookmarkStart w:id="778" w:name="_Toc190891588"/>
      <w:bookmarkStart w:id="779" w:name="_Toc190891757"/>
      <w:bookmarkStart w:id="780" w:name="_Toc190892032"/>
      <w:bookmarkStart w:id="781" w:name="_Toc190892867"/>
      <w:bookmarkStart w:id="782" w:name="_Toc190941203"/>
      <w:bookmarkStart w:id="783" w:name="_Toc191031408"/>
      <w:bookmarkStart w:id="784" w:name="_Toc192019099"/>
      <w:bookmarkStart w:id="785" w:name="_Toc208309997"/>
      <w:r w:rsidRPr="00743FC1">
        <w:t>A.</w:t>
      </w:r>
      <w:r w:rsidR="004B3D6F">
        <w:t>2</w:t>
      </w:r>
      <w:r w:rsidRPr="00743FC1">
        <w:t>.</w:t>
      </w:r>
      <w:r w:rsidR="004B3D6F">
        <w:t>5</w:t>
      </w:r>
      <w:r w:rsidR="00E95A08" w:rsidRPr="00743FC1">
        <w:tab/>
      </w:r>
      <w:r w:rsidRPr="00743FC1">
        <w:t xml:space="preserve">Processing Delay Adaptation based on </w:t>
      </w:r>
      <w:proofErr w:type="spellStart"/>
      <w:r w:rsidRPr="00743FC1">
        <w:t>QoE</w:t>
      </w:r>
      <w:proofErr w:type="spellEnd"/>
      <w:r w:rsidRPr="00743FC1">
        <w:t xml:space="preserve"> metrics</w:t>
      </w:r>
      <w:bookmarkEnd w:id="777"/>
      <w:bookmarkEnd w:id="778"/>
      <w:bookmarkEnd w:id="779"/>
      <w:bookmarkEnd w:id="780"/>
      <w:bookmarkEnd w:id="781"/>
      <w:bookmarkEnd w:id="782"/>
      <w:bookmarkEnd w:id="783"/>
      <w:bookmarkEnd w:id="784"/>
      <w:bookmarkEnd w:id="785"/>
    </w:p>
    <w:p w14:paraId="40ECF615" w14:textId="15EDC36A" w:rsidR="004D75F1" w:rsidRPr="00022749" w:rsidRDefault="004D75F1" w:rsidP="0071268D">
      <w:pPr>
        <w:pStyle w:val="Heading3"/>
      </w:pPr>
      <w:bookmarkStart w:id="786" w:name="_Toc190891446"/>
      <w:bookmarkStart w:id="787" w:name="_Toc190891589"/>
      <w:bookmarkStart w:id="788" w:name="_Toc190891758"/>
      <w:bookmarkStart w:id="789" w:name="_Toc190892033"/>
      <w:bookmarkStart w:id="790" w:name="_Toc190892868"/>
      <w:bookmarkStart w:id="791" w:name="_Toc190941204"/>
      <w:bookmarkStart w:id="792" w:name="_Toc191031409"/>
      <w:bookmarkStart w:id="793" w:name="_Toc192019100"/>
      <w:bookmarkStart w:id="794" w:name="_Toc208309998"/>
      <w:r w:rsidRPr="00022749">
        <w:t>A.</w:t>
      </w:r>
      <w:r w:rsidR="004B3D6F">
        <w:t>2</w:t>
      </w:r>
      <w:r w:rsidRPr="00022749">
        <w:t>.</w:t>
      </w:r>
      <w:r w:rsidR="004B3D6F">
        <w:t>5</w:t>
      </w:r>
      <w:r w:rsidRPr="00022749">
        <w:t>.1</w:t>
      </w:r>
      <w:r w:rsidRPr="00022749">
        <w:tab/>
        <w:t>Configuration format</w:t>
      </w:r>
      <w:bookmarkEnd w:id="786"/>
      <w:bookmarkEnd w:id="787"/>
      <w:bookmarkEnd w:id="788"/>
      <w:bookmarkEnd w:id="789"/>
      <w:bookmarkEnd w:id="790"/>
      <w:bookmarkEnd w:id="791"/>
      <w:bookmarkEnd w:id="792"/>
      <w:bookmarkEnd w:id="793"/>
      <w:bookmarkEnd w:id="794"/>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 xml:space="preserve">.1-1 – Configuration message format for Processing Delay adaptation based on </w:t>
      </w:r>
      <w:proofErr w:type="spellStart"/>
      <w:r w:rsidRPr="00743FC1">
        <w:t>QoE</w:t>
      </w:r>
      <w:proofErr w:type="spellEnd"/>
      <w:r w:rsidRPr="00743FC1">
        <w:t xml:space="preserv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5" w:name="_Hlk179562344"/>
            <w:r w:rsidRPr="001D1B18">
              <w:tab/>
            </w:r>
            <w:proofErr w:type="spellStart"/>
            <w:r w:rsidRPr="001D1B18">
              <w:t>qoeMetrics</w:t>
            </w:r>
            <w:proofErr w:type="spellEnd"/>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w:t>
            </w:r>
            <w:proofErr w:type="spellStart"/>
            <w:r w:rsidRPr="001D1B18">
              <w:t>QoE</w:t>
            </w:r>
            <w:proofErr w:type="spellEnd"/>
            <w:r w:rsidRPr="001D1B18">
              <w:t xml:space="preserv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w:t>
            </w:r>
            <w:proofErr w:type="spellStart"/>
            <w:r w:rsidRPr="001D1B18">
              <w:t>qoeMetrics</w:t>
            </w:r>
            <w:proofErr w:type="spellEnd"/>
            <w:r w:rsidRPr="001D1B18">
              <w:t xml:space="preserve"> array may contain all or a subset of the </w:t>
            </w:r>
            <w:proofErr w:type="spellStart"/>
            <w:r w:rsidRPr="001D1B18">
              <w:t>QoE</w:t>
            </w:r>
            <w:proofErr w:type="spellEnd"/>
            <w:r w:rsidRPr="001D1B18">
              <w:t xml:space="preserv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r>
            <w:proofErr w:type="spellStart"/>
            <w:r w:rsidRPr="001D1B18">
              <w:t>qoeMetricId</w:t>
            </w:r>
            <w:proofErr w:type="spellEnd"/>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w:t>
            </w:r>
            <w:proofErr w:type="spellStart"/>
            <w:r w:rsidRPr="001D1B18">
              <w:t>QoE</w:t>
            </w:r>
            <w:proofErr w:type="spellEnd"/>
            <w:r w:rsidRPr="001D1B18">
              <w:t xml:space="preserve"> metric within the scope of the split rendering session. The name of that </w:t>
            </w:r>
            <w:proofErr w:type="spellStart"/>
            <w:r w:rsidRPr="001D1B18">
              <w:t>QoE</w:t>
            </w:r>
            <w:proofErr w:type="spellEnd"/>
            <w:r w:rsidRPr="001D1B18">
              <w:t xml:space="preserv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 xml:space="preserve">for that </w:t>
            </w:r>
            <w:proofErr w:type="spellStart"/>
            <w:r w:rsidRPr="001D1B18">
              <w:t>QoE</w:t>
            </w:r>
            <w:proofErr w:type="spellEnd"/>
            <w:r w:rsidRPr="001D1B18">
              <w:t xml:space="preserv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r>
            <w:proofErr w:type="spellStart"/>
            <w:r>
              <w:rPr>
                <w:rFonts w:eastAsia="DengXian"/>
              </w:rPr>
              <w:t>flexibleObjects</w:t>
            </w:r>
            <w:proofErr w:type="spellEnd"/>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r>
            <w:proofErr w:type="spellStart"/>
            <w:r>
              <w:rPr>
                <w:rFonts w:eastAsia="DengXian"/>
              </w:rPr>
              <w:t>flexibleObjectId</w:t>
            </w:r>
            <w:proofErr w:type="spellEnd"/>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r>
            <w:proofErr w:type="spellStart"/>
            <w:r>
              <w:rPr>
                <w:rFonts w:eastAsia="DengXian"/>
              </w:rPr>
              <w:t>levelIds</w:t>
            </w:r>
            <w:proofErr w:type="spellEnd"/>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 xml:space="preserve">An array of node identifiers in a scene description corresponding to the LoDs of the object identified by the </w:t>
            </w:r>
            <w:proofErr w:type="spellStart"/>
            <w:r>
              <w:rPr>
                <w:rFonts w:eastAsia="DengXian"/>
              </w:rPr>
              <w:t>flexibleObjectId</w:t>
            </w:r>
            <w:proofErr w:type="spellEnd"/>
            <w:r>
              <w:rPr>
                <w:rFonts w:eastAsia="DengXian"/>
              </w:rPr>
              <w:t>.</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 xml:space="preserve">An information to guide the application for determining the object and corresponding </w:t>
            </w:r>
            <w:proofErr w:type="spellStart"/>
            <w:r w:rsidRPr="001F2D51">
              <w:t>LoD</w:t>
            </w:r>
            <w:proofErr w:type="spellEnd"/>
            <w:r w:rsidRPr="001F2D51">
              <w:t xml:space="preserve">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w:t>
            </w:r>
            <w:proofErr w:type="spellStart"/>
            <w:r w:rsidRPr="001F2D51">
              <w:t>LoD</w:t>
            </w:r>
            <w:proofErr w:type="spellEnd"/>
            <w:r w:rsidRPr="001F2D51">
              <w:t xml:space="preserve"> (i.e., by increasing the processing delay) for close object(s)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w:t>
            </w:r>
            <w:proofErr w:type="spellStart"/>
            <w:r w:rsidRPr="001F2D51">
              <w:t>LoD</w:t>
            </w:r>
            <w:proofErr w:type="spellEnd"/>
            <w:r w:rsidRPr="001F2D51">
              <w:t xml:space="preserve"> (i.e., by increasing the processing delay) for object(s) in the </w:t>
            </w:r>
            <w:proofErr w:type="spellStart"/>
            <w:r w:rsidRPr="001F2D51">
              <w:t>center</w:t>
            </w:r>
            <w:proofErr w:type="spellEnd"/>
            <w:r w:rsidRPr="001F2D51">
              <w:t xml:space="preserve"> of the </w:t>
            </w:r>
            <w:proofErr w:type="spellStart"/>
            <w:r w:rsidRPr="001F2D51">
              <w:t>FoV</w:t>
            </w:r>
            <w:proofErr w:type="spellEnd"/>
            <w:r w:rsidRPr="001F2D51">
              <w:t xml:space="preserve">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object(s) located at the borders of the </w:t>
            </w:r>
            <w:proofErr w:type="spellStart"/>
            <w:r w:rsidRPr="001F2D51">
              <w:t>FoV</w:t>
            </w:r>
            <w:proofErr w:type="spellEnd"/>
            <w:r w:rsidRPr="001F2D51">
              <w:t xml:space="preserve">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w:t>
            </w:r>
            <w:proofErr w:type="spellStart"/>
            <w:r w:rsidRPr="001F2D51">
              <w:t>LoD</w:t>
            </w:r>
            <w:proofErr w:type="spellEnd"/>
            <w:r w:rsidRPr="001F2D51">
              <w:t xml:space="preserve"> (i.e., by increasing the processing delay) for object(s) having larger screen coverage if the measured delay is below the </w:t>
            </w:r>
            <w:r>
              <w:t xml:space="preserve">target </w:t>
            </w:r>
            <w:r w:rsidRPr="001F2D51">
              <w:t xml:space="preserve">delay and by decreasing the </w:t>
            </w:r>
            <w:proofErr w:type="spellStart"/>
            <w:r w:rsidRPr="001F2D51">
              <w:t>LoD</w:t>
            </w:r>
            <w:proofErr w:type="spellEnd"/>
            <w:r w:rsidRPr="001F2D51">
              <w:t xml:space="preserve"> (i.e., by decreasing the processing delay) for object(s) having smaller screen coverage if the measured delay is above the </w:t>
            </w:r>
            <w:r>
              <w:t xml:space="preserve">target </w:t>
            </w:r>
            <w:r w:rsidRPr="001F2D51">
              <w:t>delay.</w:t>
            </w:r>
          </w:p>
        </w:tc>
      </w:tr>
      <w:bookmarkEnd w:id="795"/>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w:t>
      </w:r>
      <w:proofErr w:type="spellStart"/>
      <w:r w:rsidRPr="0074060D">
        <w:t>QoE</w:t>
      </w:r>
      <w:proofErr w:type="spellEnd"/>
      <w:r w:rsidRPr="0074060D">
        <w:t xml:space="preserv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w:t>
      </w:r>
      <w:proofErr w:type="spellStart"/>
      <w:r>
        <w:t>QoE</w:t>
      </w:r>
      <w:proofErr w:type="spellEnd"/>
      <w:r>
        <w:t xml:space="preserve"> metric in the </w:t>
      </w:r>
      <w:proofErr w:type="spellStart"/>
      <w:r w:rsidRPr="001D1B18">
        <w:t>qoeMetrics</w:t>
      </w:r>
      <w:proofErr w:type="spellEnd"/>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proofErr w:type="spellStart"/>
      <w:r w:rsidRPr="00D76FF8">
        <w:t>MSFT_</w:t>
      </w:r>
      <w:r w:rsidRPr="00453636">
        <w:t>lod</w:t>
      </w:r>
      <w:proofErr w:type="spellEnd"/>
      <w:r w:rsidRPr="00453636">
        <w:t xml:space="preserve">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w:t>
      </w:r>
      <w:proofErr w:type="spellStart"/>
      <w:r w:rsidRPr="0058135E">
        <w:t>glTF</w:t>
      </w:r>
      <w:proofErr w:type="spellEnd"/>
      <w:r w:rsidRPr="0058135E">
        <w:t>-Core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796" w:name="_Toc190891447"/>
      <w:bookmarkStart w:id="797" w:name="_Toc190891590"/>
      <w:bookmarkStart w:id="798" w:name="_Toc190891759"/>
      <w:bookmarkStart w:id="799" w:name="_Toc190892034"/>
      <w:bookmarkStart w:id="800" w:name="_Toc190892869"/>
      <w:bookmarkStart w:id="801" w:name="_Toc190941205"/>
      <w:bookmarkStart w:id="802" w:name="_Toc191031410"/>
      <w:bookmarkStart w:id="803" w:name="_Toc192019101"/>
      <w:bookmarkStart w:id="804" w:name="_Toc208309999"/>
      <w:r w:rsidRPr="00022749">
        <w:t>A.</w:t>
      </w:r>
      <w:r w:rsidR="004B3D6F">
        <w:t>2</w:t>
      </w:r>
      <w:r w:rsidRPr="00022749">
        <w:t>.</w:t>
      </w:r>
      <w:r w:rsidR="004B3D6F">
        <w:t>5</w:t>
      </w:r>
      <w:r w:rsidRPr="00022749">
        <w:t>.2</w:t>
      </w:r>
      <w:r w:rsidRPr="00022749">
        <w:tab/>
        <w:t>Metadata format</w:t>
      </w:r>
      <w:bookmarkEnd w:id="796"/>
      <w:bookmarkEnd w:id="797"/>
      <w:bookmarkEnd w:id="798"/>
      <w:bookmarkEnd w:id="799"/>
      <w:bookmarkEnd w:id="800"/>
      <w:bookmarkEnd w:id="801"/>
      <w:bookmarkEnd w:id="802"/>
      <w:bookmarkEnd w:id="803"/>
      <w:bookmarkEnd w:id="804"/>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5" w:name="_Hlk187304589"/>
      <w:r>
        <w:rPr>
          <w:noProof/>
        </w:rPr>
        <w:t>information</w:t>
      </w:r>
      <w:r w:rsidRPr="001C6D3E">
        <w:rPr>
          <w:noProof/>
        </w:rPr>
        <w:t xml:space="preserve"> </w:t>
      </w:r>
      <w:bookmarkEnd w:id="805"/>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 xml:space="preserve">.2-1 Metadata format for Processing Delay Adaptation information message based on </w:t>
      </w:r>
      <w:proofErr w:type="spellStart"/>
      <w:r w:rsidRPr="00743FC1">
        <w:t>QoE</w:t>
      </w:r>
      <w:proofErr w:type="spellEnd"/>
      <w:r w:rsidRPr="00743FC1">
        <w:t xml:space="preserv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r>
            <w:proofErr w:type="spellStart"/>
            <w:r w:rsidRPr="0062372E">
              <w:t>qoeMetrics</w:t>
            </w:r>
            <w:proofErr w:type="spellEnd"/>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w:t>
            </w:r>
            <w:proofErr w:type="spellStart"/>
            <w:r w:rsidRPr="0062372E">
              <w:t>QoE</w:t>
            </w:r>
            <w:proofErr w:type="spellEnd"/>
            <w:r w:rsidRPr="0062372E">
              <w:t xml:space="preserve"> metrics for which </w:t>
            </w:r>
            <w:r>
              <w:t>delay</w:t>
            </w:r>
            <w:r w:rsidRPr="0062372E">
              <w:t xml:space="preserve"> a</w:t>
            </w:r>
            <w:r w:rsidRPr="0062372E" w:rsidDel="00CF770C">
              <w:t>d</w:t>
            </w:r>
            <w:r w:rsidRPr="0062372E">
              <w:t xml:space="preserve">aptation is </w:t>
            </w:r>
            <w:r>
              <w:t>needed</w:t>
            </w:r>
            <w:r w:rsidRPr="0062372E">
              <w:t xml:space="preserve">. This </w:t>
            </w:r>
            <w:proofErr w:type="spellStart"/>
            <w:r w:rsidRPr="0062372E">
              <w:t>qoeMetrics</w:t>
            </w:r>
            <w:proofErr w:type="spellEnd"/>
            <w:r w:rsidRPr="0062372E">
              <w:t xml:space="preserve"> array may contain all or a subset of the </w:t>
            </w:r>
            <w:proofErr w:type="spellStart"/>
            <w:r w:rsidRPr="0062372E">
              <w:t>QoE</w:t>
            </w:r>
            <w:proofErr w:type="spellEnd"/>
            <w:r w:rsidRPr="0062372E">
              <w:t xml:space="preserv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r>
            <w:proofErr w:type="spellStart"/>
            <w:r w:rsidRPr="0062372E">
              <w:t>qoeMetricId</w:t>
            </w:r>
            <w:proofErr w:type="spellEnd"/>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 xml:space="preserve">A unique identifier of the </w:t>
            </w:r>
            <w:proofErr w:type="spellStart"/>
            <w:r w:rsidRPr="0062372E">
              <w:t>QoE</w:t>
            </w:r>
            <w:proofErr w:type="spellEnd"/>
            <w:r w:rsidRPr="0062372E">
              <w:t xml:space="preserv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6" w:name="_Hlk179805801"/>
            <w:r w:rsidRPr="00DC310F">
              <w:tab/>
            </w:r>
            <w:r w:rsidRPr="001D1B18">
              <w:rPr>
                <w:rFonts w:eastAsia="DengXian"/>
              </w:rPr>
              <w:tab/>
            </w:r>
            <w:proofErr w:type="spellStart"/>
            <w:r>
              <w:t>delayValue</w:t>
            </w:r>
            <w:proofErr w:type="spellEnd"/>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w:t>
            </w:r>
            <w:proofErr w:type="spellStart"/>
            <w:r>
              <w:t>QoE</w:t>
            </w:r>
            <w:proofErr w:type="spellEnd"/>
            <w:r>
              <w:t xml:space="preserve"> metric</w:t>
            </w:r>
            <w:r w:rsidRPr="00DC310F">
              <w:t>.</w:t>
            </w:r>
          </w:p>
        </w:tc>
      </w:tr>
      <w:bookmarkEnd w:id="806"/>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7" w:name="_Toc190891448"/>
      <w:bookmarkStart w:id="808" w:name="_Toc190891591"/>
      <w:bookmarkStart w:id="809" w:name="_Toc190891760"/>
      <w:bookmarkStart w:id="810" w:name="_Toc190892035"/>
      <w:bookmarkStart w:id="811" w:name="_Toc190892870"/>
      <w:bookmarkStart w:id="812" w:name="_Toc190941206"/>
      <w:bookmarkStart w:id="813" w:name="_Toc191031411"/>
      <w:bookmarkStart w:id="814" w:name="_Toc192019102"/>
      <w:bookmarkStart w:id="815" w:name="_Hlk190856281"/>
      <w:bookmarkStart w:id="816" w:name="_Toc208310000"/>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7"/>
      <w:bookmarkEnd w:id="808"/>
      <w:bookmarkEnd w:id="809"/>
      <w:bookmarkEnd w:id="810"/>
      <w:bookmarkEnd w:id="811"/>
      <w:bookmarkEnd w:id="812"/>
      <w:bookmarkEnd w:id="813"/>
      <w:bookmarkEnd w:id="814"/>
      <w:bookmarkEnd w:id="816"/>
    </w:p>
    <w:p w14:paraId="2EAA26CA" w14:textId="3302DAE6" w:rsidR="004C71CF" w:rsidRPr="006C02B8" w:rsidRDefault="004C71CF" w:rsidP="004C71CF">
      <w:pPr>
        <w:rPr>
          <w:rFonts w:eastAsia="Times New Roman"/>
          <w:szCs w:val="18"/>
        </w:rPr>
      </w:pPr>
      <w:bookmarkStart w:id="817" w:name="_Hlk188869902"/>
      <w:bookmarkStart w:id="81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8"/>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proofErr w:type="spellStart"/>
            <w:r w:rsidRPr="006C02B8">
              <w:t>eyesInfo</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proofErr w:type="spellStart"/>
            <w:r w:rsidRPr="006C02B8">
              <w:t>eyesStatus</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9" w:name="_Hlk190868375"/>
            <w:proofErr w:type="spellStart"/>
            <w:r w:rsidRPr="006C02B8">
              <w:t>eyesStatistics</w:t>
            </w:r>
            <w:bookmarkEnd w:id="819"/>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proofErr w:type="spellStart"/>
            <w:r w:rsidRPr="006C02B8">
              <w:t>averageDuration</w:t>
            </w:r>
            <w:proofErr w:type="spellEnd"/>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proofErr w:type="spellStart"/>
            <w:r w:rsidRPr="006C02B8">
              <w:t>averageInterval</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proofErr w:type="spellStart"/>
            <w:r w:rsidRPr="006C02B8">
              <w:t>elapsedTime</w:t>
            </w:r>
            <w:proofErr w:type="spellEnd"/>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20" w:name="_Toc190891449"/>
      <w:bookmarkStart w:id="821" w:name="_Toc190891592"/>
      <w:bookmarkStart w:id="822" w:name="_Toc190891761"/>
      <w:bookmarkStart w:id="823" w:name="_Toc190892036"/>
      <w:bookmarkStart w:id="824" w:name="_Toc190892871"/>
      <w:bookmarkStart w:id="825" w:name="_Toc190941207"/>
      <w:bookmarkStart w:id="826" w:name="_Toc191031412"/>
      <w:bookmarkStart w:id="827" w:name="_Toc192019103"/>
      <w:bookmarkStart w:id="828" w:name="_Toc208310001"/>
      <w:bookmarkEnd w:id="815"/>
      <w:r>
        <w:t>A.</w:t>
      </w:r>
      <w:r w:rsidR="004B3D6F">
        <w:t>2</w:t>
      </w:r>
      <w:r>
        <w:t>.</w:t>
      </w:r>
      <w:r w:rsidR="004B3D6F">
        <w:t>7</w:t>
      </w:r>
      <w:r w:rsidR="005556D4">
        <w:tab/>
      </w:r>
      <w:r>
        <w:t>Asset Request</w:t>
      </w:r>
      <w:bookmarkEnd w:id="820"/>
      <w:bookmarkEnd w:id="821"/>
      <w:bookmarkEnd w:id="822"/>
      <w:bookmarkEnd w:id="823"/>
      <w:bookmarkEnd w:id="824"/>
      <w:bookmarkEnd w:id="825"/>
      <w:bookmarkEnd w:id="826"/>
      <w:bookmarkEnd w:id="827"/>
      <w:bookmarkEnd w:id="828"/>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9" w:name="_Toc208310002"/>
      <w:r>
        <w:t>A.2.8</w:t>
      </w:r>
      <w:r>
        <w:tab/>
      </w:r>
      <w:r w:rsidRPr="00453636">
        <w:t>Foveated optimizations</w:t>
      </w:r>
      <w:bookmarkEnd w:id="829"/>
    </w:p>
    <w:p w14:paraId="11EC44E8" w14:textId="5C199E91" w:rsidR="00453636" w:rsidRDefault="00453636" w:rsidP="00CF3B06">
      <w:pPr>
        <w:pStyle w:val="Heading3"/>
      </w:pPr>
      <w:bookmarkStart w:id="830" w:name="_Toc208310003"/>
      <w:r>
        <w:t>A.2.8.1</w:t>
      </w:r>
      <w:r>
        <w:tab/>
        <w:t>Introduction</w:t>
      </w:r>
      <w:bookmarkEnd w:id="830"/>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 xml:space="preserve">During a split rendering session, the optimization profile being used might need to be adapted or a switch to a different profile might be desired based on, for example, user preference, network conditions, monitored </w:t>
      </w:r>
      <w:proofErr w:type="spellStart"/>
      <w:r w:rsidRPr="00A52B91">
        <w:t>QoE</w:t>
      </w:r>
      <w:proofErr w:type="spellEnd"/>
      <w:r w:rsidRPr="00860890">
        <w:t>,</w:t>
      </w:r>
      <w:r w:rsidRPr="00A52B91">
        <w:t xml:space="preserve"> etc</w:t>
      </w:r>
      <w:r w:rsidRPr="00860890">
        <w:t>.</w:t>
      </w:r>
    </w:p>
    <w:p w14:paraId="5381033A" w14:textId="3AB52CAF" w:rsidR="00453636" w:rsidRPr="00CF3B06" w:rsidRDefault="00453636" w:rsidP="00453636">
      <w:pPr>
        <w:pStyle w:val="Heading3"/>
      </w:pPr>
      <w:bookmarkStart w:id="831" w:name="_Toc208310004"/>
      <w:r w:rsidRPr="00CF3B06">
        <w:t>A.2.8.2</w:t>
      </w:r>
      <w:r>
        <w:tab/>
      </w:r>
      <w:r w:rsidRPr="00CF3B06">
        <w:t>Configuration format</w:t>
      </w:r>
      <w:bookmarkEnd w:id="831"/>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proofErr w:type="spellStart"/>
      <w:r>
        <w:t>extraConfigurations</w:t>
      </w:r>
      <w:proofErr w:type="spellEnd"/>
      <w:r>
        <w:t xml:space="preserve">”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2"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2"/>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w:t>
            </w:r>
            <w:proofErr w:type="spellStart"/>
            <w:r>
              <w:t>renderingMap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 xml:space="preserve">Additional information about the </w:t>
            </w:r>
            <w:proofErr w:type="spellStart"/>
            <w:r>
              <w:t>renderingMap</w:t>
            </w:r>
            <w:proofErr w:type="spellEnd"/>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w:t>
            </w:r>
            <w:proofErr w:type="spellStart"/>
            <w:r>
              <w:t>encodingMap</w:t>
            </w:r>
            <w:proofErr w:type="spellEnd"/>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w:t>
            </w:r>
            <w:proofErr w:type="spellStart"/>
            <w:r>
              <w:t>qualityRegion</w:t>
            </w:r>
            <w:proofErr w:type="spellEnd"/>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 xml:space="preserve">A descriptor of the size of the </w:t>
            </w:r>
            <w:proofErr w:type="spellStart"/>
            <w:r w:rsidRPr="00A90574">
              <w:t>region,as</w:t>
            </w:r>
            <w:proofErr w:type="spellEnd"/>
            <w:r w:rsidRPr="00A90574">
              <w:t xml:space="preserve">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 xml:space="preserve">Additional information about the </w:t>
            </w:r>
            <w:proofErr w:type="spellStart"/>
            <w:r>
              <w:t>encodingMap</w:t>
            </w:r>
            <w:proofErr w:type="spellEnd"/>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3" w:name="_Toc208310005"/>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3"/>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w:t>
            </w:r>
            <w:proofErr w:type="spellStart"/>
            <w:r>
              <w:rPr>
                <w:lang w:val="en-US"/>
              </w:rPr>
              <w:t>asrp:gaze_opt_adapt</w:t>
            </w:r>
            <w:proofErr w:type="spellEnd"/>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w:t>
            </w:r>
            <w:proofErr w:type="spellStart"/>
            <w:r>
              <w:t>SwitchOptProf</w:t>
            </w:r>
            <w:proofErr w:type="spellEnd"/>
            <w:r>
              <w:t>) or a change in parameters of the optimization profile (</w:t>
            </w:r>
            <w:proofErr w:type="spellStart"/>
            <w:r>
              <w:t>ModOptProf</w:t>
            </w:r>
            <w:proofErr w:type="spellEnd"/>
            <w:r>
              <w:t>)</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proofErr w:type="spellStart"/>
            <w:r>
              <w:t>gazeOptProfile</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 xml:space="preserve">An object corresponding to a gaze-based profile. It may be only an identifier such as a URI/N or it may comprise all information needed to use the profile. If the message subtype is to switch a profile, this contains or points to the </w:t>
            </w:r>
            <w:proofErr w:type="spellStart"/>
            <w:r>
              <w:t>gazeOptProf</w:t>
            </w:r>
            <w:proofErr w:type="spellEnd"/>
            <w:r>
              <w:t xml:space="preserve"> to switch to. If the message subtype is </w:t>
            </w:r>
            <w:proofErr w:type="spellStart"/>
            <w:r>
              <w:t>ModOptProfile</w:t>
            </w:r>
            <w:proofErr w:type="spellEnd"/>
            <w:r>
              <w:t>,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4" w:name="_Toc182322100"/>
      <w:bookmarkStart w:id="835" w:name="_Toc182322166"/>
      <w:bookmarkStart w:id="836" w:name="_Toc182322204"/>
      <w:bookmarkStart w:id="837" w:name="_Toc182322304"/>
      <w:bookmarkStart w:id="838" w:name="_Toc182323120"/>
      <w:bookmarkStart w:id="839" w:name="_Toc190891457"/>
      <w:bookmarkStart w:id="840" w:name="_Toc190891600"/>
      <w:bookmarkStart w:id="841" w:name="_Toc190891769"/>
      <w:bookmarkStart w:id="842" w:name="_Toc190892044"/>
      <w:bookmarkStart w:id="843" w:name="_Toc190892878"/>
      <w:bookmarkStart w:id="844" w:name="_Toc190941209"/>
      <w:bookmarkStart w:id="845" w:name="_Toc191031414"/>
      <w:bookmarkStart w:id="846" w:name="_Toc192019105"/>
      <w:bookmarkStart w:id="847" w:name="_Toc208310006"/>
      <w:bookmarkEnd w:id="686"/>
      <w:bookmarkEnd w:id="687"/>
      <w:bookmarkEnd w:id="688"/>
      <w:bookmarkEnd w:id="689"/>
      <w:bookmarkEnd w:id="690"/>
      <w:bookmarkEnd w:id="691"/>
      <w:r w:rsidRPr="004C0EB8">
        <w:lastRenderedPageBreak/>
        <w:t xml:space="preserve">Annex </w:t>
      </w:r>
      <w:bookmarkEnd w:id="834"/>
      <w:bookmarkEnd w:id="835"/>
      <w:bookmarkEnd w:id="836"/>
      <w:bookmarkEnd w:id="837"/>
      <w:bookmarkEnd w:id="838"/>
      <w:bookmarkEnd w:id="839"/>
      <w:bookmarkEnd w:id="840"/>
      <w:bookmarkEnd w:id="841"/>
      <w:bookmarkEnd w:id="842"/>
      <w:r>
        <w:t>B</w:t>
      </w:r>
      <w:r w:rsidRPr="004C0EB8">
        <w:t xml:space="preserve"> (informative):</w:t>
      </w:r>
      <w:r w:rsidRPr="004C0EB8">
        <w:br/>
        <w:t>Change history</w:t>
      </w:r>
      <w:bookmarkEnd w:id="843"/>
      <w:bookmarkEnd w:id="844"/>
      <w:bookmarkEnd w:id="845"/>
      <w:bookmarkEnd w:id="846"/>
      <w:bookmarkEnd w:id="847"/>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8" w:name="historyclause"/>
            <w:bookmarkEnd w:id="848"/>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CC7516">
        <w:tc>
          <w:tcPr>
            <w:tcW w:w="800" w:type="dxa"/>
            <w:shd w:val="solid" w:color="FFFFFF" w:fill="auto"/>
          </w:tcPr>
          <w:p w14:paraId="019E69BE" w14:textId="538F0132" w:rsidR="00D63CD7" w:rsidRDefault="00D63CD7" w:rsidP="00D63CD7">
            <w:pPr>
              <w:pStyle w:val="TAC"/>
              <w:rPr>
                <w:sz w:val="16"/>
                <w:szCs w:val="16"/>
              </w:rPr>
            </w:pPr>
            <w:r>
              <w:rPr>
                <w:sz w:val="16"/>
                <w:szCs w:val="16"/>
              </w:rPr>
              <w:t>07-2025</w:t>
            </w:r>
          </w:p>
        </w:tc>
        <w:tc>
          <w:tcPr>
            <w:tcW w:w="901" w:type="dxa"/>
            <w:shd w:val="solid" w:color="FFFFFF" w:fill="auto"/>
          </w:tcPr>
          <w:p w14:paraId="354B5758" w14:textId="2E0974CD" w:rsidR="00D63CD7" w:rsidRPr="00BD25AB" w:rsidRDefault="00D63CD7" w:rsidP="00D63CD7">
            <w:pPr>
              <w:pStyle w:val="TAC"/>
              <w:rPr>
                <w:sz w:val="16"/>
                <w:szCs w:val="16"/>
              </w:rPr>
            </w:pPr>
            <w:r>
              <w:rPr>
                <w:sz w:val="16"/>
                <w:szCs w:val="16"/>
              </w:rPr>
              <w:t>133</w:t>
            </w:r>
          </w:p>
        </w:tc>
        <w:tc>
          <w:tcPr>
            <w:tcW w:w="1134" w:type="dxa"/>
            <w:shd w:val="solid" w:color="FFFFFF" w:fill="auto"/>
          </w:tcPr>
          <w:p w14:paraId="2662A316" w14:textId="6CE4B92A" w:rsidR="00D63CD7" w:rsidRPr="00BD25AB" w:rsidRDefault="00D63CD7" w:rsidP="00D63CD7">
            <w:pPr>
              <w:pStyle w:val="TAC"/>
              <w:rPr>
                <w:sz w:val="16"/>
                <w:szCs w:val="16"/>
              </w:rPr>
            </w:pPr>
            <w:r>
              <w:rPr>
                <w:sz w:val="16"/>
                <w:szCs w:val="16"/>
              </w:rPr>
              <w:t>S4-251469</w:t>
            </w:r>
          </w:p>
        </w:tc>
        <w:tc>
          <w:tcPr>
            <w:tcW w:w="567" w:type="dxa"/>
            <w:shd w:val="solid" w:color="FFFFFF" w:fill="auto"/>
          </w:tcPr>
          <w:p w14:paraId="31175959" w14:textId="77777777" w:rsidR="00D63CD7" w:rsidRPr="00315B85" w:rsidRDefault="00D63CD7" w:rsidP="00D63CD7">
            <w:pPr>
              <w:pStyle w:val="TAC"/>
              <w:rPr>
                <w:sz w:val="16"/>
                <w:szCs w:val="16"/>
              </w:rPr>
            </w:pPr>
          </w:p>
        </w:tc>
        <w:tc>
          <w:tcPr>
            <w:tcW w:w="426" w:type="dxa"/>
            <w:shd w:val="solid" w:color="FFFFFF" w:fill="auto"/>
          </w:tcPr>
          <w:p w14:paraId="67CB7F10" w14:textId="77777777" w:rsidR="00D63CD7" w:rsidRPr="00315B85" w:rsidRDefault="00D63CD7" w:rsidP="00D63CD7">
            <w:pPr>
              <w:pStyle w:val="TAC"/>
              <w:rPr>
                <w:sz w:val="16"/>
                <w:szCs w:val="16"/>
              </w:rPr>
            </w:pPr>
          </w:p>
        </w:tc>
        <w:tc>
          <w:tcPr>
            <w:tcW w:w="425" w:type="dxa"/>
            <w:shd w:val="solid" w:color="FFFFFF" w:fill="auto"/>
          </w:tcPr>
          <w:p w14:paraId="04D67533" w14:textId="77777777" w:rsidR="00D63CD7" w:rsidRPr="00315B85" w:rsidRDefault="00D63CD7" w:rsidP="00D63CD7">
            <w:pPr>
              <w:pStyle w:val="TAC"/>
              <w:rPr>
                <w:sz w:val="16"/>
                <w:szCs w:val="16"/>
              </w:rPr>
            </w:pPr>
          </w:p>
        </w:tc>
        <w:tc>
          <w:tcPr>
            <w:tcW w:w="4678" w:type="dxa"/>
            <w:shd w:val="solid" w:color="FFFFFF" w:fill="auto"/>
          </w:tcPr>
          <w:p w14:paraId="325AE25F" w14:textId="0C5D2D2B" w:rsidR="00D63CD7" w:rsidRDefault="00D63CD7" w:rsidP="00D63CD7">
            <w:pPr>
              <w:pStyle w:val="TAL"/>
              <w:rPr>
                <w:sz w:val="16"/>
                <w:szCs w:val="16"/>
              </w:rPr>
            </w:pPr>
            <w:r>
              <w:rPr>
                <w:sz w:val="16"/>
                <w:szCs w:val="16"/>
              </w:rPr>
              <w:t>[SR_IMS] updated version (including S4-251359) with editorial corrections.</w:t>
            </w:r>
          </w:p>
        </w:tc>
        <w:tc>
          <w:tcPr>
            <w:tcW w:w="708" w:type="dxa"/>
            <w:shd w:val="solid" w:color="FFFFFF" w:fill="auto"/>
          </w:tcPr>
          <w:p w14:paraId="63AB1CDE" w14:textId="44FBADF6" w:rsidR="00D63CD7" w:rsidRDefault="00D63CD7" w:rsidP="00D63CD7">
            <w:pPr>
              <w:pStyle w:val="TAC"/>
              <w:rPr>
                <w:sz w:val="16"/>
                <w:szCs w:val="16"/>
              </w:rPr>
            </w:pPr>
            <w:r>
              <w:rPr>
                <w:sz w:val="16"/>
                <w:szCs w:val="16"/>
              </w:rPr>
              <w:t>1.3.0</w:t>
            </w:r>
          </w:p>
        </w:tc>
      </w:tr>
      <w:tr w:rsidR="00BF4D1F" w:rsidRPr="00315B85" w14:paraId="6CDB0316" w14:textId="77777777" w:rsidTr="00CC7516">
        <w:tc>
          <w:tcPr>
            <w:tcW w:w="800" w:type="dxa"/>
            <w:shd w:val="solid" w:color="FFFFFF" w:fill="auto"/>
          </w:tcPr>
          <w:p w14:paraId="4BA74A21" w14:textId="2C240AC4" w:rsidR="00BF4D1F" w:rsidRDefault="00BF4D1F" w:rsidP="00D63CD7">
            <w:pPr>
              <w:pStyle w:val="TAC"/>
              <w:rPr>
                <w:sz w:val="16"/>
                <w:szCs w:val="16"/>
              </w:rPr>
            </w:pPr>
            <w:r>
              <w:rPr>
                <w:sz w:val="16"/>
                <w:szCs w:val="16"/>
              </w:rPr>
              <w:t>09-2025</w:t>
            </w:r>
          </w:p>
        </w:tc>
        <w:tc>
          <w:tcPr>
            <w:tcW w:w="901" w:type="dxa"/>
            <w:shd w:val="solid" w:color="FFFFFF" w:fill="auto"/>
          </w:tcPr>
          <w:p w14:paraId="6BD3B83D" w14:textId="77777777" w:rsidR="00BF4D1F" w:rsidRDefault="00BF4D1F" w:rsidP="00D63CD7">
            <w:pPr>
              <w:pStyle w:val="TAC"/>
              <w:rPr>
                <w:sz w:val="16"/>
                <w:szCs w:val="16"/>
              </w:rPr>
            </w:pPr>
          </w:p>
        </w:tc>
        <w:tc>
          <w:tcPr>
            <w:tcW w:w="1134" w:type="dxa"/>
            <w:shd w:val="solid" w:color="FFFFFF" w:fill="auto"/>
          </w:tcPr>
          <w:p w14:paraId="344FFDB6" w14:textId="2CE2477A" w:rsidR="00BF4D1F" w:rsidRDefault="00BF4D1F" w:rsidP="00D63CD7">
            <w:pPr>
              <w:pStyle w:val="TAC"/>
              <w:rPr>
                <w:sz w:val="16"/>
                <w:szCs w:val="16"/>
              </w:rPr>
            </w:pPr>
            <w:r>
              <w:rPr>
                <w:sz w:val="16"/>
                <w:szCs w:val="16"/>
              </w:rPr>
              <w:t>SP</w:t>
            </w:r>
            <w:r w:rsidR="003C4C17">
              <w:rPr>
                <w:sz w:val="16"/>
                <w:szCs w:val="16"/>
              </w:rPr>
              <w:t>-250933</w:t>
            </w:r>
          </w:p>
        </w:tc>
        <w:tc>
          <w:tcPr>
            <w:tcW w:w="567" w:type="dxa"/>
            <w:shd w:val="solid" w:color="FFFFFF" w:fill="auto"/>
          </w:tcPr>
          <w:p w14:paraId="7BC50B33" w14:textId="77777777" w:rsidR="00BF4D1F" w:rsidRPr="00315B85" w:rsidRDefault="00BF4D1F" w:rsidP="00D63CD7">
            <w:pPr>
              <w:pStyle w:val="TAC"/>
              <w:rPr>
                <w:sz w:val="16"/>
                <w:szCs w:val="16"/>
              </w:rPr>
            </w:pPr>
          </w:p>
        </w:tc>
        <w:tc>
          <w:tcPr>
            <w:tcW w:w="426" w:type="dxa"/>
            <w:shd w:val="solid" w:color="FFFFFF" w:fill="auto"/>
          </w:tcPr>
          <w:p w14:paraId="514BACCC" w14:textId="77777777" w:rsidR="00BF4D1F" w:rsidRPr="00315B85" w:rsidRDefault="00BF4D1F" w:rsidP="00D63CD7">
            <w:pPr>
              <w:pStyle w:val="TAC"/>
              <w:rPr>
                <w:sz w:val="16"/>
                <w:szCs w:val="16"/>
              </w:rPr>
            </w:pPr>
          </w:p>
        </w:tc>
        <w:tc>
          <w:tcPr>
            <w:tcW w:w="425" w:type="dxa"/>
            <w:shd w:val="solid" w:color="FFFFFF" w:fill="auto"/>
          </w:tcPr>
          <w:p w14:paraId="5F30DEF5" w14:textId="77777777" w:rsidR="00BF4D1F" w:rsidRPr="00315B85" w:rsidRDefault="00BF4D1F" w:rsidP="00D63CD7">
            <w:pPr>
              <w:pStyle w:val="TAC"/>
              <w:rPr>
                <w:sz w:val="16"/>
                <w:szCs w:val="16"/>
              </w:rPr>
            </w:pPr>
          </w:p>
        </w:tc>
        <w:tc>
          <w:tcPr>
            <w:tcW w:w="4678" w:type="dxa"/>
            <w:shd w:val="solid" w:color="FFFFFF" w:fill="auto"/>
          </w:tcPr>
          <w:p w14:paraId="70E63677" w14:textId="59650D2A" w:rsidR="00BF4D1F" w:rsidRDefault="003C4C17" w:rsidP="00D63CD7">
            <w:pPr>
              <w:pStyle w:val="TAL"/>
              <w:rPr>
                <w:sz w:val="16"/>
                <w:szCs w:val="16"/>
              </w:rPr>
            </w:pPr>
            <w:r>
              <w:rPr>
                <w:sz w:val="16"/>
                <w:szCs w:val="16"/>
              </w:rPr>
              <w:t>Version 2.0.0 created by MCC to be sent to TSG SA for approval</w:t>
            </w:r>
          </w:p>
        </w:tc>
        <w:tc>
          <w:tcPr>
            <w:tcW w:w="708" w:type="dxa"/>
            <w:shd w:val="solid" w:color="FFFFFF" w:fill="auto"/>
          </w:tcPr>
          <w:p w14:paraId="4AC46EC9" w14:textId="0D84F12C" w:rsidR="00BF4D1F" w:rsidRDefault="003C4C17" w:rsidP="00D63CD7">
            <w:pPr>
              <w:pStyle w:val="TAC"/>
              <w:rPr>
                <w:sz w:val="16"/>
                <w:szCs w:val="16"/>
              </w:rPr>
            </w:pPr>
            <w:r>
              <w:rPr>
                <w:sz w:val="16"/>
                <w:szCs w:val="16"/>
              </w:rPr>
              <w:t>2.0.0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769A" w14:textId="77777777" w:rsidR="00730598" w:rsidRDefault="00730598">
      <w:r>
        <w:separator/>
      </w:r>
    </w:p>
  </w:endnote>
  <w:endnote w:type="continuationSeparator" w:id="0">
    <w:p w14:paraId="7C976860" w14:textId="77777777" w:rsidR="00730598" w:rsidRDefault="00730598">
      <w:r>
        <w:continuationSeparator/>
      </w:r>
    </w:p>
  </w:endnote>
  <w:endnote w:type="continuationNotice" w:id="1">
    <w:p w14:paraId="36A2987F" w14:textId="77777777" w:rsidR="00730598" w:rsidRDefault="00730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C178" w14:textId="77777777" w:rsidR="00730598" w:rsidRDefault="00730598">
      <w:r>
        <w:separator/>
      </w:r>
    </w:p>
  </w:footnote>
  <w:footnote w:type="continuationSeparator" w:id="0">
    <w:p w14:paraId="6BE66857" w14:textId="77777777" w:rsidR="00730598" w:rsidRDefault="00730598">
      <w:r>
        <w:continuationSeparator/>
      </w:r>
    </w:p>
  </w:footnote>
  <w:footnote w:type="continuationNotice" w:id="1">
    <w:p w14:paraId="393F9F9F" w14:textId="77777777" w:rsidR="00730598" w:rsidRDefault="00730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C47C4A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1D5D">
      <w:rPr>
        <w:rFonts w:ascii="Arial" w:hAnsi="Arial" w:cs="Arial"/>
        <w:b/>
        <w:noProof/>
        <w:sz w:val="18"/>
        <w:szCs w:val="18"/>
      </w:rPr>
      <w:t>3GPP TS 26.567 V2.0.0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841D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1D5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C4C17"/>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1D5D"/>
    <w:rsid w:val="00602AEA"/>
    <w:rsid w:val="006060BF"/>
    <w:rsid w:val="00614FDF"/>
    <w:rsid w:val="0062021D"/>
    <w:rsid w:val="00624096"/>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0598"/>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A3598"/>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6637C"/>
    <w:rsid w:val="00872B3E"/>
    <w:rsid w:val="008749D0"/>
    <w:rsid w:val="008768CA"/>
    <w:rsid w:val="0088752D"/>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22E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F128E"/>
    <w:rsid w:val="00BF271C"/>
    <w:rsid w:val="00BF28E9"/>
    <w:rsid w:val="00BF4D1F"/>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FF17FFE-87B4-45A9-A2A3-13548DC2A2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45</Pages>
  <Words>14127</Words>
  <Characters>80524</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8</cp:revision>
  <cp:lastPrinted>2019-02-25T14:05:00Z</cp:lastPrinted>
  <dcterms:created xsi:type="dcterms:W3CDTF">2025-07-22T08:55:00Z</dcterms:created>
  <dcterms:modified xsi:type="dcterms:W3CDTF">2025-09-09T09:32:00Z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