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B900C79" w14:textId="77777777" w:rsidTr="00602AEA">
        <w:tc>
          <w:tcPr>
            <w:tcW w:w="10423" w:type="dxa"/>
            <w:gridSpan w:val="2"/>
            <w:tcBorders>
              <w:top w:val="nil"/>
              <w:left w:val="nil"/>
              <w:bottom w:val="nil"/>
              <w:right w:val="nil"/>
            </w:tcBorders>
            <w:shd w:val="clear" w:color="auto" w:fill="auto"/>
          </w:tcPr>
          <w:p w14:paraId="3B440567" w14:textId="6064286F" w:rsidR="004F0988" w:rsidRDefault="004F0988" w:rsidP="00133525">
            <w:pPr>
              <w:pStyle w:val="ZA"/>
              <w:framePr w:w="0" w:hRule="auto" w:wrap="auto" w:vAnchor="margin" w:hAnchor="text" w:yAlign="inline"/>
            </w:pPr>
            <w:bookmarkStart w:id="0" w:name="page1"/>
            <w:r w:rsidRPr="00133525">
              <w:rPr>
                <w:sz w:val="64"/>
              </w:rPr>
              <w:t xml:space="preserve">3GPP </w:t>
            </w:r>
            <w:r w:rsidRPr="00725601">
              <w:rPr>
                <w:sz w:val="64"/>
              </w:rPr>
              <w:t>TS</w:t>
            </w:r>
            <w:r w:rsidRPr="00133525">
              <w:rPr>
                <w:sz w:val="64"/>
              </w:rPr>
              <w:t xml:space="preserve"> </w:t>
            </w:r>
            <w:r w:rsidR="00A25C89">
              <w:rPr>
                <w:sz w:val="64"/>
              </w:rPr>
              <w:t>26</w:t>
            </w:r>
            <w:r w:rsidRPr="00133525">
              <w:rPr>
                <w:sz w:val="64"/>
              </w:rPr>
              <w:t>.</w:t>
            </w:r>
            <w:r w:rsidR="00A25C89">
              <w:rPr>
                <w:sz w:val="64"/>
              </w:rPr>
              <w:t>512</w:t>
            </w:r>
            <w:r w:rsidRPr="00133525">
              <w:rPr>
                <w:sz w:val="64"/>
              </w:rPr>
              <w:t xml:space="preserve"> </w:t>
            </w:r>
            <w:r w:rsidRPr="004D3578">
              <w:t>V</w:t>
            </w:r>
            <w:r w:rsidR="009466C2">
              <w:t>1.</w:t>
            </w:r>
            <w:r w:rsidR="00427BCE">
              <w:t>4</w:t>
            </w:r>
            <w:r w:rsidR="009466C2">
              <w:t>.</w:t>
            </w:r>
            <w:r w:rsidR="00427BCE">
              <w:t>0</w:t>
            </w:r>
            <w:r w:rsidR="00B9215E" w:rsidRPr="004D3578">
              <w:t xml:space="preserve"> </w:t>
            </w:r>
            <w:r w:rsidRPr="00133525">
              <w:rPr>
                <w:sz w:val="32"/>
              </w:rPr>
              <w:t>(</w:t>
            </w:r>
            <w:r w:rsidR="002E4CC7">
              <w:rPr>
                <w:sz w:val="32"/>
              </w:rPr>
              <w:t>2020</w:t>
            </w:r>
            <w:r w:rsidRPr="00133525">
              <w:rPr>
                <w:sz w:val="32"/>
              </w:rPr>
              <w:t>-</w:t>
            </w:r>
            <w:r w:rsidR="008135CE">
              <w:rPr>
                <w:sz w:val="32"/>
              </w:rPr>
              <w:t>08</w:t>
            </w:r>
            <w:r w:rsidRPr="00133525">
              <w:rPr>
                <w:sz w:val="32"/>
              </w:rPr>
              <w:t>)</w:t>
            </w:r>
          </w:p>
        </w:tc>
      </w:tr>
      <w:tr w:rsidR="004F0988"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Default="004F0988" w:rsidP="00A25C89">
            <w:pPr>
              <w:pStyle w:val="ZB"/>
              <w:framePr w:w="0" w:hRule="auto" w:wrap="auto" w:vAnchor="margin" w:hAnchor="text" w:yAlign="inline"/>
            </w:pPr>
            <w:r w:rsidRPr="004D3578">
              <w:t xml:space="preserve">Technical </w:t>
            </w:r>
            <w:r w:rsidRPr="00725601">
              <w:t>Specification</w:t>
            </w:r>
          </w:p>
        </w:tc>
      </w:tr>
      <w:tr w:rsidR="004F0988"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4D3578" w:rsidRDefault="004F0988" w:rsidP="00133525">
            <w:pPr>
              <w:pStyle w:val="ZT"/>
              <w:framePr w:wrap="auto" w:hAnchor="text" w:yAlign="inline"/>
            </w:pPr>
            <w:r w:rsidRPr="004D3578">
              <w:t>3rd Generation Partnership Project;</w:t>
            </w:r>
          </w:p>
          <w:p w14:paraId="112F80B0" w14:textId="77777777" w:rsidR="004F0988" w:rsidRPr="004D3578" w:rsidRDefault="004F0988" w:rsidP="00133525">
            <w:pPr>
              <w:pStyle w:val="ZT"/>
              <w:framePr w:wrap="auto" w:hAnchor="text" w:yAlign="inline"/>
            </w:pPr>
            <w:r w:rsidRPr="004D3578">
              <w:t xml:space="preserve">Technical Specification Group </w:t>
            </w:r>
            <w:r w:rsidR="00A25C89">
              <w:t>Services and System Aspects</w:t>
            </w:r>
            <w:r w:rsidRPr="004D3578">
              <w:t>;</w:t>
            </w:r>
          </w:p>
          <w:p w14:paraId="6668A565" w14:textId="77777777" w:rsidR="004F0988" w:rsidRPr="004D3578" w:rsidRDefault="00A25C89" w:rsidP="00A25C89">
            <w:pPr>
              <w:pStyle w:val="ZT"/>
              <w:framePr w:wrap="auto" w:hAnchor="text" w:yAlign="inline"/>
            </w:pPr>
            <w:r>
              <w:t xml:space="preserve">5G Media Streaming (5GMS); </w:t>
            </w:r>
            <w:r>
              <w:br/>
              <w:t>Protocols</w:t>
            </w:r>
          </w:p>
          <w:p w14:paraId="579DFC24"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Default="129A08E8">
            <w:r>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Default="129A08E8" w:rsidP="00133525">
            <w:pPr>
              <w:jc w:val="right"/>
            </w:pPr>
            <w:r>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133525" w:rsidRDefault="00D57972">
            <w:pPr>
              <w:rPr>
                <w:i/>
              </w:rPr>
            </w:pPr>
          </w:p>
        </w:tc>
        <w:tc>
          <w:tcPr>
            <w:tcW w:w="5540" w:type="dxa"/>
            <w:vMerge/>
            <w:tcBorders>
              <w:top w:val="nil"/>
              <w:left w:val="nil"/>
              <w:bottom w:val="nil"/>
              <w:right w:val="nil"/>
            </w:tcBorders>
          </w:tcPr>
          <w:p w14:paraId="52195B6C" w14:textId="77777777" w:rsidR="00D57972" w:rsidRPr="00235394" w:rsidRDefault="00D57972" w:rsidP="00133525">
            <w:pPr>
              <w:jc w:val="right"/>
            </w:pPr>
          </w:p>
        </w:tc>
      </w:tr>
      <w:tr w:rsidR="00D57972"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133525" w:rsidRDefault="00D57972">
            <w:pPr>
              <w:rPr>
                <w:i/>
              </w:rPr>
            </w:pPr>
          </w:p>
        </w:tc>
        <w:tc>
          <w:tcPr>
            <w:tcW w:w="5540" w:type="dxa"/>
            <w:vMerge/>
            <w:tcBorders>
              <w:top w:val="nil"/>
              <w:left w:val="nil"/>
              <w:bottom w:val="nil"/>
              <w:right w:val="nil"/>
            </w:tcBorders>
          </w:tcPr>
          <w:p w14:paraId="4F191DAC" w14:textId="77777777" w:rsidR="00D57972" w:rsidRPr="00235394" w:rsidRDefault="00D57972" w:rsidP="00133525">
            <w:pPr>
              <w:jc w:val="right"/>
            </w:pPr>
          </w:p>
        </w:tc>
      </w:tr>
      <w:tr w:rsidR="00D57972"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133525" w:rsidRDefault="00D57972">
            <w:pPr>
              <w:rPr>
                <w:i/>
              </w:rPr>
            </w:pPr>
          </w:p>
        </w:tc>
        <w:tc>
          <w:tcPr>
            <w:tcW w:w="5540" w:type="dxa"/>
            <w:vMerge/>
            <w:tcBorders>
              <w:top w:val="nil"/>
              <w:left w:val="nil"/>
              <w:bottom w:val="nil"/>
              <w:right w:val="nil"/>
            </w:tcBorders>
          </w:tcPr>
          <w:p w14:paraId="1D2A8F5F" w14:textId="77777777" w:rsidR="00D57972" w:rsidRPr="00235394" w:rsidRDefault="00D57972" w:rsidP="00133525">
            <w:pPr>
              <w:jc w:val="right"/>
            </w:pPr>
          </w:p>
        </w:tc>
      </w:tr>
      <w:tr w:rsidR="00D57972"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133525" w:rsidRDefault="00D57972">
            <w:pPr>
              <w:rPr>
                <w:i/>
              </w:rPr>
            </w:pPr>
          </w:p>
        </w:tc>
        <w:tc>
          <w:tcPr>
            <w:tcW w:w="5540" w:type="dxa"/>
            <w:vMerge/>
            <w:tcBorders>
              <w:top w:val="nil"/>
              <w:left w:val="nil"/>
              <w:bottom w:val="nil"/>
              <w:right w:val="nil"/>
            </w:tcBorders>
          </w:tcPr>
          <w:p w14:paraId="05127BE6" w14:textId="77777777" w:rsidR="00D57972" w:rsidRPr="00235394" w:rsidRDefault="00D57972" w:rsidP="00133525">
            <w:pPr>
              <w:jc w:val="right"/>
            </w:pPr>
          </w:p>
        </w:tc>
      </w:tr>
      <w:tr w:rsidR="004F0988"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8B494E0" w14:textId="77777777" w:rsidR="009114D7" w:rsidRPr="004D3578" w:rsidRDefault="009114D7" w:rsidP="00133525">
            <w:pPr>
              <w:pStyle w:val="ZV"/>
              <w:framePr w:w="0" w:wrap="auto" w:vAnchor="margin" w:hAnchor="text" w:yAlign="inline"/>
            </w:pPr>
          </w:p>
          <w:p w14:paraId="12C016DE" w14:textId="77777777" w:rsidR="009114D7" w:rsidRPr="00133525" w:rsidRDefault="009114D7">
            <w:pPr>
              <w:rPr>
                <w:sz w:val="16"/>
              </w:rPr>
            </w:pPr>
          </w:p>
        </w:tc>
      </w:tr>
      <w:bookmarkEnd w:id="0"/>
    </w:tbl>
    <w:p w14:paraId="3F39CB9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890AE" w14:textId="77777777" w:rsidTr="00133525">
        <w:trPr>
          <w:trHeight w:hRule="exact" w:val="5670"/>
        </w:trPr>
        <w:tc>
          <w:tcPr>
            <w:tcW w:w="10423" w:type="dxa"/>
            <w:shd w:val="clear" w:color="auto" w:fill="auto"/>
          </w:tcPr>
          <w:p w14:paraId="27444DC7" w14:textId="77777777" w:rsidR="00E16509" w:rsidRDefault="00E16509" w:rsidP="00E16509">
            <w:pPr>
              <w:pStyle w:val="Guidance"/>
            </w:pPr>
            <w:bookmarkStart w:id="1" w:name="page2"/>
          </w:p>
        </w:tc>
      </w:tr>
      <w:tr w:rsidR="00E16509" w14:paraId="3B569B90" w14:textId="77777777" w:rsidTr="00133525">
        <w:trPr>
          <w:trHeight w:hRule="exact" w:val="4366"/>
        </w:trPr>
        <w:tc>
          <w:tcPr>
            <w:tcW w:w="10423" w:type="dxa"/>
            <w:shd w:val="clear" w:color="auto" w:fill="auto"/>
          </w:tcPr>
          <w:p w14:paraId="00831E5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12F626C" w14:textId="77777777" w:rsidR="00E16509" w:rsidRPr="004D3578" w:rsidRDefault="00E16509" w:rsidP="00133525">
            <w:pPr>
              <w:pStyle w:val="FP"/>
              <w:pBdr>
                <w:bottom w:val="single" w:sz="6" w:space="1" w:color="auto"/>
              </w:pBdr>
              <w:ind w:left="2835" w:right="2835"/>
              <w:jc w:val="center"/>
            </w:pPr>
            <w:r w:rsidRPr="004D3578">
              <w:t>Postal address</w:t>
            </w:r>
          </w:p>
          <w:p w14:paraId="51DF94E8" w14:textId="77777777" w:rsidR="00E16509" w:rsidRPr="00133525" w:rsidRDefault="00E16509" w:rsidP="00133525">
            <w:pPr>
              <w:pStyle w:val="FP"/>
              <w:ind w:left="2835" w:right="2835"/>
              <w:jc w:val="center"/>
              <w:rPr>
                <w:rFonts w:ascii="Arial" w:hAnsi="Arial"/>
                <w:sz w:val="18"/>
              </w:rPr>
            </w:pPr>
          </w:p>
          <w:p w14:paraId="096060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64B3A6"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650 Route des Lucioles - Sophia Antipolis</w:t>
            </w:r>
          </w:p>
          <w:p w14:paraId="1F4CCA83"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Valbonne - FRANCE</w:t>
            </w:r>
          </w:p>
          <w:p w14:paraId="6001C9F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AD384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5412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B5D0A07" w14:textId="77777777" w:rsidR="00E16509" w:rsidRDefault="00E16509" w:rsidP="00133525"/>
        </w:tc>
      </w:tr>
      <w:tr w:rsidR="00E16509" w14:paraId="43E49CB9" w14:textId="77777777" w:rsidTr="00133525">
        <w:tc>
          <w:tcPr>
            <w:tcW w:w="10423" w:type="dxa"/>
            <w:shd w:val="clear" w:color="auto" w:fill="auto"/>
          </w:tcPr>
          <w:p w14:paraId="049AC83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100BF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71350" w14:textId="77777777" w:rsidR="00E16509" w:rsidRPr="004D3578" w:rsidRDefault="00E16509" w:rsidP="00133525">
            <w:pPr>
              <w:pStyle w:val="FP"/>
              <w:jc w:val="center"/>
              <w:rPr>
                <w:noProof/>
              </w:rPr>
            </w:pPr>
          </w:p>
          <w:p w14:paraId="743CC35E" w14:textId="77777777" w:rsidR="00E16509" w:rsidRPr="00133525" w:rsidRDefault="00E16509" w:rsidP="00133525">
            <w:pPr>
              <w:pStyle w:val="FP"/>
              <w:jc w:val="center"/>
              <w:rPr>
                <w:noProof/>
                <w:sz w:val="18"/>
              </w:rPr>
            </w:pPr>
            <w:r w:rsidRPr="00133525">
              <w:rPr>
                <w:noProof/>
                <w:sz w:val="18"/>
              </w:rPr>
              <w:t>© 20</w:t>
            </w:r>
            <w:r w:rsidR="009466C2">
              <w:rPr>
                <w:noProof/>
                <w:sz w:val="18"/>
              </w:rPr>
              <w:t>20</w:t>
            </w:r>
            <w:r w:rsidRPr="00133525">
              <w:rPr>
                <w:noProof/>
                <w:sz w:val="18"/>
              </w:rPr>
              <w:t>, 3GPP Organizational Partners (ARIB, ATIS, CCSA, ETSI, TSDSI, TTA, TTC).</w:t>
            </w:r>
            <w:bookmarkStart w:id="2" w:name="copyrightaddon"/>
            <w:bookmarkEnd w:id="2"/>
          </w:p>
          <w:p w14:paraId="5A1FEF26" w14:textId="77777777" w:rsidR="00E16509" w:rsidRPr="00133525" w:rsidRDefault="00E16509" w:rsidP="00133525">
            <w:pPr>
              <w:pStyle w:val="FP"/>
              <w:jc w:val="center"/>
              <w:rPr>
                <w:noProof/>
                <w:sz w:val="18"/>
              </w:rPr>
            </w:pPr>
            <w:r w:rsidRPr="00133525">
              <w:rPr>
                <w:noProof/>
                <w:sz w:val="18"/>
              </w:rPr>
              <w:t>All rights reserved.</w:t>
            </w:r>
          </w:p>
          <w:p w14:paraId="16266457" w14:textId="77777777" w:rsidR="00E16509" w:rsidRPr="00133525" w:rsidRDefault="00E16509" w:rsidP="00E16509">
            <w:pPr>
              <w:pStyle w:val="FP"/>
              <w:rPr>
                <w:noProof/>
                <w:sz w:val="18"/>
              </w:rPr>
            </w:pPr>
          </w:p>
          <w:p w14:paraId="59E427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0D71D1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84CC3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9BE673" w14:textId="77777777" w:rsidR="00E16509" w:rsidRDefault="00E16509" w:rsidP="00133525"/>
        </w:tc>
      </w:tr>
      <w:bookmarkEnd w:id="1"/>
    </w:tbl>
    <w:p w14:paraId="345D41F8" w14:textId="77777777" w:rsidR="00080512" w:rsidRPr="004D3578" w:rsidRDefault="00080512">
      <w:pPr>
        <w:pStyle w:val="TT"/>
      </w:pPr>
      <w:r w:rsidRPr="004D3578">
        <w:br w:type="page"/>
      </w:r>
      <w:r w:rsidRPr="004D3578">
        <w:lastRenderedPageBreak/>
        <w:t>Contents</w:t>
      </w:r>
    </w:p>
    <w:p w14:paraId="57C4097F" w14:textId="59AD3C40" w:rsidR="00DC66C2"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C66C2">
        <w:t>Foreword</w:t>
      </w:r>
      <w:r w:rsidR="00DC66C2">
        <w:tab/>
      </w:r>
      <w:r w:rsidR="00DC66C2">
        <w:fldChar w:fldCharType="begin"/>
      </w:r>
      <w:r w:rsidR="00DC66C2">
        <w:instrText xml:space="preserve"> PAGEREF _Toc49520020 \h </w:instrText>
      </w:r>
      <w:r w:rsidR="00DC66C2">
        <w:fldChar w:fldCharType="separate"/>
      </w:r>
      <w:r w:rsidR="00DC66C2">
        <w:t>8</w:t>
      </w:r>
      <w:r w:rsidR="00DC66C2">
        <w:fldChar w:fldCharType="end"/>
      </w:r>
    </w:p>
    <w:p w14:paraId="16AD37EA" w14:textId="1030483C" w:rsidR="00DC66C2" w:rsidRDefault="00DC66C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_Toc49520021 \h </w:instrText>
      </w:r>
      <w:r>
        <w:fldChar w:fldCharType="separate"/>
      </w:r>
      <w:r>
        <w:t>9</w:t>
      </w:r>
      <w:r>
        <w:fldChar w:fldCharType="end"/>
      </w:r>
    </w:p>
    <w:p w14:paraId="0E46B945" w14:textId="78A9A445" w:rsidR="00DC66C2" w:rsidRDefault="00DC66C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_Toc49520022 \h </w:instrText>
      </w:r>
      <w:r>
        <w:fldChar w:fldCharType="separate"/>
      </w:r>
      <w:r>
        <w:t>9</w:t>
      </w:r>
      <w:r>
        <w:fldChar w:fldCharType="end"/>
      </w:r>
    </w:p>
    <w:p w14:paraId="4A3E3474" w14:textId="51633132" w:rsidR="00DC66C2" w:rsidRDefault="00DC66C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_Toc49520023 \h </w:instrText>
      </w:r>
      <w:r>
        <w:fldChar w:fldCharType="separate"/>
      </w:r>
      <w:r>
        <w:t>10</w:t>
      </w:r>
      <w:r>
        <w:fldChar w:fldCharType="end"/>
      </w:r>
    </w:p>
    <w:p w14:paraId="4F6F1C4F" w14:textId="3FB15551" w:rsidR="00DC66C2" w:rsidRDefault="00DC66C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_Toc49520024 \h </w:instrText>
      </w:r>
      <w:r>
        <w:fldChar w:fldCharType="separate"/>
      </w:r>
      <w:r>
        <w:t>10</w:t>
      </w:r>
      <w:r>
        <w:fldChar w:fldCharType="end"/>
      </w:r>
    </w:p>
    <w:p w14:paraId="749DD831" w14:textId="582B1B81" w:rsidR="00DC66C2" w:rsidRDefault="00DC66C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_Toc49520025 \h </w:instrText>
      </w:r>
      <w:r>
        <w:fldChar w:fldCharType="separate"/>
      </w:r>
      <w:r>
        <w:t>10</w:t>
      </w:r>
      <w:r>
        <w:fldChar w:fldCharType="end"/>
      </w:r>
    </w:p>
    <w:p w14:paraId="667BB34E" w14:textId="5D756A9F" w:rsidR="00DC66C2" w:rsidRDefault="00DC66C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_Toc49520026 \h </w:instrText>
      </w:r>
      <w:r>
        <w:fldChar w:fldCharType="separate"/>
      </w:r>
      <w:r>
        <w:t>10</w:t>
      </w:r>
      <w:r>
        <w:fldChar w:fldCharType="end"/>
      </w:r>
    </w:p>
    <w:p w14:paraId="329A9991" w14:textId="6E056253" w:rsidR="00DC66C2" w:rsidRDefault="00DC66C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Procedures for Downlink Streaming</w:t>
      </w:r>
      <w:r>
        <w:tab/>
      </w:r>
      <w:r>
        <w:fldChar w:fldCharType="begin"/>
      </w:r>
      <w:r>
        <w:instrText xml:space="preserve"> PAGEREF _Toc49520027 \h </w:instrText>
      </w:r>
      <w:r>
        <w:fldChar w:fldCharType="separate"/>
      </w:r>
      <w:r>
        <w:t>11</w:t>
      </w:r>
      <w:r>
        <w:fldChar w:fldCharType="end"/>
      </w:r>
    </w:p>
    <w:p w14:paraId="70022E88" w14:textId="08AA208E" w:rsidR="00DC66C2" w:rsidRDefault="00DC66C2">
      <w:pPr>
        <w:pStyle w:val="TOC2"/>
        <w:rPr>
          <w:rFonts w:asciiTheme="minorHAnsi" w:eastAsiaTheme="minorEastAsia" w:hAnsiTheme="minorHAnsi" w:cstheme="minorBidi"/>
          <w:sz w:val="22"/>
          <w:szCs w:val="22"/>
          <w:lang w:val="en-US"/>
        </w:rPr>
      </w:pPr>
      <w:r w:rsidRPr="00AD3305">
        <w:rPr>
          <w:rFonts w:cs="Arial"/>
          <w:color w:val="000000"/>
        </w:rPr>
        <w:t>4.1</w:t>
      </w:r>
      <w:r>
        <w:rPr>
          <w:rFonts w:asciiTheme="minorHAnsi" w:eastAsiaTheme="minorEastAsia" w:hAnsiTheme="minorHAnsi" w:cstheme="minorBidi"/>
          <w:sz w:val="22"/>
          <w:szCs w:val="22"/>
          <w:lang w:val="en-US"/>
        </w:rPr>
        <w:tab/>
      </w:r>
      <w:r w:rsidRPr="00AD3305">
        <w:rPr>
          <w:rFonts w:cs="Arial"/>
          <w:color w:val="000000"/>
        </w:rPr>
        <w:t>General</w:t>
      </w:r>
      <w:r>
        <w:tab/>
      </w:r>
      <w:r>
        <w:fldChar w:fldCharType="begin"/>
      </w:r>
      <w:r>
        <w:instrText xml:space="preserve"> PAGEREF _Toc49520028 \h </w:instrText>
      </w:r>
      <w:r>
        <w:fldChar w:fldCharType="separate"/>
      </w:r>
      <w:r>
        <w:t>11</w:t>
      </w:r>
      <w:r>
        <w:fldChar w:fldCharType="end"/>
      </w:r>
    </w:p>
    <w:p w14:paraId="1EC015F6" w14:textId="31DE10D7" w:rsidR="00DC66C2" w:rsidRDefault="00DC66C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APIs relevant to Downlink Streaming</w:t>
      </w:r>
      <w:r>
        <w:tab/>
      </w:r>
      <w:r>
        <w:fldChar w:fldCharType="begin"/>
      </w:r>
      <w:r>
        <w:instrText xml:space="preserve"> PAGEREF _Toc49520029 \h </w:instrText>
      </w:r>
      <w:r>
        <w:fldChar w:fldCharType="separate"/>
      </w:r>
      <w:r>
        <w:t>12</w:t>
      </w:r>
      <w:r>
        <w:fldChar w:fldCharType="end"/>
      </w:r>
    </w:p>
    <w:p w14:paraId="4A175043" w14:textId="2A340B49" w:rsidR="00DC66C2" w:rsidRDefault="00DC66C2">
      <w:pPr>
        <w:pStyle w:val="TOC2"/>
        <w:rPr>
          <w:rFonts w:asciiTheme="minorHAnsi" w:eastAsiaTheme="minorEastAsia" w:hAnsiTheme="minorHAnsi" w:cstheme="minorBidi"/>
          <w:sz w:val="22"/>
          <w:szCs w:val="22"/>
          <w:lang w:val="en-US"/>
        </w:rPr>
      </w:pPr>
      <w:r w:rsidRPr="00AD3305">
        <w:rPr>
          <w:rFonts w:cs="Arial"/>
          <w:color w:val="000000"/>
        </w:rPr>
        <w:t>4.3</w:t>
      </w:r>
      <w:r>
        <w:rPr>
          <w:rFonts w:asciiTheme="minorHAnsi" w:eastAsiaTheme="minorEastAsia" w:hAnsiTheme="minorHAnsi" w:cstheme="minorBidi"/>
          <w:sz w:val="22"/>
          <w:szCs w:val="22"/>
          <w:lang w:val="en-US"/>
        </w:rPr>
        <w:tab/>
      </w:r>
      <w:r w:rsidRPr="00AD3305">
        <w:rPr>
          <w:rFonts w:cs="Arial"/>
          <w:color w:val="000000"/>
        </w:rPr>
        <w:t>Procedures of the M1d (5GMS Provisioning) interface</w:t>
      </w:r>
      <w:r>
        <w:tab/>
      </w:r>
      <w:r>
        <w:fldChar w:fldCharType="begin"/>
      </w:r>
      <w:r>
        <w:instrText xml:space="preserve"> PAGEREF _Toc49520030 \h </w:instrText>
      </w:r>
      <w:r>
        <w:fldChar w:fldCharType="separate"/>
      </w:r>
      <w:r>
        <w:t>12</w:t>
      </w:r>
      <w:r>
        <w:fldChar w:fldCharType="end"/>
      </w:r>
    </w:p>
    <w:p w14:paraId="7B6F08A2" w14:textId="0D146018" w:rsidR="00DC66C2" w:rsidRDefault="00DC66C2">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_Toc49520031 \h </w:instrText>
      </w:r>
      <w:r>
        <w:fldChar w:fldCharType="separate"/>
      </w:r>
      <w:r>
        <w:t>12</w:t>
      </w:r>
      <w:r>
        <w:fldChar w:fldCharType="end"/>
      </w:r>
    </w:p>
    <w:p w14:paraId="6DAB1713" w14:textId="4B61DB02" w:rsidR="00DC66C2" w:rsidRDefault="00DC66C2">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_Toc49520032 \h </w:instrText>
      </w:r>
      <w:r>
        <w:fldChar w:fldCharType="separate"/>
      </w:r>
      <w:r>
        <w:t>13</w:t>
      </w:r>
      <w:r>
        <w:fldChar w:fldCharType="end"/>
      </w:r>
    </w:p>
    <w:p w14:paraId="57A12737" w14:textId="512E800B" w:rsidR="00DC66C2" w:rsidRDefault="00DC66C2">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General</w:t>
      </w:r>
      <w:r>
        <w:tab/>
      </w:r>
      <w:r>
        <w:fldChar w:fldCharType="begin"/>
      </w:r>
      <w:r>
        <w:instrText xml:space="preserve"> PAGEREF _Toc49520033 \h </w:instrText>
      </w:r>
      <w:r>
        <w:fldChar w:fldCharType="separate"/>
      </w:r>
      <w:r>
        <w:t>13</w:t>
      </w:r>
      <w:r>
        <w:fldChar w:fldCharType="end"/>
      </w:r>
    </w:p>
    <w:p w14:paraId="5C6A57CC" w14:textId="1802917D" w:rsidR="00DC66C2" w:rsidRDefault="00DC66C2">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_Toc49520034 \h </w:instrText>
      </w:r>
      <w:r>
        <w:fldChar w:fldCharType="separate"/>
      </w:r>
      <w:r>
        <w:t>13</w:t>
      </w:r>
      <w:r>
        <w:fldChar w:fldCharType="end"/>
      </w:r>
    </w:p>
    <w:p w14:paraId="76B71FBF" w14:textId="0450420B" w:rsidR="00DC66C2" w:rsidRDefault="00DC66C2">
      <w:pPr>
        <w:pStyle w:val="TOC4"/>
        <w:rPr>
          <w:rFonts w:asciiTheme="minorHAnsi" w:eastAsiaTheme="minorEastAsia" w:hAnsiTheme="minorHAnsi" w:cstheme="minorBidi"/>
          <w:sz w:val="22"/>
          <w:szCs w:val="22"/>
          <w:lang w:val="en-US"/>
        </w:rPr>
      </w:pPr>
      <w:r>
        <w:t>4.3.2.3</w:t>
      </w:r>
      <w:r>
        <w:rPr>
          <w:rFonts w:asciiTheme="minorHAnsi" w:eastAsiaTheme="minorEastAsia" w:hAnsiTheme="minorHAnsi" w:cstheme="minorBidi"/>
          <w:sz w:val="22"/>
          <w:szCs w:val="22"/>
          <w:lang w:val="en-US"/>
        </w:rPr>
        <w:tab/>
      </w:r>
      <w:r>
        <w:t>Read Provisioning Session properties</w:t>
      </w:r>
      <w:r>
        <w:tab/>
      </w:r>
      <w:r>
        <w:fldChar w:fldCharType="begin"/>
      </w:r>
      <w:r>
        <w:instrText xml:space="preserve"> PAGEREF _Toc49520035 \h </w:instrText>
      </w:r>
      <w:r>
        <w:fldChar w:fldCharType="separate"/>
      </w:r>
      <w:r>
        <w:t>13</w:t>
      </w:r>
      <w:r>
        <w:fldChar w:fldCharType="end"/>
      </w:r>
    </w:p>
    <w:p w14:paraId="6A49DF24" w14:textId="32A91371" w:rsidR="00DC66C2" w:rsidRDefault="00DC66C2">
      <w:pPr>
        <w:pStyle w:val="TOC4"/>
        <w:rPr>
          <w:rFonts w:asciiTheme="minorHAnsi" w:eastAsiaTheme="minorEastAsia" w:hAnsiTheme="minorHAnsi" w:cstheme="minorBidi"/>
          <w:sz w:val="22"/>
          <w:szCs w:val="22"/>
          <w:lang w:val="en-US"/>
        </w:rPr>
      </w:pPr>
      <w:r>
        <w:t>4.3.2.4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_Toc49520036 \h </w:instrText>
      </w:r>
      <w:r>
        <w:fldChar w:fldCharType="separate"/>
      </w:r>
      <w:r>
        <w:t>13</w:t>
      </w:r>
      <w:r>
        <w:fldChar w:fldCharType="end"/>
      </w:r>
    </w:p>
    <w:p w14:paraId="2F02528D" w14:textId="77ED8D8A" w:rsidR="00DC66C2" w:rsidRDefault="00DC66C2">
      <w:pPr>
        <w:pStyle w:val="TOC4"/>
        <w:rPr>
          <w:rFonts w:asciiTheme="minorHAnsi" w:eastAsiaTheme="minorEastAsia" w:hAnsiTheme="minorHAnsi" w:cstheme="minorBidi"/>
          <w:sz w:val="22"/>
          <w:szCs w:val="22"/>
          <w:lang w:val="en-US"/>
        </w:rPr>
      </w:pPr>
      <w:r>
        <w:t>4.3.2.5</w:t>
      </w:r>
      <w:r>
        <w:rPr>
          <w:rFonts w:asciiTheme="minorHAnsi" w:eastAsiaTheme="minorEastAsia" w:hAnsiTheme="minorHAnsi" w:cstheme="minorBidi"/>
          <w:sz w:val="22"/>
          <w:szCs w:val="22"/>
          <w:lang w:val="en-US"/>
        </w:rPr>
        <w:tab/>
      </w:r>
      <w:r>
        <w:t>Delete Provisioning Session</w:t>
      </w:r>
      <w:r>
        <w:tab/>
      </w:r>
      <w:r>
        <w:fldChar w:fldCharType="begin"/>
      </w:r>
      <w:r>
        <w:instrText xml:space="preserve"> PAGEREF _Toc49520037 \h </w:instrText>
      </w:r>
      <w:r>
        <w:fldChar w:fldCharType="separate"/>
      </w:r>
      <w:r>
        <w:t>13</w:t>
      </w:r>
      <w:r>
        <w:fldChar w:fldCharType="end"/>
      </w:r>
    </w:p>
    <w:p w14:paraId="0725C956" w14:textId="11DFF570" w:rsidR="00DC66C2" w:rsidRDefault="00DC66C2">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Content Hosting Configuration procedures</w:t>
      </w:r>
      <w:r>
        <w:tab/>
      </w:r>
      <w:r>
        <w:fldChar w:fldCharType="begin"/>
      </w:r>
      <w:r>
        <w:instrText xml:space="preserve"> PAGEREF _Toc49520038 \h </w:instrText>
      </w:r>
      <w:r>
        <w:fldChar w:fldCharType="separate"/>
      </w:r>
      <w:r>
        <w:t>13</w:t>
      </w:r>
      <w:r>
        <w:fldChar w:fldCharType="end"/>
      </w:r>
    </w:p>
    <w:p w14:paraId="4FA9A11D" w14:textId="114E78DA" w:rsidR="00DC66C2" w:rsidRDefault="00DC66C2">
      <w:pPr>
        <w:pStyle w:val="TOC4"/>
        <w:rPr>
          <w:rFonts w:asciiTheme="minorHAnsi" w:eastAsiaTheme="minorEastAsia" w:hAnsiTheme="minorHAnsi" w:cstheme="minorBidi"/>
          <w:sz w:val="22"/>
          <w:szCs w:val="22"/>
          <w:lang w:val="en-US"/>
        </w:rPr>
      </w:pPr>
      <w:r>
        <w:t>4.3.3.1</w:t>
      </w:r>
      <w:r>
        <w:rPr>
          <w:rFonts w:asciiTheme="minorHAnsi" w:eastAsiaTheme="minorEastAsia" w:hAnsiTheme="minorHAnsi" w:cstheme="minorBidi"/>
          <w:sz w:val="22"/>
          <w:szCs w:val="22"/>
          <w:lang w:val="en-US"/>
        </w:rPr>
        <w:tab/>
      </w:r>
      <w:r>
        <w:t>General</w:t>
      </w:r>
      <w:r>
        <w:tab/>
      </w:r>
      <w:r>
        <w:fldChar w:fldCharType="begin"/>
      </w:r>
      <w:r>
        <w:instrText xml:space="preserve"> PAGEREF _Toc49520039 \h </w:instrText>
      </w:r>
      <w:r>
        <w:fldChar w:fldCharType="separate"/>
      </w:r>
      <w:r>
        <w:t>13</w:t>
      </w:r>
      <w:r>
        <w:fldChar w:fldCharType="end"/>
      </w:r>
    </w:p>
    <w:p w14:paraId="3996AA34" w14:textId="208CF4CB" w:rsidR="00DC66C2" w:rsidRDefault="00DC66C2">
      <w:pPr>
        <w:pStyle w:val="TOC4"/>
        <w:rPr>
          <w:rFonts w:asciiTheme="minorHAnsi" w:eastAsiaTheme="minorEastAsia" w:hAnsiTheme="minorHAnsi" w:cstheme="minorBidi"/>
          <w:sz w:val="22"/>
          <w:szCs w:val="22"/>
          <w:lang w:val="en-US"/>
        </w:rPr>
      </w:pPr>
      <w:r>
        <w:t>4.3.3.2</w:t>
      </w:r>
      <w:r>
        <w:rPr>
          <w:rFonts w:asciiTheme="minorHAnsi" w:eastAsiaTheme="minorEastAsia" w:hAnsiTheme="minorHAnsi" w:cstheme="minorBidi"/>
          <w:sz w:val="22"/>
          <w:szCs w:val="22"/>
          <w:lang w:val="en-US"/>
        </w:rPr>
        <w:tab/>
      </w:r>
      <w:r>
        <w:t>Create Content Hosting Configuration</w:t>
      </w:r>
      <w:r>
        <w:tab/>
      </w:r>
      <w:r>
        <w:fldChar w:fldCharType="begin"/>
      </w:r>
      <w:r>
        <w:instrText xml:space="preserve"> PAGEREF _Toc49520040 \h </w:instrText>
      </w:r>
      <w:r>
        <w:fldChar w:fldCharType="separate"/>
      </w:r>
      <w:r>
        <w:t>13</w:t>
      </w:r>
      <w:r>
        <w:fldChar w:fldCharType="end"/>
      </w:r>
    </w:p>
    <w:p w14:paraId="640C7078" w14:textId="30A116F7" w:rsidR="00DC66C2" w:rsidRDefault="00DC66C2">
      <w:pPr>
        <w:pStyle w:val="TOC4"/>
        <w:rPr>
          <w:rFonts w:asciiTheme="minorHAnsi" w:eastAsiaTheme="minorEastAsia" w:hAnsiTheme="minorHAnsi" w:cstheme="minorBidi"/>
          <w:sz w:val="22"/>
          <w:szCs w:val="22"/>
          <w:lang w:val="en-US"/>
        </w:rPr>
      </w:pPr>
      <w:r>
        <w:t>4.3.3.3</w:t>
      </w:r>
      <w:r>
        <w:rPr>
          <w:rFonts w:asciiTheme="minorHAnsi" w:eastAsiaTheme="minorEastAsia" w:hAnsiTheme="minorHAnsi" w:cstheme="minorBidi"/>
          <w:sz w:val="22"/>
          <w:szCs w:val="22"/>
          <w:lang w:val="en-US"/>
        </w:rPr>
        <w:tab/>
      </w:r>
      <w:r>
        <w:t>Read Content Hosting Configuration properties</w:t>
      </w:r>
      <w:r>
        <w:tab/>
      </w:r>
      <w:r>
        <w:fldChar w:fldCharType="begin"/>
      </w:r>
      <w:r>
        <w:instrText xml:space="preserve"> PAGEREF _Toc49520041 \h </w:instrText>
      </w:r>
      <w:r>
        <w:fldChar w:fldCharType="separate"/>
      </w:r>
      <w:r>
        <w:t>14</w:t>
      </w:r>
      <w:r>
        <w:fldChar w:fldCharType="end"/>
      </w:r>
    </w:p>
    <w:p w14:paraId="4C4394CB" w14:textId="4C76F217" w:rsidR="00DC66C2" w:rsidRDefault="00DC66C2">
      <w:pPr>
        <w:pStyle w:val="TOC4"/>
        <w:rPr>
          <w:rFonts w:asciiTheme="minorHAnsi" w:eastAsiaTheme="minorEastAsia" w:hAnsiTheme="minorHAnsi" w:cstheme="minorBidi"/>
          <w:sz w:val="22"/>
          <w:szCs w:val="22"/>
          <w:lang w:val="en-US"/>
        </w:rPr>
      </w:pPr>
      <w:r>
        <w:t>4.3.3.4</w:t>
      </w:r>
      <w:r>
        <w:rPr>
          <w:rFonts w:asciiTheme="minorHAnsi" w:eastAsiaTheme="minorEastAsia" w:hAnsiTheme="minorHAnsi" w:cstheme="minorBidi"/>
          <w:sz w:val="22"/>
          <w:szCs w:val="22"/>
          <w:lang w:val="en-US"/>
        </w:rPr>
        <w:tab/>
      </w:r>
      <w:r>
        <w:t>Update Content Hosting Configuration properties</w:t>
      </w:r>
      <w:r>
        <w:tab/>
      </w:r>
      <w:r>
        <w:fldChar w:fldCharType="begin"/>
      </w:r>
      <w:r>
        <w:instrText xml:space="preserve"> PAGEREF _Toc49520042 \h </w:instrText>
      </w:r>
      <w:r>
        <w:fldChar w:fldCharType="separate"/>
      </w:r>
      <w:r>
        <w:t>14</w:t>
      </w:r>
      <w:r>
        <w:fldChar w:fldCharType="end"/>
      </w:r>
    </w:p>
    <w:p w14:paraId="57B00A7C" w14:textId="369B4B10" w:rsidR="00DC66C2" w:rsidRDefault="00DC66C2">
      <w:pPr>
        <w:pStyle w:val="TOC4"/>
        <w:rPr>
          <w:rFonts w:asciiTheme="minorHAnsi" w:eastAsiaTheme="minorEastAsia" w:hAnsiTheme="minorHAnsi" w:cstheme="minorBidi"/>
          <w:sz w:val="22"/>
          <w:szCs w:val="22"/>
          <w:lang w:val="en-US"/>
        </w:rPr>
      </w:pPr>
      <w:r>
        <w:t>4.3.3.5</w:t>
      </w:r>
      <w:r>
        <w:rPr>
          <w:rFonts w:asciiTheme="minorHAnsi" w:eastAsiaTheme="minorEastAsia" w:hAnsiTheme="minorHAnsi" w:cstheme="minorBidi"/>
          <w:sz w:val="22"/>
          <w:szCs w:val="22"/>
          <w:lang w:val="en-US"/>
        </w:rPr>
        <w:tab/>
      </w:r>
      <w:r>
        <w:t>Delete Content Hosting Configuration</w:t>
      </w:r>
      <w:r>
        <w:tab/>
      </w:r>
      <w:r>
        <w:fldChar w:fldCharType="begin"/>
      </w:r>
      <w:r>
        <w:instrText xml:space="preserve"> PAGEREF _Toc49520043 \h </w:instrText>
      </w:r>
      <w:r>
        <w:fldChar w:fldCharType="separate"/>
      </w:r>
      <w:r>
        <w:t>14</w:t>
      </w:r>
      <w:r>
        <w:fldChar w:fldCharType="end"/>
      </w:r>
    </w:p>
    <w:p w14:paraId="178F0F9D" w14:textId="61E9FEB3" w:rsidR="00DC66C2" w:rsidRDefault="00DC66C2">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Content Protocols procedures</w:t>
      </w:r>
      <w:r>
        <w:tab/>
      </w:r>
      <w:r>
        <w:fldChar w:fldCharType="begin"/>
      </w:r>
      <w:r>
        <w:instrText xml:space="preserve"> PAGEREF _Toc49520044 \h </w:instrText>
      </w:r>
      <w:r>
        <w:fldChar w:fldCharType="separate"/>
      </w:r>
      <w:r>
        <w:t>14</w:t>
      </w:r>
      <w:r>
        <w:fldChar w:fldCharType="end"/>
      </w:r>
    </w:p>
    <w:p w14:paraId="6656C855" w14:textId="35E5119E" w:rsidR="00DC66C2" w:rsidRDefault="00DC66C2">
      <w:pPr>
        <w:pStyle w:val="TOC4"/>
        <w:rPr>
          <w:rFonts w:asciiTheme="minorHAnsi" w:eastAsiaTheme="minorEastAsia" w:hAnsiTheme="minorHAnsi" w:cstheme="minorBidi"/>
          <w:sz w:val="22"/>
          <w:szCs w:val="22"/>
          <w:lang w:val="en-US"/>
        </w:rPr>
      </w:pPr>
      <w:r>
        <w:t>4.3.4.1</w:t>
      </w:r>
      <w:r>
        <w:rPr>
          <w:rFonts w:asciiTheme="minorHAnsi" w:eastAsiaTheme="minorEastAsia" w:hAnsiTheme="minorHAnsi" w:cstheme="minorBidi"/>
          <w:sz w:val="22"/>
          <w:szCs w:val="22"/>
          <w:lang w:val="en-US"/>
        </w:rPr>
        <w:tab/>
      </w:r>
      <w:r>
        <w:t>General</w:t>
      </w:r>
      <w:r>
        <w:tab/>
      </w:r>
      <w:r>
        <w:fldChar w:fldCharType="begin"/>
      </w:r>
      <w:r>
        <w:instrText xml:space="preserve"> PAGEREF _Toc49520045 \h </w:instrText>
      </w:r>
      <w:r>
        <w:fldChar w:fldCharType="separate"/>
      </w:r>
      <w:r>
        <w:t>14</w:t>
      </w:r>
      <w:r>
        <w:fldChar w:fldCharType="end"/>
      </w:r>
    </w:p>
    <w:p w14:paraId="2A505DF7" w14:textId="2AEB84D5" w:rsidR="00DC66C2" w:rsidRDefault="00DC66C2">
      <w:pPr>
        <w:pStyle w:val="TOC4"/>
        <w:rPr>
          <w:rFonts w:asciiTheme="minorHAnsi" w:eastAsiaTheme="minorEastAsia" w:hAnsiTheme="minorHAnsi" w:cstheme="minorBidi"/>
          <w:sz w:val="22"/>
          <w:szCs w:val="22"/>
          <w:lang w:val="en-US"/>
        </w:rPr>
      </w:pPr>
      <w:r>
        <w:t>4.3.4.2</w:t>
      </w:r>
      <w:r>
        <w:rPr>
          <w:rFonts w:asciiTheme="minorHAnsi" w:eastAsiaTheme="minorEastAsia" w:hAnsiTheme="minorHAnsi" w:cstheme="minorBidi"/>
          <w:sz w:val="22"/>
          <w:szCs w:val="22"/>
          <w:lang w:val="en-US"/>
        </w:rPr>
        <w:tab/>
      </w:r>
      <w:r>
        <w:t>Create Content Protocols</w:t>
      </w:r>
      <w:r>
        <w:tab/>
      </w:r>
      <w:r>
        <w:fldChar w:fldCharType="begin"/>
      </w:r>
      <w:r>
        <w:instrText xml:space="preserve"> PAGEREF _Toc49520046 \h </w:instrText>
      </w:r>
      <w:r>
        <w:fldChar w:fldCharType="separate"/>
      </w:r>
      <w:r>
        <w:t>14</w:t>
      </w:r>
      <w:r>
        <w:fldChar w:fldCharType="end"/>
      </w:r>
    </w:p>
    <w:p w14:paraId="68319496" w14:textId="06AC8840" w:rsidR="00DC66C2" w:rsidRDefault="00DC66C2">
      <w:pPr>
        <w:pStyle w:val="TOC4"/>
        <w:rPr>
          <w:rFonts w:asciiTheme="minorHAnsi" w:eastAsiaTheme="minorEastAsia" w:hAnsiTheme="minorHAnsi" w:cstheme="minorBidi"/>
          <w:sz w:val="22"/>
          <w:szCs w:val="22"/>
          <w:lang w:val="en-US"/>
        </w:rPr>
      </w:pPr>
      <w:r>
        <w:t>4.3.4.3</w:t>
      </w:r>
      <w:r>
        <w:rPr>
          <w:rFonts w:asciiTheme="minorHAnsi" w:eastAsiaTheme="minorEastAsia" w:hAnsiTheme="minorHAnsi" w:cstheme="minorBidi"/>
          <w:sz w:val="22"/>
          <w:szCs w:val="22"/>
          <w:lang w:val="en-US"/>
        </w:rPr>
        <w:tab/>
      </w:r>
      <w:r>
        <w:t>Read Content Protocols</w:t>
      </w:r>
      <w:r>
        <w:tab/>
      </w:r>
      <w:r>
        <w:fldChar w:fldCharType="begin"/>
      </w:r>
      <w:r>
        <w:instrText xml:space="preserve"> PAGEREF _Toc49520047 \h </w:instrText>
      </w:r>
      <w:r>
        <w:fldChar w:fldCharType="separate"/>
      </w:r>
      <w:r>
        <w:t>14</w:t>
      </w:r>
      <w:r>
        <w:fldChar w:fldCharType="end"/>
      </w:r>
    </w:p>
    <w:p w14:paraId="511E1FC0" w14:textId="568D9797" w:rsidR="00DC66C2" w:rsidRDefault="00DC66C2">
      <w:pPr>
        <w:pStyle w:val="TOC4"/>
        <w:rPr>
          <w:rFonts w:asciiTheme="minorHAnsi" w:eastAsiaTheme="minorEastAsia" w:hAnsiTheme="minorHAnsi" w:cstheme="minorBidi"/>
          <w:sz w:val="22"/>
          <w:szCs w:val="22"/>
          <w:lang w:val="en-US"/>
        </w:rPr>
      </w:pPr>
      <w:r>
        <w:t>4.3.4.4</w:t>
      </w:r>
      <w:r>
        <w:rPr>
          <w:rFonts w:asciiTheme="minorHAnsi" w:eastAsiaTheme="minorEastAsia" w:hAnsiTheme="minorHAnsi" w:cstheme="minorBidi"/>
          <w:sz w:val="22"/>
          <w:szCs w:val="22"/>
          <w:lang w:val="en-US"/>
        </w:rPr>
        <w:tab/>
      </w:r>
      <w:r>
        <w:t>Update Ingest Protocols</w:t>
      </w:r>
      <w:r>
        <w:tab/>
      </w:r>
      <w:r>
        <w:fldChar w:fldCharType="begin"/>
      </w:r>
      <w:r>
        <w:instrText xml:space="preserve"> PAGEREF _Toc49520048 \h </w:instrText>
      </w:r>
      <w:r>
        <w:fldChar w:fldCharType="separate"/>
      </w:r>
      <w:r>
        <w:t>14</w:t>
      </w:r>
      <w:r>
        <w:fldChar w:fldCharType="end"/>
      </w:r>
    </w:p>
    <w:p w14:paraId="0BB4D9C0" w14:textId="016E16EE" w:rsidR="00DC66C2" w:rsidRDefault="00DC66C2">
      <w:pPr>
        <w:pStyle w:val="TOC4"/>
        <w:rPr>
          <w:rFonts w:asciiTheme="minorHAnsi" w:eastAsiaTheme="minorEastAsia" w:hAnsiTheme="minorHAnsi" w:cstheme="minorBidi"/>
          <w:sz w:val="22"/>
          <w:szCs w:val="22"/>
          <w:lang w:val="en-US"/>
        </w:rPr>
      </w:pPr>
      <w:r>
        <w:t>4.3.4.5</w:t>
      </w:r>
      <w:r>
        <w:rPr>
          <w:rFonts w:asciiTheme="minorHAnsi" w:eastAsiaTheme="minorEastAsia" w:hAnsiTheme="minorHAnsi" w:cstheme="minorBidi"/>
          <w:sz w:val="22"/>
          <w:szCs w:val="22"/>
          <w:lang w:val="en-US"/>
        </w:rPr>
        <w:tab/>
      </w:r>
      <w:r>
        <w:t>Delete Ingest Protocols</w:t>
      </w:r>
      <w:r>
        <w:tab/>
      </w:r>
      <w:r>
        <w:fldChar w:fldCharType="begin"/>
      </w:r>
      <w:r>
        <w:instrText xml:space="preserve"> PAGEREF _Toc49520049 \h </w:instrText>
      </w:r>
      <w:r>
        <w:fldChar w:fldCharType="separate"/>
      </w:r>
      <w:r>
        <w:t>14</w:t>
      </w:r>
      <w:r>
        <w:fldChar w:fldCharType="end"/>
      </w:r>
    </w:p>
    <w:p w14:paraId="34125BCA" w14:textId="09DAD74A" w:rsidR="00DC66C2" w:rsidRDefault="00DC66C2">
      <w:pPr>
        <w:pStyle w:val="TOC3"/>
        <w:rPr>
          <w:rFonts w:asciiTheme="minorHAnsi" w:eastAsiaTheme="minorEastAsia" w:hAnsiTheme="minorHAnsi" w:cstheme="minorBidi"/>
          <w:sz w:val="22"/>
          <w:szCs w:val="22"/>
          <w:lang w:val="en-US"/>
        </w:rPr>
      </w:pPr>
      <w:r>
        <w:t>4.3.5</w:t>
      </w:r>
      <w:r>
        <w:rPr>
          <w:rFonts w:asciiTheme="minorHAnsi" w:eastAsiaTheme="minorEastAsia" w:hAnsiTheme="minorHAnsi" w:cstheme="minorBidi"/>
          <w:sz w:val="22"/>
          <w:szCs w:val="22"/>
          <w:lang w:val="en-US"/>
        </w:rPr>
        <w:tab/>
      </w:r>
      <w:r>
        <w:t>Content Preparation Template procedures</w:t>
      </w:r>
      <w:r>
        <w:tab/>
      </w:r>
      <w:r>
        <w:fldChar w:fldCharType="begin"/>
      </w:r>
      <w:r>
        <w:instrText xml:space="preserve"> PAGEREF _Toc49520050 \h </w:instrText>
      </w:r>
      <w:r>
        <w:fldChar w:fldCharType="separate"/>
      </w:r>
      <w:r>
        <w:t>15</w:t>
      </w:r>
      <w:r>
        <w:fldChar w:fldCharType="end"/>
      </w:r>
    </w:p>
    <w:p w14:paraId="3F582156" w14:textId="09E435AD" w:rsidR="00DC66C2" w:rsidRDefault="00DC66C2">
      <w:pPr>
        <w:pStyle w:val="TOC4"/>
        <w:rPr>
          <w:rFonts w:asciiTheme="minorHAnsi" w:eastAsiaTheme="minorEastAsia" w:hAnsiTheme="minorHAnsi" w:cstheme="minorBidi"/>
          <w:sz w:val="22"/>
          <w:szCs w:val="22"/>
          <w:lang w:val="en-US"/>
        </w:rPr>
      </w:pPr>
      <w:r>
        <w:t>4.3.5.1</w:t>
      </w:r>
      <w:r>
        <w:rPr>
          <w:rFonts w:asciiTheme="minorHAnsi" w:eastAsiaTheme="minorEastAsia" w:hAnsiTheme="minorHAnsi" w:cstheme="minorBidi"/>
          <w:sz w:val="22"/>
          <w:szCs w:val="22"/>
          <w:lang w:val="en-US"/>
        </w:rPr>
        <w:tab/>
      </w:r>
      <w:r>
        <w:t>General</w:t>
      </w:r>
      <w:r>
        <w:tab/>
      </w:r>
      <w:r>
        <w:fldChar w:fldCharType="begin"/>
      </w:r>
      <w:r>
        <w:instrText xml:space="preserve"> PAGEREF _Toc49520051 \h </w:instrText>
      </w:r>
      <w:r>
        <w:fldChar w:fldCharType="separate"/>
      </w:r>
      <w:r>
        <w:t>15</w:t>
      </w:r>
      <w:r>
        <w:fldChar w:fldCharType="end"/>
      </w:r>
    </w:p>
    <w:p w14:paraId="3303A8A0" w14:textId="6B2DE6CD" w:rsidR="00DC66C2" w:rsidRDefault="00DC66C2">
      <w:pPr>
        <w:pStyle w:val="TOC4"/>
        <w:rPr>
          <w:rFonts w:asciiTheme="minorHAnsi" w:eastAsiaTheme="minorEastAsia" w:hAnsiTheme="minorHAnsi" w:cstheme="minorBidi"/>
          <w:sz w:val="22"/>
          <w:szCs w:val="22"/>
          <w:lang w:val="en-US"/>
        </w:rPr>
      </w:pPr>
      <w:r>
        <w:t>4.3.5.2</w:t>
      </w:r>
      <w:r>
        <w:rPr>
          <w:rFonts w:asciiTheme="minorHAnsi" w:eastAsiaTheme="minorEastAsia" w:hAnsiTheme="minorHAnsi" w:cstheme="minorBidi"/>
          <w:sz w:val="22"/>
          <w:szCs w:val="22"/>
          <w:lang w:val="en-US"/>
        </w:rPr>
        <w:tab/>
      </w:r>
      <w:r>
        <w:t>Create Content Preparation Template</w:t>
      </w:r>
      <w:r>
        <w:tab/>
      </w:r>
      <w:r>
        <w:fldChar w:fldCharType="begin"/>
      </w:r>
      <w:r>
        <w:instrText xml:space="preserve"> PAGEREF _Toc49520052 \h </w:instrText>
      </w:r>
      <w:r>
        <w:fldChar w:fldCharType="separate"/>
      </w:r>
      <w:r>
        <w:t>15</w:t>
      </w:r>
      <w:r>
        <w:fldChar w:fldCharType="end"/>
      </w:r>
    </w:p>
    <w:p w14:paraId="2E68C76F" w14:textId="0340EE22" w:rsidR="00DC66C2" w:rsidRDefault="00DC66C2">
      <w:pPr>
        <w:pStyle w:val="TOC4"/>
        <w:rPr>
          <w:rFonts w:asciiTheme="minorHAnsi" w:eastAsiaTheme="minorEastAsia" w:hAnsiTheme="minorHAnsi" w:cstheme="minorBidi"/>
          <w:sz w:val="22"/>
          <w:szCs w:val="22"/>
          <w:lang w:val="en-US"/>
        </w:rPr>
      </w:pPr>
      <w:r>
        <w:t>4.3.5.3</w:t>
      </w:r>
      <w:r>
        <w:rPr>
          <w:rFonts w:asciiTheme="minorHAnsi" w:eastAsiaTheme="minorEastAsia" w:hAnsiTheme="minorHAnsi" w:cstheme="minorBidi"/>
          <w:sz w:val="22"/>
          <w:szCs w:val="22"/>
          <w:lang w:val="en-US"/>
        </w:rPr>
        <w:tab/>
      </w:r>
      <w:r>
        <w:t>Read Content Preparation Template</w:t>
      </w:r>
      <w:r>
        <w:tab/>
      </w:r>
      <w:r>
        <w:fldChar w:fldCharType="begin"/>
      </w:r>
      <w:r>
        <w:instrText xml:space="preserve"> PAGEREF _Toc49520053 \h </w:instrText>
      </w:r>
      <w:r>
        <w:fldChar w:fldCharType="separate"/>
      </w:r>
      <w:r>
        <w:t>15</w:t>
      </w:r>
      <w:r>
        <w:fldChar w:fldCharType="end"/>
      </w:r>
    </w:p>
    <w:p w14:paraId="04B7C7D7" w14:textId="7BCCC72C" w:rsidR="00DC66C2" w:rsidRDefault="00DC66C2">
      <w:pPr>
        <w:pStyle w:val="TOC4"/>
        <w:rPr>
          <w:rFonts w:asciiTheme="minorHAnsi" w:eastAsiaTheme="minorEastAsia" w:hAnsiTheme="minorHAnsi" w:cstheme="minorBidi"/>
          <w:sz w:val="22"/>
          <w:szCs w:val="22"/>
          <w:lang w:val="en-US"/>
        </w:rPr>
      </w:pPr>
      <w:r>
        <w:t>4.3.5.4</w:t>
      </w:r>
      <w:r>
        <w:rPr>
          <w:rFonts w:asciiTheme="minorHAnsi" w:eastAsiaTheme="minorEastAsia" w:hAnsiTheme="minorHAnsi" w:cstheme="minorBidi"/>
          <w:sz w:val="22"/>
          <w:szCs w:val="22"/>
          <w:lang w:val="en-US"/>
        </w:rPr>
        <w:tab/>
      </w:r>
      <w:r>
        <w:t>Update Content Preparation Template</w:t>
      </w:r>
      <w:r>
        <w:tab/>
      </w:r>
      <w:r>
        <w:fldChar w:fldCharType="begin"/>
      </w:r>
      <w:r>
        <w:instrText xml:space="preserve"> PAGEREF _Toc49520054 \h </w:instrText>
      </w:r>
      <w:r>
        <w:fldChar w:fldCharType="separate"/>
      </w:r>
      <w:r>
        <w:t>15</w:t>
      </w:r>
      <w:r>
        <w:fldChar w:fldCharType="end"/>
      </w:r>
    </w:p>
    <w:p w14:paraId="197A46C5" w14:textId="37B4724E" w:rsidR="00DC66C2" w:rsidRDefault="00DC66C2">
      <w:pPr>
        <w:pStyle w:val="TOC4"/>
        <w:rPr>
          <w:rFonts w:asciiTheme="minorHAnsi" w:eastAsiaTheme="minorEastAsia" w:hAnsiTheme="minorHAnsi" w:cstheme="minorBidi"/>
          <w:sz w:val="22"/>
          <w:szCs w:val="22"/>
          <w:lang w:val="en-US"/>
        </w:rPr>
      </w:pPr>
      <w:r>
        <w:t>4.3.5.5</w:t>
      </w:r>
      <w:r>
        <w:rPr>
          <w:rFonts w:asciiTheme="minorHAnsi" w:eastAsiaTheme="minorEastAsia" w:hAnsiTheme="minorHAnsi" w:cstheme="minorBidi"/>
          <w:sz w:val="22"/>
          <w:szCs w:val="22"/>
          <w:lang w:val="en-US"/>
        </w:rPr>
        <w:tab/>
      </w:r>
      <w:r>
        <w:t>Delete Content Preparation Template</w:t>
      </w:r>
      <w:r>
        <w:tab/>
      </w:r>
      <w:r>
        <w:fldChar w:fldCharType="begin"/>
      </w:r>
      <w:r>
        <w:instrText xml:space="preserve"> PAGEREF _Toc49520055 \h </w:instrText>
      </w:r>
      <w:r>
        <w:fldChar w:fldCharType="separate"/>
      </w:r>
      <w:r>
        <w:t>15</w:t>
      </w:r>
      <w:r>
        <w:fldChar w:fldCharType="end"/>
      </w:r>
    </w:p>
    <w:p w14:paraId="02F9A7DF" w14:textId="5848389E" w:rsidR="00DC66C2" w:rsidRDefault="00DC66C2">
      <w:pPr>
        <w:pStyle w:val="TOC3"/>
        <w:rPr>
          <w:rFonts w:asciiTheme="minorHAnsi" w:eastAsiaTheme="minorEastAsia" w:hAnsiTheme="minorHAnsi" w:cstheme="minorBidi"/>
          <w:sz w:val="22"/>
          <w:szCs w:val="22"/>
          <w:lang w:val="en-US"/>
        </w:rPr>
      </w:pPr>
      <w:r>
        <w:t>4.3.6</w:t>
      </w:r>
      <w:r>
        <w:rPr>
          <w:rFonts w:asciiTheme="minorHAnsi" w:eastAsiaTheme="minorEastAsia" w:hAnsiTheme="minorHAnsi" w:cstheme="minorBidi"/>
          <w:sz w:val="22"/>
          <w:szCs w:val="22"/>
          <w:lang w:val="en-US"/>
        </w:rPr>
        <w:tab/>
      </w:r>
      <w:r>
        <w:t>Server Certificate procedures</w:t>
      </w:r>
      <w:r>
        <w:tab/>
      </w:r>
      <w:r>
        <w:fldChar w:fldCharType="begin"/>
      </w:r>
      <w:r>
        <w:instrText xml:space="preserve"> PAGEREF _Toc49520056 \h </w:instrText>
      </w:r>
      <w:r>
        <w:fldChar w:fldCharType="separate"/>
      </w:r>
      <w:r>
        <w:t>16</w:t>
      </w:r>
      <w:r>
        <w:fldChar w:fldCharType="end"/>
      </w:r>
    </w:p>
    <w:p w14:paraId="3EA9C13F" w14:textId="03EDC0D6" w:rsidR="00DC66C2" w:rsidRDefault="00DC66C2">
      <w:pPr>
        <w:pStyle w:val="TOC4"/>
        <w:rPr>
          <w:rFonts w:asciiTheme="minorHAnsi" w:eastAsiaTheme="minorEastAsia" w:hAnsiTheme="minorHAnsi" w:cstheme="minorBidi"/>
          <w:sz w:val="22"/>
          <w:szCs w:val="22"/>
          <w:lang w:val="en-US"/>
        </w:rPr>
      </w:pPr>
      <w:r>
        <w:t>4.3.6.1</w:t>
      </w:r>
      <w:r>
        <w:rPr>
          <w:rFonts w:asciiTheme="minorHAnsi" w:eastAsiaTheme="minorEastAsia" w:hAnsiTheme="minorHAnsi" w:cstheme="minorBidi"/>
          <w:sz w:val="22"/>
          <w:szCs w:val="22"/>
          <w:lang w:val="en-US"/>
        </w:rPr>
        <w:tab/>
      </w:r>
      <w:r>
        <w:t>General</w:t>
      </w:r>
      <w:r>
        <w:tab/>
      </w:r>
      <w:r>
        <w:fldChar w:fldCharType="begin"/>
      </w:r>
      <w:r>
        <w:instrText xml:space="preserve"> PAGEREF _Toc49520057 \h </w:instrText>
      </w:r>
      <w:r>
        <w:fldChar w:fldCharType="separate"/>
      </w:r>
      <w:r>
        <w:t>16</w:t>
      </w:r>
      <w:r>
        <w:fldChar w:fldCharType="end"/>
      </w:r>
    </w:p>
    <w:p w14:paraId="11676050" w14:textId="4CE2D51C" w:rsidR="00DC66C2" w:rsidRDefault="00DC66C2">
      <w:pPr>
        <w:pStyle w:val="TOC4"/>
        <w:rPr>
          <w:rFonts w:asciiTheme="minorHAnsi" w:eastAsiaTheme="minorEastAsia" w:hAnsiTheme="minorHAnsi" w:cstheme="minorBidi"/>
          <w:sz w:val="22"/>
          <w:szCs w:val="22"/>
          <w:lang w:val="en-US"/>
        </w:rPr>
      </w:pPr>
      <w:r>
        <w:t>4.3.6.2</w:t>
      </w:r>
      <w:r>
        <w:rPr>
          <w:rFonts w:asciiTheme="minorHAnsi" w:eastAsiaTheme="minorEastAsia" w:hAnsiTheme="minorHAnsi" w:cstheme="minorBidi"/>
          <w:sz w:val="22"/>
          <w:szCs w:val="22"/>
          <w:lang w:val="en-US"/>
        </w:rPr>
        <w:tab/>
      </w:r>
      <w:r>
        <w:t>Create Server Certificate</w:t>
      </w:r>
      <w:r>
        <w:tab/>
      </w:r>
      <w:r>
        <w:fldChar w:fldCharType="begin"/>
      </w:r>
      <w:r>
        <w:instrText xml:space="preserve"> PAGEREF _Toc49520058 \h </w:instrText>
      </w:r>
      <w:r>
        <w:fldChar w:fldCharType="separate"/>
      </w:r>
      <w:r>
        <w:t>16</w:t>
      </w:r>
      <w:r>
        <w:fldChar w:fldCharType="end"/>
      </w:r>
    </w:p>
    <w:p w14:paraId="45E6A00C" w14:textId="6774C64A" w:rsidR="00DC66C2" w:rsidRDefault="00DC66C2">
      <w:pPr>
        <w:pStyle w:val="TOC4"/>
        <w:rPr>
          <w:rFonts w:asciiTheme="minorHAnsi" w:eastAsiaTheme="minorEastAsia" w:hAnsiTheme="minorHAnsi" w:cstheme="minorBidi"/>
          <w:sz w:val="22"/>
          <w:szCs w:val="22"/>
          <w:lang w:val="en-US"/>
        </w:rPr>
      </w:pPr>
      <w:r>
        <w:t>4.3.6.3</w:t>
      </w:r>
      <w:r>
        <w:rPr>
          <w:rFonts w:asciiTheme="minorHAnsi" w:eastAsiaTheme="minorEastAsia" w:hAnsiTheme="minorHAnsi" w:cstheme="minorBidi"/>
          <w:sz w:val="22"/>
          <w:szCs w:val="22"/>
          <w:lang w:val="en-US"/>
        </w:rPr>
        <w:tab/>
      </w:r>
      <w:r>
        <w:t>Reserve Server Certificate</w:t>
      </w:r>
      <w:r>
        <w:tab/>
      </w:r>
      <w:r>
        <w:fldChar w:fldCharType="begin"/>
      </w:r>
      <w:r>
        <w:instrText xml:space="preserve"> PAGEREF _Toc49520059 \h </w:instrText>
      </w:r>
      <w:r>
        <w:fldChar w:fldCharType="separate"/>
      </w:r>
      <w:r>
        <w:t>16</w:t>
      </w:r>
      <w:r>
        <w:fldChar w:fldCharType="end"/>
      </w:r>
    </w:p>
    <w:p w14:paraId="3B96D509" w14:textId="6B07C366" w:rsidR="00DC66C2" w:rsidRDefault="00DC66C2">
      <w:pPr>
        <w:pStyle w:val="TOC4"/>
        <w:rPr>
          <w:rFonts w:asciiTheme="minorHAnsi" w:eastAsiaTheme="minorEastAsia" w:hAnsiTheme="minorHAnsi" w:cstheme="minorBidi"/>
          <w:sz w:val="22"/>
          <w:szCs w:val="22"/>
          <w:lang w:val="en-US"/>
        </w:rPr>
      </w:pPr>
      <w:r>
        <w:t>4.3.6.4</w:t>
      </w:r>
      <w:r>
        <w:rPr>
          <w:rFonts w:asciiTheme="minorHAnsi" w:eastAsiaTheme="minorEastAsia" w:hAnsiTheme="minorHAnsi" w:cstheme="minorBidi"/>
          <w:sz w:val="22"/>
          <w:szCs w:val="22"/>
          <w:lang w:val="en-US"/>
        </w:rPr>
        <w:tab/>
      </w:r>
      <w:r>
        <w:t>Retrieve Server Certificate</w:t>
      </w:r>
      <w:r>
        <w:tab/>
      </w:r>
      <w:r>
        <w:fldChar w:fldCharType="begin"/>
      </w:r>
      <w:r>
        <w:instrText xml:space="preserve"> PAGEREF _Toc49520060 \h </w:instrText>
      </w:r>
      <w:r>
        <w:fldChar w:fldCharType="separate"/>
      </w:r>
      <w:r>
        <w:t>16</w:t>
      </w:r>
      <w:r>
        <w:fldChar w:fldCharType="end"/>
      </w:r>
    </w:p>
    <w:p w14:paraId="24778A98" w14:textId="560498D7" w:rsidR="00DC66C2" w:rsidRDefault="00DC66C2">
      <w:pPr>
        <w:pStyle w:val="TOC4"/>
        <w:rPr>
          <w:rFonts w:asciiTheme="minorHAnsi" w:eastAsiaTheme="minorEastAsia" w:hAnsiTheme="minorHAnsi" w:cstheme="minorBidi"/>
          <w:sz w:val="22"/>
          <w:szCs w:val="22"/>
          <w:lang w:val="en-US"/>
        </w:rPr>
      </w:pPr>
      <w:r>
        <w:t>4.3.6.5</w:t>
      </w:r>
      <w:r>
        <w:rPr>
          <w:rFonts w:asciiTheme="minorHAnsi" w:eastAsiaTheme="minorEastAsia" w:hAnsiTheme="minorHAnsi" w:cstheme="minorBidi"/>
          <w:sz w:val="22"/>
          <w:szCs w:val="22"/>
          <w:lang w:val="en-US"/>
        </w:rPr>
        <w:tab/>
      </w:r>
      <w:r>
        <w:t>Upload Server Certificate</w:t>
      </w:r>
      <w:r>
        <w:tab/>
      </w:r>
      <w:r>
        <w:fldChar w:fldCharType="begin"/>
      </w:r>
      <w:r>
        <w:instrText xml:space="preserve"> PAGEREF _Toc49520061 \h </w:instrText>
      </w:r>
      <w:r>
        <w:fldChar w:fldCharType="separate"/>
      </w:r>
      <w:r>
        <w:t>17</w:t>
      </w:r>
      <w:r>
        <w:fldChar w:fldCharType="end"/>
      </w:r>
    </w:p>
    <w:p w14:paraId="190CB845" w14:textId="4B7A9045" w:rsidR="00DC66C2" w:rsidRDefault="00DC66C2">
      <w:pPr>
        <w:pStyle w:val="TOC4"/>
        <w:rPr>
          <w:rFonts w:asciiTheme="minorHAnsi" w:eastAsiaTheme="minorEastAsia" w:hAnsiTheme="minorHAnsi" w:cstheme="minorBidi"/>
          <w:sz w:val="22"/>
          <w:szCs w:val="22"/>
          <w:lang w:val="en-US"/>
        </w:rPr>
      </w:pPr>
      <w:r>
        <w:t>4.3.6.6</w:t>
      </w:r>
      <w:r>
        <w:rPr>
          <w:rFonts w:asciiTheme="minorHAnsi" w:eastAsiaTheme="minorEastAsia" w:hAnsiTheme="minorHAnsi" w:cstheme="minorBidi"/>
          <w:sz w:val="22"/>
          <w:szCs w:val="22"/>
          <w:lang w:val="en-US"/>
        </w:rPr>
        <w:tab/>
      </w:r>
      <w:r>
        <w:t>Update Server Certificate</w:t>
      </w:r>
      <w:r>
        <w:tab/>
      </w:r>
      <w:r>
        <w:fldChar w:fldCharType="begin"/>
      </w:r>
      <w:r>
        <w:instrText xml:space="preserve"> PAGEREF _Toc49520062 \h </w:instrText>
      </w:r>
      <w:r>
        <w:fldChar w:fldCharType="separate"/>
      </w:r>
      <w:r>
        <w:t>17</w:t>
      </w:r>
      <w:r>
        <w:fldChar w:fldCharType="end"/>
      </w:r>
    </w:p>
    <w:p w14:paraId="1805FABF" w14:textId="271C09DC" w:rsidR="00DC66C2" w:rsidRDefault="00DC66C2">
      <w:pPr>
        <w:pStyle w:val="TOC4"/>
        <w:rPr>
          <w:rFonts w:asciiTheme="minorHAnsi" w:eastAsiaTheme="minorEastAsia" w:hAnsiTheme="minorHAnsi" w:cstheme="minorBidi"/>
          <w:sz w:val="22"/>
          <w:szCs w:val="22"/>
          <w:lang w:val="en-US"/>
        </w:rPr>
      </w:pPr>
      <w:r>
        <w:t>4.3.6.5</w:t>
      </w:r>
      <w:r>
        <w:rPr>
          <w:rFonts w:asciiTheme="minorHAnsi" w:eastAsiaTheme="minorEastAsia" w:hAnsiTheme="minorHAnsi" w:cstheme="minorBidi"/>
          <w:sz w:val="22"/>
          <w:szCs w:val="22"/>
          <w:lang w:val="en-US"/>
        </w:rPr>
        <w:tab/>
      </w:r>
      <w:r>
        <w:t>Destroy Server Certificate</w:t>
      </w:r>
      <w:r>
        <w:tab/>
      </w:r>
      <w:r>
        <w:fldChar w:fldCharType="begin"/>
      </w:r>
      <w:r>
        <w:instrText xml:space="preserve"> PAGEREF _Toc49520063 \h </w:instrText>
      </w:r>
      <w:r>
        <w:fldChar w:fldCharType="separate"/>
      </w:r>
      <w:r>
        <w:t>17</w:t>
      </w:r>
      <w:r>
        <w:fldChar w:fldCharType="end"/>
      </w:r>
    </w:p>
    <w:p w14:paraId="38713665" w14:textId="16FC4013" w:rsidR="00DC66C2" w:rsidRDefault="00DC66C2">
      <w:pPr>
        <w:pStyle w:val="TOC3"/>
        <w:rPr>
          <w:rFonts w:asciiTheme="minorHAnsi" w:eastAsiaTheme="minorEastAsia" w:hAnsiTheme="minorHAnsi" w:cstheme="minorBidi"/>
          <w:sz w:val="22"/>
          <w:szCs w:val="22"/>
          <w:lang w:val="en-US"/>
        </w:rPr>
      </w:pPr>
      <w:r>
        <w:t>4.3.7</w:t>
      </w:r>
      <w:r>
        <w:rPr>
          <w:rFonts w:asciiTheme="minorHAnsi" w:eastAsiaTheme="minorEastAsia" w:hAnsiTheme="minorHAnsi" w:cstheme="minorBidi"/>
          <w:sz w:val="22"/>
          <w:szCs w:val="22"/>
          <w:lang w:val="en-US"/>
        </w:rPr>
        <w:tab/>
      </w:r>
      <w:r>
        <w:t>Dynamic Policy Configuration procedures</w:t>
      </w:r>
      <w:r>
        <w:tab/>
      </w:r>
      <w:r>
        <w:fldChar w:fldCharType="begin"/>
      </w:r>
      <w:r>
        <w:instrText xml:space="preserve"> PAGEREF _Toc49520064 \h </w:instrText>
      </w:r>
      <w:r>
        <w:fldChar w:fldCharType="separate"/>
      </w:r>
      <w:r>
        <w:t>18</w:t>
      </w:r>
      <w:r>
        <w:fldChar w:fldCharType="end"/>
      </w:r>
    </w:p>
    <w:p w14:paraId="6A40A5B1" w14:textId="346A9E78" w:rsidR="00DC66C2" w:rsidRDefault="00DC66C2">
      <w:pPr>
        <w:pStyle w:val="TOC3"/>
        <w:rPr>
          <w:rFonts w:asciiTheme="minorHAnsi" w:eastAsiaTheme="minorEastAsia" w:hAnsiTheme="minorHAnsi" w:cstheme="minorBidi"/>
          <w:sz w:val="22"/>
          <w:szCs w:val="22"/>
          <w:lang w:val="en-US"/>
        </w:rPr>
      </w:pPr>
      <w:r>
        <w:t>4.3.7.1</w:t>
      </w:r>
      <w:r>
        <w:rPr>
          <w:rFonts w:asciiTheme="minorHAnsi" w:eastAsiaTheme="minorEastAsia" w:hAnsiTheme="minorHAnsi" w:cstheme="minorBidi"/>
          <w:sz w:val="22"/>
          <w:szCs w:val="22"/>
          <w:lang w:val="en-US"/>
        </w:rPr>
        <w:tab/>
      </w:r>
      <w:r>
        <w:t>General</w:t>
      </w:r>
      <w:r>
        <w:tab/>
      </w:r>
      <w:r>
        <w:fldChar w:fldCharType="begin"/>
      </w:r>
      <w:r>
        <w:instrText xml:space="preserve"> PAGEREF _Toc49520065 \h </w:instrText>
      </w:r>
      <w:r>
        <w:fldChar w:fldCharType="separate"/>
      </w:r>
      <w:r>
        <w:t>18</w:t>
      </w:r>
      <w:r>
        <w:fldChar w:fldCharType="end"/>
      </w:r>
    </w:p>
    <w:p w14:paraId="4D2171CF" w14:textId="260AA33C" w:rsidR="00DC66C2" w:rsidRDefault="00DC66C2">
      <w:pPr>
        <w:pStyle w:val="TOC3"/>
        <w:rPr>
          <w:rFonts w:asciiTheme="minorHAnsi" w:eastAsiaTheme="minorEastAsia" w:hAnsiTheme="minorHAnsi" w:cstheme="minorBidi"/>
          <w:sz w:val="22"/>
          <w:szCs w:val="22"/>
          <w:lang w:val="en-US"/>
        </w:rPr>
      </w:pPr>
      <w:r>
        <w:t>4.3.7.2</w:t>
      </w:r>
      <w:r>
        <w:rPr>
          <w:rFonts w:asciiTheme="minorHAnsi" w:eastAsiaTheme="minorEastAsia" w:hAnsiTheme="minorHAnsi" w:cstheme="minorBidi"/>
          <w:sz w:val="22"/>
          <w:szCs w:val="22"/>
          <w:lang w:val="en-US"/>
        </w:rPr>
        <w:tab/>
      </w:r>
      <w:r>
        <w:t>Create Policy Template</w:t>
      </w:r>
      <w:r>
        <w:tab/>
      </w:r>
      <w:r>
        <w:fldChar w:fldCharType="begin"/>
      </w:r>
      <w:r>
        <w:instrText xml:space="preserve"> PAGEREF _Toc49520066 \h </w:instrText>
      </w:r>
      <w:r>
        <w:fldChar w:fldCharType="separate"/>
      </w:r>
      <w:r>
        <w:t>18</w:t>
      </w:r>
      <w:r>
        <w:fldChar w:fldCharType="end"/>
      </w:r>
    </w:p>
    <w:p w14:paraId="1717EB5E" w14:textId="1B2859C5" w:rsidR="00DC66C2" w:rsidRDefault="00DC66C2">
      <w:pPr>
        <w:pStyle w:val="TOC3"/>
        <w:rPr>
          <w:rFonts w:asciiTheme="minorHAnsi" w:eastAsiaTheme="minorEastAsia" w:hAnsiTheme="minorHAnsi" w:cstheme="minorBidi"/>
          <w:sz w:val="22"/>
          <w:szCs w:val="22"/>
          <w:lang w:val="en-US"/>
        </w:rPr>
      </w:pPr>
      <w:r>
        <w:t>4.3.7.3</w:t>
      </w:r>
      <w:r>
        <w:rPr>
          <w:rFonts w:asciiTheme="minorHAnsi" w:eastAsiaTheme="minorEastAsia" w:hAnsiTheme="minorHAnsi" w:cstheme="minorBidi"/>
          <w:sz w:val="22"/>
          <w:szCs w:val="22"/>
          <w:lang w:val="en-US"/>
        </w:rPr>
        <w:tab/>
      </w:r>
      <w:r>
        <w:t>Read Policy Template</w:t>
      </w:r>
      <w:r>
        <w:tab/>
      </w:r>
      <w:r>
        <w:fldChar w:fldCharType="begin"/>
      </w:r>
      <w:r>
        <w:instrText xml:space="preserve"> PAGEREF _Toc49520067 \h </w:instrText>
      </w:r>
      <w:r>
        <w:fldChar w:fldCharType="separate"/>
      </w:r>
      <w:r>
        <w:t>19</w:t>
      </w:r>
      <w:r>
        <w:fldChar w:fldCharType="end"/>
      </w:r>
    </w:p>
    <w:p w14:paraId="0BAD2E79" w14:textId="0E4E4B1E" w:rsidR="00DC66C2" w:rsidRDefault="00DC66C2">
      <w:pPr>
        <w:pStyle w:val="TOC3"/>
        <w:rPr>
          <w:rFonts w:asciiTheme="minorHAnsi" w:eastAsiaTheme="minorEastAsia" w:hAnsiTheme="minorHAnsi" w:cstheme="minorBidi"/>
          <w:sz w:val="22"/>
          <w:szCs w:val="22"/>
          <w:lang w:val="en-US"/>
        </w:rPr>
      </w:pPr>
      <w:r>
        <w:t>4.3.7.4</w:t>
      </w:r>
      <w:r>
        <w:rPr>
          <w:rFonts w:asciiTheme="minorHAnsi" w:eastAsiaTheme="minorEastAsia" w:hAnsiTheme="minorHAnsi" w:cstheme="minorBidi"/>
          <w:sz w:val="22"/>
          <w:szCs w:val="22"/>
          <w:lang w:val="en-US"/>
        </w:rPr>
        <w:tab/>
      </w:r>
      <w:r>
        <w:t>Update Policy Template</w:t>
      </w:r>
      <w:r>
        <w:tab/>
      </w:r>
      <w:r>
        <w:fldChar w:fldCharType="begin"/>
      </w:r>
      <w:r>
        <w:instrText xml:space="preserve"> PAGEREF _Toc49520068 \h </w:instrText>
      </w:r>
      <w:r>
        <w:fldChar w:fldCharType="separate"/>
      </w:r>
      <w:r>
        <w:t>19</w:t>
      </w:r>
      <w:r>
        <w:fldChar w:fldCharType="end"/>
      </w:r>
    </w:p>
    <w:p w14:paraId="0DDC89B6" w14:textId="6BBE1316" w:rsidR="00DC66C2" w:rsidRDefault="00DC66C2">
      <w:pPr>
        <w:pStyle w:val="TOC3"/>
        <w:rPr>
          <w:rFonts w:asciiTheme="minorHAnsi" w:eastAsiaTheme="minorEastAsia" w:hAnsiTheme="minorHAnsi" w:cstheme="minorBidi"/>
          <w:sz w:val="22"/>
          <w:szCs w:val="22"/>
          <w:lang w:val="en-US"/>
        </w:rPr>
      </w:pPr>
      <w:r>
        <w:t>4.3.7.5</w:t>
      </w:r>
      <w:r>
        <w:rPr>
          <w:rFonts w:asciiTheme="minorHAnsi" w:eastAsiaTheme="minorEastAsia" w:hAnsiTheme="minorHAnsi" w:cstheme="minorBidi"/>
          <w:sz w:val="22"/>
          <w:szCs w:val="22"/>
          <w:lang w:val="en-US"/>
        </w:rPr>
        <w:tab/>
      </w:r>
      <w:r>
        <w:t>Delete Policy Template</w:t>
      </w:r>
      <w:r>
        <w:tab/>
      </w:r>
      <w:r>
        <w:fldChar w:fldCharType="begin"/>
      </w:r>
      <w:r>
        <w:instrText xml:space="preserve"> PAGEREF _Toc49520069 \h </w:instrText>
      </w:r>
      <w:r>
        <w:fldChar w:fldCharType="separate"/>
      </w:r>
      <w:r>
        <w:t>19</w:t>
      </w:r>
      <w:r>
        <w:fldChar w:fldCharType="end"/>
      </w:r>
    </w:p>
    <w:p w14:paraId="609BD5F8" w14:textId="01547691" w:rsidR="00DC66C2" w:rsidRDefault="00DC66C2">
      <w:pPr>
        <w:pStyle w:val="TOC3"/>
        <w:rPr>
          <w:rFonts w:asciiTheme="minorHAnsi" w:eastAsiaTheme="minorEastAsia" w:hAnsiTheme="minorHAnsi" w:cstheme="minorBidi"/>
          <w:sz w:val="22"/>
          <w:szCs w:val="22"/>
          <w:lang w:val="en-US"/>
        </w:rPr>
      </w:pPr>
      <w:r>
        <w:t>4.3.8</w:t>
      </w:r>
      <w:r>
        <w:rPr>
          <w:rFonts w:asciiTheme="minorHAnsi" w:eastAsiaTheme="minorEastAsia" w:hAnsiTheme="minorHAnsi" w:cstheme="minorBidi"/>
          <w:sz w:val="22"/>
          <w:szCs w:val="22"/>
          <w:lang w:val="en-US"/>
        </w:rPr>
        <w:tab/>
      </w:r>
      <w:r>
        <w:t>Consumption Reporting Configuration procedures</w:t>
      </w:r>
      <w:r>
        <w:tab/>
      </w:r>
      <w:r>
        <w:fldChar w:fldCharType="begin"/>
      </w:r>
      <w:r>
        <w:instrText xml:space="preserve"> PAGEREF _Toc49520070 \h </w:instrText>
      </w:r>
      <w:r>
        <w:fldChar w:fldCharType="separate"/>
      </w:r>
      <w:r>
        <w:t>19</w:t>
      </w:r>
      <w:r>
        <w:fldChar w:fldCharType="end"/>
      </w:r>
    </w:p>
    <w:p w14:paraId="556C768A" w14:textId="0569F62F" w:rsidR="00DC66C2" w:rsidRDefault="00DC66C2">
      <w:pPr>
        <w:pStyle w:val="TOC4"/>
        <w:rPr>
          <w:rFonts w:asciiTheme="minorHAnsi" w:eastAsiaTheme="minorEastAsia" w:hAnsiTheme="minorHAnsi" w:cstheme="minorBidi"/>
          <w:sz w:val="22"/>
          <w:szCs w:val="22"/>
          <w:lang w:val="en-US"/>
        </w:rPr>
      </w:pPr>
      <w:r>
        <w:t>4.3.8.1</w:t>
      </w:r>
      <w:r>
        <w:rPr>
          <w:rFonts w:asciiTheme="minorHAnsi" w:eastAsiaTheme="minorEastAsia" w:hAnsiTheme="minorHAnsi" w:cstheme="minorBidi"/>
          <w:sz w:val="22"/>
          <w:szCs w:val="22"/>
          <w:lang w:val="en-US"/>
        </w:rPr>
        <w:tab/>
      </w:r>
      <w:r>
        <w:t>General</w:t>
      </w:r>
      <w:r>
        <w:tab/>
      </w:r>
      <w:r>
        <w:fldChar w:fldCharType="begin"/>
      </w:r>
      <w:r>
        <w:instrText xml:space="preserve"> PAGEREF _Toc49520071 \h </w:instrText>
      </w:r>
      <w:r>
        <w:fldChar w:fldCharType="separate"/>
      </w:r>
      <w:r>
        <w:t>19</w:t>
      </w:r>
      <w:r>
        <w:fldChar w:fldCharType="end"/>
      </w:r>
    </w:p>
    <w:p w14:paraId="3D0C781B" w14:textId="7C579E67" w:rsidR="00DC66C2" w:rsidRDefault="00DC66C2">
      <w:pPr>
        <w:pStyle w:val="TOC4"/>
        <w:rPr>
          <w:rFonts w:asciiTheme="minorHAnsi" w:eastAsiaTheme="minorEastAsia" w:hAnsiTheme="minorHAnsi" w:cstheme="minorBidi"/>
          <w:sz w:val="22"/>
          <w:szCs w:val="22"/>
          <w:lang w:val="en-US"/>
        </w:rPr>
      </w:pPr>
      <w:r>
        <w:t>4.3.8.2</w:t>
      </w:r>
      <w:r>
        <w:rPr>
          <w:rFonts w:asciiTheme="minorHAnsi" w:eastAsiaTheme="minorEastAsia" w:hAnsiTheme="minorHAnsi" w:cstheme="minorBidi"/>
          <w:sz w:val="22"/>
          <w:szCs w:val="22"/>
          <w:lang w:val="en-US"/>
        </w:rPr>
        <w:tab/>
      </w:r>
      <w:r>
        <w:t>Create Consumption Reporting Configuration</w:t>
      </w:r>
      <w:r>
        <w:tab/>
      </w:r>
      <w:r>
        <w:fldChar w:fldCharType="begin"/>
      </w:r>
      <w:r>
        <w:instrText xml:space="preserve"> PAGEREF _Toc49520072 \h </w:instrText>
      </w:r>
      <w:r>
        <w:fldChar w:fldCharType="separate"/>
      </w:r>
      <w:r>
        <w:t>19</w:t>
      </w:r>
      <w:r>
        <w:fldChar w:fldCharType="end"/>
      </w:r>
    </w:p>
    <w:p w14:paraId="226873D6" w14:textId="0833A3F9" w:rsidR="00DC66C2" w:rsidRDefault="00DC66C2">
      <w:pPr>
        <w:pStyle w:val="TOC4"/>
        <w:rPr>
          <w:rFonts w:asciiTheme="minorHAnsi" w:eastAsiaTheme="minorEastAsia" w:hAnsiTheme="minorHAnsi" w:cstheme="minorBidi"/>
          <w:sz w:val="22"/>
          <w:szCs w:val="22"/>
          <w:lang w:val="en-US"/>
        </w:rPr>
      </w:pPr>
      <w:r>
        <w:t>4.3.8.3</w:t>
      </w:r>
      <w:r>
        <w:rPr>
          <w:rFonts w:asciiTheme="minorHAnsi" w:eastAsiaTheme="minorEastAsia" w:hAnsiTheme="minorHAnsi" w:cstheme="minorBidi"/>
          <w:sz w:val="22"/>
          <w:szCs w:val="22"/>
          <w:lang w:val="en-US"/>
        </w:rPr>
        <w:tab/>
      </w:r>
      <w:r>
        <w:t>Read Provisioning Session properties</w:t>
      </w:r>
      <w:r>
        <w:tab/>
      </w:r>
      <w:r>
        <w:fldChar w:fldCharType="begin"/>
      </w:r>
      <w:r>
        <w:instrText xml:space="preserve"> PAGEREF _Toc49520073 \h </w:instrText>
      </w:r>
      <w:r>
        <w:fldChar w:fldCharType="separate"/>
      </w:r>
      <w:r>
        <w:t>19</w:t>
      </w:r>
      <w:r>
        <w:fldChar w:fldCharType="end"/>
      </w:r>
    </w:p>
    <w:p w14:paraId="1C308BEC" w14:textId="12D163CF" w:rsidR="00DC66C2" w:rsidRDefault="00DC66C2">
      <w:pPr>
        <w:pStyle w:val="TOC4"/>
        <w:rPr>
          <w:rFonts w:asciiTheme="minorHAnsi" w:eastAsiaTheme="minorEastAsia" w:hAnsiTheme="minorHAnsi" w:cstheme="minorBidi"/>
          <w:sz w:val="22"/>
          <w:szCs w:val="22"/>
          <w:lang w:val="en-US"/>
        </w:rPr>
      </w:pPr>
      <w:r>
        <w:t>4.3.8.4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_Toc49520074 \h </w:instrText>
      </w:r>
      <w:r>
        <w:fldChar w:fldCharType="separate"/>
      </w:r>
      <w:r>
        <w:t>20</w:t>
      </w:r>
      <w:r>
        <w:fldChar w:fldCharType="end"/>
      </w:r>
    </w:p>
    <w:p w14:paraId="0D749289" w14:textId="7BED770F" w:rsidR="00DC66C2" w:rsidRDefault="00DC66C2">
      <w:pPr>
        <w:pStyle w:val="TOC4"/>
        <w:rPr>
          <w:rFonts w:asciiTheme="minorHAnsi" w:eastAsiaTheme="minorEastAsia" w:hAnsiTheme="minorHAnsi" w:cstheme="minorBidi"/>
          <w:sz w:val="22"/>
          <w:szCs w:val="22"/>
          <w:lang w:val="en-US"/>
        </w:rPr>
      </w:pPr>
      <w:r>
        <w:t>4.3.8.5</w:t>
      </w:r>
      <w:r>
        <w:rPr>
          <w:rFonts w:asciiTheme="minorHAnsi" w:eastAsiaTheme="minorEastAsia" w:hAnsiTheme="minorHAnsi" w:cstheme="minorBidi"/>
          <w:sz w:val="22"/>
          <w:szCs w:val="22"/>
          <w:lang w:val="en-US"/>
        </w:rPr>
        <w:tab/>
      </w:r>
      <w:r>
        <w:t>Delete Provisioning Session</w:t>
      </w:r>
      <w:r>
        <w:tab/>
      </w:r>
      <w:r>
        <w:fldChar w:fldCharType="begin"/>
      </w:r>
      <w:r>
        <w:instrText xml:space="preserve"> PAGEREF _Toc49520075 \h </w:instrText>
      </w:r>
      <w:r>
        <w:fldChar w:fldCharType="separate"/>
      </w:r>
      <w:r>
        <w:t>20</w:t>
      </w:r>
      <w:r>
        <w:fldChar w:fldCharType="end"/>
      </w:r>
    </w:p>
    <w:p w14:paraId="4C265548" w14:textId="03CCFB9D" w:rsidR="00DC66C2" w:rsidRDefault="00DC66C2">
      <w:pPr>
        <w:pStyle w:val="TOC2"/>
        <w:rPr>
          <w:rFonts w:asciiTheme="minorHAnsi" w:eastAsiaTheme="minorEastAsia" w:hAnsiTheme="minorHAnsi" w:cstheme="minorBidi"/>
          <w:sz w:val="22"/>
          <w:szCs w:val="22"/>
          <w:lang w:val="en-US"/>
        </w:rPr>
      </w:pPr>
      <w:r w:rsidRPr="00AD3305">
        <w:rPr>
          <w:rFonts w:cs="Arial"/>
          <w:color w:val="000000"/>
        </w:rPr>
        <w:lastRenderedPageBreak/>
        <w:t>4.4</w:t>
      </w:r>
      <w:r>
        <w:rPr>
          <w:rFonts w:asciiTheme="minorHAnsi" w:eastAsiaTheme="minorEastAsia" w:hAnsiTheme="minorHAnsi" w:cstheme="minorBidi"/>
          <w:sz w:val="22"/>
          <w:szCs w:val="22"/>
          <w:lang w:val="en-US"/>
        </w:rPr>
        <w:tab/>
      </w:r>
      <w:r w:rsidRPr="00AD3305">
        <w:rPr>
          <w:rFonts w:cs="Arial"/>
          <w:color w:val="000000"/>
        </w:rPr>
        <w:t>Procedures of the M2d (5GMS Ingest) interface</w:t>
      </w:r>
      <w:r>
        <w:tab/>
      </w:r>
      <w:r>
        <w:fldChar w:fldCharType="begin"/>
      </w:r>
      <w:r>
        <w:instrText xml:space="preserve"> PAGEREF _Toc49520076 \h </w:instrText>
      </w:r>
      <w:r>
        <w:fldChar w:fldCharType="separate"/>
      </w:r>
      <w:r>
        <w:t>20</w:t>
      </w:r>
      <w:r>
        <w:fldChar w:fldCharType="end"/>
      </w:r>
    </w:p>
    <w:p w14:paraId="75A277E1" w14:textId="5925A070" w:rsidR="00DC66C2" w:rsidRDefault="00DC66C2">
      <w:pPr>
        <w:pStyle w:val="TOC2"/>
        <w:rPr>
          <w:rFonts w:asciiTheme="minorHAnsi" w:eastAsiaTheme="minorEastAsia" w:hAnsiTheme="minorHAnsi" w:cstheme="minorBidi"/>
          <w:sz w:val="22"/>
          <w:szCs w:val="22"/>
          <w:lang w:val="en-US"/>
        </w:rPr>
      </w:pPr>
      <w:r w:rsidRPr="00AD3305">
        <w:rPr>
          <w:rFonts w:cs="Arial"/>
          <w:color w:val="000000"/>
        </w:rPr>
        <w:t>4.5</w:t>
      </w:r>
      <w:r>
        <w:rPr>
          <w:rFonts w:asciiTheme="minorHAnsi" w:eastAsiaTheme="minorEastAsia" w:hAnsiTheme="minorHAnsi" w:cstheme="minorBidi"/>
          <w:sz w:val="22"/>
          <w:szCs w:val="22"/>
          <w:lang w:val="en-US"/>
        </w:rPr>
        <w:tab/>
      </w:r>
      <w:r>
        <w:t>Procedures of the M3d interface</w:t>
      </w:r>
      <w:r>
        <w:tab/>
      </w:r>
      <w:r>
        <w:fldChar w:fldCharType="begin"/>
      </w:r>
      <w:r>
        <w:instrText xml:space="preserve"> PAGEREF _Toc49520077 \h </w:instrText>
      </w:r>
      <w:r>
        <w:fldChar w:fldCharType="separate"/>
      </w:r>
      <w:r>
        <w:t>20</w:t>
      </w:r>
      <w:r>
        <w:fldChar w:fldCharType="end"/>
      </w:r>
    </w:p>
    <w:p w14:paraId="74DDF2F0" w14:textId="76DC3050" w:rsidR="00DC66C2" w:rsidRDefault="00DC66C2">
      <w:pPr>
        <w:pStyle w:val="TOC2"/>
        <w:rPr>
          <w:rFonts w:asciiTheme="minorHAnsi" w:eastAsiaTheme="minorEastAsia" w:hAnsiTheme="minorHAnsi" w:cstheme="minorBidi"/>
          <w:sz w:val="22"/>
          <w:szCs w:val="22"/>
          <w:lang w:val="en-US"/>
        </w:rPr>
      </w:pPr>
      <w:r w:rsidRPr="00AD3305">
        <w:rPr>
          <w:rFonts w:cs="Arial"/>
          <w:color w:val="000000" w:themeColor="text1"/>
        </w:rPr>
        <w:t>4.6</w:t>
      </w:r>
      <w:r>
        <w:rPr>
          <w:rFonts w:asciiTheme="minorHAnsi" w:eastAsiaTheme="minorEastAsia" w:hAnsiTheme="minorHAnsi" w:cstheme="minorBidi"/>
          <w:sz w:val="22"/>
          <w:szCs w:val="22"/>
          <w:lang w:val="en-US"/>
        </w:rPr>
        <w:tab/>
      </w:r>
      <w:r w:rsidRPr="00AD3305">
        <w:rPr>
          <w:rFonts w:cs="Arial"/>
          <w:color w:val="000000" w:themeColor="text1"/>
        </w:rPr>
        <w:t>Procedures of the M4d (Media Streaming) interface</w:t>
      </w:r>
      <w:r>
        <w:tab/>
      </w:r>
      <w:r>
        <w:fldChar w:fldCharType="begin"/>
      </w:r>
      <w:r>
        <w:instrText xml:space="preserve"> PAGEREF _Toc49520078 \h </w:instrText>
      </w:r>
      <w:r>
        <w:fldChar w:fldCharType="separate"/>
      </w:r>
      <w:r>
        <w:t>20</w:t>
      </w:r>
      <w:r>
        <w:fldChar w:fldCharType="end"/>
      </w:r>
    </w:p>
    <w:p w14:paraId="01BDD94D" w14:textId="253F0C7C" w:rsidR="00DC66C2" w:rsidRDefault="00DC66C2">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Procedures for DASH Session</w:t>
      </w:r>
      <w:r>
        <w:tab/>
      </w:r>
      <w:r>
        <w:fldChar w:fldCharType="begin"/>
      </w:r>
      <w:r>
        <w:instrText xml:space="preserve"> PAGEREF _Toc49520079 \h </w:instrText>
      </w:r>
      <w:r>
        <w:fldChar w:fldCharType="separate"/>
      </w:r>
      <w:r>
        <w:t>20</w:t>
      </w:r>
      <w:r>
        <w:fldChar w:fldCharType="end"/>
      </w:r>
    </w:p>
    <w:p w14:paraId="6B46190A" w14:textId="13DC88A9" w:rsidR="00DC66C2" w:rsidRDefault="00DC66C2">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Procedures for Progressive Download Session</w:t>
      </w:r>
      <w:r>
        <w:tab/>
      </w:r>
      <w:r>
        <w:fldChar w:fldCharType="begin"/>
      </w:r>
      <w:r>
        <w:instrText xml:space="preserve"> PAGEREF _Toc49520080 \h </w:instrText>
      </w:r>
      <w:r>
        <w:fldChar w:fldCharType="separate"/>
      </w:r>
      <w:r>
        <w:t>20</w:t>
      </w:r>
      <w:r>
        <w:fldChar w:fldCharType="end"/>
      </w:r>
    </w:p>
    <w:p w14:paraId="7B3B8C11" w14:textId="60E0A22B" w:rsidR="00DC66C2" w:rsidRDefault="00DC66C2">
      <w:pPr>
        <w:pStyle w:val="TOC2"/>
        <w:rPr>
          <w:rFonts w:asciiTheme="minorHAnsi" w:eastAsiaTheme="minorEastAsia" w:hAnsiTheme="minorHAnsi" w:cstheme="minorBidi"/>
          <w:sz w:val="22"/>
          <w:szCs w:val="22"/>
          <w:lang w:val="en-US"/>
        </w:rPr>
      </w:pPr>
      <w:r w:rsidRPr="00AD3305">
        <w:rPr>
          <w:rFonts w:cs="Arial"/>
          <w:color w:val="000000"/>
        </w:rPr>
        <w:t>4.7</w:t>
      </w:r>
      <w:r>
        <w:rPr>
          <w:rFonts w:asciiTheme="minorHAnsi" w:eastAsiaTheme="minorEastAsia" w:hAnsiTheme="minorHAnsi" w:cstheme="minorBidi"/>
          <w:sz w:val="22"/>
          <w:szCs w:val="22"/>
          <w:lang w:val="en-US"/>
        </w:rPr>
        <w:tab/>
      </w:r>
      <w:r w:rsidRPr="00AD3305">
        <w:rPr>
          <w:rFonts w:cs="Arial"/>
          <w:color w:val="000000"/>
        </w:rPr>
        <w:t>Procedures of the M5d (Media Session Handling) interface</w:t>
      </w:r>
      <w:r>
        <w:tab/>
      </w:r>
      <w:r>
        <w:fldChar w:fldCharType="begin"/>
      </w:r>
      <w:r>
        <w:instrText xml:space="preserve"> PAGEREF _Toc49520081 \h </w:instrText>
      </w:r>
      <w:r>
        <w:fldChar w:fldCharType="separate"/>
      </w:r>
      <w:r>
        <w:t>21</w:t>
      </w:r>
      <w:r>
        <w:fldChar w:fldCharType="end"/>
      </w:r>
    </w:p>
    <w:p w14:paraId="36796DA0" w14:textId="7180C549" w:rsidR="00DC66C2" w:rsidRDefault="00DC66C2">
      <w:pPr>
        <w:pStyle w:val="TOC3"/>
        <w:rPr>
          <w:rFonts w:asciiTheme="minorHAnsi" w:eastAsiaTheme="minorEastAsia" w:hAnsiTheme="minorHAnsi" w:cstheme="minorBidi"/>
          <w:sz w:val="22"/>
          <w:szCs w:val="22"/>
          <w:lang w:val="en-US"/>
        </w:rPr>
      </w:pPr>
      <w:r>
        <w:t>4.7.1</w:t>
      </w:r>
      <w:r>
        <w:rPr>
          <w:rFonts w:asciiTheme="minorHAnsi" w:eastAsiaTheme="minorEastAsia" w:hAnsiTheme="minorHAnsi" w:cstheme="minorBidi"/>
          <w:sz w:val="22"/>
          <w:szCs w:val="22"/>
          <w:lang w:val="en-US"/>
        </w:rPr>
        <w:tab/>
      </w:r>
      <w:r>
        <w:t>Introduction</w:t>
      </w:r>
      <w:r>
        <w:tab/>
      </w:r>
      <w:r>
        <w:fldChar w:fldCharType="begin"/>
      </w:r>
      <w:r>
        <w:instrText xml:space="preserve"> PAGEREF _Toc49520082 \h </w:instrText>
      </w:r>
      <w:r>
        <w:fldChar w:fldCharType="separate"/>
      </w:r>
      <w:r>
        <w:t>21</w:t>
      </w:r>
      <w:r>
        <w:fldChar w:fldCharType="end"/>
      </w:r>
    </w:p>
    <w:p w14:paraId="6B6F59EE" w14:textId="29F832E8" w:rsidR="00DC66C2" w:rsidRDefault="00DC66C2">
      <w:pPr>
        <w:pStyle w:val="TOC3"/>
        <w:rPr>
          <w:rFonts w:asciiTheme="minorHAnsi" w:eastAsiaTheme="minorEastAsia" w:hAnsiTheme="minorHAnsi" w:cstheme="minorBidi"/>
          <w:sz w:val="22"/>
          <w:szCs w:val="22"/>
          <w:lang w:val="en-US"/>
        </w:rPr>
      </w:pPr>
      <w:r>
        <w:t>4.7.2</w:t>
      </w:r>
      <w:r>
        <w:rPr>
          <w:rFonts w:asciiTheme="minorHAnsi" w:eastAsiaTheme="minorEastAsia" w:hAnsiTheme="minorHAnsi" w:cstheme="minorBidi"/>
          <w:sz w:val="22"/>
          <w:szCs w:val="22"/>
          <w:lang w:val="en-US"/>
        </w:rPr>
        <w:tab/>
      </w:r>
      <w:r>
        <w:t>Procedures for Service Access Information</w:t>
      </w:r>
      <w:r>
        <w:tab/>
      </w:r>
      <w:r>
        <w:fldChar w:fldCharType="begin"/>
      </w:r>
      <w:r>
        <w:instrText xml:space="preserve"> PAGEREF _Toc49520083 \h </w:instrText>
      </w:r>
      <w:r>
        <w:fldChar w:fldCharType="separate"/>
      </w:r>
      <w:r>
        <w:t>21</w:t>
      </w:r>
      <w:r>
        <w:fldChar w:fldCharType="end"/>
      </w:r>
    </w:p>
    <w:p w14:paraId="29D9F241" w14:textId="06CDFC81" w:rsidR="00DC66C2" w:rsidRDefault="00DC66C2">
      <w:pPr>
        <w:pStyle w:val="TOC4"/>
        <w:rPr>
          <w:rFonts w:asciiTheme="minorHAnsi" w:eastAsiaTheme="minorEastAsia" w:hAnsiTheme="minorHAnsi" w:cstheme="minorBidi"/>
          <w:sz w:val="22"/>
          <w:szCs w:val="22"/>
          <w:lang w:val="en-US"/>
        </w:rPr>
      </w:pPr>
      <w:r>
        <w:t>4.7.2.1</w:t>
      </w:r>
      <w:r>
        <w:rPr>
          <w:rFonts w:asciiTheme="minorHAnsi" w:eastAsiaTheme="minorEastAsia" w:hAnsiTheme="minorHAnsi" w:cstheme="minorBidi"/>
          <w:sz w:val="22"/>
          <w:szCs w:val="22"/>
          <w:lang w:val="en-US"/>
        </w:rPr>
        <w:tab/>
      </w:r>
      <w:r>
        <w:t>General</w:t>
      </w:r>
      <w:r>
        <w:tab/>
      </w:r>
      <w:r>
        <w:fldChar w:fldCharType="begin"/>
      </w:r>
      <w:r>
        <w:instrText xml:space="preserve"> PAGEREF _Toc49520084 \h </w:instrText>
      </w:r>
      <w:r>
        <w:fldChar w:fldCharType="separate"/>
      </w:r>
      <w:r>
        <w:t>21</w:t>
      </w:r>
      <w:r>
        <w:fldChar w:fldCharType="end"/>
      </w:r>
    </w:p>
    <w:p w14:paraId="292F6595" w14:textId="3DD8989F" w:rsidR="00DC66C2" w:rsidRDefault="00DC66C2">
      <w:pPr>
        <w:pStyle w:val="TOC4"/>
        <w:rPr>
          <w:rFonts w:asciiTheme="minorHAnsi" w:eastAsiaTheme="minorEastAsia" w:hAnsiTheme="minorHAnsi" w:cstheme="minorBidi"/>
          <w:sz w:val="22"/>
          <w:szCs w:val="22"/>
          <w:lang w:val="en-US"/>
        </w:rPr>
      </w:pPr>
      <w:r>
        <w:t>4.7.2.2</w:t>
      </w:r>
      <w:r>
        <w:rPr>
          <w:rFonts w:asciiTheme="minorHAnsi" w:eastAsiaTheme="minorEastAsia" w:hAnsiTheme="minorHAnsi" w:cstheme="minorBidi"/>
          <w:sz w:val="22"/>
          <w:szCs w:val="22"/>
          <w:lang w:val="en-US"/>
        </w:rPr>
        <w:tab/>
      </w:r>
      <w:r>
        <w:t>Create Service Access Information</w:t>
      </w:r>
      <w:r>
        <w:tab/>
      </w:r>
      <w:r>
        <w:fldChar w:fldCharType="begin"/>
      </w:r>
      <w:r>
        <w:instrText xml:space="preserve"> PAGEREF _Toc49520085 \h </w:instrText>
      </w:r>
      <w:r>
        <w:fldChar w:fldCharType="separate"/>
      </w:r>
      <w:r>
        <w:t>21</w:t>
      </w:r>
      <w:r>
        <w:fldChar w:fldCharType="end"/>
      </w:r>
    </w:p>
    <w:p w14:paraId="1A58C0ED" w14:textId="138A21ED" w:rsidR="00DC66C2" w:rsidRDefault="00DC66C2">
      <w:pPr>
        <w:pStyle w:val="TOC4"/>
        <w:rPr>
          <w:rFonts w:asciiTheme="minorHAnsi" w:eastAsiaTheme="minorEastAsia" w:hAnsiTheme="minorHAnsi" w:cstheme="minorBidi"/>
          <w:sz w:val="22"/>
          <w:szCs w:val="22"/>
          <w:lang w:val="en-US"/>
        </w:rPr>
      </w:pPr>
      <w:r>
        <w:t>4.7.2.3</w:t>
      </w:r>
      <w:r>
        <w:rPr>
          <w:rFonts w:asciiTheme="minorHAnsi" w:eastAsiaTheme="minorEastAsia" w:hAnsiTheme="minorHAnsi" w:cstheme="minorBidi"/>
          <w:sz w:val="22"/>
          <w:szCs w:val="22"/>
          <w:lang w:val="en-US"/>
        </w:rPr>
        <w:tab/>
      </w:r>
      <w:r>
        <w:t>Read Service Access Information properties</w:t>
      </w:r>
      <w:r>
        <w:tab/>
      </w:r>
      <w:r>
        <w:fldChar w:fldCharType="begin"/>
      </w:r>
      <w:r>
        <w:instrText xml:space="preserve"> PAGEREF _Toc49520086 \h </w:instrText>
      </w:r>
      <w:r>
        <w:fldChar w:fldCharType="separate"/>
      </w:r>
      <w:r>
        <w:t>21</w:t>
      </w:r>
      <w:r>
        <w:fldChar w:fldCharType="end"/>
      </w:r>
    </w:p>
    <w:p w14:paraId="59EDF5A0" w14:textId="0638DFF4" w:rsidR="00DC66C2" w:rsidRDefault="00DC66C2">
      <w:pPr>
        <w:pStyle w:val="TOC4"/>
        <w:rPr>
          <w:rFonts w:asciiTheme="minorHAnsi" w:eastAsiaTheme="minorEastAsia" w:hAnsiTheme="minorHAnsi" w:cstheme="minorBidi"/>
          <w:sz w:val="22"/>
          <w:szCs w:val="22"/>
          <w:lang w:val="en-US"/>
        </w:rPr>
      </w:pPr>
      <w:r>
        <w:t>4.7.2.4</w:t>
      </w:r>
      <w:r>
        <w:rPr>
          <w:rFonts w:asciiTheme="minorHAnsi" w:eastAsiaTheme="minorEastAsia" w:hAnsiTheme="minorHAnsi" w:cstheme="minorBidi"/>
          <w:sz w:val="22"/>
          <w:szCs w:val="22"/>
          <w:lang w:val="en-US"/>
        </w:rPr>
        <w:tab/>
      </w:r>
      <w:r>
        <w:t>Update Service Access Information properties.</w:t>
      </w:r>
      <w:r>
        <w:tab/>
      </w:r>
      <w:r>
        <w:fldChar w:fldCharType="begin"/>
      </w:r>
      <w:r>
        <w:instrText xml:space="preserve"> PAGEREF _Toc49520087 \h </w:instrText>
      </w:r>
      <w:r>
        <w:fldChar w:fldCharType="separate"/>
      </w:r>
      <w:r>
        <w:t>21</w:t>
      </w:r>
      <w:r>
        <w:fldChar w:fldCharType="end"/>
      </w:r>
    </w:p>
    <w:p w14:paraId="18F4D770" w14:textId="20A103A8" w:rsidR="00DC66C2" w:rsidRDefault="00DC66C2">
      <w:pPr>
        <w:pStyle w:val="TOC4"/>
        <w:rPr>
          <w:rFonts w:asciiTheme="minorHAnsi" w:eastAsiaTheme="minorEastAsia" w:hAnsiTheme="minorHAnsi" w:cstheme="minorBidi"/>
          <w:sz w:val="22"/>
          <w:szCs w:val="22"/>
          <w:lang w:val="en-US"/>
        </w:rPr>
      </w:pPr>
      <w:r>
        <w:t>4.7.2.5</w:t>
      </w:r>
      <w:r>
        <w:rPr>
          <w:rFonts w:asciiTheme="minorHAnsi" w:eastAsiaTheme="minorEastAsia" w:hAnsiTheme="minorHAnsi" w:cstheme="minorBidi"/>
          <w:sz w:val="22"/>
          <w:szCs w:val="22"/>
          <w:lang w:val="en-US"/>
        </w:rPr>
        <w:tab/>
      </w:r>
      <w:r>
        <w:t>Delete Service Access Information properties</w:t>
      </w:r>
      <w:r>
        <w:tab/>
      </w:r>
      <w:r>
        <w:fldChar w:fldCharType="begin"/>
      </w:r>
      <w:r>
        <w:instrText xml:space="preserve"> PAGEREF _Toc49520088 \h </w:instrText>
      </w:r>
      <w:r>
        <w:fldChar w:fldCharType="separate"/>
      </w:r>
      <w:r>
        <w:t>21</w:t>
      </w:r>
      <w:r>
        <w:fldChar w:fldCharType="end"/>
      </w:r>
    </w:p>
    <w:p w14:paraId="03F9B523" w14:textId="7C397A15" w:rsidR="00DC66C2" w:rsidRDefault="00DC66C2">
      <w:pPr>
        <w:pStyle w:val="TOC3"/>
        <w:rPr>
          <w:rFonts w:asciiTheme="minorHAnsi" w:eastAsiaTheme="minorEastAsia" w:hAnsiTheme="minorHAnsi" w:cstheme="minorBidi"/>
          <w:sz w:val="22"/>
          <w:szCs w:val="22"/>
          <w:lang w:val="en-US"/>
        </w:rPr>
      </w:pPr>
      <w:r>
        <w:t>4.7.3</w:t>
      </w:r>
      <w:r>
        <w:rPr>
          <w:rFonts w:asciiTheme="minorHAnsi" w:eastAsiaTheme="minorEastAsia" w:hAnsiTheme="minorHAnsi" w:cstheme="minorBidi"/>
          <w:sz w:val="22"/>
          <w:szCs w:val="22"/>
          <w:lang w:val="en-US"/>
        </w:rPr>
        <w:tab/>
      </w:r>
      <w:r>
        <w:t>Procedures for dynamic policy invocation</w:t>
      </w:r>
      <w:r>
        <w:tab/>
      </w:r>
      <w:r>
        <w:fldChar w:fldCharType="begin"/>
      </w:r>
      <w:r>
        <w:instrText xml:space="preserve"> PAGEREF _Toc49520089 \h </w:instrText>
      </w:r>
      <w:r>
        <w:fldChar w:fldCharType="separate"/>
      </w:r>
      <w:r>
        <w:t>22</w:t>
      </w:r>
      <w:r>
        <w:fldChar w:fldCharType="end"/>
      </w:r>
    </w:p>
    <w:p w14:paraId="1DA6C434" w14:textId="71F8BDB1" w:rsidR="00DC66C2" w:rsidRDefault="00DC66C2">
      <w:pPr>
        <w:pStyle w:val="TOC3"/>
        <w:rPr>
          <w:rFonts w:asciiTheme="minorHAnsi" w:eastAsiaTheme="minorEastAsia" w:hAnsiTheme="minorHAnsi" w:cstheme="minorBidi"/>
          <w:sz w:val="22"/>
          <w:szCs w:val="22"/>
          <w:lang w:val="en-US"/>
        </w:rPr>
      </w:pPr>
      <w:r>
        <w:t>4.7.4.</w:t>
      </w:r>
      <w:r>
        <w:rPr>
          <w:rFonts w:asciiTheme="minorHAnsi" w:eastAsiaTheme="minorEastAsia" w:hAnsiTheme="minorHAnsi" w:cstheme="minorBidi"/>
          <w:sz w:val="22"/>
          <w:szCs w:val="22"/>
          <w:lang w:val="en-US"/>
        </w:rPr>
        <w:tab/>
      </w:r>
      <w:r>
        <w:t>Procedures for consumption reporting</w:t>
      </w:r>
      <w:r>
        <w:tab/>
      </w:r>
      <w:r>
        <w:fldChar w:fldCharType="begin"/>
      </w:r>
      <w:r>
        <w:instrText xml:space="preserve"> PAGEREF _Toc49520090 \h </w:instrText>
      </w:r>
      <w:r>
        <w:fldChar w:fldCharType="separate"/>
      </w:r>
      <w:r>
        <w:t>22</w:t>
      </w:r>
      <w:r>
        <w:fldChar w:fldCharType="end"/>
      </w:r>
    </w:p>
    <w:p w14:paraId="21C1B31E" w14:textId="105F50F1" w:rsidR="00DC66C2" w:rsidRDefault="00DC66C2">
      <w:pPr>
        <w:pStyle w:val="TOC3"/>
        <w:rPr>
          <w:rFonts w:asciiTheme="minorHAnsi" w:eastAsiaTheme="minorEastAsia" w:hAnsiTheme="minorHAnsi" w:cstheme="minorBidi"/>
          <w:sz w:val="22"/>
          <w:szCs w:val="22"/>
          <w:lang w:val="en-US"/>
        </w:rPr>
      </w:pPr>
      <w:r>
        <w:t>4.7.5.</w:t>
      </w:r>
      <w:r>
        <w:rPr>
          <w:rFonts w:asciiTheme="minorHAnsi" w:eastAsiaTheme="minorEastAsia" w:hAnsiTheme="minorHAnsi" w:cstheme="minorBidi"/>
          <w:sz w:val="22"/>
          <w:szCs w:val="22"/>
          <w:lang w:val="en-US"/>
        </w:rPr>
        <w:tab/>
      </w:r>
      <w:r>
        <w:t>Procedures for metrics reporting</w:t>
      </w:r>
      <w:r>
        <w:tab/>
      </w:r>
      <w:r>
        <w:fldChar w:fldCharType="begin"/>
      </w:r>
      <w:r>
        <w:instrText xml:space="preserve"> PAGEREF _Toc49520091 \h </w:instrText>
      </w:r>
      <w:r>
        <w:fldChar w:fldCharType="separate"/>
      </w:r>
      <w:r>
        <w:t>23</w:t>
      </w:r>
      <w:r>
        <w:fldChar w:fldCharType="end"/>
      </w:r>
    </w:p>
    <w:p w14:paraId="1F015088" w14:textId="57D08947" w:rsidR="00DC66C2" w:rsidRDefault="00DC66C2">
      <w:pPr>
        <w:pStyle w:val="TOC3"/>
        <w:rPr>
          <w:rFonts w:asciiTheme="minorHAnsi" w:eastAsiaTheme="minorEastAsia" w:hAnsiTheme="minorHAnsi" w:cstheme="minorBidi"/>
          <w:sz w:val="22"/>
          <w:szCs w:val="22"/>
          <w:lang w:val="en-US"/>
        </w:rPr>
      </w:pPr>
      <w:r w:rsidRPr="00AD3305">
        <w:rPr>
          <w:rFonts w:cs="Arial"/>
          <w:color w:val="000000"/>
        </w:rPr>
        <w:t>4.7.6.</w:t>
      </w:r>
      <w:r>
        <w:rPr>
          <w:rFonts w:asciiTheme="minorHAnsi" w:eastAsiaTheme="minorEastAsia" w:hAnsiTheme="minorHAnsi" w:cstheme="minorBidi"/>
          <w:sz w:val="22"/>
          <w:szCs w:val="22"/>
          <w:lang w:val="en-US"/>
        </w:rPr>
        <w:tab/>
      </w:r>
      <w:r w:rsidRPr="00AD3305">
        <w:rPr>
          <w:rFonts w:cs="Arial"/>
          <w:color w:val="000000"/>
        </w:rPr>
        <w:t>Procedures for network assistance</w:t>
      </w:r>
      <w:r>
        <w:tab/>
      </w:r>
      <w:r>
        <w:fldChar w:fldCharType="begin"/>
      </w:r>
      <w:r>
        <w:instrText xml:space="preserve"> PAGEREF _Toc49520092 \h </w:instrText>
      </w:r>
      <w:r>
        <w:fldChar w:fldCharType="separate"/>
      </w:r>
      <w:r>
        <w:t>23</w:t>
      </w:r>
      <w:r>
        <w:fldChar w:fldCharType="end"/>
      </w:r>
    </w:p>
    <w:p w14:paraId="107B2197" w14:textId="2B1E09A0" w:rsidR="00DC66C2" w:rsidRDefault="00DC66C2">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rsidRPr="00AD3305">
        <w:rPr>
          <w:rFonts w:cs="Arial"/>
          <w:color w:val="000000"/>
        </w:rPr>
        <w:t>Procedures</w:t>
      </w:r>
      <w:r>
        <w:t xml:space="preserve"> of the M6d (UE Media Session Handling) interface</w:t>
      </w:r>
      <w:r>
        <w:tab/>
      </w:r>
      <w:r>
        <w:fldChar w:fldCharType="begin"/>
      </w:r>
      <w:r>
        <w:instrText xml:space="preserve"> PAGEREF _Toc49520093 \h </w:instrText>
      </w:r>
      <w:r>
        <w:fldChar w:fldCharType="separate"/>
      </w:r>
      <w:r>
        <w:t>24</w:t>
      </w:r>
      <w:r>
        <w:fldChar w:fldCharType="end"/>
      </w:r>
    </w:p>
    <w:p w14:paraId="5EC44976" w14:textId="39827C02" w:rsidR="00DC66C2" w:rsidRDefault="00DC66C2">
      <w:pPr>
        <w:pStyle w:val="TOC3"/>
        <w:rPr>
          <w:rFonts w:asciiTheme="minorHAnsi" w:eastAsiaTheme="minorEastAsia" w:hAnsiTheme="minorHAnsi" w:cstheme="minorBidi"/>
          <w:sz w:val="22"/>
          <w:szCs w:val="22"/>
          <w:lang w:val="en-US"/>
        </w:rPr>
      </w:pPr>
      <w:r>
        <w:t>4.8.1</w:t>
      </w:r>
      <w:r>
        <w:rPr>
          <w:rFonts w:asciiTheme="minorHAnsi" w:eastAsiaTheme="minorEastAsia" w:hAnsiTheme="minorHAnsi" w:cstheme="minorBidi"/>
          <w:sz w:val="22"/>
          <w:szCs w:val="22"/>
          <w:lang w:val="en-US"/>
        </w:rPr>
        <w:tab/>
      </w:r>
      <w:r>
        <w:t>General</w:t>
      </w:r>
      <w:r>
        <w:tab/>
      </w:r>
      <w:r>
        <w:fldChar w:fldCharType="begin"/>
      </w:r>
      <w:r>
        <w:instrText xml:space="preserve"> PAGEREF _Toc49520094 \h </w:instrText>
      </w:r>
      <w:r>
        <w:fldChar w:fldCharType="separate"/>
      </w:r>
      <w:r>
        <w:t>24</w:t>
      </w:r>
      <w:r>
        <w:fldChar w:fldCharType="end"/>
      </w:r>
    </w:p>
    <w:p w14:paraId="2B432922" w14:textId="6748DBB0" w:rsidR="00DC66C2" w:rsidRDefault="00DC66C2">
      <w:pPr>
        <w:pStyle w:val="TOC3"/>
        <w:rPr>
          <w:rFonts w:asciiTheme="minorHAnsi" w:eastAsiaTheme="minorEastAsia" w:hAnsiTheme="minorHAnsi" w:cstheme="minorBidi"/>
          <w:sz w:val="22"/>
          <w:szCs w:val="22"/>
          <w:lang w:val="en-US"/>
        </w:rPr>
      </w:pPr>
      <w:r>
        <w:t>4.8.2</w:t>
      </w:r>
      <w:r>
        <w:rPr>
          <w:rFonts w:asciiTheme="minorHAnsi" w:eastAsiaTheme="minorEastAsia" w:hAnsiTheme="minorHAnsi" w:cstheme="minorBidi"/>
          <w:sz w:val="22"/>
          <w:szCs w:val="22"/>
          <w:lang w:val="en-US"/>
        </w:rPr>
        <w:tab/>
      </w:r>
      <w:r>
        <w:t>Consumption reporting procedures</w:t>
      </w:r>
      <w:r>
        <w:tab/>
      </w:r>
      <w:r>
        <w:fldChar w:fldCharType="begin"/>
      </w:r>
      <w:r>
        <w:instrText xml:space="preserve"> PAGEREF _Toc49520095 \h </w:instrText>
      </w:r>
      <w:r>
        <w:fldChar w:fldCharType="separate"/>
      </w:r>
      <w:r>
        <w:t>24</w:t>
      </w:r>
      <w:r>
        <w:fldChar w:fldCharType="end"/>
      </w:r>
    </w:p>
    <w:p w14:paraId="4A8DBB18" w14:textId="0FB68D01" w:rsidR="00DC66C2" w:rsidRDefault="00DC66C2">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rsidRPr="00AD3305">
        <w:rPr>
          <w:rFonts w:cs="Arial"/>
          <w:color w:val="000000"/>
        </w:rPr>
        <w:t>Procedures</w:t>
      </w:r>
      <w:r>
        <w:t xml:space="preserve"> of the M7d (UE Media Player) interface</w:t>
      </w:r>
      <w:r>
        <w:tab/>
      </w:r>
      <w:r>
        <w:fldChar w:fldCharType="begin"/>
      </w:r>
      <w:r>
        <w:instrText xml:space="preserve"> PAGEREF _Toc49520096 \h </w:instrText>
      </w:r>
      <w:r>
        <w:fldChar w:fldCharType="separate"/>
      </w:r>
      <w:r>
        <w:t>24</w:t>
      </w:r>
      <w:r>
        <w:fldChar w:fldCharType="end"/>
      </w:r>
    </w:p>
    <w:p w14:paraId="3A4F54F8" w14:textId="305E1175" w:rsidR="00DC66C2" w:rsidRDefault="00DC66C2">
      <w:pPr>
        <w:pStyle w:val="TOC3"/>
        <w:rPr>
          <w:rFonts w:asciiTheme="minorHAnsi" w:eastAsiaTheme="minorEastAsia" w:hAnsiTheme="minorHAnsi" w:cstheme="minorBidi"/>
          <w:sz w:val="22"/>
          <w:szCs w:val="22"/>
          <w:lang w:val="en-US"/>
        </w:rPr>
      </w:pPr>
      <w:r>
        <w:t>4.9.1</w:t>
      </w:r>
      <w:r>
        <w:rPr>
          <w:rFonts w:asciiTheme="minorHAnsi" w:eastAsiaTheme="minorEastAsia" w:hAnsiTheme="minorHAnsi" w:cstheme="minorBidi"/>
          <w:sz w:val="22"/>
          <w:szCs w:val="22"/>
          <w:lang w:val="en-US"/>
        </w:rPr>
        <w:tab/>
      </w:r>
      <w:r>
        <w:t>General</w:t>
      </w:r>
      <w:r>
        <w:tab/>
      </w:r>
      <w:r>
        <w:fldChar w:fldCharType="begin"/>
      </w:r>
      <w:r>
        <w:instrText xml:space="preserve"> PAGEREF _Toc49520097 \h </w:instrText>
      </w:r>
      <w:r>
        <w:fldChar w:fldCharType="separate"/>
      </w:r>
      <w:r>
        <w:t>24</w:t>
      </w:r>
      <w:r>
        <w:fldChar w:fldCharType="end"/>
      </w:r>
    </w:p>
    <w:p w14:paraId="107B925A" w14:textId="07385DC1" w:rsidR="00DC66C2" w:rsidRDefault="00DC66C2">
      <w:pPr>
        <w:pStyle w:val="TOC3"/>
        <w:rPr>
          <w:rFonts w:asciiTheme="minorHAnsi" w:eastAsiaTheme="minorEastAsia" w:hAnsiTheme="minorHAnsi" w:cstheme="minorBidi"/>
          <w:sz w:val="22"/>
          <w:szCs w:val="22"/>
          <w:lang w:val="en-US"/>
        </w:rPr>
      </w:pPr>
      <w:r>
        <w:t>4.9.2</w:t>
      </w:r>
      <w:r>
        <w:rPr>
          <w:rFonts w:asciiTheme="minorHAnsi" w:eastAsiaTheme="minorEastAsia" w:hAnsiTheme="minorHAnsi" w:cstheme="minorBidi"/>
          <w:sz w:val="22"/>
          <w:szCs w:val="22"/>
          <w:lang w:val="en-US"/>
        </w:rPr>
        <w:tab/>
      </w:r>
      <w:r>
        <w:t>Metrics reporting procedures</w:t>
      </w:r>
      <w:r>
        <w:tab/>
      </w:r>
      <w:r>
        <w:fldChar w:fldCharType="begin"/>
      </w:r>
      <w:r>
        <w:instrText xml:space="preserve"> PAGEREF _Toc49520098 \h </w:instrText>
      </w:r>
      <w:r>
        <w:fldChar w:fldCharType="separate"/>
      </w:r>
      <w:r>
        <w:t>24</w:t>
      </w:r>
      <w:r>
        <w:fldChar w:fldCharType="end"/>
      </w:r>
    </w:p>
    <w:p w14:paraId="6FAA3B84" w14:textId="1EE2894D" w:rsidR="00DC66C2" w:rsidRDefault="00DC66C2">
      <w:pPr>
        <w:pStyle w:val="TOC2"/>
        <w:rPr>
          <w:rFonts w:asciiTheme="minorHAnsi" w:eastAsiaTheme="minorEastAsia" w:hAnsiTheme="minorHAnsi" w:cstheme="minorBidi"/>
          <w:sz w:val="22"/>
          <w:szCs w:val="22"/>
          <w:lang w:val="en-US"/>
        </w:rPr>
      </w:pPr>
      <w:r>
        <w:t>4.10</w:t>
      </w:r>
      <w:r>
        <w:rPr>
          <w:rFonts w:asciiTheme="minorHAnsi" w:eastAsiaTheme="minorEastAsia" w:hAnsiTheme="minorHAnsi" w:cstheme="minorBidi"/>
          <w:sz w:val="22"/>
          <w:szCs w:val="22"/>
          <w:lang w:val="en-US"/>
        </w:rPr>
        <w:tab/>
      </w:r>
      <w:r>
        <w:t>Procedures of the M8d interface</w:t>
      </w:r>
      <w:r>
        <w:tab/>
      </w:r>
      <w:r>
        <w:fldChar w:fldCharType="begin"/>
      </w:r>
      <w:r>
        <w:instrText xml:space="preserve"> PAGEREF _Toc49520099 \h </w:instrText>
      </w:r>
      <w:r>
        <w:fldChar w:fldCharType="separate"/>
      </w:r>
      <w:r>
        <w:t>25</w:t>
      </w:r>
      <w:r>
        <w:fldChar w:fldCharType="end"/>
      </w:r>
    </w:p>
    <w:p w14:paraId="70BA3953" w14:textId="32B26993" w:rsidR="00DC66C2" w:rsidRDefault="00DC66C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Procedures for Uplink Streaming</w:t>
      </w:r>
      <w:r>
        <w:tab/>
      </w:r>
      <w:r>
        <w:fldChar w:fldCharType="begin"/>
      </w:r>
      <w:r>
        <w:instrText xml:space="preserve"> PAGEREF _Toc49520100 \h </w:instrText>
      </w:r>
      <w:r>
        <w:fldChar w:fldCharType="separate"/>
      </w:r>
      <w:r>
        <w:t>25</w:t>
      </w:r>
      <w:r>
        <w:fldChar w:fldCharType="end"/>
      </w:r>
    </w:p>
    <w:p w14:paraId="33362774" w14:textId="5135AA6A" w:rsidR="00DC66C2" w:rsidRDefault="00DC66C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_Toc49520101 \h </w:instrText>
      </w:r>
      <w:r>
        <w:fldChar w:fldCharType="separate"/>
      </w:r>
      <w:r>
        <w:t>25</w:t>
      </w:r>
      <w:r>
        <w:fldChar w:fldCharType="end"/>
      </w:r>
    </w:p>
    <w:p w14:paraId="3F94622F" w14:textId="4C7E02DC" w:rsidR="00DC66C2" w:rsidRDefault="00DC66C2">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APIs relevant to Uplink Streaming</w:t>
      </w:r>
      <w:r>
        <w:tab/>
      </w:r>
      <w:r>
        <w:fldChar w:fldCharType="begin"/>
      </w:r>
      <w:r>
        <w:instrText xml:space="preserve"> PAGEREF _Toc49520102 \h </w:instrText>
      </w:r>
      <w:r>
        <w:fldChar w:fldCharType="separate"/>
      </w:r>
      <w:r>
        <w:t>25</w:t>
      </w:r>
      <w:r>
        <w:fldChar w:fldCharType="end"/>
      </w:r>
    </w:p>
    <w:p w14:paraId="3A878522" w14:textId="7F64493C" w:rsidR="00DC66C2" w:rsidRDefault="00DC66C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General aspects of APIs for 5G Media Streaming</w:t>
      </w:r>
      <w:r>
        <w:tab/>
      </w:r>
      <w:r>
        <w:fldChar w:fldCharType="begin"/>
      </w:r>
      <w:r>
        <w:instrText xml:space="preserve"> PAGEREF _Toc49520103 \h </w:instrText>
      </w:r>
      <w:r>
        <w:fldChar w:fldCharType="separate"/>
      </w:r>
      <w:r>
        <w:t>25</w:t>
      </w:r>
      <w:r>
        <w:fldChar w:fldCharType="end"/>
      </w:r>
    </w:p>
    <w:p w14:paraId="7C0B3DF1" w14:textId="7960E912" w:rsidR="00DC66C2" w:rsidRDefault="00DC66C2">
      <w:pPr>
        <w:pStyle w:val="TOC2"/>
        <w:rPr>
          <w:rFonts w:asciiTheme="minorHAnsi" w:eastAsiaTheme="minorEastAsia" w:hAnsiTheme="minorHAnsi" w:cstheme="minorBidi"/>
          <w:sz w:val="22"/>
          <w:szCs w:val="22"/>
          <w:lang w:val="en-US"/>
        </w:rPr>
      </w:pPr>
      <w:r w:rsidRPr="00AD3305">
        <w:rPr>
          <w:rFonts w:eastAsia="Calibri"/>
        </w:rPr>
        <w:t>6.1</w:t>
      </w:r>
      <w:r>
        <w:rPr>
          <w:rFonts w:asciiTheme="minorHAnsi" w:eastAsiaTheme="minorEastAsia" w:hAnsiTheme="minorHAnsi" w:cstheme="minorBidi"/>
          <w:sz w:val="22"/>
          <w:szCs w:val="22"/>
          <w:lang w:val="en-US"/>
        </w:rPr>
        <w:tab/>
      </w:r>
      <w:r w:rsidRPr="00AD3305">
        <w:rPr>
          <w:rFonts w:eastAsia="Calibri"/>
        </w:rPr>
        <w:t>HTTP resource URIs and paths</w:t>
      </w:r>
      <w:r>
        <w:tab/>
      </w:r>
      <w:r>
        <w:fldChar w:fldCharType="begin"/>
      </w:r>
      <w:r>
        <w:instrText xml:space="preserve"> PAGEREF _Toc49520104 \h </w:instrText>
      </w:r>
      <w:r>
        <w:fldChar w:fldCharType="separate"/>
      </w:r>
      <w:r>
        <w:t>25</w:t>
      </w:r>
      <w:r>
        <w:fldChar w:fldCharType="end"/>
      </w:r>
    </w:p>
    <w:p w14:paraId="56544986" w14:textId="44D7C7E1" w:rsidR="00DC66C2" w:rsidRDefault="00DC66C2">
      <w:pPr>
        <w:pStyle w:val="TOC2"/>
        <w:rPr>
          <w:rFonts w:asciiTheme="minorHAnsi" w:eastAsiaTheme="minorEastAsia" w:hAnsiTheme="minorHAnsi" w:cstheme="minorBidi"/>
          <w:sz w:val="22"/>
          <w:szCs w:val="22"/>
          <w:lang w:val="en-US"/>
        </w:rPr>
      </w:pPr>
      <w:r w:rsidRPr="00AD3305">
        <w:rPr>
          <w:rFonts w:eastAsia="Calibri"/>
        </w:rPr>
        <w:t>6.2</w:t>
      </w:r>
      <w:r>
        <w:rPr>
          <w:rFonts w:asciiTheme="minorHAnsi" w:eastAsiaTheme="minorEastAsia" w:hAnsiTheme="minorHAnsi" w:cstheme="minorBidi"/>
          <w:sz w:val="22"/>
          <w:szCs w:val="22"/>
          <w:lang w:val="en-US"/>
        </w:rPr>
        <w:tab/>
      </w:r>
      <w:r w:rsidRPr="00AD3305">
        <w:rPr>
          <w:rFonts w:eastAsia="Calibri"/>
        </w:rPr>
        <w:t>Usage of HTTP</w:t>
      </w:r>
      <w:r>
        <w:tab/>
      </w:r>
      <w:r>
        <w:fldChar w:fldCharType="begin"/>
      </w:r>
      <w:r>
        <w:instrText xml:space="preserve"> PAGEREF _Toc49520105 \h </w:instrText>
      </w:r>
      <w:r>
        <w:fldChar w:fldCharType="separate"/>
      </w:r>
      <w:r>
        <w:t>25</w:t>
      </w:r>
      <w:r>
        <w:fldChar w:fldCharType="end"/>
      </w:r>
    </w:p>
    <w:p w14:paraId="7A9586FF" w14:textId="41AF38E5" w:rsidR="00DC66C2" w:rsidRDefault="00DC66C2">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_Toc49520106 \h </w:instrText>
      </w:r>
      <w:r>
        <w:fldChar w:fldCharType="separate"/>
      </w:r>
      <w:r>
        <w:t>25</w:t>
      </w:r>
      <w:r>
        <w:fldChar w:fldCharType="end"/>
      </w:r>
    </w:p>
    <w:p w14:paraId="5568E55D" w14:textId="09DA8841" w:rsidR="00DC66C2" w:rsidRDefault="00DC66C2">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5GMS AF</w:t>
      </w:r>
      <w:r>
        <w:tab/>
      </w:r>
      <w:r>
        <w:fldChar w:fldCharType="begin"/>
      </w:r>
      <w:r>
        <w:instrText xml:space="preserve"> PAGEREF _Toc49520107 \h </w:instrText>
      </w:r>
      <w:r>
        <w:fldChar w:fldCharType="separate"/>
      </w:r>
      <w:r>
        <w:t>25</w:t>
      </w:r>
      <w:r>
        <w:fldChar w:fldCharType="end"/>
      </w:r>
    </w:p>
    <w:p w14:paraId="3433FD06" w14:textId="7B2287C8" w:rsidR="00DC66C2" w:rsidRDefault="00DC66C2">
      <w:pPr>
        <w:pStyle w:val="TOC4"/>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5GMS AS</w:t>
      </w:r>
      <w:r>
        <w:tab/>
      </w:r>
      <w:r>
        <w:fldChar w:fldCharType="begin"/>
      </w:r>
      <w:r>
        <w:instrText xml:space="preserve"> PAGEREF _Toc49520108 \h </w:instrText>
      </w:r>
      <w:r>
        <w:fldChar w:fldCharType="separate"/>
      </w:r>
      <w:r>
        <w:t>26</w:t>
      </w:r>
      <w:r>
        <w:fldChar w:fldCharType="end"/>
      </w:r>
    </w:p>
    <w:p w14:paraId="497E99A8" w14:textId="322F13CC" w:rsidR="00DC66C2" w:rsidRDefault="00DC66C2">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HTTP message bodies for API resources</w:t>
      </w:r>
      <w:r>
        <w:tab/>
      </w:r>
      <w:r>
        <w:fldChar w:fldCharType="begin"/>
      </w:r>
      <w:r>
        <w:instrText xml:space="preserve"> PAGEREF _Toc49520109 \h </w:instrText>
      </w:r>
      <w:r>
        <w:fldChar w:fldCharType="separate"/>
      </w:r>
      <w:r>
        <w:t>26</w:t>
      </w:r>
      <w:r>
        <w:fldChar w:fldCharType="end"/>
      </w:r>
    </w:p>
    <w:p w14:paraId="18D9B101" w14:textId="0F1C3FB8" w:rsidR="00DC66C2" w:rsidRDefault="00DC66C2">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Usage of HTTP headers</w:t>
      </w:r>
      <w:r>
        <w:tab/>
      </w:r>
      <w:r>
        <w:fldChar w:fldCharType="begin"/>
      </w:r>
      <w:r>
        <w:instrText xml:space="preserve"> PAGEREF _Toc49520110 \h </w:instrText>
      </w:r>
      <w:r>
        <w:fldChar w:fldCharType="separate"/>
      </w:r>
      <w:r>
        <w:t>26</w:t>
      </w:r>
      <w:r>
        <w:fldChar w:fldCharType="end"/>
      </w:r>
    </w:p>
    <w:p w14:paraId="72682736" w14:textId="21D14272" w:rsidR="00DC66C2" w:rsidRDefault="00DC66C2">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General</w:t>
      </w:r>
      <w:r>
        <w:tab/>
      </w:r>
      <w:r>
        <w:fldChar w:fldCharType="begin"/>
      </w:r>
      <w:r>
        <w:instrText xml:space="preserve"> PAGEREF _Toc49520111 \h </w:instrText>
      </w:r>
      <w:r>
        <w:fldChar w:fldCharType="separate"/>
      </w:r>
      <w:r>
        <w:t>26</w:t>
      </w:r>
      <w:r>
        <w:fldChar w:fldCharType="end"/>
      </w:r>
    </w:p>
    <w:p w14:paraId="20B53722" w14:textId="32FA33DE" w:rsidR="00DC66C2" w:rsidRDefault="00DC66C2">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User Agent identification</w:t>
      </w:r>
      <w:r>
        <w:tab/>
      </w:r>
      <w:r>
        <w:fldChar w:fldCharType="begin"/>
      </w:r>
      <w:r>
        <w:instrText xml:space="preserve"> PAGEREF _Toc49520112 \h </w:instrText>
      </w:r>
      <w:r>
        <w:fldChar w:fldCharType="separate"/>
      </w:r>
      <w:r>
        <w:t>26</w:t>
      </w:r>
      <w:r>
        <w:fldChar w:fldCharType="end"/>
      </w:r>
    </w:p>
    <w:p w14:paraId="6310D835" w14:textId="15734D3E" w:rsidR="00DC66C2" w:rsidRDefault="00DC66C2">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Media Stream Handler identification</w:t>
      </w:r>
      <w:r>
        <w:tab/>
      </w:r>
      <w:r>
        <w:fldChar w:fldCharType="begin"/>
      </w:r>
      <w:r>
        <w:instrText xml:space="preserve"> PAGEREF _Toc49520113 \h </w:instrText>
      </w:r>
      <w:r>
        <w:fldChar w:fldCharType="separate"/>
      </w:r>
      <w:r>
        <w:t>26</w:t>
      </w:r>
      <w:r>
        <w:fldChar w:fldCharType="end"/>
      </w:r>
    </w:p>
    <w:p w14:paraId="184366B0" w14:textId="193F2804" w:rsidR="00DC66C2" w:rsidRDefault="00DC66C2">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Media Session Handler identification</w:t>
      </w:r>
      <w:r>
        <w:tab/>
      </w:r>
      <w:r>
        <w:fldChar w:fldCharType="begin"/>
      </w:r>
      <w:r>
        <w:instrText xml:space="preserve"> PAGEREF _Toc49520114 \h </w:instrText>
      </w:r>
      <w:r>
        <w:fldChar w:fldCharType="separate"/>
      </w:r>
      <w:r>
        <w:t>26</w:t>
      </w:r>
      <w:r>
        <w:fldChar w:fldCharType="end"/>
      </w:r>
    </w:p>
    <w:p w14:paraId="6CC723F5" w14:textId="46185951" w:rsidR="00DC66C2" w:rsidRDefault="00DC66C2">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Server identification</w:t>
      </w:r>
      <w:r>
        <w:tab/>
      </w:r>
      <w:r>
        <w:fldChar w:fldCharType="begin"/>
      </w:r>
      <w:r>
        <w:instrText xml:space="preserve"> PAGEREF _Toc49520115 \h </w:instrText>
      </w:r>
      <w:r>
        <w:fldChar w:fldCharType="separate"/>
      </w:r>
      <w:r>
        <w:t>26</w:t>
      </w:r>
      <w:r>
        <w:fldChar w:fldCharType="end"/>
      </w:r>
    </w:p>
    <w:p w14:paraId="2EBB6CC9" w14:textId="083A891E" w:rsidR="00DC66C2" w:rsidRDefault="00DC66C2">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5GMSd AF identification</w:t>
      </w:r>
      <w:r>
        <w:tab/>
      </w:r>
      <w:r>
        <w:fldChar w:fldCharType="begin"/>
      </w:r>
      <w:r>
        <w:instrText xml:space="preserve"> PAGEREF _Toc49520116 \h </w:instrText>
      </w:r>
      <w:r>
        <w:fldChar w:fldCharType="separate"/>
      </w:r>
      <w:r>
        <w:t>26</w:t>
      </w:r>
      <w:r>
        <w:fldChar w:fldCharType="end"/>
      </w:r>
    </w:p>
    <w:p w14:paraId="67491B62" w14:textId="6C23B66A" w:rsidR="00DC66C2" w:rsidRDefault="00DC66C2">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Support for conditional HTTP GET requests</w:t>
      </w:r>
      <w:r>
        <w:tab/>
      </w:r>
      <w:r>
        <w:fldChar w:fldCharType="begin"/>
      </w:r>
      <w:r>
        <w:instrText xml:space="preserve"> PAGEREF _Toc49520117 \h </w:instrText>
      </w:r>
      <w:r>
        <w:fldChar w:fldCharType="separate"/>
      </w:r>
      <w:r>
        <w:t>27</w:t>
      </w:r>
      <w:r>
        <w:fldChar w:fldCharType="end"/>
      </w:r>
    </w:p>
    <w:p w14:paraId="7AAC5990" w14:textId="4DD95070" w:rsidR="00DC66C2" w:rsidRDefault="00DC66C2">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Support for conditional HTTP POST, PUT, PATCH and DELETE requests</w:t>
      </w:r>
      <w:r>
        <w:tab/>
      </w:r>
      <w:r>
        <w:fldChar w:fldCharType="begin"/>
      </w:r>
      <w:r>
        <w:instrText xml:space="preserve"> PAGEREF _Toc49520118 \h </w:instrText>
      </w:r>
      <w:r>
        <w:fldChar w:fldCharType="separate"/>
      </w:r>
      <w:r>
        <w:t>27</w:t>
      </w:r>
      <w:r>
        <w:fldChar w:fldCharType="end"/>
      </w:r>
    </w:p>
    <w:p w14:paraId="40F4D6C8" w14:textId="185140E9" w:rsidR="00DC66C2" w:rsidRDefault="00DC66C2">
      <w:pPr>
        <w:pStyle w:val="TOC2"/>
        <w:rPr>
          <w:rFonts w:asciiTheme="minorHAnsi" w:eastAsiaTheme="minorEastAsia" w:hAnsiTheme="minorHAnsi" w:cstheme="minorBidi"/>
          <w:sz w:val="22"/>
          <w:szCs w:val="22"/>
          <w:lang w:val="en-US"/>
        </w:rPr>
      </w:pPr>
      <w:r w:rsidRPr="00AD3305">
        <w:rPr>
          <w:rFonts w:eastAsia="Calibri"/>
        </w:rPr>
        <w:t>6.3</w:t>
      </w:r>
      <w:r>
        <w:rPr>
          <w:rFonts w:asciiTheme="minorHAnsi" w:eastAsiaTheme="minorEastAsia" w:hAnsiTheme="minorHAnsi" w:cstheme="minorBidi"/>
          <w:sz w:val="22"/>
          <w:szCs w:val="22"/>
          <w:lang w:val="en-US"/>
        </w:rPr>
        <w:tab/>
      </w:r>
      <w:r w:rsidRPr="00AD3305">
        <w:rPr>
          <w:rFonts w:eastAsia="Calibri"/>
        </w:rPr>
        <w:t>HTTP response codes</w:t>
      </w:r>
      <w:r>
        <w:tab/>
      </w:r>
      <w:r>
        <w:fldChar w:fldCharType="begin"/>
      </w:r>
      <w:r>
        <w:instrText xml:space="preserve"> PAGEREF _Toc49520119 \h </w:instrText>
      </w:r>
      <w:r>
        <w:fldChar w:fldCharType="separate"/>
      </w:r>
      <w:r>
        <w:t>27</w:t>
      </w:r>
      <w:r>
        <w:fldChar w:fldCharType="end"/>
      </w:r>
    </w:p>
    <w:p w14:paraId="0BE09F09" w14:textId="19044258" w:rsidR="00DC66C2" w:rsidRDefault="00DC66C2">
      <w:pPr>
        <w:pStyle w:val="TOC2"/>
        <w:rPr>
          <w:rFonts w:asciiTheme="minorHAnsi" w:eastAsiaTheme="minorEastAsia" w:hAnsiTheme="minorHAnsi" w:cstheme="minorBidi"/>
          <w:sz w:val="22"/>
          <w:szCs w:val="22"/>
          <w:lang w:val="en-US"/>
        </w:rPr>
      </w:pPr>
      <w:r w:rsidRPr="00AD3305">
        <w:rPr>
          <w:rFonts w:eastAsia="Calibri"/>
        </w:rPr>
        <w:t>6.4</w:t>
      </w:r>
      <w:r>
        <w:rPr>
          <w:rFonts w:asciiTheme="minorHAnsi" w:eastAsiaTheme="minorEastAsia" w:hAnsiTheme="minorHAnsi" w:cstheme="minorBidi"/>
          <w:sz w:val="22"/>
          <w:szCs w:val="22"/>
          <w:lang w:val="en-US"/>
        </w:rPr>
        <w:tab/>
      </w:r>
      <w:r w:rsidRPr="00AD3305">
        <w:rPr>
          <w:rFonts w:eastAsia="Calibri"/>
        </w:rPr>
        <w:t xml:space="preserve">Common API </w:t>
      </w:r>
      <w:r w:rsidRPr="00AD3305">
        <w:rPr>
          <w:lang w:val="en-US"/>
        </w:rPr>
        <w:t>data types</w:t>
      </w:r>
      <w:r>
        <w:tab/>
      </w:r>
      <w:r>
        <w:fldChar w:fldCharType="begin"/>
      </w:r>
      <w:r>
        <w:instrText xml:space="preserve"> PAGEREF _Toc49520120 \h </w:instrText>
      </w:r>
      <w:r>
        <w:fldChar w:fldCharType="separate"/>
      </w:r>
      <w:r>
        <w:t>27</w:t>
      </w:r>
      <w:r>
        <w:fldChar w:fldCharType="end"/>
      </w:r>
    </w:p>
    <w:p w14:paraId="4341D0B8" w14:textId="025EDFE2" w:rsidR="00DC66C2" w:rsidRDefault="00DC66C2">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_Toc49520121 \h </w:instrText>
      </w:r>
      <w:r>
        <w:fldChar w:fldCharType="separate"/>
      </w:r>
      <w:r>
        <w:t>27</w:t>
      </w:r>
      <w:r>
        <w:fldChar w:fldCharType="end"/>
      </w:r>
    </w:p>
    <w:p w14:paraId="4EF10260" w14:textId="0B88AF86" w:rsidR="00DC66C2" w:rsidRDefault="00DC66C2">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_Toc49520122 \h </w:instrText>
      </w:r>
      <w:r>
        <w:fldChar w:fldCharType="separate"/>
      </w:r>
      <w:r>
        <w:t>27</w:t>
      </w:r>
      <w:r>
        <w:fldChar w:fldCharType="end"/>
      </w:r>
    </w:p>
    <w:p w14:paraId="0EF50D6C" w14:textId="552E7DFD" w:rsidR="00DC66C2" w:rsidRDefault="00DC66C2">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_Toc49520123 \h </w:instrText>
      </w:r>
      <w:r>
        <w:fldChar w:fldCharType="separate"/>
      </w:r>
      <w:r>
        <w:t>28</w:t>
      </w:r>
      <w:r>
        <w:fldChar w:fldCharType="end"/>
      </w:r>
    </w:p>
    <w:p w14:paraId="6A1094F7" w14:textId="21658127" w:rsidR="00DC66C2" w:rsidRDefault="00DC66C2">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IpPacketFilterSet type</w:t>
      </w:r>
      <w:r>
        <w:tab/>
      </w:r>
      <w:r>
        <w:fldChar w:fldCharType="begin"/>
      </w:r>
      <w:r>
        <w:instrText xml:space="preserve"> PAGEREF _Toc49520124 \h </w:instrText>
      </w:r>
      <w:r>
        <w:fldChar w:fldCharType="separate"/>
      </w:r>
      <w:r>
        <w:t>28</w:t>
      </w:r>
      <w:r>
        <w:fldChar w:fldCharType="end"/>
      </w:r>
    </w:p>
    <w:p w14:paraId="192FB26E" w14:textId="03486B62" w:rsidR="00DC66C2" w:rsidRDefault="00DC66C2">
      <w:pPr>
        <w:pStyle w:val="TOC4"/>
        <w:rPr>
          <w:rFonts w:asciiTheme="minorHAnsi" w:eastAsiaTheme="minorEastAsia" w:hAnsiTheme="minorHAnsi" w:cstheme="minorBidi"/>
          <w:sz w:val="22"/>
          <w:szCs w:val="22"/>
          <w:lang w:val="en-US"/>
        </w:rPr>
      </w:pPr>
      <w:r>
        <w:t>6.4.3.2</w:t>
      </w:r>
      <w:r>
        <w:rPr>
          <w:rFonts w:asciiTheme="minorHAnsi" w:eastAsiaTheme="minorEastAsia" w:hAnsiTheme="minorHAnsi" w:cstheme="minorBidi"/>
          <w:sz w:val="22"/>
          <w:szCs w:val="22"/>
          <w:lang w:val="en-US"/>
        </w:rPr>
        <w:tab/>
      </w:r>
      <w:r>
        <w:t xml:space="preserve"> ServiceDataFlowDescription type</w:t>
      </w:r>
      <w:r>
        <w:tab/>
      </w:r>
      <w:r>
        <w:fldChar w:fldCharType="begin"/>
      </w:r>
      <w:r>
        <w:instrText xml:space="preserve"> PAGEREF _Toc49520125 \h </w:instrText>
      </w:r>
      <w:r>
        <w:fldChar w:fldCharType="separate"/>
      </w:r>
      <w:r>
        <w:t>28</w:t>
      </w:r>
      <w:r>
        <w:fldChar w:fldCharType="end"/>
      </w:r>
    </w:p>
    <w:p w14:paraId="55DCF29D" w14:textId="3A188038" w:rsidR="00DC66C2" w:rsidRDefault="00DC66C2">
      <w:pPr>
        <w:pStyle w:val="TOC4"/>
        <w:rPr>
          <w:rFonts w:asciiTheme="minorHAnsi" w:eastAsiaTheme="minorEastAsia" w:hAnsiTheme="minorHAnsi" w:cstheme="minorBidi"/>
          <w:sz w:val="22"/>
          <w:szCs w:val="22"/>
          <w:lang w:val="en-US"/>
        </w:rPr>
      </w:pPr>
      <w:r>
        <w:t>6.4.3.3</w:t>
      </w:r>
      <w:r>
        <w:rPr>
          <w:rFonts w:asciiTheme="minorHAnsi" w:eastAsiaTheme="minorEastAsia" w:hAnsiTheme="minorHAnsi" w:cstheme="minorBidi"/>
          <w:sz w:val="22"/>
          <w:szCs w:val="22"/>
          <w:lang w:val="en-US"/>
        </w:rPr>
        <w:tab/>
      </w:r>
      <w:r>
        <w:t>M5QoSSpecification type</w:t>
      </w:r>
      <w:r>
        <w:tab/>
      </w:r>
      <w:r>
        <w:fldChar w:fldCharType="begin"/>
      </w:r>
      <w:r>
        <w:instrText xml:space="preserve"> PAGEREF _Toc49520126 \h </w:instrText>
      </w:r>
      <w:r>
        <w:fldChar w:fldCharType="separate"/>
      </w:r>
      <w:r>
        <w:t>28</w:t>
      </w:r>
      <w:r>
        <w:fldChar w:fldCharType="end"/>
      </w:r>
    </w:p>
    <w:p w14:paraId="185443E9" w14:textId="4788507A" w:rsidR="00DC66C2" w:rsidRDefault="00DC66C2">
      <w:pPr>
        <w:pStyle w:val="TOC4"/>
        <w:rPr>
          <w:rFonts w:asciiTheme="minorHAnsi" w:eastAsiaTheme="minorEastAsia" w:hAnsiTheme="minorHAnsi" w:cstheme="minorBidi"/>
          <w:sz w:val="22"/>
          <w:szCs w:val="22"/>
          <w:lang w:val="en-US"/>
        </w:rPr>
      </w:pPr>
      <w:r>
        <w:t>6.4.3.4</w:t>
      </w:r>
      <w:r>
        <w:rPr>
          <w:rFonts w:asciiTheme="minorHAnsi" w:eastAsiaTheme="minorEastAsia" w:hAnsiTheme="minorHAnsi" w:cstheme="minorBidi"/>
          <w:sz w:val="22"/>
          <w:szCs w:val="22"/>
          <w:lang w:val="en-US"/>
        </w:rPr>
        <w:tab/>
      </w:r>
      <w:r>
        <w:t xml:space="preserve"> M1QoSSpecification type</w:t>
      </w:r>
      <w:r>
        <w:tab/>
      </w:r>
      <w:r>
        <w:fldChar w:fldCharType="begin"/>
      </w:r>
      <w:r>
        <w:instrText xml:space="preserve"> PAGEREF _Toc49520127 \h </w:instrText>
      </w:r>
      <w:r>
        <w:fldChar w:fldCharType="separate"/>
      </w:r>
      <w:r>
        <w:t>28</w:t>
      </w:r>
      <w:r>
        <w:fldChar w:fldCharType="end"/>
      </w:r>
    </w:p>
    <w:p w14:paraId="73BDF112" w14:textId="0E499388" w:rsidR="00DC66C2" w:rsidRDefault="00DC66C2">
      <w:pPr>
        <w:pStyle w:val="TOC4"/>
        <w:rPr>
          <w:rFonts w:asciiTheme="minorHAnsi" w:eastAsiaTheme="minorEastAsia" w:hAnsiTheme="minorHAnsi" w:cstheme="minorBidi"/>
          <w:sz w:val="22"/>
          <w:szCs w:val="22"/>
          <w:lang w:val="en-US"/>
        </w:rPr>
      </w:pPr>
      <w:r>
        <w:t>6.4.3.5</w:t>
      </w:r>
      <w:r>
        <w:rPr>
          <w:rFonts w:asciiTheme="minorHAnsi" w:eastAsiaTheme="minorEastAsia" w:hAnsiTheme="minorHAnsi" w:cstheme="minorBidi"/>
          <w:sz w:val="22"/>
          <w:szCs w:val="22"/>
          <w:lang w:val="en-US"/>
        </w:rPr>
        <w:tab/>
      </w:r>
      <w:r>
        <w:t xml:space="preserve"> ChargingSpecification type</w:t>
      </w:r>
      <w:r>
        <w:tab/>
      </w:r>
      <w:r>
        <w:fldChar w:fldCharType="begin"/>
      </w:r>
      <w:r>
        <w:instrText xml:space="preserve"> PAGEREF _Toc49520128 \h </w:instrText>
      </w:r>
      <w:r>
        <w:fldChar w:fldCharType="separate"/>
      </w:r>
      <w:r>
        <w:t>29</w:t>
      </w:r>
      <w:r>
        <w:fldChar w:fldCharType="end"/>
      </w:r>
    </w:p>
    <w:p w14:paraId="58D63EEA" w14:textId="6D57FB9D" w:rsidR="00DC66C2" w:rsidRDefault="00DC66C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Provisioning (M1) APIs</w:t>
      </w:r>
      <w:r>
        <w:tab/>
      </w:r>
      <w:r>
        <w:fldChar w:fldCharType="begin"/>
      </w:r>
      <w:r>
        <w:instrText xml:space="preserve"> PAGEREF _Toc49520129 \h </w:instrText>
      </w:r>
      <w:r>
        <w:fldChar w:fldCharType="separate"/>
      </w:r>
      <w:r>
        <w:t>29</w:t>
      </w:r>
      <w:r>
        <w:fldChar w:fldCharType="end"/>
      </w:r>
    </w:p>
    <w:p w14:paraId="2E388F1F" w14:textId="752D0010" w:rsidR="00DC66C2" w:rsidRDefault="00DC66C2">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_Toc49520130 \h </w:instrText>
      </w:r>
      <w:r>
        <w:fldChar w:fldCharType="separate"/>
      </w:r>
      <w:r>
        <w:t>29</w:t>
      </w:r>
      <w:r>
        <w:fldChar w:fldCharType="end"/>
      </w:r>
    </w:p>
    <w:p w14:paraId="4AD75242" w14:textId="25D00ED3" w:rsidR="00DC66C2" w:rsidRDefault="00DC66C2">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Provisioning Sessions API</w:t>
      </w:r>
      <w:r>
        <w:tab/>
      </w:r>
      <w:r>
        <w:fldChar w:fldCharType="begin"/>
      </w:r>
      <w:r>
        <w:instrText xml:space="preserve"> PAGEREF _Toc49520131 \h </w:instrText>
      </w:r>
      <w:r>
        <w:fldChar w:fldCharType="separate"/>
      </w:r>
      <w:r>
        <w:t>29</w:t>
      </w:r>
      <w:r>
        <w:fldChar w:fldCharType="end"/>
      </w:r>
    </w:p>
    <w:p w14:paraId="417B7815" w14:textId="6402533D" w:rsidR="00DC66C2" w:rsidRDefault="00DC66C2">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Overview</w:t>
      </w:r>
      <w:r>
        <w:tab/>
      </w:r>
      <w:r>
        <w:fldChar w:fldCharType="begin"/>
      </w:r>
      <w:r>
        <w:instrText xml:space="preserve"> PAGEREF _Toc49520132 \h </w:instrText>
      </w:r>
      <w:r>
        <w:fldChar w:fldCharType="separate"/>
      </w:r>
      <w:r>
        <w:t>29</w:t>
      </w:r>
      <w:r>
        <w:fldChar w:fldCharType="end"/>
      </w:r>
    </w:p>
    <w:p w14:paraId="38BA89C2" w14:textId="592FA204" w:rsidR="00DC66C2" w:rsidRDefault="00DC66C2">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_Toc49520133 \h </w:instrText>
      </w:r>
      <w:r>
        <w:fldChar w:fldCharType="separate"/>
      </w:r>
      <w:r>
        <w:t>29</w:t>
      </w:r>
      <w:r>
        <w:fldChar w:fldCharType="end"/>
      </w:r>
    </w:p>
    <w:p w14:paraId="67439FEE" w14:textId="50B4A76A" w:rsidR="00DC66C2" w:rsidRDefault="00DC66C2">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Data model</w:t>
      </w:r>
      <w:r>
        <w:tab/>
      </w:r>
      <w:r>
        <w:fldChar w:fldCharType="begin"/>
      </w:r>
      <w:r>
        <w:instrText xml:space="preserve"> PAGEREF _Toc49520134 \h </w:instrText>
      </w:r>
      <w:r>
        <w:fldChar w:fldCharType="separate"/>
      </w:r>
      <w:r>
        <w:t>30</w:t>
      </w:r>
      <w:r>
        <w:fldChar w:fldCharType="end"/>
      </w:r>
    </w:p>
    <w:p w14:paraId="285B601A" w14:textId="670BB5E0" w:rsidR="00DC66C2" w:rsidRDefault="00DC66C2">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ProvisioningSession resource</w:t>
      </w:r>
      <w:r>
        <w:tab/>
      </w:r>
      <w:r>
        <w:fldChar w:fldCharType="begin"/>
      </w:r>
      <w:r>
        <w:instrText xml:space="preserve"> PAGEREF _Toc49520135 \h </w:instrText>
      </w:r>
      <w:r>
        <w:fldChar w:fldCharType="separate"/>
      </w:r>
      <w:r>
        <w:t>30</w:t>
      </w:r>
      <w:r>
        <w:fldChar w:fldCharType="end"/>
      </w:r>
    </w:p>
    <w:p w14:paraId="54829BD6" w14:textId="5E4C15A6" w:rsidR="00DC66C2" w:rsidRDefault="00DC66C2">
      <w:pPr>
        <w:pStyle w:val="TOC2"/>
        <w:rPr>
          <w:rFonts w:asciiTheme="minorHAnsi" w:eastAsiaTheme="minorEastAsia" w:hAnsiTheme="minorHAnsi" w:cstheme="minorBidi"/>
          <w:sz w:val="22"/>
          <w:szCs w:val="22"/>
          <w:lang w:val="en-US"/>
        </w:rPr>
      </w:pPr>
      <w:r>
        <w:lastRenderedPageBreak/>
        <w:t>7.3</w:t>
      </w:r>
      <w:r>
        <w:rPr>
          <w:rFonts w:asciiTheme="minorHAnsi" w:eastAsiaTheme="minorEastAsia" w:hAnsiTheme="minorHAnsi" w:cstheme="minorBidi"/>
          <w:sz w:val="22"/>
          <w:szCs w:val="22"/>
          <w:lang w:val="en-US"/>
        </w:rPr>
        <w:tab/>
      </w:r>
      <w:r>
        <w:t>Server Certificates Provisioning API</w:t>
      </w:r>
      <w:r>
        <w:tab/>
      </w:r>
      <w:r>
        <w:fldChar w:fldCharType="begin"/>
      </w:r>
      <w:r>
        <w:instrText xml:space="preserve"> PAGEREF _Toc49520136 \h </w:instrText>
      </w:r>
      <w:r>
        <w:fldChar w:fldCharType="separate"/>
      </w:r>
      <w:r>
        <w:t>30</w:t>
      </w:r>
      <w:r>
        <w:fldChar w:fldCharType="end"/>
      </w:r>
    </w:p>
    <w:p w14:paraId="31A14B24" w14:textId="33CADD90" w:rsidR="00DC66C2" w:rsidRDefault="00DC66C2">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Overview</w:t>
      </w:r>
      <w:r>
        <w:tab/>
      </w:r>
      <w:r>
        <w:fldChar w:fldCharType="begin"/>
      </w:r>
      <w:r>
        <w:instrText xml:space="preserve"> PAGEREF _Toc49520137 \h </w:instrText>
      </w:r>
      <w:r>
        <w:fldChar w:fldCharType="separate"/>
      </w:r>
      <w:r>
        <w:t>30</w:t>
      </w:r>
      <w:r>
        <w:fldChar w:fldCharType="end"/>
      </w:r>
    </w:p>
    <w:p w14:paraId="13CC7B39" w14:textId="32244875" w:rsidR="00DC66C2" w:rsidRDefault="00DC66C2">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_Toc49520138 \h </w:instrText>
      </w:r>
      <w:r>
        <w:fldChar w:fldCharType="separate"/>
      </w:r>
      <w:r>
        <w:t>31</w:t>
      </w:r>
      <w:r>
        <w:fldChar w:fldCharType="end"/>
      </w:r>
    </w:p>
    <w:p w14:paraId="269FF6B3" w14:textId="5A1F45C2" w:rsidR="00DC66C2" w:rsidRDefault="00DC66C2">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Data model</w:t>
      </w:r>
      <w:r>
        <w:tab/>
      </w:r>
      <w:r>
        <w:fldChar w:fldCharType="begin"/>
      </w:r>
      <w:r>
        <w:instrText xml:space="preserve"> PAGEREF _Toc49520139 \h </w:instrText>
      </w:r>
      <w:r>
        <w:fldChar w:fldCharType="separate"/>
      </w:r>
      <w:r>
        <w:t>32</w:t>
      </w:r>
      <w:r>
        <w:fldChar w:fldCharType="end"/>
      </w:r>
    </w:p>
    <w:p w14:paraId="61C80552" w14:textId="10435A90" w:rsidR="00DC66C2" w:rsidRDefault="00DC66C2">
      <w:pPr>
        <w:pStyle w:val="TOC4"/>
        <w:rPr>
          <w:rFonts w:asciiTheme="minorHAnsi" w:eastAsiaTheme="minorEastAsia" w:hAnsiTheme="minorHAnsi" w:cstheme="minorBidi"/>
          <w:sz w:val="22"/>
          <w:szCs w:val="22"/>
          <w:lang w:val="en-US"/>
        </w:rPr>
      </w:pPr>
      <w:r>
        <w:t>7.3.3.1</w:t>
      </w:r>
      <w:r>
        <w:rPr>
          <w:rFonts w:asciiTheme="minorHAnsi" w:eastAsiaTheme="minorEastAsia" w:hAnsiTheme="minorHAnsi" w:cstheme="minorBidi"/>
          <w:sz w:val="22"/>
          <w:szCs w:val="22"/>
          <w:lang w:val="en-US"/>
        </w:rPr>
        <w:tab/>
      </w:r>
      <w:r>
        <w:t>Certificate Signing Request</w:t>
      </w:r>
      <w:r>
        <w:tab/>
      </w:r>
      <w:r>
        <w:fldChar w:fldCharType="begin"/>
      </w:r>
      <w:r>
        <w:instrText xml:space="preserve"> PAGEREF _Toc49520140 \h </w:instrText>
      </w:r>
      <w:r>
        <w:fldChar w:fldCharType="separate"/>
      </w:r>
      <w:r>
        <w:t>32</w:t>
      </w:r>
      <w:r>
        <w:fldChar w:fldCharType="end"/>
      </w:r>
    </w:p>
    <w:p w14:paraId="518101E4" w14:textId="631A2CC4" w:rsidR="00DC66C2" w:rsidRDefault="00DC66C2">
      <w:pPr>
        <w:pStyle w:val="TOC4"/>
        <w:rPr>
          <w:rFonts w:asciiTheme="minorHAnsi" w:eastAsiaTheme="minorEastAsia" w:hAnsiTheme="minorHAnsi" w:cstheme="minorBidi"/>
          <w:sz w:val="22"/>
          <w:szCs w:val="22"/>
          <w:lang w:val="en-US"/>
        </w:rPr>
      </w:pPr>
      <w:r>
        <w:t>7.3.3.2</w:t>
      </w:r>
      <w:r>
        <w:rPr>
          <w:rFonts w:asciiTheme="minorHAnsi" w:eastAsiaTheme="minorEastAsia" w:hAnsiTheme="minorHAnsi" w:cstheme="minorBidi"/>
          <w:sz w:val="22"/>
          <w:szCs w:val="22"/>
          <w:lang w:val="en-US"/>
        </w:rPr>
        <w:tab/>
      </w:r>
      <w:r>
        <w:t>Server Certificate resource</w:t>
      </w:r>
      <w:r>
        <w:tab/>
      </w:r>
      <w:r>
        <w:fldChar w:fldCharType="begin"/>
      </w:r>
      <w:r>
        <w:instrText xml:space="preserve"> PAGEREF _Toc49520141 \h </w:instrText>
      </w:r>
      <w:r>
        <w:fldChar w:fldCharType="separate"/>
      </w:r>
      <w:r>
        <w:t>32</w:t>
      </w:r>
      <w:r>
        <w:fldChar w:fldCharType="end"/>
      </w:r>
    </w:p>
    <w:p w14:paraId="5D325F45" w14:textId="6ABC9876" w:rsidR="00DC66C2" w:rsidRDefault="00DC66C2">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Operations</w:t>
      </w:r>
      <w:r>
        <w:tab/>
      </w:r>
      <w:r>
        <w:fldChar w:fldCharType="begin"/>
      </w:r>
      <w:r>
        <w:instrText xml:space="preserve"> PAGEREF _Toc49520142 \h </w:instrText>
      </w:r>
      <w:r>
        <w:fldChar w:fldCharType="separate"/>
      </w:r>
      <w:r>
        <w:t>32</w:t>
      </w:r>
      <w:r>
        <w:fldChar w:fldCharType="end"/>
      </w:r>
    </w:p>
    <w:p w14:paraId="707DB2EE" w14:textId="4A961911" w:rsidR="00DC66C2" w:rsidRDefault="00DC66C2">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Content Preparation Templates Provisioning API</w:t>
      </w:r>
      <w:r>
        <w:tab/>
      </w:r>
      <w:r>
        <w:fldChar w:fldCharType="begin"/>
      </w:r>
      <w:r>
        <w:instrText xml:space="preserve"> PAGEREF _Toc49520143 \h </w:instrText>
      </w:r>
      <w:r>
        <w:fldChar w:fldCharType="separate"/>
      </w:r>
      <w:r>
        <w:t>32</w:t>
      </w:r>
      <w:r>
        <w:fldChar w:fldCharType="end"/>
      </w:r>
    </w:p>
    <w:p w14:paraId="21463EA3" w14:textId="7B7CDF4A" w:rsidR="00DC66C2" w:rsidRDefault="00DC66C2">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Overview</w:t>
      </w:r>
      <w:r>
        <w:tab/>
      </w:r>
      <w:r>
        <w:fldChar w:fldCharType="begin"/>
      </w:r>
      <w:r>
        <w:instrText xml:space="preserve"> PAGEREF _Toc49520144 \h </w:instrText>
      </w:r>
      <w:r>
        <w:fldChar w:fldCharType="separate"/>
      </w:r>
      <w:r>
        <w:t>32</w:t>
      </w:r>
      <w:r>
        <w:fldChar w:fldCharType="end"/>
      </w:r>
    </w:p>
    <w:p w14:paraId="1EDDB587" w14:textId="3199F91F" w:rsidR="00DC66C2" w:rsidRDefault="00DC66C2">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_Toc49520145 \h </w:instrText>
      </w:r>
      <w:r>
        <w:fldChar w:fldCharType="separate"/>
      </w:r>
      <w:r>
        <w:t>33</w:t>
      </w:r>
      <w:r>
        <w:fldChar w:fldCharType="end"/>
      </w:r>
    </w:p>
    <w:p w14:paraId="3A89CC5E" w14:textId="3E17D0AF" w:rsidR="00DC66C2" w:rsidRDefault="00DC66C2">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Data model</w:t>
      </w:r>
      <w:r>
        <w:tab/>
      </w:r>
      <w:r>
        <w:fldChar w:fldCharType="begin"/>
      </w:r>
      <w:r>
        <w:instrText xml:space="preserve"> PAGEREF _Toc49520146 \h </w:instrText>
      </w:r>
      <w:r>
        <w:fldChar w:fldCharType="separate"/>
      </w:r>
      <w:r>
        <w:t>33</w:t>
      </w:r>
      <w:r>
        <w:fldChar w:fldCharType="end"/>
      </w:r>
    </w:p>
    <w:p w14:paraId="53720132" w14:textId="6D2728B3" w:rsidR="00DC66C2" w:rsidRDefault="00DC66C2">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Operations</w:t>
      </w:r>
      <w:r>
        <w:tab/>
      </w:r>
      <w:r>
        <w:fldChar w:fldCharType="begin"/>
      </w:r>
      <w:r>
        <w:instrText xml:space="preserve"> PAGEREF _Toc49520147 \h </w:instrText>
      </w:r>
      <w:r>
        <w:fldChar w:fldCharType="separate"/>
      </w:r>
      <w:r>
        <w:t>33</w:t>
      </w:r>
      <w:r>
        <w:fldChar w:fldCharType="end"/>
      </w:r>
    </w:p>
    <w:p w14:paraId="57A4CD34" w14:textId="341B09D9" w:rsidR="00DC66C2" w:rsidRDefault="00DC66C2">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Content Protocols Discovery API</w:t>
      </w:r>
      <w:r>
        <w:tab/>
      </w:r>
      <w:r>
        <w:fldChar w:fldCharType="begin"/>
      </w:r>
      <w:r>
        <w:instrText xml:space="preserve"> PAGEREF _Toc49520148 \h </w:instrText>
      </w:r>
      <w:r>
        <w:fldChar w:fldCharType="separate"/>
      </w:r>
      <w:r>
        <w:t>34</w:t>
      </w:r>
      <w:r>
        <w:fldChar w:fldCharType="end"/>
      </w:r>
    </w:p>
    <w:p w14:paraId="68612F43" w14:textId="48AA4E80" w:rsidR="00DC66C2" w:rsidRDefault="00DC66C2">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Overview</w:t>
      </w:r>
      <w:r>
        <w:tab/>
      </w:r>
      <w:r>
        <w:fldChar w:fldCharType="begin"/>
      </w:r>
      <w:r>
        <w:instrText xml:space="preserve"> PAGEREF _Toc49520149 \h </w:instrText>
      </w:r>
      <w:r>
        <w:fldChar w:fldCharType="separate"/>
      </w:r>
      <w:r>
        <w:t>34</w:t>
      </w:r>
      <w:r>
        <w:fldChar w:fldCharType="end"/>
      </w:r>
    </w:p>
    <w:p w14:paraId="735F0257" w14:textId="37242F1C" w:rsidR="00DC66C2" w:rsidRDefault="00DC66C2">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_Toc49520150 \h </w:instrText>
      </w:r>
      <w:r>
        <w:fldChar w:fldCharType="separate"/>
      </w:r>
      <w:r>
        <w:t>34</w:t>
      </w:r>
      <w:r>
        <w:fldChar w:fldCharType="end"/>
      </w:r>
    </w:p>
    <w:p w14:paraId="1EE9BE1E" w14:textId="396EE0C9" w:rsidR="00DC66C2" w:rsidRDefault="00DC66C2">
      <w:pPr>
        <w:pStyle w:val="TOC3"/>
        <w:rPr>
          <w:rFonts w:asciiTheme="minorHAnsi" w:eastAsiaTheme="minorEastAsia" w:hAnsiTheme="minorHAnsi" w:cstheme="minorBidi"/>
          <w:sz w:val="22"/>
          <w:szCs w:val="22"/>
          <w:lang w:val="en-US"/>
        </w:rPr>
      </w:pPr>
      <w:r>
        <w:t>7.5.3</w:t>
      </w:r>
      <w:r>
        <w:rPr>
          <w:rFonts w:asciiTheme="minorHAnsi" w:eastAsiaTheme="minorEastAsia" w:hAnsiTheme="minorHAnsi" w:cstheme="minorBidi"/>
          <w:sz w:val="22"/>
          <w:szCs w:val="22"/>
          <w:lang w:val="en-US"/>
        </w:rPr>
        <w:tab/>
      </w:r>
      <w:r>
        <w:t>Data model</w:t>
      </w:r>
      <w:r>
        <w:tab/>
      </w:r>
      <w:r>
        <w:fldChar w:fldCharType="begin"/>
      </w:r>
      <w:r>
        <w:instrText xml:space="preserve"> PAGEREF _Toc49520151 \h </w:instrText>
      </w:r>
      <w:r>
        <w:fldChar w:fldCharType="separate"/>
      </w:r>
      <w:r>
        <w:t>34</w:t>
      </w:r>
      <w:r>
        <w:fldChar w:fldCharType="end"/>
      </w:r>
    </w:p>
    <w:p w14:paraId="082F37C7" w14:textId="7DB61DC0" w:rsidR="00DC66C2" w:rsidRDefault="00DC66C2">
      <w:pPr>
        <w:pStyle w:val="TOC4"/>
        <w:rPr>
          <w:rFonts w:asciiTheme="minorHAnsi" w:eastAsiaTheme="minorEastAsia" w:hAnsiTheme="minorHAnsi" w:cstheme="minorBidi"/>
          <w:sz w:val="22"/>
          <w:szCs w:val="22"/>
          <w:lang w:val="en-US"/>
        </w:rPr>
      </w:pPr>
      <w:r>
        <w:t>7.5.3.1</w:t>
      </w:r>
      <w:r>
        <w:rPr>
          <w:rFonts w:asciiTheme="minorHAnsi" w:eastAsiaTheme="minorEastAsia" w:hAnsiTheme="minorHAnsi" w:cstheme="minorBidi"/>
          <w:sz w:val="22"/>
          <w:szCs w:val="22"/>
          <w:lang w:val="en-US"/>
        </w:rPr>
        <w:tab/>
      </w:r>
      <w:r>
        <w:t>ContentProtocols resource</w:t>
      </w:r>
      <w:r>
        <w:tab/>
      </w:r>
      <w:r>
        <w:fldChar w:fldCharType="begin"/>
      </w:r>
      <w:r>
        <w:instrText xml:space="preserve"> PAGEREF _Toc49520152 \h </w:instrText>
      </w:r>
      <w:r>
        <w:fldChar w:fldCharType="separate"/>
      </w:r>
      <w:r>
        <w:t>34</w:t>
      </w:r>
      <w:r>
        <w:fldChar w:fldCharType="end"/>
      </w:r>
    </w:p>
    <w:p w14:paraId="167B8D96" w14:textId="0E0CA594" w:rsidR="00DC66C2" w:rsidRDefault="00DC66C2">
      <w:pPr>
        <w:pStyle w:val="TOC4"/>
        <w:rPr>
          <w:rFonts w:asciiTheme="minorHAnsi" w:eastAsiaTheme="minorEastAsia" w:hAnsiTheme="minorHAnsi" w:cstheme="minorBidi"/>
          <w:sz w:val="22"/>
          <w:szCs w:val="22"/>
          <w:lang w:val="en-US"/>
        </w:rPr>
      </w:pPr>
      <w:r w:rsidRPr="00AD3305">
        <w:rPr>
          <w:rFonts w:eastAsia="Arial"/>
        </w:rPr>
        <w:t>7.5.3.2</w:t>
      </w:r>
      <w:r>
        <w:rPr>
          <w:rFonts w:asciiTheme="minorHAnsi" w:eastAsiaTheme="minorEastAsia" w:hAnsiTheme="minorHAnsi" w:cstheme="minorBidi"/>
          <w:sz w:val="22"/>
          <w:szCs w:val="22"/>
          <w:lang w:val="en-US"/>
        </w:rPr>
        <w:tab/>
      </w:r>
      <w:r w:rsidRPr="00AD3305">
        <w:rPr>
          <w:rFonts w:eastAsia="Arial"/>
        </w:rPr>
        <w:t>ContentProtocolDescriptor type</w:t>
      </w:r>
      <w:r>
        <w:tab/>
      </w:r>
      <w:r>
        <w:fldChar w:fldCharType="begin"/>
      </w:r>
      <w:r>
        <w:instrText xml:space="preserve"> PAGEREF _Toc49520153 \h </w:instrText>
      </w:r>
      <w:r>
        <w:fldChar w:fldCharType="separate"/>
      </w:r>
      <w:r>
        <w:t>34</w:t>
      </w:r>
      <w:r>
        <w:fldChar w:fldCharType="end"/>
      </w:r>
    </w:p>
    <w:p w14:paraId="1CF36120" w14:textId="02BAD091" w:rsidR="00DC66C2" w:rsidRDefault="00DC66C2">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Content Hosting Configuration API</w:t>
      </w:r>
      <w:r>
        <w:tab/>
      </w:r>
      <w:r>
        <w:fldChar w:fldCharType="begin"/>
      </w:r>
      <w:r>
        <w:instrText xml:space="preserve"> PAGEREF _Toc49520154 \h </w:instrText>
      </w:r>
      <w:r>
        <w:fldChar w:fldCharType="separate"/>
      </w:r>
      <w:r>
        <w:t>35</w:t>
      </w:r>
      <w:r>
        <w:fldChar w:fldCharType="end"/>
      </w:r>
    </w:p>
    <w:p w14:paraId="3FE1D3DA" w14:textId="1B326572" w:rsidR="00DC66C2" w:rsidRDefault="00DC66C2">
      <w:pPr>
        <w:pStyle w:val="TOC3"/>
        <w:rPr>
          <w:rFonts w:asciiTheme="minorHAnsi" w:eastAsiaTheme="minorEastAsia" w:hAnsiTheme="minorHAnsi" w:cstheme="minorBidi"/>
          <w:sz w:val="22"/>
          <w:szCs w:val="22"/>
          <w:lang w:val="en-US"/>
        </w:rPr>
      </w:pPr>
      <w:r>
        <w:t>7.6.1</w:t>
      </w:r>
      <w:r>
        <w:rPr>
          <w:rFonts w:asciiTheme="minorHAnsi" w:eastAsiaTheme="minorEastAsia" w:hAnsiTheme="minorHAnsi" w:cstheme="minorBidi"/>
          <w:sz w:val="22"/>
          <w:szCs w:val="22"/>
          <w:lang w:val="en-US"/>
        </w:rPr>
        <w:tab/>
      </w:r>
      <w:r>
        <w:t>Overview</w:t>
      </w:r>
      <w:r>
        <w:tab/>
      </w:r>
      <w:r>
        <w:fldChar w:fldCharType="begin"/>
      </w:r>
      <w:r>
        <w:instrText xml:space="preserve"> PAGEREF _Toc49520155 \h </w:instrText>
      </w:r>
      <w:r>
        <w:fldChar w:fldCharType="separate"/>
      </w:r>
      <w:r>
        <w:t>35</w:t>
      </w:r>
      <w:r>
        <w:fldChar w:fldCharType="end"/>
      </w:r>
    </w:p>
    <w:p w14:paraId="55893A1F" w14:textId="2CE9D4ED" w:rsidR="00DC66C2" w:rsidRDefault="00DC66C2">
      <w:pPr>
        <w:pStyle w:val="TOC3"/>
        <w:rPr>
          <w:rFonts w:asciiTheme="minorHAnsi" w:eastAsiaTheme="minorEastAsia" w:hAnsiTheme="minorHAnsi" w:cstheme="minorBidi"/>
          <w:sz w:val="22"/>
          <w:szCs w:val="22"/>
          <w:lang w:val="en-US"/>
        </w:rPr>
      </w:pPr>
      <w:r>
        <w:t>7.6.2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_Toc49520156 \h </w:instrText>
      </w:r>
      <w:r>
        <w:fldChar w:fldCharType="separate"/>
      </w:r>
      <w:r>
        <w:t>35</w:t>
      </w:r>
      <w:r>
        <w:fldChar w:fldCharType="end"/>
      </w:r>
    </w:p>
    <w:p w14:paraId="0C878EA2" w14:textId="069FACDA" w:rsidR="00DC66C2" w:rsidRDefault="00DC66C2">
      <w:pPr>
        <w:pStyle w:val="TOC3"/>
        <w:rPr>
          <w:rFonts w:asciiTheme="minorHAnsi" w:eastAsiaTheme="minorEastAsia" w:hAnsiTheme="minorHAnsi" w:cstheme="minorBidi"/>
          <w:sz w:val="22"/>
          <w:szCs w:val="22"/>
          <w:lang w:val="en-US"/>
        </w:rPr>
      </w:pPr>
      <w:r>
        <w:t>7.6.3</w:t>
      </w:r>
      <w:r>
        <w:rPr>
          <w:rFonts w:asciiTheme="minorHAnsi" w:eastAsiaTheme="minorEastAsia" w:hAnsiTheme="minorHAnsi" w:cstheme="minorBidi"/>
          <w:sz w:val="22"/>
          <w:szCs w:val="22"/>
          <w:lang w:val="en-US"/>
        </w:rPr>
        <w:tab/>
      </w:r>
      <w:r>
        <w:t>Data model</w:t>
      </w:r>
      <w:r>
        <w:tab/>
      </w:r>
      <w:r>
        <w:fldChar w:fldCharType="begin"/>
      </w:r>
      <w:r>
        <w:instrText xml:space="preserve"> PAGEREF _Toc49520157 \h </w:instrText>
      </w:r>
      <w:r>
        <w:fldChar w:fldCharType="separate"/>
      </w:r>
      <w:r>
        <w:t>36</w:t>
      </w:r>
      <w:r>
        <w:fldChar w:fldCharType="end"/>
      </w:r>
    </w:p>
    <w:p w14:paraId="47778863" w14:textId="0A12A99D" w:rsidR="00DC66C2" w:rsidRDefault="00DC66C2">
      <w:pPr>
        <w:pStyle w:val="TOC4"/>
        <w:rPr>
          <w:rFonts w:asciiTheme="minorHAnsi" w:eastAsiaTheme="minorEastAsia" w:hAnsiTheme="minorHAnsi" w:cstheme="minorBidi"/>
          <w:sz w:val="22"/>
          <w:szCs w:val="22"/>
          <w:lang w:val="en-US"/>
        </w:rPr>
      </w:pPr>
      <w:r>
        <w:t>7.6.3.1</w:t>
      </w:r>
      <w:r>
        <w:rPr>
          <w:rFonts w:asciiTheme="minorHAnsi" w:eastAsiaTheme="minorEastAsia" w:hAnsiTheme="minorHAnsi" w:cstheme="minorBidi"/>
          <w:sz w:val="22"/>
          <w:szCs w:val="22"/>
          <w:lang w:val="en-US"/>
        </w:rPr>
        <w:tab/>
      </w:r>
      <w:r>
        <w:t>ContentHostingConfiguration resource</w:t>
      </w:r>
      <w:r>
        <w:tab/>
      </w:r>
      <w:r>
        <w:fldChar w:fldCharType="begin"/>
      </w:r>
      <w:r>
        <w:instrText xml:space="preserve"> PAGEREF _Toc49520158 \h </w:instrText>
      </w:r>
      <w:r>
        <w:fldChar w:fldCharType="separate"/>
      </w:r>
      <w:r>
        <w:t>36</w:t>
      </w:r>
      <w:r>
        <w:fldChar w:fldCharType="end"/>
      </w:r>
    </w:p>
    <w:p w14:paraId="4FB805E5" w14:textId="187E9322" w:rsidR="00DC66C2" w:rsidRDefault="00DC66C2">
      <w:pPr>
        <w:pStyle w:val="TOC3"/>
        <w:rPr>
          <w:rFonts w:asciiTheme="minorHAnsi" w:eastAsiaTheme="minorEastAsia" w:hAnsiTheme="minorHAnsi" w:cstheme="minorBidi"/>
          <w:sz w:val="22"/>
          <w:szCs w:val="22"/>
          <w:lang w:val="en-US"/>
        </w:rPr>
      </w:pPr>
      <w:r>
        <w:t>7.6.4</w:t>
      </w:r>
      <w:r>
        <w:rPr>
          <w:rFonts w:asciiTheme="minorHAnsi" w:eastAsiaTheme="minorEastAsia" w:hAnsiTheme="minorHAnsi" w:cstheme="minorBidi"/>
          <w:sz w:val="22"/>
          <w:szCs w:val="22"/>
          <w:lang w:val="en-US"/>
        </w:rPr>
        <w:tab/>
      </w:r>
      <w:r>
        <w:t>Operations</w:t>
      </w:r>
      <w:r>
        <w:tab/>
      </w:r>
      <w:r>
        <w:fldChar w:fldCharType="begin"/>
      </w:r>
      <w:r>
        <w:instrText xml:space="preserve"> PAGEREF _Toc49520159 \h </w:instrText>
      </w:r>
      <w:r>
        <w:fldChar w:fldCharType="separate"/>
      </w:r>
      <w:r>
        <w:t>39</w:t>
      </w:r>
      <w:r>
        <w:fldChar w:fldCharType="end"/>
      </w:r>
    </w:p>
    <w:p w14:paraId="61C70A6A" w14:textId="34EBA33B" w:rsidR="00DC66C2" w:rsidRDefault="00DC66C2">
      <w:pPr>
        <w:pStyle w:val="TOC4"/>
        <w:rPr>
          <w:rFonts w:asciiTheme="minorHAnsi" w:eastAsiaTheme="minorEastAsia" w:hAnsiTheme="minorHAnsi" w:cstheme="minorBidi"/>
          <w:sz w:val="22"/>
          <w:szCs w:val="22"/>
          <w:lang w:val="en-US"/>
        </w:rPr>
      </w:pPr>
      <w:r>
        <w:t>7.6.4.1</w:t>
      </w:r>
      <w:r>
        <w:rPr>
          <w:rFonts w:asciiTheme="minorHAnsi" w:eastAsiaTheme="minorEastAsia" w:hAnsiTheme="minorHAnsi" w:cstheme="minorBidi"/>
          <w:sz w:val="22"/>
          <w:szCs w:val="22"/>
          <w:lang w:val="en-US"/>
        </w:rPr>
        <w:tab/>
      </w:r>
      <w:r>
        <w:t>Overview</w:t>
      </w:r>
      <w:r>
        <w:tab/>
      </w:r>
      <w:r>
        <w:fldChar w:fldCharType="begin"/>
      </w:r>
      <w:r>
        <w:instrText xml:space="preserve"> PAGEREF _Toc49520160 \h </w:instrText>
      </w:r>
      <w:r>
        <w:fldChar w:fldCharType="separate"/>
      </w:r>
      <w:r>
        <w:t>39</w:t>
      </w:r>
      <w:r>
        <w:fldChar w:fldCharType="end"/>
      </w:r>
    </w:p>
    <w:p w14:paraId="2BE777C0" w14:textId="201E0037" w:rsidR="00DC66C2" w:rsidRDefault="00DC66C2">
      <w:pPr>
        <w:pStyle w:val="TOC4"/>
        <w:rPr>
          <w:rFonts w:asciiTheme="minorHAnsi" w:eastAsiaTheme="minorEastAsia" w:hAnsiTheme="minorHAnsi" w:cstheme="minorBidi"/>
          <w:sz w:val="22"/>
          <w:szCs w:val="22"/>
          <w:lang w:val="en-US"/>
        </w:rPr>
      </w:pPr>
      <w:r>
        <w:t>7.6.4.2</w:t>
      </w:r>
      <w:r>
        <w:rPr>
          <w:rFonts w:asciiTheme="minorHAnsi" w:eastAsiaTheme="minorEastAsia" w:hAnsiTheme="minorHAnsi" w:cstheme="minorBidi"/>
          <w:sz w:val="22"/>
          <w:szCs w:val="22"/>
          <w:lang w:val="en-US"/>
        </w:rPr>
        <w:tab/>
      </w:r>
      <w:r>
        <w:t>Content caching</w:t>
      </w:r>
      <w:r>
        <w:tab/>
      </w:r>
      <w:r>
        <w:fldChar w:fldCharType="begin"/>
      </w:r>
      <w:r>
        <w:instrText xml:space="preserve"> PAGEREF _Toc49520161 \h </w:instrText>
      </w:r>
      <w:r>
        <w:fldChar w:fldCharType="separate"/>
      </w:r>
      <w:r>
        <w:t>39</w:t>
      </w:r>
      <w:r>
        <w:fldChar w:fldCharType="end"/>
      </w:r>
    </w:p>
    <w:p w14:paraId="69E9C229" w14:textId="53CE6593" w:rsidR="00DC66C2" w:rsidRDefault="00DC66C2">
      <w:pPr>
        <w:pStyle w:val="TOC4"/>
        <w:rPr>
          <w:rFonts w:asciiTheme="minorHAnsi" w:eastAsiaTheme="minorEastAsia" w:hAnsiTheme="minorHAnsi" w:cstheme="minorBidi"/>
          <w:sz w:val="22"/>
          <w:szCs w:val="22"/>
          <w:lang w:val="en-US"/>
        </w:rPr>
      </w:pPr>
      <w:r>
        <w:t>7.6.4.3</w:t>
      </w:r>
      <w:r>
        <w:rPr>
          <w:rFonts w:asciiTheme="minorHAnsi" w:eastAsiaTheme="minorEastAsia" w:hAnsiTheme="minorHAnsi" w:cstheme="minorBidi"/>
          <w:sz w:val="22"/>
          <w:szCs w:val="22"/>
          <w:lang w:val="en-US"/>
        </w:rPr>
        <w:tab/>
      </w:r>
      <w:r>
        <w:t>Cache purging</w:t>
      </w:r>
      <w:r>
        <w:tab/>
      </w:r>
      <w:r>
        <w:fldChar w:fldCharType="begin"/>
      </w:r>
      <w:r>
        <w:instrText xml:space="preserve"> PAGEREF _Toc49520162 \h </w:instrText>
      </w:r>
      <w:r>
        <w:fldChar w:fldCharType="separate"/>
      </w:r>
      <w:r>
        <w:t>40</w:t>
      </w:r>
      <w:r>
        <w:fldChar w:fldCharType="end"/>
      </w:r>
    </w:p>
    <w:p w14:paraId="47CA8EB0" w14:textId="1CEABA71" w:rsidR="00DC66C2" w:rsidRDefault="00DC66C2">
      <w:pPr>
        <w:pStyle w:val="TOC4"/>
        <w:rPr>
          <w:rFonts w:asciiTheme="minorHAnsi" w:eastAsiaTheme="minorEastAsia" w:hAnsiTheme="minorHAnsi" w:cstheme="minorBidi"/>
          <w:sz w:val="22"/>
          <w:szCs w:val="22"/>
          <w:lang w:val="en-US"/>
        </w:rPr>
      </w:pPr>
      <w:r>
        <w:t>7.6.4.4</w:t>
      </w:r>
      <w:r>
        <w:rPr>
          <w:rFonts w:asciiTheme="minorHAnsi" w:eastAsiaTheme="minorEastAsia" w:hAnsiTheme="minorHAnsi" w:cstheme="minorBidi"/>
          <w:sz w:val="22"/>
          <w:szCs w:val="22"/>
          <w:lang w:val="en-US"/>
        </w:rPr>
        <w:tab/>
      </w:r>
      <w:r>
        <w:t>Content processing</w:t>
      </w:r>
      <w:r>
        <w:tab/>
      </w:r>
      <w:r>
        <w:fldChar w:fldCharType="begin"/>
      </w:r>
      <w:r>
        <w:instrText xml:space="preserve"> PAGEREF _Toc49520163 \h </w:instrText>
      </w:r>
      <w:r>
        <w:fldChar w:fldCharType="separate"/>
      </w:r>
      <w:r>
        <w:t>40</w:t>
      </w:r>
      <w:r>
        <w:fldChar w:fldCharType="end"/>
      </w:r>
    </w:p>
    <w:p w14:paraId="40D0D014" w14:textId="6D7CB146" w:rsidR="00DC66C2" w:rsidRDefault="00DC66C2">
      <w:pPr>
        <w:pStyle w:val="TOC4"/>
        <w:rPr>
          <w:rFonts w:asciiTheme="minorHAnsi" w:eastAsiaTheme="minorEastAsia" w:hAnsiTheme="minorHAnsi" w:cstheme="minorBidi"/>
          <w:sz w:val="22"/>
          <w:szCs w:val="22"/>
          <w:lang w:val="en-US"/>
        </w:rPr>
      </w:pPr>
      <w:r>
        <w:t>7.6.4.5</w:t>
      </w:r>
      <w:r>
        <w:rPr>
          <w:rFonts w:asciiTheme="minorHAnsi" w:eastAsiaTheme="minorEastAsia" w:hAnsiTheme="minorHAnsi" w:cstheme="minorBidi"/>
          <w:sz w:val="22"/>
          <w:szCs w:val="22"/>
          <w:lang w:val="en-US"/>
        </w:rPr>
        <w:tab/>
      </w:r>
      <w:r>
        <w:t>URL signing</w:t>
      </w:r>
      <w:r>
        <w:tab/>
      </w:r>
      <w:r>
        <w:fldChar w:fldCharType="begin"/>
      </w:r>
      <w:r>
        <w:instrText xml:space="preserve"> PAGEREF _Toc49520164 \h </w:instrText>
      </w:r>
      <w:r>
        <w:fldChar w:fldCharType="separate"/>
      </w:r>
      <w:r>
        <w:t>40</w:t>
      </w:r>
      <w:r>
        <w:fldChar w:fldCharType="end"/>
      </w:r>
    </w:p>
    <w:p w14:paraId="25CB5673" w14:textId="69A4BB38" w:rsidR="00DC66C2" w:rsidRDefault="00DC66C2">
      <w:pPr>
        <w:pStyle w:val="TOC4"/>
        <w:rPr>
          <w:rFonts w:asciiTheme="minorHAnsi" w:eastAsiaTheme="minorEastAsia" w:hAnsiTheme="minorHAnsi" w:cstheme="minorBidi"/>
          <w:sz w:val="22"/>
          <w:szCs w:val="22"/>
          <w:lang w:val="en-US"/>
        </w:rPr>
      </w:pPr>
      <w:r>
        <w:t>7.6.4.6</w:t>
      </w:r>
      <w:r>
        <w:rPr>
          <w:rFonts w:asciiTheme="minorHAnsi" w:eastAsiaTheme="minorEastAsia" w:hAnsiTheme="minorHAnsi" w:cstheme="minorBidi"/>
          <w:sz w:val="22"/>
          <w:szCs w:val="22"/>
          <w:lang w:val="en-US"/>
        </w:rPr>
        <w:tab/>
      </w:r>
      <w:r>
        <w:t>Geofencing</w:t>
      </w:r>
      <w:r>
        <w:tab/>
      </w:r>
      <w:r>
        <w:fldChar w:fldCharType="begin"/>
      </w:r>
      <w:r>
        <w:instrText xml:space="preserve"> PAGEREF _Toc49520165 \h </w:instrText>
      </w:r>
      <w:r>
        <w:fldChar w:fldCharType="separate"/>
      </w:r>
      <w:r>
        <w:t>41</w:t>
      </w:r>
      <w:r>
        <w:fldChar w:fldCharType="end"/>
      </w:r>
    </w:p>
    <w:p w14:paraId="04C042B0" w14:textId="29FCB22D" w:rsidR="00DC66C2" w:rsidRDefault="00DC66C2">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Consumption Reporting Provisioning API</w:t>
      </w:r>
      <w:r>
        <w:tab/>
      </w:r>
      <w:r>
        <w:fldChar w:fldCharType="begin"/>
      </w:r>
      <w:r>
        <w:instrText xml:space="preserve"> PAGEREF _Toc49520166 \h </w:instrText>
      </w:r>
      <w:r>
        <w:fldChar w:fldCharType="separate"/>
      </w:r>
      <w:r>
        <w:t>42</w:t>
      </w:r>
      <w:r>
        <w:fldChar w:fldCharType="end"/>
      </w:r>
    </w:p>
    <w:p w14:paraId="5ECB034C" w14:textId="650CCE32" w:rsidR="00DC66C2" w:rsidRDefault="00DC66C2">
      <w:pPr>
        <w:pStyle w:val="TOC3"/>
        <w:rPr>
          <w:rFonts w:asciiTheme="minorHAnsi" w:eastAsiaTheme="minorEastAsia" w:hAnsiTheme="minorHAnsi" w:cstheme="minorBidi"/>
          <w:sz w:val="22"/>
          <w:szCs w:val="22"/>
          <w:lang w:val="en-US"/>
        </w:rPr>
      </w:pPr>
      <w:r>
        <w:t>7.7.1</w:t>
      </w:r>
      <w:r>
        <w:rPr>
          <w:rFonts w:asciiTheme="minorHAnsi" w:eastAsiaTheme="minorEastAsia" w:hAnsiTheme="minorHAnsi" w:cstheme="minorBidi"/>
          <w:sz w:val="22"/>
          <w:szCs w:val="22"/>
          <w:lang w:val="en-US"/>
        </w:rPr>
        <w:tab/>
      </w:r>
      <w:r>
        <w:t>Overview</w:t>
      </w:r>
      <w:r>
        <w:tab/>
      </w:r>
      <w:r>
        <w:fldChar w:fldCharType="begin"/>
      </w:r>
      <w:r>
        <w:instrText xml:space="preserve"> PAGEREF _Toc49520167 \h </w:instrText>
      </w:r>
      <w:r>
        <w:fldChar w:fldCharType="separate"/>
      </w:r>
      <w:r>
        <w:t>42</w:t>
      </w:r>
      <w:r>
        <w:fldChar w:fldCharType="end"/>
      </w:r>
    </w:p>
    <w:p w14:paraId="2D4A5EA4" w14:textId="66111BD2" w:rsidR="00DC66C2" w:rsidRDefault="00DC66C2">
      <w:pPr>
        <w:pStyle w:val="TOC3"/>
        <w:rPr>
          <w:rFonts w:asciiTheme="minorHAnsi" w:eastAsiaTheme="minorEastAsia" w:hAnsiTheme="minorHAnsi" w:cstheme="minorBidi"/>
          <w:sz w:val="22"/>
          <w:szCs w:val="22"/>
          <w:lang w:val="en-US"/>
        </w:rPr>
      </w:pPr>
      <w:r>
        <w:t>7.7.2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_Toc49520168 \h </w:instrText>
      </w:r>
      <w:r>
        <w:fldChar w:fldCharType="separate"/>
      </w:r>
      <w:r>
        <w:t>42</w:t>
      </w:r>
      <w:r>
        <w:fldChar w:fldCharType="end"/>
      </w:r>
    </w:p>
    <w:p w14:paraId="191D7FDD" w14:textId="38EAF16A" w:rsidR="00DC66C2" w:rsidRDefault="00DC66C2">
      <w:pPr>
        <w:pStyle w:val="TOC3"/>
        <w:rPr>
          <w:rFonts w:asciiTheme="minorHAnsi" w:eastAsiaTheme="minorEastAsia" w:hAnsiTheme="minorHAnsi" w:cstheme="minorBidi"/>
          <w:sz w:val="22"/>
          <w:szCs w:val="22"/>
          <w:lang w:val="en-US"/>
        </w:rPr>
      </w:pPr>
      <w:r>
        <w:t>7.7.3</w:t>
      </w:r>
      <w:r>
        <w:rPr>
          <w:rFonts w:asciiTheme="minorHAnsi" w:eastAsiaTheme="minorEastAsia" w:hAnsiTheme="minorHAnsi" w:cstheme="minorBidi"/>
          <w:sz w:val="22"/>
          <w:szCs w:val="22"/>
          <w:lang w:val="en-US"/>
        </w:rPr>
        <w:tab/>
      </w:r>
      <w:r>
        <w:t>Data model</w:t>
      </w:r>
      <w:r>
        <w:tab/>
      </w:r>
      <w:r>
        <w:fldChar w:fldCharType="begin"/>
      </w:r>
      <w:r>
        <w:instrText xml:space="preserve"> PAGEREF _Toc49520169 \h </w:instrText>
      </w:r>
      <w:r>
        <w:fldChar w:fldCharType="separate"/>
      </w:r>
      <w:r>
        <w:t>43</w:t>
      </w:r>
      <w:r>
        <w:fldChar w:fldCharType="end"/>
      </w:r>
    </w:p>
    <w:p w14:paraId="1BBF034D" w14:textId="018F74B8" w:rsidR="00DC66C2" w:rsidRDefault="00DC66C2">
      <w:pPr>
        <w:pStyle w:val="TOC4"/>
        <w:rPr>
          <w:rFonts w:asciiTheme="minorHAnsi" w:eastAsiaTheme="minorEastAsia" w:hAnsiTheme="minorHAnsi" w:cstheme="minorBidi"/>
          <w:sz w:val="22"/>
          <w:szCs w:val="22"/>
          <w:lang w:val="en-US"/>
        </w:rPr>
      </w:pPr>
      <w:r>
        <w:t>7.7.3.1</w:t>
      </w:r>
      <w:r>
        <w:rPr>
          <w:rFonts w:asciiTheme="minorHAnsi" w:eastAsiaTheme="minorEastAsia" w:hAnsiTheme="minorHAnsi" w:cstheme="minorBidi"/>
          <w:sz w:val="22"/>
          <w:szCs w:val="22"/>
          <w:lang w:val="en-US"/>
        </w:rPr>
        <w:tab/>
      </w:r>
      <w:r>
        <w:t>ConsumptionReportingConfiguration resource</w:t>
      </w:r>
      <w:r>
        <w:tab/>
      </w:r>
      <w:r>
        <w:fldChar w:fldCharType="begin"/>
      </w:r>
      <w:r>
        <w:instrText xml:space="preserve"> PAGEREF _Toc49520170 \h </w:instrText>
      </w:r>
      <w:r>
        <w:fldChar w:fldCharType="separate"/>
      </w:r>
      <w:r>
        <w:t>43</w:t>
      </w:r>
      <w:r>
        <w:fldChar w:fldCharType="end"/>
      </w:r>
    </w:p>
    <w:p w14:paraId="09EE556D" w14:textId="0C351BAD" w:rsidR="00DC66C2" w:rsidRDefault="00DC66C2">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Metrics Reporting Provisioning API</w:t>
      </w:r>
      <w:r>
        <w:tab/>
      </w:r>
      <w:r>
        <w:fldChar w:fldCharType="begin"/>
      </w:r>
      <w:r>
        <w:instrText xml:space="preserve"> PAGEREF _Toc49520171 \h </w:instrText>
      </w:r>
      <w:r>
        <w:fldChar w:fldCharType="separate"/>
      </w:r>
      <w:r>
        <w:t>43</w:t>
      </w:r>
      <w:r>
        <w:fldChar w:fldCharType="end"/>
      </w:r>
    </w:p>
    <w:p w14:paraId="174FEFC5" w14:textId="7B027E6A" w:rsidR="00DC66C2" w:rsidRDefault="00DC66C2">
      <w:pPr>
        <w:pStyle w:val="TOC3"/>
        <w:rPr>
          <w:rFonts w:asciiTheme="minorHAnsi" w:eastAsiaTheme="minorEastAsia" w:hAnsiTheme="minorHAnsi" w:cstheme="minorBidi"/>
          <w:sz w:val="22"/>
          <w:szCs w:val="22"/>
          <w:lang w:val="en-US"/>
        </w:rPr>
      </w:pPr>
      <w:r>
        <w:t>7.8.1</w:t>
      </w:r>
      <w:r>
        <w:rPr>
          <w:rFonts w:asciiTheme="minorHAnsi" w:eastAsiaTheme="minorEastAsia" w:hAnsiTheme="minorHAnsi" w:cstheme="minorBidi"/>
          <w:sz w:val="22"/>
          <w:szCs w:val="22"/>
          <w:lang w:val="en-US"/>
        </w:rPr>
        <w:tab/>
      </w:r>
      <w:r>
        <w:t>Overview</w:t>
      </w:r>
      <w:r>
        <w:tab/>
      </w:r>
      <w:r>
        <w:fldChar w:fldCharType="begin"/>
      </w:r>
      <w:r>
        <w:instrText xml:space="preserve"> PAGEREF _Toc49520172 \h </w:instrText>
      </w:r>
      <w:r>
        <w:fldChar w:fldCharType="separate"/>
      </w:r>
      <w:r>
        <w:t>43</w:t>
      </w:r>
      <w:r>
        <w:fldChar w:fldCharType="end"/>
      </w:r>
    </w:p>
    <w:p w14:paraId="70AE22BE" w14:textId="0D6F400A" w:rsidR="00DC66C2" w:rsidRDefault="00DC66C2">
      <w:pPr>
        <w:pStyle w:val="TOC3"/>
        <w:rPr>
          <w:rFonts w:asciiTheme="minorHAnsi" w:eastAsiaTheme="minorEastAsia" w:hAnsiTheme="minorHAnsi" w:cstheme="minorBidi"/>
          <w:sz w:val="22"/>
          <w:szCs w:val="22"/>
          <w:lang w:val="en-US"/>
        </w:rPr>
      </w:pPr>
      <w:r>
        <w:t>7.8.2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_Toc49520173 \h </w:instrText>
      </w:r>
      <w:r>
        <w:fldChar w:fldCharType="separate"/>
      </w:r>
      <w:r>
        <w:t>43</w:t>
      </w:r>
      <w:r>
        <w:fldChar w:fldCharType="end"/>
      </w:r>
    </w:p>
    <w:p w14:paraId="6377CC7B" w14:textId="73559C25" w:rsidR="00DC66C2" w:rsidRDefault="00DC66C2">
      <w:pPr>
        <w:pStyle w:val="TOC3"/>
        <w:rPr>
          <w:rFonts w:asciiTheme="minorHAnsi" w:eastAsiaTheme="minorEastAsia" w:hAnsiTheme="minorHAnsi" w:cstheme="minorBidi"/>
          <w:sz w:val="22"/>
          <w:szCs w:val="22"/>
          <w:lang w:val="en-US"/>
        </w:rPr>
      </w:pPr>
      <w:r>
        <w:t>7.8.3</w:t>
      </w:r>
      <w:r>
        <w:rPr>
          <w:rFonts w:asciiTheme="minorHAnsi" w:eastAsiaTheme="minorEastAsia" w:hAnsiTheme="minorHAnsi" w:cstheme="minorBidi"/>
          <w:sz w:val="22"/>
          <w:szCs w:val="22"/>
          <w:lang w:val="en-US"/>
        </w:rPr>
        <w:tab/>
      </w:r>
      <w:r>
        <w:t>Data model</w:t>
      </w:r>
      <w:r>
        <w:tab/>
      </w:r>
      <w:r>
        <w:fldChar w:fldCharType="begin"/>
      </w:r>
      <w:r>
        <w:instrText xml:space="preserve"> PAGEREF _Toc49520174 \h </w:instrText>
      </w:r>
      <w:r>
        <w:fldChar w:fldCharType="separate"/>
      </w:r>
      <w:r>
        <w:t>44</w:t>
      </w:r>
      <w:r>
        <w:fldChar w:fldCharType="end"/>
      </w:r>
    </w:p>
    <w:p w14:paraId="05EC7576" w14:textId="62EEB688" w:rsidR="00DC66C2" w:rsidRDefault="00DC66C2">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Policy Templates Provisioning API</w:t>
      </w:r>
      <w:r>
        <w:tab/>
      </w:r>
      <w:r>
        <w:fldChar w:fldCharType="begin"/>
      </w:r>
      <w:r>
        <w:instrText xml:space="preserve"> PAGEREF _Toc49520175 \h </w:instrText>
      </w:r>
      <w:r>
        <w:fldChar w:fldCharType="separate"/>
      </w:r>
      <w:r>
        <w:t>44</w:t>
      </w:r>
      <w:r>
        <w:fldChar w:fldCharType="end"/>
      </w:r>
    </w:p>
    <w:p w14:paraId="5B62DD1F" w14:textId="2CF74E8F" w:rsidR="00DC66C2" w:rsidRDefault="00DC66C2">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Overview</w:t>
      </w:r>
      <w:r>
        <w:tab/>
      </w:r>
      <w:r>
        <w:fldChar w:fldCharType="begin"/>
      </w:r>
      <w:r>
        <w:instrText xml:space="preserve"> PAGEREF _Toc49520176 \h </w:instrText>
      </w:r>
      <w:r>
        <w:fldChar w:fldCharType="separate"/>
      </w:r>
      <w:r>
        <w:t>44</w:t>
      </w:r>
      <w:r>
        <w:fldChar w:fldCharType="end"/>
      </w:r>
    </w:p>
    <w:p w14:paraId="7AC9E35F" w14:textId="40D75284" w:rsidR="00DC66C2" w:rsidRDefault="00DC66C2">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_Toc49520177 \h </w:instrText>
      </w:r>
      <w:r>
        <w:fldChar w:fldCharType="separate"/>
      </w:r>
      <w:r>
        <w:t>46</w:t>
      </w:r>
      <w:r>
        <w:fldChar w:fldCharType="end"/>
      </w:r>
    </w:p>
    <w:p w14:paraId="2E24B00B" w14:textId="6DBA4172" w:rsidR="00DC66C2" w:rsidRDefault="00DC66C2">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Data model</w:t>
      </w:r>
      <w:r>
        <w:tab/>
      </w:r>
      <w:r>
        <w:fldChar w:fldCharType="begin"/>
      </w:r>
      <w:r>
        <w:instrText xml:space="preserve"> PAGEREF _Toc49520178 \h </w:instrText>
      </w:r>
      <w:r>
        <w:fldChar w:fldCharType="separate"/>
      </w:r>
      <w:r>
        <w:t>46</w:t>
      </w:r>
      <w:r>
        <w:fldChar w:fldCharType="end"/>
      </w:r>
    </w:p>
    <w:p w14:paraId="50826BA3" w14:textId="479753D2" w:rsidR="00DC66C2" w:rsidRDefault="00DC66C2">
      <w:pPr>
        <w:pStyle w:val="TOC4"/>
        <w:rPr>
          <w:rFonts w:asciiTheme="minorHAnsi" w:eastAsiaTheme="minorEastAsia" w:hAnsiTheme="minorHAnsi" w:cstheme="minorBidi"/>
          <w:sz w:val="22"/>
          <w:szCs w:val="22"/>
          <w:lang w:val="en-US"/>
        </w:rPr>
      </w:pPr>
      <w:r>
        <w:t>7.9.3.1</w:t>
      </w:r>
      <w:r>
        <w:rPr>
          <w:rFonts w:asciiTheme="minorHAnsi" w:eastAsiaTheme="minorEastAsia" w:hAnsiTheme="minorHAnsi" w:cstheme="minorBidi"/>
          <w:sz w:val="22"/>
          <w:szCs w:val="22"/>
          <w:lang w:val="en-US"/>
        </w:rPr>
        <w:tab/>
      </w:r>
      <w:r>
        <w:t>PolicyTemplate resource</w:t>
      </w:r>
      <w:r>
        <w:tab/>
      </w:r>
      <w:r>
        <w:fldChar w:fldCharType="begin"/>
      </w:r>
      <w:r>
        <w:instrText xml:space="preserve"> PAGEREF _Toc49520179 \h </w:instrText>
      </w:r>
      <w:r>
        <w:fldChar w:fldCharType="separate"/>
      </w:r>
      <w:r>
        <w:t>46</w:t>
      </w:r>
      <w:r>
        <w:fldChar w:fldCharType="end"/>
      </w:r>
    </w:p>
    <w:p w14:paraId="36683DA8" w14:textId="12715633" w:rsidR="00DC66C2" w:rsidRDefault="00DC66C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Media Ingest and Publish (M2) protocols</w:t>
      </w:r>
      <w:r>
        <w:tab/>
      </w:r>
      <w:r>
        <w:fldChar w:fldCharType="begin"/>
      </w:r>
      <w:r>
        <w:instrText xml:space="preserve"> PAGEREF _Toc49520180 \h </w:instrText>
      </w:r>
      <w:r>
        <w:fldChar w:fldCharType="separate"/>
      </w:r>
      <w:r>
        <w:t>48</w:t>
      </w:r>
      <w:r>
        <w:fldChar w:fldCharType="end"/>
      </w:r>
    </w:p>
    <w:p w14:paraId="58123005" w14:textId="57882C8A" w:rsidR="00DC66C2" w:rsidRDefault="00DC66C2">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General</w:t>
      </w:r>
      <w:r>
        <w:tab/>
      </w:r>
      <w:r>
        <w:fldChar w:fldCharType="begin"/>
      </w:r>
      <w:r>
        <w:instrText xml:space="preserve"> PAGEREF _Toc49520181 \h </w:instrText>
      </w:r>
      <w:r>
        <w:fldChar w:fldCharType="separate"/>
      </w:r>
      <w:r>
        <w:t>48</w:t>
      </w:r>
      <w:r>
        <w:fldChar w:fldCharType="end"/>
      </w:r>
    </w:p>
    <w:p w14:paraId="4CC90F6D" w14:textId="0BF1A6B8" w:rsidR="00DC66C2" w:rsidRDefault="00DC66C2">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HTTP pull-based content ingest protocol</w:t>
      </w:r>
      <w:r>
        <w:tab/>
      </w:r>
      <w:r>
        <w:fldChar w:fldCharType="begin"/>
      </w:r>
      <w:r>
        <w:instrText xml:space="preserve"> PAGEREF _Toc49520182 \h </w:instrText>
      </w:r>
      <w:r>
        <w:fldChar w:fldCharType="separate"/>
      </w:r>
      <w:r>
        <w:t>48</w:t>
      </w:r>
      <w:r>
        <w:fldChar w:fldCharType="end"/>
      </w:r>
    </w:p>
    <w:p w14:paraId="586199BE" w14:textId="589C1DDA" w:rsidR="00DC66C2" w:rsidRDefault="00DC66C2">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DASH-IF push-based content ingest protocol</w:t>
      </w:r>
      <w:r>
        <w:tab/>
      </w:r>
      <w:r>
        <w:fldChar w:fldCharType="begin"/>
      </w:r>
      <w:r>
        <w:instrText xml:space="preserve"> PAGEREF _Toc49520183 \h </w:instrText>
      </w:r>
      <w:r>
        <w:fldChar w:fldCharType="separate"/>
      </w:r>
      <w:r>
        <w:t>48</w:t>
      </w:r>
      <w:r>
        <w:fldChar w:fldCharType="end"/>
      </w:r>
    </w:p>
    <w:p w14:paraId="3354035D" w14:textId="44D8F6F3" w:rsidR="00DC66C2" w:rsidRDefault="00DC66C2">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Internal (M3) APIs</w:t>
      </w:r>
      <w:r>
        <w:tab/>
      </w:r>
      <w:r>
        <w:fldChar w:fldCharType="begin"/>
      </w:r>
      <w:r>
        <w:instrText xml:space="preserve"> PAGEREF _Toc49520184 \h </w:instrText>
      </w:r>
      <w:r>
        <w:fldChar w:fldCharType="separate"/>
      </w:r>
      <w:r>
        <w:t>48</w:t>
      </w:r>
      <w:r>
        <w:fldChar w:fldCharType="end"/>
      </w:r>
    </w:p>
    <w:p w14:paraId="3911CB7F" w14:textId="0245BED1" w:rsidR="00DC66C2" w:rsidRDefault="00DC66C2">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Media Streaming (M4) APIs</w:t>
      </w:r>
      <w:r>
        <w:tab/>
      </w:r>
      <w:r>
        <w:fldChar w:fldCharType="begin"/>
      </w:r>
      <w:r>
        <w:instrText xml:space="preserve"> PAGEREF _Toc49520185 \h </w:instrText>
      </w:r>
      <w:r>
        <w:fldChar w:fldCharType="separate"/>
      </w:r>
      <w:r>
        <w:t>48</w:t>
      </w:r>
      <w:r>
        <w:fldChar w:fldCharType="end"/>
      </w:r>
    </w:p>
    <w:p w14:paraId="7AB89043" w14:textId="605DE1A5" w:rsidR="00DC66C2" w:rsidRDefault="00DC66C2">
      <w:pPr>
        <w:pStyle w:val="TOC2"/>
        <w:rPr>
          <w:rFonts w:asciiTheme="minorHAnsi" w:eastAsiaTheme="minorEastAsia" w:hAnsiTheme="minorHAnsi" w:cstheme="minorBidi"/>
          <w:sz w:val="22"/>
          <w:szCs w:val="22"/>
          <w:lang w:val="en-US"/>
        </w:rPr>
      </w:pPr>
      <w:r w:rsidRPr="00AD3305">
        <w:rPr>
          <w:rFonts w:cs="Arial"/>
          <w:color w:val="000000"/>
        </w:rPr>
        <w:t>10.1</w:t>
      </w:r>
      <w:r>
        <w:rPr>
          <w:rFonts w:asciiTheme="minorHAnsi" w:eastAsiaTheme="minorEastAsia" w:hAnsiTheme="minorHAnsi" w:cstheme="minorBidi"/>
          <w:sz w:val="22"/>
          <w:szCs w:val="22"/>
          <w:lang w:val="en-US"/>
        </w:rPr>
        <w:tab/>
      </w:r>
      <w:r w:rsidRPr="00AD3305">
        <w:rPr>
          <w:rFonts w:cs="Arial"/>
          <w:color w:val="000000"/>
        </w:rPr>
        <w:t>General</w:t>
      </w:r>
      <w:r>
        <w:tab/>
      </w:r>
      <w:r>
        <w:fldChar w:fldCharType="begin"/>
      </w:r>
      <w:r>
        <w:instrText xml:space="preserve"> PAGEREF _Toc49520186 \h </w:instrText>
      </w:r>
      <w:r>
        <w:fldChar w:fldCharType="separate"/>
      </w:r>
      <w:r>
        <w:t>48</w:t>
      </w:r>
      <w:r>
        <w:fldChar w:fldCharType="end"/>
      </w:r>
    </w:p>
    <w:p w14:paraId="15836556" w14:textId="27860AA0" w:rsidR="00DC66C2" w:rsidRDefault="00DC66C2">
      <w:pPr>
        <w:pStyle w:val="TOC2"/>
        <w:rPr>
          <w:rFonts w:asciiTheme="minorHAnsi" w:eastAsiaTheme="minorEastAsia" w:hAnsiTheme="minorHAnsi" w:cstheme="minorBidi"/>
          <w:sz w:val="22"/>
          <w:szCs w:val="22"/>
          <w:lang w:val="en-US"/>
        </w:rPr>
      </w:pPr>
      <w:r w:rsidRPr="00AD3305">
        <w:rPr>
          <w:rFonts w:cs="Arial"/>
          <w:color w:val="000000"/>
        </w:rPr>
        <w:t>10.2</w:t>
      </w:r>
      <w:r>
        <w:rPr>
          <w:rFonts w:asciiTheme="minorHAnsi" w:eastAsiaTheme="minorEastAsia" w:hAnsiTheme="minorHAnsi" w:cstheme="minorBidi"/>
          <w:sz w:val="22"/>
          <w:szCs w:val="22"/>
          <w:lang w:val="en-US"/>
        </w:rPr>
        <w:tab/>
      </w:r>
      <w:r w:rsidRPr="00AD3305">
        <w:rPr>
          <w:rFonts w:cs="Arial"/>
          <w:color w:val="000000"/>
        </w:rPr>
        <w:t>DASH Distribution</w:t>
      </w:r>
      <w:r>
        <w:tab/>
      </w:r>
      <w:r>
        <w:fldChar w:fldCharType="begin"/>
      </w:r>
      <w:r>
        <w:instrText xml:space="preserve"> PAGEREF _Toc49520187 \h </w:instrText>
      </w:r>
      <w:r>
        <w:fldChar w:fldCharType="separate"/>
      </w:r>
      <w:r>
        <w:t>49</w:t>
      </w:r>
      <w:r>
        <w:fldChar w:fldCharType="end"/>
      </w:r>
    </w:p>
    <w:p w14:paraId="6CD3459E" w14:textId="6293755A" w:rsidR="00DC66C2" w:rsidRDefault="00DC66C2">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Media Session Handling (M5) APIs</w:t>
      </w:r>
      <w:r>
        <w:tab/>
      </w:r>
      <w:r>
        <w:fldChar w:fldCharType="begin"/>
      </w:r>
      <w:r>
        <w:instrText xml:space="preserve"> PAGEREF _Toc49520188 \h </w:instrText>
      </w:r>
      <w:r>
        <w:fldChar w:fldCharType="separate"/>
      </w:r>
      <w:r>
        <w:t>50</w:t>
      </w:r>
      <w:r>
        <w:fldChar w:fldCharType="end"/>
      </w:r>
    </w:p>
    <w:p w14:paraId="0022B324" w14:textId="5F374024" w:rsidR="00DC66C2" w:rsidRDefault="00DC66C2">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General</w:t>
      </w:r>
      <w:r>
        <w:tab/>
      </w:r>
      <w:r>
        <w:fldChar w:fldCharType="begin"/>
      </w:r>
      <w:r>
        <w:instrText xml:space="preserve"> PAGEREF _Toc49520189 \h </w:instrText>
      </w:r>
      <w:r>
        <w:fldChar w:fldCharType="separate"/>
      </w:r>
      <w:r>
        <w:t>50</w:t>
      </w:r>
      <w:r>
        <w:fldChar w:fldCharType="end"/>
      </w:r>
    </w:p>
    <w:p w14:paraId="4E3F1F8E" w14:textId="71C449AA" w:rsidR="00DC66C2" w:rsidRDefault="00DC66C2">
      <w:pPr>
        <w:pStyle w:val="TOC2"/>
        <w:rPr>
          <w:rFonts w:asciiTheme="minorHAnsi" w:eastAsiaTheme="minorEastAsia" w:hAnsiTheme="minorHAnsi" w:cstheme="minorBidi"/>
          <w:sz w:val="22"/>
          <w:szCs w:val="22"/>
          <w:lang w:val="en-US"/>
        </w:rPr>
      </w:pPr>
      <w:r>
        <w:t>11.2</w:t>
      </w:r>
      <w:r>
        <w:rPr>
          <w:rFonts w:asciiTheme="minorHAnsi" w:eastAsiaTheme="minorEastAsia" w:hAnsiTheme="minorHAnsi" w:cstheme="minorBidi"/>
          <w:sz w:val="22"/>
          <w:szCs w:val="22"/>
          <w:lang w:val="en-US"/>
        </w:rPr>
        <w:tab/>
      </w:r>
      <w:r>
        <w:t>Service Access Information API</w:t>
      </w:r>
      <w:r>
        <w:tab/>
      </w:r>
      <w:r>
        <w:fldChar w:fldCharType="begin"/>
      </w:r>
      <w:r>
        <w:instrText xml:space="preserve"> PAGEREF _Toc49520190 \h </w:instrText>
      </w:r>
      <w:r>
        <w:fldChar w:fldCharType="separate"/>
      </w:r>
      <w:r>
        <w:t>50</w:t>
      </w:r>
      <w:r>
        <w:fldChar w:fldCharType="end"/>
      </w:r>
    </w:p>
    <w:p w14:paraId="66AA5C42" w14:textId="24E17B22" w:rsidR="00DC66C2" w:rsidRDefault="00DC66C2">
      <w:pPr>
        <w:pStyle w:val="TOC3"/>
        <w:rPr>
          <w:rFonts w:asciiTheme="minorHAnsi" w:eastAsiaTheme="minorEastAsia" w:hAnsiTheme="minorHAnsi" w:cstheme="minorBidi"/>
          <w:sz w:val="22"/>
          <w:szCs w:val="22"/>
          <w:lang w:val="en-US"/>
        </w:rPr>
      </w:pPr>
      <w:r>
        <w:t>11.2.1</w:t>
      </w:r>
      <w:r>
        <w:rPr>
          <w:rFonts w:asciiTheme="minorHAnsi" w:eastAsiaTheme="minorEastAsia" w:hAnsiTheme="minorHAnsi" w:cstheme="minorBidi"/>
          <w:sz w:val="22"/>
          <w:szCs w:val="22"/>
          <w:lang w:val="en-US"/>
        </w:rPr>
        <w:tab/>
      </w:r>
      <w:r>
        <w:t>General</w:t>
      </w:r>
      <w:r>
        <w:tab/>
      </w:r>
      <w:r>
        <w:fldChar w:fldCharType="begin"/>
      </w:r>
      <w:r>
        <w:instrText xml:space="preserve"> PAGEREF _Toc49520191 \h </w:instrText>
      </w:r>
      <w:r>
        <w:fldChar w:fldCharType="separate"/>
      </w:r>
      <w:r>
        <w:t>50</w:t>
      </w:r>
      <w:r>
        <w:fldChar w:fldCharType="end"/>
      </w:r>
    </w:p>
    <w:p w14:paraId="30A237C1" w14:textId="2E6C0A8F" w:rsidR="00DC66C2" w:rsidRDefault="00DC66C2">
      <w:pPr>
        <w:pStyle w:val="TOC3"/>
        <w:rPr>
          <w:rFonts w:asciiTheme="minorHAnsi" w:eastAsiaTheme="minorEastAsia" w:hAnsiTheme="minorHAnsi" w:cstheme="minorBidi"/>
          <w:sz w:val="22"/>
          <w:szCs w:val="22"/>
          <w:lang w:val="en-US"/>
        </w:rPr>
      </w:pPr>
      <w:r>
        <w:t>11.2.2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_Toc49520192 \h </w:instrText>
      </w:r>
      <w:r>
        <w:fldChar w:fldCharType="separate"/>
      </w:r>
      <w:r>
        <w:t>50</w:t>
      </w:r>
      <w:r>
        <w:fldChar w:fldCharType="end"/>
      </w:r>
    </w:p>
    <w:p w14:paraId="5A41B08B" w14:textId="00997786" w:rsidR="00DC66C2" w:rsidRDefault="00DC66C2">
      <w:pPr>
        <w:pStyle w:val="TOC3"/>
        <w:rPr>
          <w:rFonts w:asciiTheme="minorHAnsi" w:eastAsiaTheme="minorEastAsia" w:hAnsiTheme="minorHAnsi" w:cstheme="minorBidi"/>
          <w:sz w:val="22"/>
          <w:szCs w:val="22"/>
          <w:lang w:val="en-US"/>
        </w:rPr>
      </w:pPr>
      <w:r>
        <w:t>11.2.3</w:t>
      </w:r>
      <w:r>
        <w:rPr>
          <w:rFonts w:asciiTheme="minorHAnsi" w:eastAsiaTheme="minorEastAsia" w:hAnsiTheme="minorHAnsi" w:cstheme="minorBidi"/>
          <w:sz w:val="22"/>
          <w:szCs w:val="22"/>
          <w:lang w:val="en-US"/>
        </w:rPr>
        <w:tab/>
      </w:r>
      <w:r>
        <w:t>Data model</w:t>
      </w:r>
      <w:r>
        <w:tab/>
      </w:r>
      <w:r>
        <w:fldChar w:fldCharType="begin"/>
      </w:r>
      <w:r>
        <w:instrText xml:space="preserve"> PAGEREF _Toc49520193 \h </w:instrText>
      </w:r>
      <w:r>
        <w:fldChar w:fldCharType="separate"/>
      </w:r>
      <w:r>
        <w:t>50</w:t>
      </w:r>
      <w:r>
        <w:fldChar w:fldCharType="end"/>
      </w:r>
    </w:p>
    <w:p w14:paraId="251E9EA3" w14:textId="6EE25F65" w:rsidR="00DC66C2" w:rsidRDefault="00DC66C2">
      <w:pPr>
        <w:pStyle w:val="TOC4"/>
        <w:rPr>
          <w:rFonts w:asciiTheme="minorHAnsi" w:eastAsiaTheme="minorEastAsia" w:hAnsiTheme="minorHAnsi" w:cstheme="minorBidi"/>
          <w:sz w:val="22"/>
          <w:szCs w:val="22"/>
          <w:lang w:val="en-US"/>
        </w:rPr>
      </w:pPr>
      <w:r>
        <w:t>11.2.3.1</w:t>
      </w:r>
      <w:r>
        <w:rPr>
          <w:rFonts w:asciiTheme="minorHAnsi" w:eastAsiaTheme="minorEastAsia" w:hAnsiTheme="minorHAnsi" w:cstheme="minorBidi"/>
          <w:sz w:val="22"/>
          <w:szCs w:val="22"/>
          <w:lang w:val="en-US"/>
        </w:rPr>
        <w:tab/>
      </w:r>
      <w:r>
        <w:t>ServiceAccessInformation resource type</w:t>
      </w:r>
      <w:r>
        <w:tab/>
      </w:r>
      <w:r>
        <w:fldChar w:fldCharType="begin"/>
      </w:r>
      <w:r>
        <w:instrText xml:space="preserve"> PAGEREF _Toc49520194 \h </w:instrText>
      </w:r>
      <w:r>
        <w:fldChar w:fldCharType="separate"/>
      </w:r>
      <w:r>
        <w:t>50</w:t>
      </w:r>
      <w:r>
        <w:fldChar w:fldCharType="end"/>
      </w:r>
    </w:p>
    <w:p w14:paraId="22B89A66" w14:textId="4E377128" w:rsidR="00DC66C2" w:rsidRDefault="00DC66C2">
      <w:pPr>
        <w:pStyle w:val="TOC3"/>
        <w:rPr>
          <w:rFonts w:asciiTheme="minorHAnsi" w:eastAsiaTheme="minorEastAsia" w:hAnsiTheme="minorHAnsi" w:cstheme="minorBidi"/>
          <w:sz w:val="22"/>
          <w:szCs w:val="22"/>
          <w:lang w:val="en-US"/>
        </w:rPr>
      </w:pPr>
      <w:r>
        <w:lastRenderedPageBreak/>
        <w:t>11.2.4</w:t>
      </w:r>
      <w:r>
        <w:rPr>
          <w:rFonts w:asciiTheme="minorHAnsi" w:eastAsiaTheme="minorEastAsia" w:hAnsiTheme="minorHAnsi" w:cstheme="minorBidi"/>
          <w:sz w:val="22"/>
          <w:szCs w:val="22"/>
          <w:lang w:val="en-US"/>
        </w:rPr>
        <w:tab/>
      </w:r>
      <w:r>
        <w:t>Operations</w:t>
      </w:r>
      <w:r>
        <w:tab/>
      </w:r>
      <w:r>
        <w:fldChar w:fldCharType="begin"/>
      </w:r>
      <w:r>
        <w:instrText xml:space="preserve"> PAGEREF _Toc49520195 \h </w:instrText>
      </w:r>
      <w:r>
        <w:fldChar w:fldCharType="separate"/>
      </w:r>
      <w:r>
        <w:t>52</w:t>
      </w:r>
      <w:r>
        <w:fldChar w:fldCharType="end"/>
      </w:r>
    </w:p>
    <w:p w14:paraId="1F0803F6" w14:textId="36084FA2" w:rsidR="00DC66C2" w:rsidRDefault="00DC66C2">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t>Consumption Reporting API</w:t>
      </w:r>
      <w:r>
        <w:tab/>
      </w:r>
      <w:r>
        <w:fldChar w:fldCharType="begin"/>
      </w:r>
      <w:r>
        <w:instrText xml:space="preserve"> PAGEREF _Toc49520196 \h </w:instrText>
      </w:r>
      <w:r>
        <w:fldChar w:fldCharType="separate"/>
      </w:r>
      <w:r>
        <w:t>53</w:t>
      </w:r>
      <w:r>
        <w:fldChar w:fldCharType="end"/>
      </w:r>
    </w:p>
    <w:p w14:paraId="118CC418" w14:textId="0B59C3CF" w:rsidR="00DC66C2" w:rsidRDefault="00DC66C2">
      <w:pPr>
        <w:pStyle w:val="TOC3"/>
        <w:rPr>
          <w:rFonts w:asciiTheme="minorHAnsi" w:eastAsiaTheme="minorEastAsia" w:hAnsiTheme="minorHAnsi" w:cstheme="minorBidi"/>
          <w:sz w:val="22"/>
          <w:szCs w:val="22"/>
          <w:lang w:val="en-US"/>
        </w:rPr>
      </w:pPr>
      <w:r>
        <w:t>11.3.1</w:t>
      </w:r>
      <w:r>
        <w:rPr>
          <w:rFonts w:asciiTheme="minorHAnsi" w:eastAsiaTheme="minorEastAsia" w:hAnsiTheme="minorHAnsi" w:cstheme="minorBidi"/>
          <w:sz w:val="22"/>
          <w:szCs w:val="22"/>
          <w:lang w:val="en-US"/>
        </w:rPr>
        <w:tab/>
      </w:r>
      <w:r>
        <w:t>General</w:t>
      </w:r>
      <w:r>
        <w:tab/>
      </w:r>
      <w:r>
        <w:fldChar w:fldCharType="begin"/>
      </w:r>
      <w:r>
        <w:instrText xml:space="preserve"> PAGEREF _Toc49520197 \h </w:instrText>
      </w:r>
      <w:r>
        <w:fldChar w:fldCharType="separate"/>
      </w:r>
      <w:r>
        <w:t>53</w:t>
      </w:r>
      <w:r>
        <w:fldChar w:fldCharType="end"/>
      </w:r>
    </w:p>
    <w:p w14:paraId="604B8A62" w14:textId="67C5BC44" w:rsidR="00DC66C2" w:rsidRDefault="00DC66C2">
      <w:pPr>
        <w:pStyle w:val="TOC3"/>
        <w:rPr>
          <w:rFonts w:asciiTheme="minorHAnsi" w:eastAsiaTheme="minorEastAsia" w:hAnsiTheme="minorHAnsi" w:cstheme="minorBidi"/>
          <w:sz w:val="22"/>
          <w:szCs w:val="22"/>
          <w:lang w:val="en-US"/>
        </w:rPr>
      </w:pPr>
      <w:r w:rsidRPr="00AD3305">
        <w:rPr>
          <w:lang w:val="en-US"/>
        </w:rPr>
        <w:t>11.3.2</w:t>
      </w:r>
      <w:r>
        <w:rPr>
          <w:rFonts w:asciiTheme="minorHAnsi" w:eastAsiaTheme="minorEastAsia" w:hAnsiTheme="minorHAnsi" w:cstheme="minorBidi"/>
          <w:sz w:val="22"/>
          <w:szCs w:val="22"/>
          <w:lang w:val="en-US"/>
        </w:rPr>
        <w:tab/>
      </w:r>
      <w:r w:rsidRPr="00AD3305">
        <w:rPr>
          <w:lang w:val="en-US"/>
        </w:rPr>
        <w:t>Reporting procedure</w:t>
      </w:r>
      <w:r>
        <w:tab/>
      </w:r>
      <w:r>
        <w:fldChar w:fldCharType="begin"/>
      </w:r>
      <w:r>
        <w:instrText xml:space="preserve"> PAGEREF _Toc49520198 \h </w:instrText>
      </w:r>
      <w:r>
        <w:fldChar w:fldCharType="separate"/>
      </w:r>
      <w:r>
        <w:t>53</w:t>
      </w:r>
      <w:r>
        <w:fldChar w:fldCharType="end"/>
      </w:r>
    </w:p>
    <w:p w14:paraId="4D08BE3F" w14:textId="0DD80FCB" w:rsidR="00DC66C2" w:rsidRDefault="00DC66C2">
      <w:pPr>
        <w:pStyle w:val="TOC3"/>
        <w:rPr>
          <w:rFonts w:asciiTheme="minorHAnsi" w:eastAsiaTheme="minorEastAsia" w:hAnsiTheme="minorHAnsi" w:cstheme="minorBidi"/>
          <w:sz w:val="22"/>
          <w:szCs w:val="22"/>
          <w:lang w:val="en-US"/>
        </w:rPr>
      </w:pPr>
      <w:r>
        <w:t>11.3.3</w:t>
      </w:r>
      <w:r>
        <w:rPr>
          <w:rFonts w:asciiTheme="minorHAnsi" w:eastAsiaTheme="minorEastAsia" w:hAnsiTheme="minorHAnsi" w:cstheme="minorBidi"/>
          <w:sz w:val="22"/>
          <w:szCs w:val="22"/>
          <w:lang w:val="en-US"/>
        </w:rPr>
        <w:tab/>
      </w:r>
      <w:r>
        <w:t>Report format</w:t>
      </w:r>
      <w:r>
        <w:tab/>
      </w:r>
      <w:r>
        <w:fldChar w:fldCharType="begin"/>
      </w:r>
      <w:r>
        <w:instrText xml:space="preserve"> PAGEREF _Toc49520199 \h </w:instrText>
      </w:r>
      <w:r>
        <w:fldChar w:fldCharType="separate"/>
      </w:r>
      <w:r>
        <w:t>53</w:t>
      </w:r>
      <w:r>
        <w:fldChar w:fldCharType="end"/>
      </w:r>
    </w:p>
    <w:p w14:paraId="63775F43" w14:textId="6890AF6A" w:rsidR="00DC66C2" w:rsidRDefault="00DC66C2">
      <w:pPr>
        <w:pStyle w:val="TOC4"/>
        <w:rPr>
          <w:rFonts w:asciiTheme="minorHAnsi" w:eastAsiaTheme="minorEastAsia" w:hAnsiTheme="minorHAnsi" w:cstheme="minorBidi"/>
          <w:sz w:val="22"/>
          <w:szCs w:val="22"/>
          <w:lang w:val="en-US"/>
        </w:rPr>
      </w:pPr>
      <w:r>
        <w:t>11.3.3.1</w:t>
      </w:r>
      <w:r>
        <w:rPr>
          <w:rFonts w:asciiTheme="minorHAnsi" w:eastAsiaTheme="minorEastAsia" w:hAnsiTheme="minorHAnsi" w:cstheme="minorBidi"/>
          <w:sz w:val="22"/>
          <w:szCs w:val="22"/>
          <w:lang w:val="en-US"/>
        </w:rPr>
        <w:tab/>
      </w:r>
      <w:r>
        <w:t>ConsumptionReport format</w:t>
      </w:r>
      <w:r>
        <w:tab/>
      </w:r>
      <w:r>
        <w:fldChar w:fldCharType="begin"/>
      </w:r>
      <w:r>
        <w:instrText xml:space="preserve"> PAGEREF _Toc49520200 \h </w:instrText>
      </w:r>
      <w:r>
        <w:fldChar w:fldCharType="separate"/>
      </w:r>
      <w:r>
        <w:t>53</w:t>
      </w:r>
      <w:r>
        <w:fldChar w:fldCharType="end"/>
      </w:r>
    </w:p>
    <w:p w14:paraId="758E6826" w14:textId="5E024D83" w:rsidR="00DC66C2" w:rsidRDefault="00DC66C2">
      <w:pPr>
        <w:pStyle w:val="TOC4"/>
        <w:rPr>
          <w:rFonts w:asciiTheme="minorHAnsi" w:eastAsiaTheme="minorEastAsia" w:hAnsiTheme="minorHAnsi" w:cstheme="minorBidi"/>
          <w:sz w:val="22"/>
          <w:szCs w:val="22"/>
          <w:lang w:val="en-US"/>
        </w:rPr>
      </w:pPr>
      <w:r>
        <w:t>11.3.3.2</w:t>
      </w:r>
      <w:r>
        <w:rPr>
          <w:rFonts w:asciiTheme="minorHAnsi" w:eastAsiaTheme="minorEastAsia" w:hAnsiTheme="minorHAnsi" w:cstheme="minorBidi"/>
          <w:sz w:val="22"/>
          <w:szCs w:val="22"/>
          <w:lang w:val="en-US"/>
        </w:rPr>
        <w:tab/>
      </w:r>
      <w:r>
        <w:t>ConsumptionReportingUnit type</w:t>
      </w:r>
      <w:r>
        <w:tab/>
      </w:r>
      <w:r>
        <w:fldChar w:fldCharType="begin"/>
      </w:r>
      <w:r>
        <w:instrText xml:space="preserve"> PAGEREF _Toc49520201 \h </w:instrText>
      </w:r>
      <w:r>
        <w:fldChar w:fldCharType="separate"/>
      </w:r>
      <w:r>
        <w:t>53</w:t>
      </w:r>
      <w:r>
        <w:fldChar w:fldCharType="end"/>
      </w:r>
    </w:p>
    <w:p w14:paraId="733E7FB3" w14:textId="578639F5" w:rsidR="00DC66C2" w:rsidRDefault="00DC66C2">
      <w:pPr>
        <w:pStyle w:val="TOC2"/>
        <w:rPr>
          <w:rFonts w:asciiTheme="minorHAnsi" w:eastAsiaTheme="minorEastAsia" w:hAnsiTheme="minorHAnsi" w:cstheme="minorBidi"/>
          <w:sz w:val="22"/>
          <w:szCs w:val="22"/>
          <w:lang w:val="en-US"/>
        </w:rPr>
      </w:pPr>
      <w:r>
        <w:t>11.4</w:t>
      </w:r>
      <w:r>
        <w:rPr>
          <w:rFonts w:asciiTheme="minorHAnsi" w:eastAsiaTheme="minorEastAsia" w:hAnsiTheme="minorHAnsi" w:cstheme="minorBidi"/>
          <w:sz w:val="22"/>
          <w:szCs w:val="22"/>
          <w:lang w:val="en-US"/>
        </w:rPr>
        <w:tab/>
      </w:r>
      <w:r>
        <w:t xml:space="preserve"> Metrics Reporting API</w:t>
      </w:r>
      <w:r>
        <w:tab/>
      </w:r>
      <w:r>
        <w:fldChar w:fldCharType="begin"/>
      </w:r>
      <w:r>
        <w:instrText xml:space="preserve"> PAGEREF _Toc49520202 \h </w:instrText>
      </w:r>
      <w:r>
        <w:fldChar w:fldCharType="separate"/>
      </w:r>
      <w:r>
        <w:t>54</w:t>
      </w:r>
      <w:r>
        <w:fldChar w:fldCharType="end"/>
      </w:r>
    </w:p>
    <w:p w14:paraId="3FB5E6A5" w14:textId="25D7A5F0" w:rsidR="00DC66C2" w:rsidRDefault="00DC66C2">
      <w:pPr>
        <w:pStyle w:val="TOC3"/>
        <w:rPr>
          <w:rFonts w:asciiTheme="minorHAnsi" w:eastAsiaTheme="minorEastAsia" w:hAnsiTheme="minorHAnsi" w:cstheme="minorBidi"/>
          <w:sz w:val="22"/>
          <w:szCs w:val="22"/>
          <w:lang w:val="en-US"/>
        </w:rPr>
      </w:pPr>
      <w:r>
        <w:t>11.4.1</w:t>
      </w:r>
      <w:r>
        <w:rPr>
          <w:rFonts w:asciiTheme="minorHAnsi" w:eastAsiaTheme="minorEastAsia" w:hAnsiTheme="minorHAnsi" w:cstheme="minorBidi"/>
          <w:sz w:val="22"/>
          <w:szCs w:val="22"/>
          <w:lang w:val="en-US"/>
        </w:rPr>
        <w:tab/>
      </w:r>
      <w:r>
        <w:t>General</w:t>
      </w:r>
      <w:r>
        <w:tab/>
      </w:r>
      <w:r>
        <w:fldChar w:fldCharType="begin"/>
      </w:r>
      <w:r>
        <w:instrText xml:space="preserve"> PAGEREF _Toc49520203 \h </w:instrText>
      </w:r>
      <w:r>
        <w:fldChar w:fldCharType="separate"/>
      </w:r>
      <w:r>
        <w:t>54</w:t>
      </w:r>
      <w:r>
        <w:fldChar w:fldCharType="end"/>
      </w:r>
    </w:p>
    <w:p w14:paraId="405E2215" w14:textId="6870E6A9" w:rsidR="00DC66C2" w:rsidRDefault="00DC66C2">
      <w:pPr>
        <w:pStyle w:val="TOC3"/>
        <w:rPr>
          <w:rFonts w:asciiTheme="minorHAnsi" w:eastAsiaTheme="minorEastAsia" w:hAnsiTheme="minorHAnsi" w:cstheme="minorBidi"/>
          <w:sz w:val="22"/>
          <w:szCs w:val="22"/>
          <w:lang w:val="en-US"/>
        </w:rPr>
      </w:pPr>
      <w:r>
        <w:t>11.4.2</w:t>
      </w:r>
      <w:r>
        <w:rPr>
          <w:rFonts w:asciiTheme="minorHAnsi" w:eastAsiaTheme="minorEastAsia" w:hAnsiTheme="minorHAnsi" w:cstheme="minorBidi"/>
          <w:sz w:val="22"/>
          <w:szCs w:val="22"/>
          <w:lang w:val="en-US"/>
        </w:rPr>
        <w:tab/>
      </w:r>
      <w:r>
        <w:t>Reporting procedure</w:t>
      </w:r>
      <w:r>
        <w:tab/>
      </w:r>
      <w:r>
        <w:fldChar w:fldCharType="begin"/>
      </w:r>
      <w:r>
        <w:instrText xml:space="preserve"> PAGEREF _Toc49520204 \h </w:instrText>
      </w:r>
      <w:r>
        <w:fldChar w:fldCharType="separate"/>
      </w:r>
      <w:r>
        <w:t>54</w:t>
      </w:r>
      <w:r>
        <w:fldChar w:fldCharType="end"/>
      </w:r>
    </w:p>
    <w:p w14:paraId="764E46CF" w14:textId="53FB8270" w:rsidR="00DC66C2" w:rsidRDefault="00DC66C2">
      <w:pPr>
        <w:pStyle w:val="TOC3"/>
        <w:rPr>
          <w:rFonts w:asciiTheme="minorHAnsi" w:eastAsiaTheme="minorEastAsia" w:hAnsiTheme="minorHAnsi" w:cstheme="minorBidi"/>
          <w:sz w:val="22"/>
          <w:szCs w:val="22"/>
          <w:lang w:val="en-US"/>
        </w:rPr>
      </w:pPr>
      <w:r>
        <w:t>11.4.3</w:t>
      </w:r>
      <w:r>
        <w:rPr>
          <w:rFonts w:asciiTheme="minorHAnsi" w:eastAsiaTheme="minorEastAsia" w:hAnsiTheme="minorHAnsi" w:cstheme="minorBidi"/>
          <w:sz w:val="22"/>
          <w:szCs w:val="22"/>
          <w:lang w:val="en-US"/>
        </w:rPr>
        <w:tab/>
      </w:r>
      <w:r>
        <w:t>Report format</w:t>
      </w:r>
      <w:r>
        <w:tab/>
      </w:r>
      <w:r>
        <w:fldChar w:fldCharType="begin"/>
      </w:r>
      <w:r>
        <w:instrText xml:space="preserve"> PAGEREF _Toc49520205 \h </w:instrText>
      </w:r>
      <w:r>
        <w:fldChar w:fldCharType="separate"/>
      </w:r>
      <w:r>
        <w:t>54</w:t>
      </w:r>
      <w:r>
        <w:fldChar w:fldCharType="end"/>
      </w:r>
    </w:p>
    <w:p w14:paraId="33FF6278" w14:textId="00F66617" w:rsidR="00DC66C2" w:rsidRDefault="00DC66C2">
      <w:pPr>
        <w:pStyle w:val="TOC2"/>
        <w:rPr>
          <w:rFonts w:asciiTheme="minorHAnsi" w:eastAsiaTheme="minorEastAsia" w:hAnsiTheme="minorHAnsi" w:cstheme="minorBidi"/>
          <w:sz w:val="22"/>
          <w:szCs w:val="22"/>
          <w:lang w:val="en-US"/>
        </w:rPr>
      </w:pPr>
      <w:r>
        <w:t>11.5</w:t>
      </w:r>
      <w:r>
        <w:rPr>
          <w:rFonts w:asciiTheme="minorHAnsi" w:eastAsiaTheme="minorEastAsia" w:hAnsiTheme="minorHAnsi" w:cstheme="minorBidi"/>
          <w:sz w:val="22"/>
          <w:szCs w:val="22"/>
          <w:lang w:val="en-US"/>
        </w:rPr>
        <w:tab/>
      </w:r>
      <w:r>
        <w:t>Dynamic Policies API</w:t>
      </w:r>
      <w:r>
        <w:tab/>
      </w:r>
      <w:r>
        <w:fldChar w:fldCharType="begin"/>
      </w:r>
      <w:r>
        <w:instrText xml:space="preserve"> PAGEREF _Toc49520206 \h </w:instrText>
      </w:r>
      <w:r>
        <w:fldChar w:fldCharType="separate"/>
      </w:r>
      <w:r>
        <w:t>55</w:t>
      </w:r>
      <w:r>
        <w:fldChar w:fldCharType="end"/>
      </w:r>
    </w:p>
    <w:p w14:paraId="67716564" w14:textId="517578FD" w:rsidR="00DC66C2" w:rsidRDefault="00DC66C2">
      <w:pPr>
        <w:pStyle w:val="TOC3"/>
        <w:rPr>
          <w:rFonts w:asciiTheme="minorHAnsi" w:eastAsiaTheme="minorEastAsia" w:hAnsiTheme="minorHAnsi" w:cstheme="minorBidi"/>
          <w:sz w:val="22"/>
          <w:szCs w:val="22"/>
          <w:lang w:val="en-US"/>
        </w:rPr>
      </w:pPr>
      <w:r>
        <w:t>11.5.1</w:t>
      </w:r>
      <w:r>
        <w:rPr>
          <w:rFonts w:asciiTheme="minorHAnsi" w:eastAsiaTheme="minorEastAsia" w:hAnsiTheme="minorHAnsi" w:cstheme="minorBidi"/>
          <w:sz w:val="22"/>
          <w:szCs w:val="22"/>
          <w:lang w:val="en-US"/>
        </w:rPr>
        <w:tab/>
      </w:r>
      <w:r>
        <w:t>Overview</w:t>
      </w:r>
      <w:r>
        <w:tab/>
      </w:r>
      <w:r>
        <w:fldChar w:fldCharType="begin"/>
      </w:r>
      <w:r>
        <w:instrText xml:space="preserve"> PAGEREF _Toc49520207 \h </w:instrText>
      </w:r>
      <w:r>
        <w:fldChar w:fldCharType="separate"/>
      </w:r>
      <w:r>
        <w:t>55</w:t>
      </w:r>
      <w:r>
        <w:fldChar w:fldCharType="end"/>
      </w:r>
    </w:p>
    <w:p w14:paraId="044B9854" w14:textId="5FA44A23" w:rsidR="00DC66C2" w:rsidRDefault="00DC66C2">
      <w:pPr>
        <w:pStyle w:val="TOC3"/>
        <w:rPr>
          <w:rFonts w:asciiTheme="minorHAnsi" w:eastAsiaTheme="minorEastAsia" w:hAnsiTheme="minorHAnsi" w:cstheme="minorBidi"/>
          <w:sz w:val="22"/>
          <w:szCs w:val="22"/>
          <w:lang w:val="en-US"/>
        </w:rPr>
      </w:pPr>
      <w:r>
        <w:t>11.5.2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_Toc49520208 \h </w:instrText>
      </w:r>
      <w:r>
        <w:fldChar w:fldCharType="separate"/>
      </w:r>
      <w:r>
        <w:t>55</w:t>
      </w:r>
      <w:r>
        <w:fldChar w:fldCharType="end"/>
      </w:r>
    </w:p>
    <w:p w14:paraId="631F90AD" w14:textId="3E616C8E" w:rsidR="00DC66C2" w:rsidRDefault="00DC66C2">
      <w:pPr>
        <w:pStyle w:val="TOC4"/>
        <w:rPr>
          <w:rFonts w:asciiTheme="minorHAnsi" w:eastAsiaTheme="minorEastAsia" w:hAnsiTheme="minorHAnsi" w:cstheme="minorBidi"/>
          <w:sz w:val="22"/>
          <w:szCs w:val="22"/>
          <w:lang w:val="en-US"/>
        </w:rPr>
      </w:pPr>
      <w:r>
        <w:t>11.5.2.1</w:t>
      </w:r>
      <w:r>
        <w:rPr>
          <w:rFonts w:asciiTheme="minorHAnsi" w:eastAsiaTheme="minorEastAsia" w:hAnsiTheme="minorHAnsi" w:cstheme="minorBidi"/>
          <w:sz w:val="22"/>
          <w:szCs w:val="22"/>
          <w:lang w:val="en-US"/>
        </w:rPr>
        <w:tab/>
      </w:r>
      <w:r>
        <w:t>General</w:t>
      </w:r>
      <w:r>
        <w:tab/>
      </w:r>
      <w:r>
        <w:fldChar w:fldCharType="begin"/>
      </w:r>
      <w:r>
        <w:instrText xml:space="preserve"> PAGEREF _Toc49520209 \h </w:instrText>
      </w:r>
      <w:r>
        <w:fldChar w:fldCharType="separate"/>
      </w:r>
      <w:r>
        <w:t>55</w:t>
      </w:r>
      <w:r>
        <w:fldChar w:fldCharType="end"/>
      </w:r>
    </w:p>
    <w:p w14:paraId="4CFE2599" w14:textId="3A33B444" w:rsidR="00DC66C2" w:rsidRDefault="00DC66C2">
      <w:pPr>
        <w:pStyle w:val="TOC3"/>
        <w:rPr>
          <w:rFonts w:asciiTheme="minorHAnsi" w:eastAsiaTheme="minorEastAsia" w:hAnsiTheme="minorHAnsi" w:cstheme="minorBidi"/>
          <w:sz w:val="22"/>
          <w:szCs w:val="22"/>
          <w:lang w:val="en-US"/>
        </w:rPr>
      </w:pPr>
      <w:r>
        <w:t>11.5.3</w:t>
      </w:r>
      <w:r>
        <w:rPr>
          <w:rFonts w:asciiTheme="minorHAnsi" w:eastAsiaTheme="minorEastAsia" w:hAnsiTheme="minorHAnsi" w:cstheme="minorBidi"/>
          <w:sz w:val="22"/>
          <w:szCs w:val="22"/>
          <w:lang w:val="en-US"/>
        </w:rPr>
        <w:tab/>
      </w:r>
      <w:r>
        <w:t>Data model</w:t>
      </w:r>
      <w:r>
        <w:tab/>
      </w:r>
      <w:r>
        <w:fldChar w:fldCharType="begin"/>
      </w:r>
      <w:r>
        <w:instrText xml:space="preserve"> PAGEREF _Toc49520210 \h </w:instrText>
      </w:r>
      <w:r>
        <w:fldChar w:fldCharType="separate"/>
      </w:r>
      <w:r>
        <w:t>55</w:t>
      </w:r>
      <w:r>
        <w:fldChar w:fldCharType="end"/>
      </w:r>
    </w:p>
    <w:p w14:paraId="4CF535DF" w14:textId="436E113C" w:rsidR="00DC66C2" w:rsidRDefault="00DC66C2">
      <w:pPr>
        <w:pStyle w:val="TOC4"/>
        <w:rPr>
          <w:rFonts w:asciiTheme="minorHAnsi" w:eastAsiaTheme="minorEastAsia" w:hAnsiTheme="minorHAnsi" w:cstheme="minorBidi"/>
          <w:sz w:val="22"/>
          <w:szCs w:val="22"/>
          <w:lang w:val="en-US"/>
        </w:rPr>
      </w:pPr>
      <w:r>
        <w:t>11.5.3.1</w:t>
      </w:r>
      <w:r>
        <w:rPr>
          <w:rFonts w:asciiTheme="minorHAnsi" w:eastAsiaTheme="minorEastAsia" w:hAnsiTheme="minorHAnsi" w:cstheme="minorBidi"/>
          <w:sz w:val="22"/>
          <w:szCs w:val="22"/>
          <w:lang w:val="en-US"/>
        </w:rPr>
        <w:tab/>
      </w:r>
      <w:r>
        <w:t>DynamicPolicy resource type</w:t>
      </w:r>
      <w:r>
        <w:tab/>
      </w:r>
      <w:r>
        <w:fldChar w:fldCharType="begin"/>
      </w:r>
      <w:r>
        <w:instrText xml:space="preserve"> PAGEREF _Toc49520211 \h </w:instrText>
      </w:r>
      <w:r>
        <w:fldChar w:fldCharType="separate"/>
      </w:r>
      <w:r>
        <w:t>55</w:t>
      </w:r>
      <w:r>
        <w:fldChar w:fldCharType="end"/>
      </w:r>
    </w:p>
    <w:p w14:paraId="76209D4D" w14:textId="3D3C4357" w:rsidR="00DC66C2" w:rsidRDefault="00DC66C2">
      <w:pPr>
        <w:pStyle w:val="TOC3"/>
        <w:rPr>
          <w:rFonts w:asciiTheme="minorHAnsi" w:eastAsiaTheme="minorEastAsia" w:hAnsiTheme="minorHAnsi" w:cstheme="minorBidi"/>
          <w:sz w:val="22"/>
          <w:szCs w:val="22"/>
          <w:lang w:val="en-US"/>
        </w:rPr>
      </w:pPr>
      <w:r>
        <w:t>11.5.4</w:t>
      </w:r>
      <w:r>
        <w:rPr>
          <w:rFonts w:asciiTheme="minorHAnsi" w:eastAsiaTheme="minorEastAsia" w:hAnsiTheme="minorHAnsi" w:cstheme="minorBidi"/>
          <w:sz w:val="22"/>
          <w:szCs w:val="22"/>
          <w:lang w:val="en-US"/>
        </w:rPr>
        <w:tab/>
      </w:r>
      <w:r>
        <w:t>Operations</w:t>
      </w:r>
      <w:r>
        <w:tab/>
      </w:r>
      <w:r>
        <w:fldChar w:fldCharType="begin"/>
      </w:r>
      <w:r>
        <w:instrText xml:space="preserve"> PAGEREF _Toc49520212 \h </w:instrText>
      </w:r>
      <w:r>
        <w:fldChar w:fldCharType="separate"/>
      </w:r>
      <w:r>
        <w:t>56</w:t>
      </w:r>
      <w:r>
        <w:fldChar w:fldCharType="end"/>
      </w:r>
    </w:p>
    <w:p w14:paraId="5C3F8563" w14:textId="3721F647" w:rsidR="00DC66C2" w:rsidRDefault="00DC66C2">
      <w:pPr>
        <w:pStyle w:val="TOC2"/>
        <w:rPr>
          <w:rFonts w:asciiTheme="minorHAnsi" w:eastAsiaTheme="minorEastAsia" w:hAnsiTheme="minorHAnsi" w:cstheme="minorBidi"/>
          <w:sz w:val="22"/>
          <w:szCs w:val="22"/>
          <w:lang w:val="en-US"/>
        </w:rPr>
      </w:pPr>
      <w:r>
        <w:t>11.6</w:t>
      </w:r>
      <w:r>
        <w:rPr>
          <w:rFonts w:asciiTheme="minorHAnsi" w:eastAsiaTheme="minorEastAsia" w:hAnsiTheme="minorHAnsi" w:cstheme="minorBidi"/>
          <w:sz w:val="22"/>
          <w:szCs w:val="22"/>
          <w:lang w:val="en-US"/>
        </w:rPr>
        <w:tab/>
      </w:r>
      <w:r>
        <w:t>Network Assistance API</w:t>
      </w:r>
      <w:r>
        <w:tab/>
      </w:r>
      <w:r>
        <w:fldChar w:fldCharType="begin"/>
      </w:r>
      <w:r>
        <w:instrText xml:space="preserve"> PAGEREF _Toc49520213 \h </w:instrText>
      </w:r>
      <w:r>
        <w:fldChar w:fldCharType="separate"/>
      </w:r>
      <w:r>
        <w:t>57</w:t>
      </w:r>
      <w:r>
        <w:fldChar w:fldCharType="end"/>
      </w:r>
    </w:p>
    <w:p w14:paraId="0BED0EE5" w14:textId="3CB17F7A" w:rsidR="00DC66C2" w:rsidRDefault="00DC66C2">
      <w:pPr>
        <w:pStyle w:val="TOC3"/>
        <w:rPr>
          <w:rFonts w:asciiTheme="minorHAnsi" w:eastAsiaTheme="minorEastAsia" w:hAnsiTheme="minorHAnsi" w:cstheme="minorBidi"/>
          <w:sz w:val="22"/>
          <w:szCs w:val="22"/>
          <w:lang w:val="en-US"/>
        </w:rPr>
      </w:pPr>
      <w:r>
        <w:t>11.6.1</w:t>
      </w:r>
      <w:r>
        <w:rPr>
          <w:rFonts w:asciiTheme="minorHAnsi" w:eastAsiaTheme="minorEastAsia" w:hAnsiTheme="minorHAnsi" w:cstheme="minorBidi"/>
          <w:sz w:val="22"/>
          <w:szCs w:val="22"/>
          <w:lang w:val="en-US"/>
        </w:rPr>
        <w:tab/>
      </w:r>
      <w:r>
        <w:t>Overview</w:t>
      </w:r>
      <w:r>
        <w:tab/>
      </w:r>
      <w:r>
        <w:fldChar w:fldCharType="begin"/>
      </w:r>
      <w:r>
        <w:instrText xml:space="preserve"> PAGEREF _Toc49520214 \h </w:instrText>
      </w:r>
      <w:r>
        <w:fldChar w:fldCharType="separate"/>
      </w:r>
      <w:r>
        <w:t>57</w:t>
      </w:r>
      <w:r>
        <w:fldChar w:fldCharType="end"/>
      </w:r>
    </w:p>
    <w:p w14:paraId="20611832" w14:textId="47E1820A" w:rsidR="00DC66C2" w:rsidRDefault="00DC66C2">
      <w:pPr>
        <w:pStyle w:val="TOC3"/>
        <w:rPr>
          <w:rFonts w:asciiTheme="minorHAnsi" w:eastAsiaTheme="minorEastAsia" w:hAnsiTheme="minorHAnsi" w:cstheme="minorBidi"/>
          <w:sz w:val="22"/>
          <w:szCs w:val="22"/>
          <w:lang w:val="en-US"/>
        </w:rPr>
      </w:pPr>
      <w:r>
        <w:t>11.6.2</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_Toc49520215 \h </w:instrText>
      </w:r>
      <w:r>
        <w:fldChar w:fldCharType="separate"/>
      </w:r>
      <w:r>
        <w:t>57</w:t>
      </w:r>
      <w:r>
        <w:fldChar w:fldCharType="end"/>
      </w:r>
    </w:p>
    <w:p w14:paraId="47EA080F" w14:textId="3D21D350" w:rsidR="00DC66C2" w:rsidRDefault="00DC66C2">
      <w:pPr>
        <w:pStyle w:val="TOC3"/>
        <w:rPr>
          <w:rFonts w:asciiTheme="minorHAnsi" w:eastAsiaTheme="minorEastAsia" w:hAnsiTheme="minorHAnsi" w:cstheme="minorBidi"/>
          <w:sz w:val="22"/>
          <w:szCs w:val="22"/>
          <w:lang w:val="en-US"/>
        </w:rPr>
      </w:pPr>
      <w:r>
        <w:t>11.6.3</w:t>
      </w:r>
      <w:r>
        <w:rPr>
          <w:rFonts w:asciiTheme="minorHAnsi" w:eastAsiaTheme="minorEastAsia" w:hAnsiTheme="minorHAnsi" w:cstheme="minorBidi"/>
          <w:sz w:val="22"/>
          <w:szCs w:val="22"/>
          <w:lang w:val="en-US"/>
        </w:rPr>
        <w:tab/>
      </w:r>
      <w:r>
        <w:t>Data model</w:t>
      </w:r>
      <w:r>
        <w:tab/>
      </w:r>
      <w:r>
        <w:fldChar w:fldCharType="begin"/>
      </w:r>
      <w:r>
        <w:instrText xml:space="preserve"> PAGEREF _Toc49520216 \h </w:instrText>
      </w:r>
      <w:r>
        <w:fldChar w:fldCharType="separate"/>
      </w:r>
      <w:r>
        <w:t>58</w:t>
      </w:r>
      <w:r>
        <w:fldChar w:fldCharType="end"/>
      </w:r>
    </w:p>
    <w:p w14:paraId="784415BE" w14:textId="10BF61F0" w:rsidR="00DC66C2" w:rsidRDefault="00DC66C2">
      <w:pPr>
        <w:pStyle w:val="TOC4"/>
        <w:rPr>
          <w:rFonts w:asciiTheme="minorHAnsi" w:eastAsiaTheme="minorEastAsia" w:hAnsiTheme="minorHAnsi" w:cstheme="minorBidi"/>
          <w:sz w:val="22"/>
          <w:szCs w:val="22"/>
          <w:lang w:val="en-US"/>
        </w:rPr>
      </w:pPr>
      <w:r>
        <w:t>11.6.3.1</w:t>
      </w:r>
      <w:r>
        <w:rPr>
          <w:rFonts w:asciiTheme="minorHAnsi" w:eastAsiaTheme="minorEastAsia" w:hAnsiTheme="minorHAnsi" w:cstheme="minorBidi"/>
          <w:sz w:val="22"/>
          <w:szCs w:val="22"/>
          <w:lang w:val="en-US"/>
        </w:rPr>
        <w:tab/>
      </w:r>
      <w:r>
        <w:t>Network Assistance Session resource</w:t>
      </w:r>
      <w:r>
        <w:tab/>
      </w:r>
      <w:r>
        <w:fldChar w:fldCharType="begin"/>
      </w:r>
      <w:r>
        <w:instrText xml:space="preserve"> PAGEREF _Toc49520217 \h </w:instrText>
      </w:r>
      <w:r>
        <w:fldChar w:fldCharType="separate"/>
      </w:r>
      <w:r>
        <w:t>58</w:t>
      </w:r>
      <w:r>
        <w:fldChar w:fldCharType="end"/>
      </w:r>
    </w:p>
    <w:p w14:paraId="6703023F" w14:textId="7A4804BF" w:rsidR="00DC66C2" w:rsidRDefault="00DC66C2">
      <w:pPr>
        <w:pStyle w:val="TOC3"/>
        <w:rPr>
          <w:rFonts w:asciiTheme="minorHAnsi" w:eastAsiaTheme="minorEastAsia" w:hAnsiTheme="minorHAnsi" w:cstheme="minorBidi"/>
          <w:sz w:val="22"/>
          <w:szCs w:val="22"/>
          <w:lang w:val="en-US"/>
        </w:rPr>
      </w:pPr>
      <w:r>
        <w:t>11.6.4</w:t>
      </w:r>
      <w:r>
        <w:rPr>
          <w:rFonts w:asciiTheme="minorHAnsi" w:eastAsiaTheme="minorEastAsia" w:hAnsiTheme="minorHAnsi" w:cstheme="minorBidi"/>
          <w:sz w:val="22"/>
          <w:szCs w:val="22"/>
          <w:lang w:val="en-US"/>
        </w:rPr>
        <w:tab/>
      </w:r>
      <w:r>
        <w:t>Operations</w:t>
      </w:r>
      <w:r>
        <w:tab/>
      </w:r>
      <w:r>
        <w:fldChar w:fldCharType="begin"/>
      </w:r>
      <w:r>
        <w:instrText xml:space="preserve"> PAGEREF _Toc49520218 \h </w:instrText>
      </w:r>
      <w:r>
        <w:fldChar w:fldCharType="separate"/>
      </w:r>
      <w:r>
        <w:t>58</w:t>
      </w:r>
      <w:r>
        <w:fldChar w:fldCharType="end"/>
      </w:r>
    </w:p>
    <w:p w14:paraId="797A1E33" w14:textId="18AEF336" w:rsidR="00DC66C2" w:rsidRDefault="00DC66C2">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UE Media Session Handling (M6) APIs for uplink and downlink</w:t>
      </w:r>
      <w:r>
        <w:tab/>
      </w:r>
      <w:r>
        <w:fldChar w:fldCharType="begin"/>
      </w:r>
      <w:r>
        <w:instrText xml:space="preserve"> PAGEREF _Toc49520219 \h </w:instrText>
      </w:r>
      <w:r>
        <w:fldChar w:fldCharType="separate"/>
      </w:r>
      <w:r>
        <w:t>59</w:t>
      </w:r>
      <w:r>
        <w:fldChar w:fldCharType="end"/>
      </w:r>
    </w:p>
    <w:p w14:paraId="5CE57945" w14:textId="2D10B638" w:rsidR="00DC66C2" w:rsidRDefault="00DC66C2">
      <w:pPr>
        <w:pStyle w:val="TOC2"/>
        <w:rPr>
          <w:rFonts w:asciiTheme="minorHAnsi" w:eastAsiaTheme="minorEastAsia" w:hAnsiTheme="minorHAnsi" w:cstheme="minorBidi"/>
          <w:sz w:val="22"/>
          <w:szCs w:val="22"/>
          <w:lang w:val="en-US"/>
        </w:rPr>
      </w:pPr>
      <w:r>
        <w:t>12.1</w:t>
      </w:r>
      <w:r>
        <w:rPr>
          <w:rFonts w:asciiTheme="minorHAnsi" w:eastAsiaTheme="minorEastAsia" w:hAnsiTheme="minorHAnsi" w:cstheme="minorBidi"/>
          <w:sz w:val="22"/>
          <w:szCs w:val="22"/>
          <w:lang w:val="en-US"/>
        </w:rPr>
        <w:tab/>
      </w:r>
      <w:r>
        <w:t>General</w:t>
      </w:r>
      <w:r>
        <w:tab/>
      </w:r>
      <w:r>
        <w:fldChar w:fldCharType="begin"/>
      </w:r>
      <w:r>
        <w:instrText xml:space="preserve"> PAGEREF _Toc49520220 \h </w:instrText>
      </w:r>
      <w:r>
        <w:fldChar w:fldCharType="separate"/>
      </w:r>
      <w:r>
        <w:t>59</w:t>
      </w:r>
      <w:r>
        <w:fldChar w:fldCharType="end"/>
      </w:r>
    </w:p>
    <w:p w14:paraId="6A6A37E3" w14:textId="315FB24E" w:rsidR="00DC66C2" w:rsidRDefault="00DC66C2">
      <w:pPr>
        <w:pStyle w:val="TOC2"/>
        <w:rPr>
          <w:rFonts w:asciiTheme="minorHAnsi" w:eastAsiaTheme="minorEastAsia" w:hAnsiTheme="minorHAnsi" w:cstheme="minorBidi"/>
          <w:sz w:val="22"/>
          <w:szCs w:val="22"/>
          <w:lang w:val="en-US"/>
        </w:rPr>
      </w:pPr>
      <w:r>
        <w:t>12.2</w:t>
      </w:r>
      <w:r>
        <w:rPr>
          <w:rFonts w:asciiTheme="minorHAnsi" w:eastAsiaTheme="minorEastAsia" w:hAnsiTheme="minorHAnsi" w:cstheme="minorBidi"/>
          <w:sz w:val="22"/>
          <w:szCs w:val="22"/>
          <w:lang w:val="en-US"/>
        </w:rPr>
        <w:tab/>
      </w:r>
      <w:r>
        <w:t>Media Session Handling for Downlink Streaming – APIs and Functions</w:t>
      </w:r>
      <w:r>
        <w:tab/>
      </w:r>
      <w:r>
        <w:fldChar w:fldCharType="begin"/>
      </w:r>
      <w:r>
        <w:instrText xml:space="preserve"> PAGEREF _Toc49520221 \h </w:instrText>
      </w:r>
      <w:r>
        <w:fldChar w:fldCharType="separate"/>
      </w:r>
      <w:r>
        <w:t>59</w:t>
      </w:r>
      <w:r>
        <w:fldChar w:fldCharType="end"/>
      </w:r>
    </w:p>
    <w:p w14:paraId="07EEE7EB" w14:textId="32706F41" w:rsidR="00DC66C2" w:rsidRDefault="00DC66C2">
      <w:pPr>
        <w:pStyle w:val="TOC3"/>
        <w:rPr>
          <w:rFonts w:asciiTheme="minorHAnsi" w:eastAsiaTheme="minorEastAsia" w:hAnsiTheme="minorHAnsi" w:cstheme="minorBidi"/>
          <w:sz w:val="22"/>
          <w:szCs w:val="22"/>
          <w:lang w:val="en-US"/>
        </w:rPr>
      </w:pPr>
      <w:r>
        <w:t>12.2.1</w:t>
      </w:r>
      <w:r>
        <w:rPr>
          <w:rFonts w:asciiTheme="minorHAnsi" w:eastAsiaTheme="minorEastAsia" w:hAnsiTheme="minorHAnsi" w:cstheme="minorBidi"/>
          <w:sz w:val="22"/>
          <w:szCs w:val="22"/>
          <w:lang w:val="en-US"/>
        </w:rPr>
        <w:tab/>
      </w:r>
      <w:r>
        <w:t>Overview</w:t>
      </w:r>
      <w:r>
        <w:tab/>
      </w:r>
      <w:r>
        <w:fldChar w:fldCharType="begin"/>
      </w:r>
      <w:r>
        <w:instrText xml:space="preserve"> PAGEREF _Toc49520222 \h </w:instrText>
      </w:r>
      <w:r>
        <w:fldChar w:fldCharType="separate"/>
      </w:r>
      <w:r>
        <w:t>59</w:t>
      </w:r>
      <w:r>
        <w:fldChar w:fldCharType="end"/>
      </w:r>
    </w:p>
    <w:p w14:paraId="7343DDC9" w14:textId="6653A320" w:rsidR="00DC66C2" w:rsidRDefault="00DC66C2">
      <w:pPr>
        <w:pStyle w:val="TOC3"/>
        <w:rPr>
          <w:rFonts w:asciiTheme="minorHAnsi" w:eastAsiaTheme="minorEastAsia" w:hAnsiTheme="minorHAnsi" w:cstheme="minorBidi"/>
          <w:sz w:val="22"/>
          <w:szCs w:val="22"/>
          <w:lang w:val="en-US"/>
        </w:rPr>
      </w:pPr>
      <w:r>
        <w:t>12.2.2</w:t>
      </w:r>
      <w:r>
        <w:rPr>
          <w:rFonts w:asciiTheme="minorHAnsi" w:eastAsiaTheme="minorEastAsia" w:hAnsiTheme="minorHAnsi" w:cstheme="minorBidi"/>
          <w:sz w:val="22"/>
          <w:szCs w:val="22"/>
          <w:lang w:val="en-US"/>
        </w:rPr>
        <w:tab/>
      </w:r>
      <w:r>
        <w:t>Media Session Handler model</w:t>
      </w:r>
      <w:r>
        <w:tab/>
      </w:r>
      <w:r>
        <w:fldChar w:fldCharType="begin"/>
      </w:r>
      <w:r>
        <w:instrText xml:space="preserve"> PAGEREF _Toc49520223 \h </w:instrText>
      </w:r>
      <w:r>
        <w:fldChar w:fldCharType="separate"/>
      </w:r>
      <w:r>
        <w:t>60</w:t>
      </w:r>
      <w:r>
        <w:fldChar w:fldCharType="end"/>
      </w:r>
    </w:p>
    <w:p w14:paraId="0DA069CC" w14:textId="37B15635" w:rsidR="00DC66C2" w:rsidRDefault="00DC66C2">
      <w:pPr>
        <w:pStyle w:val="TOC4"/>
        <w:rPr>
          <w:rFonts w:asciiTheme="minorHAnsi" w:eastAsiaTheme="minorEastAsia" w:hAnsiTheme="minorHAnsi" w:cstheme="minorBidi"/>
          <w:sz w:val="22"/>
          <w:szCs w:val="22"/>
          <w:lang w:val="en-US"/>
        </w:rPr>
      </w:pPr>
      <w:r>
        <w:t>12.2.2.1</w:t>
      </w:r>
      <w:r>
        <w:rPr>
          <w:rFonts w:asciiTheme="minorHAnsi" w:eastAsiaTheme="minorEastAsia" w:hAnsiTheme="minorHAnsi" w:cstheme="minorBidi"/>
          <w:sz w:val="22"/>
          <w:szCs w:val="22"/>
          <w:lang w:val="en-US"/>
        </w:rPr>
        <w:tab/>
      </w:r>
      <w:r>
        <w:t>State model</w:t>
      </w:r>
      <w:r>
        <w:tab/>
      </w:r>
      <w:r>
        <w:fldChar w:fldCharType="begin"/>
      </w:r>
      <w:r>
        <w:instrText xml:space="preserve"> PAGEREF _Toc49520224 \h </w:instrText>
      </w:r>
      <w:r>
        <w:fldChar w:fldCharType="separate"/>
      </w:r>
      <w:r>
        <w:t>60</w:t>
      </w:r>
      <w:r>
        <w:fldChar w:fldCharType="end"/>
      </w:r>
    </w:p>
    <w:p w14:paraId="5E0781A9" w14:textId="46CAE41E" w:rsidR="00DC66C2" w:rsidRDefault="00DC66C2">
      <w:pPr>
        <w:pStyle w:val="TOC4"/>
        <w:rPr>
          <w:rFonts w:asciiTheme="minorHAnsi" w:eastAsiaTheme="minorEastAsia" w:hAnsiTheme="minorHAnsi" w:cstheme="minorBidi"/>
          <w:sz w:val="22"/>
          <w:szCs w:val="22"/>
          <w:lang w:val="en-US"/>
        </w:rPr>
      </w:pPr>
      <w:r>
        <w:t>12.2.2.2</w:t>
      </w:r>
      <w:r>
        <w:rPr>
          <w:rFonts w:asciiTheme="minorHAnsi" w:eastAsiaTheme="minorEastAsia" w:hAnsiTheme="minorHAnsi" w:cstheme="minorBidi"/>
          <w:sz w:val="22"/>
          <w:szCs w:val="22"/>
          <w:lang w:val="en-US"/>
        </w:rPr>
        <w:tab/>
      </w:r>
      <w:r>
        <w:t>Media Session Handler internal properties</w:t>
      </w:r>
      <w:r>
        <w:tab/>
      </w:r>
      <w:r>
        <w:fldChar w:fldCharType="begin"/>
      </w:r>
      <w:r>
        <w:instrText xml:space="preserve"> PAGEREF _Toc49520225 \h </w:instrText>
      </w:r>
      <w:r>
        <w:fldChar w:fldCharType="separate"/>
      </w:r>
      <w:r>
        <w:t>60</w:t>
      </w:r>
      <w:r>
        <w:fldChar w:fldCharType="end"/>
      </w:r>
    </w:p>
    <w:p w14:paraId="61062654" w14:textId="05C71253" w:rsidR="00DC66C2" w:rsidRDefault="00DC66C2">
      <w:pPr>
        <w:pStyle w:val="TOC4"/>
        <w:rPr>
          <w:rFonts w:asciiTheme="minorHAnsi" w:eastAsiaTheme="minorEastAsia" w:hAnsiTheme="minorHAnsi" w:cstheme="minorBidi"/>
          <w:sz w:val="22"/>
          <w:szCs w:val="22"/>
          <w:lang w:val="en-US"/>
        </w:rPr>
      </w:pPr>
      <w:r>
        <w:t>12.2.2.3</w:t>
      </w:r>
      <w:r>
        <w:rPr>
          <w:rFonts w:asciiTheme="minorHAnsi" w:eastAsiaTheme="minorEastAsia" w:hAnsiTheme="minorHAnsi" w:cstheme="minorBidi"/>
          <w:sz w:val="22"/>
          <w:szCs w:val="22"/>
          <w:lang w:val="en-US"/>
        </w:rPr>
        <w:tab/>
      </w:r>
      <w:r>
        <w:t>Media Session Handler internal operations</w:t>
      </w:r>
      <w:r>
        <w:tab/>
      </w:r>
      <w:r>
        <w:fldChar w:fldCharType="begin"/>
      </w:r>
      <w:r>
        <w:instrText xml:space="preserve"> PAGEREF _Toc49520226 \h </w:instrText>
      </w:r>
      <w:r>
        <w:fldChar w:fldCharType="separate"/>
      </w:r>
      <w:r>
        <w:t>60</w:t>
      </w:r>
      <w:r>
        <w:fldChar w:fldCharType="end"/>
      </w:r>
    </w:p>
    <w:p w14:paraId="43F960F9" w14:textId="47645DE0" w:rsidR="00DC66C2" w:rsidRDefault="00DC66C2">
      <w:pPr>
        <w:pStyle w:val="TOC4"/>
        <w:rPr>
          <w:rFonts w:asciiTheme="minorHAnsi" w:eastAsiaTheme="minorEastAsia" w:hAnsiTheme="minorHAnsi" w:cstheme="minorBidi"/>
          <w:sz w:val="22"/>
          <w:szCs w:val="22"/>
          <w:lang w:val="en-US"/>
        </w:rPr>
      </w:pPr>
      <w:r>
        <w:t>12.2.2.4</w:t>
      </w:r>
      <w:r>
        <w:rPr>
          <w:rFonts w:asciiTheme="minorHAnsi" w:eastAsiaTheme="minorEastAsia" w:hAnsiTheme="minorHAnsi" w:cstheme="minorBidi"/>
          <w:sz w:val="22"/>
          <w:szCs w:val="22"/>
          <w:lang w:val="en-US"/>
        </w:rPr>
        <w:tab/>
      </w:r>
      <w:r>
        <w:t>Starting and Stopping a Media Session Handler</w:t>
      </w:r>
      <w:r>
        <w:tab/>
      </w:r>
      <w:r>
        <w:fldChar w:fldCharType="begin"/>
      </w:r>
      <w:r>
        <w:instrText xml:space="preserve"> PAGEREF _Toc49520227 \h </w:instrText>
      </w:r>
      <w:r>
        <w:fldChar w:fldCharType="separate"/>
      </w:r>
      <w:r>
        <w:t>60</w:t>
      </w:r>
      <w:r>
        <w:fldChar w:fldCharType="end"/>
      </w:r>
    </w:p>
    <w:p w14:paraId="5109FEFB" w14:textId="4A83F50F" w:rsidR="00DC66C2" w:rsidRDefault="00DC66C2">
      <w:pPr>
        <w:pStyle w:val="TOC3"/>
        <w:rPr>
          <w:rFonts w:asciiTheme="minorHAnsi" w:eastAsiaTheme="minorEastAsia" w:hAnsiTheme="minorHAnsi" w:cstheme="minorBidi"/>
          <w:sz w:val="22"/>
          <w:szCs w:val="22"/>
          <w:lang w:val="en-US"/>
        </w:rPr>
      </w:pPr>
      <w:r>
        <w:t>12.2.3</w:t>
      </w:r>
      <w:r>
        <w:rPr>
          <w:rFonts w:asciiTheme="minorHAnsi" w:eastAsiaTheme="minorEastAsia" w:hAnsiTheme="minorHAnsi" w:cstheme="minorBidi"/>
          <w:sz w:val="22"/>
          <w:szCs w:val="22"/>
          <w:lang w:val="en-US"/>
        </w:rPr>
        <w:tab/>
      </w:r>
      <w:r>
        <w:t>General</w:t>
      </w:r>
      <w:r>
        <w:tab/>
      </w:r>
      <w:r>
        <w:fldChar w:fldCharType="begin"/>
      </w:r>
      <w:r>
        <w:instrText xml:space="preserve"> PAGEREF _Toc49520228 \h </w:instrText>
      </w:r>
      <w:r>
        <w:fldChar w:fldCharType="separate"/>
      </w:r>
      <w:r>
        <w:t>61</w:t>
      </w:r>
      <w:r>
        <w:fldChar w:fldCharType="end"/>
      </w:r>
    </w:p>
    <w:p w14:paraId="0787CAD0" w14:textId="5FD56B5F" w:rsidR="00DC66C2" w:rsidRDefault="00DC66C2">
      <w:pPr>
        <w:pStyle w:val="TOC3"/>
        <w:rPr>
          <w:rFonts w:asciiTheme="minorHAnsi" w:eastAsiaTheme="minorEastAsia" w:hAnsiTheme="minorHAnsi" w:cstheme="minorBidi"/>
          <w:sz w:val="22"/>
          <w:szCs w:val="22"/>
          <w:lang w:val="en-US"/>
        </w:rPr>
      </w:pPr>
      <w:r>
        <w:t>12.2.4</w:t>
      </w:r>
      <w:r>
        <w:rPr>
          <w:rFonts w:asciiTheme="minorHAnsi" w:eastAsiaTheme="minorEastAsia" w:hAnsiTheme="minorHAnsi" w:cstheme="minorBidi"/>
          <w:sz w:val="22"/>
          <w:szCs w:val="22"/>
          <w:lang w:val="en-US"/>
        </w:rPr>
        <w:tab/>
      </w:r>
      <w:r>
        <w:t>Dynamic Policy Information</w:t>
      </w:r>
      <w:r>
        <w:tab/>
      </w:r>
      <w:r>
        <w:fldChar w:fldCharType="begin"/>
      </w:r>
      <w:r>
        <w:instrText xml:space="preserve"> PAGEREF _Toc49520229 \h </w:instrText>
      </w:r>
      <w:r>
        <w:fldChar w:fldCharType="separate"/>
      </w:r>
      <w:r>
        <w:t>61</w:t>
      </w:r>
      <w:r>
        <w:fldChar w:fldCharType="end"/>
      </w:r>
    </w:p>
    <w:p w14:paraId="7F7C490D" w14:textId="4A77B773" w:rsidR="00DC66C2" w:rsidRDefault="00DC66C2">
      <w:pPr>
        <w:pStyle w:val="TOC3"/>
        <w:rPr>
          <w:rFonts w:asciiTheme="minorHAnsi" w:eastAsiaTheme="minorEastAsia" w:hAnsiTheme="minorHAnsi" w:cstheme="minorBidi"/>
          <w:sz w:val="22"/>
          <w:szCs w:val="22"/>
          <w:lang w:val="en-US"/>
        </w:rPr>
      </w:pPr>
      <w:r>
        <w:t>12.2.5</w:t>
      </w:r>
      <w:r>
        <w:rPr>
          <w:rFonts w:asciiTheme="minorHAnsi" w:eastAsiaTheme="minorEastAsia" w:hAnsiTheme="minorHAnsi" w:cstheme="minorBidi"/>
          <w:sz w:val="22"/>
          <w:szCs w:val="22"/>
          <w:lang w:val="en-US"/>
        </w:rPr>
        <w:tab/>
      </w:r>
      <w:r>
        <w:t>Network Assistance Information</w:t>
      </w:r>
      <w:r>
        <w:tab/>
      </w:r>
      <w:r>
        <w:fldChar w:fldCharType="begin"/>
      </w:r>
      <w:r>
        <w:instrText xml:space="preserve"> PAGEREF _Toc49520230 \h </w:instrText>
      </w:r>
      <w:r>
        <w:fldChar w:fldCharType="separate"/>
      </w:r>
      <w:r>
        <w:t>61</w:t>
      </w:r>
      <w:r>
        <w:fldChar w:fldCharType="end"/>
      </w:r>
    </w:p>
    <w:p w14:paraId="5E0B8077" w14:textId="45ED427D" w:rsidR="00DC66C2" w:rsidRDefault="00DC66C2">
      <w:pPr>
        <w:pStyle w:val="TOC3"/>
        <w:rPr>
          <w:rFonts w:asciiTheme="minorHAnsi" w:eastAsiaTheme="minorEastAsia" w:hAnsiTheme="minorHAnsi" w:cstheme="minorBidi"/>
          <w:sz w:val="22"/>
          <w:szCs w:val="22"/>
          <w:lang w:val="en-US"/>
        </w:rPr>
      </w:pPr>
      <w:r>
        <w:t>12.2.6</w:t>
      </w:r>
      <w:r>
        <w:rPr>
          <w:rFonts w:asciiTheme="minorHAnsi" w:eastAsiaTheme="minorEastAsia" w:hAnsiTheme="minorHAnsi" w:cstheme="minorBidi"/>
          <w:sz w:val="22"/>
          <w:szCs w:val="22"/>
          <w:lang w:val="en-US"/>
        </w:rPr>
        <w:tab/>
      </w:r>
      <w:r>
        <w:t>Consumption Reporting Information</w:t>
      </w:r>
      <w:r>
        <w:tab/>
      </w:r>
      <w:r>
        <w:fldChar w:fldCharType="begin"/>
      </w:r>
      <w:r>
        <w:instrText xml:space="preserve"> PAGEREF _Toc49520231 \h </w:instrText>
      </w:r>
      <w:r>
        <w:fldChar w:fldCharType="separate"/>
      </w:r>
      <w:r>
        <w:t>61</w:t>
      </w:r>
      <w:r>
        <w:fldChar w:fldCharType="end"/>
      </w:r>
    </w:p>
    <w:p w14:paraId="7A4C4219" w14:textId="01573255" w:rsidR="00DC66C2" w:rsidRDefault="00DC66C2">
      <w:pPr>
        <w:pStyle w:val="TOC3"/>
        <w:rPr>
          <w:rFonts w:asciiTheme="minorHAnsi" w:eastAsiaTheme="minorEastAsia" w:hAnsiTheme="minorHAnsi" w:cstheme="minorBidi"/>
          <w:sz w:val="22"/>
          <w:szCs w:val="22"/>
          <w:lang w:val="en-US"/>
        </w:rPr>
      </w:pPr>
      <w:r>
        <w:t>12.2.7</w:t>
      </w:r>
      <w:r>
        <w:rPr>
          <w:rFonts w:asciiTheme="minorHAnsi" w:eastAsiaTheme="minorEastAsia" w:hAnsiTheme="minorHAnsi" w:cstheme="minorBidi"/>
          <w:sz w:val="22"/>
          <w:szCs w:val="22"/>
          <w:lang w:val="en-US"/>
        </w:rPr>
        <w:tab/>
      </w:r>
      <w:r>
        <w:t>Metrics Reporting Information</w:t>
      </w:r>
      <w:r>
        <w:tab/>
      </w:r>
      <w:r>
        <w:fldChar w:fldCharType="begin"/>
      </w:r>
      <w:r>
        <w:instrText xml:space="preserve"> PAGEREF _Toc49520232 \h </w:instrText>
      </w:r>
      <w:r>
        <w:fldChar w:fldCharType="separate"/>
      </w:r>
      <w:r>
        <w:t>62</w:t>
      </w:r>
      <w:r>
        <w:fldChar w:fldCharType="end"/>
      </w:r>
    </w:p>
    <w:p w14:paraId="5A90B65C" w14:textId="1A384C95" w:rsidR="00DC66C2" w:rsidRDefault="00DC66C2">
      <w:pPr>
        <w:pStyle w:val="TOC2"/>
        <w:rPr>
          <w:rFonts w:asciiTheme="minorHAnsi" w:eastAsiaTheme="minorEastAsia" w:hAnsiTheme="minorHAnsi" w:cstheme="minorBidi"/>
          <w:sz w:val="22"/>
          <w:szCs w:val="22"/>
          <w:lang w:val="en-US"/>
        </w:rPr>
      </w:pPr>
      <w:r>
        <w:t>12.3</w:t>
      </w:r>
      <w:r>
        <w:rPr>
          <w:rFonts w:asciiTheme="minorHAnsi" w:eastAsiaTheme="minorEastAsia" w:hAnsiTheme="minorHAnsi" w:cstheme="minorBidi"/>
          <w:sz w:val="22"/>
          <w:szCs w:val="22"/>
          <w:lang w:val="en-US"/>
        </w:rPr>
        <w:tab/>
      </w:r>
      <w:r>
        <w:t>Media Session Handling for Uplink Streaming – APIs and Functions</w:t>
      </w:r>
      <w:r>
        <w:tab/>
      </w:r>
      <w:r>
        <w:fldChar w:fldCharType="begin"/>
      </w:r>
      <w:r>
        <w:instrText xml:space="preserve"> PAGEREF _Toc49520233 \h </w:instrText>
      </w:r>
      <w:r>
        <w:fldChar w:fldCharType="separate"/>
      </w:r>
      <w:r>
        <w:t>62</w:t>
      </w:r>
      <w:r>
        <w:fldChar w:fldCharType="end"/>
      </w:r>
    </w:p>
    <w:p w14:paraId="7CB0DC3B" w14:textId="1BD2AABC" w:rsidR="00DC66C2" w:rsidRDefault="00DC66C2">
      <w:pPr>
        <w:pStyle w:val="TOC1"/>
        <w:rPr>
          <w:rFonts w:asciiTheme="minorHAnsi" w:eastAsiaTheme="minorEastAsia" w:hAnsiTheme="minorHAnsi" w:cstheme="minorBidi"/>
          <w:szCs w:val="22"/>
          <w:lang w:val="en-US"/>
        </w:rPr>
      </w:pPr>
      <w:r>
        <w:t>13</w:t>
      </w:r>
      <w:r>
        <w:rPr>
          <w:rFonts w:asciiTheme="minorHAnsi" w:eastAsiaTheme="minorEastAsia" w:hAnsiTheme="minorHAnsi" w:cstheme="minorBidi"/>
          <w:szCs w:val="22"/>
          <w:lang w:val="en-US"/>
        </w:rPr>
        <w:tab/>
      </w:r>
      <w:r>
        <w:t>UE Media Stream Handler (M7) APIs for uplink and downlink</w:t>
      </w:r>
      <w:r>
        <w:tab/>
      </w:r>
      <w:r>
        <w:fldChar w:fldCharType="begin"/>
      </w:r>
      <w:r>
        <w:instrText xml:space="preserve"> PAGEREF _Toc49520234 \h </w:instrText>
      </w:r>
      <w:r>
        <w:fldChar w:fldCharType="separate"/>
      </w:r>
      <w:r>
        <w:t>62</w:t>
      </w:r>
      <w:r>
        <w:fldChar w:fldCharType="end"/>
      </w:r>
    </w:p>
    <w:p w14:paraId="27FDCA75" w14:textId="79ECC527" w:rsidR="00DC66C2" w:rsidRDefault="00DC66C2">
      <w:pPr>
        <w:pStyle w:val="TOC2"/>
        <w:rPr>
          <w:rFonts w:asciiTheme="minorHAnsi" w:eastAsiaTheme="minorEastAsia" w:hAnsiTheme="minorHAnsi" w:cstheme="minorBidi"/>
          <w:sz w:val="22"/>
          <w:szCs w:val="22"/>
          <w:lang w:val="en-US"/>
        </w:rPr>
      </w:pPr>
      <w:r>
        <w:t>13.1</w:t>
      </w:r>
      <w:r>
        <w:rPr>
          <w:rFonts w:asciiTheme="minorHAnsi" w:eastAsiaTheme="minorEastAsia" w:hAnsiTheme="minorHAnsi" w:cstheme="minorBidi"/>
          <w:sz w:val="22"/>
          <w:szCs w:val="22"/>
          <w:lang w:val="en-US"/>
        </w:rPr>
        <w:tab/>
      </w:r>
      <w:r>
        <w:t>General</w:t>
      </w:r>
      <w:r>
        <w:tab/>
      </w:r>
      <w:r>
        <w:fldChar w:fldCharType="begin"/>
      </w:r>
      <w:r>
        <w:instrText xml:space="preserve"> PAGEREF _Toc49520235 \h </w:instrText>
      </w:r>
      <w:r>
        <w:fldChar w:fldCharType="separate"/>
      </w:r>
      <w:r>
        <w:t>62</w:t>
      </w:r>
      <w:r>
        <w:fldChar w:fldCharType="end"/>
      </w:r>
    </w:p>
    <w:p w14:paraId="4E4CAA44" w14:textId="09F28AEA" w:rsidR="00DC66C2" w:rsidRDefault="00DC66C2">
      <w:pPr>
        <w:pStyle w:val="TOC2"/>
        <w:rPr>
          <w:rFonts w:asciiTheme="minorHAnsi" w:eastAsiaTheme="minorEastAsia" w:hAnsiTheme="minorHAnsi" w:cstheme="minorBidi"/>
          <w:sz w:val="22"/>
          <w:szCs w:val="22"/>
          <w:lang w:val="en-US"/>
        </w:rPr>
      </w:pPr>
      <w:r>
        <w:t>13.2</w:t>
      </w:r>
      <w:r>
        <w:rPr>
          <w:rFonts w:asciiTheme="minorHAnsi" w:eastAsiaTheme="minorEastAsia" w:hAnsiTheme="minorHAnsi" w:cstheme="minorBidi"/>
          <w:sz w:val="22"/>
          <w:szCs w:val="22"/>
          <w:lang w:val="en-US"/>
        </w:rPr>
        <w:tab/>
      </w:r>
      <w:r>
        <w:t>DASH Media Player – APIs and Functions</w:t>
      </w:r>
      <w:r>
        <w:tab/>
      </w:r>
      <w:r>
        <w:fldChar w:fldCharType="begin"/>
      </w:r>
      <w:r>
        <w:instrText xml:space="preserve"> PAGEREF _Toc49520236 \h </w:instrText>
      </w:r>
      <w:r>
        <w:fldChar w:fldCharType="separate"/>
      </w:r>
      <w:r>
        <w:t>62</w:t>
      </w:r>
      <w:r>
        <w:fldChar w:fldCharType="end"/>
      </w:r>
    </w:p>
    <w:p w14:paraId="6E2CE2A5" w14:textId="4C532076" w:rsidR="00DC66C2" w:rsidRDefault="00DC66C2">
      <w:pPr>
        <w:pStyle w:val="TOC3"/>
        <w:rPr>
          <w:rFonts w:asciiTheme="minorHAnsi" w:eastAsiaTheme="minorEastAsia" w:hAnsiTheme="minorHAnsi" w:cstheme="minorBidi"/>
          <w:sz w:val="22"/>
          <w:szCs w:val="22"/>
          <w:lang w:val="en-US"/>
        </w:rPr>
      </w:pPr>
      <w:r>
        <w:t>13.2.1</w:t>
      </w:r>
      <w:r>
        <w:rPr>
          <w:rFonts w:asciiTheme="minorHAnsi" w:eastAsiaTheme="minorEastAsia" w:hAnsiTheme="minorHAnsi" w:cstheme="minorBidi"/>
          <w:sz w:val="22"/>
          <w:szCs w:val="22"/>
          <w:lang w:val="en-US"/>
        </w:rPr>
        <w:tab/>
      </w:r>
      <w:r>
        <w:t>Overview</w:t>
      </w:r>
      <w:r>
        <w:tab/>
      </w:r>
      <w:r>
        <w:fldChar w:fldCharType="begin"/>
      </w:r>
      <w:r>
        <w:instrText xml:space="preserve"> PAGEREF _Toc49520237 \h </w:instrText>
      </w:r>
      <w:r>
        <w:fldChar w:fldCharType="separate"/>
      </w:r>
      <w:r>
        <w:t>62</w:t>
      </w:r>
      <w:r>
        <w:fldChar w:fldCharType="end"/>
      </w:r>
    </w:p>
    <w:p w14:paraId="4AFFBC04" w14:textId="356DC80A" w:rsidR="00DC66C2" w:rsidRDefault="00DC66C2">
      <w:pPr>
        <w:pStyle w:val="TOC3"/>
        <w:rPr>
          <w:rFonts w:asciiTheme="minorHAnsi" w:eastAsiaTheme="minorEastAsia" w:hAnsiTheme="minorHAnsi" w:cstheme="minorBidi"/>
          <w:sz w:val="22"/>
          <w:szCs w:val="22"/>
          <w:lang w:val="en-US"/>
        </w:rPr>
      </w:pPr>
      <w:r>
        <w:t>13.2.2</w:t>
      </w:r>
      <w:r>
        <w:rPr>
          <w:rFonts w:asciiTheme="minorHAnsi" w:eastAsiaTheme="minorEastAsia" w:hAnsiTheme="minorHAnsi" w:cstheme="minorBidi"/>
          <w:sz w:val="22"/>
          <w:szCs w:val="22"/>
          <w:lang w:val="en-US"/>
        </w:rPr>
        <w:tab/>
      </w:r>
      <w:r>
        <w:t>Media Player model</w:t>
      </w:r>
      <w:r>
        <w:tab/>
      </w:r>
      <w:r>
        <w:fldChar w:fldCharType="begin"/>
      </w:r>
      <w:r>
        <w:instrText xml:space="preserve"> PAGEREF _Toc49520238 \h </w:instrText>
      </w:r>
      <w:r>
        <w:fldChar w:fldCharType="separate"/>
      </w:r>
      <w:r>
        <w:t>64</w:t>
      </w:r>
      <w:r>
        <w:fldChar w:fldCharType="end"/>
      </w:r>
    </w:p>
    <w:p w14:paraId="4FDCCAD5" w14:textId="1F83590F" w:rsidR="00DC66C2" w:rsidRDefault="00DC66C2">
      <w:pPr>
        <w:pStyle w:val="TOC3"/>
        <w:rPr>
          <w:rFonts w:asciiTheme="minorHAnsi" w:eastAsiaTheme="minorEastAsia" w:hAnsiTheme="minorHAnsi" w:cstheme="minorBidi"/>
          <w:sz w:val="22"/>
          <w:szCs w:val="22"/>
          <w:lang w:val="en-US"/>
        </w:rPr>
      </w:pPr>
      <w:r>
        <w:t>13.2.3</w:t>
      </w:r>
      <w:r>
        <w:rPr>
          <w:rFonts w:asciiTheme="minorHAnsi" w:eastAsiaTheme="minorEastAsia" w:hAnsiTheme="minorHAnsi" w:cstheme="minorBidi"/>
          <w:sz w:val="22"/>
          <w:szCs w:val="22"/>
          <w:lang w:val="en-US"/>
        </w:rPr>
        <w:tab/>
      </w:r>
      <w:r>
        <w:t>Methods</w:t>
      </w:r>
      <w:r>
        <w:tab/>
      </w:r>
      <w:r>
        <w:fldChar w:fldCharType="begin"/>
      </w:r>
      <w:r>
        <w:instrText xml:space="preserve"> PAGEREF _Toc49520239 \h </w:instrText>
      </w:r>
      <w:r>
        <w:fldChar w:fldCharType="separate"/>
      </w:r>
      <w:r>
        <w:t>65</w:t>
      </w:r>
      <w:r>
        <w:fldChar w:fldCharType="end"/>
      </w:r>
    </w:p>
    <w:p w14:paraId="645E1E00" w14:textId="5A20C5DC" w:rsidR="00DC66C2" w:rsidRDefault="00DC66C2">
      <w:pPr>
        <w:pStyle w:val="TOC4"/>
        <w:rPr>
          <w:rFonts w:asciiTheme="minorHAnsi" w:eastAsiaTheme="minorEastAsia" w:hAnsiTheme="minorHAnsi" w:cstheme="minorBidi"/>
          <w:sz w:val="22"/>
          <w:szCs w:val="22"/>
          <w:lang w:val="en-US"/>
        </w:rPr>
      </w:pPr>
      <w:r>
        <w:t>13.2.3.1</w:t>
      </w:r>
      <w:r>
        <w:rPr>
          <w:rFonts w:asciiTheme="minorHAnsi" w:eastAsiaTheme="minorEastAsia" w:hAnsiTheme="minorHAnsi" w:cstheme="minorBidi"/>
          <w:sz w:val="22"/>
          <w:szCs w:val="22"/>
          <w:lang w:val="en-US"/>
        </w:rPr>
        <w:tab/>
      </w:r>
      <w:r>
        <w:t>General</w:t>
      </w:r>
      <w:r>
        <w:tab/>
      </w:r>
      <w:r>
        <w:fldChar w:fldCharType="begin"/>
      </w:r>
      <w:r>
        <w:instrText xml:space="preserve"> PAGEREF _Toc49520240 \h </w:instrText>
      </w:r>
      <w:r>
        <w:fldChar w:fldCharType="separate"/>
      </w:r>
      <w:r>
        <w:t>65</w:t>
      </w:r>
      <w:r>
        <w:fldChar w:fldCharType="end"/>
      </w:r>
    </w:p>
    <w:p w14:paraId="09B1D0ED" w14:textId="000C7C63" w:rsidR="00DC66C2" w:rsidRDefault="00DC66C2">
      <w:pPr>
        <w:pStyle w:val="TOC4"/>
        <w:rPr>
          <w:rFonts w:asciiTheme="minorHAnsi" w:eastAsiaTheme="minorEastAsia" w:hAnsiTheme="minorHAnsi" w:cstheme="minorBidi"/>
          <w:sz w:val="22"/>
          <w:szCs w:val="22"/>
          <w:lang w:val="en-US"/>
        </w:rPr>
      </w:pPr>
      <w:r>
        <w:t>13.2.3.2</w:t>
      </w:r>
      <w:r>
        <w:rPr>
          <w:rFonts w:asciiTheme="minorHAnsi" w:eastAsiaTheme="minorEastAsia" w:hAnsiTheme="minorHAnsi" w:cstheme="minorBidi"/>
          <w:sz w:val="22"/>
          <w:szCs w:val="22"/>
          <w:lang w:val="en-US"/>
        </w:rPr>
        <w:tab/>
      </w:r>
      <w:r>
        <w:t>Initialize</w:t>
      </w:r>
      <w:r>
        <w:tab/>
      </w:r>
      <w:r>
        <w:fldChar w:fldCharType="begin"/>
      </w:r>
      <w:r>
        <w:instrText xml:space="preserve"> PAGEREF _Toc49520241 \h </w:instrText>
      </w:r>
      <w:r>
        <w:fldChar w:fldCharType="separate"/>
      </w:r>
      <w:r>
        <w:t>65</w:t>
      </w:r>
      <w:r>
        <w:fldChar w:fldCharType="end"/>
      </w:r>
    </w:p>
    <w:p w14:paraId="05A8CF4B" w14:textId="36452B4A" w:rsidR="00DC66C2" w:rsidRDefault="00DC66C2">
      <w:pPr>
        <w:pStyle w:val="TOC4"/>
        <w:rPr>
          <w:rFonts w:asciiTheme="minorHAnsi" w:eastAsiaTheme="minorEastAsia" w:hAnsiTheme="minorHAnsi" w:cstheme="minorBidi"/>
          <w:sz w:val="22"/>
          <w:szCs w:val="22"/>
          <w:lang w:val="en-US"/>
        </w:rPr>
      </w:pPr>
      <w:r>
        <w:t>13.2.3.3</w:t>
      </w:r>
      <w:r>
        <w:rPr>
          <w:rFonts w:asciiTheme="minorHAnsi" w:eastAsiaTheme="minorEastAsia" w:hAnsiTheme="minorHAnsi" w:cstheme="minorBidi"/>
          <w:sz w:val="22"/>
          <w:szCs w:val="22"/>
          <w:lang w:val="en-US"/>
        </w:rPr>
        <w:tab/>
      </w:r>
      <w:r>
        <w:t>Attach</w:t>
      </w:r>
      <w:r>
        <w:tab/>
      </w:r>
      <w:r>
        <w:fldChar w:fldCharType="begin"/>
      </w:r>
      <w:r>
        <w:instrText xml:space="preserve"> PAGEREF _Toc49520242 \h </w:instrText>
      </w:r>
      <w:r>
        <w:fldChar w:fldCharType="separate"/>
      </w:r>
      <w:r>
        <w:t>65</w:t>
      </w:r>
      <w:r>
        <w:fldChar w:fldCharType="end"/>
      </w:r>
    </w:p>
    <w:p w14:paraId="382536C1" w14:textId="12F38B8F" w:rsidR="00DC66C2" w:rsidRDefault="00DC66C2">
      <w:pPr>
        <w:pStyle w:val="TOC4"/>
        <w:rPr>
          <w:rFonts w:asciiTheme="minorHAnsi" w:eastAsiaTheme="minorEastAsia" w:hAnsiTheme="minorHAnsi" w:cstheme="minorBidi"/>
          <w:sz w:val="22"/>
          <w:szCs w:val="22"/>
          <w:lang w:val="en-US"/>
        </w:rPr>
      </w:pPr>
      <w:r>
        <w:t>13.2.3.4</w:t>
      </w:r>
      <w:r>
        <w:rPr>
          <w:rFonts w:asciiTheme="minorHAnsi" w:eastAsiaTheme="minorEastAsia" w:hAnsiTheme="minorHAnsi" w:cstheme="minorBidi"/>
          <w:sz w:val="22"/>
          <w:szCs w:val="22"/>
          <w:lang w:val="en-US"/>
        </w:rPr>
        <w:tab/>
      </w:r>
      <w:r>
        <w:t>Pre-load</w:t>
      </w:r>
      <w:r>
        <w:tab/>
      </w:r>
      <w:r>
        <w:fldChar w:fldCharType="begin"/>
      </w:r>
      <w:r>
        <w:instrText xml:space="preserve"> PAGEREF _Toc49520243 \h </w:instrText>
      </w:r>
      <w:r>
        <w:fldChar w:fldCharType="separate"/>
      </w:r>
      <w:r>
        <w:t>66</w:t>
      </w:r>
      <w:r>
        <w:fldChar w:fldCharType="end"/>
      </w:r>
    </w:p>
    <w:p w14:paraId="06B26109" w14:textId="7AACED83" w:rsidR="00DC66C2" w:rsidRDefault="00DC66C2">
      <w:pPr>
        <w:pStyle w:val="TOC4"/>
        <w:rPr>
          <w:rFonts w:asciiTheme="minorHAnsi" w:eastAsiaTheme="minorEastAsia" w:hAnsiTheme="minorHAnsi" w:cstheme="minorBidi"/>
          <w:sz w:val="22"/>
          <w:szCs w:val="22"/>
          <w:lang w:val="en-US"/>
        </w:rPr>
      </w:pPr>
      <w:r>
        <w:t>13.2.3.5</w:t>
      </w:r>
      <w:r>
        <w:rPr>
          <w:rFonts w:asciiTheme="minorHAnsi" w:eastAsiaTheme="minorEastAsia" w:hAnsiTheme="minorHAnsi" w:cstheme="minorBidi"/>
          <w:sz w:val="22"/>
          <w:szCs w:val="22"/>
          <w:lang w:val="en-US"/>
        </w:rPr>
        <w:tab/>
      </w:r>
      <w:r>
        <w:t>Play</w:t>
      </w:r>
      <w:r>
        <w:tab/>
      </w:r>
      <w:r>
        <w:fldChar w:fldCharType="begin"/>
      </w:r>
      <w:r>
        <w:instrText xml:space="preserve"> PAGEREF _Toc49520244 \h </w:instrText>
      </w:r>
      <w:r>
        <w:fldChar w:fldCharType="separate"/>
      </w:r>
      <w:r>
        <w:t>67</w:t>
      </w:r>
      <w:r>
        <w:fldChar w:fldCharType="end"/>
      </w:r>
    </w:p>
    <w:p w14:paraId="04413E5C" w14:textId="5E8F7A85" w:rsidR="00DC66C2" w:rsidRDefault="00DC66C2">
      <w:pPr>
        <w:pStyle w:val="TOC4"/>
        <w:rPr>
          <w:rFonts w:asciiTheme="minorHAnsi" w:eastAsiaTheme="minorEastAsia" w:hAnsiTheme="minorHAnsi" w:cstheme="minorBidi"/>
          <w:sz w:val="22"/>
          <w:szCs w:val="22"/>
          <w:lang w:val="en-US"/>
        </w:rPr>
      </w:pPr>
      <w:r>
        <w:t>13.2.3.6</w:t>
      </w:r>
      <w:r>
        <w:rPr>
          <w:rFonts w:asciiTheme="minorHAnsi" w:eastAsiaTheme="minorEastAsia" w:hAnsiTheme="minorHAnsi" w:cstheme="minorBidi"/>
          <w:sz w:val="22"/>
          <w:szCs w:val="22"/>
          <w:lang w:val="en-US"/>
        </w:rPr>
        <w:tab/>
      </w:r>
      <w:r>
        <w:t>Pause</w:t>
      </w:r>
      <w:r>
        <w:tab/>
      </w:r>
      <w:r>
        <w:fldChar w:fldCharType="begin"/>
      </w:r>
      <w:r>
        <w:instrText xml:space="preserve"> PAGEREF _Toc49520245 \h </w:instrText>
      </w:r>
      <w:r>
        <w:fldChar w:fldCharType="separate"/>
      </w:r>
      <w:r>
        <w:t>68</w:t>
      </w:r>
      <w:r>
        <w:fldChar w:fldCharType="end"/>
      </w:r>
    </w:p>
    <w:p w14:paraId="560209B7" w14:textId="6FAB0B92" w:rsidR="00DC66C2" w:rsidRDefault="00DC66C2">
      <w:pPr>
        <w:pStyle w:val="TOC4"/>
        <w:rPr>
          <w:rFonts w:asciiTheme="minorHAnsi" w:eastAsiaTheme="minorEastAsia" w:hAnsiTheme="minorHAnsi" w:cstheme="minorBidi"/>
          <w:sz w:val="22"/>
          <w:szCs w:val="22"/>
          <w:lang w:val="en-US"/>
        </w:rPr>
      </w:pPr>
      <w:r>
        <w:t>13.2.3.7</w:t>
      </w:r>
      <w:r>
        <w:rPr>
          <w:rFonts w:asciiTheme="minorHAnsi" w:eastAsiaTheme="minorEastAsia" w:hAnsiTheme="minorHAnsi" w:cstheme="minorBidi"/>
          <w:sz w:val="22"/>
          <w:szCs w:val="22"/>
          <w:lang w:val="en-US"/>
        </w:rPr>
        <w:tab/>
      </w:r>
      <w:r>
        <w:t>Seek</w:t>
      </w:r>
      <w:r>
        <w:tab/>
      </w:r>
      <w:r>
        <w:fldChar w:fldCharType="begin"/>
      </w:r>
      <w:r>
        <w:instrText xml:space="preserve"> PAGEREF _Toc49520246 \h </w:instrText>
      </w:r>
      <w:r>
        <w:fldChar w:fldCharType="separate"/>
      </w:r>
      <w:r>
        <w:t>69</w:t>
      </w:r>
      <w:r>
        <w:fldChar w:fldCharType="end"/>
      </w:r>
    </w:p>
    <w:p w14:paraId="273B9776" w14:textId="0F73D0A9" w:rsidR="00DC66C2" w:rsidRDefault="00DC66C2">
      <w:pPr>
        <w:pStyle w:val="TOC4"/>
        <w:rPr>
          <w:rFonts w:asciiTheme="minorHAnsi" w:eastAsiaTheme="minorEastAsia" w:hAnsiTheme="minorHAnsi" w:cstheme="minorBidi"/>
          <w:sz w:val="22"/>
          <w:szCs w:val="22"/>
          <w:lang w:val="en-US"/>
        </w:rPr>
      </w:pPr>
      <w:r>
        <w:t>13.2.3.8</w:t>
      </w:r>
      <w:r>
        <w:rPr>
          <w:rFonts w:asciiTheme="minorHAnsi" w:eastAsiaTheme="minorEastAsia" w:hAnsiTheme="minorHAnsi" w:cstheme="minorBidi"/>
          <w:sz w:val="22"/>
          <w:szCs w:val="22"/>
          <w:lang w:val="en-US"/>
        </w:rPr>
        <w:tab/>
      </w:r>
      <w:r>
        <w:t>Reset</w:t>
      </w:r>
      <w:r>
        <w:tab/>
      </w:r>
      <w:r>
        <w:fldChar w:fldCharType="begin"/>
      </w:r>
      <w:r>
        <w:instrText xml:space="preserve"> PAGEREF _Toc49520247 \h </w:instrText>
      </w:r>
      <w:r>
        <w:fldChar w:fldCharType="separate"/>
      </w:r>
      <w:r>
        <w:t>69</w:t>
      </w:r>
      <w:r>
        <w:fldChar w:fldCharType="end"/>
      </w:r>
    </w:p>
    <w:p w14:paraId="342E4583" w14:textId="6CA86ABF" w:rsidR="00DC66C2" w:rsidRDefault="00DC66C2">
      <w:pPr>
        <w:pStyle w:val="TOC4"/>
        <w:rPr>
          <w:rFonts w:asciiTheme="minorHAnsi" w:eastAsiaTheme="minorEastAsia" w:hAnsiTheme="minorHAnsi" w:cstheme="minorBidi"/>
          <w:sz w:val="22"/>
          <w:szCs w:val="22"/>
          <w:lang w:val="en-US"/>
        </w:rPr>
      </w:pPr>
      <w:r>
        <w:t>13.2.3.9</w:t>
      </w:r>
      <w:r>
        <w:rPr>
          <w:rFonts w:asciiTheme="minorHAnsi" w:eastAsiaTheme="minorEastAsia" w:hAnsiTheme="minorHAnsi" w:cstheme="minorBidi"/>
          <w:sz w:val="22"/>
          <w:szCs w:val="22"/>
          <w:lang w:val="en-US"/>
        </w:rPr>
        <w:tab/>
      </w:r>
      <w:r>
        <w:t>Destroy</w:t>
      </w:r>
      <w:r>
        <w:tab/>
      </w:r>
      <w:r>
        <w:fldChar w:fldCharType="begin"/>
      </w:r>
      <w:r>
        <w:instrText xml:space="preserve"> PAGEREF _Toc49520248 \h </w:instrText>
      </w:r>
      <w:r>
        <w:fldChar w:fldCharType="separate"/>
      </w:r>
      <w:r>
        <w:t>70</w:t>
      </w:r>
      <w:r>
        <w:fldChar w:fldCharType="end"/>
      </w:r>
    </w:p>
    <w:p w14:paraId="6E2D7C8B" w14:textId="14B4A90E" w:rsidR="00DC66C2" w:rsidRDefault="00DC66C2">
      <w:pPr>
        <w:pStyle w:val="TOC3"/>
        <w:rPr>
          <w:rFonts w:asciiTheme="minorHAnsi" w:eastAsiaTheme="minorEastAsia" w:hAnsiTheme="minorHAnsi" w:cstheme="minorBidi"/>
          <w:sz w:val="22"/>
          <w:szCs w:val="22"/>
          <w:lang w:val="en-US"/>
        </w:rPr>
      </w:pPr>
      <w:r>
        <w:t>13.2.4</w:t>
      </w:r>
      <w:r>
        <w:rPr>
          <w:rFonts w:asciiTheme="minorHAnsi" w:eastAsiaTheme="minorEastAsia" w:hAnsiTheme="minorHAnsi" w:cstheme="minorBidi"/>
          <w:sz w:val="22"/>
          <w:szCs w:val="22"/>
          <w:lang w:val="en-US"/>
        </w:rPr>
        <w:tab/>
      </w:r>
      <w:r>
        <w:t>Configurations and settings API</w:t>
      </w:r>
      <w:r>
        <w:tab/>
      </w:r>
      <w:r>
        <w:fldChar w:fldCharType="begin"/>
      </w:r>
      <w:r>
        <w:instrText xml:space="preserve"> PAGEREF _Toc49520249 \h </w:instrText>
      </w:r>
      <w:r>
        <w:fldChar w:fldCharType="separate"/>
      </w:r>
      <w:r>
        <w:t>70</w:t>
      </w:r>
      <w:r>
        <w:fldChar w:fldCharType="end"/>
      </w:r>
    </w:p>
    <w:p w14:paraId="620FC50C" w14:textId="68889AA9" w:rsidR="00DC66C2" w:rsidRDefault="00DC66C2">
      <w:pPr>
        <w:pStyle w:val="TOC3"/>
        <w:rPr>
          <w:rFonts w:asciiTheme="minorHAnsi" w:eastAsiaTheme="minorEastAsia" w:hAnsiTheme="minorHAnsi" w:cstheme="minorBidi"/>
          <w:sz w:val="22"/>
          <w:szCs w:val="22"/>
          <w:lang w:val="en-US"/>
        </w:rPr>
      </w:pPr>
      <w:r>
        <w:t>13.2.5</w:t>
      </w:r>
      <w:r>
        <w:rPr>
          <w:rFonts w:asciiTheme="minorHAnsi" w:eastAsiaTheme="minorEastAsia" w:hAnsiTheme="minorHAnsi" w:cstheme="minorBidi"/>
          <w:sz w:val="22"/>
          <w:szCs w:val="22"/>
          <w:lang w:val="en-US"/>
        </w:rPr>
        <w:tab/>
      </w:r>
      <w:r>
        <w:t>Notifications and error events</w:t>
      </w:r>
      <w:r>
        <w:tab/>
      </w:r>
      <w:r>
        <w:fldChar w:fldCharType="begin"/>
      </w:r>
      <w:r>
        <w:instrText xml:space="preserve"> PAGEREF _Toc49520250 \h </w:instrText>
      </w:r>
      <w:r>
        <w:fldChar w:fldCharType="separate"/>
      </w:r>
      <w:r>
        <w:t>71</w:t>
      </w:r>
      <w:r>
        <w:fldChar w:fldCharType="end"/>
      </w:r>
    </w:p>
    <w:p w14:paraId="12075493" w14:textId="46CB9C8C" w:rsidR="00DC66C2" w:rsidRDefault="00DC66C2">
      <w:pPr>
        <w:pStyle w:val="TOC3"/>
        <w:rPr>
          <w:rFonts w:asciiTheme="minorHAnsi" w:eastAsiaTheme="minorEastAsia" w:hAnsiTheme="minorHAnsi" w:cstheme="minorBidi"/>
          <w:sz w:val="22"/>
          <w:szCs w:val="22"/>
          <w:lang w:val="en-US"/>
        </w:rPr>
      </w:pPr>
      <w:r>
        <w:t>13.2.6</w:t>
      </w:r>
      <w:r>
        <w:rPr>
          <w:rFonts w:asciiTheme="minorHAnsi" w:eastAsiaTheme="minorEastAsia" w:hAnsiTheme="minorHAnsi" w:cstheme="minorBidi"/>
          <w:sz w:val="22"/>
          <w:szCs w:val="22"/>
          <w:lang w:val="en-US"/>
        </w:rPr>
        <w:tab/>
      </w:r>
      <w:r>
        <w:t>Status Information</w:t>
      </w:r>
      <w:r>
        <w:tab/>
      </w:r>
      <w:r>
        <w:fldChar w:fldCharType="begin"/>
      </w:r>
      <w:r>
        <w:instrText xml:space="preserve"> PAGEREF _Toc49520251 \h </w:instrText>
      </w:r>
      <w:r>
        <w:fldChar w:fldCharType="separate"/>
      </w:r>
      <w:r>
        <w:t>72</w:t>
      </w:r>
      <w:r>
        <w:fldChar w:fldCharType="end"/>
      </w:r>
    </w:p>
    <w:p w14:paraId="3E443E81" w14:textId="0120B71C" w:rsidR="00DC66C2" w:rsidRDefault="00DC66C2">
      <w:pPr>
        <w:pStyle w:val="TOC3"/>
        <w:rPr>
          <w:rFonts w:asciiTheme="minorHAnsi" w:eastAsiaTheme="minorEastAsia" w:hAnsiTheme="minorHAnsi" w:cstheme="minorBidi"/>
          <w:sz w:val="22"/>
          <w:szCs w:val="22"/>
          <w:lang w:val="en-US"/>
        </w:rPr>
      </w:pPr>
      <w:r>
        <w:t>13.2.7</w:t>
      </w:r>
      <w:r>
        <w:rPr>
          <w:rFonts w:asciiTheme="minorHAnsi" w:eastAsiaTheme="minorEastAsia" w:hAnsiTheme="minorHAnsi" w:cstheme="minorBidi"/>
          <w:sz w:val="22"/>
          <w:szCs w:val="22"/>
          <w:lang w:val="en-US"/>
        </w:rPr>
        <w:tab/>
      </w:r>
      <w:r>
        <w:t>Usage of M7d Information by Media Session Handler</w:t>
      </w:r>
      <w:r>
        <w:tab/>
      </w:r>
      <w:r>
        <w:fldChar w:fldCharType="begin"/>
      </w:r>
      <w:r>
        <w:instrText xml:space="preserve"> PAGEREF _Toc49520252 \h </w:instrText>
      </w:r>
      <w:r>
        <w:fldChar w:fldCharType="separate"/>
      </w:r>
      <w:r>
        <w:t>73</w:t>
      </w:r>
      <w:r>
        <w:fldChar w:fldCharType="end"/>
      </w:r>
    </w:p>
    <w:p w14:paraId="5B1EB00E" w14:textId="21F8BD10" w:rsidR="00DC66C2" w:rsidRDefault="00DC66C2">
      <w:pPr>
        <w:pStyle w:val="TOC1"/>
        <w:rPr>
          <w:rFonts w:asciiTheme="minorHAnsi" w:eastAsiaTheme="minorEastAsia" w:hAnsiTheme="minorHAnsi" w:cstheme="minorBidi"/>
          <w:szCs w:val="22"/>
          <w:lang w:val="en-US"/>
        </w:rPr>
      </w:pPr>
      <w:r>
        <w:lastRenderedPageBreak/>
        <w:t>14</w:t>
      </w:r>
      <w:r>
        <w:rPr>
          <w:rFonts w:asciiTheme="minorHAnsi" w:eastAsiaTheme="minorEastAsia" w:hAnsiTheme="minorHAnsi" w:cstheme="minorBidi"/>
          <w:szCs w:val="22"/>
          <w:lang w:val="en-US"/>
        </w:rPr>
        <w:tab/>
      </w:r>
      <w:r>
        <w:t>Application (M8) APIs for uplink and downlink</w:t>
      </w:r>
      <w:r>
        <w:tab/>
      </w:r>
      <w:r>
        <w:fldChar w:fldCharType="begin"/>
      </w:r>
      <w:r>
        <w:instrText xml:space="preserve"> PAGEREF _Toc49520253 \h </w:instrText>
      </w:r>
      <w:r>
        <w:fldChar w:fldCharType="separate"/>
      </w:r>
      <w:r>
        <w:t>73</w:t>
      </w:r>
      <w:r>
        <w:fldChar w:fldCharType="end"/>
      </w:r>
    </w:p>
    <w:p w14:paraId="4354F715" w14:textId="70057198" w:rsidR="00DC66C2" w:rsidRDefault="00DC66C2">
      <w:pPr>
        <w:pStyle w:val="TOC1"/>
        <w:rPr>
          <w:rFonts w:asciiTheme="minorHAnsi" w:eastAsiaTheme="minorEastAsia" w:hAnsiTheme="minorHAnsi" w:cstheme="minorBidi"/>
          <w:szCs w:val="22"/>
          <w:lang w:val="en-US"/>
        </w:rPr>
      </w:pPr>
      <w:r w:rsidRPr="00AD3305">
        <w:rPr>
          <w:rFonts w:eastAsia="Malgun Gothic"/>
          <w:lang w:eastAsia="ko-KR"/>
        </w:rPr>
        <w:t>15</w:t>
      </w:r>
      <w:r>
        <w:rPr>
          <w:rFonts w:asciiTheme="minorHAnsi" w:eastAsiaTheme="minorEastAsia" w:hAnsiTheme="minorHAnsi" w:cstheme="minorBidi"/>
          <w:szCs w:val="22"/>
          <w:lang w:val="en-US"/>
        </w:rPr>
        <w:tab/>
      </w:r>
      <w:r w:rsidRPr="00AD3305">
        <w:rPr>
          <w:rFonts w:eastAsia="Malgun Gothic"/>
          <w:lang w:eastAsia="ko-KR"/>
        </w:rPr>
        <w:t>Miscellaneous UE-internal APIs</w:t>
      </w:r>
      <w:r>
        <w:tab/>
      </w:r>
      <w:r>
        <w:fldChar w:fldCharType="begin"/>
      </w:r>
      <w:r>
        <w:instrText xml:space="preserve"> PAGEREF _Toc49520254 \h </w:instrText>
      </w:r>
      <w:r>
        <w:fldChar w:fldCharType="separate"/>
      </w:r>
      <w:r>
        <w:t>73</w:t>
      </w:r>
      <w:r>
        <w:fldChar w:fldCharType="end"/>
      </w:r>
    </w:p>
    <w:p w14:paraId="2D97ACFB" w14:textId="41B70D88" w:rsidR="00DC66C2" w:rsidRDefault="00DC66C2">
      <w:pPr>
        <w:pStyle w:val="TOC2"/>
        <w:rPr>
          <w:rFonts w:asciiTheme="minorHAnsi" w:eastAsiaTheme="minorEastAsia" w:hAnsiTheme="minorHAnsi" w:cstheme="minorBidi"/>
          <w:sz w:val="22"/>
          <w:szCs w:val="22"/>
          <w:lang w:val="en-US"/>
        </w:rPr>
      </w:pPr>
      <w:r w:rsidRPr="00AD3305">
        <w:rPr>
          <w:rFonts w:eastAsia="Malgun Gothic"/>
          <w:lang w:eastAsia="ko-KR"/>
        </w:rPr>
        <w:t>15.1</w:t>
      </w:r>
      <w:r>
        <w:rPr>
          <w:rFonts w:asciiTheme="minorHAnsi" w:eastAsiaTheme="minorEastAsia" w:hAnsiTheme="minorHAnsi" w:cstheme="minorBidi"/>
          <w:sz w:val="22"/>
          <w:szCs w:val="22"/>
          <w:lang w:val="en-US"/>
        </w:rPr>
        <w:tab/>
      </w:r>
      <w:r w:rsidRPr="00AD3305">
        <w:rPr>
          <w:rFonts w:eastAsia="Malgun Gothic"/>
          <w:lang w:eastAsia="ko-KR"/>
        </w:rPr>
        <w:t>General</w:t>
      </w:r>
      <w:r>
        <w:tab/>
      </w:r>
      <w:r>
        <w:fldChar w:fldCharType="begin"/>
      </w:r>
      <w:r>
        <w:instrText xml:space="preserve"> PAGEREF _Toc49520255 \h </w:instrText>
      </w:r>
      <w:r>
        <w:fldChar w:fldCharType="separate"/>
      </w:r>
      <w:r>
        <w:t>73</w:t>
      </w:r>
      <w:r>
        <w:fldChar w:fldCharType="end"/>
      </w:r>
    </w:p>
    <w:p w14:paraId="2ED3F68C" w14:textId="6D0CDC4F" w:rsidR="00DC66C2" w:rsidRDefault="00DC66C2">
      <w:pPr>
        <w:pStyle w:val="TOC2"/>
        <w:rPr>
          <w:rFonts w:asciiTheme="minorHAnsi" w:eastAsiaTheme="minorEastAsia" w:hAnsiTheme="minorHAnsi" w:cstheme="minorBidi"/>
          <w:sz w:val="22"/>
          <w:szCs w:val="22"/>
          <w:lang w:val="en-US"/>
        </w:rPr>
      </w:pPr>
      <w:r w:rsidRPr="00AD3305">
        <w:rPr>
          <w:rFonts w:eastAsia="Malgun Gothic"/>
          <w:lang w:eastAsia="ko-KR"/>
        </w:rPr>
        <w:t>15.2</w:t>
      </w:r>
      <w:r>
        <w:rPr>
          <w:rFonts w:asciiTheme="minorHAnsi" w:eastAsiaTheme="minorEastAsia" w:hAnsiTheme="minorHAnsi" w:cstheme="minorBidi"/>
          <w:sz w:val="22"/>
          <w:szCs w:val="22"/>
          <w:lang w:val="en-US"/>
        </w:rPr>
        <w:tab/>
      </w:r>
      <w:r w:rsidRPr="00AD3305">
        <w:rPr>
          <w:rFonts w:eastAsia="Malgun Gothic"/>
          <w:lang w:eastAsia="ko-KR"/>
        </w:rPr>
        <w:t>RAN Signaling-based Network Assistance API</w:t>
      </w:r>
      <w:r>
        <w:tab/>
      </w:r>
      <w:r>
        <w:fldChar w:fldCharType="begin"/>
      </w:r>
      <w:r>
        <w:instrText xml:space="preserve"> PAGEREF _Toc49520256 \h </w:instrText>
      </w:r>
      <w:r>
        <w:fldChar w:fldCharType="separate"/>
      </w:r>
      <w:r>
        <w:t>74</w:t>
      </w:r>
      <w:r>
        <w:fldChar w:fldCharType="end"/>
      </w:r>
    </w:p>
    <w:p w14:paraId="14A618C7" w14:textId="0F4A1CC5" w:rsidR="00DC66C2" w:rsidRDefault="00DC66C2">
      <w:pPr>
        <w:pStyle w:val="TOC1"/>
        <w:rPr>
          <w:rFonts w:asciiTheme="minorHAnsi" w:eastAsiaTheme="minorEastAsia" w:hAnsiTheme="minorHAnsi" w:cstheme="minorBidi"/>
          <w:szCs w:val="22"/>
          <w:lang w:val="en-US"/>
        </w:rPr>
      </w:pPr>
      <w:r w:rsidRPr="00AD3305">
        <w:rPr>
          <w:rFonts w:eastAsia="Malgun Gothic"/>
          <w:lang w:eastAsia="ko-KR"/>
        </w:rPr>
        <w:t>16</w:t>
      </w:r>
      <w:r>
        <w:rPr>
          <w:rFonts w:asciiTheme="minorHAnsi" w:eastAsiaTheme="minorEastAsia" w:hAnsiTheme="minorHAnsi" w:cstheme="minorBidi"/>
          <w:szCs w:val="22"/>
          <w:lang w:val="en-US"/>
        </w:rPr>
        <w:tab/>
      </w:r>
      <w:r w:rsidRPr="00AD3305">
        <w:rPr>
          <w:rFonts w:eastAsia="Malgun Gothic"/>
          <w:lang w:eastAsia="ko-KR"/>
        </w:rPr>
        <w:t>Usage of 5GC interfaces and APIs</w:t>
      </w:r>
      <w:r>
        <w:tab/>
      </w:r>
      <w:r>
        <w:fldChar w:fldCharType="begin"/>
      </w:r>
      <w:r>
        <w:instrText xml:space="preserve"> PAGEREF _Toc49520257 \h </w:instrText>
      </w:r>
      <w:r>
        <w:fldChar w:fldCharType="separate"/>
      </w:r>
      <w:r>
        <w:t>75</w:t>
      </w:r>
      <w:r>
        <w:fldChar w:fldCharType="end"/>
      </w:r>
    </w:p>
    <w:p w14:paraId="43113B72" w14:textId="44E1817C" w:rsidR="00DC66C2" w:rsidRDefault="00DC66C2">
      <w:pPr>
        <w:pStyle w:val="TOC2"/>
        <w:rPr>
          <w:rFonts w:asciiTheme="minorHAnsi" w:eastAsiaTheme="minorEastAsia" w:hAnsiTheme="minorHAnsi" w:cstheme="minorBidi"/>
          <w:sz w:val="22"/>
          <w:szCs w:val="22"/>
          <w:lang w:val="en-US"/>
        </w:rPr>
      </w:pPr>
      <w:r w:rsidRPr="00AD3305">
        <w:rPr>
          <w:rFonts w:eastAsia="Malgun Gothic"/>
          <w:lang w:eastAsia="ko-KR"/>
        </w:rPr>
        <w:t>16.1</w:t>
      </w:r>
      <w:r>
        <w:rPr>
          <w:rFonts w:asciiTheme="minorHAnsi" w:eastAsiaTheme="minorEastAsia" w:hAnsiTheme="minorHAnsi" w:cstheme="minorBidi"/>
          <w:sz w:val="22"/>
          <w:szCs w:val="22"/>
          <w:lang w:val="en-US"/>
        </w:rPr>
        <w:tab/>
      </w:r>
      <w:r w:rsidRPr="00AD3305">
        <w:rPr>
          <w:rFonts w:eastAsia="Malgun Gothic"/>
          <w:lang w:eastAsia="ko-KR"/>
        </w:rPr>
        <w:t>General</w:t>
      </w:r>
      <w:r>
        <w:tab/>
      </w:r>
      <w:r>
        <w:fldChar w:fldCharType="begin"/>
      </w:r>
      <w:r>
        <w:instrText xml:space="preserve"> PAGEREF _Toc49520258 \h </w:instrText>
      </w:r>
      <w:r>
        <w:fldChar w:fldCharType="separate"/>
      </w:r>
      <w:r>
        <w:t>75</w:t>
      </w:r>
      <w:r>
        <w:fldChar w:fldCharType="end"/>
      </w:r>
    </w:p>
    <w:p w14:paraId="07226440" w14:textId="72BE53E5" w:rsidR="00DC66C2" w:rsidRDefault="00DC66C2">
      <w:pPr>
        <w:pStyle w:val="TOC2"/>
        <w:rPr>
          <w:rFonts w:asciiTheme="minorHAnsi" w:eastAsiaTheme="minorEastAsia" w:hAnsiTheme="minorHAnsi" w:cstheme="minorBidi"/>
          <w:sz w:val="22"/>
          <w:szCs w:val="22"/>
          <w:lang w:val="en-US"/>
        </w:rPr>
      </w:pPr>
      <w:r w:rsidRPr="00AD3305">
        <w:rPr>
          <w:rFonts w:eastAsia="Malgun Gothic"/>
          <w:lang w:eastAsia="ko-KR"/>
        </w:rPr>
        <w:t>16.2</w:t>
      </w:r>
      <w:r>
        <w:rPr>
          <w:rFonts w:asciiTheme="minorHAnsi" w:eastAsiaTheme="minorEastAsia" w:hAnsiTheme="minorHAnsi" w:cstheme="minorBidi"/>
          <w:sz w:val="22"/>
          <w:szCs w:val="22"/>
          <w:lang w:val="en-US"/>
        </w:rPr>
        <w:tab/>
      </w:r>
      <w:r w:rsidRPr="00AD3305">
        <w:rPr>
          <w:rFonts w:eastAsia="Malgun Gothic"/>
          <w:lang w:eastAsia="ko-KR"/>
        </w:rPr>
        <w:t>Usage of N5/N33 for AF-based Network Assistance</w:t>
      </w:r>
      <w:r>
        <w:tab/>
      </w:r>
      <w:r>
        <w:fldChar w:fldCharType="begin"/>
      </w:r>
      <w:r>
        <w:instrText xml:space="preserve"> PAGEREF _Toc49520259 \h </w:instrText>
      </w:r>
      <w:r>
        <w:fldChar w:fldCharType="separate"/>
      </w:r>
      <w:r>
        <w:t>75</w:t>
      </w:r>
      <w:r>
        <w:fldChar w:fldCharType="end"/>
      </w:r>
    </w:p>
    <w:p w14:paraId="4D6CAAF0" w14:textId="714A35F9" w:rsidR="00DC66C2" w:rsidRDefault="00DC66C2">
      <w:pPr>
        <w:pStyle w:val="TOC8"/>
        <w:rPr>
          <w:rFonts w:asciiTheme="minorHAnsi" w:eastAsiaTheme="minorEastAsia" w:hAnsiTheme="minorHAnsi" w:cstheme="minorBidi"/>
          <w:b w:val="0"/>
          <w:szCs w:val="22"/>
          <w:lang w:val="en-US"/>
        </w:rPr>
      </w:pPr>
      <w:r w:rsidRPr="00AD3305">
        <w:rPr>
          <w:rFonts w:eastAsia="MS Mincho"/>
        </w:rPr>
        <w:t>Annex A (informative)</w:t>
      </w:r>
      <w:r>
        <w:rPr>
          <w:rFonts w:asciiTheme="minorHAnsi" w:eastAsiaTheme="minorEastAsia" w:hAnsiTheme="minorHAnsi" w:cstheme="minorBidi"/>
          <w:b w:val="0"/>
          <w:szCs w:val="22"/>
          <w:lang w:val="en-US"/>
        </w:rPr>
        <w:tab/>
      </w:r>
      <w:r w:rsidRPr="00AD3305">
        <w:rPr>
          <w:lang w:val="en-US"/>
        </w:rPr>
        <w:t xml:space="preserve">5GMS </w:t>
      </w:r>
      <w:r w:rsidRPr="00AD3305">
        <w:rPr>
          <w:rFonts w:eastAsia="MS Mincho"/>
        </w:rPr>
        <w:t>P</w:t>
      </w:r>
      <w:r w:rsidRPr="00AD3305">
        <w:rPr>
          <w:lang w:val="en-US"/>
        </w:rPr>
        <w:t>arameter propagation for DASH Streaming</w:t>
      </w:r>
      <w:r>
        <w:tab/>
      </w:r>
      <w:r>
        <w:fldChar w:fldCharType="begin"/>
      </w:r>
      <w:r>
        <w:instrText xml:space="preserve"> PAGEREF _Toc49520260 \h </w:instrText>
      </w:r>
      <w:r>
        <w:fldChar w:fldCharType="separate"/>
      </w:r>
      <w:r>
        <w:t>76</w:t>
      </w:r>
      <w:r>
        <w:fldChar w:fldCharType="end"/>
      </w:r>
    </w:p>
    <w:p w14:paraId="5CE6A229" w14:textId="422CB714" w:rsidR="00DC66C2" w:rsidRDefault="00DC66C2">
      <w:pPr>
        <w:pStyle w:val="TOC2"/>
        <w:rPr>
          <w:rFonts w:asciiTheme="minorHAnsi" w:eastAsiaTheme="minorEastAsia" w:hAnsiTheme="minorHAnsi" w:cstheme="minorBidi"/>
          <w:sz w:val="22"/>
          <w:szCs w:val="22"/>
          <w:lang w:val="en-US"/>
        </w:rPr>
      </w:pPr>
      <w:r w:rsidRPr="00AD3305">
        <w:rPr>
          <w:lang w:val="en-US"/>
        </w:rPr>
        <w:t>A.1</w:t>
      </w:r>
      <w:r>
        <w:rPr>
          <w:rFonts w:asciiTheme="minorHAnsi" w:eastAsiaTheme="minorEastAsia" w:hAnsiTheme="minorHAnsi" w:cstheme="minorBidi"/>
          <w:sz w:val="22"/>
          <w:szCs w:val="22"/>
          <w:lang w:val="en-US"/>
        </w:rPr>
        <w:tab/>
      </w:r>
      <w:r w:rsidRPr="00AD3305">
        <w:rPr>
          <w:lang w:val="en-US"/>
        </w:rPr>
        <w:t>End-to-end model</w:t>
      </w:r>
      <w:r>
        <w:tab/>
      </w:r>
      <w:r>
        <w:fldChar w:fldCharType="begin"/>
      </w:r>
      <w:r>
        <w:instrText xml:space="preserve"> PAGEREF _Toc49520261 \h </w:instrText>
      </w:r>
      <w:r>
        <w:fldChar w:fldCharType="separate"/>
      </w:r>
      <w:r>
        <w:t>76</w:t>
      </w:r>
      <w:r>
        <w:fldChar w:fldCharType="end"/>
      </w:r>
    </w:p>
    <w:p w14:paraId="16E7EB18" w14:textId="72C18E54" w:rsidR="00DC66C2" w:rsidRDefault="00DC66C2">
      <w:pPr>
        <w:pStyle w:val="TOC2"/>
        <w:rPr>
          <w:rFonts w:asciiTheme="minorHAnsi" w:eastAsiaTheme="minorEastAsia" w:hAnsiTheme="minorHAnsi" w:cstheme="minorBidi"/>
          <w:sz w:val="22"/>
          <w:szCs w:val="22"/>
          <w:lang w:val="en-US"/>
        </w:rPr>
      </w:pPr>
      <w:r w:rsidRPr="00AD3305">
        <w:rPr>
          <w:lang w:val="en-US"/>
        </w:rPr>
        <w:t>A.2</w:t>
      </w:r>
      <w:r>
        <w:rPr>
          <w:rFonts w:asciiTheme="minorHAnsi" w:eastAsiaTheme="minorEastAsia" w:hAnsiTheme="minorHAnsi" w:cstheme="minorBidi"/>
          <w:sz w:val="22"/>
          <w:szCs w:val="22"/>
          <w:lang w:val="en-US"/>
        </w:rPr>
        <w:tab/>
      </w:r>
      <w:r w:rsidRPr="00AD3305">
        <w:rPr>
          <w:lang w:val="en-US"/>
        </w:rPr>
        <w:t>Premium QoS dynamic policy</w:t>
      </w:r>
      <w:r>
        <w:tab/>
      </w:r>
      <w:r>
        <w:fldChar w:fldCharType="begin"/>
      </w:r>
      <w:r>
        <w:instrText xml:space="preserve"> PAGEREF _Toc49520262 \h </w:instrText>
      </w:r>
      <w:r>
        <w:fldChar w:fldCharType="separate"/>
      </w:r>
      <w:r>
        <w:t>77</w:t>
      </w:r>
      <w:r>
        <w:fldChar w:fldCharType="end"/>
      </w:r>
    </w:p>
    <w:p w14:paraId="5A32B648" w14:textId="2AF6028B" w:rsidR="00DC66C2" w:rsidRDefault="00DC66C2">
      <w:pPr>
        <w:pStyle w:val="TOC3"/>
        <w:rPr>
          <w:rFonts w:asciiTheme="minorHAnsi" w:eastAsiaTheme="minorEastAsia" w:hAnsiTheme="minorHAnsi" w:cstheme="minorBidi"/>
          <w:sz w:val="22"/>
          <w:szCs w:val="22"/>
          <w:lang w:val="en-US"/>
        </w:rPr>
      </w:pPr>
      <w:r w:rsidRPr="00AD3305">
        <w:rPr>
          <w:lang w:val="en-US"/>
        </w:rPr>
        <w:t>A.2.1</w:t>
      </w:r>
      <w:r>
        <w:rPr>
          <w:rFonts w:asciiTheme="minorHAnsi" w:eastAsiaTheme="minorEastAsia" w:hAnsiTheme="minorHAnsi" w:cstheme="minorBidi"/>
          <w:sz w:val="22"/>
          <w:szCs w:val="22"/>
          <w:lang w:val="en-US"/>
        </w:rPr>
        <w:tab/>
      </w:r>
      <w:r w:rsidRPr="00AD3305">
        <w:rPr>
          <w:lang w:val="en-US"/>
        </w:rPr>
        <w:t>General</w:t>
      </w:r>
      <w:r>
        <w:tab/>
      </w:r>
      <w:r>
        <w:fldChar w:fldCharType="begin"/>
      </w:r>
      <w:r>
        <w:instrText xml:space="preserve"> PAGEREF _Toc49520263 \h </w:instrText>
      </w:r>
      <w:r>
        <w:fldChar w:fldCharType="separate"/>
      </w:r>
      <w:r>
        <w:t>77</w:t>
      </w:r>
      <w:r>
        <w:fldChar w:fldCharType="end"/>
      </w:r>
    </w:p>
    <w:p w14:paraId="6687DBB2" w14:textId="568C275A" w:rsidR="00DC66C2" w:rsidRDefault="00DC66C2">
      <w:pPr>
        <w:pStyle w:val="TOC3"/>
        <w:rPr>
          <w:rFonts w:asciiTheme="minorHAnsi" w:eastAsiaTheme="minorEastAsia" w:hAnsiTheme="minorHAnsi" w:cstheme="minorBidi"/>
          <w:sz w:val="22"/>
          <w:szCs w:val="22"/>
          <w:lang w:val="en-US"/>
        </w:rPr>
      </w:pPr>
      <w:r w:rsidRPr="00AD3305">
        <w:rPr>
          <w:lang w:val="en-US"/>
        </w:rPr>
        <w:t>A.2.2</w:t>
      </w:r>
      <w:r>
        <w:rPr>
          <w:rFonts w:asciiTheme="minorHAnsi" w:eastAsiaTheme="minorEastAsia" w:hAnsiTheme="minorHAnsi" w:cstheme="minorBidi"/>
          <w:sz w:val="22"/>
          <w:szCs w:val="22"/>
          <w:lang w:val="en-US"/>
        </w:rPr>
        <w:tab/>
      </w:r>
      <w:r w:rsidRPr="00AD3305">
        <w:rPr>
          <w:lang w:val="en-US"/>
        </w:rPr>
        <w:t>Procedure</w:t>
      </w:r>
      <w:r>
        <w:tab/>
      </w:r>
      <w:r>
        <w:fldChar w:fldCharType="begin"/>
      </w:r>
      <w:r>
        <w:instrText xml:space="preserve"> PAGEREF _Toc49520264 \h </w:instrText>
      </w:r>
      <w:r>
        <w:fldChar w:fldCharType="separate"/>
      </w:r>
      <w:r>
        <w:t>79</w:t>
      </w:r>
      <w:r>
        <w:fldChar w:fldCharType="end"/>
      </w:r>
    </w:p>
    <w:p w14:paraId="050418F4" w14:textId="12A75E3F" w:rsidR="00DC66C2" w:rsidRDefault="00DC66C2">
      <w:pPr>
        <w:pStyle w:val="TOC3"/>
        <w:rPr>
          <w:rFonts w:asciiTheme="minorHAnsi" w:eastAsiaTheme="minorEastAsia" w:hAnsiTheme="minorHAnsi" w:cstheme="minorBidi"/>
          <w:sz w:val="22"/>
          <w:szCs w:val="22"/>
          <w:lang w:val="en-US"/>
        </w:rPr>
      </w:pPr>
      <w:r w:rsidRPr="00AD3305">
        <w:rPr>
          <w:lang w:val="en-US"/>
        </w:rPr>
        <w:t>A.2.3</w:t>
      </w:r>
      <w:r>
        <w:rPr>
          <w:rFonts w:asciiTheme="minorHAnsi" w:eastAsiaTheme="minorEastAsia" w:hAnsiTheme="minorHAnsi" w:cstheme="minorBidi"/>
          <w:sz w:val="22"/>
          <w:szCs w:val="22"/>
          <w:lang w:val="en-US"/>
        </w:rPr>
        <w:tab/>
      </w:r>
      <w:r w:rsidRPr="00AD3305">
        <w:rPr>
          <w:lang w:val="en-US"/>
        </w:rPr>
        <w:t>Example parameters</w:t>
      </w:r>
      <w:r>
        <w:tab/>
      </w:r>
      <w:r>
        <w:fldChar w:fldCharType="begin"/>
      </w:r>
      <w:r>
        <w:instrText xml:space="preserve"> PAGEREF _Toc49520265 \h </w:instrText>
      </w:r>
      <w:r>
        <w:fldChar w:fldCharType="separate"/>
      </w:r>
      <w:r>
        <w:t>80</w:t>
      </w:r>
      <w:r>
        <w:fldChar w:fldCharType="end"/>
      </w:r>
    </w:p>
    <w:p w14:paraId="093E0197" w14:textId="65DF8AD8" w:rsidR="00DC66C2" w:rsidRDefault="00DC66C2">
      <w:pPr>
        <w:pStyle w:val="TOC2"/>
        <w:rPr>
          <w:rFonts w:asciiTheme="minorHAnsi" w:eastAsiaTheme="minorEastAsia" w:hAnsiTheme="minorHAnsi" w:cstheme="minorBidi"/>
          <w:sz w:val="22"/>
          <w:szCs w:val="22"/>
          <w:lang w:val="en-US"/>
        </w:rPr>
      </w:pPr>
      <w:r w:rsidRPr="00AD3305">
        <w:rPr>
          <w:lang w:val="en-US"/>
        </w:rPr>
        <w:t>A.3</w:t>
      </w:r>
      <w:r>
        <w:rPr>
          <w:rFonts w:asciiTheme="minorHAnsi" w:eastAsiaTheme="minorEastAsia" w:hAnsiTheme="minorHAnsi" w:cstheme="minorBidi"/>
          <w:sz w:val="22"/>
          <w:szCs w:val="22"/>
          <w:lang w:val="en-US"/>
        </w:rPr>
        <w:tab/>
      </w:r>
      <w:r w:rsidRPr="00AD3305">
        <w:rPr>
          <w:lang w:val="en-US"/>
        </w:rPr>
        <w:t>(Conditional) Zero Rating dynamic policy</w:t>
      </w:r>
      <w:r>
        <w:tab/>
      </w:r>
      <w:r>
        <w:fldChar w:fldCharType="begin"/>
      </w:r>
      <w:r>
        <w:instrText xml:space="preserve"> PAGEREF _Toc49520266 \h </w:instrText>
      </w:r>
      <w:r>
        <w:fldChar w:fldCharType="separate"/>
      </w:r>
      <w:r>
        <w:t>81</w:t>
      </w:r>
      <w:r>
        <w:fldChar w:fldCharType="end"/>
      </w:r>
    </w:p>
    <w:p w14:paraId="2ACFB322" w14:textId="17810C8C" w:rsidR="00DC66C2" w:rsidRDefault="00DC66C2">
      <w:pPr>
        <w:pStyle w:val="TOC3"/>
        <w:rPr>
          <w:rFonts w:asciiTheme="minorHAnsi" w:eastAsiaTheme="minorEastAsia" w:hAnsiTheme="minorHAnsi" w:cstheme="minorBidi"/>
          <w:sz w:val="22"/>
          <w:szCs w:val="22"/>
          <w:lang w:val="en-US"/>
        </w:rPr>
      </w:pPr>
      <w:r w:rsidRPr="00AD3305">
        <w:rPr>
          <w:lang w:val="en-US"/>
        </w:rPr>
        <w:t>A.3.1</w:t>
      </w:r>
      <w:r>
        <w:rPr>
          <w:rFonts w:asciiTheme="minorHAnsi" w:eastAsiaTheme="minorEastAsia" w:hAnsiTheme="minorHAnsi" w:cstheme="minorBidi"/>
          <w:sz w:val="22"/>
          <w:szCs w:val="22"/>
          <w:lang w:val="en-US"/>
        </w:rPr>
        <w:tab/>
      </w:r>
      <w:r w:rsidRPr="00AD3305">
        <w:rPr>
          <w:lang w:val="en-US"/>
        </w:rPr>
        <w:t>General</w:t>
      </w:r>
      <w:r>
        <w:tab/>
      </w:r>
      <w:r>
        <w:fldChar w:fldCharType="begin"/>
      </w:r>
      <w:r>
        <w:instrText xml:space="preserve"> PAGEREF _Toc49520267 \h </w:instrText>
      </w:r>
      <w:r>
        <w:fldChar w:fldCharType="separate"/>
      </w:r>
      <w:r>
        <w:t>81</w:t>
      </w:r>
      <w:r>
        <w:fldChar w:fldCharType="end"/>
      </w:r>
    </w:p>
    <w:p w14:paraId="7D17D872" w14:textId="30CC628F" w:rsidR="00DC66C2" w:rsidRDefault="00DC66C2">
      <w:pPr>
        <w:pStyle w:val="TOC3"/>
        <w:rPr>
          <w:rFonts w:asciiTheme="minorHAnsi" w:eastAsiaTheme="minorEastAsia" w:hAnsiTheme="minorHAnsi" w:cstheme="minorBidi"/>
          <w:sz w:val="22"/>
          <w:szCs w:val="22"/>
          <w:lang w:val="en-US"/>
        </w:rPr>
      </w:pPr>
      <w:r w:rsidRPr="00AD3305">
        <w:rPr>
          <w:lang w:val="en-US"/>
        </w:rPr>
        <w:t>A.3.2</w:t>
      </w:r>
      <w:r>
        <w:rPr>
          <w:rFonts w:asciiTheme="minorHAnsi" w:eastAsiaTheme="minorEastAsia" w:hAnsiTheme="minorHAnsi" w:cstheme="minorBidi"/>
          <w:sz w:val="22"/>
          <w:szCs w:val="22"/>
          <w:lang w:val="en-US"/>
        </w:rPr>
        <w:tab/>
      </w:r>
      <w:r w:rsidRPr="00AD3305">
        <w:rPr>
          <w:lang w:val="en-US"/>
        </w:rPr>
        <w:t>Procedure</w:t>
      </w:r>
      <w:r>
        <w:tab/>
      </w:r>
      <w:r>
        <w:fldChar w:fldCharType="begin"/>
      </w:r>
      <w:r>
        <w:instrText xml:space="preserve"> PAGEREF _Toc49520268 \h </w:instrText>
      </w:r>
      <w:r>
        <w:fldChar w:fldCharType="separate"/>
      </w:r>
      <w:r>
        <w:t>82</w:t>
      </w:r>
      <w:r>
        <w:fldChar w:fldCharType="end"/>
      </w:r>
    </w:p>
    <w:p w14:paraId="16D776FE" w14:textId="61533433" w:rsidR="00DC66C2" w:rsidRDefault="00DC66C2">
      <w:pPr>
        <w:pStyle w:val="TOC3"/>
        <w:rPr>
          <w:rFonts w:asciiTheme="minorHAnsi" w:eastAsiaTheme="minorEastAsia" w:hAnsiTheme="minorHAnsi" w:cstheme="minorBidi"/>
          <w:sz w:val="22"/>
          <w:szCs w:val="22"/>
          <w:lang w:val="en-US"/>
        </w:rPr>
      </w:pPr>
      <w:r w:rsidRPr="00AD3305">
        <w:rPr>
          <w:lang w:val="en-US"/>
        </w:rPr>
        <w:t>A.3.3</w:t>
      </w:r>
      <w:r>
        <w:rPr>
          <w:rFonts w:asciiTheme="minorHAnsi" w:eastAsiaTheme="minorEastAsia" w:hAnsiTheme="minorHAnsi" w:cstheme="minorBidi"/>
          <w:sz w:val="22"/>
          <w:szCs w:val="22"/>
          <w:lang w:val="en-US"/>
        </w:rPr>
        <w:tab/>
      </w:r>
      <w:r w:rsidRPr="00AD3305">
        <w:rPr>
          <w:lang w:val="en-US"/>
        </w:rPr>
        <w:t>Example parameters</w:t>
      </w:r>
      <w:r>
        <w:tab/>
      </w:r>
      <w:r>
        <w:fldChar w:fldCharType="begin"/>
      </w:r>
      <w:r>
        <w:instrText xml:space="preserve"> PAGEREF _Toc49520269 \h </w:instrText>
      </w:r>
      <w:r>
        <w:fldChar w:fldCharType="separate"/>
      </w:r>
      <w:r>
        <w:t>83</w:t>
      </w:r>
      <w:r>
        <w:fldChar w:fldCharType="end"/>
      </w:r>
    </w:p>
    <w:p w14:paraId="62FC9F33" w14:textId="1D039E51" w:rsidR="00DC66C2" w:rsidRDefault="00DC66C2">
      <w:pPr>
        <w:pStyle w:val="TOC2"/>
        <w:rPr>
          <w:rFonts w:asciiTheme="minorHAnsi" w:eastAsiaTheme="minorEastAsia" w:hAnsiTheme="minorHAnsi" w:cstheme="minorBidi"/>
          <w:sz w:val="22"/>
          <w:szCs w:val="22"/>
          <w:lang w:val="en-US"/>
        </w:rPr>
      </w:pPr>
      <w:r w:rsidRPr="00AD3305">
        <w:rPr>
          <w:lang w:val="en-US"/>
        </w:rPr>
        <w:t>A.4</w:t>
      </w:r>
      <w:r>
        <w:rPr>
          <w:rFonts w:asciiTheme="minorHAnsi" w:eastAsiaTheme="minorEastAsia" w:hAnsiTheme="minorHAnsi" w:cstheme="minorBidi"/>
          <w:sz w:val="22"/>
          <w:szCs w:val="22"/>
          <w:lang w:val="en-US"/>
        </w:rPr>
        <w:tab/>
      </w:r>
      <w:r w:rsidRPr="00AD3305">
        <w:rPr>
          <w:lang w:val="en-US"/>
        </w:rPr>
        <w:t>Background Download</w:t>
      </w:r>
      <w:r>
        <w:tab/>
      </w:r>
      <w:r>
        <w:fldChar w:fldCharType="begin"/>
      </w:r>
      <w:r>
        <w:instrText xml:space="preserve"> PAGEREF _Toc49520270 \h </w:instrText>
      </w:r>
      <w:r>
        <w:fldChar w:fldCharType="separate"/>
      </w:r>
      <w:r>
        <w:t>84</w:t>
      </w:r>
      <w:r>
        <w:fldChar w:fldCharType="end"/>
      </w:r>
    </w:p>
    <w:p w14:paraId="107458D2" w14:textId="13A36A56" w:rsidR="00DC66C2" w:rsidRDefault="00DC66C2">
      <w:pPr>
        <w:pStyle w:val="TOC3"/>
        <w:rPr>
          <w:rFonts w:asciiTheme="minorHAnsi" w:eastAsiaTheme="minorEastAsia" w:hAnsiTheme="minorHAnsi" w:cstheme="minorBidi"/>
          <w:sz w:val="22"/>
          <w:szCs w:val="22"/>
          <w:lang w:val="en-US"/>
        </w:rPr>
      </w:pPr>
      <w:r w:rsidRPr="00AD3305">
        <w:rPr>
          <w:lang w:val="en-US"/>
        </w:rPr>
        <w:t>A.4.1</w:t>
      </w:r>
      <w:r>
        <w:rPr>
          <w:rFonts w:asciiTheme="minorHAnsi" w:eastAsiaTheme="minorEastAsia" w:hAnsiTheme="minorHAnsi" w:cstheme="minorBidi"/>
          <w:sz w:val="22"/>
          <w:szCs w:val="22"/>
          <w:lang w:val="en-US"/>
        </w:rPr>
        <w:tab/>
      </w:r>
      <w:r w:rsidRPr="00AD3305">
        <w:rPr>
          <w:lang w:val="en-US"/>
        </w:rPr>
        <w:t>General</w:t>
      </w:r>
      <w:r>
        <w:tab/>
      </w:r>
      <w:r>
        <w:fldChar w:fldCharType="begin"/>
      </w:r>
      <w:r>
        <w:instrText xml:space="preserve"> PAGEREF _Toc49520271 \h </w:instrText>
      </w:r>
      <w:r>
        <w:fldChar w:fldCharType="separate"/>
      </w:r>
      <w:r>
        <w:t>84</w:t>
      </w:r>
      <w:r>
        <w:fldChar w:fldCharType="end"/>
      </w:r>
    </w:p>
    <w:p w14:paraId="5A803C57" w14:textId="41B279A1" w:rsidR="00DC66C2" w:rsidRDefault="00DC66C2">
      <w:pPr>
        <w:pStyle w:val="TOC3"/>
        <w:rPr>
          <w:rFonts w:asciiTheme="minorHAnsi" w:eastAsiaTheme="minorEastAsia" w:hAnsiTheme="minorHAnsi" w:cstheme="minorBidi"/>
          <w:sz w:val="22"/>
          <w:szCs w:val="22"/>
          <w:lang w:val="en-US"/>
        </w:rPr>
      </w:pPr>
      <w:r w:rsidRPr="00AD3305">
        <w:rPr>
          <w:lang w:val="en-US"/>
        </w:rPr>
        <w:t>A.4.2</w:t>
      </w:r>
      <w:r>
        <w:rPr>
          <w:rFonts w:asciiTheme="minorHAnsi" w:eastAsiaTheme="minorEastAsia" w:hAnsiTheme="minorHAnsi" w:cstheme="minorBidi"/>
          <w:sz w:val="22"/>
          <w:szCs w:val="22"/>
          <w:lang w:val="en-US"/>
        </w:rPr>
        <w:tab/>
      </w:r>
      <w:r w:rsidRPr="00AD3305">
        <w:rPr>
          <w:lang w:val="en-US"/>
        </w:rPr>
        <w:t>Procedure</w:t>
      </w:r>
      <w:r>
        <w:tab/>
      </w:r>
      <w:r>
        <w:fldChar w:fldCharType="begin"/>
      </w:r>
      <w:r>
        <w:instrText xml:space="preserve"> PAGEREF _Toc49520272 \h </w:instrText>
      </w:r>
      <w:r>
        <w:fldChar w:fldCharType="separate"/>
      </w:r>
      <w:r>
        <w:t>85</w:t>
      </w:r>
      <w:r>
        <w:fldChar w:fldCharType="end"/>
      </w:r>
    </w:p>
    <w:p w14:paraId="0497BD76" w14:textId="747F5123" w:rsidR="00DC66C2" w:rsidRDefault="00DC66C2">
      <w:pPr>
        <w:pStyle w:val="TOC3"/>
        <w:rPr>
          <w:rFonts w:asciiTheme="minorHAnsi" w:eastAsiaTheme="minorEastAsia" w:hAnsiTheme="minorHAnsi" w:cstheme="minorBidi"/>
          <w:sz w:val="22"/>
          <w:szCs w:val="22"/>
          <w:lang w:val="en-US"/>
        </w:rPr>
      </w:pPr>
      <w:r w:rsidRPr="00AD3305">
        <w:rPr>
          <w:lang w:val="en-US"/>
        </w:rPr>
        <w:t>A.4.3</w:t>
      </w:r>
      <w:r>
        <w:rPr>
          <w:rFonts w:asciiTheme="minorHAnsi" w:eastAsiaTheme="minorEastAsia" w:hAnsiTheme="minorHAnsi" w:cstheme="minorBidi"/>
          <w:sz w:val="22"/>
          <w:szCs w:val="22"/>
          <w:lang w:val="en-US"/>
        </w:rPr>
        <w:tab/>
      </w:r>
      <w:r w:rsidRPr="00AD3305">
        <w:rPr>
          <w:lang w:val="en-US"/>
        </w:rPr>
        <w:t>Example parameters</w:t>
      </w:r>
      <w:r>
        <w:tab/>
      </w:r>
      <w:r>
        <w:fldChar w:fldCharType="begin"/>
      </w:r>
      <w:r>
        <w:instrText xml:space="preserve"> PAGEREF _Toc49520273 \h </w:instrText>
      </w:r>
      <w:r>
        <w:fldChar w:fldCharType="separate"/>
      </w:r>
      <w:r>
        <w:t>86</w:t>
      </w:r>
      <w:r>
        <w:fldChar w:fldCharType="end"/>
      </w:r>
    </w:p>
    <w:p w14:paraId="4C4C01E7" w14:textId="1A7CCE58" w:rsidR="00DC66C2" w:rsidRDefault="00DC66C2">
      <w:pPr>
        <w:pStyle w:val="TOC8"/>
        <w:rPr>
          <w:rFonts w:asciiTheme="minorHAnsi" w:eastAsiaTheme="minorEastAsia" w:hAnsiTheme="minorHAnsi" w:cstheme="minorBidi"/>
          <w:b w:val="0"/>
          <w:szCs w:val="22"/>
          <w:lang w:val="en-US"/>
        </w:rPr>
      </w:pPr>
      <w:r>
        <w:t>Annex B (informative)</w:t>
      </w:r>
      <w:r>
        <w:rPr>
          <w:rFonts w:asciiTheme="minorHAnsi" w:eastAsiaTheme="minorEastAsia" w:hAnsiTheme="minorHAnsi" w:cstheme="minorBidi"/>
          <w:b w:val="0"/>
          <w:szCs w:val="22"/>
          <w:lang w:val="en-US"/>
        </w:rPr>
        <w:tab/>
      </w:r>
      <w:r>
        <w:t>Content Hosting Configuration examples</w:t>
      </w:r>
      <w:r>
        <w:tab/>
      </w:r>
      <w:r>
        <w:fldChar w:fldCharType="begin"/>
      </w:r>
      <w:r>
        <w:instrText xml:space="preserve"> PAGEREF _Toc49520274 \h </w:instrText>
      </w:r>
      <w:r>
        <w:fldChar w:fldCharType="separate"/>
      </w:r>
      <w:r>
        <w:t>87</w:t>
      </w:r>
      <w:r>
        <w:fldChar w:fldCharType="end"/>
      </w:r>
    </w:p>
    <w:p w14:paraId="1AF1D0F0" w14:textId="39C6171D" w:rsidR="00DC66C2" w:rsidRDefault="00DC66C2">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Pull-based content ingest example</w:t>
      </w:r>
      <w:r>
        <w:tab/>
      </w:r>
      <w:r>
        <w:fldChar w:fldCharType="begin"/>
      </w:r>
      <w:r>
        <w:instrText xml:space="preserve"> PAGEREF _Toc49520275 \h </w:instrText>
      </w:r>
      <w:r>
        <w:fldChar w:fldCharType="separate"/>
      </w:r>
      <w:r>
        <w:t>87</w:t>
      </w:r>
      <w:r>
        <w:fldChar w:fldCharType="end"/>
      </w:r>
    </w:p>
    <w:p w14:paraId="49E94EBE" w14:textId="6E7D3ED6" w:rsidR="00DC66C2" w:rsidRDefault="00DC66C2">
      <w:pPr>
        <w:pStyle w:val="TOC3"/>
        <w:rPr>
          <w:rFonts w:asciiTheme="minorHAnsi" w:eastAsiaTheme="minorEastAsia" w:hAnsiTheme="minorHAnsi" w:cstheme="minorBidi"/>
          <w:sz w:val="22"/>
          <w:szCs w:val="22"/>
          <w:lang w:val="en-US"/>
        </w:rPr>
      </w:pPr>
      <w:r>
        <w:t>A.1.1</w:t>
      </w:r>
      <w:r>
        <w:rPr>
          <w:rFonts w:asciiTheme="minorHAnsi" w:eastAsiaTheme="minorEastAsia" w:hAnsiTheme="minorHAnsi" w:cstheme="minorBidi"/>
          <w:sz w:val="22"/>
          <w:szCs w:val="22"/>
          <w:lang w:val="en-US"/>
        </w:rPr>
        <w:tab/>
      </w:r>
      <w:r>
        <w:t>Overview</w:t>
      </w:r>
      <w:r>
        <w:tab/>
      </w:r>
      <w:r>
        <w:fldChar w:fldCharType="begin"/>
      </w:r>
      <w:r>
        <w:instrText xml:space="preserve"> PAGEREF _Toc49520276 \h </w:instrText>
      </w:r>
      <w:r>
        <w:fldChar w:fldCharType="separate"/>
      </w:r>
      <w:r>
        <w:t>87</w:t>
      </w:r>
      <w:r>
        <w:fldChar w:fldCharType="end"/>
      </w:r>
    </w:p>
    <w:p w14:paraId="167EBAC6" w14:textId="3324656A" w:rsidR="00DC66C2" w:rsidRDefault="00DC66C2">
      <w:pPr>
        <w:pStyle w:val="TOC3"/>
        <w:rPr>
          <w:rFonts w:asciiTheme="minorHAnsi" w:eastAsiaTheme="minorEastAsia" w:hAnsiTheme="minorHAnsi" w:cstheme="minorBidi"/>
          <w:sz w:val="22"/>
          <w:szCs w:val="22"/>
          <w:lang w:val="en-US"/>
        </w:rPr>
      </w:pPr>
      <w:r>
        <w:t>B.1.2</w:t>
      </w:r>
      <w:r>
        <w:rPr>
          <w:rFonts w:asciiTheme="minorHAnsi" w:eastAsiaTheme="minorEastAsia" w:hAnsiTheme="minorHAnsi" w:cstheme="minorBidi"/>
          <w:sz w:val="22"/>
          <w:szCs w:val="22"/>
          <w:lang w:val="en-US"/>
        </w:rPr>
        <w:tab/>
      </w:r>
      <w:r>
        <w:t>Desired URL mapping</w:t>
      </w:r>
      <w:r>
        <w:tab/>
      </w:r>
      <w:r>
        <w:fldChar w:fldCharType="begin"/>
      </w:r>
      <w:r>
        <w:instrText xml:space="preserve"> PAGEREF _Toc49520277 \h </w:instrText>
      </w:r>
      <w:r>
        <w:fldChar w:fldCharType="separate"/>
      </w:r>
      <w:r>
        <w:t>87</w:t>
      </w:r>
      <w:r>
        <w:fldChar w:fldCharType="end"/>
      </w:r>
    </w:p>
    <w:p w14:paraId="16CFF90D" w14:textId="634EB8B7" w:rsidR="00DC66C2" w:rsidRDefault="00DC66C2">
      <w:pPr>
        <w:pStyle w:val="TOC3"/>
        <w:rPr>
          <w:rFonts w:asciiTheme="minorHAnsi" w:eastAsiaTheme="minorEastAsia" w:hAnsiTheme="minorHAnsi" w:cstheme="minorBidi"/>
          <w:sz w:val="22"/>
          <w:szCs w:val="22"/>
          <w:lang w:val="en-US"/>
        </w:rPr>
      </w:pPr>
      <w:r>
        <w:t>B.1.3</w:t>
      </w:r>
      <w:r>
        <w:rPr>
          <w:rFonts w:asciiTheme="minorHAnsi" w:eastAsiaTheme="minorEastAsia" w:hAnsiTheme="minorHAnsi" w:cstheme="minorBidi"/>
          <w:sz w:val="22"/>
          <w:szCs w:val="22"/>
          <w:lang w:val="en-US"/>
        </w:rPr>
        <w:tab/>
      </w:r>
      <w:r>
        <w:t>Content Hosting Configuration</w:t>
      </w:r>
      <w:r>
        <w:tab/>
      </w:r>
      <w:r>
        <w:fldChar w:fldCharType="begin"/>
      </w:r>
      <w:r>
        <w:instrText xml:space="preserve"> PAGEREF _Toc49520278 \h </w:instrText>
      </w:r>
      <w:r>
        <w:fldChar w:fldCharType="separate"/>
      </w:r>
      <w:r>
        <w:t>87</w:t>
      </w:r>
      <w:r>
        <w:fldChar w:fldCharType="end"/>
      </w:r>
    </w:p>
    <w:p w14:paraId="43922743" w14:textId="6E11640E" w:rsidR="00DC66C2" w:rsidRDefault="00DC66C2">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Push-based content ingest example</w:t>
      </w:r>
      <w:r>
        <w:tab/>
      </w:r>
      <w:r>
        <w:fldChar w:fldCharType="begin"/>
      </w:r>
      <w:r>
        <w:instrText xml:space="preserve"> PAGEREF _Toc49520279 \h </w:instrText>
      </w:r>
      <w:r>
        <w:fldChar w:fldCharType="separate"/>
      </w:r>
      <w:r>
        <w:t>88</w:t>
      </w:r>
      <w:r>
        <w:fldChar w:fldCharType="end"/>
      </w:r>
    </w:p>
    <w:p w14:paraId="58F91060" w14:textId="42BE72C9" w:rsidR="00DC66C2" w:rsidRDefault="00DC66C2">
      <w:pPr>
        <w:pStyle w:val="TOC3"/>
        <w:rPr>
          <w:rFonts w:asciiTheme="minorHAnsi" w:eastAsiaTheme="minorEastAsia" w:hAnsiTheme="minorHAnsi" w:cstheme="minorBidi"/>
          <w:sz w:val="22"/>
          <w:szCs w:val="22"/>
          <w:lang w:val="en-US"/>
        </w:rPr>
      </w:pPr>
      <w:r>
        <w:t>B.2.0</w:t>
      </w:r>
      <w:r>
        <w:rPr>
          <w:rFonts w:asciiTheme="minorHAnsi" w:eastAsiaTheme="minorEastAsia" w:hAnsiTheme="minorHAnsi" w:cstheme="minorBidi"/>
          <w:sz w:val="22"/>
          <w:szCs w:val="22"/>
          <w:lang w:val="en-US"/>
        </w:rPr>
        <w:tab/>
      </w:r>
      <w:r>
        <w:t>Overview</w:t>
      </w:r>
      <w:r>
        <w:tab/>
      </w:r>
      <w:r>
        <w:fldChar w:fldCharType="begin"/>
      </w:r>
      <w:r>
        <w:instrText xml:space="preserve"> PAGEREF _Toc49520280 \h </w:instrText>
      </w:r>
      <w:r>
        <w:fldChar w:fldCharType="separate"/>
      </w:r>
      <w:r>
        <w:t>88</w:t>
      </w:r>
      <w:r>
        <w:fldChar w:fldCharType="end"/>
      </w:r>
    </w:p>
    <w:p w14:paraId="65F62750" w14:textId="41F7A343" w:rsidR="00DC66C2" w:rsidRDefault="00DC66C2">
      <w:pPr>
        <w:pStyle w:val="TOC3"/>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Desired URL mapping</w:t>
      </w:r>
      <w:r>
        <w:tab/>
      </w:r>
      <w:r>
        <w:fldChar w:fldCharType="begin"/>
      </w:r>
      <w:r>
        <w:instrText xml:space="preserve"> PAGEREF _Toc49520281 \h </w:instrText>
      </w:r>
      <w:r>
        <w:fldChar w:fldCharType="separate"/>
      </w:r>
      <w:r>
        <w:t>88</w:t>
      </w:r>
      <w:r>
        <w:fldChar w:fldCharType="end"/>
      </w:r>
    </w:p>
    <w:p w14:paraId="2F4F0C3E" w14:textId="43B0BF3A" w:rsidR="00DC66C2" w:rsidRDefault="00DC66C2">
      <w:pPr>
        <w:pStyle w:val="TOC3"/>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Content Hosting Configuration</w:t>
      </w:r>
      <w:r>
        <w:tab/>
      </w:r>
      <w:r>
        <w:fldChar w:fldCharType="begin"/>
      </w:r>
      <w:r>
        <w:instrText xml:space="preserve"> PAGEREF _Toc49520282 \h </w:instrText>
      </w:r>
      <w:r>
        <w:fldChar w:fldCharType="separate"/>
      </w:r>
      <w:r>
        <w:t>88</w:t>
      </w:r>
      <w:r>
        <w:fldChar w:fldCharType="end"/>
      </w:r>
    </w:p>
    <w:p w14:paraId="06957ABF" w14:textId="55CDBB16" w:rsidR="00DC66C2" w:rsidRDefault="00DC66C2">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_Toc49520283 \h </w:instrText>
      </w:r>
      <w:r>
        <w:fldChar w:fldCharType="separate"/>
      </w:r>
      <w:r>
        <w:t>90</w:t>
      </w:r>
      <w:r>
        <w:fldChar w:fldCharType="end"/>
      </w:r>
    </w:p>
    <w:p w14:paraId="3528941F" w14:textId="77777777" w:rsidR="00080512" w:rsidRPr="004D3578" w:rsidRDefault="004D3578">
      <w:r w:rsidRPr="004D3578">
        <w:rPr>
          <w:noProof/>
          <w:sz w:val="22"/>
        </w:rPr>
        <w:fldChar w:fldCharType="end"/>
      </w:r>
    </w:p>
    <w:p w14:paraId="70C746B2" w14:textId="77777777" w:rsidR="0074026F" w:rsidRPr="007B600E" w:rsidRDefault="00080512" w:rsidP="0089616F">
      <w:pPr>
        <w:pStyle w:val="Guidance"/>
      </w:pPr>
      <w:r w:rsidRPr="004D3578">
        <w:br w:type="page"/>
      </w:r>
    </w:p>
    <w:p w14:paraId="27F007E9" w14:textId="77777777" w:rsidR="00080512" w:rsidRDefault="00080512">
      <w:pPr>
        <w:pStyle w:val="Heading1"/>
      </w:pPr>
      <w:bookmarkStart w:id="3" w:name="_Toc49514862"/>
      <w:bookmarkStart w:id="4" w:name="_Toc49520020"/>
      <w:r w:rsidRPr="004D3578">
        <w:lastRenderedPageBreak/>
        <w:t>Foreword</w:t>
      </w:r>
      <w:bookmarkEnd w:id="3"/>
      <w:bookmarkEnd w:id="4"/>
    </w:p>
    <w:p w14:paraId="3E6C4931" w14:textId="77777777" w:rsidR="00080512" w:rsidRPr="004D3578" w:rsidRDefault="00080512">
      <w:r w:rsidRPr="004D3578">
        <w:t xml:space="preserve">This Technical </w:t>
      </w:r>
      <w:r w:rsidRPr="0089616F">
        <w:t>Specification</w:t>
      </w:r>
      <w:r w:rsidRPr="004D3578">
        <w:t xml:space="preserve"> has been produced by the 3</w:t>
      </w:r>
      <w:r w:rsidR="00F04712">
        <w:t>rd</w:t>
      </w:r>
      <w:r w:rsidRPr="004D3578">
        <w:t xml:space="preserve"> Generation Partnership Project (3GPP).</w:t>
      </w:r>
    </w:p>
    <w:p w14:paraId="5B40A4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4D3578" w:rsidRDefault="00080512">
      <w:pPr>
        <w:pStyle w:val="B10"/>
      </w:pPr>
      <w:r w:rsidRPr="004D3578">
        <w:t>Version x.y.z</w:t>
      </w:r>
    </w:p>
    <w:p w14:paraId="6A8D57FD" w14:textId="77777777" w:rsidR="00080512" w:rsidRPr="004D3578" w:rsidRDefault="00080512">
      <w:pPr>
        <w:pStyle w:val="B10"/>
      </w:pPr>
      <w:r w:rsidRPr="004D3578">
        <w:t>where:</w:t>
      </w:r>
    </w:p>
    <w:p w14:paraId="4B756BF0" w14:textId="77777777" w:rsidR="00080512" w:rsidRPr="004D3578" w:rsidRDefault="00080512">
      <w:pPr>
        <w:pStyle w:val="B2"/>
      </w:pPr>
      <w:r w:rsidRPr="004D3578">
        <w:t>x</w:t>
      </w:r>
      <w:r w:rsidRPr="004D3578">
        <w:tab/>
        <w:t>the first digit:</w:t>
      </w:r>
    </w:p>
    <w:p w14:paraId="72BAA6A8" w14:textId="77777777" w:rsidR="00080512" w:rsidRPr="004D3578" w:rsidRDefault="00080512">
      <w:pPr>
        <w:pStyle w:val="B3"/>
      </w:pPr>
      <w:r w:rsidRPr="004D3578">
        <w:t>1</w:t>
      </w:r>
      <w:r w:rsidRPr="004D3578">
        <w:tab/>
        <w:t>presented to TSG for information;</w:t>
      </w:r>
    </w:p>
    <w:p w14:paraId="7D987E61" w14:textId="77777777" w:rsidR="00080512" w:rsidRPr="004D3578" w:rsidRDefault="00080512">
      <w:pPr>
        <w:pStyle w:val="B3"/>
      </w:pPr>
      <w:r w:rsidRPr="004D3578">
        <w:t>2</w:t>
      </w:r>
      <w:r w:rsidRPr="004D3578">
        <w:tab/>
        <w:t>presented to TSG for approval;</w:t>
      </w:r>
    </w:p>
    <w:p w14:paraId="5E35391C" w14:textId="77777777" w:rsidR="00080512" w:rsidRPr="004D3578" w:rsidRDefault="00080512">
      <w:pPr>
        <w:pStyle w:val="B3"/>
      </w:pPr>
      <w:r w:rsidRPr="004D3578">
        <w:t>3</w:t>
      </w:r>
      <w:r w:rsidRPr="004D3578">
        <w:tab/>
        <w:t>or greater indicates TSG approved document under change control.</w:t>
      </w:r>
    </w:p>
    <w:p w14:paraId="3ADCDA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B0F60D" w14:textId="77777777" w:rsidR="00080512" w:rsidRDefault="00080512">
      <w:pPr>
        <w:pStyle w:val="B2"/>
      </w:pPr>
      <w:r w:rsidRPr="004D3578">
        <w:t>z</w:t>
      </w:r>
      <w:r w:rsidRPr="004D3578">
        <w:tab/>
        <w:t>the third digit is incremented when editorial only changes have been incorporated in the document.</w:t>
      </w:r>
    </w:p>
    <w:p w14:paraId="30DC1E46" w14:textId="77777777" w:rsidR="00080512" w:rsidRPr="004D3578" w:rsidRDefault="00080512">
      <w:pPr>
        <w:pStyle w:val="Heading1"/>
      </w:pPr>
      <w:r w:rsidRPr="004D3578">
        <w:br w:type="page"/>
      </w:r>
      <w:bookmarkStart w:id="5" w:name="_Toc49514863"/>
      <w:bookmarkStart w:id="6" w:name="_Toc49520021"/>
      <w:r w:rsidRPr="004D3578">
        <w:lastRenderedPageBreak/>
        <w:t>1</w:t>
      </w:r>
      <w:r w:rsidRPr="004D3578">
        <w:tab/>
        <w:t>Scope</w:t>
      </w:r>
      <w:bookmarkEnd w:id="5"/>
      <w:bookmarkEnd w:id="6"/>
    </w:p>
    <w:p w14:paraId="07823D33" w14:textId="5C56FB8D" w:rsidR="00080512" w:rsidRPr="004D3578" w:rsidRDefault="00080512">
      <w:r w:rsidRPr="004D3578">
        <w:t xml:space="preserve">The present document </w:t>
      </w:r>
      <w:r w:rsidR="008729E5">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4D3578" w:rsidRDefault="00080512">
      <w:pPr>
        <w:pStyle w:val="Heading1"/>
      </w:pPr>
      <w:bookmarkStart w:id="7" w:name="_Toc49514864"/>
      <w:bookmarkStart w:id="8" w:name="_Toc49520022"/>
      <w:r w:rsidRPr="004D3578">
        <w:t>2</w:t>
      </w:r>
      <w:r w:rsidRPr="004D3578">
        <w:tab/>
        <w:t>References</w:t>
      </w:r>
      <w:bookmarkEnd w:id="7"/>
      <w:bookmarkEnd w:id="8"/>
    </w:p>
    <w:p w14:paraId="03872F2A" w14:textId="77777777" w:rsidR="00080512" w:rsidRPr="004D3578" w:rsidRDefault="00080512">
      <w:r w:rsidRPr="004D3578">
        <w:t>The following documents contain provisions which, through reference in this text, constitute provisions of the present document.</w:t>
      </w:r>
    </w:p>
    <w:p w14:paraId="742905BE"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4CE3FA9" w14:textId="77777777" w:rsidR="00080512" w:rsidRPr="004D3578" w:rsidRDefault="00051834" w:rsidP="00051834">
      <w:pPr>
        <w:pStyle w:val="B10"/>
      </w:pPr>
      <w:r>
        <w:t>-</w:t>
      </w:r>
      <w:r>
        <w:tab/>
      </w:r>
      <w:r w:rsidR="00080512" w:rsidRPr="004D3578">
        <w:t>For a specific reference, subsequent revisions do not apply.</w:t>
      </w:r>
    </w:p>
    <w:p w14:paraId="576D1720"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F1D1393" w14:textId="77777777" w:rsidR="00EC4A25" w:rsidRDefault="00EC4A25" w:rsidP="00EC4A25">
      <w:pPr>
        <w:pStyle w:val="EX"/>
      </w:pPr>
      <w:r w:rsidRPr="004D3578">
        <w:t>[1]</w:t>
      </w:r>
      <w:r w:rsidRPr="004D3578">
        <w:tab/>
        <w:t xml:space="preserve">3GPP TR 21.905: </w:t>
      </w:r>
      <w:bookmarkStart w:id="9" w:name="_Hlk32590383"/>
      <w:r w:rsidRPr="004D3578">
        <w:t>"</w:t>
      </w:r>
      <w:bookmarkEnd w:id="9"/>
      <w:r w:rsidRPr="004D3578">
        <w:t>Vocabulary for 3GPP Specifications".</w:t>
      </w:r>
    </w:p>
    <w:p w14:paraId="6984A5EC" w14:textId="77777777" w:rsidR="00E71052" w:rsidRDefault="00E71052" w:rsidP="00EC4A25">
      <w:pPr>
        <w:pStyle w:val="EX"/>
      </w:pPr>
      <w:r>
        <w:t>[2]</w:t>
      </w:r>
      <w:r>
        <w:tab/>
        <w:t xml:space="preserve">3GPP TS 26.501: </w:t>
      </w:r>
      <w:r w:rsidR="001314B2" w:rsidRPr="004D3578">
        <w:t>"</w:t>
      </w:r>
      <w:r w:rsidRPr="00E71052">
        <w:t>5G Media Streaming (5GMS); General description and architecture</w:t>
      </w:r>
      <w:r w:rsidR="001314B2" w:rsidRPr="004D3578">
        <w:t>"</w:t>
      </w:r>
      <w:r w:rsidR="003620A2">
        <w:t>.</w:t>
      </w:r>
    </w:p>
    <w:p w14:paraId="20DE3F6E" w14:textId="77777777" w:rsidR="000217C0" w:rsidRDefault="000217C0" w:rsidP="00EC4A25">
      <w:pPr>
        <w:pStyle w:val="EX"/>
      </w:pPr>
      <w:r w:rsidRPr="000217C0">
        <w:t>[</w:t>
      </w:r>
      <w:r>
        <w:t>3</w:t>
      </w:r>
      <w:r w:rsidRPr="000217C0">
        <w:t>]</w:t>
      </w:r>
      <w:r w:rsidRPr="000217C0">
        <w:tab/>
      </w:r>
      <w:r w:rsidRPr="000217C0">
        <w:tab/>
        <w:t>DASH</w:t>
      </w:r>
      <w:r w:rsidR="007A6DF9">
        <w:t xml:space="preserve"> </w:t>
      </w:r>
      <w:r w:rsidRPr="000217C0">
        <w:t>I</w:t>
      </w:r>
      <w:r w:rsidR="007A6DF9">
        <w:t xml:space="preserve">ndustry </w:t>
      </w:r>
      <w:r w:rsidRPr="000217C0">
        <w:t>F</w:t>
      </w:r>
      <w:r w:rsidR="007A6DF9">
        <w:t>orum</w:t>
      </w:r>
      <w:r w:rsidRPr="000217C0">
        <w:t xml:space="preserve">, </w:t>
      </w:r>
      <w:r w:rsidR="001314B2" w:rsidRPr="004D3578">
        <w:t>"</w:t>
      </w:r>
      <w:r w:rsidRPr="000217C0">
        <w:t>Specification of Live Media Ingest</w:t>
      </w:r>
      <w:r w:rsidR="001314B2" w:rsidRPr="004D3578">
        <w:t>"</w:t>
      </w:r>
      <w:r w:rsidRPr="000217C0">
        <w:t xml:space="preserve">, </w:t>
      </w:r>
      <w:r>
        <w:br/>
      </w:r>
      <w:hyperlink r:id="rId18" w:history="1">
        <w:r w:rsidR="00811D52" w:rsidRPr="00977D53">
          <w:rPr>
            <w:rStyle w:val="Hyperlink"/>
          </w:rPr>
          <w:t>https://dashif-documents.azurewebsites.net/Ingest/master/DASH-IF-Ingest.pdf</w:t>
        </w:r>
      </w:hyperlink>
    </w:p>
    <w:p w14:paraId="093419A2" w14:textId="77777777" w:rsidR="00811D52" w:rsidRDefault="0099563B" w:rsidP="00811D52">
      <w:pPr>
        <w:pStyle w:val="EX"/>
      </w:pPr>
      <w:r>
        <w:t>[4]</w:t>
      </w:r>
      <w:r w:rsidR="00811D52">
        <w:tab/>
        <w:t>3GPP TS 26.247</w:t>
      </w:r>
      <w:r w:rsidR="007A6DF9">
        <w:t>:</w:t>
      </w:r>
      <w:r w:rsidR="00811D52">
        <w:t xml:space="preserve"> </w:t>
      </w:r>
      <w:r w:rsidR="001314B2" w:rsidRPr="004D3578">
        <w:t>"</w:t>
      </w:r>
      <w:r w:rsidR="00811D52">
        <w:t>Progressive Download and Dynamic Adaptive Streaming over HTTP (3GP</w:t>
      </w:r>
      <w:r w:rsidR="007A6DF9">
        <w:noBreakHyphen/>
      </w:r>
      <w:r w:rsidR="00811D52">
        <w:t>DASH)</w:t>
      </w:r>
      <w:r w:rsidR="001314B2" w:rsidRPr="004D3578">
        <w:t>"</w:t>
      </w:r>
      <w:r w:rsidR="003620A2">
        <w:t>.</w:t>
      </w:r>
    </w:p>
    <w:p w14:paraId="2EC817F2" w14:textId="77777777" w:rsidR="0099563B" w:rsidRDefault="0099563B" w:rsidP="0099563B">
      <w:pPr>
        <w:pStyle w:val="EX"/>
      </w:pPr>
      <w:r>
        <w:t>[</w:t>
      </w:r>
      <w:r w:rsidR="00F4189D">
        <w:t>5</w:t>
      </w:r>
      <w:r>
        <w:t>]</w:t>
      </w:r>
      <w:r>
        <w:tab/>
      </w:r>
      <w:r w:rsidRPr="00BD531C">
        <w:t xml:space="preserve">Standard ECMA-262, 5.1 Edition, </w:t>
      </w:r>
      <w:r w:rsidR="003620A2">
        <w:t>"</w:t>
      </w:r>
      <w:r w:rsidRPr="00BD531C">
        <w:t>ECMAScript Language Specification</w:t>
      </w:r>
      <w:r w:rsidR="003620A2">
        <w:t>"</w:t>
      </w:r>
      <w:r w:rsidR="007A6DF9">
        <w:t>, June 2011</w:t>
      </w:r>
      <w:r w:rsidRPr="00BD531C">
        <w:t>.</w:t>
      </w:r>
    </w:p>
    <w:p w14:paraId="4D4B6C51" w14:textId="77777777" w:rsidR="0099563B" w:rsidRPr="00BD531C" w:rsidRDefault="0099563B" w:rsidP="0099563B">
      <w:pPr>
        <w:pStyle w:val="EX"/>
      </w:pPr>
      <w:r>
        <w:t>[</w:t>
      </w:r>
      <w:r w:rsidR="00F4189D">
        <w:t>6</w:t>
      </w:r>
      <w:r>
        <w:t>]</w:t>
      </w:r>
      <w:r>
        <w:tab/>
        <w:t>IETF RFC 6234</w:t>
      </w:r>
      <w:r w:rsidR="001314B2">
        <w:t xml:space="preserve">: </w:t>
      </w:r>
      <w:r w:rsidR="001314B2" w:rsidRPr="004D3578">
        <w:t>"</w:t>
      </w:r>
      <w:r>
        <w:t>US Secure Hash Algorithms (SHA and SHA-based HMAC and HKDF)</w:t>
      </w:r>
      <w:r w:rsidR="001314B2" w:rsidRPr="004D3578">
        <w:t>"</w:t>
      </w:r>
      <w:r w:rsidR="003620A2">
        <w:t>.</w:t>
      </w:r>
    </w:p>
    <w:p w14:paraId="61872B40" w14:textId="77777777" w:rsidR="001F12B8" w:rsidRDefault="001F12B8" w:rsidP="001F12B8">
      <w:pPr>
        <w:pStyle w:val="EX"/>
      </w:pPr>
      <w:r>
        <w:t>[7]</w:t>
      </w:r>
      <w:r>
        <w:tab/>
        <w:t xml:space="preserve">3GPP TS </w:t>
      </w:r>
      <w:r w:rsidRPr="008E60B5">
        <w:t>23.003</w:t>
      </w:r>
      <w:r>
        <w:t xml:space="preserve">: </w:t>
      </w:r>
      <w:r w:rsidR="00A03CDE" w:rsidRPr="004D3578">
        <w:t>"</w:t>
      </w:r>
      <w:r>
        <w:t>Technical Specification Group Core Network and Terminals;</w:t>
      </w:r>
      <w:r w:rsidR="00E11B35">
        <w:t xml:space="preserve"> </w:t>
      </w:r>
      <w:r>
        <w:t>Numbering, addressing and identification</w:t>
      </w:r>
      <w:r w:rsidR="00A03CDE" w:rsidRPr="004D3578">
        <w:t>"</w:t>
      </w:r>
      <w:r>
        <w:t>.</w:t>
      </w:r>
    </w:p>
    <w:p w14:paraId="19932F90" w14:textId="77777777" w:rsidR="00AD2C79" w:rsidRDefault="00AD2C79" w:rsidP="001F12B8">
      <w:pPr>
        <w:pStyle w:val="EX"/>
      </w:pPr>
      <w:r>
        <w:t>[8]</w:t>
      </w:r>
      <w:r>
        <w:tab/>
      </w:r>
      <w:r w:rsidR="00581A5D">
        <w:t>ITU-T Recommendation X.509 (2005) | ISO/IEC 9594-8:2005</w:t>
      </w:r>
      <w:r w:rsidR="003620A2">
        <w:t>:</w:t>
      </w:r>
      <w:r w:rsidR="00581A5D">
        <w:t xml:space="preserve"> </w:t>
      </w:r>
      <w:r w:rsidR="00A03CDE" w:rsidRPr="004D3578">
        <w:t>"</w:t>
      </w:r>
      <w:r w:rsidR="00581A5D">
        <w:t>Information Technology – Open Systems Interconnection – The Directory: Public-key and attribute certificate frameworks</w:t>
      </w:r>
      <w:r w:rsidR="00A03CDE" w:rsidRPr="004D3578">
        <w:t>"</w:t>
      </w:r>
      <w:r w:rsidR="007A6DF9">
        <w:t>.</w:t>
      </w:r>
    </w:p>
    <w:p w14:paraId="3E945DB6" w14:textId="77777777" w:rsidR="00AD2C79" w:rsidRDefault="00AD2C79" w:rsidP="00AD2C79">
      <w:pPr>
        <w:pStyle w:val="EX"/>
      </w:pPr>
      <w:r>
        <w:t>[9]</w:t>
      </w:r>
      <w:r>
        <w:tab/>
      </w:r>
      <w:r w:rsidR="00581A5D">
        <w:t xml:space="preserve">IETF RFC 7230: </w:t>
      </w:r>
      <w:r w:rsidR="00A03CDE" w:rsidRPr="004D3578">
        <w:t>"</w:t>
      </w:r>
      <w:r w:rsidR="00581A5D">
        <w:t>Hypertext-Transfer Protocol (HTTP/1.1): Message Syntax and Routing</w:t>
      </w:r>
      <w:r w:rsidR="00A03CDE" w:rsidRPr="004D3578">
        <w:t>"</w:t>
      </w:r>
      <w:r w:rsidR="00A03CDE">
        <w:t>.</w:t>
      </w:r>
    </w:p>
    <w:p w14:paraId="5CDBE402" w14:textId="77777777" w:rsidR="001A0B1B" w:rsidRDefault="001A0B1B" w:rsidP="00AD2C79">
      <w:pPr>
        <w:pStyle w:val="EX"/>
      </w:pPr>
      <w:r>
        <w:t>[10]</w:t>
      </w:r>
      <w:r>
        <w:tab/>
      </w:r>
      <w:r w:rsidR="00581A5D">
        <w:t xml:space="preserve">IETF </w:t>
      </w:r>
      <w:r>
        <w:t>RFC</w:t>
      </w:r>
      <w:r w:rsidR="00581A5D">
        <w:t xml:space="preserve"> </w:t>
      </w:r>
      <w:r>
        <w:t>4648</w:t>
      </w:r>
      <w:r w:rsidR="00581A5D">
        <w:t xml:space="preserve">: </w:t>
      </w:r>
      <w:r w:rsidR="00A03CDE" w:rsidRPr="004D3578">
        <w:t>"</w:t>
      </w:r>
      <w:r w:rsidR="00581A5D">
        <w:t>The Base16, Base32, and Base64 Data Encodings</w:t>
      </w:r>
      <w:r w:rsidR="00A03CDE" w:rsidRPr="004D3578">
        <w:t>"</w:t>
      </w:r>
      <w:r w:rsidR="00A03CDE">
        <w:t>.</w:t>
      </w:r>
    </w:p>
    <w:p w14:paraId="7AC71935" w14:textId="77777777" w:rsidR="00212AF1" w:rsidRDefault="00212AF1" w:rsidP="00232E6B">
      <w:pPr>
        <w:pStyle w:val="EX"/>
      </w:pPr>
      <w:r>
        <w:t>[11]</w:t>
      </w:r>
      <w:r>
        <w:tab/>
        <w:t>IEEE Standard 1003.1, Issue 7: "</w:t>
      </w:r>
      <w:r w:rsidRPr="00E24E78">
        <w:t>The Open Group Base Specifications</w:t>
      </w:r>
      <w:r>
        <w:t>", 2018.</w:t>
      </w:r>
      <w:r>
        <w:br/>
      </w:r>
      <w:r w:rsidRPr="00C355CE">
        <w:t>https://pubs.opengroup.org/onlinepubs/9699919799/</w:t>
      </w:r>
    </w:p>
    <w:p w14:paraId="431F0974" w14:textId="0211EDA6" w:rsidR="00B90510" w:rsidRDefault="00B90510" w:rsidP="00232E6B">
      <w:pPr>
        <w:pStyle w:val="EX"/>
      </w:pPr>
      <w:r>
        <w:t>[12]</w:t>
      </w:r>
      <w:r>
        <w:tab/>
        <w:t xml:space="preserve">3GPP TS 29.122, </w:t>
      </w:r>
      <w:r w:rsidR="0010737E">
        <w:t>"</w:t>
      </w:r>
      <w:r w:rsidRPr="00B90510">
        <w:t>T8 reference point for Northbound APIs</w:t>
      </w:r>
      <w:r w:rsidR="0010737E">
        <w:t>"</w:t>
      </w:r>
    </w:p>
    <w:p w14:paraId="18BA8315" w14:textId="77777777" w:rsidR="00232E6B" w:rsidRDefault="00232E6B" w:rsidP="00232E6B">
      <w:pPr>
        <w:pStyle w:val="EX"/>
      </w:pPr>
      <w:r>
        <w:t>[1</w:t>
      </w:r>
      <w:r w:rsidR="00B90510">
        <w:t>3</w:t>
      </w:r>
      <w:r>
        <w:t>]</w:t>
      </w:r>
      <w:r>
        <w:tab/>
        <w:t>3GPP TS 38.321, "NR; Medium Access Control (MAC) protocol specification".</w:t>
      </w:r>
    </w:p>
    <w:p w14:paraId="46436B3C" w14:textId="77777777" w:rsidR="00232E6B" w:rsidRPr="00BD531C" w:rsidRDefault="00232E6B" w:rsidP="00232E6B">
      <w:pPr>
        <w:pStyle w:val="EX"/>
      </w:pPr>
      <w:r>
        <w:t>[1</w:t>
      </w:r>
      <w:r w:rsidR="00B90510">
        <w:t>4</w:t>
      </w:r>
      <w:r>
        <w:t>]</w:t>
      </w:r>
      <w:r>
        <w:tab/>
        <w:t>3GPP TS 36.321, "Evolved Universal Terrestrial Radio Access (E-UTRA); Medium Access Control (MAC) protocol specification".</w:t>
      </w:r>
    </w:p>
    <w:p w14:paraId="2375B5E4" w14:textId="04D69C60" w:rsidR="00232E6B" w:rsidRDefault="00232E6B" w:rsidP="00232E6B">
      <w:pPr>
        <w:pStyle w:val="EX"/>
      </w:pPr>
      <w:r>
        <w:t>[1</w:t>
      </w:r>
      <w:r w:rsidR="00B90510">
        <w:t>5</w:t>
      </w:r>
      <w:r>
        <w:t>]</w:t>
      </w:r>
      <w:r>
        <w:tab/>
      </w:r>
      <w:r>
        <w:tab/>
        <w:t>3GPP TS 27.007, "AT Command set for User Equipment (UE)".</w:t>
      </w:r>
    </w:p>
    <w:p w14:paraId="75CF9E2D" w14:textId="77777777" w:rsidR="007C5FA6" w:rsidRDefault="007C5FA6" w:rsidP="007C5FA6">
      <w:pPr>
        <w:pStyle w:val="EX"/>
      </w:pPr>
      <w:r>
        <w:t>[16]</w:t>
      </w:r>
      <w:r>
        <w:tab/>
        <w:t>IETF RFC 8446: "</w:t>
      </w:r>
      <w:r w:rsidRPr="00CE0947">
        <w:t>The Transport Layer Security (TLS) Protocol Version 1.3</w:t>
      </w:r>
      <w:r>
        <w:t>", August 2018.</w:t>
      </w:r>
    </w:p>
    <w:p w14:paraId="38F426F3" w14:textId="77777777" w:rsidR="007C5FA6" w:rsidRDefault="007C5FA6" w:rsidP="007C5FA6">
      <w:pPr>
        <w:pStyle w:val="EW"/>
      </w:pPr>
      <w:r>
        <w:t>[17]</w:t>
      </w:r>
      <w:r>
        <w:tab/>
        <w:t>IETF RFC 7468: "</w:t>
      </w:r>
      <w:r w:rsidRPr="00D76DCA">
        <w:t>Textual Encodings of PKIX, PKCS, and CMS Structures</w:t>
      </w:r>
      <w:r>
        <w:t>", April 2015.</w:t>
      </w:r>
    </w:p>
    <w:p w14:paraId="1B8474F5" w14:textId="77777777" w:rsidR="00682CCB" w:rsidRDefault="00682CCB" w:rsidP="00682CCB">
      <w:pPr>
        <w:pStyle w:val="EX"/>
      </w:pPr>
      <w:r>
        <w:t>[</w:t>
      </w:r>
      <w:r w:rsidR="00852ABC">
        <w:t>18</w:t>
      </w:r>
      <w:r>
        <w:t>]</w:t>
      </w:r>
      <w:r>
        <w:tab/>
        <w:t>ISO 3166</w:t>
      </w:r>
      <w:r>
        <w:noBreakHyphen/>
        <w:t>1: "</w:t>
      </w:r>
      <w:r w:rsidRPr="00120080">
        <w:t>Codes for the representation of names of countries and their subdivisions — Part 1: Country codes</w:t>
      </w:r>
      <w:r>
        <w:t>".</w:t>
      </w:r>
    </w:p>
    <w:p w14:paraId="43878ABC" w14:textId="77777777" w:rsidR="00682CCB" w:rsidRDefault="00682CCB" w:rsidP="0010737E">
      <w:pPr>
        <w:pStyle w:val="EX"/>
      </w:pPr>
      <w:r>
        <w:lastRenderedPageBreak/>
        <w:t>[</w:t>
      </w:r>
      <w:r w:rsidR="00852ABC">
        <w:t>19</w:t>
      </w:r>
      <w:r>
        <w:t>]</w:t>
      </w:r>
      <w:r>
        <w:tab/>
        <w:t>ISO 3166</w:t>
      </w:r>
      <w:r>
        <w:noBreakHyphen/>
        <w:t>2: "</w:t>
      </w:r>
      <w:r w:rsidRPr="00120080">
        <w:t>Codes for the representation of names of countries and their subdivisions — Part 2: Country subdivision code</w:t>
      </w:r>
      <w:r>
        <w:t>".</w:t>
      </w:r>
    </w:p>
    <w:p w14:paraId="41E21CD2" w14:textId="77777777" w:rsidR="00DD14C8" w:rsidRDefault="00DD14C8" w:rsidP="00DD14C8">
      <w:pPr>
        <w:pStyle w:val="EX"/>
      </w:pPr>
      <w:r>
        <w:t>[2</w:t>
      </w:r>
      <w:r w:rsidR="006E163C">
        <w:t>0</w:t>
      </w:r>
      <w:r>
        <w:t>]</w:t>
      </w:r>
      <w:r>
        <w:tab/>
        <w:t>IETF RFC 5280: "</w:t>
      </w:r>
      <w:r w:rsidRPr="008B6F65">
        <w:t>Internet X.509 Public Key Infrastructure Certificate and Certificate Revocation List (CRL) Profile</w:t>
      </w:r>
      <w:r>
        <w:t>", May 2008.</w:t>
      </w:r>
    </w:p>
    <w:p w14:paraId="1A788BEB" w14:textId="1AED5ED9" w:rsidR="005524ED" w:rsidRDefault="005524ED" w:rsidP="005524ED">
      <w:pPr>
        <w:pStyle w:val="EX"/>
      </w:pPr>
      <w:r>
        <w:t>[21]</w:t>
      </w:r>
      <w:r>
        <w:tab/>
        <w:t xml:space="preserve">3GPP TS 29.500, </w:t>
      </w:r>
      <w:r w:rsidR="003A6C72">
        <w:t>"</w:t>
      </w:r>
      <w:r>
        <w:t>5G System; Technical Realization of Service Based Architecture; Stage 3</w:t>
      </w:r>
      <w:r w:rsidR="003A6C72">
        <w:t>"</w:t>
      </w:r>
    </w:p>
    <w:p w14:paraId="1D9C71DE" w14:textId="352AB36A" w:rsidR="005524ED" w:rsidRDefault="005524ED" w:rsidP="005524ED">
      <w:pPr>
        <w:pStyle w:val="EX"/>
      </w:pPr>
      <w:r>
        <w:t>[22]</w:t>
      </w:r>
      <w:r>
        <w:tab/>
        <w:t xml:space="preserve">3GPP TS 29.501, </w:t>
      </w:r>
      <w:r w:rsidR="003A6C72">
        <w:t>"</w:t>
      </w:r>
      <w:r>
        <w:t xml:space="preserve">5G System; </w:t>
      </w:r>
      <w:r w:rsidRPr="00F930EC">
        <w:t>Principles and Guidelines for Services Definition;</w:t>
      </w:r>
      <w:r>
        <w:t xml:space="preserve"> Stage 3</w:t>
      </w:r>
      <w:r w:rsidR="003A6C72">
        <w:t>"</w:t>
      </w:r>
    </w:p>
    <w:p w14:paraId="15C90DAB" w14:textId="77777777" w:rsidR="005524ED" w:rsidRDefault="005524ED" w:rsidP="005524ED">
      <w:pPr>
        <w:pStyle w:val="EX"/>
        <w:rPr>
          <w:rStyle w:val="Hyperlink"/>
          <w:lang w:val="en-US"/>
        </w:rPr>
      </w:pPr>
      <w:r>
        <w:rPr>
          <w:snapToGrid w:val="0"/>
        </w:rPr>
        <w:t>[23]</w:t>
      </w:r>
      <w:r>
        <w:rPr>
          <w:snapToGrid w:val="0"/>
        </w:rPr>
        <w:tab/>
      </w:r>
      <w:r>
        <w:rPr>
          <w:lang w:val="en-US"/>
        </w:rPr>
        <w:t xml:space="preserve">OpenAPI: </w:t>
      </w:r>
      <w:r>
        <w:t>"</w:t>
      </w:r>
      <w:r>
        <w:rPr>
          <w:lang w:val="en-US"/>
        </w:rPr>
        <w:t>OpenAPI 3.0.0 Specification</w:t>
      </w:r>
      <w:r>
        <w:t>"</w:t>
      </w:r>
      <w:r>
        <w:rPr>
          <w:lang w:val="en-US"/>
        </w:rPr>
        <w:t xml:space="preserve">, </w:t>
      </w:r>
      <w:hyperlink r:id="rId19" w:history="1">
        <w:r w:rsidRPr="008D71DE">
          <w:rPr>
            <w:rStyle w:val="Hyperlink"/>
            <w:lang w:val="en-US"/>
          </w:rPr>
          <w:t>https://github.com/OAI/OpenAPI-Specification/blob/master/versions/3.0.0.md</w:t>
        </w:r>
      </w:hyperlink>
      <w:r>
        <w:rPr>
          <w:rStyle w:val="Hyperlink"/>
          <w:lang w:val="en-US"/>
        </w:rPr>
        <w:t>.</w:t>
      </w:r>
    </w:p>
    <w:p w14:paraId="5D1E1F8D" w14:textId="77777777" w:rsidR="005524ED" w:rsidRDefault="005524ED" w:rsidP="005524ED">
      <w:pPr>
        <w:pStyle w:val="EX"/>
        <w:rPr>
          <w:lang w:val="en-US"/>
        </w:rPr>
      </w:pPr>
      <w:r>
        <w:rPr>
          <w:lang w:val="en-US"/>
        </w:rPr>
        <w:t>[24]</w:t>
      </w:r>
      <w:r>
        <w:rPr>
          <w:lang w:val="en-US"/>
        </w:rPr>
        <w:tab/>
        <w:t>IETF RFC 7230: "Hypertext Transfer Protocol (HTTP/1.1): Message Syntax and Routing".</w:t>
      </w:r>
    </w:p>
    <w:p w14:paraId="67AD5A88" w14:textId="77777777" w:rsidR="005524ED" w:rsidRDefault="005524ED" w:rsidP="005524ED">
      <w:pPr>
        <w:pStyle w:val="EX"/>
        <w:rPr>
          <w:lang w:val="en-US"/>
        </w:rPr>
      </w:pPr>
      <w:r>
        <w:rPr>
          <w:lang w:val="en-US"/>
        </w:rPr>
        <w:t>[25]</w:t>
      </w:r>
      <w:r>
        <w:rPr>
          <w:lang w:val="en-US"/>
        </w:rPr>
        <w:tab/>
        <w:t>IETF RFC 7231: "Hypertext Transfer Protocol (HTTP/1.1): Semantics and Content".</w:t>
      </w:r>
    </w:p>
    <w:p w14:paraId="00770C58" w14:textId="77777777" w:rsidR="005524ED" w:rsidRDefault="005524ED" w:rsidP="005524ED">
      <w:pPr>
        <w:pStyle w:val="EX"/>
        <w:rPr>
          <w:lang w:val="en-US"/>
        </w:rPr>
      </w:pPr>
      <w:r>
        <w:rPr>
          <w:lang w:val="en-US"/>
        </w:rPr>
        <w:t>[26]</w:t>
      </w:r>
      <w:r>
        <w:rPr>
          <w:lang w:val="en-US"/>
        </w:rPr>
        <w:tab/>
        <w:t>IETF RFC 7232: "Hypertext Transfer Protocol (HTTP/1.1): Conditional Requests".</w:t>
      </w:r>
    </w:p>
    <w:p w14:paraId="722145E3" w14:textId="77777777" w:rsidR="005524ED" w:rsidRDefault="005524ED" w:rsidP="005524ED">
      <w:pPr>
        <w:pStyle w:val="EX"/>
        <w:rPr>
          <w:lang w:val="en-US"/>
        </w:rPr>
      </w:pPr>
      <w:r>
        <w:rPr>
          <w:lang w:val="en-US"/>
        </w:rPr>
        <w:t>[27]</w:t>
      </w:r>
      <w:r>
        <w:rPr>
          <w:lang w:val="en-US"/>
        </w:rPr>
        <w:tab/>
        <w:t>IETF RFC 7233: "Hypertext Transfer Protocol (HTTP/1.1): Range Requests".</w:t>
      </w:r>
    </w:p>
    <w:p w14:paraId="0182FEF8" w14:textId="77777777" w:rsidR="005524ED" w:rsidRDefault="005524ED" w:rsidP="005524ED">
      <w:pPr>
        <w:pStyle w:val="EX"/>
        <w:rPr>
          <w:lang w:val="en-US"/>
        </w:rPr>
      </w:pPr>
      <w:r>
        <w:rPr>
          <w:lang w:val="en-US"/>
        </w:rPr>
        <w:t>[28]</w:t>
      </w:r>
      <w:r>
        <w:rPr>
          <w:lang w:val="en-US"/>
        </w:rPr>
        <w:tab/>
        <w:t>IETF RFC 7234: "Hypertext Transfer Protocol (HTTP/1.1): Caching".</w:t>
      </w:r>
    </w:p>
    <w:p w14:paraId="197C2585" w14:textId="77777777" w:rsidR="005524ED" w:rsidRDefault="005524ED" w:rsidP="005524ED">
      <w:pPr>
        <w:pStyle w:val="EX"/>
        <w:rPr>
          <w:lang w:val="en-US"/>
        </w:rPr>
      </w:pPr>
      <w:r>
        <w:rPr>
          <w:lang w:val="en-US"/>
        </w:rPr>
        <w:t>[29]</w:t>
      </w:r>
      <w:r>
        <w:rPr>
          <w:lang w:val="en-US"/>
        </w:rPr>
        <w:tab/>
        <w:t>IETF RFC 7235: "Hypertext Transfer Protocol (HTTP/1.1): Authentication".</w:t>
      </w:r>
    </w:p>
    <w:p w14:paraId="4AB82659" w14:textId="77777777" w:rsidR="005524ED" w:rsidRDefault="005524ED" w:rsidP="005524ED">
      <w:pPr>
        <w:pStyle w:val="EX"/>
        <w:rPr>
          <w:lang w:val="en-US"/>
        </w:rPr>
      </w:pPr>
      <w:r>
        <w:t>[30]</w:t>
      </w:r>
      <w:r>
        <w:tab/>
        <w:t>IETF RFC 5246, "The Transport Layer Security (TLS) Protocol Version 1.2".</w:t>
      </w:r>
    </w:p>
    <w:p w14:paraId="15A4112B" w14:textId="0F994B72" w:rsidR="00232E6B" w:rsidRDefault="005524ED" w:rsidP="005524ED">
      <w:pPr>
        <w:pStyle w:val="EX"/>
      </w:pPr>
      <w:r w:rsidRPr="007C3ED9">
        <w:t>[</w:t>
      </w:r>
      <w:r>
        <w:t>31</w:t>
      </w:r>
      <w:r w:rsidRPr="007C3ED9">
        <w:t>]</w:t>
      </w:r>
      <w:r w:rsidRPr="007C3ED9">
        <w:tab/>
        <w:t>IETF RFC 7540</w:t>
      </w:r>
      <w:r w:rsidRPr="00574B8B">
        <w:t>: "Hypertext Transfer Protocol Version 2 (HTTP/2)"</w:t>
      </w:r>
    </w:p>
    <w:p w14:paraId="247B2304" w14:textId="675CEA6A" w:rsidR="00AB3813" w:rsidRDefault="00AB3813" w:rsidP="00AB3813">
      <w:pPr>
        <w:pStyle w:val="EX"/>
      </w:pPr>
      <w:r>
        <w:t>[32]</w:t>
      </w:r>
      <w:r>
        <w:tab/>
        <w:t xml:space="preserve">ISO/IEC 23009-1: </w:t>
      </w:r>
      <w:r w:rsidRPr="004D3578">
        <w:t>"</w:t>
      </w:r>
      <w:r w:rsidRPr="00C61DD9">
        <w:t>Dynamic adaptive streaming over HTTP (DASH) — Part 1: Media presentation description and segment formats</w:t>
      </w:r>
      <w:r w:rsidRPr="004D3578">
        <w:t>"</w:t>
      </w:r>
      <w:r>
        <w:t>.</w:t>
      </w:r>
    </w:p>
    <w:p w14:paraId="7299D772" w14:textId="65F7140C" w:rsidR="007D7B73" w:rsidRDefault="007D7B73" w:rsidP="00AB3813">
      <w:pPr>
        <w:pStyle w:val="EX"/>
      </w:pPr>
      <w:r>
        <w:t>[33]</w:t>
      </w:r>
      <w:r w:rsidR="00505C15">
        <w:tab/>
      </w:r>
      <w:r w:rsidR="698F854A">
        <w:t xml:space="preserve">3GPP </w:t>
      </w:r>
      <w:r>
        <w:t>TS 23.503</w:t>
      </w:r>
      <w:r w:rsidR="003A6C72">
        <w:t>: "</w:t>
      </w:r>
      <w:r w:rsidR="006A6A01">
        <w:t>Policy and charging control framework for the 5G System (5GS); Stage 2</w:t>
      </w:r>
      <w:r w:rsidR="003A6C72">
        <w:t>"</w:t>
      </w:r>
      <w:r w:rsidR="60F3ACBD">
        <w:t>.</w:t>
      </w:r>
    </w:p>
    <w:p w14:paraId="7E0CD6C0" w14:textId="3B8E46CE" w:rsidR="384851CB" w:rsidRDefault="41329F7D" w:rsidP="3FD63C17">
      <w:pPr>
        <w:pStyle w:val="EX"/>
      </w:pPr>
      <w:r>
        <w:t>[34]</w:t>
      </w:r>
      <w:r w:rsidR="003B212C">
        <w:tab/>
      </w:r>
      <w:r w:rsidR="5CBBB21A">
        <w:t>3GPP TS 29.51</w:t>
      </w:r>
      <w:r w:rsidR="00E46029">
        <w:t>4</w:t>
      </w:r>
      <w:r w:rsidR="5CBBB21A">
        <w:t>: "</w:t>
      </w:r>
      <w:r w:rsidR="00E46029" w:rsidRPr="00E46029">
        <w:t xml:space="preserve"> 5G System; Policy Authorization Service; Stage 3</w:t>
      </w:r>
      <w:r w:rsidR="5CBBB21A">
        <w:t>".</w:t>
      </w:r>
    </w:p>
    <w:p w14:paraId="433713B1" w14:textId="2B8EDBC4" w:rsidR="00DF5E13" w:rsidRPr="00E63420" w:rsidRDefault="00505C15" w:rsidP="005524ED">
      <w:pPr>
        <w:pStyle w:val="EX"/>
      </w:pPr>
      <w:r>
        <w:t>[35]</w:t>
      </w:r>
      <w:r w:rsidR="00681ED2">
        <w:tab/>
      </w:r>
      <w:r>
        <w:t xml:space="preserve">3GPP TS 26.511: </w:t>
      </w:r>
      <w:r w:rsidRPr="004D3578">
        <w:t>"</w:t>
      </w:r>
      <w:r w:rsidRPr="00E71052">
        <w:t xml:space="preserve">5G Media Streaming (5GMS); </w:t>
      </w:r>
      <w:r w:rsidRPr="00C61DD9">
        <w:t>Profiles, codecs and formats</w:t>
      </w:r>
      <w:r w:rsidRPr="004D3578">
        <w:t>"</w:t>
      </w:r>
      <w:r>
        <w:t>.</w:t>
      </w:r>
    </w:p>
    <w:p w14:paraId="52335EE9" w14:textId="77777777" w:rsidR="00080512" w:rsidRPr="004D3578" w:rsidRDefault="00080512">
      <w:pPr>
        <w:pStyle w:val="Heading1"/>
      </w:pPr>
      <w:bookmarkStart w:id="10" w:name="_Toc49514865"/>
      <w:bookmarkStart w:id="11" w:name="_Toc49520023"/>
      <w:r w:rsidRPr="004D3578">
        <w:t>3</w:t>
      </w:r>
      <w:r w:rsidRPr="004D3578">
        <w:tab/>
        <w:t>Definitions</w:t>
      </w:r>
      <w:r w:rsidR="00602AEA">
        <w:t xml:space="preserve"> of terms, symbols and abbreviations</w:t>
      </w:r>
      <w:bookmarkEnd w:id="10"/>
      <w:bookmarkEnd w:id="11"/>
    </w:p>
    <w:p w14:paraId="17CCE4A4" w14:textId="77777777" w:rsidR="00080512" w:rsidRPr="004D3578" w:rsidRDefault="00080512">
      <w:pPr>
        <w:pStyle w:val="Heading2"/>
      </w:pPr>
      <w:bookmarkStart w:id="12" w:name="_Toc49514866"/>
      <w:bookmarkStart w:id="13" w:name="_Toc49520024"/>
      <w:r w:rsidRPr="004D3578">
        <w:t>3.1</w:t>
      </w:r>
      <w:r w:rsidRPr="004D3578">
        <w:tab/>
      </w:r>
      <w:r w:rsidR="002B6339">
        <w:t>Terms</w:t>
      </w:r>
      <w:bookmarkEnd w:id="12"/>
      <w:bookmarkEnd w:id="13"/>
    </w:p>
    <w:p w14:paraId="2A6C32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3E5F0C4" w14:textId="77777777" w:rsidR="00080512" w:rsidRPr="004D3578" w:rsidRDefault="00080512">
      <w:pPr>
        <w:pStyle w:val="Heading2"/>
      </w:pPr>
      <w:bookmarkStart w:id="14" w:name="_Toc49514867"/>
      <w:bookmarkStart w:id="15" w:name="_Toc49520025"/>
      <w:r w:rsidRPr="004D3578">
        <w:t>3.2</w:t>
      </w:r>
      <w:r w:rsidRPr="004D3578">
        <w:tab/>
        <w:t>Symbols</w:t>
      </w:r>
      <w:bookmarkEnd w:id="14"/>
      <w:bookmarkEnd w:id="15"/>
    </w:p>
    <w:p w14:paraId="77524034" w14:textId="77777777" w:rsidR="0062374A" w:rsidRDefault="0062374A">
      <w:pPr>
        <w:keepNext/>
      </w:pPr>
      <w:r>
        <w:t>Void.</w:t>
      </w:r>
    </w:p>
    <w:p w14:paraId="29760327" w14:textId="77777777" w:rsidR="00080512" w:rsidRPr="004D3578" w:rsidRDefault="00080512">
      <w:pPr>
        <w:pStyle w:val="Heading2"/>
      </w:pPr>
      <w:bookmarkStart w:id="16" w:name="_Toc49514868"/>
      <w:bookmarkStart w:id="17" w:name="_Toc49520026"/>
      <w:r w:rsidRPr="004D3578">
        <w:t>3.3</w:t>
      </w:r>
      <w:r w:rsidRPr="004D3578">
        <w:tab/>
        <w:t>Abbreviations</w:t>
      </w:r>
      <w:bookmarkEnd w:id="16"/>
      <w:bookmarkEnd w:id="17"/>
    </w:p>
    <w:p w14:paraId="2F63B72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77022E" w14:textId="77777777" w:rsidR="0062374A" w:rsidRDefault="0062374A" w:rsidP="0062374A">
      <w:pPr>
        <w:pStyle w:val="EW"/>
      </w:pPr>
      <w:r w:rsidRPr="004439E8">
        <w:t>5GMS</w:t>
      </w:r>
      <w:r w:rsidRPr="007B6722">
        <w:tab/>
        <w:t>5G Media Streaming</w:t>
      </w:r>
    </w:p>
    <w:p w14:paraId="339B6778" w14:textId="77777777" w:rsidR="0098720C" w:rsidRPr="00E63420" w:rsidRDefault="0098720C" w:rsidP="0098720C">
      <w:pPr>
        <w:pStyle w:val="EW"/>
      </w:pPr>
      <w:r>
        <w:t>5GMSd</w:t>
      </w:r>
      <w:r>
        <w:tab/>
      </w:r>
      <w:r w:rsidR="00454AFD">
        <w:t>5GMS</w:t>
      </w:r>
      <w:r>
        <w:t xml:space="preserve"> downlink</w:t>
      </w:r>
    </w:p>
    <w:p w14:paraId="6BDD2861" w14:textId="77777777" w:rsidR="0098720C" w:rsidRPr="00E63420" w:rsidRDefault="0098720C" w:rsidP="0098720C">
      <w:pPr>
        <w:pStyle w:val="EW"/>
      </w:pPr>
      <w:r>
        <w:t>5GMSu</w:t>
      </w:r>
      <w:r>
        <w:tab/>
      </w:r>
      <w:r w:rsidR="00454AFD">
        <w:t>5GMS</w:t>
      </w:r>
      <w:r>
        <w:t xml:space="preserve"> uplink</w:t>
      </w:r>
    </w:p>
    <w:p w14:paraId="1E62FD83" w14:textId="77777777" w:rsidR="0062374A" w:rsidRDefault="0062374A" w:rsidP="0062374A">
      <w:pPr>
        <w:pStyle w:val="EW"/>
      </w:pPr>
      <w:r w:rsidRPr="004439E8">
        <w:t>5GMSA</w:t>
      </w:r>
      <w:r w:rsidRPr="007B6722">
        <w:tab/>
      </w:r>
      <w:r w:rsidR="00454AFD">
        <w:t>5GMS</w:t>
      </w:r>
      <w:r w:rsidRPr="007B6722">
        <w:t xml:space="preserve"> Architecture</w:t>
      </w:r>
    </w:p>
    <w:p w14:paraId="56A45032" w14:textId="77777777" w:rsidR="00630500" w:rsidRDefault="00630500" w:rsidP="00630500">
      <w:pPr>
        <w:pStyle w:val="EW"/>
      </w:pPr>
      <w:r>
        <w:t>ABR</w:t>
      </w:r>
      <w:r w:rsidR="00C03FBC">
        <w:tab/>
        <w:t>Adaptive Bit Rate</w:t>
      </w:r>
    </w:p>
    <w:p w14:paraId="78A5848C" w14:textId="77777777" w:rsidR="00630500" w:rsidRDefault="00630500" w:rsidP="00630500">
      <w:pPr>
        <w:pStyle w:val="EW"/>
      </w:pPr>
      <w:r>
        <w:lastRenderedPageBreak/>
        <w:t>AF</w:t>
      </w:r>
      <w:r>
        <w:tab/>
      </w:r>
      <w:r>
        <w:tab/>
        <w:t>Application Function</w:t>
      </w:r>
    </w:p>
    <w:p w14:paraId="00DAEEC4" w14:textId="6BC55F7A" w:rsidR="00C03FBC" w:rsidRDefault="00C03FBC" w:rsidP="00C03FBC">
      <w:pPr>
        <w:pStyle w:val="EW"/>
      </w:pPr>
      <w:r>
        <w:t>ANBR</w:t>
      </w:r>
      <w:r>
        <w:tab/>
        <w:t>A</w:t>
      </w:r>
      <w:r w:rsidRPr="00C03FBC">
        <w:t xml:space="preserve">ccess </w:t>
      </w:r>
      <w:r>
        <w:t>N</w:t>
      </w:r>
      <w:r w:rsidRPr="00C03FBC">
        <w:t xml:space="preserve">etwork </w:t>
      </w:r>
      <w:r>
        <w:t>B</w:t>
      </w:r>
      <w:r w:rsidRPr="00C03FBC">
        <w:t>it</w:t>
      </w:r>
      <w:r w:rsidR="00D82D5F">
        <w:t xml:space="preserve"> </w:t>
      </w:r>
      <w:r w:rsidRPr="00C03FBC">
        <w:t xml:space="preserve">rate </w:t>
      </w:r>
      <w:r>
        <w:t>R</w:t>
      </w:r>
      <w:r w:rsidRPr="00C03FBC">
        <w:t>ecommendation</w:t>
      </w:r>
    </w:p>
    <w:p w14:paraId="6A068B13" w14:textId="77777777" w:rsidR="00630500" w:rsidRDefault="00630500" w:rsidP="00630500">
      <w:pPr>
        <w:pStyle w:val="EW"/>
      </w:pPr>
      <w:r>
        <w:t>AS</w:t>
      </w:r>
      <w:r>
        <w:tab/>
      </w:r>
      <w:r>
        <w:tab/>
        <w:t>Application Server</w:t>
      </w:r>
    </w:p>
    <w:p w14:paraId="181248C0" w14:textId="77777777" w:rsidR="0062374A" w:rsidRDefault="0062374A" w:rsidP="0062374A">
      <w:pPr>
        <w:pStyle w:val="EW"/>
      </w:pPr>
      <w:r>
        <w:t>CDN</w:t>
      </w:r>
      <w:r>
        <w:tab/>
        <w:t xml:space="preserve">Content Delivery </w:t>
      </w:r>
      <w:r w:rsidR="00A03CDE">
        <w:t xml:space="preserve">Network </w:t>
      </w:r>
      <w:r>
        <w:t xml:space="preserve">/ </w:t>
      </w:r>
      <w:r w:rsidR="00A03CDE">
        <w:t xml:space="preserve">Content </w:t>
      </w:r>
      <w:r>
        <w:t>Distribution Network</w:t>
      </w:r>
    </w:p>
    <w:p w14:paraId="107D9B76" w14:textId="77777777" w:rsidR="00C03FBC" w:rsidRDefault="00C03FBC" w:rsidP="0062374A">
      <w:pPr>
        <w:pStyle w:val="EW"/>
      </w:pPr>
      <w:r>
        <w:t>CGI</w:t>
      </w:r>
      <w:r>
        <w:tab/>
      </w:r>
      <w:r w:rsidR="00B67A8E" w:rsidRPr="00C03FBC">
        <w:rPr>
          <w:lang w:val="en-US"/>
        </w:rPr>
        <w:t>Cell Global Identifier</w:t>
      </w:r>
    </w:p>
    <w:p w14:paraId="3DC1A9B3" w14:textId="77777777" w:rsidR="00C620F9" w:rsidRDefault="00C620F9" w:rsidP="0062374A">
      <w:pPr>
        <w:pStyle w:val="EW"/>
      </w:pPr>
      <w:r>
        <w:t>CRUD</w:t>
      </w:r>
      <w:r>
        <w:tab/>
        <w:t>Create, Read, Update, Delete</w:t>
      </w:r>
    </w:p>
    <w:p w14:paraId="49981BD5" w14:textId="77777777" w:rsidR="00C03FBC" w:rsidRDefault="00C03FBC" w:rsidP="0062374A">
      <w:pPr>
        <w:pStyle w:val="EW"/>
      </w:pPr>
      <w:r>
        <w:t>CNAME</w:t>
      </w:r>
      <w:r w:rsidR="00B67A8E">
        <w:tab/>
        <w:t>C</w:t>
      </w:r>
      <w:r w:rsidR="00B67A8E" w:rsidRPr="00B67A8E">
        <w:t xml:space="preserve">anonical </w:t>
      </w:r>
      <w:r w:rsidR="00B67A8E">
        <w:t>N</w:t>
      </w:r>
      <w:r w:rsidR="00B67A8E" w:rsidRPr="00B67A8E">
        <w:t>ame</w:t>
      </w:r>
    </w:p>
    <w:p w14:paraId="6B70921E" w14:textId="77777777" w:rsidR="00C03FBC" w:rsidRDefault="00C03FBC" w:rsidP="0062374A">
      <w:pPr>
        <w:pStyle w:val="EW"/>
      </w:pPr>
      <w:r>
        <w:t>CORS</w:t>
      </w:r>
      <w:r w:rsidR="00B67A8E">
        <w:tab/>
      </w:r>
      <w:r w:rsidR="00B67A8E" w:rsidRPr="00B67A8E">
        <w:t>Cross-Origin Resource Sharing</w:t>
      </w:r>
    </w:p>
    <w:p w14:paraId="58A27DA3" w14:textId="77777777" w:rsidR="00C03FBC" w:rsidRDefault="00C03FBC" w:rsidP="0062374A">
      <w:pPr>
        <w:pStyle w:val="EW"/>
      </w:pPr>
      <w:r>
        <w:t>CRL</w:t>
      </w:r>
      <w:r w:rsidR="00B67A8E">
        <w:tab/>
      </w:r>
      <w:r w:rsidR="00B67A8E" w:rsidRPr="00B67A8E">
        <w:t>Certificate Revocation List</w:t>
      </w:r>
    </w:p>
    <w:p w14:paraId="6CBAB00D" w14:textId="77777777" w:rsidR="00C03FBC" w:rsidRDefault="00C03FBC" w:rsidP="0062374A">
      <w:pPr>
        <w:pStyle w:val="EW"/>
      </w:pPr>
      <w:r>
        <w:t>DASH</w:t>
      </w:r>
      <w:r w:rsidR="00B67A8E">
        <w:tab/>
        <w:t>Dynamic Adaptive Streaming over HTTP</w:t>
      </w:r>
    </w:p>
    <w:p w14:paraId="5100DAC2" w14:textId="77777777" w:rsidR="00C03FBC" w:rsidRPr="00B67A8E" w:rsidRDefault="00C03FBC" w:rsidP="0062374A">
      <w:pPr>
        <w:pStyle w:val="EW"/>
        <w:rPr>
          <w:lang w:val="en-US"/>
        </w:rPr>
      </w:pPr>
      <w:r w:rsidRPr="00B67A8E">
        <w:rPr>
          <w:lang w:val="en-US"/>
        </w:rPr>
        <w:t>DER</w:t>
      </w:r>
      <w:r w:rsidR="00B67A8E">
        <w:rPr>
          <w:lang w:val="en-US"/>
        </w:rPr>
        <w:tab/>
        <w:t>Distinguished Encoding Rule</w:t>
      </w:r>
    </w:p>
    <w:p w14:paraId="28D51E05" w14:textId="77777777" w:rsidR="00C03FBC" w:rsidRPr="00B67A8E" w:rsidRDefault="00C03FBC" w:rsidP="0062374A">
      <w:pPr>
        <w:pStyle w:val="EW"/>
        <w:rPr>
          <w:lang w:val="en-US"/>
        </w:rPr>
      </w:pPr>
      <w:r w:rsidRPr="00B67A8E">
        <w:rPr>
          <w:lang w:val="en-US"/>
        </w:rPr>
        <w:t>DNN</w:t>
      </w:r>
      <w:r w:rsidR="00B67A8E">
        <w:rPr>
          <w:lang w:val="en-US"/>
        </w:rPr>
        <w:tab/>
        <w:t>Domain Name News</w:t>
      </w:r>
    </w:p>
    <w:p w14:paraId="12ED5B9E" w14:textId="77777777" w:rsidR="00C03FBC" w:rsidRPr="00B67A8E" w:rsidRDefault="00C03FBC" w:rsidP="00B67A8E">
      <w:pPr>
        <w:pStyle w:val="EW"/>
        <w:rPr>
          <w:lang w:val="en-US"/>
        </w:rPr>
      </w:pPr>
      <w:r w:rsidRPr="00B67A8E">
        <w:rPr>
          <w:lang w:val="en-US"/>
        </w:rPr>
        <w:t>DNS</w:t>
      </w:r>
      <w:r w:rsidR="00B67A8E" w:rsidRPr="00B67A8E">
        <w:rPr>
          <w:lang w:val="en-US"/>
        </w:rPr>
        <w:tab/>
      </w:r>
      <w:r w:rsidR="00B67A8E">
        <w:rPr>
          <w:lang w:val="en-US"/>
        </w:rPr>
        <w:t>Domain Name Server</w:t>
      </w:r>
    </w:p>
    <w:p w14:paraId="36E07FE9" w14:textId="77777777" w:rsidR="00C03FBC" w:rsidRPr="00C03FBC" w:rsidRDefault="00C03FBC" w:rsidP="0062374A">
      <w:pPr>
        <w:pStyle w:val="EW"/>
        <w:rPr>
          <w:lang w:val="en-US"/>
        </w:rPr>
      </w:pPr>
      <w:r w:rsidRPr="00C03FBC">
        <w:rPr>
          <w:lang w:val="en-US"/>
        </w:rPr>
        <w:t>ECGI</w:t>
      </w:r>
      <w:r w:rsidRPr="00C03FBC">
        <w:rPr>
          <w:lang w:val="en-US"/>
        </w:rPr>
        <w:tab/>
        <w:t>E-UTRAN Cell Global Identifier</w:t>
      </w:r>
    </w:p>
    <w:p w14:paraId="5D97DA5F" w14:textId="77777777" w:rsidR="00C03FBC" w:rsidRPr="00B67A8E" w:rsidRDefault="00C03FBC" w:rsidP="0062374A">
      <w:pPr>
        <w:pStyle w:val="EW"/>
        <w:rPr>
          <w:lang w:val="en-US"/>
        </w:rPr>
      </w:pPr>
      <w:r w:rsidRPr="00B67A8E">
        <w:rPr>
          <w:lang w:val="en-US"/>
        </w:rPr>
        <w:t>ECMA</w:t>
      </w:r>
      <w:r w:rsidR="00B67A8E" w:rsidRPr="00B67A8E">
        <w:rPr>
          <w:lang w:val="en-US"/>
        </w:rPr>
        <w:tab/>
        <w:t>European Computer Manufacturers Association</w:t>
      </w:r>
    </w:p>
    <w:p w14:paraId="25A1485A" w14:textId="77777777" w:rsidR="00C03FBC" w:rsidRPr="00C03FBC" w:rsidRDefault="00C03FBC" w:rsidP="0062374A">
      <w:pPr>
        <w:pStyle w:val="EW"/>
        <w:rPr>
          <w:lang w:val="en-US"/>
        </w:rPr>
      </w:pPr>
      <w:r w:rsidRPr="00C03FBC">
        <w:rPr>
          <w:lang w:val="en-US"/>
        </w:rPr>
        <w:t>FQD</w:t>
      </w:r>
      <w:r>
        <w:rPr>
          <w:lang w:val="en-US"/>
        </w:rPr>
        <w:t>N</w:t>
      </w:r>
      <w:r w:rsidR="00B67A8E">
        <w:rPr>
          <w:lang w:val="en-US"/>
        </w:rPr>
        <w:tab/>
        <w:t>Fully Qualified Domain Name</w:t>
      </w:r>
    </w:p>
    <w:p w14:paraId="3761765E" w14:textId="77777777" w:rsidR="00C03FBC" w:rsidRDefault="00C03FBC" w:rsidP="0062374A">
      <w:pPr>
        <w:pStyle w:val="EW"/>
      </w:pPr>
      <w:r>
        <w:t>HLS</w:t>
      </w:r>
      <w:r w:rsidR="00B67A8E">
        <w:tab/>
        <w:t>HTTP Live Streaming</w:t>
      </w:r>
    </w:p>
    <w:p w14:paraId="3106CD8A" w14:textId="77777777" w:rsidR="00C03FBC" w:rsidRDefault="00C03FBC" w:rsidP="0062374A">
      <w:pPr>
        <w:pStyle w:val="EW"/>
      </w:pPr>
      <w:r>
        <w:t>JSON</w:t>
      </w:r>
      <w:r w:rsidR="00B67A8E">
        <w:tab/>
      </w:r>
      <w:r w:rsidR="00B67A8E" w:rsidRPr="00B67A8E">
        <w:t>JavaScript Object Notation</w:t>
      </w:r>
    </w:p>
    <w:p w14:paraId="6D07F55B" w14:textId="77777777" w:rsidR="00C03FBC" w:rsidRDefault="00C03FBC" w:rsidP="0062374A">
      <w:pPr>
        <w:pStyle w:val="EW"/>
      </w:pPr>
      <w:r>
        <w:t>LCID</w:t>
      </w:r>
      <w:r w:rsidR="00B67A8E">
        <w:tab/>
      </w:r>
      <w:r w:rsidR="00B67A8E" w:rsidRPr="00B67A8E">
        <w:t>Logical Channel I</w:t>
      </w:r>
      <w:r w:rsidR="00B67A8E">
        <w:t>D</w:t>
      </w:r>
      <w:r w:rsidR="00B67A8E" w:rsidRPr="00B67A8E">
        <w:t>entifier</w:t>
      </w:r>
    </w:p>
    <w:p w14:paraId="655C962C" w14:textId="77777777" w:rsidR="00C03FBC" w:rsidRDefault="00C03FBC" w:rsidP="0062374A">
      <w:pPr>
        <w:pStyle w:val="EW"/>
      </w:pPr>
      <w:r>
        <w:t>MFBR</w:t>
      </w:r>
      <w:r w:rsidR="00B67A8E">
        <w:tab/>
      </w:r>
      <w:r w:rsidR="00B67A8E" w:rsidRPr="00B67A8E">
        <w:t>Maximum Flow Bit Rate</w:t>
      </w:r>
    </w:p>
    <w:p w14:paraId="2BFA0867" w14:textId="77777777" w:rsidR="00C03FBC" w:rsidRDefault="00C03FBC" w:rsidP="0062374A">
      <w:pPr>
        <w:pStyle w:val="EW"/>
      </w:pPr>
      <w:r>
        <w:t>MIME</w:t>
      </w:r>
      <w:r w:rsidR="00B67A8E">
        <w:tab/>
      </w:r>
      <w:r w:rsidR="00B67A8E" w:rsidRPr="00B67A8E">
        <w:t>Multipurpose Internet Mail Extensions</w:t>
      </w:r>
    </w:p>
    <w:p w14:paraId="322118E8" w14:textId="77777777" w:rsidR="0062374A" w:rsidRDefault="0062374A" w:rsidP="0062374A">
      <w:pPr>
        <w:pStyle w:val="EW"/>
      </w:pPr>
      <w:r>
        <w:t>MNO</w:t>
      </w:r>
      <w:r>
        <w:tab/>
        <w:t>Mobile Network Operator</w:t>
      </w:r>
    </w:p>
    <w:p w14:paraId="3AC54CAE" w14:textId="77777777" w:rsidR="00C03FBC" w:rsidRDefault="00C03FBC" w:rsidP="0062374A">
      <w:pPr>
        <w:pStyle w:val="EW"/>
      </w:pPr>
      <w:r>
        <w:t>MPD</w:t>
      </w:r>
      <w:r w:rsidR="00B67A8E">
        <w:tab/>
        <w:t>Media Presentation Description</w:t>
      </w:r>
    </w:p>
    <w:p w14:paraId="3E1B853B" w14:textId="77777777" w:rsidR="00C03FBC" w:rsidRDefault="00C03FBC" w:rsidP="0062374A">
      <w:pPr>
        <w:pStyle w:val="EW"/>
      </w:pPr>
      <w:r>
        <w:t>NCGI</w:t>
      </w:r>
      <w:r w:rsidR="00B67A8E">
        <w:tab/>
        <w:t xml:space="preserve">NR </w:t>
      </w:r>
      <w:r w:rsidR="00B67A8E" w:rsidRPr="00C03FBC">
        <w:rPr>
          <w:lang w:val="en-US"/>
        </w:rPr>
        <w:t>Cell Global Identifier</w:t>
      </w:r>
    </w:p>
    <w:p w14:paraId="40D2EFFE" w14:textId="77777777" w:rsidR="00C03FBC" w:rsidRDefault="00C03FBC" w:rsidP="0062374A">
      <w:pPr>
        <w:pStyle w:val="EW"/>
      </w:pPr>
      <w:r>
        <w:t>NEF</w:t>
      </w:r>
      <w:r w:rsidR="00B67A8E">
        <w:tab/>
        <w:t>Network Exposure Function</w:t>
      </w:r>
    </w:p>
    <w:p w14:paraId="774DA8A7" w14:textId="77777777" w:rsidR="00C03FBC" w:rsidRDefault="00C03FBC" w:rsidP="0062374A">
      <w:pPr>
        <w:pStyle w:val="EW"/>
      </w:pPr>
      <w:r>
        <w:t>OAM</w:t>
      </w:r>
      <w:r w:rsidR="00B67A8E">
        <w:tab/>
      </w:r>
      <w:r w:rsidR="00B67A8E" w:rsidRPr="00B67A8E">
        <w:t>Operations, Administration and Maintenance</w:t>
      </w:r>
    </w:p>
    <w:p w14:paraId="794C1683" w14:textId="77777777" w:rsidR="00C03FBC" w:rsidRDefault="00C03FBC" w:rsidP="0062374A">
      <w:pPr>
        <w:pStyle w:val="EW"/>
      </w:pPr>
      <w:r>
        <w:t>PCC</w:t>
      </w:r>
      <w:r w:rsidR="00B67A8E">
        <w:tab/>
      </w:r>
      <w:r w:rsidR="00B67A8E" w:rsidRPr="00B67A8E">
        <w:t>Policy Control and Charging</w:t>
      </w:r>
    </w:p>
    <w:p w14:paraId="77088590" w14:textId="77777777" w:rsidR="00C03FBC" w:rsidRDefault="00C03FBC" w:rsidP="0062374A">
      <w:pPr>
        <w:pStyle w:val="EW"/>
      </w:pPr>
      <w:r>
        <w:t>PCF</w:t>
      </w:r>
      <w:r w:rsidR="00B67A8E">
        <w:tab/>
      </w:r>
      <w:r w:rsidR="00B67A8E" w:rsidRPr="00B67A8E">
        <w:t xml:space="preserve">Policy Control </w:t>
      </w:r>
      <w:r w:rsidR="00B67A8E">
        <w:t>Function</w:t>
      </w:r>
    </w:p>
    <w:p w14:paraId="1CF8EDC2" w14:textId="77777777" w:rsidR="00C03FBC" w:rsidRDefault="00C03FBC" w:rsidP="0062374A">
      <w:pPr>
        <w:pStyle w:val="EW"/>
      </w:pPr>
      <w:r>
        <w:t>PEM</w:t>
      </w:r>
      <w:r w:rsidR="00B67A8E">
        <w:tab/>
        <w:t>Privacy-Enhanced Mail</w:t>
      </w:r>
    </w:p>
    <w:p w14:paraId="14C5FC7A" w14:textId="77777777" w:rsidR="0062374A" w:rsidRDefault="0062374A" w:rsidP="0062374A">
      <w:pPr>
        <w:pStyle w:val="EW"/>
      </w:pPr>
      <w:r>
        <w:t>QoE</w:t>
      </w:r>
      <w:r>
        <w:tab/>
        <w:t xml:space="preserve">Quality of </w:t>
      </w:r>
      <w:r w:rsidR="006D4F05">
        <w:t>Experience</w:t>
      </w:r>
    </w:p>
    <w:p w14:paraId="0A73955D" w14:textId="77777777" w:rsidR="0062374A" w:rsidRDefault="0062374A" w:rsidP="0062374A">
      <w:pPr>
        <w:pStyle w:val="EW"/>
      </w:pPr>
      <w:r>
        <w:t>QoS</w:t>
      </w:r>
      <w:r>
        <w:tab/>
        <w:t>Quality of Service</w:t>
      </w:r>
    </w:p>
    <w:p w14:paraId="0F35B760" w14:textId="77777777" w:rsidR="00C03FBC" w:rsidRDefault="00C03FBC" w:rsidP="0062374A">
      <w:pPr>
        <w:pStyle w:val="EW"/>
      </w:pPr>
      <w:r>
        <w:t>SHA</w:t>
      </w:r>
      <w:r w:rsidR="00B67A8E">
        <w:tab/>
      </w:r>
      <w:r w:rsidR="00B67A8E" w:rsidRPr="00B67A8E">
        <w:t>Secure Hash Algorithm</w:t>
      </w:r>
    </w:p>
    <w:p w14:paraId="1AC8A642" w14:textId="77777777" w:rsidR="00C03FBC" w:rsidRDefault="00C03FBC" w:rsidP="0062374A">
      <w:pPr>
        <w:pStyle w:val="EW"/>
      </w:pPr>
      <w:r>
        <w:t>TLS</w:t>
      </w:r>
      <w:r w:rsidR="00B67A8E">
        <w:tab/>
      </w:r>
      <w:r w:rsidR="00B67A8E" w:rsidRPr="00B67A8E">
        <w:t>Transport Layer Security</w:t>
      </w:r>
    </w:p>
    <w:p w14:paraId="1E9EF74A" w14:textId="77777777" w:rsidR="00C03FBC" w:rsidRDefault="00C03FBC" w:rsidP="0062374A">
      <w:pPr>
        <w:pStyle w:val="EW"/>
      </w:pPr>
      <w:r>
        <w:t>URI</w:t>
      </w:r>
      <w:r w:rsidR="00B67A8E">
        <w:tab/>
      </w:r>
      <w:r w:rsidR="00B67A8E" w:rsidRPr="00B67A8E">
        <w:t>Uniform Resource Identifier</w:t>
      </w:r>
    </w:p>
    <w:p w14:paraId="53818608" w14:textId="77777777" w:rsidR="00C03FBC" w:rsidRDefault="00C03FBC" w:rsidP="0062374A">
      <w:pPr>
        <w:pStyle w:val="EW"/>
      </w:pPr>
      <w:r>
        <w:t>URL</w:t>
      </w:r>
      <w:r w:rsidR="00B67A8E">
        <w:tab/>
      </w:r>
      <w:r w:rsidR="00B67A8E" w:rsidRPr="00B67A8E">
        <w:t xml:space="preserve">Uniform Resource </w:t>
      </w:r>
      <w:r w:rsidR="0010737E">
        <w:t>Locator</w:t>
      </w:r>
    </w:p>
    <w:p w14:paraId="2AFFCAEE" w14:textId="77777777" w:rsidR="00C03FBC" w:rsidRDefault="00C03FBC" w:rsidP="0062374A">
      <w:pPr>
        <w:pStyle w:val="EW"/>
      </w:pPr>
      <w:r>
        <w:t>UTC</w:t>
      </w:r>
      <w:r w:rsidR="0010737E">
        <w:tab/>
      </w:r>
      <w:r w:rsidR="0010737E" w:rsidRPr="0010737E">
        <w:t>Coordinated Universal Time</w:t>
      </w:r>
    </w:p>
    <w:p w14:paraId="56545556" w14:textId="77777777" w:rsidR="00080512" w:rsidRPr="004D3578" w:rsidRDefault="00A41C87">
      <w:pPr>
        <w:pStyle w:val="Heading1"/>
      </w:pPr>
      <w:bookmarkStart w:id="18" w:name="_Toc11934112"/>
      <w:bookmarkStart w:id="19" w:name="_Toc49514869"/>
      <w:bookmarkStart w:id="20" w:name="_Toc49520027"/>
      <w:r w:rsidRPr="004D3578">
        <w:t>4</w:t>
      </w:r>
      <w:r w:rsidRPr="004D3578">
        <w:tab/>
      </w:r>
      <w:bookmarkEnd w:id="18"/>
      <w:r w:rsidR="009B6154">
        <w:t>Procedures for Downlink Streaming</w:t>
      </w:r>
      <w:bookmarkEnd w:id="19"/>
      <w:bookmarkEnd w:id="20"/>
    </w:p>
    <w:p w14:paraId="7C5A9E01" w14:textId="77777777" w:rsidR="000217C0" w:rsidRDefault="000217C0" w:rsidP="00E8591E">
      <w:pPr>
        <w:pStyle w:val="Heading2"/>
        <w:rPr>
          <w:rFonts w:cs="Arial"/>
          <w:color w:val="000000"/>
          <w:szCs w:val="32"/>
        </w:rPr>
      </w:pPr>
      <w:bookmarkStart w:id="21" w:name="_Toc49514870"/>
      <w:bookmarkStart w:id="22" w:name="_Toc49520028"/>
      <w:r>
        <w:rPr>
          <w:rFonts w:cs="Arial"/>
          <w:color w:val="000000"/>
          <w:szCs w:val="32"/>
        </w:rPr>
        <w:t>4.1</w:t>
      </w:r>
      <w:r w:rsidR="00FE3892">
        <w:rPr>
          <w:rFonts w:cs="Arial"/>
          <w:color w:val="000000"/>
          <w:szCs w:val="32"/>
        </w:rPr>
        <w:tab/>
      </w:r>
      <w:r>
        <w:rPr>
          <w:rFonts w:cs="Arial"/>
          <w:color w:val="000000"/>
          <w:szCs w:val="32"/>
        </w:rPr>
        <w:t>General</w:t>
      </w:r>
      <w:bookmarkEnd w:id="21"/>
      <w:bookmarkEnd w:id="22"/>
    </w:p>
    <w:p w14:paraId="3B6C7D6E" w14:textId="77777777" w:rsidR="000217C0" w:rsidRPr="00DA79AE" w:rsidRDefault="000217C0" w:rsidP="000203C4">
      <w:pPr>
        <w:pStyle w:val="EditorsNote"/>
        <w:rPr>
          <w:color w:val="auto"/>
        </w:rPr>
      </w:pPr>
      <w:r w:rsidRPr="00DA79AE">
        <w:rPr>
          <w:color w:val="auto"/>
        </w:rPr>
        <w:t xml:space="preserve">Editor’s Note: </w:t>
      </w:r>
      <w:r w:rsidR="006D4F05" w:rsidRPr="00DA79AE">
        <w:rPr>
          <w:color w:val="auto"/>
        </w:rPr>
        <w:t>This clause gives a general introduction to the 5G Media Streaming Reference Points</w:t>
      </w:r>
      <w:r w:rsidRPr="00DA79AE">
        <w:rPr>
          <w:color w:val="auto"/>
        </w:rPr>
        <w:t>.</w:t>
      </w:r>
    </w:p>
    <w:p w14:paraId="68FE361C" w14:textId="77777777" w:rsidR="009B6154" w:rsidRDefault="009B6154" w:rsidP="009B6154">
      <w:pPr>
        <w:pStyle w:val="Heading2"/>
      </w:pPr>
      <w:bookmarkStart w:id="23" w:name="_Toc39745871"/>
      <w:bookmarkStart w:id="24" w:name="_Toc49514871"/>
      <w:bookmarkStart w:id="25" w:name="_Toc49520029"/>
      <w:r>
        <w:lastRenderedPageBreak/>
        <w:t>4.2</w:t>
      </w:r>
      <w:r>
        <w:tab/>
        <w:t>APIs relevant to Downlink Streaming</w:t>
      </w:r>
      <w:bookmarkEnd w:id="23"/>
      <w:bookmarkEnd w:id="24"/>
      <w:bookmarkEnd w:id="25"/>
    </w:p>
    <w:p w14:paraId="7B6EC1FC" w14:textId="3F1D9C32" w:rsidR="009B6154" w:rsidRDefault="009B6154" w:rsidP="009B6154">
      <w:pPr>
        <w:keepNext/>
      </w:pPr>
      <w:r>
        <w:t>Table 4.2</w:t>
      </w:r>
      <w:r>
        <w:noBreakHyphen/>
        <w:t>1 summarises the APIs used to provision and use the various downlink streaming features specified in TS 26.501 [2].</w:t>
      </w:r>
    </w:p>
    <w:p w14:paraId="6314DD60" w14:textId="77777777" w:rsidR="009B6154" w:rsidRDefault="009B6154" w:rsidP="009B6154">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14:paraId="3F1FD040" w14:textId="77777777" w:rsidTr="00A70248">
        <w:tc>
          <w:tcPr>
            <w:tcW w:w="1277" w:type="dxa"/>
            <w:vMerge w:val="restart"/>
            <w:shd w:val="clear" w:color="auto" w:fill="D9D9D9"/>
          </w:tcPr>
          <w:p w14:paraId="327D9D64" w14:textId="77777777" w:rsidR="009B6154" w:rsidRDefault="009B6154" w:rsidP="00733D83">
            <w:pPr>
              <w:pStyle w:val="TAH"/>
            </w:pPr>
            <w:r>
              <w:t>5GMSd feature</w:t>
            </w:r>
          </w:p>
        </w:tc>
        <w:tc>
          <w:tcPr>
            <w:tcW w:w="3138" w:type="dxa"/>
            <w:vMerge w:val="restart"/>
            <w:shd w:val="clear" w:color="auto" w:fill="D9D9D9"/>
          </w:tcPr>
          <w:p w14:paraId="180BE64A" w14:textId="77777777" w:rsidR="009B6154" w:rsidRDefault="009B6154" w:rsidP="00733D83">
            <w:pPr>
              <w:pStyle w:val="TAH"/>
            </w:pPr>
            <w:r>
              <w:t>Abstract</w:t>
            </w:r>
          </w:p>
        </w:tc>
        <w:tc>
          <w:tcPr>
            <w:tcW w:w="5216" w:type="dxa"/>
            <w:gridSpan w:val="3"/>
            <w:shd w:val="clear" w:color="auto" w:fill="D9D9D9"/>
          </w:tcPr>
          <w:p w14:paraId="1B8E5A02" w14:textId="77777777" w:rsidR="009B6154" w:rsidRDefault="009B6154" w:rsidP="00733D83">
            <w:pPr>
              <w:pStyle w:val="TAH"/>
            </w:pPr>
            <w:r>
              <w:t>Relevant APIs</w:t>
            </w:r>
          </w:p>
        </w:tc>
      </w:tr>
      <w:tr w:rsidR="009B6154" w14:paraId="68F27979" w14:textId="77777777" w:rsidTr="00A70248">
        <w:tc>
          <w:tcPr>
            <w:tcW w:w="1277" w:type="dxa"/>
            <w:vMerge/>
            <w:shd w:val="clear" w:color="auto" w:fill="D9D9D9"/>
          </w:tcPr>
          <w:p w14:paraId="4284F2B4" w14:textId="77777777" w:rsidR="009B6154" w:rsidRDefault="009B6154" w:rsidP="00733D83">
            <w:pPr>
              <w:pStyle w:val="TAH"/>
            </w:pPr>
          </w:p>
        </w:tc>
        <w:tc>
          <w:tcPr>
            <w:tcW w:w="3138" w:type="dxa"/>
            <w:vMerge/>
            <w:shd w:val="clear" w:color="auto" w:fill="D9D9D9"/>
          </w:tcPr>
          <w:p w14:paraId="015FB9DD" w14:textId="77777777" w:rsidR="009B6154" w:rsidRDefault="009B6154" w:rsidP="00733D83">
            <w:pPr>
              <w:pStyle w:val="TAH"/>
            </w:pPr>
          </w:p>
        </w:tc>
        <w:tc>
          <w:tcPr>
            <w:tcW w:w="967" w:type="dxa"/>
            <w:shd w:val="clear" w:color="auto" w:fill="D9D9D9"/>
          </w:tcPr>
          <w:p w14:paraId="5069F7ED" w14:textId="77777777" w:rsidR="009B6154" w:rsidRDefault="009B6154" w:rsidP="00733D83">
            <w:pPr>
              <w:pStyle w:val="TAH"/>
            </w:pPr>
            <w:r>
              <w:t>Interface</w:t>
            </w:r>
          </w:p>
        </w:tc>
        <w:tc>
          <w:tcPr>
            <w:tcW w:w="3442" w:type="dxa"/>
            <w:shd w:val="clear" w:color="auto" w:fill="D9D9D9"/>
          </w:tcPr>
          <w:p w14:paraId="0C59121F" w14:textId="77777777" w:rsidR="009B6154" w:rsidRDefault="009B6154" w:rsidP="00733D83">
            <w:pPr>
              <w:pStyle w:val="TAH"/>
            </w:pPr>
            <w:r>
              <w:t>API name</w:t>
            </w:r>
          </w:p>
        </w:tc>
        <w:tc>
          <w:tcPr>
            <w:tcW w:w="807" w:type="dxa"/>
            <w:shd w:val="clear" w:color="auto" w:fill="D9D9D9"/>
          </w:tcPr>
          <w:p w14:paraId="5018F817" w14:textId="77777777" w:rsidR="009B6154" w:rsidRDefault="009B6154" w:rsidP="00733D83">
            <w:pPr>
              <w:pStyle w:val="TAH"/>
            </w:pPr>
            <w:r>
              <w:t>Clause</w:t>
            </w:r>
          </w:p>
        </w:tc>
      </w:tr>
      <w:tr w:rsidR="006E250E" w14:paraId="4DE69D25" w14:textId="77777777" w:rsidTr="00A70248">
        <w:tc>
          <w:tcPr>
            <w:tcW w:w="1277" w:type="dxa"/>
            <w:vMerge w:val="restart"/>
            <w:shd w:val="clear" w:color="auto" w:fill="auto"/>
          </w:tcPr>
          <w:p w14:paraId="392AFF1C" w14:textId="77777777" w:rsidR="006E250E" w:rsidRDefault="006E250E" w:rsidP="00733D83">
            <w:pPr>
              <w:pStyle w:val="TAL"/>
            </w:pPr>
            <w:r>
              <w:t>Content Hosting</w:t>
            </w:r>
          </w:p>
        </w:tc>
        <w:tc>
          <w:tcPr>
            <w:tcW w:w="3138" w:type="dxa"/>
            <w:vMerge w:val="restart"/>
            <w:shd w:val="clear" w:color="auto" w:fill="auto"/>
          </w:tcPr>
          <w:p w14:paraId="41899B15" w14:textId="77777777" w:rsidR="006E250E" w:rsidRDefault="006E250E" w:rsidP="00733D83">
            <w:pPr>
              <w:pStyle w:val="TAL"/>
            </w:pPr>
            <w:r>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Default="006E250E" w:rsidP="00733D83">
            <w:pPr>
              <w:pStyle w:val="TAL"/>
              <w:jc w:val="center"/>
            </w:pPr>
            <w:r>
              <w:t>M1d</w:t>
            </w:r>
          </w:p>
        </w:tc>
        <w:tc>
          <w:tcPr>
            <w:tcW w:w="3442" w:type="dxa"/>
            <w:shd w:val="clear" w:color="auto" w:fill="auto"/>
          </w:tcPr>
          <w:p w14:paraId="7E37264F" w14:textId="77777777" w:rsidR="006E250E" w:rsidRDefault="006E250E" w:rsidP="00733D83">
            <w:pPr>
              <w:pStyle w:val="TAL"/>
            </w:pPr>
            <w:r>
              <w:t>Provisioning Sessions API</w:t>
            </w:r>
          </w:p>
        </w:tc>
        <w:tc>
          <w:tcPr>
            <w:tcW w:w="807" w:type="dxa"/>
          </w:tcPr>
          <w:p w14:paraId="24C5A8BA" w14:textId="77777777" w:rsidR="006E250E" w:rsidRDefault="006E250E" w:rsidP="00733D83">
            <w:pPr>
              <w:pStyle w:val="TAL"/>
              <w:jc w:val="center"/>
            </w:pPr>
            <w:r>
              <w:t>7.2</w:t>
            </w:r>
          </w:p>
        </w:tc>
      </w:tr>
      <w:tr w:rsidR="006E250E" w14:paraId="38D2F0BE" w14:textId="77777777" w:rsidTr="00A70248">
        <w:tc>
          <w:tcPr>
            <w:tcW w:w="1277" w:type="dxa"/>
            <w:vMerge/>
            <w:shd w:val="clear" w:color="auto" w:fill="auto"/>
          </w:tcPr>
          <w:p w14:paraId="2327696A" w14:textId="77777777" w:rsidR="006E250E" w:rsidRDefault="006E250E" w:rsidP="00733D83">
            <w:pPr>
              <w:pStyle w:val="TAL"/>
            </w:pPr>
          </w:p>
        </w:tc>
        <w:tc>
          <w:tcPr>
            <w:tcW w:w="3138" w:type="dxa"/>
            <w:vMerge/>
            <w:shd w:val="clear" w:color="auto" w:fill="auto"/>
          </w:tcPr>
          <w:p w14:paraId="3A03BA3C" w14:textId="77777777" w:rsidR="006E250E" w:rsidDel="001C22FB" w:rsidRDefault="006E250E" w:rsidP="00733D83">
            <w:pPr>
              <w:pStyle w:val="TAL"/>
            </w:pPr>
          </w:p>
        </w:tc>
        <w:tc>
          <w:tcPr>
            <w:tcW w:w="967" w:type="dxa"/>
            <w:vMerge/>
            <w:vAlign w:val="center"/>
          </w:tcPr>
          <w:p w14:paraId="3C0C6883" w14:textId="77777777" w:rsidR="006E250E" w:rsidRDefault="006E250E" w:rsidP="00733D83">
            <w:pPr>
              <w:pStyle w:val="TAL"/>
              <w:jc w:val="center"/>
            </w:pPr>
          </w:p>
        </w:tc>
        <w:tc>
          <w:tcPr>
            <w:tcW w:w="3442" w:type="dxa"/>
            <w:shd w:val="clear" w:color="auto" w:fill="auto"/>
          </w:tcPr>
          <w:p w14:paraId="431245D4" w14:textId="77777777" w:rsidR="006E250E" w:rsidRDefault="006E250E" w:rsidP="00733D83">
            <w:pPr>
              <w:pStyle w:val="TAL"/>
            </w:pPr>
            <w:r>
              <w:t>Server Certificates Provisioning API</w:t>
            </w:r>
          </w:p>
        </w:tc>
        <w:tc>
          <w:tcPr>
            <w:tcW w:w="807" w:type="dxa"/>
          </w:tcPr>
          <w:p w14:paraId="2F0DA07F" w14:textId="77777777" w:rsidR="006E250E" w:rsidRDefault="006E250E" w:rsidP="00733D83">
            <w:pPr>
              <w:pStyle w:val="TAL"/>
              <w:jc w:val="center"/>
            </w:pPr>
            <w:r>
              <w:t>7.3</w:t>
            </w:r>
          </w:p>
        </w:tc>
      </w:tr>
      <w:tr w:rsidR="006E250E" w14:paraId="5446B622" w14:textId="77777777" w:rsidTr="00A70248">
        <w:tc>
          <w:tcPr>
            <w:tcW w:w="1277" w:type="dxa"/>
            <w:vMerge/>
            <w:shd w:val="clear" w:color="auto" w:fill="auto"/>
          </w:tcPr>
          <w:p w14:paraId="0F6A833E" w14:textId="77777777" w:rsidR="006E250E" w:rsidRDefault="006E250E" w:rsidP="00733D83">
            <w:pPr>
              <w:pStyle w:val="TAL"/>
            </w:pPr>
          </w:p>
        </w:tc>
        <w:tc>
          <w:tcPr>
            <w:tcW w:w="3138" w:type="dxa"/>
            <w:vMerge/>
            <w:shd w:val="clear" w:color="auto" w:fill="auto"/>
          </w:tcPr>
          <w:p w14:paraId="04398950" w14:textId="77777777" w:rsidR="006E250E" w:rsidDel="001C22FB" w:rsidRDefault="006E250E" w:rsidP="00733D83">
            <w:pPr>
              <w:pStyle w:val="TAL"/>
            </w:pPr>
          </w:p>
        </w:tc>
        <w:tc>
          <w:tcPr>
            <w:tcW w:w="967" w:type="dxa"/>
            <w:vMerge/>
            <w:vAlign w:val="center"/>
          </w:tcPr>
          <w:p w14:paraId="2E5586D9" w14:textId="77777777" w:rsidR="006E250E" w:rsidRDefault="006E250E" w:rsidP="00733D83">
            <w:pPr>
              <w:pStyle w:val="TAL"/>
              <w:jc w:val="center"/>
            </w:pPr>
          </w:p>
        </w:tc>
        <w:tc>
          <w:tcPr>
            <w:tcW w:w="3442" w:type="dxa"/>
            <w:shd w:val="clear" w:color="auto" w:fill="auto"/>
          </w:tcPr>
          <w:p w14:paraId="222302EF" w14:textId="6DFDEFFF" w:rsidR="006E250E" w:rsidRDefault="006E250E" w:rsidP="00733D83">
            <w:pPr>
              <w:pStyle w:val="TAL"/>
            </w:pPr>
            <w:r>
              <w:t>Content Preparation Templates Provisioning API</w:t>
            </w:r>
          </w:p>
        </w:tc>
        <w:tc>
          <w:tcPr>
            <w:tcW w:w="807" w:type="dxa"/>
          </w:tcPr>
          <w:p w14:paraId="343444F8" w14:textId="77777777" w:rsidR="006E250E" w:rsidRDefault="006E250E" w:rsidP="00733D83">
            <w:pPr>
              <w:pStyle w:val="TAL"/>
              <w:jc w:val="center"/>
            </w:pPr>
            <w:r>
              <w:t>7.4</w:t>
            </w:r>
          </w:p>
        </w:tc>
      </w:tr>
      <w:tr w:rsidR="006E250E" w14:paraId="55662AE1" w14:textId="77777777" w:rsidTr="00A70248">
        <w:tc>
          <w:tcPr>
            <w:tcW w:w="1277" w:type="dxa"/>
            <w:vMerge/>
            <w:shd w:val="clear" w:color="auto" w:fill="auto"/>
          </w:tcPr>
          <w:p w14:paraId="37C6209A" w14:textId="77777777" w:rsidR="006E250E" w:rsidRDefault="006E250E" w:rsidP="00733D83">
            <w:pPr>
              <w:pStyle w:val="TAL"/>
            </w:pPr>
          </w:p>
        </w:tc>
        <w:tc>
          <w:tcPr>
            <w:tcW w:w="3138" w:type="dxa"/>
            <w:vMerge/>
            <w:shd w:val="clear" w:color="auto" w:fill="auto"/>
          </w:tcPr>
          <w:p w14:paraId="46DD7D26" w14:textId="77777777" w:rsidR="006E250E" w:rsidDel="001C22FB" w:rsidRDefault="006E250E" w:rsidP="00733D83">
            <w:pPr>
              <w:pStyle w:val="TAL"/>
            </w:pPr>
          </w:p>
        </w:tc>
        <w:tc>
          <w:tcPr>
            <w:tcW w:w="967" w:type="dxa"/>
            <w:vMerge/>
            <w:vAlign w:val="center"/>
          </w:tcPr>
          <w:p w14:paraId="3A170667" w14:textId="77777777" w:rsidR="006E250E" w:rsidRDefault="006E250E" w:rsidP="00733D83">
            <w:pPr>
              <w:pStyle w:val="TAL"/>
              <w:jc w:val="center"/>
            </w:pPr>
          </w:p>
        </w:tc>
        <w:tc>
          <w:tcPr>
            <w:tcW w:w="3442" w:type="dxa"/>
            <w:shd w:val="clear" w:color="auto" w:fill="auto"/>
          </w:tcPr>
          <w:p w14:paraId="205D70F7" w14:textId="41ECEE91" w:rsidR="006E250E" w:rsidRDefault="006E250E" w:rsidP="00733D83">
            <w:pPr>
              <w:pStyle w:val="TAL"/>
            </w:pPr>
            <w:r>
              <w:t>Content Protocols Doscovery API</w:t>
            </w:r>
          </w:p>
        </w:tc>
        <w:tc>
          <w:tcPr>
            <w:tcW w:w="807" w:type="dxa"/>
          </w:tcPr>
          <w:p w14:paraId="3BC37B83" w14:textId="77777777" w:rsidR="006E250E" w:rsidRDefault="006E250E" w:rsidP="00733D83">
            <w:pPr>
              <w:pStyle w:val="TAL"/>
              <w:jc w:val="center"/>
            </w:pPr>
            <w:r>
              <w:t>7.5</w:t>
            </w:r>
          </w:p>
        </w:tc>
      </w:tr>
      <w:tr w:rsidR="006E250E" w14:paraId="1AE90DEB" w14:textId="77777777" w:rsidTr="00A70248">
        <w:tc>
          <w:tcPr>
            <w:tcW w:w="1277" w:type="dxa"/>
            <w:vMerge/>
            <w:shd w:val="clear" w:color="auto" w:fill="auto"/>
          </w:tcPr>
          <w:p w14:paraId="4B87CEDB" w14:textId="77777777" w:rsidR="006E250E" w:rsidRDefault="006E250E" w:rsidP="00733D83">
            <w:pPr>
              <w:pStyle w:val="TAL"/>
            </w:pPr>
          </w:p>
        </w:tc>
        <w:tc>
          <w:tcPr>
            <w:tcW w:w="3138" w:type="dxa"/>
            <w:vMerge/>
            <w:shd w:val="clear" w:color="auto" w:fill="auto"/>
          </w:tcPr>
          <w:p w14:paraId="34178E96" w14:textId="77777777" w:rsidR="006E250E" w:rsidDel="001C22FB" w:rsidRDefault="006E250E" w:rsidP="00733D83">
            <w:pPr>
              <w:pStyle w:val="TAL"/>
            </w:pPr>
          </w:p>
        </w:tc>
        <w:tc>
          <w:tcPr>
            <w:tcW w:w="967" w:type="dxa"/>
            <w:vMerge/>
            <w:vAlign w:val="center"/>
          </w:tcPr>
          <w:p w14:paraId="06C5E0F8" w14:textId="77777777" w:rsidR="006E250E" w:rsidRDefault="006E250E" w:rsidP="00733D83">
            <w:pPr>
              <w:pStyle w:val="TAL"/>
              <w:jc w:val="center"/>
            </w:pPr>
          </w:p>
        </w:tc>
        <w:tc>
          <w:tcPr>
            <w:tcW w:w="3442" w:type="dxa"/>
            <w:shd w:val="clear" w:color="auto" w:fill="auto"/>
          </w:tcPr>
          <w:p w14:paraId="705440B7" w14:textId="77777777" w:rsidR="006E250E" w:rsidRPr="004563FA" w:rsidRDefault="006E250E" w:rsidP="00733D83">
            <w:pPr>
              <w:pStyle w:val="TAL"/>
            </w:pPr>
            <w:r>
              <w:t>Content Hosting Provisioning API</w:t>
            </w:r>
          </w:p>
        </w:tc>
        <w:tc>
          <w:tcPr>
            <w:tcW w:w="807" w:type="dxa"/>
          </w:tcPr>
          <w:p w14:paraId="6B439647" w14:textId="77777777" w:rsidR="006E250E" w:rsidRDefault="006E250E" w:rsidP="00733D83">
            <w:pPr>
              <w:pStyle w:val="TAL"/>
              <w:jc w:val="center"/>
            </w:pPr>
            <w:r>
              <w:t>7.6</w:t>
            </w:r>
          </w:p>
        </w:tc>
      </w:tr>
      <w:tr w:rsidR="00C5564A" w14:paraId="79408DD3" w14:textId="77777777" w:rsidTr="00A70248">
        <w:tc>
          <w:tcPr>
            <w:tcW w:w="1277" w:type="dxa"/>
            <w:vMerge/>
            <w:shd w:val="clear" w:color="auto" w:fill="auto"/>
          </w:tcPr>
          <w:p w14:paraId="79C7A80A" w14:textId="77777777" w:rsidR="00C5564A" w:rsidRDefault="00C5564A" w:rsidP="00733D83">
            <w:pPr>
              <w:pStyle w:val="TAL"/>
            </w:pPr>
          </w:p>
        </w:tc>
        <w:tc>
          <w:tcPr>
            <w:tcW w:w="3138" w:type="dxa"/>
            <w:vMerge/>
            <w:shd w:val="clear" w:color="auto" w:fill="auto"/>
          </w:tcPr>
          <w:p w14:paraId="7B868642" w14:textId="77777777" w:rsidR="00C5564A" w:rsidDel="001C22FB" w:rsidRDefault="00C5564A" w:rsidP="00733D83">
            <w:pPr>
              <w:pStyle w:val="TAL"/>
            </w:pPr>
          </w:p>
        </w:tc>
        <w:tc>
          <w:tcPr>
            <w:tcW w:w="967" w:type="dxa"/>
            <w:vMerge w:val="restart"/>
            <w:vAlign w:val="center"/>
          </w:tcPr>
          <w:p w14:paraId="72D99147" w14:textId="77777777" w:rsidR="00C5564A" w:rsidRDefault="00C5564A" w:rsidP="00733D83">
            <w:pPr>
              <w:pStyle w:val="TAL"/>
              <w:jc w:val="center"/>
            </w:pPr>
            <w:r>
              <w:t>M2d</w:t>
            </w:r>
          </w:p>
        </w:tc>
        <w:tc>
          <w:tcPr>
            <w:tcW w:w="3442" w:type="dxa"/>
            <w:shd w:val="clear" w:color="auto" w:fill="auto"/>
          </w:tcPr>
          <w:p w14:paraId="1FA74203" w14:textId="0828D8C4" w:rsidR="00C5564A" w:rsidRDefault="00C5564A" w:rsidP="00733D83">
            <w:pPr>
              <w:pStyle w:val="TAL"/>
            </w:pPr>
            <w:r>
              <w:t>HTTP-pull based content ingest protocol</w:t>
            </w:r>
          </w:p>
        </w:tc>
        <w:tc>
          <w:tcPr>
            <w:tcW w:w="807" w:type="dxa"/>
          </w:tcPr>
          <w:p w14:paraId="6E9C323F" w14:textId="7555B56E" w:rsidR="00C5564A" w:rsidRDefault="00C5564A" w:rsidP="00733D83">
            <w:pPr>
              <w:pStyle w:val="TAL"/>
              <w:jc w:val="center"/>
            </w:pPr>
            <w:r>
              <w:t>8.2</w:t>
            </w:r>
          </w:p>
        </w:tc>
      </w:tr>
      <w:tr w:rsidR="00C5564A" w14:paraId="177BEB8C" w14:textId="77777777" w:rsidTr="00A70248">
        <w:tc>
          <w:tcPr>
            <w:tcW w:w="1277" w:type="dxa"/>
            <w:vMerge/>
            <w:shd w:val="clear" w:color="auto" w:fill="auto"/>
          </w:tcPr>
          <w:p w14:paraId="547A2207" w14:textId="77777777" w:rsidR="00C5564A" w:rsidRDefault="00C5564A" w:rsidP="00733D83">
            <w:pPr>
              <w:pStyle w:val="TAL"/>
            </w:pPr>
          </w:p>
        </w:tc>
        <w:tc>
          <w:tcPr>
            <w:tcW w:w="3138" w:type="dxa"/>
            <w:vMerge/>
            <w:shd w:val="clear" w:color="auto" w:fill="auto"/>
          </w:tcPr>
          <w:p w14:paraId="6C783B49" w14:textId="77777777" w:rsidR="00C5564A" w:rsidDel="001C22FB" w:rsidRDefault="00C5564A" w:rsidP="00733D83">
            <w:pPr>
              <w:pStyle w:val="TAL"/>
            </w:pPr>
          </w:p>
        </w:tc>
        <w:tc>
          <w:tcPr>
            <w:tcW w:w="967" w:type="dxa"/>
            <w:vMerge/>
            <w:vAlign w:val="center"/>
          </w:tcPr>
          <w:p w14:paraId="5B874A11" w14:textId="77777777" w:rsidR="00C5564A" w:rsidRDefault="00C5564A" w:rsidP="00733D83">
            <w:pPr>
              <w:pStyle w:val="TAL"/>
              <w:jc w:val="center"/>
            </w:pPr>
          </w:p>
        </w:tc>
        <w:tc>
          <w:tcPr>
            <w:tcW w:w="3442" w:type="dxa"/>
            <w:shd w:val="clear" w:color="auto" w:fill="auto"/>
          </w:tcPr>
          <w:p w14:paraId="70315367" w14:textId="63123C3B" w:rsidR="00C5564A" w:rsidRDefault="00C5564A" w:rsidP="00733D83">
            <w:pPr>
              <w:pStyle w:val="TAL"/>
            </w:pPr>
            <w:r>
              <w:t>DASH-IF push based content ingest protocol</w:t>
            </w:r>
          </w:p>
        </w:tc>
        <w:tc>
          <w:tcPr>
            <w:tcW w:w="807" w:type="dxa"/>
          </w:tcPr>
          <w:p w14:paraId="2F597F78" w14:textId="1A2AA3EC" w:rsidR="00C5564A" w:rsidRDefault="00C5564A" w:rsidP="00733D83">
            <w:pPr>
              <w:pStyle w:val="TAL"/>
              <w:jc w:val="center"/>
            </w:pPr>
            <w:r>
              <w:t>8.3</w:t>
            </w:r>
          </w:p>
        </w:tc>
      </w:tr>
      <w:tr w:rsidR="006E250E" w14:paraId="662C5F55" w14:textId="77777777" w:rsidTr="00A70248">
        <w:tc>
          <w:tcPr>
            <w:tcW w:w="1277" w:type="dxa"/>
            <w:vMerge/>
            <w:shd w:val="clear" w:color="auto" w:fill="auto"/>
          </w:tcPr>
          <w:p w14:paraId="3C8DCA12" w14:textId="77777777" w:rsidR="006E250E" w:rsidRDefault="006E250E" w:rsidP="00733D83">
            <w:pPr>
              <w:pStyle w:val="TAL"/>
            </w:pPr>
          </w:p>
        </w:tc>
        <w:tc>
          <w:tcPr>
            <w:tcW w:w="3138" w:type="dxa"/>
            <w:vMerge/>
            <w:shd w:val="clear" w:color="auto" w:fill="auto"/>
          </w:tcPr>
          <w:p w14:paraId="268DD61A" w14:textId="77777777" w:rsidR="006E250E" w:rsidDel="001C22FB" w:rsidRDefault="006E250E" w:rsidP="00733D83">
            <w:pPr>
              <w:pStyle w:val="TAL"/>
            </w:pPr>
          </w:p>
        </w:tc>
        <w:tc>
          <w:tcPr>
            <w:tcW w:w="967" w:type="dxa"/>
            <w:vAlign w:val="center"/>
          </w:tcPr>
          <w:p w14:paraId="2A5B7AD0" w14:textId="77777777" w:rsidR="006E250E" w:rsidRDefault="006E250E" w:rsidP="00733D83">
            <w:pPr>
              <w:pStyle w:val="TAL"/>
              <w:jc w:val="center"/>
            </w:pPr>
            <w:r>
              <w:t>M4d</w:t>
            </w:r>
          </w:p>
        </w:tc>
        <w:tc>
          <w:tcPr>
            <w:tcW w:w="3442" w:type="dxa"/>
            <w:shd w:val="clear" w:color="auto" w:fill="auto"/>
          </w:tcPr>
          <w:p w14:paraId="12834F76" w14:textId="77777777" w:rsidR="006E250E" w:rsidRDefault="006E250E" w:rsidP="00733D83">
            <w:pPr>
              <w:pStyle w:val="TAL"/>
            </w:pPr>
            <w:r>
              <w:t>DASH (TS 26.247) or 3GP (TS 26.244)</w:t>
            </w:r>
          </w:p>
        </w:tc>
        <w:tc>
          <w:tcPr>
            <w:tcW w:w="807" w:type="dxa"/>
          </w:tcPr>
          <w:p w14:paraId="528C29CC" w14:textId="40D70898" w:rsidR="006E250E" w:rsidRDefault="00A95734" w:rsidP="00733D83">
            <w:pPr>
              <w:pStyle w:val="TAL"/>
              <w:jc w:val="center"/>
            </w:pPr>
            <w:r>
              <w:t>10</w:t>
            </w:r>
          </w:p>
        </w:tc>
      </w:tr>
      <w:tr w:rsidR="006E250E" w14:paraId="5C9ABF91" w14:textId="77777777" w:rsidTr="00A70248">
        <w:tc>
          <w:tcPr>
            <w:tcW w:w="1277" w:type="dxa"/>
            <w:vMerge/>
            <w:shd w:val="clear" w:color="auto" w:fill="auto"/>
          </w:tcPr>
          <w:p w14:paraId="744F8253" w14:textId="77777777" w:rsidR="006E250E" w:rsidRDefault="006E250E" w:rsidP="006E250E">
            <w:pPr>
              <w:pStyle w:val="TAL"/>
            </w:pPr>
          </w:p>
        </w:tc>
        <w:tc>
          <w:tcPr>
            <w:tcW w:w="3138" w:type="dxa"/>
            <w:vMerge/>
            <w:shd w:val="clear" w:color="auto" w:fill="auto"/>
          </w:tcPr>
          <w:p w14:paraId="294790CE" w14:textId="77777777" w:rsidR="006E250E" w:rsidDel="001C22FB" w:rsidRDefault="006E250E" w:rsidP="006E250E">
            <w:pPr>
              <w:pStyle w:val="TAL"/>
            </w:pPr>
          </w:p>
        </w:tc>
        <w:tc>
          <w:tcPr>
            <w:tcW w:w="967" w:type="dxa"/>
            <w:vAlign w:val="center"/>
          </w:tcPr>
          <w:p w14:paraId="398B02FB" w14:textId="4644639B" w:rsidR="006E250E" w:rsidRDefault="006E250E" w:rsidP="006E250E">
            <w:pPr>
              <w:pStyle w:val="TAL"/>
              <w:jc w:val="center"/>
            </w:pPr>
            <w:r>
              <w:t>M5d</w:t>
            </w:r>
          </w:p>
        </w:tc>
        <w:tc>
          <w:tcPr>
            <w:tcW w:w="3442" w:type="dxa"/>
            <w:shd w:val="clear" w:color="auto" w:fill="auto"/>
          </w:tcPr>
          <w:p w14:paraId="24FE305A" w14:textId="14D95972" w:rsidR="006E250E" w:rsidRDefault="006E250E" w:rsidP="006E250E">
            <w:pPr>
              <w:pStyle w:val="TAL"/>
            </w:pPr>
            <w:r>
              <w:t>Service Access Information API</w:t>
            </w:r>
          </w:p>
        </w:tc>
        <w:tc>
          <w:tcPr>
            <w:tcW w:w="807" w:type="dxa"/>
          </w:tcPr>
          <w:p w14:paraId="4691A604" w14:textId="71492B13" w:rsidR="006E250E" w:rsidRDefault="006E250E" w:rsidP="006E250E">
            <w:pPr>
              <w:pStyle w:val="TAL"/>
              <w:jc w:val="center"/>
            </w:pPr>
            <w:r>
              <w:t>11.2</w:t>
            </w:r>
          </w:p>
        </w:tc>
      </w:tr>
      <w:tr w:rsidR="006E250E" w14:paraId="29BB7DA2" w14:textId="77777777" w:rsidTr="00A70248">
        <w:tc>
          <w:tcPr>
            <w:tcW w:w="1277" w:type="dxa"/>
            <w:vMerge w:val="restart"/>
            <w:shd w:val="clear" w:color="auto" w:fill="auto"/>
          </w:tcPr>
          <w:p w14:paraId="4F52331E" w14:textId="77777777" w:rsidR="006E250E" w:rsidRDefault="006E250E" w:rsidP="006E250E">
            <w:pPr>
              <w:pStyle w:val="TAL"/>
            </w:pPr>
            <w:r>
              <w:t>Metrics reporting</w:t>
            </w:r>
          </w:p>
        </w:tc>
        <w:tc>
          <w:tcPr>
            <w:tcW w:w="3138" w:type="dxa"/>
            <w:vMerge w:val="restart"/>
            <w:shd w:val="clear" w:color="auto" w:fill="auto"/>
          </w:tcPr>
          <w:p w14:paraId="1F7FEDAD" w14:textId="77777777" w:rsidR="006E250E" w:rsidRDefault="006E250E" w:rsidP="006E250E">
            <w:pPr>
              <w:pStyle w:val="TAL"/>
            </w:pPr>
            <w:r>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Default="006E250E" w:rsidP="006E250E">
            <w:pPr>
              <w:pStyle w:val="TAL"/>
              <w:jc w:val="center"/>
            </w:pPr>
            <w:r>
              <w:t>M1d</w:t>
            </w:r>
          </w:p>
        </w:tc>
        <w:tc>
          <w:tcPr>
            <w:tcW w:w="3442" w:type="dxa"/>
            <w:shd w:val="clear" w:color="auto" w:fill="auto"/>
          </w:tcPr>
          <w:p w14:paraId="3795B0EF" w14:textId="77777777" w:rsidR="006E250E" w:rsidRDefault="006E250E" w:rsidP="006E250E">
            <w:pPr>
              <w:pStyle w:val="TAL"/>
            </w:pPr>
            <w:r>
              <w:t>Provisioning Sessions API</w:t>
            </w:r>
          </w:p>
        </w:tc>
        <w:tc>
          <w:tcPr>
            <w:tcW w:w="807" w:type="dxa"/>
          </w:tcPr>
          <w:p w14:paraId="04B18803" w14:textId="77777777" w:rsidR="006E250E" w:rsidRDefault="006E250E" w:rsidP="006E250E">
            <w:pPr>
              <w:pStyle w:val="TAL"/>
              <w:jc w:val="center"/>
            </w:pPr>
            <w:r>
              <w:t>7.2</w:t>
            </w:r>
          </w:p>
        </w:tc>
      </w:tr>
      <w:tr w:rsidR="006E250E" w14:paraId="7489F547" w14:textId="77777777" w:rsidTr="00A70248">
        <w:tc>
          <w:tcPr>
            <w:tcW w:w="1277" w:type="dxa"/>
            <w:vMerge/>
            <w:shd w:val="clear" w:color="auto" w:fill="auto"/>
          </w:tcPr>
          <w:p w14:paraId="18CF7F94" w14:textId="77777777" w:rsidR="006E250E" w:rsidRDefault="006E250E" w:rsidP="006E250E">
            <w:pPr>
              <w:pStyle w:val="TAL"/>
            </w:pPr>
          </w:p>
        </w:tc>
        <w:tc>
          <w:tcPr>
            <w:tcW w:w="3138" w:type="dxa"/>
            <w:vMerge/>
            <w:shd w:val="clear" w:color="auto" w:fill="auto"/>
          </w:tcPr>
          <w:p w14:paraId="6B5E0E6E" w14:textId="77777777" w:rsidR="006E250E" w:rsidRDefault="006E250E" w:rsidP="006E250E">
            <w:pPr>
              <w:pStyle w:val="TAL"/>
            </w:pPr>
          </w:p>
        </w:tc>
        <w:tc>
          <w:tcPr>
            <w:tcW w:w="967" w:type="dxa"/>
            <w:vMerge/>
            <w:vAlign w:val="center"/>
          </w:tcPr>
          <w:p w14:paraId="125C7E9C" w14:textId="77777777" w:rsidR="006E250E" w:rsidRDefault="006E250E" w:rsidP="006E250E">
            <w:pPr>
              <w:pStyle w:val="TAL"/>
              <w:jc w:val="center"/>
            </w:pPr>
          </w:p>
        </w:tc>
        <w:tc>
          <w:tcPr>
            <w:tcW w:w="3442" w:type="dxa"/>
            <w:shd w:val="clear" w:color="auto" w:fill="auto"/>
          </w:tcPr>
          <w:p w14:paraId="0171E8D6" w14:textId="77777777" w:rsidR="006E250E" w:rsidRDefault="006E250E" w:rsidP="006E250E">
            <w:pPr>
              <w:pStyle w:val="TAL"/>
            </w:pPr>
            <w:r>
              <w:t>Metrics Reporting Provisioning API</w:t>
            </w:r>
          </w:p>
        </w:tc>
        <w:tc>
          <w:tcPr>
            <w:tcW w:w="807" w:type="dxa"/>
          </w:tcPr>
          <w:p w14:paraId="09FE1C22" w14:textId="4CD85B99" w:rsidR="006E250E" w:rsidRDefault="006E250E" w:rsidP="006E250E">
            <w:pPr>
              <w:pStyle w:val="TAL"/>
              <w:jc w:val="center"/>
            </w:pPr>
            <w:r>
              <w:t>7.8</w:t>
            </w:r>
          </w:p>
        </w:tc>
      </w:tr>
      <w:tr w:rsidR="006E250E" w14:paraId="6EF8D0B8" w14:textId="77777777" w:rsidTr="00A70248">
        <w:tc>
          <w:tcPr>
            <w:tcW w:w="1277" w:type="dxa"/>
            <w:vMerge/>
            <w:shd w:val="clear" w:color="auto" w:fill="auto"/>
          </w:tcPr>
          <w:p w14:paraId="6B93A195" w14:textId="77777777" w:rsidR="006E250E" w:rsidRDefault="006E250E" w:rsidP="006E250E">
            <w:pPr>
              <w:pStyle w:val="TAL"/>
            </w:pPr>
          </w:p>
        </w:tc>
        <w:tc>
          <w:tcPr>
            <w:tcW w:w="3138" w:type="dxa"/>
            <w:vMerge/>
            <w:shd w:val="clear" w:color="auto" w:fill="auto"/>
          </w:tcPr>
          <w:p w14:paraId="19AAD23C" w14:textId="77777777" w:rsidR="006E250E" w:rsidRDefault="006E250E" w:rsidP="006E250E">
            <w:pPr>
              <w:pStyle w:val="TAL"/>
            </w:pPr>
          </w:p>
        </w:tc>
        <w:tc>
          <w:tcPr>
            <w:tcW w:w="967" w:type="dxa"/>
            <w:vMerge w:val="restart"/>
            <w:vAlign w:val="center"/>
          </w:tcPr>
          <w:p w14:paraId="494FFA13" w14:textId="77777777" w:rsidR="006E250E" w:rsidRDefault="006E250E" w:rsidP="006E250E">
            <w:pPr>
              <w:pStyle w:val="TAL"/>
              <w:jc w:val="center"/>
            </w:pPr>
            <w:r>
              <w:t>M5d</w:t>
            </w:r>
          </w:p>
        </w:tc>
        <w:tc>
          <w:tcPr>
            <w:tcW w:w="3442" w:type="dxa"/>
            <w:shd w:val="clear" w:color="auto" w:fill="auto"/>
          </w:tcPr>
          <w:p w14:paraId="1C39802C" w14:textId="77777777" w:rsidR="006E250E" w:rsidRDefault="006E250E" w:rsidP="006E250E">
            <w:pPr>
              <w:pStyle w:val="TAL"/>
            </w:pPr>
            <w:r>
              <w:t>Service Access Information API</w:t>
            </w:r>
          </w:p>
        </w:tc>
        <w:tc>
          <w:tcPr>
            <w:tcW w:w="807" w:type="dxa"/>
          </w:tcPr>
          <w:p w14:paraId="64F6E695" w14:textId="77777777" w:rsidR="006E250E" w:rsidRDefault="006E250E" w:rsidP="006E250E">
            <w:pPr>
              <w:pStyle w:val="TAL"/>
              <w:jc w:val="center"/>
            </w:pPr>
            <w:r>
              <w:t>11.2</w:t>
            </w:r>
          </w:p>
        </w:tc>
      </w:tr>
      <w:tr w:rsidR="006E250E" w14:paraId="1A361DEB" w14:textId="77777777" w:rsidTr="00A70248">
        <w:tc>
          <w:tcPr>
            <w:tcW w:w="1277" w:type="dxa"/>
            <w:vMerge/>
            <w:shd w:val="clear" w:color="auto" w:fill="auto"/>
          </w:tcPr>
          <w:p w14:paraId="5A6C26F1" w14:textId="77777777" w:rsidR="006E250E" w:rsidRDefault="006E250E" w:rsidP="006E250E">
            <w:pPr>
              <w:pStyle w:val="TAL"/>
            </w:pPr>
          </w:p>
        </w:tc>
        <w:tc>
          <w:tcPr>
            <w:tcW w:w="3138" w:type="dxa"/>
            <w:vMerge/>
            <w:shd w:val="clear" w:color="auto" w:fill="auto"/>
          </w:tcPr>
          <w:p w14:paraId="021ECE63" w14:textId="77777777" w:rsidR="006E250E" w:rsidRDefault="006E250E" w:rsidP="006E250E">
            <w:pPr>
              <w:pStyle w:val="TAL"/>
            </w:pPr>
          </w:p>
        </w:tc>
        <w:tc>
          <w:tcPr>
            <w:tcW w:w="967" w:type="dxa"/>
            <w:vMerge/>
            <w:vAlign w:val="center"/>
          </w:tcPr>
          <w:p w14:paraId="72E04F7A" w14:textId="77777777" w:rsidR="006E250E" w:rsidRDefault="006E250E" w:rsidP="006E250E">
            <w:pPr>
              <w:pStyle w:val="TAL"/>
              <w:jc w:val="center"/>
            </w:pPr>
          </w:p>
        </w:tc>
        <w:tc>
          <w:tcPr>
            <w:tcW w:w="3442" w:type="dxa"/>
            <w:shd w:val="clear" w:color="auto" w:fill="auto"/>
          </w:tcPr>
          <w:p w14:paraId="2255FF46" w14:textId="77777777" w:rsidR="006E250E" w:rsidRDefault="006E250E" w:rsidP="006E250E">
            <w:pPr>
              <w:pStyle w:val="TAL"/>
            </w:pPr>
            <w:r>
              <w:t>Metrics Reporting API</w:t>
            </w:r>
          </w:p>
        </w:tc>
        <w:tc>
          <w:tcPr>
            <w:tcW w:w="807" w:type="dxa"/>
          </w:tcPr>
          <w:p w14:paraId="582EE5E3" w14:textId="3988FDED" w:rsidR="006E250E" w:rsidRDefault="006E250E" w:rsidP="006E250E">
            <w:pPr>
              <w:pStyle w:val="TAL"/>
              <w:jc w:val="center"/>
            </w:pPr>
            <w:r>
              <w:t>11.4</w:t>
            </w:r>
          </w:p>
        </w:tc>
      </w:tr>
      <w:tr w:rsidR="006E250E" w14:paraId="03DE44FC" w14:textId="77777777" w:rsidTr="00A70248">
        <w:tc>
          <w:tcPr>
            <w:tcW w:w="1277" w:type="dxa"/>
            <w:vMerge w:val="restart"/>
            <w:shd w:val="clear" w:color="auto" w:fill="auto"/>
          </w:tcPr>
          <w:p w14:paraId="29267BCA" w14:textId="77777777" w:rsidR="006E250E" w:rsidRDefault="006E250E" w:rsidP="006E250E">
            <w:pPr>
              <w:pStyle w:val="TAL"/>
            </w:pPr>
            <w:r>
              <w:t>Consumption Reporting</w:t>
            </w:r>
          </w:p>
        </w:tc>
        <w:tc>
          <w:tcPr>
            <w:tcW w:w="3138" w:type="dxa"/>
            <w:vMerge w:val="restart"/>
            <w:shd w:val="clear" w:color="auto" w:fill="auto"/>
          </w:tcPr>
          <w:p w14:paraId="4467CFCC" w14:textId="77777777" w:rsidR="006E250E" w:rsidRDefault="006E250E" w:rsidP="006E250E">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Default="006E250E" w:rsidP="006E250E">
            <w:pPr>
              <w:pStyle w:val="TAL"/>
              <w:jc w:val="center"/>
            </w:pPr>
            <w:r>
              <w:t>M1d</w:t>
            </w:r>
          </w:p>
        </w:tc>
        <w:tc>
          <w:tcPr>
            <w:tcW w:w="3442" w:type="dxa"/>
            <w:shd w:val="clear" w:color="auto" w:fill="auto"/>
          </w:tcPr>
          <w:p w14:paraId="33E33C55" w14:textId="77777777" w:rsidR="006E250E" w:rsidRDefault="006E250E" w:rsidP="006E250E">
            <w:pPr>
              <w:pStyle w:val="TAL"/>
            </w:pPr>
            <w:r>
              <w:t>Provisioning Sessions API</w:t>
            </w:r>
          </w:p>
        </w:tc>
        <w:tc>
          <w:tcPr>
            <w:tcW w:w="807" w:type="dxa"/>
          </w:tcPr>
          <w:p w14:paraId="2F8E5EF9" w14:textId="77777777" w:rsidR="006E250E" w:rsidRDefault="006E250E" w:rsidP="006E250E">
            <w:pPr>
              <w:pStyle w:val="TAL"/>
              <w:jc w:val="center"/>
            </w:pPr>
            <w:r>
              <w:t>7.2</w:t>
            </w:r>
          </w:p>
        </w:tc>
      </w:tr>
      <w:tr w:rsidR="006E250E" w14:paraId="441A919E" w14:textId="77777777" w:rsidTr="00A70248">
        <w:tc>
          <w:tcPr>
            <w:tcW w:w="1277" w:type="dxa"/>
            <w:vMerge/>
            <w:shd w:val="clear" w:color="auto" w:fill="auto"/>
          </w:tcPr>
          <w:p w14:paraId="010938D0" w14:textId="77777777" w:rsidR="006E250E" w:rsidRDefault="006E250E" w:rsidP="006E250E">
            <w:pPr>
              <w:pStyle w:val="TAL"/>
            </w:pPr>
          </w:p>
        </w:tc>
        <w:tc>
          <w:tcPr>
            <w:tcW w:w="3138" w:type="dxa"/>
            <w:vMerge/>
            <w:shd w:val="clear" w:color="auto" w:fill="auto"/>
          </w:tcPr>
          <w:p w14:paraId="59D53F0E" w14:textId="77777777" w:rsidR="006E250E" w:rsidRDefault="006E250E" w:rsidP="006E250E">
            <w:pPr>
              <w:pStyle w:val="TAL"/>
            </w:pPr>
          </w:p>
        </w:tc>
        <w:tc>
          <w:tcPr>
            <w:tcW w:w="967" w:type="dxa"/>
            <w:vMerge/>
            <w:vAlign w:val="center"/>
          </w:tcPr>
          <w:p w14:paraId="64E0DE77" w14:textId="77777777" w:rsidR="006E250E" w:rsidRDefault="006E250E" w:rsidP="006E250E">
            <w:pPr>
              <w:pStyle w:val="TAL"/>
              <w:jc w:val="center"/>
            </w:pPr>
          </w:p>
        </w:tc>
        <w:tc>
          <w:tcPr>
            <w:tcW w:w="3442" w:type="dxa"/>
            <w:shd w:val="clear" w:color="auto" w:fill="auto"/>
          </w:tcPr>
          <w:p w14:paraId="21C3737E" w14:textId="77777777" w:rsidR="006E250E" w:rsidRDefault="006E250E" w:rsidP="006E250E">
            <w:pPr>
              <w:pStyle w:val="TAL"/>
            </w:pPr>
            <w:r>
              <w:t>Consumption Reporting Provisioning API</w:t>
            </w:r>
          </w:p>
        </w:tc>
        <w:tc>
          <w:tcPr>
            <w:tcW w:w="807" w:type="dxa"/>
          </w:tcPr>
          <w:p w14:paraId="623270B4" w14:textId="6FFCB6E1" w:rsidR="006E250E" w:rsidRDefault="006E250E" w:rsidP="006E250E">
            <w:pPr>
              <w:pStyle w:val="TAL"/>
              <w:jc w:val="center"/>
            </w:pPr>
            <w:r>
              <w:t>7.7</w:t>
            </w:r>
          </w:p>
        </w:tc>
      </w:tr>
      <w:tr w:rsidR="006E250E" w14:paraId="5E40E6A9" w14:textId="77777777" w:rsidTr="00A70248">
        <w:tc>
          <w:tcPr>
            <w:tcW w:w="1277" w:type="dxa"/>
            <w:vMerge/>
            <w:shd w:val="clear" w:color="auto" w:fill="auto"/>
          </w:tcPr>
          <w:p w14:paraId="4A512746" w14:textId="77777777" w:rsidR="006E250E" w:rsidRDefault="006E250E" w:rsidP="006E250E">
            <w:pPr>
              <w:pStyle w:val="TAL"/>
            </w:pPr>
          </w:p>
        </w:tc>
        <w:tc>
          <w:tcPr>
            <w:tcW w:w="3138" w:type="dxa"/>
            <w:vMerge/>
            <w:shd w:val="clear" w:color="auto" w:fill="auto"/>
          </w:tcPr>
          <w:p w14:paraId="265C9035" w14:textId="77777777" w:rsidR="006E250E" w:rsidRDefault="006E250E" w:rsidP="006E250E">
            <w:pPr>
              <w:pStyle w:val="TAL"/>
            </w:pPr>
          </w:p>
        </w:tc>
        <w:tc>
          <w:tcPr>
            <w:tcW w:w="967" w:type="dxa"/>
            <w:vMerge w:val="restart"/>
            <w:vAlign w:val="center"/>
          </w:tcPr>
          <w:p w14:paraId="48150AAF" w14:textId="77777777" w:rsidR="006E250E" w:rsidRDefault="006E250E" w:rsidP="006E250E">
            <w:pPr>
              <w:pStyle w:val="TAL"/>
              <w:jc w:val="center"/>
            </w:pPr>
            <w:r>
              <w:t>M5d</w:t>
            </w:r>
          </w:p>
        </w:tc>
        <w:tc>
          <w:tcPr>
            <w:tcW w:w="3442" w:type="dxa"/>
            <w:shd w:val="clear" w:color="auto" w:fill="auto"/>
          </w:tcPr>
          <w:p w14:paraId="6A47B5B6" w14:textId="77777777" w:rsidR="006E250E" w:rsidRDefault="006E250E" w:rsidP="006E250E">
            <w:pPr>
              <w:pStyle w:val="TAL"/>
            </w:pPr>
            <w:r>
              <w:t>Service Access Information API</w:t>
            </w:r>
          </w:p>
        </w:tc>
        <w:tc>
          <w:tcPr>
            <w:tcW w:w="807" w:type="dxa"/>
          </w:tcPr>
          <w:p w14:paraId="5C12F4A9" w14:textId="77777777" w:rsidR="006E250E" w:rsidRDefault="006E250E" w:rsidP="006E250E">
            <w:pPr>
              <w:pStyle w:val="TAL"/>
              <w:jc w:val="center"/>
            </w:pPr>
            <w:r>
              <w:t>11.2</w:t>
            </w:r>
          </w:p>
        </w:tc>
      </w:tr>
      <w:tr w:rsidR="006E250E" w14:paraId="12CF338F" w14:textId="77777777" w:rsidTr="00A70248">
        <w:tc>
          <w:tcPr>
            <w:tcW w:w="1277" w:type="dxa"/>
            <w:vMerge/>
            <w:shd w:val="clear" w:color="auto" w:fill="auto"/>
          </w:tcPr>
          <w:p w14:paraId="7ADDD77A" w14:textId="77777777" w:rsidR="006E250E" w:rsidRDefault="006E250E" w:rsidP="006E250E">
            <w:pPr>
              <w:pStyle w:val="TAL"/>
            </w:pPr>
          </w:p>
        </w:tc>
        <w:tc>
          <w:tcPr>
            <w:tcW w:w="3138" w:type="dxa"/>
            <w:vMerge/>
            <w:shd w:val="clear" w:color="auto" w:fill="auto"/>
          </w:tcPr>
          <w:p w14:paraId="2BA06DB7" w14:textId="77777777" w:rsidR="006E250E" w:rsidRDefault="006E250E" w:rsidP="006E250E">
            <w:pPr>
              <w:pStyle w:val="TAL"/>
            </w:pPr>
          </w:p>
        </w:tc>
        <w:tc>
          <w:tcPr>
            <w:tcW w:w="967" w:type="dxa"/>
            <w:vMerge/>
            <w:vAlign w:val="center"/>
          </w:tcPr>
          <w:p w14:paraId="449DCBD7" w14:textId="77777777" w:rsidR="006E250E" w:rsidRDefault="006E250E" w:rsidP="006E250E">
            <w:pPr>
              <w:pStyle w:val="TAL"/>
              <w:jc w:val="center"/>
            </w:pPr>
          </w:p>
        </w:tc>
        <w:tc>
          <w:tcPr>
            <w:tcW w:w="3442" w:type="dxa"/>
            <w:shd w:val="clear" w:color="auto" w:fill="auto"/>
          </w:tcPr>
          <w:p w14:paraId="74A1C015" w14:textId="77777777" w:rsidR="006E250E" w:rsidRDefault="006E250E" w:rsidP="006E250E">
            <w:pPr>
              <w:pStyle w:val="TAL"/>
            </w:pPr>
            <w:r>
              <w:t>Consumption Reporting API</w:t>
            </w:r>
          </w:p>
        </w:tc>
        <w:tc>
          <w:tcPr>
            <w:tcW w:w="807" w:type="dxa"/>
          </w:tcPr>
          <w:p w14:paraId="7C52E2AE" w14:textId="5782515A" w:rsidR="006E250E" w:rsidRDefault="006E250E" w:rsidP="006E250E">
            <w:pPr>
              <w:pStyle w:val="TAL"/>
              <w:jc w:val="center"/>
            </w:pPr>
            <w:r>
              <w:t>11.3</w:t>
            </w:r>
          </w:p>
        </w:tc>
      </w:tr>
      <w:tr w:rsidR="006E250E" w14:paraId="1C1826EA" w14:textId="77777777" w:rsidTr="00A70248">
        <w:tc>
          <w:tcPr>
            <w:tcW w:w="1277" w:type="dxa"/>
            <w:vMerge w:val="restart"/>
            <w:shd w:val="clear" w:color="auto" w:fill="auto"/>
          </w:tcPr>
          <w:p w14:paraId="31F9C2A7" w14:textId="77777777" w:rsidR="006E250E" w:rsidRDefault="006E250E" w:rsidP="006E250E">
            <w:pPr>
              <w:pStyle w:val="TAL"/>
            </w:pPr>
            <w:r>
              <w:t>Dynamic Policy invocation</w:t>
            </w:r>
          </w:p>
        </w:tc>
        <w:tc>
          <w:tcPr>
            <w:tcW w:w="3138" w:type="dxa"/>
            <w:vMerge w:val="restart"/>
            <w:shd w:val="clear" w:color="auto" w:fill="auto"/>
          </w:tcPr>
          <w:p w14:paraId="55AD4201" w14:textId="77777777" w:rsidR="006E250E" w:rsidRDefault="006E250E" w:rsidP="006E250E">
            <w:pPr>
              <w:pStyle w:val="TAL"/>
            </w:pPr>
            <w:r>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Default="006E250E" w:rsidP="006E250E">
            <w:pPr>
              <w:pStyle w:val="TAL"/>
              <w:jc w:val="center"/>
            </w:pPr>
            <w:r>
              <w:t>M1d</w:t>
            </w:r>
          </w:p>
        </w:tc>
        <w:tc>
          <w:tcPr>
            <w:tcW w:w="3442" w:type="dxa"/>
            <w:shd w:val="clear" w:color="auto" w:fill="auto"/>
          </w:tcPr>
          <w:p w14:paraId="4BCF54B2" w14:textId="77777777" w:rsidR="006E250E" w:rsidRDefault="006E250E" w:rsidP="006E250E">
            <w:pPr>
              <w:pStyle w:val="TAL"/>
            </w:pPr>
            <w:r>
              <w:t>Provisioning Sessions API</w:t>
            </w:r>
          </w:p>
        </w:tc>
        <w:tc>
          <w:tcPr>
            <w:tcW w:w="807" w:type="dxa"/>
          </w:tcPr>
          <w:p w14:paraId="6BF11DFB" w14:textId="77777777" w:rsidR="006E250E" w:rsidRDefault="006E250E" w:rsidP="006E250E">
            <w:pPr>
              <w:pStyle w:val="TAL"/>
              <w:jc w:val="center"/>
            </w:pPr>
            <w:r>
              <w:t>7.2</w:t>
            </w:r>
          </w:p>
        </w:tc>
      </w:tr>
      <w:tr w:rsidR="006E250E" w14:paraId="4D2BFECF" w14:textId="77777777" w:rsidTr="00A70248">
        <w:tc>
          <w:tcPr>
            <w:tcW w:w="1277" w:type="dxa"/>
            <w:vMerge/>
            <w:shd w:val="clear" w:color="auto" w:fill="auto"/>
          </w:tcPr>
          <w:p w14:paraId="659994E1" w14:textId="77777777" w:rsidR="006E250E" w:rsidRDefault="006E250E" w:rsidP="006E250E">
            <w:pPr>
              <w:pStyle w:val="TAL"/>
            </w:pPr>
          </w:p>
        </w:tc>
        <w:tc>
          <w:tcPr>
            <w:tcW w:w="3138" w:type="dxa"/>
            <w:vMerge/>
            <w:shd w:val="clear" w:color="auto" w:fill="auto"/>
          </w:tcPr>
          <w:p w14:paraId="4FF16C94" w14:textId="77777777" w:rsidR="006E250E" w:rsidRDefault="006E250E" w:rsidP="006E250E">
            <w:pPr>
              <w:pStyle w:val="TAL"/>
            </w:pPr>
          </w:p>
        </w:tc>
        <w:tc>
          <w:tcPr>
            <w:tcW w:w="967" w:type="dxa"/>
            <w:vMerge/>
            <w:vAlign w:val="center"/>
          </w:tcPr>
          <w:p w14:paraId="7BDF58BB" w14:textId="77777777" w:rsidR="006E250E" w:rsidRDefault="006E250E" w:rsidP="006E250E">
            <w:pPr>
              <w:pStyle w:val="TAL"/>
              <w:jc w:val="center"/>
            </w:pPr>
          </w:p>
        </w:tc>
        <w:tc>
          <w:tcPr>
            <w:tcW w:w="3442" w:type="dxa"/>
            <w:shd w:val="clear" w:color="auto" w:fill="auto"/>
          </w:tcPr>
          <w:p w14:paraId="425BFE83" w14:textId="77777777" w:rsidR="006E250E" w:rsidRDefault="006E250E" w:rsidP="006E250E">
            <w:pPr>
              <w:pStyle w:val="TAL"/>
            </w:pPr>
            <w:r>
              <w:t>Policy Templates Provisioning API</w:t>
            </w:r>
          </w:p>
        </w:tc>
        <w:tc>
          <w:tcPr>
            <w:tcW w:w="807" w:type="dxa"/>
          </w:tcPr>
          <w:p w14:paraId="5E3FB5BD" w14:textId="56188975" w:rsidR="006E250E" w:rsidRDefault="006E250E" w:rsidP="006E250E">
            <w:pPr>
              <w:pStyle w:val="TAL"/>
              <w:jc w:val="center"/>
            </w:pPr>
            <w:r>
              <w:t>7.9</w:t>
            </w:r>
          </w:p>
        </w:tc>
      </w:tr>
      <w:tr w:rsidR="006E250E" w14:paraId="594E9D6D" w14:textId="77777777" w:rsidTr="00A70248">
        <w:tc>
          <w:tcPr>
            <w:tcW w:w="1277" w:type="dxa"/>
            <w:vMerge/>
            <w:shd w:val="clear" w:color="auto" w:fill="auto"/>
          </w:tcPr>
          <w:p w14:paraId="2BDB1B4D" w14:textId="77777777" w:rsidR="006E250E" w:rsidRDefault="006E250E" w:rsidP="006E250E">
            <w:pPr>
              <w:pStyle w:val="TAL"/>
            </w:pPr>
          </w:p>
        </w:tc>
        <w:tc>
          <w:tcPr>
            <w:tcW w:w="3138" w:type="dxa"/>
            <w:vMerge/>
            <w:shd w:val="clear" w:color="auto" w:fill="auto"/>
          </w:tcPr>
          <w:p w14:paraId="0FB3131F" w14:textId="77777777" w:rsidR="006E250E" w:rsidRDefault="006E250E" w:rsidP="006E250E">
            <w:pPr>
              <w:pStyle w:val="TAL"/>
            </w:pPr>
          </w:p>
        </w:tc>
        <w:tc>
          <w:tcPr>
            <w:tcW w:w="967" w:type="dxa"/>
            <w:vMerge w:val="restart"/>
            <w:vAlign w:val="center"/>
          </w:tcPr>
          <w:p w14:paraId="63F13DF0" w14:textId="77777777" w:rsidR="006E250E" w:rsidRDefault="006E250E" w:rsidP="006E250E">
            <w:pPr>
              <w:pStyle w:val="TAL"/>
              <w:jc w:val="center"/>
            </w:pPr>
            <w:r>
              <w:t>M5d</w:t>
            </w:r>
          </w:p>
        </w:tc>
        <w:tc>
          <w:tcPr>
            <w:tcW w:w="3442" w:type="dxa"/>
            <w:shd w:val="clear" w:color="auto" w:fill="auto"/>
          </w:tcPr>
          <w:p w14:paraId="38E20A70" w14:textId="77777777" w:rsidR="006E250E" w:rsidRDefault="006E250E" w:rsidP="006E250E">
            <w:pPr>
              <w:pStyle w:val="TAL"/>
            </w:pPr>
            <w:r>
              <w:t>Service Access Information API</w:t>
            </w:r>
          </w:p>
        </w:tc>
        <w:tc>
          <w:tcPr>
            <w:tcW w:w="807" w:type="dxa"/>
          </w:tcPr>
          <w:p w14:paraId="52B733E4" w14:textId="77777777" w:rsidR="006E250E" w:rsidRDefault="006E250E" w:rsidP="006E250E">
            <w:pPr>
              <w:pStyle w:val="TAL"/>
              <w:jc w:val="center"/>
            </w:pPr>
            <w:r>
              <w:t>11.2</w:t>
            </w:r>
          </w:p>
        </w:tc>
      </w:tr>
      <w:tr w:rsidR="006E250E" w14:paraId="7C06808C" w14:textId="77777777" w:rsidTr="00A70248">
        <w:tc>
          <w:tcPr>
            <w:tcW w:w="1277" w:type="dxa"/>
            <w:vMerge/>
            <w:shd w:val="clear" w:color="auto" w:fill="auto"/>
          </w:tcPr>
          <w:p w14:paraId="37FA3225" w14:textId="77777777" w:rsidR="006E250E" w:rsidRDefault="006E250E" w:rsidP="006E250E">
            <w:pPr>
              <w:pStyle w:val="TAL"/>
            </w:pPr>
          </w:p>
        </w:tc>
        <w:tc>
          <w:tcPr>
            <w:tcW w:w="3138" w:type="dxa"/>
            <w:vMerge/>
            <w:shd w:val="clear" w:color="auto" w:fill="auto"/>
          </w:tcPr>
          <w:p w14:paraId="14627D3A" w14:textId="77777777" w:rsidR="006E250E" w:rsidRDefault="006E250E" w:rsidP="006E250E">
            <w:pPr>
              <w:pStyle w:val="TAL"/>
            </w:pPr>
          </w:p>
        </w:tc>
        <w:tc>
          <w:tcPr>
            <w:tcW w:w="967" w:type="dxa"/>
            <w:vMerge/>
            <w:vAlign w:val="center"/>
          </w:tcPr>
          <w:p w14:paraId="216ACDFF" w14:textId="77777777" w:rsidR="006E250E" w:rsidRDefault="006E250E" w:rsidP="006E250E">
            <w:pPr>
              <w:pStyle w:val="TAL"/>
              <w:jc w:val="center"/>
            </w:pPr>
          </w:p>
        </w:tc>
        <w:tc>
          <w:tcPr>
            <w:tcW w:w="3442" w:type="dxa"/>
            <w:shd w:val="clear" w:color="auto" w:fill="auto"/>
          </w:tcPr>
          <w:p w14:paraId="196D84C2" w14:textId="77777777" w:rsidR="006E250E" w:rsidRDefault="006E250E" w:rsidP="006E250E">
            <w:pPr>
              <w:pStyle w:val="TAL"/>
            </w:pPr>
            <w:r>
              <w:t>Dynamic Policies API</w:t>
            </w:r>
          </w:p>
        </w:tc>
        <w:tc>
          <w:tcPr>
            <w:tcW w:w="807" w:type="dxa"/>
          </w:tcPr>
          <w:p w14:paraId="198AC724" w14:textId="77777777" w:rsidR="006E250E" w:rsidRDefault="006E250E" w:rsidP="006E250E">
            <w:pPr>
              <w:pStyle w:val="TAL"/>
              <w:jc w:val="center"/>
            </w:pPr>
            <w:r>
              <w:t>11.5</w:t>
            </w:r>
          </w:p>
        </w:tc>
      </w:tr>
      <w:tr w:rsidR="006E250E" w:rsidRPr="001C22FB" w14:paraId="711E5433" w14:textId="77777777" w:rsidTr="00A70248">
        <w:tc>
          <w:tcPr>
            <w:tcW w:w="1277" w:type="dxa"/>
            <w:vMerge w:val="restart"/>
            <w:shd w:val="clear" w:color="auto" w:fill="auto"/>
          </w:tcPr>
          <w:p w14:paraId="207E7E36" w14:textId="77777777" w:rsidR="006E250E" w:rsidRDefault="006E250E" w:rsidP="006E250E">
            <w:pPr>
              <w:pStyle w:val="TAL"/>
            </w:pPr>
            <w:r>
              <w:t>Network Assistance</w:t>
            </w:r>
          </w:p>
        </w:tc>
        <w:tc>
          <w:tcPr>
            <w:tcW w:w="3138" w:type="dxa"/>
            <w:vMerge w:val="restart"/>
            <w:shd w:val="clear" w:color="auto" w:fill="auto"/>
          </w:tcPr>
          <w:p w14:paraId="2FBCA121" w14:textId="36C8EE1D" w:rsidR="006E250E" w:rsidRPr="001C22FB" w:rsidRDefault="006E250E" w:rsidP="006E250E">
            <w:pPr>
              <w:pStyle w:val="TAL"/>
            </w:pPr>
            <w:r>
              <w:t>The 5GMSd client requests bitrate recommendations and delivery boosts from the 5GMSd AF.</w:t>
            </w:r>
          </w:p>
        </w:tc>
        <w:tc>
          <w:tcPr>
            <w:tcW w:w="967" w:type="dxa"/>
            <w:vMerge w:val="restart"/>
            <w:vAlign w:val="center"/>
          </w:tcPr>
          <w:p w14:paraId="727E3BB6" w14:textId="77777777" w:rsidR="006E250E" w:rsidRPr="001C22FB" w:rsidRDefault="006E250E" w:rsidP="006E250E">
            <w:pPr>
              <w:pStyle w:val="TAL"/>
              <w:jc w:val="center"/>
            </w:pPr>
            <w:r>
              <w:t>M5d</w:t>
            </w:r>
          </w:p>
        </w:tc>
        <w:tc>
          <w:tcPr>
            <w:tcW w:w="3442" w:type="dxa"/>
            <w:shd w:val="clear" w:color="auto" w:fill="auto"/>
          </w:tcPr>
          <w:p w14:paraId="6FC5B551" w14:textId="77777777" w:rsidR="006E250E" w:rsidRPr="001C22FB" w:rsidRDefault="006E250E" w:rsidP="006E250E">
            <w:pPr>
              <w:pStyle w:val="TAL"/>
            </w:pPr>
            <w:r>
              <w:t>Service Access Information API</w:t>
            </w:r>
          </w:p>
        </w:tc>
        <w:tc>
          <w:tcPr>
            <w:tcW w:w="807" w:type="dxa"/>
          </w:tcPr>
          <w:p w14:paraId="0EC9DC8A" w14:textId="77777777" w:rsidR="006E250E" w:rsidRPr="001C22FB" w:rsidRDefault="006E250E" w:rsidP="006E250E">
            <w:pPr>
              <w:pStyle w:val="TAL"/>
              <w:jc w:val="center"/>
            </w:pPr>
            <w:r>
              <w:t>11.2</w:t>
            </w:r>
          </w:p>
        </w:tc>
      </w:tr>
      <w:tr w:rsidR="006E250E" w:rsidRPr="001C22FB" w14:paraId="554718CF" w14:textId="77777777" w:rsidTr="00A70248">
        <w:tc>
          <w:tcPr>
            <w:tcW w:w="1277" w:type="dxa"/>
            <w:vMerge/>
            <w:shd w:val="clear" w:color="auto" w:fill="auto"/>
          </w:tcPr>
          <w:p w14:paraId="33911FF7" w14:textId="77777777" w:rsidR="006E250E" w:rsidRDefault="006E250E" w:rsidP="006E250E">
            <w:pPr>
              <w:pStyle w:val="TAL"/>
            </w:pPr>
          </w:p>
        </w:tc>
        <w:tc>
          <w:tcPr>
            <w:tcW w:w="3138" w:type="dxa"/>
            <w:vMerge/>
            <w:shd w:val="clear" w:color="auto" w:fill="auto"/>
          </w:tcPr>
          <w:p w14:paraId="61840EE2" w14:textId="77777777" w:rsidR="006E250E" w:rsidRPr="001C22FB" w:rsidRDefault="006E250E" w:rsidP="006E250E">
            <w:pPr>
              <w:pStyle w:val="TAL"/>
            </w:pPr>
          </w:p>
        </w:tc>
        <w:tc>
          <w:tcPr>
            <w:tcW w:w="967" w:type="dxa"/>
            <w:vMerge/>
            <w:vAlign w:val="center"/>
          </w:tcPr>
          <w:p w14:paraId="223BF13C" w14:textId="77777777" w:rsidR="006E250E" w:rsidRPr="001C22FB" w:rsidRDefault="006E250E" w:rsidP="006E250E">
            <w:pPr>
              <w:pStyle w:val="TAL"/>
              <w:jc w:val="center"/>
            </w:pPr>
          </w:p>
        </w:tc>
        <w:tc>
          <w:tcPr>
            <w:tcW w:w="3442" w:type="dxa"/>
            <w:shd w:val="clear" w:color="auto" w:fill="auto"/>
          </w:tcPr>
          <w:p w14:paraId="70A24B4F" w14:textId="77777777" w:rsidR="006E250E" w:rsidRPr="001C22FB" w:rsidRDefault="006E250E" w:rsidP="006E250E">
            <w:pPr>
              <w:pStyle w:val="TAL"/>
            </w:pPr>
            <w:r>
              <w:t>Network Assistance API</w:t>
            </w:r>
          </w:p>
        </w:tc>
        <w:tc>
          <w:tcPr>
            <w:tcW w:w="807" w:type="dxa"/>
          </w:tcPr>
          <w:p w14:paraId="1D2FFE9A" w14:textId="77777777" w:rsidR="006E250E" w:rsidRPr="001C22FB" w:rsidRDefault="006E250E" w:rsidP="006E250E">
            <w:pPr>
              <w:pStyle w:val="TAL"/>
              <w:jc w:val="center"/>
            </w:pPr>
            <w:r>
              <w:t>11.6</w:t>
            </w:r>
          </w:p>
        </w:tc>
      </w:tr>
    </w:tbl>
    <w:p w14:paraId="238FA640" w14:textId="60EE4E86" w:rsidR="00E8591E" w:rsidRDefault="00E8591E" w:rsidP="00E8591E">
      <w:pPr>
        <w:pStyle w:val="Heading2"/>
        <w:rPr>
          <w:rFonts w:cs="Arial"/>
          <w:color w:val="000000"/>
          <w:szCs w:val="32"/>
        </w:rPr>
      </w:pPr>
      <w:bookmarkStart w:id="26" w:name="_Toc49514872"/>
      <w:bookmarkStart w:id="27" w:name="_Toc49520030"/>
      <w:r>
        <w:rPr>
          <w:rFonts w:cs="Arial"/>
          <w:color w:val="000000"/>
          <w:szCs w:val="32"/>
        </w:rPr>
        <w:t>4.</w:t>
      </w:r>
      <w:r w:rsidR="009B6154">
        <w:rPr>
          <w:rFonts w:cs="Arial"/>
          <w:color w:val="000000"/>
          <w:szCs w:val="32"/>
        </w:rPr>
        <w:t>3</w:t>
      </w:r>
      <w:r w:rsidR="003B5E45">
        <w:rPr>
          <w:rFonts w:cs="Arial"/>
          <w:color w:val="000000"/>
          <w:szCs w:val="32"/>
        </w:rPr>
        <w:tab/>
      </w:r>
      <w:r>
        <w:rPr>
          <w:rFonts w:cs="Arial"/>
          <w:color w:val="000000"/>
          <w:szCs w:val="32"/>
        </w:rPr>
        <w:t xml:space="preserve">Procedures of the M1d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Provisioning) </w:t>
      </w:r>
      <w:r>
        <w:rPr>
          <w:rFonts w:cs="Arial"/>
          <w:color w:val="000000"/>
          <w:szCs w:val="32"/>
        </w:rPr>
        <w:t>interface</w:t>
      </w:r>
      <w:bookmarkEnd w:id="26"/>
      <w:bookmarkEnd w:id="27"/>
    </w:p>
    <w:p w14:paraId="58E9B20D" w14:textId="77777777" w:rsidR="000217C0" w:rsidRDefault="000217C0" w:rsidP="000217C0">
      <w:pPr>
        <w:pStyle w:val="Heading3"/>
      </w:pPr>
      <w:bookmarkStart w:id="28" w:name="_Toc49514873"/>
      <w:bookmarkStart w:id="29" w:name="_Toc49520031"/>
      <w:r>
        <w:t>4.</w:t>
      </w:r>
      <w:r w:rsidR="009B6154">
        <w:t>3</w:t>
      </w:r>
      <w:r>
        <w:t>.1</w:t>
      </w:r>
      <w:r w:rsidR="00C059CA">
        <w:tab/>
      </w:r>
      <w:r>
        <w:t>General</w:t>
      </w:r>
      <w:bookmarkEnd w:id="28"/>
      <w:bookmarkEnd w:id="29"/>
    </w:p>
    <w:p w14:paraId="18607D88" w14:textId="77777777" w:rsidR="0099563B" w:rsidRDefault="0099563B" w:rsidP="0099563B">
      <w:pPr>
        <w:rPr>
          <w:lang w:val="en-US"/>
        </w:rPr>
      </w:pPr>
      <w:r>
        <w:rPr>
          <w:lang w:val="en-US"/>
        </w:rPr>
        <w:t xml:space="preserve">A 5GMSd Application Provider may use the procedures in this clause to provision the network for downlink media </w:t>
      </w:r>
      <w:r w:rsidR="0010737E">
        <w:rPr>
          <w:lang w:val="en-US"/>
        </w:rPr>
        <w:t xml:space="preserve">streaming </w:t>
      </w:r>
      <w:r>
        <w:rPr>
          <w:lang w:val="en-US"/>
        </w:rPr>
        <w:t xml:space="preserve">sessions that are operated by the </w:t>
      </w:r>
      <w:r w:rsidR="00580322">
        <w:rPr>
          <w:lang w:val="en-US"/>
        </w:rPr>
        <w:t>5GMSd A</w:t>
      </w:r>
      <w:r>
        <w:rPr>
          <w:lang w:val="en-US"/>
        </w:rPr>
        <w:t xml:space="preserve">pplication </w:t>
      </w:r>
      <w:r w:rsidR="00580322">
        <w:rPr>
          <w:lang w:val="en-US"/>
        </w:rPr>
        <w:t>P</w:t>
      </w:r>
      <w:r>
        <w:rPr>
          <w:lang w:val="en-US"/>
        </w:rPr>
        <w:t xml:space="preserve">rovider. These sessions may be DASH streaming sessions, progressive download sessions, or any other type of media streaming or </w:t>
      </w:r>
      <w:r w:rsidR="00534686">
        <w:rPr>
          <w:lang w:val="en-US"/>
        </w:rPr>
        <w:t>distribution</w:t>
      </w:r>
      <w:r>
        <w:rPr>
          <w:lang w:val="en-US"/>
        </w:rPr>
        <w:t xml:space="preserve"> (e.g. HLS)</w:t>
      </w:r>
      <w:r w:rsidR="002720A3">
        <w:rPr>
          <w:lang w:val="en-US"/>
        </w:rPr>
        <w:t xml:space="preserve"> sessions</w:t>
      </w:r>
      <w:r>
        <w:rPr>
          <w:lang w:val="en-US"/>
        </w:rPr>
        <w:t>.</w:t>
      </w:r>
    </w:p>
    <w:p w14:paraId="48BC97F5" w14:textId="77777777" w:rsidR="0099563B" w:rsidRDefault="0099563B" w:rsidP="0099563B">
      <w:pPr>
        <w:rPr>
          <w:lang w:val="en-US"/>
        </w:rPr>
      </w:pPr>
      <w:r>
        <w:rPr>
          <w:lang w:val="en-US"/>
        </w:rPr>
        <w:t xml:space="preserve">The M1d </w:t>
      </w:r>
      <w:r w:rsidR="00FE3892">
        <w:rPr>
          <w:lang w:val="en-US"/>
        </w:rPr>
        <w:t xml:space="preserve">interface </w:t>
      </w:r>
      <w:r>
        <w:rPr>
          <w:lang w:val="en-US"/>
        </w:rPr>
        <w:t>offers three different sets of procedures:</w:t>
      </w:r>
    </w:p>
    <w:p w14:paraId="061E6BC6" w14:textId="1BB11568" w:rsidR="0099563B" w:rsidRPr="00622786" w:rsidRDefault="0099563B" w:rsidP="00C059CA">
      <w:pPr>
        <w:pStyle w:val="B10"/>
      </w:pPr>
      <w:r>
        <w:rPr>
          <w:lang w:val="en-US"/>
        </w:rPr>
        <w:t>-</w:t>
      </w:r>
      <w:r>
        <w:rPr>
          <w:lang w:val="en-US"/>
        </w:rPr>
        <w:tab/>
      </w:r>
      <w:r w:rsidR="00580322">
        <w:rPr>
          <w:lang w:val="en-US"/>
        </w:rPr>
        <w:t>Configuration of content</w:t>
      </w:r>
      <w:r>
        <w:rPr>
          <w:lang w:val="en-US"/>
        </w:rPr>
        <w:t xml:space="preserve"> </w:t>
      </w:r>
      <w:r w:rsidR="00580322">
        <w:rPr>
          <w:lang w:val="en-US"/>
        </w:rPr>
        <w:t>i</w:t>
      </w:r>
      <w:r>
        <w:rPr>
          <w:lang w:val="en-US"/>
        </w:rPr>
        <w:t xml:space="preserve">ngest </w:t>
      </w:r>
      <w:r w:rsidR="00432DF2">
        <w:rPr>
          <w:lang w:val="en-US"/>
        </w:rPr>
        <w:t xml:space="preserve">at M2d </w:t>
      </w:r>
      <w:r>
        <w:rPr>
          <w:lang w:val="en-US"/>
        </w:rPr>
        <w:t xml:space="preserve">for </w:t>
      </w:r>
      <w:r w:rsidR="00F97D35">
        <w:rPr>
          <w:lang w:val="en-US"/>
        </w:rPr>
        <w:t>onward</w:t>
      </w:r>
      <w:r>
        <w:rPr>
          <w:lang w:val="en-US"/>
        </w:rPr>
        <w:t xml:space="preserve"> distribution</w:t>
      </w:r>
      <w:r w:rsidR="00580322">
        <w:rPr>
          <w:lang w:val="en-US"/>
        </w:rPr>
        <w:t xml:space="preserve"> </w:t>
      </w:r>
      <w:r w:rsidR="00F97D35">
        <w:rPr>
          <w:lang w:val="en-US"/>
        </w:rPr>
        <w:t xml:space="preserve">over M4d </w:t>
      </w:r>
      <w:r w:rsidR="00580322">
        <w:rPr>
          <w:lang w:val="en-US"/>
        </w:rPr>
        <w:t>by the 5GMSd AS</w:t>
      </w:r>
      <w:r>
        <w:rPr>
          <w:lang w:val="en-US"/>
        </w:rPr>
        <w:t xml:space="preserve">: designed as an API that </w:t>
      </w:r>
      <w:r w:rsidR="00580322">
        <w:rPr>
          <w:lang w:val="en-US"/>
        </w:rPr>
        <w:t>is equivalent to</w:t>
      </w:r>
      <w:r>
        <w:rPr>
          <w:lang w:val="en-US"/>
        </w:rPr>
        <w:t xml:space="preserve"> the functionality of </w:t>
      </w:r>
      <w:r w:rsidR="00580322">
        <w:rPr>
          <w:lang w:val="en-US"/>
        </w:rPr>
        <w:t xml:space="preserve">a </w:t>
      </w:r>
      <w:r>
        <w:rPr>
          <w:lang w:val="en-US"/>
        </w:rPr>
        <w:t>public CDN.</w:t>
      </w:r>
      <w:r w:rsidR="003B5E45">
        <w:rPr>
          <w:lang w:val="en-US"/>
        </w:rPr>
        <w:t xml:space="preserve"> The resource types involved in content hosting configuration are </w:t>
      </w:r>
      <w:r w:rsidR="0010737E">
        <w:t xml:space="preserve">provisioning session (see clause 4.3.2), content hosting procedures (see clause 4.3.3), </w:t>
      </w:r>
      <w:r w:rsidR="0010737E">
        <w:rPr>
          <w:lang w:val="en-US"/>
        </w:rPr>
        <w:t>i</w:t>
      </w:r>
      <w:r w:rsidR="003B5E45">
        <w:rPr>
          <w:lang w:val="en-US"/>
        </w:rPr>
        <w:t xml:space="preserve">ngest </w:t>
      </w:r>
      <w:r w:rsidR="0010737E">
        <w:rPr>
          <w:lang w:val="en-US"/>
        </w:rPr>
        <w:t>p</w:t>
      </w:r>
      <w:r w:rsidR="003B5E45">
        <w:rPr>
          <w:lang w:val="en-US"/>
        </w:rPr>
        <w:t>rotocols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4</w:t>
      </w:r>
      <w:r w:rsidR="003B5E45">
        <w:rPr>
          <w:lang w:val="en-US"/>
        </w:rPr>
        <w:t xml:space="preserve">), </w:t>
      </w:r>
      <w:r w:rsidR="0010737E">
        <w:rPr>
          <w:lang w:val="en-US"/>
        </w:rPr>
        <w:t>c</w:t>
      </w:r>
      <w:r w:rsidR="003B5E45">
        <w:rPr>
          <w:lang w:val="en-US"/>
        </w:rPr>
        <w:t xml:space="preserve">ontent </w:t>
      </w:r>
      <w:r w:rsidR="0010737E">
        <w:rPr>
          <w:lang w:val="en-US"/>
        </w:rPr>
        <w:t>p</w:t>
      </w:r>
      <w:r w:rsidR="003B5E45">
        <w:rPr>
          <w:lang w:val="en-US"/>
        </w:rPr>
        <w:t xml:space="preserve">reparation </w:t>
      </w:r>
      <w:r w:rsidR="0010737E">
        <w:rPr>
          <w:lang w:val="en-US"/>
        </w:rPr>
        <w:t>t</w:t>
      </w:r>
      <w:r w:rsidR="003B5E45">
        <w:rPr>
          <w:lang w:val="en-US"/>
        </w:rPr>
        <w:t>emplate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5</w:t>
      </w:r>
      <w:r w:rsidR="003B5E45">
        <w:rPr>
          <w:lang w:val="en-US"/>
        </w:rPr>
        <w:t xml:space="preserve">), </w:t>
      </w:r>
      <w:r w:rsidR="0010737E">
        <w:rPr>
          <w:lang w:val="en-US"/>
        </w:rPr>
        <w:t>and s</w:t>
      </w:r>
      <w:r w:rsidR="003B5E45">
        <w:rPr>
          <w:lang w:val="en-US"/>
        </w:rPr>
        <w:t xml:space="preserve">erver </w:t>
      </w:r>
      <w:r w:rsidR="0010737E">
        <w:rPr>
          <w:lang w:val="en-US"/>
        </w:rPr>
        <w:t>c</w:t>
      </w:r>
      <w:r w:rsidR="003B5E45">
        <w:rPr>
          <w:lang w:val="en-US"/>
        </w:rPr>
        <w:t>ertificate</w:t>
      </w:r>
      <w:r w:rsidR="0010737E">
        <w:rPr>
          <w:lang w:val="en-US"/>
        </w:rPr>
        <w:t>s</w:t>
      </w:r>
      <w:r w:rsidR="003B5E45">
        <w:rPr>
          <w:lang w:val="en-US"/>
        </w:rPr>
        <w:t xml:space="preserve"> (</w:t>
      </w:r>
      <w:r w:rsidR="0010737E">
        <w:rPr>
          <w:lang w:val="en-US"/>
        </w:rPr>
        <w:t xml:space="preserve">see </w:t>
      </w:r>
      <w:r w:rsidR="003B5E45">
        <w:rPr>
          <w:lang w:val="en-US"/>
        </w:rPr>
        <w:t>clause</w:t>
      </w:r>
      <w:r w:rsidR="003B5E45">
        <w:t> 4.</w:t>
      </w:r>
      <w:r w:rsidR="0010737E">
        <w:t>3</w:t>
      </w:r>
      <w:r w:rsidR="003B5E45">
        <w:t>.</w:t>
      </w:r>
      <w:r w:rsidR="0010737E">
        <w:t>6</w:t>
      </w:r>
      <w:r w:rsidR="003B5E45">
        <w:t>) .</w:t>
      </w:r>
    </w:p>
    <w:p w14:paraId="58192F45"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dynamic polic</w:t>
      </w:r>
      <w:r w:rsidR="00F97D35">
        <w:rPr>
          <w:lang w:val="en-US"/>
        </w:rPr>
        <w:t>ies</w:t>
      </w:r>
      <w:r>
        <w:rPr>
          <w:lang w:val="en-US"/>
        </w:rPr>
        <w:t xml:space="preserve">: allows the configuration of </w:t>
      </w:r>
      <w:r w:rsidR="00FE3892">
        <w:rPr>
          <w:lang w:val="en-US"/>
        </w:rPr>
        <w:t>P</w:t>
      </w:r>
      <w:r>
        <w:rPr>
          <w:lang w:val="en-US"/>
        </w:rPr>
        <w:t xml:space="preserve">olicy </w:t>
      </w:r>
      <w:r w:rsidR="00FE3892">
        <w:rPr>
          <w:lang w:val="en-US"/>
        </w:rPr>
        <w:t>T</w:t>
      </w:r>
      <w:r>
        <w:rPr>
          <w:lang w:val="en-US"/>
        </w:rPr>
        <w:t xml:space="preserve">emplates </w:t>
      </w:r>
      <w:r w:rsidR="00F97D35">
        <w:rPr>
          <w:lang w:val="en-US"/>
        </w:rPr>
        <w:t xml:space="preserve">at M5d </w:t>
      </w:r>
      <w:r>
        <w:rPr>
          <w:lang w:val="en-US"/>
        </w:rPr>
        <w:t xml:space="preserve">that can be applied to </w:t>
      </w:r>
      <w:r w:rsidR="00F97D35">
        <w:rPr>
          <w:lang w:val="en-US"/>
        </w:rPr>
        <w:t xml:space="preserve">M4d </w:t>
      </w:r>
      <w:r>
        <w:rPr>
          <w:lang w:val="en-US"/>
        </w:rPr>
        <w:t>downlink sessions.</w:t>
      </w:r>
    </w:p>
    <w:p w14:paraId="59374793"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reporting: permits the MNO to collect </w:t>
      </w:r>
      <w:r w:rsidR="00F97D35">
        <w:rPr>
          <w:lang w:val="en-US"/>
        </w:rPr>
        <w:t xml:space="preserve">at M5d </w:t>
      </w:r>
      <w:r>
        <w:rPr>
          <w:lang w:val="en-US"/>
        </w:rPr>
        <w:t xml:space="preserve">QoE and consumption reports about </w:t>
      </w:r>
      <w:r w:rsidR="00F97D35">
        <w:rPr>
          <w:lang w:val="en-US"/>
        </w:rPr>
        <w:t>M4d</w:t>
      </w:r>
      <w:r>
        <w:rPr>
          <w:lang w:val="en-US"/>
        </w:rPr>
        <w:t xml:space="preserve"> downlink sessions.</w:t>
      </w:r>
    </w:p>
    <w:p w14:paraId="38C1C69E" w14:textId="77777777" w:rsidR="00B004A2" w:rsidRPr="00952985" w:rsidRDefault="0099563B" w:rsidP="0010737E">
      <w:pPr>
        <w:rPr>
          <w:lang w:val="en-US"/>
        </w:rPr>
      </w:pPr>
      <w:r>
        <w:rPr>
          <w:lang w:val="en-US"/>
        </w:rPr>
        <w:lastRenderedPageBreak/>
        <w:t>A 5GMSd Application Provider may use any of these procedures</w:t>
      </w:r>
      <w:r w:rsidR="00FE3892">
        <w:rPr>
          <w:lang w:val="en-US"/>
        </w:rPr>
        <w:t>,</w:t>
      </w:r>
      <w:r>
        <w:rPr>
          <w:lang w:val="en-US"/>
        </w:rPr>
        <w:t xml:space="preserve"> in any combination, to support its downlink media </w:t>
      </w:r>
      <w:r w:rsidR="0010737E">
        <w:rPr>
          <w:lang w:val="en-US"/>
        </w:rPr>
        <w:t xml:space="preserve">streaming </w:t>
      </w:r>
      <w:r>
        <w:rPr>
          <w:lang w:val="en-US"/>
        </w:rPr>
        <w:t>sessions.</w:t>
      </w:r>
    </w:p>
    <w:p w14:paraId="7CED6AAB" w14:textId="082BCEB5" w:rsidR="00534686" w:rsidRDefault="00733D83" w:rsidP="00C059CA">
      <w:pPr>
        <w:pStyle w:val="Heading3"/>
      </w:pPr>
      <w:bookmarkStart w:id="30" w:name="_Toc49514874"/>
      <w:bookmarkStart w:id="31" w:name="_Toc49520032"/>
      <w:r>
        <w:t>4.3</w:t>
      </w:r>
      <w:r w:rsidR="00534686">
        <w:t>.</w:t>
      </w:r>
      <w:r w:rsidR="00A002D2">
        <w:t>2</w:t>
      </w:r>
      <w:r w:rsidR="00534686">
        <w:tab/>
      </w:r>
      <w:r w:rsidR="00534686" w:rsidRPr="00674F99">
        <w:t xml:space="preserve">Provisioning </w:t>
      </w:r>
      <w:r w:rsidR="00622786">
        <w:t xml:space="preserve">Session </w:t>
      </w:r>
      <w:r w:rsidR="00CB31A8">
        <w:t>p</w:t>
      </w:r>
      <w:r w:rsidR="00534686" w:rsidRPr="00674F99">
        <w:t>rocedures</w:t>
      </w:r>
      <w:bookmarkEnd w:id="30"/>
      <w:bookmarkEnd w:id="31"/>
    </w:p>
    <w:p w14:paraId="3B222911" w14:textId="77777777" w:rsidR="00A002D2" w:rsidRDefault="00733D83" w:rsidP="00C059CA">
      <w:pPr>
        <w:pStyle w:val="Heading4"/>
      </w:pPr>
      <w:bookmarkStart w:id="32" w:name="_Toc49514875"/>
      <w:bookmarkStart w:id="33" w:name="_Toc49520033"/>
      <w:r>
        <w:t>4.3</w:t>
      </w:r>
      <w:r w:rsidR="00A002D2">
        <w:t>.2.1</w:t>
      </w:r>
      <w:r w:rsidR="00580322">
        <w:tab/>
      </w:r>
      <w:r w:rsidR="00A002D2">
        <w:t>General</w:t>
      </w:r>
      <w:bookmarkEnd w:id="32"/>
      <w:bookmarkEnd w:id="33"/>
    </w:p>
    <w:p w14:paraId="288E5043" w14:textId="77777777" w:rsidR="00454AFD" w:rsidRDefault="00534686" w:rsidP="00A03CDE">
      <w:r>
        <w:t xml:space="preserve">Prior to </w:t>
      </w:r>
      <w:r w:rsidR="002720A3">
        <w:t xml:space="preserve">configuring </w:t>
      </w:r>
      <w:r w:rsidR="00110893">
        <w:t xml:space="preserve">content </w:t>
      </w:r>
      <w:r w:rsidR="006D0008">
        <w:t>hosting</w:t>
      </w:r>
      <w:r>
        <w:t xml:space="preserve">, dynamic policies, or reporting, the </w:t>
      </w:r>
      <w:r w:rsidR="00110893">
        <w:t xml:space="preserve">5GMSd </w:t>
      </w:r>
      <w:r>
        <w:t xml:space="preserve">Application Provider shall create a new Provisioning </w:t>
      </w:r>
      <w:r w:rsidR="008F384E">
        <w:t>S</w:t>
      </w:r>
      <w:r>
        <w:t>ession. The following CRUD operations are used to manage a provisioning session.</w:t>
      </w:r>
    </w:p>
    <w:p w14:paraId="76A9E112" w14:textId="77777777" w:rsidR="00534686" w:rsidRDefault="00733D83" w:rsidP="00C059CA">
      <w:pPr>
        <w:pStyle w:val="Heading4"/>
      </w:pPr>
      <w:bookmarkStart w:id="34" w:name="_Toc49514876"/>
      <w:bookmarkStart w:id="35" w:name="_Toc49520034"/>
      <w:r>
        <w:t>4.3</w:t>
      </w:r>
      <w:r w:rsidR="00534686">
        <w:t>.2.</w:t>
      </w:r>
      <w:r w:rsidR="00A002D2">
        <w:t>2</w:t>
      </w:r>
      <w:r w:rsidR="00580322">
        <w:tab/>
      </w:r>
      <w:r w:rsidR="00534686" w:rsidRPr="00D20FC1">
        <w:t xml:space="preserve">Create </w:t>
      </w:r>
      <w:r w:rsidR="00534686">
        <w:t>Provisioning</w:t>
      </w:r>
      <w:r w:rsidR="008F384E">
        <w:t xml:space="preserve"> Session</w:t>
      </w:r>
      <w:bookmarkEnd w:id="34"/>
      <w:bookmarkEnd w:id="35"/>
    </w:p>
    <w:p w14:paraId="6E2C5B5C" w14:textId="77777777" w:rsidR="00355073" w:rsidRPr="0010737E" w:rsidRDefault="00355073" w:rsidP="00355073">
      <w:r w:rsidRPr="0010737E">
        <w:t xml:space="preserve">This procedure is used by the </w:t>
      </w:r>
      <w:r w:rsidR="00042169" w:rsidRPr="0010737E">
        <w:t>5GMSd</w:t>
      </w:r>
      <w:r w:rsidRPr="0010737E">
        <w:t xml:space="preserve"> </w:t>
      </w:r>
      <w:r w:rsidR="00042169" w:rsidRPr="0010737E">
        <w:t>A</w:t>
      </w:r>
      <w:r w:rsidRPr="0010737E">
        <w:t xml:space="preserve">pplication </w:t>
      </w:r>
      <w:r w:rsidR="00042169" w:rsidRPr="0010737E">
        <w:t>P</w:t>
      </w:r>
      <w:r w:rsidRPr="0010737E">
        <w:t xml:space="preserve">rovider to create a new Provisioning </w:t>
      </w:r>
      <w:r w:rsidR="00042169" w:rsidRPr="0010737E">
        <w:t>S</w:t>
      </w:r>
      <w:r w:rsidRPr="0010737E">
        <w:t xml:space="preserve">ession. The </w:t>
      </w:r>
      <w:r w:rsidR="00042169" w:rsidRPr="0010737E">
        <w:t>5GMSd A</w:t>
      </w:r>
      <w:r w:rsidRPr="0010737E">
        <w:t xml:space="preserve">pplication </w:t>
      </w:r>
      <w:r w:rsidR="00042169" w:rsidRPr="0010737E">
        <w:t>P</w:t>
      </w:r>
      <w:r w:rsidRPr="0010737E">
        <w:t xml:space="preserve">rovider shall use the HTTP </w:t>
      </w:r>
      <w:r w:rsidRPr="00242D45">
        <w:rPr>
          <w:rStyle w:val="HTTPMethod"/>
        </w:rPr>
        <w:t>POST</w:t>
      </w:r>
      <w:r w:rsidRPr="0010737E">
        <w:t xml:space="preserve"> method to create a new Provisioning</w:t>
      </w:r>
      <w:r w:rsidR="00042169" w:rsidRPr="0010737E">
        <w:t xml:space="preserve"> Session</w:t>
      </w:r>
      <w:r w:rsidRPr="0010737E">
        <w:t>. Upon successful creation,</w:t>
      </w:r>
      <w:r w:rsidR="00CB31A8" w:rsidRPr="0010737E">
        <w:t xml:space="preserve"> </w:t>
      </w:r>
      <w:r w:rsidR="00CB31A8" w:rsidRPr="0010737E">
        <w:rPr>
          <w:lang w:eastAsia="zh-CN"/>
        </w:rPr>
        <w:t xml:space="preserve">the 5GMSd AF shall respond with a </w:t>
      </w:r>
      <w:r w:rsidR="00CB31A8" w:rsidRPr="00994172">
        <w:rPr>
          <w:rStyle w:val="HTTPResponse"/>
        </w:rPr>
        <w:t>201 (Created)</w:t>
      </w:r>
      <w:r w:rsidR="00CB31A8" w:rsidRPr="0010737E">
        <w:rPr>
          <w:lang w:eastAsia="zh-CN"/>
        </w:rPr>
        <w:t xml:space="preserve"> response message that includes</w:t>
      </w:r>
      <w:r w:rsidRPr="0010737E">
        <w:t xml:space="preserve"> the resource </w:t>
      </w:r>
      <w:r w:rsidR="007A6DF9" w:rsidRPr="0010737E">
        <w:t>i</w:t>
      </w:r>
      <w:r w:rsidRPr="0010737E">
        <w:t>d</w:t>
      </w:r>
      <w:r w:rsidR="007A6DF9" w:rsidRPr="0010737E">
        <w:t>entifier</w:t>
      </w:r>
      <w:r w:rsidRPr="0010737E">
        <w:t xml:space="preserve"> of the new</w:t>
      </w:r>
      <w:r w:rsidR="00042169" w:rsidRPr="0010737E">
        <w:t>ly</w:t>
      </w:r>
      <w:r w:rsidRPr="0010737E">
        <w:t xml:space="preserve"> created Provisioning </w:t>
      </w:r>
      <w:r w:rsidR="00042169" w:rsidRPr="0010737E">
        <w:t>S</w:t>
      </w:r>
      <w:r w:rsidRPr="0010737E">
        <w:t>ession in the body of the reply</w:t>
      </w:r>
      <w:r w:rsidR="00CB31A8" w:rsidRPr="0010737E">
        <w:t xml:space="preserve"> and the URL of the resource, including its resource identifier, shall be returned as part of the HTTP </w:t>
      </w:r>
      <w:r w:rsidR="00CB31A8" w:rsidRPr="00242D45">
        <w:rPr>
          <w:rStyle w:val="HTTPHeader"/>
        </w:rPr>
        <w:t>Location</w:t>
      </w:r>
      <w:r w:rsidR="00CB31A8" w:rsidRPr="0010737E">
        <w:t xml:space="preserve"> header field</w:t>
      </w:r>
      <w:r w:rsidRPr="0010737E">
        <w:t>.</w:t>
      </w:r>
    </w:p>
    <w:p w14:paraId="0F2BECBE" w14:textId="77777777" w:rsidR="00534686" w:rsidRDefault="00733D83" w:rsidP="00C059CA">
      <w:pPr>
        <w:pStyle w:val="Heading4"/>
      </w:pPr>
      <w:bookmarkStart w:id="36" w:name="_Toc49514877"/>
      <w:bookmarkStart w:id="37" w:name="_Toc49520035"/>
      <w:r>
        <w:t>4.3</w:t>
      </w:r>
      <w:r w:rsidR="00534686">
        <w:t>.2.</w:t>
      </w:r>
      <w:r w:rsidR="00A002D2">
        <w:t>3</w:t>
      </w:r>
      <w:r w:rsidR="00580322">
        <w:tab/>
      </w:r>
      <w:r w:rsidR="00534686">
        <w:t>Read</w:t>
      </w:r>
      <w:r w:rsidR="00534686" w:rsidRPr="00D20FC1">
        <w:t xml:space="preserve"> </w:t>
      </w:r>
      <w:r w:rsidR="00534686">
        <w:t>Provisioning</w:t>
      </w:r>
      <w:r w:rsidR="008F384E">
        <w:t xml:space="preserve"> Session</w:t>
      </w:r>
      <w:r w:rsidR="007F3B33">
        <w:t xml:space="preserve"> properties</w:t>
      </w:r>
      <w:bookmarkEnd w:id="36"/>
      <w:bookmarkEnd w:id="37"/>
    </w:p>
    <w:p w14:paraId="2325ECEC" w14:textId="77777777" w:rsidR="00355073" w:rsidRPr="0010737E" w:rsidRDefault="00355073" w:rsidP="00355073">
      <w:r w:rsidRPr="0010737E">
        <w:t xml:space="preserve">This procedure is used by the </w:t>
      </w:r>
      <w:r w:rsidR="00042169" w:rsidRPr="0010737E">
        <w:t>5GMSd A</w:t>
      </w:r>
      <w:r w:rsidRPr="0010737E">
        <w:t xml:space="preserve">pplication </w:t>
      </w:r>
      <w:r w:rsidR="00042169" w:rsidRPr="0010737E">
        <w:t>P</w:t>
      </w:r>
      <w:r w:rsidRPr="0010737E">
        <w:t xml:space="preserve">rovider to obtain the properties of the Provisioning </w:t>
      </w:r>
      <w:r w:rsidR="00042169" w:rsidRPr="0010737E">
        <w:t>S</w:t>
      </w:r>
      <w:r w:rsidRPr="0010737E">
        <w:t xml:space="preserve">ession from the 5GMSd AF. The </w:t>
      </w:r>
      <w:r w:rsidR="00042169" w:rsidRPr="0010737E">
        <w:t>5GMSd A</w:t>
      </w:r>
      <w:r w:rsidRPr="0010737E">
        <w:t xml:space="preserve">pplication </w:t>
      </w:r>
      <w:r w:rsidR="00042169" w:rsidRPr="0010737E">
        <w:t>P</w:t>
      </w:r>
      <w:r w:rsidRPr="0010737E">
        <w:t xml:space="preserve">rovider uses the </w:t>
      </w:r>
      <w:r w:rsidRPr="00242D45">
        <w:rPr>
          <w:rStyle w:val="HTTPMethod"/>
        </w:rPr>
        <w:t>GET</w:t>
      </w:r>
      <w:r w:rsidRPr="0010737E">
        <w:t xml:space="preserve"> method for this purpose.</w:t>
      </w:r>
    </w:p>
    <w:p w14:paraId="00FEE08C" w14:textId="77777777" w:rsidR="00534686" w:rsidRDefault="00733D83" w:rsidP="00C059CA">
      <w:pPr>
        <w:pStyle w:val="Heading4"/>
      </w:pPr>
      <w:bookmarkStart w:id="38" w:name="_Toc49514878"/>
      <w:bookmarkStart w:id="39" w:name="_Toc49520036"/>
      <w:r>
        <w:t>4.3</w:t>
      </w:r>
      <w:r w:rsidR="00534686">
        <w:t>.2.</w:t>
      </w:r>
      <w:r w:rsidR="00A002D2">
        <w:t>4</w:t>
      </w:r>
      <w:r w:rsidR="00580322">
        <w:tab/>
      </w:r>
      <w:r w:rsidR="00534686">
        <w:t>Update</w:t>
      </w:r>
      <w:r w:rsidR="00534686" w:rsidRPr="00D20FC1">
        <w:t xml:space="preserve"> </w:t>
      </w:r>
      <w:r w:rsidR="00534686">
        <w:t>Provisioning</w:t>
      </w:r>
      <w:r w:rsidR="008F384E">
        <w:t xml:space="preserve"> Session</w:t>
      </w:r>
      <w:r w:rsidR="007F3B33">
        <w:t xml:space="preserve"> properties</w:t>
      </w:r>
      <w:bookmarkEnd w:id="38"/>
      <w:bookmarkEnd w:id="39"/>
    </w:p>
    <w:p w14:paraId="4CF900EC" w14:textId="77777777" w:rsidR="00355073" w:rsidRPr="00355073" w:rsidRDefault="00355073" w:rsidP="00355073">
      <w:r>
        <w:t xml:space="preserve">The Update operation is not allowed on Provisioning </w:t>
      </w:r>
      <w:r w:rsidR="00042169">
        <w:t>S</w:t>
      </w:r>
      <w:r>
        <w:t>essions.</w:t>
      </w:r>
    </w:p>
    <w:p w14:paraId="07A54211" w14:textId="77777777" w:rsidR="00580322" w:rsidRDefault="00733D83" w:rsidP="00580322">
      <w:pPr>
        <w:pStyle w:val="Heading4"/>
      </w:pPr>
      <w:bookmarkStart w:id="40" w:name="_Toc49514879"/>
      <w:bookmarkStart w:id="41" w:name="_Toc49520037"/>
      <w:r>
        <w:t>4.3</w:t>
      </w:r>
      <w:r w:rsidR="00534686">
        <w:t>.2.</w:t>
      </w:r>
      <w:r w:rsidR="00A002D2">
        <w:t>5</w:t>
      </w:r>
      <w:r w:rsidR="00580322">
        <w:tab/>
      </w:r>
      <w:r w:rsidR="00534686">
        <w:t>Delete</w:t>
      </w:r>
      <w:r w:rsidR="00534686" w:rsidRPr="00D20FC1">
        <w:t xml:space="preserve"> </w:t>
      </w:r>
      <w:r w:rsidR="00534686">
        <w:t>Provisioning</w:t>
      </w:r>
      <w:r w:rsidR="008F384E">
        <w:t xml:space="preserve"> Session</w:t>
      </w:r>
      <w:bookmarkEnd w:id="40"/>
      <w:bookmarkEnd w:id="41"/>
    </w:p>
    <w:p w14:paraId="69E44D6E" w14:textId="77777777" w:rsidR="00355073" w:rsidRPr="0010737E" w:rsidRDefault="00355073" w:rsidP="00355073">
      <w:r w:rsidRPr="0010737E">
        <w:t xml:space="preserve">This </w:t>
      </w:r>
      <w:r w:rsidR="00CB31A8" w:rsidRPr="0010737E">
        <w:t xml:space="preserve">procedure </w:t>
      </w:r>
      <w:r w:rsidRPr="0010737E">
        <w:t xml:space="preserve">is used by the </w:t>
      </w:r>
      <w:r w:rsidR="00A03CDE" w:rsidRPr="0010737E">
        <w:t>5GMSd A</w:t>
      </w:r>
      <w:r w:rsidRPr="0010737E">
        <w:t xml:space="preserve">pplication </w:t>
      </w:r>
      <w:r w:rsidR="00A03CDE" w:rsidRPr="0010737E">
        <w:t>P</w:t>
      </w:r>
      <w:r w:rsidRPr="0010737E">
        <w:t>rovider to delete a Provisioning</w:t>
      </w:r>
      <w:r w:rsidR="00A03CDE" w:rsidRPr="0010737E">
        <w:t xml:space="preserve"> Session</w:t>
      </w:r>
      <w:r w:rsidRPr="0010737E">
        <w:t xml:space="preserve">. The </w:t>
      </w:r>
      <w:r w:rsidR="00A03CDE" w:rsidRPr="0010737E">
        <w:t xml:space="preserve">5GMSd </w:t>
      </w:r>
      <w:r w:rsidRPr="0010737E">
        <w:t>AF will release any associated resources, purge any cached data, delete all QoS and reporting configurations associated with this Provisioning</w:t>
      </w:r>
      <w:r w:rsidR="00CB31A8" w:rsidRPr="0010737E">
        <w:t xml:space="preserve"> Session</w:t>
      </w:r>
      <w:r w:rsidRPr="0010737E">
        <w:t xml:space="preserve">. The </w:t>
      </w:r>
      <w:r w:rsidR="00A03CDE" w:rsidRPr="0010737E">
        <w:t>5GMSd</w:t>
      </w:r>
      <w:r w:rsidRPr="0010737E">
        <w:t xml:space="preserve"> AF shall use the HTTP </w:t>
      </w:r>
      <w:r w:rsidR="00CB31A8" w:rsidRPr="00242D45">
        <w:rPr>
          <w:rStyle w:val="HTTPMethod"/>
        </w:rPr>
        <w:t>DELETE</w:t>
      </w:r>
      <w:r w:rsidR="00CB31A8" w:rsidRPr="0010737E">
        <w:t xml:space="preserve"> </w:t>
      </w:r>
      <w:r w:rsidRPr="0010737E">
        <w:t>method for this purpose.</w:t>
      </w:r>
    </w:p>
    <w:p w14:paraId="767B6B32" w14:textId="77777777" w:rsidR="000217C0" w:rsidRPr="00092A5D" w:rsidRDefault="00733D83" w:rsidP="00C059CA">
      <w:pPr>
        <w:pStyle w:val="Heading3"/>
      </w:pPr>
      <w:bookmarkStart w:id="42" w:name="_Toc49514880"/>
      <w:bookmarkStart w:id="43" w:name="_Toc49520038"/>
      <w:r>
        <w:t>4.3</w:t>
      </w:r>
      <w:r w:rsidR="000217C0">
        <w:t>.</w:t>
      </w:r>
      <w:r w:rsidR="00A002D2">
        <w:t>3</w:t>
      </w:r>
      <w:r w:rsidR="000217C0">
        <w:tab/>
      </w:r>
      <w:r w:rsidR="006D0008">
        <w:t xml:space="preserve">Content Hosting </w:t>
      </w:r>
      <w:r w:rsidR="001F3221">
        <w:t xml:space="preserve">Configuration </w:t>
      </w:r>
      <w:r w:rsidR="008F384E">
        <w:t>p</w:t>
      </w:r>
      <w:r w:rsidR="000217C0">
        <w:t>rocedures</w:t>
      </w:r>
      <w:bookmarkEnd w:id="42"/>
      <w:bookmarkEnd w:id="43"/>
      <w:r w:rsidR="0062374A">
        <w:t xml:space="preserve"> </w:t>
      </w:r>
    </w:p>
    <w:p w14:paraId="77CC4F20" w14:textId="77777777" w:rsidR="00A002D2" w:rsidRDefault="00733D83" w:rsidP="00C059CA">
      <w:pPr>
        <w:pStyle w:val="Heading4"/>
      </w:pPr>
      <w:bookmarkStart w:id="44" w:name="_Toc49514881"/>
      <w:bookmarkStart w:id="45" w:name="_Toc49520039"/>
      <w:r>
        <w:t>4.3</w:t>
      </w:r>
      <w:r w:rsidR="00A002D2">
        <w:t>.3.1</w:t>
      </w:r>
      <w:r w:rsidR="00A002D2">
        <w:tab/>
        <w:t>General</w:t>
      </w:r>
      <w:bookmarkEnd w:id="44"/>
      <w:bookmarkEnd w:id="45"/>
    </w:p>
    <w:p w14:paraId="74048977" w14:textId="77777777" w:rsidR="000217C0" w:rsidRDefault="000217C0" w:rsidP="000217C0">
      <w:r>
        <w:t>These procedures are used by the 5GMSd Application Provider and the 5GMSd</w:t>
      </w:r>
      <w:r w:rsidR="00F82655">
        <w:t> </w:t>
      </w:r>
      <w:r>
        <w:t xml:space="preserve">AF on M1d to </w:t>
      </w:r>
      <w:r w:rsidR="00D91B31">
        <w:t xml:space="preserve">configure </w:t>
      </w:r>
      <w:r w:rsidR="006D0008">
        <w:t xml:space="preserve">the content hosting feature </w:t>
      </w:r>
      <w:r w:rsidR="0062374A">
        <w:t>for downlink streaming</w:t>
      </w:r>
      <w:r>
        <w:t>.</w:t>
      </w:r>
      <w:r w:rsidR="00F82655">
        <w:t xml:space="preserve"> They are further elaborated in clause 5.2.</w:t>
      </w:r>
    </w:p>
    <w:p w14:paraId="6D1A8A65" w14:textId="77777777" w:rsidR="00534686" w:rsidRDefault="00733D83" w:rsidP="00C059CA">
      <w:pPr>
        <w:pStyle w:val="Heading4"/>
      </w:pPr>
      <w:bookmarkStart w:id="46" w:name="_Toc49514882"/>
      <w:bookmarkStart w:id="47" w:name="_Toc49520040"/>
      <w:r>
        <w:t>4.3</w:t>
      </w:r>
      <w:r w:rsidR="00534686">
        <w:t>.3.</w:t>
      </w:r>
      <w:r w:rsidR="00A002D2">
        <w:t>2</w:t>
      </w:r>
      <w:r w:rsidR="00A002D2">
        <w:tab/>
      </w:r>
      <w:r w:rsidR="00534686" w:rsidRPr="00D20FC1">
        <w:t xml:space="preserve">Create </w:t>
      </w:r>
      <w:r w:rsidR="006D0008">
        <w:t xml:space="preserve">Content Hosting </w:t>
      </w:r>
      <w:r w:rsidR="00C91607">
        <w:t>Configuration</w:t>
      </w:r>
      <w:bookmarkEnd w:id="46"/>
      <w:bookmarkEnd w:id="47"/>
    </w:p>
    <w:p w14:paraId="2E3C41C0" w14:textId="77777777" w:rsidR="00534686" w:rsidRPr="002B053E" w:rsidRDefault="00534686" w:rsidP="00534686">
      <w:r w:rsidRPr="002B053E">
        <w:t xml:space="preserve">This procedure is used by the </w:t>
      </w:r>
      <w:r w:rsidR="00F7265F" w:rsidRPr="002B053E">
        <w:t xml:space="preserve">5GMSd </w:t>
      </w:r>
      <w:r w:rsidR="00A14DFA" w:rsidRPr="002B053E">
        <w:t>A</w:t>
      </w:r>
      <w:r w:rsidRPr="002B053E">
        <w:t xml:space="preserve">pplication </w:t>
      </w:r>
      <w:r w:rsidR="00A14DFA" w:rsidRPr="002B053E">
        <w:t>P</w:t>
      </w:r>
      <w:r w:rsidRPr="002B053E">
        <w:t xml:space="preserve">rovider to </w:t>
      </w:r>
      <w:r w:rsidR="000C2EBB" w:rsidRPr="002B053E">
        <w:t>create</w:t>
      </w:r>
      <w:r w:rsidRPr="002B053E">
        <w:t xml:space="preserve"> a new </w:t>
      </w:r>
      <w:r w:rsidR="006D0008" w:rsidRPr="002B053E">
        <w:t xml:space="preserve">Content Hosting </w:t>
      </w:r>
      <w:r w:rsidR="00C91607" w:rsidRPr="002B053E">
        <w:t>Configuration</w:t>
      </w:r>
      <w:r w:rsidRPr="002B053E">
        <w:t xml:space="preserve">. The </w:t>
      </w:r>
      <w:r w:rsidR="001F3221" w:rsidRPr="002B053E">
        <w:t xml:space="preserve">5GMSd </w:t>
      </w:r>
      <w:r w:rsidR="00A14DFA" w:rsidRPr="002B053E">
        <w:t>A</w:t>
      </w:r>
      <w:r w:rsidRPr="002B053E">
        <w:t xml:space="preserve">pplication </w:t>
      </w:r>
      <w:r w:rsidR="00A14DFA" w:rsidRPr="002B053E">
        <w:t>P</w:t>
      </w:r>
      <w:r w:rsidRPr="002B053E">
        <w:t xml:space="preserve">rovider shall use the HTTP </w:t>
      </w:r>
      <w:r w:rsidRPr="00242D45">
        <w:rPr>
          <w:rStyle w:val="HTTPMethod"/>
        </w:rPr>
        <w:t>POST</w:t>
      </w:r>
      <w:r w:rsidRPr="002B053E">
        <w:t xml:space="preserve"> method for this purpose</w:t>
      </w:r>
      <w:r w:rsidR="009A69FB">
        <w:t xml:space="preserve"> and the request message body shall include a </w:t>
      </w:r>
      <w:r w:rsidR="009A69FB" w:rsidRPr="00A647F4">
        <w:rPr>
          <w:rStyle w:val="Code"/>
        </w:rPr>
        <w:t>ContentHostingConfiguration</w:t>
      </w:r>
      <w:r w:rsidR="009A69FB">
        <w:t xml:space="preserve"> resource, as specified in clause 7.6.3.1</w:t>
      </w:r>
      <w:r w:rsidRPr="002B053E">
        <w:t>.</w:t>
      </w:r>
    </w:p>
    <w:p w14:paraId="58B31C5E" w14:textId="0C62034D" w:rsidR="00534686" w:rsidRPr="002B053E" w:rsidRDefault="4620410B" w:rsidP="00534686">
      <w:r>
        <w:t xml:space="preserve">If the </w:t>
      </w:r>
      <w:r w:rsidR="55B97B1F">
        <w:t xml:space="preserve">Content Hosting Configuration </w:t>
      </w:r>
      <w:r>
        <w:t>uses the Push</w:t>
      </w:r>
      <w:r w:rsidR="55B97B1F">
        <w:t>-based content ingest</w:t>
      </w:r>
      <w:r>
        <w:t xml:space="preserve"> method, i.e. the </w:t>
      </w:r>
      <w:r w:rsidR="3E223009" w:rsidRPr="3FD63C17">
        <w:rPr>
          <w:rStyle w:val="Code"/>
        </w:rPr>
        <w:t>p</w:t>
      </w:r>
      <w:r w:rsidRPr="3FD63C17">
        <w:rPr>
          <w:rStyle w:val="Code"/>
        </w:rPr>
        <w:t>ull</w:t>
      </w:r>
      <w:r>
        <w:t xml:space="preserve"> attribute is set to False, then the </w:t>
      </w:r>
      <w:r w:rsidR="458B0B68" w:rsidRPr="3FD63C17">
        <w:rPr>
          <w:rStyle w:val="Code"/>
        </w:rPr>
        <w:t>path</w:t>
      </w:r>
      <w:r w:rsidR="458B0B68">
        <w:t xml:space="preserve"> </w:t>
      </w:r>
      <w:r>
        <w:t xml:space="preserve">and </w:t>
      </w:r>
      <w:r w:rsidR="458B0B68" w:rsidRPr="3FD63C17">
        <w:rPr>
          <w:rStyle w:val="Code"/>
        </w:rPr>
        <w:t>entryPoint</w:t>
      </w:r>
      <w:r w:rsidR="458B0B68">
        <w:t xml:space="preserve"> </w:t>
      </w:r>
      <w:r w:rsidR="55B97B1F">
        <w:t>properties</w:t>
      </w:r>
      <w:r>
        <w:t xml:space="preserve"> are read-only</w:t>
      </w:r>
      <w:r w:rsidR="55B97B1F">
        <w:t xml:space="preserve"> and shall not be set by the 5GMSd Application Provider</w:t>
      </w:r>
      <w:r>
        <w:t xml:space="preserve">. </w:t>
      </w:r>
      <w:r w:rsidR="55B97B1F">
        <w:t>In this case, t</w:t>
      </w:r>
      <w:r>
        <w:t xml:space="preserve">he </w:t>
      </w:r>
      <w:r w:rsidR="55B97B1F" w:rsidRPr="3FD63C17">
        <w:rPr>
          <w:rStyle w:val="Code"/>
        </w:rPr>
        <w:t>canonical</w:t>
      </w:r>
      <w:r w:rsidR="458B0B68" w:rsidRPr="3FD63C17">
        <w:rPr>
          <w:rStyle w:val="Code"/>
        </w:rPr>
        <w:t>Domain</w:t>
      </w:r>
      <w:r w:rsidR="55B97B1F" w:rsidRPr="3FD63C17">
        <w:rPr>
          <w:rStyle w:val="Code"/>
        </w:rPr>
        <w:t>Name</w:t>
      </w:r>
      <w:r w:rsidR="458B0B68">
        <w:t xml:space="preserve"> </w:t>
      </w:r>
      <w:r w:rsidR="55B97B1F">
        <w:t xml:space="preserve">property </w:t>
      </w:r>
      <w:r>
        <w:t xml:space="preserve">is </w:t>
      </w:r>
      <w:r w:rsidR="55B97B1F">
        <w:t xml:space="preserve">also read-only and shall be </w:t>
      </w:r>
      <w:r>
        <w:t xml:space="preserve">assigned by the </w:t>
      </w:r>
      <w:r w:rsidR="458B0B68">
        <w:t>5GMSd</w:t>
      </w:r>
      <w:r w:rsidR="3E223009">
        <w:t> </w:t>
      </w:r>
      <w:r>
        <w:t>AF.</w:t>
      </w:r>
    </w:p>
    <w:p w14:paraId="6A543623" w14:textId="272552F4" w:rsidR="00F7265F" w:rsidRDefault="00F7265F" w:rsidP="00534686">
      <w:r w:rsidRPr="002B053E">
        <w:rPr>
          <w:lang w:eastAsia="zh-CN"/>
        </w:rPr>
        <w:t xml:space="preserve">If the procedure is successful, the 5GMSd AF shall </w:t>
      </w:r>
      <w:r w:rsidR="000C2EBB" w:rsidRPr="002B053E">
        <w:rPr>
          <w:lang w:eastAsia="zh-CN"/>
        </w:rPr>
        <w:t>generate</w:t>
      </w:r>
      <w:r w:rsidRPr="002B053E">
        <w:rPr>
          <w:lang w:eastAsia="zh-CN"/>
        </w:rPr>
        <w:t xml:space="preserve"> a resource </w:t>
      </w:r>
      <w:r w:rsidR="004E2981" w:rsidRPr="009A69FB">
        <w:rPr>
          <w:lang w:eastAsia="zh-CN"/>
        </w:rPr>
        <w:t>id</w:t>
      </w:r>
      <w:r w:rsidR="009A69FB" w:rsidRPr="009A69FB">
        <w:rPr>
          <w:lang w:eastAsia="zh-CN"/>
        </w:rPr>
        <w:t>entifier</w:t>
      </w:r>
      <w:r w:rsidRPr="002B053E">
        <w:rPr>
          <w:lang w:eastAsia="zh-CN"/>
        </w:rPr>
        <w:t xml:space="preserve"> representing the </w:t>
      </w:r>
      <w:r w:rsidR="000C2EBB" w:rsidRPr="002B053E">
        <w:rPr>
          <w:lang w:eastAsia="zh-CN"/>
        </w:rPr>
        <w:t xml:space="preserve">new </w:t>
      </w:r>
      <w:r w:rsidR="006D0008" w:rsidRPr="002B053E">
        <w:t xml:space="preserve">Content Hosting </w:t>
      </w:r>
      <w:r w:rsidRPr="002B053E">
        <w:rPr>
          <w:lang w:eastAsia="zh-CN"/>
        </w:rPr>
        <w:t xml:space="preserve">Configuration. In this case, the 5GMSd AF shall respond </w:t>
      </w:r>
      <w:r w:rsidRPr="002B053E">
        <w:t xml:space="preserve">with a </w:t>
      </w:r>
      <w:r w:rsidRPr="00994172">
        <w:rPr>
          <w:rStyle w:val="HTTPResponse"/>
        </w:rPr>
        <w:t xml:space="preserve">201 </w:t>
      </w:r>
      <w:r w:rsidR="00077348" w:rsidRPr="00994172">
        <w:rPr>
          <w:rStyle w:val="HTTPResponse"/>
        </w:rPr>
        <w:t>(</w:t>
      </w:r>
      <w:r w:rsidRPr="00994172">
        <w:rPr>
          <w:rStyle w:val="HTTPResponse"/>
          <w:rFonts w:hint="eastAsia"/>
        </w:rPr>
        <w:t>Created</w:t>
      </w:r>
      <w:r w:rsidR="00077348" w:rsidRPr="00994172">
        <w:rPr>
          <w:rStyle w:val="HTTPResponse"/>
        </w:rPr>
        <w:t>)</w:t>
      </w:r>
      <w:r w:rsidRPr="002B053E">
        <w:t xml:space="preserve"> HTTP response message</w:t>
      </w:r>
      <w:r w:rsidRPr="002B053E">
        <w:rPr>
          <w:rFonts w:hint="eastAsia"/>
          <w:lang w:eastAsia="zh-CN"/>
        </w:rPr>
        <w:t xml:space="preserve"> </w:t>
      </w:r>
      <w:r w:rsidR="00CB31A8" w:rsidRPr="002B053E">
        <w:t xml:space="preserve">and </w:t>
      </w:r>
      <w:r w:rsidR="009A69FB">
        <w:t xml:space="preserve">shall </w:t>
      </w:r>
      <w:r w:rsidR="00CB31A8" w:rsidRPr="002B053E">
        <w:t xml:space="preserve">provide the URL to the newly created resource in the </w:t>
      </w:r>
      <w:r w:rsidR="00CB31A8" w:rsidRPr="00242D45">
        <w:rPr>
          <w:rStyle w:val="HTTPMethod"/>
        </w:rPr>
        <w:t>Location</w:t>
      </w:r>
      <w:r w:rsidR="00CB31A8" w:rsidRPr="002B053E">
        <w:t xml:space="preserve"> header field</w:t>
      </w:r>
      <w:r w:rsidRPr="002B053E">
        <w:t>.</w:t>
      </w:r>
      <w:r w:rsidR="009A69FB">
        <w:t xml:space="preserve"> The response message body may include a </w:t>
      </w:r>
      <w:r w:rsidR="009A69FB" w:rsidRPr="00A647F4">
        <w:rPr>
          <w:rStyle w:val="Code"/>
        </w:rPr>
        <w:t>ContentHostingConfiguration</w:t>
      </w:r>
      <w:r w:rsidR="009A69FB">
        <w:t xml:space="preserve"> resource (see clause 7.6.3.1) that represents the current state of the Content Hosting Configuration, including any fields set by the 5GMSd AF.</w:t>
      </w:r>
    </w:p>
    <w:p w14:paraId="51C92DBC" w14:textId="49AA8FB8" w:rsidR="009C4F24" w:rsidRPr="002B053E" w:rsidRDefault="009C4F24" w:rsidP="00534686">
      <w:r w:rsidRPr="004230C4">
        <w:t>If the procedure is not successful, the 5GMSd AF shall provide a</w:t>
      </w:r>
      <w:r w:rsidR="00302822" w:rsidRPr="004230C4">
        <w:t xml:space="preserve"> response code as defined in Clause </w:t>
      </w:r>
      <w:r w:rsidR="00EC1869" w:rsidRPr="004230C4">
        <w:t>6.3.</w:t>
      </w:r>
    </w:p>
    <w:p w14:paraId="3BADBD73" w14:textId="77777777" w:rsidR="00534686" w:rsidRDefault="00733D83" w:rsidP="00C059CA">
      <w:pPr>
        <w:pStyle w:val="Heading4"/>
      </w:pPr>
      <w:bookmarkStart w:id="48" w:name="_Toc49514883"/>
      <w:bookmarkStart w:id="49" w:name="_Toc49520041"/>
      <w:r>
        <w:lastRenderedPageBreak/>
        <w:t>4.3</w:t>
      </w:r>
      <w:r w:rsidR="00534686">
        <w:t>.3.</w:t>
      </w:r>
      <w:r w:rsidR="00A002D2">
        <w:t>3</w:t>
      </w:r>
      <w:r w:rsidR="00A002D2">
        <w:tab/>
      </w:r>
      <w:r w:rsidR="00534686">
        <w:t xml:space="preserve">Read </w:t>
      </w:r>
      <w:r w:rsidR="006D0008">
        <w:t xml:space="preserve">Content Hosting </w:t>
      </w:r>
      <w:r w:rsidR="00C91607">
        <w:t xml:space="preserve">Configuration </w:t>
      </w:r>
      <w:r w:rsidR="008F384E">
        <w:t>p</w:t>
      </w:r>
      <w:r w:rsidR="00534686">
        <w:t>roperties</w:t>
      </w:r>
      <w:bookmarkEnd w:id="48"/>
      <w:bookmarkEnd w:id="49"/>
    </w:p>
    <w:p w14:paraId="1349AB5D" w14:textId="77777777" w:rsidR="00534686" w:rsidRPr="002B053E" w:rsidRDefault="00534686" w:rsidP="00534686">
      <w:r w:rsidRPr="002B053E">
        <w:t xml:space="preserve">This procedure is used by the </w:t>
      </w:r>
      <w:r w:rsidR="00A475C0" w:rsidRPr="002B053E">
        <w:t xml:space="preserve">5GMSd </w:t>
      </w:r>
      <w:r w:rsidR="00A14DFA" w:rsidRPr="002B053E">
        <w:t>A</w:t>
      </w:r>
      <w:r w:rsidRPr="002B053E">
        <w:t xml:space="preserve">pplication </w:t>
      </w:r>
      <w:r w:rsidR="00A14DFA" w:rsidRPr="002B053E">
        <w:t>P</w:t>
      </w:r>
      <w:r w:rsidRPr="002B053E">
        <w:t xml:space="preserve">rovider to obtain the properties of </w:t>
      </w:r>
      <w:r w:rsidR="00A475C0" w:rsidRPr="002B053E">
        <w:t>an</w:t>
      </w:r>
      <w:r w:rsidR="000C2EBB" w:rsidRPr="002B053E">
        <w:t xml:space="preserve"> existing</w:t>
      </w:r>
      <w:r w:rsidRPr="002B053E">
        <w:t xml:space="preserve"> </w:t>
      </w:r>
      <w:r w:rsidR="006D0008" w:rsidRPr="002B053E">
        <w:t xml:space="preserve">Content Hosting </w:t>
      </w:r>
      <w:r w:rsidR="00080D23" w:rsidRPr="002B053E">
        <w:t xml:space="preserve">Configuration </w:t>
      </w:r>
      <w:r w:rsidR="000C2EBB" w:rsidRPr="002B053E">
        <w:t xml:space="preserve">resource </w:t>
      </w:r>
      <w:r w:rsidRPr="002B053E">
        <w:t xml:space="preserve">from the </w:t>
      </w:r>
      <w:r w:rsidR="001F3221" w:rsidRPr="002B053E">
        <w:t>5GMSd</w:t>
      </w:r>
      <w:r w:rsidR="00A475C0" w:rsidRPr="002B053E">
        <w:t> </w:t>
      </w:r>
      <w:r w:rsidRPr="002B053E">
        <w:t xml:space="preserve">AF. The </w:t>
      </w:r>
      <w:r w:rsidR="00A475C0" w:rsidRPr="002B053E">
        <w:t xml:space="preserve">HTTP </w:t>
      </w:r>
      <w:r w:rsidRPr="00242D45">
        <w:rPr>
          <w:rStyle w:val="HTTPMethod"/>
        </w:rPr>
        <w:t>GET</w:t>
      </w:r>
      <w:r w:rsidRPr="002B053E">
        <w:t xml:space="preserve"> method </w:t>
      </w:r>
      <w:r w:rsidR="00F82655" w:rsidRPr="002B053E">
        <w:t xml:space="preserve">shall be used </w:t>
      </w:r>
      <w:r w:rsidRPr="002B053E">
        <w:t>for this purpose.</w:t>
      </w:r>
    </w:p>
    <w:p w14:paraId="0C3FC64F" w14:textId="44C97C5B" w:rsidR="00F7265F" w:rsidRDefault="00F7265F" w:rsidP="00534686">
      <w:r>
        <w:rPr>
          <w:lang w:eastAsia="zh-CN"/>
        </w:rPr>
        <w:t xml:space="preserve">If the procedure is successful, the 5GMSd AF shall respond with a </w:t>
      </w:r>
      <w:r w:rsidRPr="00994172">
        <w:rPr>
          <w:rStyle w:val="HTTPResponse"/>
        </w:rPr>
        <w:t xml:space="preserve">200 </w:t>
      </w:r>
      <w:r w:rsidR="00CB31A8" w:rsidRPr="00994172">
        <w:rPr>
          <w:rStyle w:val="HTTPResponse"/>
        </w:rPr>
        <w:t>(</w:t>
      </w:r>
      <w:r w:rsidRPr="00994172">
        <w:rPr>
          <w:rStyle w:val="HTTPResponse"/>
        </w:rPr>
        <w:t>OK</w:t>
      </w:r>
      <w:r w:rsidR="00CB31A8" w:rsidRPr="00994172">
        <w:rPr>
          <w:rStyle w:val="HTTPResponse"/>
        </w:rPr>
        <w:t>)</w:t>
      </w:r>
      <w:r>
        <w:rPr>
          <w:lang w:eastAsia="zh-CN"/>
        </w:rPr>
        <w:t xml:space="preserve"> response message that includes the </w:t>
      </w:r>
      <w:r w:rsidR="006D0008" w:rsidRPr="009A69FB">
        <w:rPr>
          <w:rStyle w:val="Code"/>
        </w:rPr>
        <w:t>ContentHosting</w:t>
      </w:r>
      <w:r w:rsidRPr="009A69FB">
        <w:rPr>
          <w:rStyle w:val="Code"/>
        </w:rPr>
        <w:t>Configuration</w:t>
      </w:r>
      <w:r>
        <w:rPr>
          <w:lang w:eastAsia="zh-CN"/>
        </w:rPr>
        <w:t xml:space="preserve"> </w:t>
      </w:r>
      <w:r w:rsidR="009A69FB">
        <w:rPr>
          <w:lang w:eastAsia="zh-CN"/>
        </w:rPr>
        <w:t xml:space="preserve">resource </w:t>
      </w:r>
      <w:r>
        <w:rPr>
          <w:lang w:eastAsia="zh-CN"/>
        </w:rPr>
        <w:t>in the response message body</w:t>
      </w:r>
      <w:r>
        <w:t>.</w:t>
      </w:r>
    </w:p>
    <w:p w14:paraId="35638E32" w14:textId="63609442" w:rsidR="004230C4" w:rsidRPr="000B147E" w:rsidRDefault="004230C4" w:rsidP="00534686">
      <w:r w:rsidRPr="004230C4">
        <w:t>If the procedure is not successful, the 5GMSd AF shall provide a response code as defined in Clause 6.3.</w:t>
      </w:r>
    </w:p>
    <w:p w14:paraId="05A78F08" w14:textId="77777777" w:rsidR="00534686" w:rsidRDefault="00733D83" w:rsidP="00C059CA">
      <w:pPr>
        <w:pStyle w:val="Heading4"/>
      </w:pPr>
      <w:bookmarkStart w:id="50" w:name="_Toc49514884"/>
      <w:bookmarkStart w:id="51" w:name="_Toc49520042"/>
      <w:r>
        <w:t>4.3</w:t>
      </w:r>
      <w:r w:rsidR="00534686">
        <w:t>.3.</w:t>
      </w:r>
      <w:r w:rsidR="00A002D2">
        <w:t>4</w:t>
      </w:r>
      <w:r w:rsidR="00A002D2">
        <w:tab/>
      </w:r>
      <w:r w:rsidR="00534686">
        <w:t xml:space="preserve">Update </w:t>
      </w:r>
      <w:r w:rsidR="006D0008">
        <w:t xml:space="preserve">Content Hosting </w:t>
      </w:r>
      <w:r w:rsidR="00C91607">
        <w:t xml:space="preserve">Configuration </w:t>
      </w:r>
      <w:r w:rsidR="008F384E">
        <w:t>p</w:t>
      </w:r>
      <w:r w:rsidR="00534686">
        <w:t>roperties</w:t>
      </w:r>
      <w:bookmarkEnd w:id="50"/>
      <w:bookmarkEnd w:id="51"/>
    </w:p>
    <w:p w14:paraId="0826E094" w14:textId="25916A89" w:rsidR="00F7265F" w:rsidRPr="002B053E" w:rsidRDefault="4620410B" w:rsidP="00F7265F">
      <w:r>
        <w:t xml:space="preserve">The update operation is invoked by the </w:t>
      </w:r>
      <w:r w:rsidR="458B0B68">
        <w:t xml:space="preserve">5GMSd </w:t>
      </w:r>
      <w:r w:rsidR="6A868F5E">
        <w:t>A</w:t>
      </w:r>
      <w:r>
        <w:t xml:space="preserve">pplication </w:t>
      </w:r>
      <w:r w:rsidR="6A868F5E">
        <w:t>P</w:t>
      </w:r>
      <w:r>
        <w:t xml:space="preserve">rovider to </w:t>
      </w:r>
      <w:r w:rsidR="6A868F5E">
        <w:t>modify the properties of an existing</w:t>
      </w:r>
      <w:r>
        <w:t xml:space="preserve"> </w:t>
      </w:r>
      <w:r w:rsidR="555A0BE3" w:rsidRPr="3FD63C17">
        <w:rPr>
          <w:rStyle w:val="Code"/>
        </w:rPr>
        <w:t>ContentHosting</w:t>
      </w:r>
      <w:r w:rsidR="458B0B68" w:rsidRPr="3FD63C17">
        <w:rPr>
          <w:rStyle w:val="Code"/>
        </w:rPr>
        <w:t>Configuration</w:t>
      </w:r>
      <w:r w:rsidR="431292BA">
        <w:t xml:space="preserve"> resource</w:t>
      </w:r>
      <w:r>
        <w:t xml:space="preserve">. All </w:t>
      </w:r>
      <w:r w:rsidR="55B97B1F">
        <w:t>writeable properties</w:t>
      </w:r>
      <w:r>
        <w:t xml:space="preserve"> except </w:t>
      </w:r>
      <w:r w:rsidR="55B97B1F" w:rsidRPr="3FD63C17">
        <w:rPr>
          <w:rStyle w:val="Code"/>
        </w:rPr>
        <w:t>domainNameAlias</w:t>
      </w:r>
      <w:r>
        <w:t xml:space="preserve"> may be updated. The HTTP </w:t>
      </w:r>
      <w:r w:rsidR="4B0951FF" w:rsidRPr="3FD63C17">
        <w:rPr>
          <w:rStyle w:val="HTTPMethod"/>
        </w:rPr>
        <w:t>PATCH</w:t>
      </w:r>
      <w:r w:rsidR="4B0951FF">
        <w:t xml:space="preserve"> </w:t>
      </w:r>
      <w:r>
        <w:t xml:space="preserve">or HTTP </w:t>
      </w:r>
      <w:r w:rsidRPr="3FD63C17">
        <w:rPr>
          <w:rStyle w:val="HTTPMethod"/>
        </w:rPr>
        <w:t>PUT</w:t>
      </w:r>
      <w:r>
        <w:t xml:space="preserve"> </w:t>
      </w:r>
      <w:r w:rsidR="6A868F5E">
        <w:t xml:space="preserve">methods </w:t>
      </w:r>
      <w:r w:rsidR="7A3570EE">
        <w:t xml:space="preserve">shall be used </w:t>
      </w:r>
      <w:r>
        <w:t>for the update operation.</w:t>
      </w:r>
      <w:r w:rsidR="26EF83F5">
        <w:t xml:space="preserve"> </w:t>
      </w:r>
    </w:p>
    <w:p w14:paraId="568249DB" w14:textId="56B0DC1D" w:rsidR="00534686" w:rsidRDefault="00F7265F" w:rsidP="00F7265F">
      <w:r>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004E2981">
        <w:rPr>
          <w:lang w:eastAsia="zh-CN"/>
        </w:rPr>
        <w:t xml:space="preserve"> and provide the content of the resource in the response, </w:t>
      </w:r>
      <w:r w:rsidR="009A69FB">
        <w:rPr>
          <w:lang w:eastAsia="zh-CN"/>
        </w:rPr>
        <w:t xml:space="preserve">confirming </w:t>
      </w:r>
      <w:r w:rsidR="004E2981">
        <w:rPr>
          <w:lang w:eastAsia="zh-CN"/>
        </w:rPr>
        <w:t>the successful update operation</w:t>
      </w:r>
      <w:r>
        <w:t>.</w:t>
      </w:r>
    </w:p>
    <w:p w14:paraId="60AF05A7" w14:textId="36945ACF" w:rsidR="004230C4" w:rsidRDefault="004230C4" w:rsidP="00F7265F">
      <w:r w:rsidRPr="004230C4">
        <w:t>If the procedure is not successful, the 5GMSd AF shall provide a response code as defined in Clause 6.3.</w:t>
      </w:r>
    </w:p>
    <w:p w14:paraId="59281DFB" w14:textId="77777777" w:rsidR="00534686" w:rsidRDefault="00733D83" w:rsidP="00C059CA">
      <w:pPr>
        <w:pStyle w:val="Heading4"/>
      </w:pPr>
      <w:bookmarkStart w:id="52" w:name="_Toc49514885"/>
      <w:bookmarkStart w:id="53" w:name="_Toc49520043"/>
      <w:r>
        <w:t>4.3</w:t>
      </w:r>
      <w:r w:rsidR="00534686">
        <w:t>.3.</w:t>
      </w:r>
      <w:r w:rsidR="00A002D2">
        <w:t>5</w:t>
      </w:r>
      <w:r w:rsidR="00A002D2">
        <w:tab/>
      </w:r>
      <w:r w:rsidR="00534686">
        <w:t xml:space="preserve">Delete </w:t>
      </w:r>
      <w:r w:rsidR="006D0008">
        <w:t xml:space="preserve">Content Hosting </w:t>
      </w:r>
      <w:r w:rsidR="00C91607">
        <w:t>Configuration</w:t>
      </w:r>
      <w:bookmarkEnd w:id="52"/>
      <w:bookmarkEnd w:id="53"/>
    </w:p>
    <w:p w14:paraId="7312F920" w14:textId="3447C5C0" w:rsidR="000C2EBB" w:rsidRPr="002B053E" w:rsidRDefault="00534686" w:rsidP="000C2EBB">
      <w:r w:rsidRPr="002B053E">
        <w:t xml:space="preserve">This operation is </w:t>
      </w:r>
      <w:r w:rsidR="00355073" w:rsidRPr="002B053E">
        <w:t xml:space="preserve">used </w:t>
      </w:r>
      <w:r w:rsidRPr="002B053E">
        <w:t xml:space="preserve">by the </w:t>
      </w:r>
      <w:r w:rsidR="00A475C0" w:rsidRPr="002B053E">
        <w:t xml:space="preserve">5GMSd </w:t>
      </w:r>
      <w:r w:rsidR="00A14DFA" w:rsidRPr="002B053E">
        <w:t>A</w:t>
      </w:r>
      <w:r w:rsidRPr="002B053E">
        <w:t xml:space="preserve">pplication </w:t>
      </w:r>
      <w:r w:rsidR="00A14DFA" w:rsidRPr="002B053E">
        <w:t>P</w:t>
      </w:r>
      <w:r w:rsidRPr="002B053E">
        <w:t xml:space="preserve">rovider to </w:t>
      </w:r>
      <w:r w:rsidR="00A14DFA" w:rsidRPr="002B053E">
        <w:t>destroy</w:t>
      </w:r>
      <w:r w:rsidRPr="002B053E">
        <w:t xml:space="preserve"> </w:t>
      </w:r>
      <w:r w:rsidR="00A475C0" w:rsidRPr="002B053E">
        <w:t>a</w:t>
      </w:r>
      <w:r w:rsidRPr="002B053E">
        <w:t xml:space="preserve"> </w:t>
      </w:r>
      <w:r w:rsidR="006D0008" w:rsidRPr="002B053E">
        <w:t xml:space="preserve">Content Hosting </w:t>
      </w:r>
      <w:r w:rsidR="001F3221" w:rsidRPr="002B053E">
        <w:t>Configuration</w:t>
      </w:r>
      <w:r w:rsidRPr="002B053E">
        <w:t xml:space="preserve"> </w:t>
      </w:r>
      <w:r w:rsidR="000C2EBB" w:rsidRPr="002B053E">
        <w:t xml:space="preserve">resource </w:t>
      </w:r>
      <w:r w:rsidRPr="002B053E">
        <w:t xml:space="preserve">and </w:t>
      </w:r>
      <w:r w:rsidR="00263522" w:rsidRPr="002B053E">
        <w:t xml:space="preserve">to terminate </w:t>
      </w:r>
      <w:r w:rsidRPr="002B053E">
        <w:t>the related distribution.</w:t>
      </w:r>
      <w:r w:rsidR="00F82655" w:rsidRPr="002B053E">
        <w:t xml:space="preserve"> The HTTP </w:t>
      </w:r>
      <w:r w:rsidR="00F82655" w:rsidRPr="00242D45">
        <w:rPr>
          <w:rStyle w:val="HTTPMethod"/>
        </w:rPr>
        <w:t>DELETE</w:t>
      </w:r>
      <w:r w:rsidR="00F82655" w:rsidRPr="002B053E">
        <w:t xml:space="preserve"> method shall be used for this purpose.</w:t>
      </w:r>
      <w:r w:rsidRPr="002B053E">
        <w:t xml:space="preserve"> </w:t>
      </w:r>
      <w:r w:rsidR="00A475C0" w:rsidRPr="002B053E">
        <w:t>As a result, t</w:t>
      </w:r>
      <w:r w:rsidRPr="002B053E">
        <w:t xml:space="preserve">he </w:t>
      </w:r>
      <w:r w:rsidR="001F3221" w:rsidRPr="002B053E">
        <w:t>5GMSd</w:t>
      </w:r>
      <w:r w:rsidR="00A475C0" w:rsidRPr="002B053E">
        <w:t> </w:t>
      </w:r>
      <w:r w:rsidRPr="002B053E">
        <w:t xml:space="preserve">AF will release any associated </w:t>
      </w:r>
      <w:r w:rsidR="006D0008" w:rsidRPr="002B053E">
        <w:t xml:space="preserve">network </w:t>
      </w:r>
      <w:r w:rsidRPr="002B053E">
        <w:t xml:space="preserve">resources, purge any cached </w:t>
      </w:r>
      <w:r w:rsidR="006D0008" w:rsidRPr="002B053E">
        <w:t>content</w:t>
      </w:r>
      <w:r w:rsidRPr="002B053E">
        <w:t>, and delete any corresponding configurations.</w:t>
      </w:r>
    </w:p>
    <w:p w14:paraId="39EC43C0" w14:textId="77777777" w:rsidR="000C2EBB" w:rsidRDefault="000C2EBB" w:rsidP="000C2EBB">
      <w:r w:rsidRPr="002B053E">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Pr="002B053E">
        <w:rPr>
          <w:lang w:eastAsia="zh-CN"/>
        </w:rPr>
        <w:t xml:space="preserve"> response message</w:t>
      </w:r>
      <w:r w:rsidRPr="002B053E">
        <w:t>.</w:t>
      </w:r>
    </w:p>
    <w:p w14:paraId="4810CE73" w14:textId="3F8B0C4E" w:rsidR="004230C4" w:rsidRPr="002B053E" w:rsidRDefault="004230C4" w:rsidP="000C2EBB">
      <w:r w:rsidRPr="004230C4">
        <w:t>If the procedure is not successful, the 5GMSd AF shall provide a response code as defined in Clause 6.3.</w:t>
      </w:r>
    </w:p>
    <w:p w14:paraId="0B1BD8CF" w14:textId="3DA1C92C" w:rsidR="003B5E45" w:rsidRDefault="00733D83" w:rsidP="003B5E45">
      <w:pPr>
        <w:pStyle w:val="Heading3"/>
      </w:pPr>
      <w:bookmarkStart w:id="54" w:name="_Toc49514886"/>
      <w:bookmarkStart w:id="55" w:name="_Toc49520044"/>
      <w:r>
        <w:t>4.3</w:t>
      </w:r>
      <w:r w:rsidR="003B5E45" w:rsidRPr="00B004A2">
        <w:t>.</w:t>
      </w:r>
      <w:r w:rsidR="003B5E45">
        <w:t>4</w:t>
      </w:r>
      <w:r w:rsidR="003B5E45" w:rsidRPr="00B004A2">
        <w:tab/>
      </w:r>
      <w:r w:rsidR="009A69FB">
        <w:t xml:space="preserve">Content </w:t>
      </w:r>
      <w:r w:rsidR="003B5E45">
        <w:t>Protocols</w:t>
      </w:r>
      <w:r w:rsidR="003B5E45" w:rsidRPr="00B004A2">
        <w:t xml:space="preserve"> procedures</w:t>
      </w:r>
      <w:bookmarkEnd w:id="54"/>
      <w:bookmarkEnd w:id="55"/>
    </w:p>
    <w:p w14:paraId="46592B6E" w14:textId="77777777" w:rsidR="003B5E45" w:rsidRDefault="00733D83" w:rsidP="003B5E45">
      <w:pPr>
        <w:pStyle w:val="Heading4"/>
      </w:pPr>
      <w:bookmarkStart w:id="56" w:name="_Toc49514887"/>
      <w:bookmarkStart w:id="57" w:name="_Toc49520045"/>
      <w:r>
        <w:t>4.3</w:t>
      </w:r>
      <w:r w:rsidR="003B5E45">
        <w:t>.4.1</w:t>
      </w:r>
      <w:r w:rsidR="003B5E45">
        <w:tab/>
        <w:t>General</w:t>
      </w:r>
      <w:bookmarkEnd w:id="56"/>
      <w:bookmarkEnd w:id="57"/>
    </w:p>
    <w:p w14:paraId="65E3F792" w14:textId="3F5229A0" w:rsidR="003B5E45" w:rsidRPr="00622786" w:rsidRDefault="003B5E45" w:rsidP="003B5E45">
      <w:r>
        <w:t xml:space="preserve">The set of content ingest protocols supported by the 5GMSd AS at interface M2d is described by the </w:t>
      </w:r>
      <w:r w:rsidR="009A69FB" w:rsidRPr="009A69FB">
        <w:rPr>
          <w:rStyle w:val="Code"/>
        </w:rPr>
        <w:t>Content</w:t>
      </w:r>
      <w:r w:rsidRPr="009A69FB">
        <w:rPr>
          <w:rStyle w:val="Code"/>
        </w:rPr>
        <w:t>Protocols</w:t>
      </w:r>
      <w:r>
        <w:t xml:space="preserve"> resource at M1d, as specified in clause </w:t>
      </w:r>
      <w:r w:rsidR="009A69FB">
        <w:t>7.5.3.1</w:t>
      </w:r>
      <w:r>
        <w:t>.</w:t>
      </w:r>
    </w:p>
    <w:p w14:paraId="759D895B" w14:textId="4E13A3AF" w:rsidR="003B5E45" w:rsidRDefault="00733D83" w:rsidP="003B5E45">
      <w:pPr>
        <w:pStyle w:val="Heading4"/>
      </w:pPr>
      <w:bookmarkStart w:id="58" w:name="_Toc49514888"/>
      <w:bookmarkStart w:id="59" w:name="_Toc49520046"/>
      <w:r>
        <w:t>4.3</w:t>
      </w:r>
      <w:r w:rsidR="003B5E45" w:rsidRPr="007A5D9C">
        <w:t>.</w:t>
      </w:r>
      <w:r w:rsidR="003B5E45">
        <w:t>4.2</w:t>
      </w:r>
      <w:r w:rsidR="003B5E45">
        <w:tab/>
        <w:t xml:space="preserve">Create </w:t>
      </w:r>
      <w:r w:rsidR="00E5306B">
        <w:t xml:space="preserve">Content </w:t>
      </w:r>
      <w:r w:rsidR="003B5E45">
        <w:t>Protocols</w:t>
      </w:r>
      <w:bookmarkEnd w:id="58"/>
      <w:bookmarkEnd w:id="59"/>
    </w:p>
    <w:p w14:paraId="37AB68C9" w14:textId="1CBEBC82" w:rsidR="003B5E45" w:rsidRPr="005C4748" w:rsidRDefault="1C8BEC9B" w:rsidP="003B5E45">
      <w:r>
        <w:t xml:space="preserve">The Create operation is not permitted for the </w:t>
      </w:r>
      <w:r w:rsidR="01511DBE" w:rsidRPr="00B92256">
        <w:rPr>
          <w:rStyle w:val="Code"/>
        </w:rPr>
        <w:t>Content</w:t>
      </w:r>
      <w:r w:rsidRPr="00B92256">
        <w:rPr>
          <w:rStyle w:val="Code"/>
        </w:rPr>
        <w:t>Protocols</w:t>
      </w:r>
      <w:r>
        <w:t xml:space="preserve"> resource.</w:t>
      </w:r>
    </w:p>
    <w:p w14:paraId="45DFC342" w14:textId="5C52912E" w:rsidR="003B5E45" w:rsidRDefault="22EB2C6A" w:rsidP="003B5E45">
      <w:pPr>
        <w:pStyle w:val="Heading4"/>
      </w:pPr>
      <w:bookmarkStart w:id="60" w:name="_Toc49514889"/>
      <w:bookmarkStart w:id="61" w:name="_Toc49520047"/>
      <w:r>
        <w:t>4.3</w:t>
      </w:r>
      <w:r w:rsidR="1C8BEC9B">
        <w:t>.4.3</w:t>
      </w:r>
      <w:r w:rsidR="00733D83">
        <w:tab/>
      </w:r>
      <w:r w:rsidR="1C8BEC9B">
        <w:t xml:space="preserve">Read </w:t>
      </w:r>
      <w:r w:rsidR="1001E218">
        <w:t>Content</w:t>
      </w:r>
      <w:r w:rsidR="1C8BEC9B">
        <w:t xml:space="preserve"> Protocols</w:t>
      </w:r>
      <w:bookmarkEnd w:id="60"/>
      <w:bookmarkEnd w:id="61"/>
    </w:p>
    <w:p w14:paraId="34528575" w14:textId="4165B5C9" w:rsidR="00E5306B" w:rsidRDefault="01511DBE" w:rsidP="00E5306B">
      <w:r>
        <w:t xml:space="preserve">This procedure is used by the 5GMSd Application Provider to retrieve a list of content ingest protocols supported by the 5GMSd AS. The HTTP </w:t>
      </w:r>
      <w:r w:rsidRPr="3FD63C17">
        <w:rPr>
          <w:rStyle w:val="HTTPMethod"/>
        </w:rPr>
        <w:t>GET</w:t>
      </w:r>
      <w:r>
        <w:t xml:space="preserve"> method shall be used for this purpose.</w:t>
      </w:r>
    </w:p>
    <w:p w14:paraId="3A02F4AB" w14:textId="75FBC672" w:rsidR="004230C4" w:rsidRPr="00B004A2" w:rsidRDefault="01511DBE" w:rsidP="00E5306B">
      <w:r>
        <w:t xml:space="preserve">If the procedure is successful, the 5GMSd AF shall respond with a </w:t>
      </w:r>
      <w:r w:rsidRPr="00B92256">
        <w:rPr>
          <w:rStyle w:val="HTTPResponse"/>
        </w:rPr>
        <w:t>200 (OK)</w:t>
      </w:r>
      <w:r>
        <w:t xml:space="preserve"> response that includes a </w:t>
      </w:r>
      <w:r w:rsidRPr="00B92256">
        <w:rPr>
          <w:rStyle w:val="Code"/>
        </w:rPr>
        <w:t>ContentProtocols</w:t>
      </w:r>
      <w:r>
        <w:t xml:space="preserve"> resource in the response message body, as specified in clause 7.5.3.1.</w:t>
      </w:r>
      <w:r w:rsidR="004230C4" w:rsidRPr="004230C4">
        <w:t>If the procedure is not successful, the 5GMSd AF shall provide a response code as defined in Clause 6.3.</w:t>
      </w:r>
    </w:p>
    <w:p w14:paraId="3115E663" w14:textId="77777777" w:rsidR="003B5E45" w:rsidRDefault="00733D83" w:rsidP="003B5E45">
      <w:pPr>
        <w:pStyle w:val="Heading4"/>
      </w:pPr>
      <w:bookmarkStart w:id="62" w:name="_Toc49514890"/>
      <w:bookmarkStart w:id="63" w:name="_Toc49520048"/>
      <w:r>
        <w:t>4.3</w:t>
      </w:r>
      <w:r w:rsidR="003B5E45" w:rsidRPr="007A5D9C">
        <w:t>.</w:t>
      </w:r>
      <w:r w:rsidR="003B5E45">
        <w:t>4.4</w:t>
      </w:r>
      <w:r w:rsidR="003B5E45">
        <w:tab/>
        <w:t>Update Ingest Protocols</w:t>
      </w:r>
      <w:bookmarkEnd w:id="62"/>
      <w:bookmarkEnd w:id="63"/>
    </w:p>
    <w:p w14:paraId="3034321E" w14:textId="6A999749" w:rsidR="003B5E45" w:rsidRPr="005C4748" w:rsidRDefault="1C8BEC9B" w:rsidP="003B5E45">
      <w:r>
        <w:t xml:space="preserve">The Update operation is not permitted for the </w:t>
      </w:r>
      <w:r w:rsidR="01511DBE" w:rsidRPr="00B92256">
        <w:rPr>
          <w:rStyle w:val="Code"/>
        </w:rPr>
        <w:t>Content</w:t>
      </w:r>
      <w:r w:rsidRPr="00B92256">
        <w:rPr>
          <w:rStyle w:val="Code"/>
        </w:rPr>
        <w:t>Protocols</w:t>
      </w:r>
      <w:r>
        <w:t xml:space="preserve"> resource.</w:t>
      </w:r>
    </w:p>
    <w:p w14:paraId="5D736DAE" w14:textId="77777777" w:rsidR="003B5E45" w:rsidRDefault="00733D83" w:rsidP="003B5E45">
      <w:pPr>
        <w:pStyle w:val="Heading4"/>
      </w:pPr>
      <w:bookmarkStart w:id="64" w:name="_Toc49514891"/>
      <w:bookmarkStart w:id="65" w:name="_Toc49520049"/>
      <w:r>
        <w:t>4.3</w:t>
      </w:r>
      <w:r w:rsidR="003B5E45" w:rsidRPr="007A5D9C">
        <w:t>.</w:t>
      </w:r>
      <w:r w:rsidR="003B5E45">
        <w:t>4.5</w:t>
      </w:r>
      <w:r w:rsidR="003B5E45">
        <w:tab/>
        <w:t>Delete Ingest Protocols</w:t>
      </w:r>
      <w:bookmarkEnd w:id="64"/>
      <w:bookmarkEnd w:id="65"/>
    </w:p>
    <w:p w14:paraId="3043A2AD" w14:textId="214DBB3D" w:rsidR="003B5E45" w:rsidRPr="005C4748" w:rsidRDefault="1C8BEC9B" w:rsidP="003B5E45">
      <w:r>
        <w:t xml:space="preserve">The Delete operation is not permitted for the </w:t>
      </w:r>
      <w:r w:rsidR="01511DBE" w:rsidRPr="00B92256">
        <w:rPr>
          <w:rStyle w:val="Code"/>
        </w:rPr>
        <w:t>Content</w:t>
      </w:r>
      <w:r w:rsidRPr="00B92256">
        <w:rPr>
          <w:rStyle w:val="Code"/>
        </w:rPr>
        <w:t>Protocols</w:t>
      </w:r>
      <w:r>
        <w:t xml:space="preserve"> resource.</w:t>
      </w:r>
    </w:p>
    <w:p w14:paraId="2DC480FE" w14:textId="77777777" w:rsidR="003B5E45" w:rsidRDefault="00733D83" w:rsidP="003B5E45">
      <w:pPr>
        <w:pStyle w:val="Heading3"/>
      </w:pPr>
      <w:bookmarkStart w:id="66" w:name="_Toc49514892"/>
      <w:bookmarkStart w:id="67" w:name="_Toc49520050"/>
      <w:r>
        <w:lastRenderedPageBreak/>
        <w:t>4.3</w:t>
      </w:r>
      <w:r w:rsidR="003B5E45" w:rsidRPr="00B004A2">
        <w:t>.</w:t>
      </w:r>
      <w:r w:rsidR="003B5E45">
        <w:t>5</w:t>
      </w:r>
      <w:r w:rsidR="003B5E45" w:rsidRPr="00B004A2">
        <w:tab/>
        <w:t>Content Preparation Template procedures</w:t>
      </w:r>
      <w:bookmarkEnd w:id="66"/>
      <w:bookmarkEnd w:id="67"/>
    </w:p>
    <w:p w14:paraId="66956850" w14:textId="77777777" w:rsidR="003B5E45" w:rsidRDefault="00733D83" w:rsidP="003B5E45">
      <w:pPr>
        <w:pStyle w:val="Heading4"/>
      </w:pPr>
      <w:bookmarkStart w:id="68" w:name="_Toc49514893"/>
      <w:bookmarkStart w:id="69" w:name="_Toc49520051"/>
      <w:r>
        <w:t>4.3</w:t>
      </w:r>
      <w:r w:rsidR="003B5E45">
        <w:t>.5.1</w:t>
      </w:r>
      <w:r w:rsidR="003B5E45">
        <w:tab/>
        <w:t>General</w:t>
      </w:r>
      <w:bookmarkEnd w:id="68"/>
      <w:bookmarkEnd w:id="69"/>
    </w:p>
    <w:p w14:paraId="0CCFAF50" w14:textId="3E14E655" w:rsidR="003B5E45" w:rsidRPr="00622786" w:rsidRDefault="003B5E45" w:rsidP="003B5E45">
      <w:r>
        <w:t xml:space="preserve">The 5GMSd AS is able to process content ingested at interface M2d before serving it </w:t>
      </w:r>
      <w:r w:rsidR="002B053E">
        <w:t xml:space="preserve">on </w:t>
      </w:r>
      <w:r>
        <w:t>interface M4d, as specified in clause 5.2.4.4. The content processing operations are specified in a Content Preparation Template resource, as specified in clause 5.2.2.3.</w:t>
      </w:r>
    </w:p>
    <w:p w14:paraId="16855945" w14:textId="77777777" w:rsidR="003B5E45" w:rsidRDefault="00733D83" w:rsidP="003B5E45">
      <w:pPr>
        <w:pStyle w:val="Heading4"/>
      </w:pPr>
      <w:bookmarkStart w:id="70" w:name="_Toc49514894"/>
      <w:bookmarkStart w:id="71" w:name="_Toc49520052"/>
      <w:r>
        <w:t>4.3</w:t>
      </w:r>
      <w:r w:rsidR="003B5E45" w:rsidRPr="007A5D9C">
        <w:t>.</w:t>
      </w:r>
      <w:r w:rsidR="003B5E45">
        <w:t>5.2</w:t>
      </w:r>
      <w:r w:rsidR="003B5E45">
        <w:tab/>
        <w:t>Create Content Preparation Template</w:t>
      </w:r>
      <w:bookmarkEnd w:id="70"/>
      <w:bookmarkEnd w:id="71"/>
    </w:p>
    <w:p w14:paraId="14BE714E" w14:textId="77777777" w:rsidR="008135CE" w:rsidRPr="002B053E" w:rsidRDefault="008135CE" w:rsidP="008135CE">
      <w:r w:rsidRPr="002B053E">
        <w:t xml:space="preserve">This procedure is used by the 5GMSd Application Provider to register a new Content Preparation Template with a Provisioning Session. The 5GMSd Application Provider shall use the HTTP </w:t>
      </w:r>
      <w:r w:rsidRPr="00242D45">
        <w:rPr>
          <w:rStyle w:val="HTTPMethod"/>
        </w:rPr>
        <w:t>POST</w:t>
      </w:r>
      <w:r w:rsidRPr="002B053E">
        <w:t xml:space="preserve"> method to upload a new Content Preparation Template resource. The MIME content type of the Content Preparation Template shall be supplied in the </w:t>
      </w:r>
      <w:r w:rsidRPr="00242D45">
        <w:rPr>
          <w:rStyle w:val="HTTPHeader"/>
        </w:rPr>
        <w:t>Content-Type</w:t>
      </w:r>
      <w:r w:rsidRPr="002B053E">
        <w:t xml:space="preserve"> HTTP request header.</w:t>
      </w:r>
    </w:p>
    <w:p w14:paraId="690D6A84" w14:textId="77777777" w:rsidR="008135CE" w:rsidRPr="002B053E" w:rsidRDefault="008135CE" w:rsidP="003B5E45">
      <w:r w:rsidRPr="002B053E">
        <w:t xml:space="preserve">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w:t>
      </w:r>
      <w:r w:rsidRPr="002B053E">
        <w:t xml:space="preserve">and the URL of the newly created resource, including its resource identifier, shall be returned as part of the HTTP </w:t>
      </w:r>
      <w:r w:rsidRPr="00242D45">
        <w:rPr>
          <w:rStyle w:val="HTTPHeader"/>
        </w:rPr>
        <w:t>Location</w:t>
      </w:r>
      <w:r w:rsidRPr="002B053E">
        <w:t xml:space="preserve"> header field.</w:t>
      </w:r>
    </w:p>
    <w:p w14:paraId="42BC3819" w14:textId="77777777" w:rsidR="003B5E45" w:rsidRPr="002B053E" w:rsidRDefault="003B5E45" w:rsidP="003B5E45">
      <w:r w:rsidRPr="002B053E">
        <w:t xml:space="preserve">If the MIME content type indicated in </w:t>
      </w:r>
      <w:r w:rsidRPr="00242D45">
        <w:rPr>
          <w:rStyle w:val="HTTPHeader"/>
        </w:rPr>
        <w:t>Content-Type</w:t>
      </w:r>
      <w:r w:rsidRPr="002B053E">
        <w:t xml:space="preserve"> is not understood by the 5GMSd AF, the creation of the Content Preparation Template resource shall fail with HTTP error response status code </w:t>
      </w:r>
      <w:r w:rsidRPr="00994172">
        <w:rPr>
          <w:rStyle w:val="HTTPResponse"/>
        </w:rPr>
        <w:t>422 (Unprocessable entity)</w:t>
      </w:r>
      <w:r w:rsidRPr="002B053E">
        <w:t>.</w:t>
      </w:r>
    </w:p>
    <w:p w14:paraId="49C0F15F" w14:textId="77777777" w:rsidR="003B5E45" w:rsidRDefault="003B5E45" w:rsidP="003B5E45">
      <w:r w:rsidRPr="002B053E">
        <w:t xml:space="preserve">If the 5GMSd AF is unable to provision the resources indicated in the supplied Content Preparation Template, the creation operation shall fail with an HTTP response status code of </w:t>
      </w:r>
      <w:r w:rsidRPr="00994172">
        <w:rPr>
          <w:rStyle w:val="HTTPResponse"/>
        </w:rPr>
        <w:t>503 (Service Unavailable)</w:t>
      </w:r>
      <w:r w:rsidRPr="002B053E">
        <w:t>.</w:t>
      </w:r>
    </w:p>
    <w:p w14:paraId="19952FD2" w14:textId="22058206" w:rsidR="00D05802" w:rsidRPr="002B053E" w:rsidRDefault="00D05802" w:rsidP="003B5E45">
      <w:r w:rsidRPr="004230C4">
        <w:t>If the procedure is not successful, the 5GMSd AF shall provide a response code as defined in Clause 6.3.</w:t>
      </w:r>
    </w:p>
    <w:p w14:paraId="09F89EA2" w14:textId="77777777" w:rsidR="003B5E45" w:rsidRDefault="00733D83" w:rsidP="003B5E45">
      <w:pPr>
        <w:pStyle w:val="Heading4"/>
      </w:pPr>
      <w:bookmarkStart w:id="72" w:name="_Toc49514895"/>
      <w:bookmarkStart w:id="73" w:name="_Toc49520053"/>
      <w:r>
        <w:t>4.3</w:t>
      </w:r>
      <w:r w:rsidR="003B5E45" w:rsidRPr="007A5D9C">
        <w:t>.</w:t>
      </w:r>
      <w:r w:rsidR="003B5E45">
        <w:t>5.3</w:t>
      </w:r>
      <w:r w:rsidR="003B5E45">
        <w:tab/>
        <w:t>Read Content Preparation Template</w:t>
      </w:r>
      <w:bookmarkEnd w:id="72"/>
      <w:bookmarkEnd w:id="73"/>
    </w:p>
    <w:p w14:paraId="21EA6D84" w14:textId="77777777" w:rsidR="008135CE" w:rsidRPr="002B053E" w:rsidRDefault="008135CE" w:rsidP="008135CE">
      <w:r w:rsidRPr="002B053E">
        <w:t xml:space="preserve">This procedure is used by the 5GMSd Application Provider to download a copy of a Content Preparation Template resource from the 5GMSd AF. The 5GMSd Application Provider shall use the </w:t>
      </w:r>
      <w:r w:rsidRPr="00242D45">
        <w:rPr>
          <w:rStyle w:val="HTTPMethod"/>
        </w:rPr>
        <w:t>GET</w:t>
      </w:r>
      <w:r w:rsidRPr="002B053E">
        <w:t xml:space="preserve"> method for this purpose.</w:t>
      </w:r>
    </w:p>
    <w:p w14:paraId="3978316D" w14:textId="77777777" w:rsidR="008135CE" w:rsidRDefault="008135CE" w:rsidP="008135CE">
      <w:r w:rsidRPr="002B053E">
        <w:rPr>
          <w:lang w:eastAsia="zh-CN"/>
        </w:rPr>
        <w:t xml:space="preserve">If the procedure is </w:t>
      </w:r>
      <w:r w:rsidRPr="002B053E">
        <w:t>successful</w:t>
      </w:r>
      <w:r w:rsidRPr="002B053E">
        <w:rPr>
          <w:lang w:eastAsia="zh-CN"/>
        </w:rPr>
        <w:t xml:space="preserve">, the 5GMSd AF shall respond with </w:t>
      </w:r>
      <w:r w:rsidRPr="00994172">
        <w:rPr>
          <w:rStyle w:val="HTTPResponse"/>
        </w:rPr>
        <w:t>200 (OK)</w:t>
      </w:r>
      <w:r w:rsidRPr="002B053E">
        <w:rPr>
          <w:lang w:eastAsia="zh-CN"/>
        </w:rPr>
        <w:t xml:space="preserve"> and shall provide the requested resource in the HTTP message response body</w:t>
      </w:r>
      <w:r w:rsidRPr="002B053E">
        <w:t xml:space="preserve">. The </w:t>
      </w:r>
      <w:r w:rsidRPr="00242D45">
        <w:rPr>
          <w:rStyle w:val="HTTPHeader"/>
        </w:rPr>
        <w:t>Content-Type</w:t>
      </w:r>
      <w:r w:rsidRPr="002B053E">
        <w:t xml:space="preserve"> response header shall have the same value as that supplied when the Content Preparation Template was created.</w:t>
      </w:r>
    </w:p>
    <w:p w14:paraId="69FA4DC6" w14:textId="75102593" w:rsidR="00D05802" w:rsidRPr="002B053E" w:rsidRDefault="00D05802" w:rsidP="008135CE">
      <w:r w:rsidRPr="004230C4">
        <w:t>If the procedure is not successful, the 5GMSd AF shall provide a response code as defined in Clause 6.3.</w:t>
      </w:r>
    </w:p>
    <w:p w14:paraId="530CFF95" w14:textId="77777777" w:rsidR="003B5E45" w:rsidRDefault="00733D83" w:rsidP="003B5E45">
      <w:pPr>
        <w:pStyle w:val="Heading4"/>
      </w:pPr>
      <w:bookmarkStart w:id="74" w:name="_Toc49514896"/>
      <w:bookmarkStart w:id="75" w:name="_Toc49520054"/>
      <w:r>
        <w:t>4.3</w:t>
      </w:r>
      <w:r w:rsidR="003B5E45" w:rsidRPr="007A5D9C">
        <w:t>.</w:t>
      </w:r>
      <w:r w:rsidR="003B5E45">
        <w:t>5.4</w:t>
      </w:r>
      <w:r w:rsidR="003B5E45">
        <w:tab/>
        <w:t>Update Content Preparation Template</w:t>
      </w:r>
      <w:bookmarkEnd w:id="74"/>
      <w:bookmarkEnd w:id="75"/>
    </w:p>
    <w:p w14:paraId="34B5E0EE" w14:textId="77777777" w:rsidR="008135CE" w:rsidRPr="002B053E" w:rsidRDefault="008135CE" w:rsidP="008135CE">
      <w:r w:rsidRPr="002B053E">
        <w:t xml:space="preserve">The update procedure is used by the 5GMSd Application Provider to modify or replace an existing Content Preparation Template resource. The HTTP </w:t>
      </w:r>
      <w:r w:rsidRPr="00242D45">
        <w:rPr>
          <w:rStyle w:val="HTTPMethod"/>
        </w:rPr>
        <w:t>PATCH</w:t>
      </w:r>
      <w:r w:rsidRPr="002B053E">
        <w:t xml:space="preserve"> or HTTP </w:t>
      </w:r>
      <w:r w:rsidRPr="00242D45">
        <w:rPr>
          <w:rStyle w:val="HTTPMethod"/>
        </w:rPr>
        <w:t>PUT</w:t>
      </w:r>
      <w:r w:rsidRPr="002B053E">
        <w:t xml:space="preserve"> methods shall be used for the update operation.</w:t>
      </w:r>
    </w:p>
    <w:p w14:paraId="4082D038" w14:textId="77777777" w:rsidR="008135C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and provide the content of the resource in the response, reflecting the successful update operation</w:t>
      </w:r>
      <w:r w:rsidRPr="002B053E">
        <w:t>.</w:t>
      </w:r>
    </w:p>
    <w:p w14:paraId="1DB7C931" w14:textId="6AC169B8" w:rsidR="00D05802" w:rsidRPr="002B053E" w:rsidRDefault="00D05802" w:rsidP="008135CE">
      <w:r w:rsidRPr="004230C4">
        <w:t>If the procedure is not successful, the 5GMSd AF shall provide a response code as defined in Clause 6.3.</w:t>
      </w:r>
    </w:p>
    <w:p w14:paraId="757AD24D" w14:textId="77777777" w:rsidR="003B5E45" w:rsidRDefault="00733D83" w:rsidP="003B5E45">
      <w:pPr>
        <w:pStyle w:val="Heading4"/>
      </w:pPr>
      <w:bookmarkStart w:id="76" w:name="_Toc49514897"/>
      <w:bookmarkStart w:id="77" w:name="_Toc49520055"/>
      <w:r>
        <w:t>4.3</w:t>
      </w:r>
      <w:r w:rsidR="003B5E45" w:rsidRPr="007A5D9C">
        <w:t>.</w:t>
      </w:r>
      <w:r w:rsidR="003B5E45">
        <w:t>5.5</w:t>
      </w:r>
      <w:r w:rsidR="003B5E45">
        <w:tab/>
        <w:t>Delete Content Preparation Template</w:t>
      </w:r>
      <w:bookmarkEnd w:id="76"/>
      <w:bookmarkEnd w:id="77"/>
    </w:p>
    <w:p w14:paraId="03E2CBA3" w14:textId="77777777" w:rsidR="008135CE" w:rsidRPr="002B053E" w:rsidRDefault="008135CE" w:rsidP="008135CE">
      <w:r w:rsidRPr="002B053E">
        <w:t xml:space="preserve">This operation is used by the 5GMSd Application Provider to destroy a Content Preparation Template resource. The HTTP </w:t>
      </w:r>
      <w:r w:rsidRPr="00242D45">
        <w:rPr>
          <w:rStyle w:val="HTTPMethod"/>
        </w:rPr>
        <w:t>DELETE</w:t>
      </w:r>
      <w:r w:rsidRPr="002B053E">
        <w:t xml:space="preserve"> method shall be used for this purpose.</w:t>
      </w:r>
    </w:p>
    <w:p w14:paraId="2EAAE2D7" w14:textId="77777777" w:rsidR="008135CE" w:rsidRPr="002B053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response message</w:t>
      </w:r>
      <w:r w:rsidRPr="002B053E">
        <w:t>.</w:t>
      </w:r>
    </w:p>
    <w:p w14:paraId="6CCD158A" w14:textId="00183FA1" w:rsidR="008135CE" w:rsidRPr="002B053E" w:rsidRDefault="006176DB" w:rsidP="008135CE">
      <w:r w:rsidRPr="004230C4">
        <w:t>If the procedure is not successful, the 5GMSd AF shall provide a response code as defined in Clause 6.3</w:t>
      </w:r>
      <w:r w:rsidR="00245FCB">
        <w:t xml:space="preserve">. </w:t>
      </w:r>
      <w:r w:rsidR="008135CE" w:rsidRPr="002B053E">
        <w:t xml:space="preserve">If the Content Preparation Template is in use as part of a Content Hosting Configuration, the procedure shall fail with HTTP error response status code </w:t>
      </w:r>
      <w:r w:rsidR="008135CE" w:rsidRPr="00994172">
        <w:rPr>
          <w:rStyle w:val="HTTPResponse"/>
        </w:rPr>
        <w:t>409 (Conflict)</w:t>
      </w:r>
      <w:r w:rsidR="008135CE" w:rsidRPr="002B053E">
        <w:t>.</w:t>
      </w:r>
    </w:p>
    <w:p w14:paraId="12C03B42" w14:textId="77777777" w:rsidR="003B5E45" w:rsidRDefault="00733D83" w:rsidP="003B5E45">
      <w:pPr>
        <w:pStyle w:val="Heading3"/>
      </w:pPr>
      <w:bookmarkStart w:id="78" w:name="_Toc49514898"/>
      <w:bookmarkStart w:id="79" w:name="_Toc49520056"/>
      <w:r>
        <w:lastRenderedPageBreak/>
        <w:t>4.3</w:t>
      </w:r>
      <w:r w:rsidR="003B5E45" w:rsidRPr="00B004A2">
        <w:t>.</w:t>
      </w:r>
      <w:r w:rsidR="003B5E45">
        <w:t>6</w:t>
      </w:r>
      <w:r w:rsidR="003B5E45" w:rsidRPr="00B004A2">
        <w:tab/>
      </w:r>
      <w:r w:rsidR="003B5E45">
        <w:t>Server Certificate</w:t>
      </w:r>
      <w:r w:rsidR="003B5E45" w:rsidRPr="00B004A2">
        <w:t xml:space="preserve"> procedures</w:t>
      </w:r>
      <w:bookmarkEnd w:id="78"/>
      <w:bookmarkEnd w:id="79"/>
    </w:p>
    <w:p w14:paraId="76DB5A91" w14:textId="77777777" w:rsidR="003B5E45" w:rsidRDefault="00733D83" w:rsidP="003B5E45">
      <w:pPr>
        <w:pStyle w:val="Heading4"/>
      </w:pPr>
      <w:bookmarkStart w:id="80" w:name="_Toc49514899"/>
      <w:bookmarkStart w:id="81" w:name="_Toc49520057"/>
      <w:r>
        <w:t>4.3</w:t>
      </w:r>
      <w:r w:rsidR="003B5E45" w:rsidRPr="007A5D9C">
        <w:t>.</w:t>
      </w:r>
      <w:r w:rsidR="003B5E45">
        <w:t>6.1</w:t>
      </w:r>
      <w:r w:rsidR="003B5E45">
        <w:tab/>
        <w:t>General</w:t>
      </w:r>
      <w:bookmarkEnd w:id="80"/>
      <w:bookmarkEnd w:id="81"/>
    </w:p>
    <w:p w14:paraId="07F1470A" w14:textId="13375F80" w:rsidR="003B5E45" w:rsidRPr="00B004A2" w:rsidRDefault="00DD14C8" w:rsidP="002B053E">
      <w:r>
        <w:t xml:space="preserve">Each X.509 server certificate [8] presented by the 5GMSd AS at interface M4d is represented by a Server Certificate resource at M1d. The Server Certificates Provisioning API </w:t>
      </w:r>
      <w:r w:rsidR="002B053E">
        <w:t xml:space="preserve">as </w:t>
      </w:r>
      <w:r>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Default="00733D83" w:rsidP="003B5E45">
      <w:pPr>
        <w:pStyle w:val="Heading4"/>
      </w:pPr>
      <w:bookmarkStart w:id="82" w:name="_Toc49514900"/>
      <w:bookmarkStart w:id="83" w:name="_Toc49520058"/>
      <w:r>
        <w:t>4.3</w:t>
      </w:r>
      <w:r w:rsidR="003B5E45" w:rsidRPr="007A5D9C">
        <w:t>.</w:t>
      </w:r>
      <w:r w:rsidR="003B5E45">
        <w:t>6.2</w:t>
      </w:r>
      <w:r w:rsidR="003B5E45">
        <w:tab/>
        <w:t>Create Server Certificate</w:t>
      </w:r>
      <w:bookmarkEnd w:id="82"/>
      <w:bookmarkEnd w:id="83"/>
    </w:p>
    <w:p w14:paraId="644ACB73" w14:textId="77777777" w:rsidR="00DD14C8" w:rsidRDefault="00DD14C8" w:rsidP="00DD14C8">
      <w:r>
        <w:t>This procedure is used by the 5GMSd Application Provider to request that the 5GMS System generates a new X.509 certificate on its behalf within the scope of a Provisioning Session. In this case, the certificate’s Common Name (</w:t>
      </w:r>
      <w:r w:rsidRPr="00DB78B8">
        <w:rPr>
          <w:rStyle w:val="Code"/>
        </w:rPr>
        <w:t>CN</w:t>
      </w:r>
      <w:r>
        <w:t>) is assigned in a domain under the control of the 5GMS</w:t>
      </w:r>
      <w:r w:rsidR="002B053E">
        <w:t>d</w:t>
      </w:r>
      <w:r>
        <w:t xml:space="preserve"> System operator.</w:t>
      </w:r>
    </w:p>
    <w:p w14:paraId="246BF12B" w14:textId="77777777" w:rsidR="00DD14C8" w:rsidRPr="002B053E"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resource. 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response message body may optionally include a copy of the X.509 certificate corresponding to the newly created Server Certificate resource, as specified in clause 7.3.3.2.</w:t>
      </w:r>
    </w:p>
    <w:p w14:paraId="5C0FB1CC" w14:textId="77777777" w:rsidR="00DD14C8" w:rsidRDefault="00DD14C8" w:rsidP="00DD14C8">
      <w:pPr>
        <w:pStyle w:val="EditorsNote"/>
        <w:rPr>
          <w:color w:val="auto"/>
        </w:rPr>
      </w:pPr>
      <w:r w:rsidRPr="009C001F">
        <w:rPr>
          <w:color w:val="auto"/>
        </w:rPr>
        <w:t>NOTE:</w:t>
      </w:r>
      <w:r w:rsidRPr="009C001F">
        <w:rPr>
          <w:color w:val="auto"/>
        </w:rPr>
        <w:tab/>
        <w:t>The X.509 certificate corresponding to the newly created Server Certificate resource may not be available immediately for interrogation and use. See clause 4.3.6.4 below for more details.</w:t>
      </w:r>
    </w:p>
    <w:p w14:paraId="4F9830CD" w14:textId="4502F11F" w:rsidR="00245FCB" w:rsidRPr="009C001F" w:rsidRDefault="00245FCB" w:rsidP="00BF0C6E">
      <w:r w:rsidRPr="004230C4">
        <w:t>If the procedure is not successful, the 5GMSd AF shall provide a response code as defined in Clause 6.3.</w:t>
      </w:r>
    </w:p>
    <w:p w14:paraId="6124BB45" w14:textId="77777777" w:rsidR="00DD14C8" w:rsidRDefault="00DD14C8" w:rsidP="00DD14C8">
      <w:pPr>
        <w:pStyle w:val="Heading4"/>
      </w:pPr>
      <w:bookmarkStart w:id="84" w:name="_Toc49514901"/>
      <w:bookmarkStart w:id="85" w:name="_Toc49520059"/>
      <w:r>
        <w:t>4.3.6.3</w:t>
      </w:r>
      <w:r>
        <w:tab/>
        <w:t>Reserve Server Certificate</w:t>
      </w:r>
      <w:bookmarkEnd w:id="84"/>
      <w:bookmarkEnd w:id="85"/>
    </w:p>
    <w:p w14:paraId="59312FF0" w14:textId="77777777" w:rsidR="00DD14C8" w:rsidRDefault="00DD14C8" w:rsidP="00DD14C8">
      <w:r>
        <w:t>This procedure is used by the 5GMSd Application Provider to solicit a Certificate Signing Request from the 5GMSd AF for the purpose of generating an X.509 certificate independently of the 5GMS</w:t>
      </w:r>
      <w:r w:rsidR="002B053E">
        <w:t>d</w:t>
      </w:r>
      <w:r>
        <w:t xml:space="preserve"> System. In this case, the certificate’s Common Name (</w:t>
      </w:r>
      <w:r w:rsidRPr="00DB78B8">
        <w:rPr>
          <w:rStyle w:val="Code"/>
        </w:rPr>
        <w:t>CN</w:t>
      </w:r>
      <w:r>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DB78B8">
        <w:rPr>
          <w:rStyle w:val="Code"/>
        </w:rPr>
        <w:t>subjec</w:t>
      </w:r>
      <w:r>
        <w:rPr>
          <w:rStyle w:val="Code"/>
        </w:rPr>
        <w:t>t</w:t>
      </w:r>
      <w:r w:rsidRPr="00DB78B8">
        <w:rPr>
          <w:rStyle w:val="Code"/>
        </w:rPr>
        <w:t>AltName</w:t>
      </w:r>
      <w:r>
        <w:t>) extension in the same certificate (see section 4.2.1.6 of RFC 5280 [</w:t>
      </w:r>
      <w:r w:rsidR="00852ABC">
        <w:t>2</w:t>
      </w:r>
      <w:r w:rsidR="006E163C">
        <w:t>0</w:t>
      </w:r>
      <w:r>
        <w:t>]), to resolve to the address of a 5GMSd AS in the target 5GMS System.</w:t>
      </w:r>
    </w:p>
    <w:p w14:paraId="4F08FD47" w14:textId="77777777" w:rsidR="00DD14C8"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Upon successful creation of the resource,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w:t>
      </w:r>
      <w:r w:rsidRPr="00242D45">
        <w:rPr>
          <w:rStyle w:val="HTTPHeader"/>
        </w:rPr>
        <w:t>Content</w:t>
      </w:r>
      <w:r w:rsidRPr="00242D45">
        <w:rPr>
          <w:rStyle w:val="HTTPHeader"/>
        </w:rPr>
        <w:noBreakHyphen/>
        <w:t>Type</w:t>
      </w:r>
      <w:r w:rsidRPr="002B053E">
        <w:t xml:space="preserve"> response header and the body of the HTTP response message shall be as specified in clause 7.3.3.1.</w:t>
      </w:r>
    </w:p>
    <w:p w14:paraId="61732F8D" w14:textId="0D6EE349" w:rsidR="00BF0C6E" w:rsidRPr="002B053E" w:rsidRDefault="00BF0C6E" w:rsidP="00DD14C8">
      <w:r w:rsidRPr="004230C4">
        <w:t>If the procedure is not successful, the 5GMSd AF shall provide a response code as defined in Clause 6.3.</w:t>
      </w:r>
    </w:p>
    <w:p w14:paraId="26E966A2" w14:textId="77777777" w:rsidR="003B5E45" w:rsidRDefault="00733D83" w:rsidP="003B5E45">
      <w:pPr>
        <w:pStyle w:val="Heading4"/>
      </w:pPr>
      <w:bookmarkStart w:id="86" w:name="_Toc49514902"/>
      <w:bookmarkStart w:id="87" w:name="_Toc49520060"/>
      <w:r>
        <w:t>4.3</w:t>
      </w:r>
      <w:r w:rsidR="003B5E45" w:rsidRPr="007A5D9C">
        <w:t>.</w:t>
      </w:r>
      <w:r w:rsidR="003B5E45">
        <w:t>6.</w:t>
      </w:r>
      <w:r w:rsidR="00DD14C8">
        <w:t>4</w:t>
      </w:r>
      <w:r w:rsidR="003B5E45">
        <w:tab/>
        <w:t>Re</w:t>
      </w:r>
      <w:r w:rsidR="00DD14C8">
        <w:t>trieve</w:t>
      </w:r>
      <w:r w:rsidR="003B5E45">
        <w:t xml:space="preserve"> Server Certificate</w:t>
      </w:r>
      <w:bookmarkEnd w:id="86"/>
      <w:bookmarkEnd w:id="87"/>
    </w:p>
    <w:p w14:paraId="63132686" w14:textId="77777777" w:rsidR="00DD14C8" w:rsidRPr="002B053E" w:rsidRDefault="00DD14C8" w:rsidP="00DD14C8">
      <w:r w:rsidRPr="002B053E">
        <w:t xml:space="preserve">This procedure is used by the 5GMSd Application Provider to download a Server Certificate resource for inspection. The HTTP </w:t>
      </w:r>
      <w:r w:rsidRPr="00242D45">
        <w:rPr>
          <w:rStyle w:val="HTTPMethod"/>
        </w:rPr>
        <w:t>GET</w:t>
      </w:r>
      <w:r w:rsidRPr="002B053E">
        <w:t xml:space="preserve"> method shall be used for this purpose. If the requested resource exists and is populated with an X.509 certificate, the 5GMSd AF shall respond with </w:t>
      </w:r>
      <w:r w:rsidRPr="00994172">
        <w:rPr>
          <w:rStyle w:val="HTTPResponse"/>
        </w:rPr>
        <w:t>200 (OK)</w:t>
      </w:r>
      <w:r w:rsidRPr="002B053E">
        <w:t xml:space="preserve"> and shall return the requested Server Certificate in accordance with clause 7.3.3.2.</w:t>
      </w:r>
    </w:p>
    <w:p w14:paraId="70B9BC11" w14:textId="77777777" w:rsidR="00DD14C8" w:rsidRPr="002B053E" w:rsidRDefault="00DD14C8" w:rsidP="00DD14C8">
      <w:r w:rsidRPr="002B053E">
        <w:t>In the case where the X.509 certificate was provisioned by the 5GMS</w:t>
      </w:r>
      <w:r w:rsidR="002B053E">
        <w:t>d</w:t>
      </w:r>
      <w:r w:rsidRPr="002B053E">
        <w:t xml:space="preserve"> System on behalf of the 5GMSd Application Provider according to clause 4.3.6.2 above, the HTTP response </w:t>
      </w:r>
      <w:r w:rsidRPr="00994172">
        <w:rPr>
          <w:rStyle w:val="HTTPResponse"/>
        </w:rPr>
        <w:t>503 (Service Unavailable)</w:t>
      </w:r>
      <w:r w:rsidRPr="002B053E">
        <w:t xml:space="preserve"> shall be returned until such time as the X.509 certificate is generated and available for download. The optional HTTP response header </w:t>
      </w:r>
      <w:r w:rsidRPr="00242D45">
        <w:rPr>
          <w:rStyle w:val="HTTPHeader"/>
        </w:rPr>
        <w:t>Retry-After</w:t>
      </w:r>
      <w:r w:rsidRPr="002B053E">
        <w:t xml:space="preserve"> should be included in such a response, indicating when the certificate is expected to become available for inspection and use.</w:t>
      </w:r>
    </w:p>
    <w:p w14:paraId="2070CCC4" w14:textId="77777777" w:rsidR="003B5E45" w:rsidRPr="002B053E" w:rsidRDefault="00DD14C8" w:rsidP="00DD14C8">
      <w:r w:rsidRPr="002B053E">
        <w:lastRenderedPageBreak/>
        <w:t xml:space="preserve">In cases where the X.509 certificate is to be generated by the 5GMSd Application Provider from a Certificate Signing Request obtained according to clause 4.3.6.3 above, the HTTP response </w:t>
      </w:r>
      <w:r w:rsidRPr="00994172">
        <w:rPr>
          <w:rStyle w:val="HTTPResponse"/>
        </w:rPr>
        <w:t>404 (Not Found)</w:t>
      </w:r>
      <w:r w:rsidRPr="002B053E">
        <w:t xml:space="preserve"> shall be returned until such time as the X.509 certificate has been uploaded using the procedure specified in clause 4.3.6.5 below.</w:t>
      </w:r>
    </w:p>
    <w:p w14:paraId="226C46F5" w14:textId="77777777" w:rsidR="00DD14C8" w:rsidRDefault="00DD14C8" w:rsidP="00DD14C8">
      <w:pPr>
        <w:pStyle w:val="Heading4"/>
      </w:pPr>
      <w:bookmarkStart w:id="88" w:name="_Toc49514903"/>
      <w:bookmarkStart w:id="89" w:name="_Toc49520061"/>
      <w:r>
        <w:t>4.3.6.5</w:t>
      </w:r>
      <w:r>
        <w:tab/>
        <w:t>Upload Server Certificate</w:t>
      </w:r>
      <w:bookmarkEnd w:id="88"/>
      <w:bookmarkEnd w:id="89"/>
    </w:p>
    <w:p w14:paraId="2EEAF0FC" w14:textId="77777777" w:rsidR="00DD14C8" w:rsidRPr="002B053E" w:rsidRDefault="00DD14C8" w:rsidP="00DD14C8">
      <w:r w:rsidRPr="002B053E">
        <w:t xml:space="preserve">This procedure is used by a 5GMSd Application Provider to upload an X.509 certificate that it has generated in response to a Certificate Signing Request solicited using the reservation procedure specified in clause 4.3.6.3 above. The HTTP </w:t>
      </w:r>
      <w:r w:rsidRPr="00242D45">
        <w:rPr>
          <w:rStyle w:val="HTTPMethod"/>
        </w:rPr>
        <w:t>PUT</w:t>
      </w:r>
      <w:r w:rsidRPr="002B053E">
        <w:t xml:space="preserve"> method shall be used for this purpose. The </w:t>
      </w:r>
      <w:r w:rsidRPr="00242D45">
        <w:rPr>
          <w:rStyle w:val="HTTPHeader"/>
        </w:rPr>
        <w:t>Content</w:t>
      </w:r>
      <w:r w:rsidRPr="00242D45">
        <w:rPr>
          <w:rStyle w:val="HTTPHeader"/>
        </w:rPr>
        <w:noBreakHyphen/>
        <w:t>Type</w:t>
      </w:r>
      <w:r w:rsidRPr="002B053E">
        <w:t xml:space="preserve"> request header and the body of the HTTP request message shall be as specified in clause 7.3.3.2.</w:t>
      </w:r>
    </w:p>
    <w:p w14:paraId="062BAE12" w14:textId="77777777" w:rsidR="00DD14C8" w:rsidRPr="002B053E" w:rsidRDefault="00DD14C8" w:rsidP="00DD14C8">
      <w:r w:rsidRPr="002B053E">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994172">
        <w:rPr>
          <w:rStyle w:val="HTTPResponse"/>
        </w:rPr>
        <w:t>403 (Forbidden)</w:t>
      </w:r>
      <w:r w:rsidRPr="002B053E">
        <w:t xml:space="preserve"> shall be returned.</w:t>
      </w:r>
    </w:p>
    <w:p w14:paraId="54C196B2" w14:textId="77777777" w:rsidR="00DD14C8" w:rsidRPr="002B053E" w:rsidRDefault="00DD14C8" w:rsidP="00DD14C8">
      <w:r w:rsidRPr="002B053E">
        <w:t xml:space="preserve">Attempting to upload an X.509 certificate to a Server Certificate resource that has not been reserved shall elicit a </w:t>
      </w:r>
      <w:r w:rsidRPr="00994172">
        <w:rPr>
          <w:rStyle w:val="HTTPResponse"/>
        </w:rPr>
        <w:t>404 (Not Found)</w:t>
      </w:r>
      <w:r w:rsidRPr="002B053E">
        <w:t xml:space="preserve"> HTTP response.</w:t>
      </w:r>
    </w:p>
    <w:p w14:paraId="21BF004F" w14:textId="77777777" w:rsidR="003B5E45" w:rsidRDefault="00733D83" w:rsidP="003B5E45">
      <w:pPr>
        <w:pStyle w:val="Heading4"/>
      </w:pPr>
      <w:bookmarkStart w:id="90" w:name="_Toc49514904"/>
      <w:bookmarkStart w:id="91" w:name="_Toc49520062"/>
      <w:r>
        <w:t>4.3</w:t>
      </w:r>
      <w:r w:rsidR="003B5E45" w:rsidRPr="007A5D9C">
        <w:t>.</w:t>
      </w:r>
      <w:r w:rsidR="003B5E45">
        <w:t>6.</w:t>
      </w:r>
      <w:r w:rsidR="00DD14C8">
        <w:t>6</w:t>
      </w:r>
      <w:r w:rsidR="003B5E45">
        <w:tab/>
        <w:t>Update Server Certificate</w:t>
      </w:r>
      <w:bookmarkEnd w:id="90"/>
      <w:bookmarkEnd w:id="91"/>
    </w:p>
    <w:p w14:paraId="377BA1C7" w14:textId="77777777" w:rsidR="00DD14C8" w:rsidRPr="002B053E" w:rsidRDefault="00DD14C8" w:rsidP="00DD14C8">
      <w:r w:rsidRPr="002B053E">
        <w:t xml:space="preserve">Updating a previously uploaded Server Certificate is not permitted for security reasons. Any attempt to do so using the </w:t>
      </w:r>
      <w:r w:rsidRPr="00242D45">
        <w:rPr>
          <w:rStyle w:val="HTTPMethod"/>
        </w:rPr>
        <w:t>PUT</w:t>
      </w:r>
      <w:r w:rsidRPr="002B053E">
        <w:t xml:space="preserve"> method shall result in the HTTP response </w:t>
      </w:r>
      <w:r w:rsidRPr="00994172">
        <w:rPr>
          <w:rStyle w:val="HTTPResponse"/>
        </w:rPr>
        <w:t>405</w:t>
      </w:r>
      <w:r w:rsidRPr="002B053E">
        <w:t xml:space="preserve"> </w:t>
      </w:r>
      <w:r w:rsidRPr="00994172">
        <w:rPr>
          <w:rStyle w:val="HTTPResponse"/>
        </w:rPr>
        <w:t>(Method Not Allowed)</w:t>
      </w:r>
      <w:r w:rsidRPr="002B053E">
        <w:t>.</w:t>
      </w:r>
    </w:p>
    <w:p w14:paraId="440E8EC4" w14:textId="0DDFED6C" w:rsidR="003B5E45" w:rsidRPr="00B004A2" w:rsidRDefault="00DD14C8" w:rsidP="002B053E">
      <w:r>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77777777" w:rsidR="003B5E45" w:rsidRDefault="00733D83" w:rsidP="003B5E45">
      <w:pPr>
        <w:pStyle w:val="Heading4"/>
      </w:pPr>
      <w:bookmarkStart w:id="92" w:name="_Toc49514905"/>
      <w:bookmarkStart w:id="93" w:name="_Toc49520063"/>
      <w:r>
        <w:t>4.3</w:t>
      </w:r>
      <w:r w:rsidR="003B5E45" w:rsidRPr="007A5D9C">
        <w:t>.</w:t>
      </w:r>
      <w:r w:rsidR="003B5E45">
        <w:t>6.5</w:t>
      </w:r>
      <w:r w:rsidR="003B5E45">
        <w:tab/>
        <w:t>De</w:t>
      </w:r>
      <w:r w:rsidR="00DD14C8">
        <w:t>stroy</w:t>
      </w:r>
      <w:r w:rsidR="003B5E45">
        <w:t xml:space="preserve"> Server Certificate</w:t>
      </w:r>
      <w:bookmarkEnd w:id="92"/>
      <w:bookmarkEnd w:id="93"/>
    </w:p>
    <w:p w14:paraId="5CD139AB" w14:textId="77777777" w:rsidR="00DD14C8" w:rsidRPr="00FB4D2F" w:rsidRDefault="00DD14C8" w:rsidP="00DD14C8">
      <w:r w:rsidRPr="00FB4D2F">
        <w:t xml:space="preserve">This procedure is used to remove a Server Certificate from a Provisioning Session. The HTTP </w:t>
      </w:r>
      <w:r w:rsidRPr="00242D45">
        <w:rPr>
          <w:rStyle w:val="HTTPMethod"/>
        </w:rPr>
        <w:t>DELETE</w:t>
      </w:r>
      <w:r w:rsidRPr="00FB4D2F">
        <w:t xml:space="preserve"> method shall be used for this purpose. On success, the HTTP response </w:t>
      </w:r>
      <w:r w:rsidRPr="00994172">
        <w:rPr>
          <w:rStyle w:val="HTTPResponse"/>
        </w:rPr>
        <w:t>200 (OK)</w:t>
      </w:r>
      <w:r w:rsidRPr="00FB4D2F">
        <w:t xml:space="preserve"> or </w:t>
      </w:r>
      <w:r w:rsidRPr="00994172">
        <w:rPr>
          <w:rStyle w:val="HTTPResponse"/>
        </w:rPr>
        <w:t>204 (No content)</w:t>
      </w:r>
      <w:r w:rsidRPr="00FB4D2F">
        <w:t xml:space="preserve"> shall be returned and afterwards the identifier of the Service Certificate resource is no longer valid.</w:t>
      </w:r>
    </w:p>
    <w:p w14:paraId="619E4057" w14:textId="77777777" w:rsidR="00DD14C8" w:rsidRPr="00FB4D2F" w:rsidRDefault="00DD14C8" w:rsidP="00DD14C8">
      <w:r w:rsidRPr="00FB4D2F">
        <w:t>Only the party that created (</w:t>
      </w:r>
      <w:r w:rsidR="00FB4D2F">
        <w:t xml:space="preserve">see </w:t>
      </w:r>
      <w:r w:rsidRPr="00FB4D2F">
        <w:t>clause 4.3.6.2) or reserved (</w:t>
      </w:r>
      <w:r w:rsidR="00FB4D2F">
        <w:t xml:space="preserve">see </w:t>
      </w:r>
      <w:r w:rsidRPr="00FB4D2F">
        <w:t xml:space="preserve">clause 4.3.6.3) the Server Certificate resource is permitted to destroy it. Any attempt by another party to destroy a Server Certificate resource shall elicit the HTTP response </w:t>
      </w:r>
      <w:r w:rsidRPr="00994172">
        <w:rPr>
          <w:rStyle w:val="HTTPResponse"/>
        </w:rPr>
        <w:t>405 (Method Not Allowed)</w:t>
      </w:r>
      <w:r w:rsidRPr="00FB4D2F">
        <w:t>.</w:t>
      </w:r>
    </w:p>
    <w:p w14:paraId="0F17470A" w14:textId="77777777" w:rsidR="00DD14C8" w:rsidRPr="00FB4D2F" w:rsidRDefault="00DD14C8" w:rsidP="00DD14C8">
      <w:r w:rsidRPr="00FB4D2F">
        <w:t xml:space="preserve">The HTTP response </w:t>
      </w:r>
      <w:r w:rsidRPr="00994172">
        <w:rPr>
          <w:rStyle w:val="HTTPResponse"/>
        </w:rPr>
        <w:t>409 (Conflict)</w:t>
      </w:r>
      <w:r w:rsidRPr="00FB4D2F">
        <w:t xml:space="preserve"> shall be returned if an attempt is made to destroy a Server Certificate resource that is currently referenced by a Content Hosting Configuration.</w:t>
      </w:r>
    </w:p>
    <w:p w14:paraId="3DC3FA66" w14:textId="7106369E" w:rsidR="00BF0C6E" w:rsidRDefault="00DD14C8" w:rsidP="00DD14C8">
      <w:r w:rsidRPr="00FB4D2F">
        <w:t xml:space="preserve">Attempting to destroy a Server Certificate resource that has been reserved but never uploaded shall elicit a </w:t>
      </w:r>
      <w:r w:rsidRPr="00994172">
        <w:rPr>
          <w:rStyle w:val="HTTPResponse"/>
        </w:rPr>
        <w:t>200 (OK)</w:t>
      </w:r>
      <w:r w:rsidRPr="00FB4D2F">
        <w:t xml:space="preserve"> HTTP response. In this case, the 5GMSd AF should release any resources associated with the reservation.</w:t>
      </w:r>
    </w:p>
    <w:p w14:paraId="0CDF0573" w14:textId="62A3F75D" w:rsidR="003B5E45" w:rsidRDefault="00BF0C6E" w:rsidP="00FB4D2F">
      <w:r w:rsidRPr="004230C4">
        <w:t>If the procedure is not successful, the 5GMSd AF shall provide a response code as defined in Clause 6.3.</w:t>
      </w:r>
    </w:p>
    <w:p w14:paraId="62E0CD24" w14:textId="77777777" w:rsidR="000217C0" w:rsidRPr="00092A5D" w:rsidRDefault="00733D83" w:rsidP="00C059CA">
      <w:pPr>
        <w:pStyle w:val="Heading3"/>
      </w:pPr>
      <w:bookmarkStart w:id="94" w:name="_Toc49514906"/>
      <w:bookmarkStart w:id="95" w:name="_Toc49520064"/>
      <w:r>
        <w:lastRenderedPageBreak/>
        <w:t>4.3</w:t>
      </w:r>
      <w:r w:rsidR="000217C0">
        <w:t>.</w:t>
      </w:r>
      <w:r w:rsidR="00167163">
        <w:t>7</w:t>
      </w:r>
      <w:r w:rsidR="000217C0">
        <w:tab/>
      </w:r>
      <w:r w:rsidR="00D82315">
        <w:t>Dynamic Policy Configuration procedures</w:t>
      </w:r>
      <w:bookmarkEnd w:id="94"/>
      <w:bookmarkEnd w:id="95"/>
    </w:p>
    <w:p w14:paraId="652AB90A" w14:textId="77777777" w:rsidR="00D82315" w:rsidRPr="0097793E" w:rsidRDefault="00D82315" w:rsidP="00C978C9">
      <w:pPr>
        <w:pStyle w:val="Heading4"/>
      </w:pPr>
      <w:bookmarkStart w:id="96" w:name="_Toc49514907"/>
      <w:bookmarkStart w:id="97" w:name="_Toc49520065"/>
      <w:r>
        <w:t>4.3.7.1</w:t>
      </w:r>
      <w:r>
        <w:tab/>
        <w:t>General</w:t>
      </w:r>
      <w:bookmarkEnd w:id="96"/>
      <w:bookmarkEnd w:id="97"/>
    </w:p>
    <w:p w14:paraId="3309A21B" w14:textId="47558E4A" w:rsidR="00D82315" w:rsidRDefault="00D82315" w:rsidP="003B212C">
      <w:pPr>
        <w:keepNext/>
      </w:pPr>
      <w:r>
        <w:t>These procedures are used by the 5GMS Application Provider to configure the Policy Templates for streaming sessions of a particular Provisioning Session.</w:t>
      </w:r>
    </w:p>
    <w:p w14:paraId="139CA7C0" w14:textId="7B4F6EEE" w:rsidR="00FB4D2F" w:rsidRDefault="00FB4D2F" w:rsidP="003B212C">
      <w:pPr>
        <w:keepNext/>
      </w:pPr>
      <w:r>
        <w:t>Figure 4.3.7.1</w:t>
      </w:r>
      <w:r>
        <w:noBreakHyphen/>
        <w:t>1 below is a state diagram showing the life-cycle of a Policy Template.</w:t>
      </w:r>
    </w:p>
    <w:p w14:paraId="704788AD" w14:textId="4FAD0BDC" w:rsidR="003B212C" w:rsidRDefault="003B212C" w:rsidP="003B212C">
      <w:pPr>
        <w:pStyle w:val="TF"/>
      </w:pPr>
      <w:r>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7.15pt;height:230.25pt" o:ole="">
            <v:imagedata r:id="rId20" o:title=""/>
          </v:shape>
          <o:OLEObject Type="Embed" ProgID="Visio.Drawing.15" ShapeID="_x0000_i1026" DrawAspect="Content" ObjectID="_1660135083" r:id="rId21"/>
        </w:object>
      </w:r>
      <w:r w:rsidRPr="003B212C">
        <w:t xml:space="preserve"> </w:t>
      </w:r>
      <w:r>
        <w:t>Figure 4.3.7.1</w:t>
      </w:r>
      <w:r>
        <w:noBreakHyphen/>
        <w:t>1: Policy Template State Diagram</w:t>
      </w:r>
    </w:p>
    <w:p w14:paraId="7BDC1E3A" w14:textId="008E7BED" w:rsidR="00D82315" w:rsidRDefault="00D82315" w:rsidP="00D82315">
      <w:r>
        <w:t xml:space="preserve">Since Policy Templates require 5GMS System operator verification, a Policy Template that is newly created cannot be used immediately. Upon creation, a Policy Template shall be in the </w:t>
      </w:r>
      <w:r>
        <w:rPr>
          <w:rStyle w:val="Code"/>
        </w:rPr>
        <w:t>pending</w:t>
      </w:r>
      <w:r>
        <w:t xml:space="preserve"> state. </w:t>
      </w:r>
      <w:r w:rsidR="00381D34">
        <w:t xml:space="preserve">Once all mandatory properties are provided, the 5GMS AF triggers validation. If the Policy Template is not deemed to be valid by the operator of the 5GMS System, it shall move to the </w:t>
      </w:r>
      <w:r w:rsidR="00381D34" w:rsidRPr="005B2989">
        <w:rPr>
          <w:rStyle w:val="Code"/>
        </w:rPr>
        <w:t>invalid</w:t>
      </w:r>
      <w:r w:rsidR="00381D34">
        <w:t xml:space="preserve"> state, from where it can be updated to remedy the defect. </w:t>
      </w:r>
      <w:r>
        <w:t xml:space="preserve">Once it has been </w:t>
      </w:r>
      <w:r w:rsidR="00D30B94">
        <w:t xml:space="preserve">successfully </w:t>
      </w:r>
      <w:r>
        <w:t xml:space="preserve">validated by the 5GMS System operator, </w:t>
      </w:r>
      <w:r w:rsidR="00CF090B">
        <w:t xml:space="preserve">a Policy Template </w:t>
      </w:r>
      <w:r>
        <w:t xml:space="preserve">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Finally, a Policy Template may be </w:t>
      </w:r>
      <w:r w:rsidRPr="009B2A3C">
        <w:rPr>
          <w:rStyle w:val="Code"/>
        </w:rPr>
        <w:t>suspended</w:t>
      </w:r>
      <w:r>
        <w:t xml:space="preserve"> by the 5GMS System operator, e.g. in case of a violation of the usage terms or for some other reasons, which renders it unusable.</w:t>
      </w:r>
      <w:r w:rsidR="00732557" w:rsidRPr="00732557">
        <w:t xml:space="preserve"> </w:t>
      </w:r>
      <w:r w:rsidR="00732557">
        <w:t xml:space="preserve">The update of any property moves the state into </w:t>
      </w:r>
      <w:r w:rsidR="00732557" w:rsidRPr="00FA34FD">
        <w:rPr>
          <w:rStyle w:val="Code"/>
        </w:rPr>
        <w:t>pending</w:t>
      </w:r>
      <w:r w:rsidR="00732557">
        <w:t xml:space="preserve"> and triggers revalidation. A Policy Template may be destroyed when it is in any of the abovementioned states.</w:t>
      </w:r>
    </w:p>
    <w:p w14:paraId="49C1F041" w14:textId="36E4A50E" w:rsidR="00D82315" w:rsidRDefault="00D82315" w:rsidP="003B212C">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2D3CE96" w14:textId="77777777" w:rsidR="00D82315" w:rsidRDefault="00D82315" w:rsidP="00C978C9">
      <w:pPr>
        <w:pStyle w:val="Heading4"/>
      </w:pPr>
      <w:bookmarkStart w:id="98" w:name="_Toc49514908"/>
      <w:bookmarkStart w:id="99" w:name="_Toc49520066"/>
      <w:r>
        <w:t>4.3.7.2</w:t>
      </w:r>
      <w:r>
        <w:tab/>
        <w:t>Create Policy Template</w:t>
      </w:r>
      <w:bookmarkEnd w:id="98"/>
      <w:bookmarkEnd w:id="99"/>
    </w:p>
    <w:p w14:paraId="42A9544B" w14:textId="77777777" w:rsidR="00D82315" w:rsidRPr="0035578A" w:rsidRDefault="00D82315" w:rsidP="00D82315">
      <w:r w:rsidRPr="0035578A">
        <w:t xml:space="preserve">This procedure is used by the 5GMS Application Provider to create a new Policy Template. The HTTP </w:t>
      </w:r>
      <w:r w:rsidRPr="00242D45">
        <w:rPr>
          <w:rStyle w:val="HTTPMethod"/>
        </w:rPr>
        <w:t>POST</w:t>
      </w:r>
      <w:r w:rsidRPr="0035578A">
        <w:t xml:space="preserve"> method shall be used for this purpose.</w:t>
      </w:r>
    </w:p>
    <w:p w14:paraId="75138833" w14:textId="64A0B5F4" w:rsidR="00D82315" w:rsidRDefault="00D82315" w:rsidP="00D82315">
      <w:r w:rsidRPr="0035578A">
        <w:t xml:space="preserve">If the procedure is successful, the 5GMSd/5GMSu AF shall generate a resource identifier to uniquely identify the newly created Policy Template. In that case, it shall respond with a </w:t>
      </w:r>
      <w:r w:rsidRPr="00994172">
        <w:rPr>
          <w:rStyle w:val="HTTPResponse"/>
        </w:rPr>
        <w:t>201 (Created)</w:t>
      </w:r>
      <w:r w:rsidRPr="0035578A">
        <w:t xml:space="preserve"> HTTP response message and provide the URL to the newly created resource in the </w:t>
      </w:r>
      <w:r w:rsidRPr="00242D45">
        <w:rPr>
          <w:rStyle w:val="HTTPHeader"/>
        </w:rPr>
        <w:t>Location</w:t>
      </w:r>
      <w:r w:rsidRPr="0035578A">
        <w:t xml:space="preserve"> header field.</w:t>
      </w:r>
    </w:p>
    <w:p w14:paraId="5952D3B5" w14:textId="64A0B5F4" w:rsidR="009D3C91" w:rsidRPr="0035578A" w:rsidRDefault="009D3C91" w:rsidP="00D82315">
      <w:r w:rsidRPr="004230C4">
        <w:t>If the procedure is not successful, the 5GMSd AF shall provide a response code as defined in Clause 6.3.</w:t>
      </w:r>
    </w:p>
    <w:p w14:paraId="095D0D42" w14:textId="756F7E76" w:rsidR="00D82315" w:rsidRPr="0035578A" w:rsidRDefault="00D82315" w:rsidP="00D82315">
      <w:r w:rsidRPr="0035578A">
        <w:t xml:space="preserve">The default state of a newly created Policy Template is </w:t>
      </w:r>
      <w:r w:rsidRPr="00242D45">
        <w:rPr>
          <w:rStyle w:val="Code"/>
        </w:rPr>
        <w:t>pending</w:t>
      </w:r>
      <w:r w:rsidRPr="0035578A">
        <w:t>.</w:t>
      </w:r>
      <w:r w:rsidR="002006CC">
        <w:t xml:space="preserve"> If all mandatory property values have been provided, the Policy Template is eligible for validation.</w:t>
      </w:r>
    </w:p>
    <w:p w14:paraId="51D252D9" w14:textId="77777777" w:rsidR="00D82315" w:rsidRDefault="00D82315" w:rsidP="00C978C9">
      <w:pPr>
        <w:pStyle w:val="Heading4"/>
      </w:pPr>
      <w:bookmarkStart w:id="100" w:name="_Toc49514909"/>
      <w:bookmarkStart w:id="101" w:name="_Toc49520067"/>
      <w:r>
        <w:lastRenderedPageBreak/>
        <w:t>4.3.7.3</w:t>
      </w:r>
      <w:r>
        <w:tab/>
        <w:t>Read Policy Template</w:t>
      </w:r>
      <w:bookmarkEnd w:id="100"/>
      <w:bookmarkEnd w:id="101"/>
    </w:p>
    <w:p w14:paraId="0CC13FAD" w14:textId="77777777" w:rsidR="00D82315" w:rsidRPr="0035578A" w:rsidRDefault="00D82315" w:rsidP="00D82315">
      <w:r w:rsidRPr="0035578A">
        <w:t xml:space="preserve">This procedure is used by the 5GMS Application Provider and other 5GMSd/5GMSu AFs to query the properties of an existing Policy Template resource from the 5GMSd/5GMSu AF. The HTTP </w:t>
      </w:r>
      <w:r w:rsidRPr="00242D45">
        <w:rPr>
          <w:rStyle w:val="HTTPMethod"/>
        </w:rPr>
        <w:t>GET</w:t>
      </w:r>
      <w:r w:rsidRPr="0035578A">
        <w:t xml:space="preserve"> method shall be used for this purpose.</w:t>
      </w:r>
    </w:p>
    <w:p w14:paraId="6CB49873" w14:textId="64A0B5F4"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that includes the Policy Template in the response message body.</w:t>
      </w:r>
    </w:p>
    <w:p w14:paraId="635F477A" w14:textId="64A0B5F4" w:rsidR="009D3C91" w:rsidRPr="0035578A" w:rsidRDefault="009D3C91" w:rsidP="00D82315">
      <w:r w:rsidRPr="004230C4">
        <w:t>If the procedure is not successful, the 5GMSd AF shall provide a response code as defined in Clause 6.3.</w:t>
      </w:r>
    </w:p>
    <w:p w14:paraId="6749745A" w14:textId="77777777" w:rsidR="00D82315" w:rsidRDefault="00D82315" w:rsidP="00C978C9">
      <w:pPr>
        <w:pStyle w:val="Heading4"/>
      </w:pPr>
      <w:bookmarkStart w:id="102" w:name="_Toc49514910"/>
      <w:bookmarkStart w:id="103" w:name="_Toc49520068"/>
      <w:r>
        <w:t>4.3.7.4</w:t>
      </w:r>
      <w:r>
        <w:tab/>
        <w:t>Update Policy Template</w:t>
      </w:r>
      <w:bookmarkEnd w:id="102"/>
      <w:bookmarkEnd w:id="103"/>
    </w:p>
    <w:p w14:paraId="08019536" w14:textId="77777777" w:rsidR="00D82315" w:rsidRPr="0035578A" w:rsidRDefault="00D82315" w:rsidP="00D82315">
      <w:r w:rsidRPr="0035578A">
        <w:t xml:space="preserve">The update operation is invoked by the 5GMS Application Provider to modify the properties of an existing Policy Template. All available properties except </w:t>
      </w:r>
      <w:r w:rsidRPr="00242D45">
        <w:rPr>
          <w:rStyle w:val="Code"/>
        </w:rPr>
        <w:t>state</w:t>
      </w:r>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3FC5FD67" w14:textId="6EEDD196" w:rsidR="00D82315" w:rsidRPr="0035578A" w:rsidRDefault="00D82315" w:rsidP="00D82315">
      <w:r w:rsidRPr="0035578A">
        <w:t xml:space="preserve">Any update to the </w:t>
      </w:r>
      <w:r w:rsidR="00A60BF5">
        <w:t>P</w:t>
      </w:r>
      <w:r w:rsidRPr="0035578A">
        <w:t xml:space="preserve">olicy </w:t>
      </w:r>
      <w:r w:rsidR="00A60BF5">
        <w:t>T</w:t>
      </w:r>
      <w:r w:rsidRPr="0035578A">
        <w:t xml:space="preserve">emplate </w:t>
      </w:r>
      <w:r w:rsidR="00585E20">
        <w:t xml:space="preserve">resource </w:t>
      </w:r>
      <w:r w:rsidRPr="0035578A">
        <w:t xml:space="preserve">will change </w:t>
      </w:r>
      <w:r w:rsidR="00C82B7F">
        <w:t>its</w:t>
      </w:r>
      <w:r w:rsidR="00C82B7F" w:rsidRPr="0035578A">
        <w:t xml:space="preserve"> </w:t>
      </w:r>
      <w:r w:rsidRPr="0035578A">
        <w:t xml:space="preserve">state back to </w:t>
      </w:r>
      <w:r w:rsidRPr="00242D45">
        <w:rPr>
          <w:rStyle w:val="Code"/>
        </w:rPr>
        <w:t>pending</w:t>
      </w:r>
      <w:r w:rsidRPr="0035578A">
        <w:t xml:space="preserve">, which makes it temporarily unusable. </w:t>
      </w:r>
      <w:r w:rsidR="008E45C6">
        <w:t>If all mandatory property values have been provided, the Policy Template is eligible for revalidation.</w:t>
      </w:r>
    </w:p>
    <w:p w14:paraId="26FA3076" w14:textId="64A0B5F4" w:rsidR="00D82315" w:rsidRDefault="00D82315" w:rsidP="00D82315">
      <w:r>
        <w:t xml:space="preserve">If the procedure is successful, the 5GMSd/5GMSu AF shall respond with a </w:t>
      </w:r>
      <w:r w:rsidRPr="00994172">
        <w:rPr>
          <w:rStyle w:val="HTTPResponse"/>
        </w:rPr>
        <w:t>200 (OK)</w:t>
      </w:r>
      <w:r>
        <w:t xml:space="preserve"> response message that includes the Policy Template in the response message body. Modifications to read-only properties, such as changes to the state of a Policy Template, shall be rejected with a </w:t>
      </w:r>
      <w:r w:rsidRPr="00994172">
        <w:rPr>
          <w:rStyle w:val="HTTPResponse"/>
        </w:rPr>
        <w:t>403 (Forbidden)</w:t>
      </w:r>
      <w:r>
        <w:t xml:space="preserve"> HTTP response.</w:t>
      </w:r>
    </w:p>
    <w:p w14:paraId="08064154" w14:textId="64A0B5F4" w:rsidR="009D3C91" w:rsidRPr="0075343E" w:rsidRDefault="009D3C91" w:rsidP="00D82315">
      <w:r w:rsidRPr="004230C4">
        <w:t>If the procedure is not successful, the 5GMSd AF shall provide a response code as defined in Clause 6.3.</w:t>
      </w:r>
    </w:p>
    <w:p w14:paraId="6721F6E8" w14:textId="77777777" w:rsidR="00D82315" w:rsidRDefault="00D82315" w:rsidP="00C978C9">
      <w:pPr>
        <w:pStyle w:val="Heading4"/>
      </w:pPr>
      <w:bookmarkStart w:id="104" w:name="_Toc49514911"/>
      <w:bookmarkStart w:id="105" w:name="_Toc49520069"/>
      <w:r>
        <w:t>4.3.7.5</w:t>
      </w:r>
      <w:r>
        <w:tab/>
        <w:t>Delete Policy Template</w:t>
      </w:r>
      <w:bookmarkEnd w:id="104"/>
      <w:bookmarkEnd w:id="105"/>
    </w:p>
    <w:p w14:paraId="1D0A0C88" w14:textId="77777777" w:rsidR="00D82315" w:rsidRPr="0035578A" w:rsidRDefault="00D82315" w:rsidP="00D82315">
      <w:r w:rsidRPr="0035578A">
        <w:t xml:space="preserve">This operation is used by the 5GMS Application Provider to destroy a Policy Template resource. The HTTP </w:t>
      </w:r>
      <w:r w:rsidRPr="00242D45">
        <w:rPr>
          <w:rStyle w:val="HTTPMethod"/>
        </w:rPr>
        <w:t>DELETE</w:t>
      </w:r>
      <w:r w:rsidRPr="0035578A">
        <w:t xml:space="preserve"> method shall be used for this purpose. As a result, the 5GMSd/5GMSu AF will remove the Policy Template from any Provisioning Sessions that reference it.</w:t>
      </w:r>
    </w:p>
    <w:p w14:paraId="258F869D" w14:textId="77777777" w:rsidR="00D82315" w:rsidRPr="0035578A" w:rsidRDefault="00D82315" w:rsidP="00D82315">
      <w:r w:rsidRPr="0035578A">
        <w:t>Currently active streaming sessions using the destroyed Policy Template, if any exist, shall be stopped by the removal of the Policy Template.</w:t>
      </w:r>
    </w:p>
    <w:p w14:paraId="0E2BFA46" w14:textId="77777777"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message.</w:t>
      </w:r>
    </w:p>
    <w:p w14:paraId="377B9D09" w14:textId="3B725654" w:rsidR="0057646A" w:rsidRPr="0035578A" w:rsidRDefault="0057646A" w:rsidP="00D82315">
      <w:r w:rsidRPr="004230C4">
        <w:t>If the procedure is not successful, the 5GMSd AF shall provide a response code as defined in Clause 6.3.</w:t>
      </w:r>
    </w:p>
    <w:p w14:paraId="482CFC9C" w14:textId="77777777" w:rsidR="000217C0" w:rsidRPr="00092A5D" w:rsidRDefault="00733D83" w:rsidP="00C059CA">
      <w:pPr>
        <w:pStyle w:val="Heading3"/>
      </w:pPr>
      <w:bookmarkStart w:id="106" w:name="_Toc49514912"/>
      <w:bookmarkStart w:id="107" w:name="_Toc49520070"/>
      <w:r>
        <w:t>4.3</w:t>
      </w:r>
      <w:r w:rsidR="000217C0">
        <w:t>.</w:t>
      </w:r>
      <w:r w:rsidR="00167163">
        <w:t>8</w:t>
      </w:r>
      <w:r w:rsidR="000217C0">
        <w:tab/>
      </w:r>
      <w:r w:rsidR="001F3221">
        <w:t xml:space="preserve">Consumption </w:t>
      </w:r>
      <w:r w:rsidR="00534686">
        <w:t xml:space="preserve">Reporting </w:t>
      </w:r>
      <w:r w:rsidR="001F3221">
        <w:t>Configuration</w:t>
      </w:r>
      <w:r w:rsidR="00534686">
        <w:t xml:space="preserve"> </w:t>
      </w:r>
      <w:r w:rsidR="008F384E">
        <w:t>p</w:t>
      </w:r>
      <w:r w:rsidR="000217C0">
        <w:t>rocedures</w:t>
      </w:r>
      <w:bookmarkEnd w:id="106"/>
      <w:bookmarkEnd w:id="107"/>
    </w:p>
    <w:p w14:paraId="00E3DAD2" w14:textId="77777777" w:rsidR="00F9235E" w:rsidRDefault="00733D83" w:rsidP="00F9235E">
      <w:pPr>
        <w:pStyle w:val="Heading4"/>
      </w:pPr>
      <w:bookmarkStart w:id="108" w:name="_Toc49514913"/>
      <w:bookmarkStart w:id="109" w:name="_Toc49520071"/>
      <w:r>
        <w:t>4.3</w:t>
      </w:r>
      <w:r w:rsidR="00F9235E">
        <w:t>.</w:t>
      </w:r>
      <w:r w:rsidR="00E6513C">
        <w:t>8</w:t>
      </w:r>
      <w:r w:rsidR="00F9235E">
        <w:t>.1</w:t>
      </w:r>
      <w:r w:rsidR="00F9235E">
        <w:tab/>
        <w:t>General</w:t>
      </w:r>
      <w:bookmarkEnd w:id="108"/>
      <w:bookmarkEnd w:id="109"/>
    </w:p>
    <w:p w14:paraId="404E5E37" w14:textId="13013FC5" w:rsidR="00F9235E" w:rsidRDefault="00F9235E" w:rsidP="00F9235E">
      <w:r w:rsidRPr="007F43C8">
        <w:t xml:space="preserve">These procedures are used by the 5GMSd Application Provider to </w:t>
      </w:r>
      <w:r>
        <w:t xml:space="preserve">activate and to </w:t>
      </w:r>
      <w:r w:rsidRPr="007F43C8">
        <w:t>configure consumption reporting.</w:t>
      </w:r>
      <w:r w:rsidRPr="00F13001">
        <w:t xml:space="preserve"> </w:t>
      </w:r>
      <w:r w:rsidR="0035578A">
        <w:t xml:space="preserve">This clause defines the basic procedures. More details are provided </w:t>
      </w:r>
      <w:r w:rsidRPr="00F13001">
        <w:t xml:space="preserve">in clause </w:t>
      </w:r>
      <w:r w:rsidR="003C00D9">
        <w:t>7.7</w:t>
      </w:r>
      <w:r>
        <w:t>.</w:t>
      </w:r>
    </w:p>
    <w:p w14:paraId="1981391A" w14:textId="77777777" w:rsidR="00F9235E" w:rsidRDefault="00733D83" w:rsidP="00F9235E">
      <w:pPr>
        <w:pStyle w:val="Heading4"/>
      </w:pPr>
      <w:bookmarkStart w:id="110" w:name="_Toc49514914"/>
      <w:bookmarkStart w:id="111" w:name="_Toc49520072"/>
      <w:r>
        <w:t>4.3</w:t>
      </w:r>
      <w:r w:rsidR="00F9235E">
        <w:t>.</w:t>
      </w:r>
      <w:r w:rsidR="00E6513C">
        <w:t>8</w:t>
      </w:r>
      <w:r w:rsidR="00F9235E">
        <w:t>.2</w:t>
      </w:r>
      <w:r w:rsidR="00F9235E">
        <w:tab/>
        <w:t>Create</w:t>
      </w:r>
      <w:r w:rsidR="00F9235E" w:rsidRPr="00D20FC1">
        <w:t xml:space="preserve"> </w:t>
      </w:r>
      <w:r w:rsidR="00F9235E">
        <w:t>Consumption Reporting Configuration</w:t>
      </w:r>
      <w:bookmarkEnd w:id="110"/>
      <w:bookmarkEnd w:id="111"/>
    </w:p>
    <w:p w14:paraId="0D786693" w14:textId="77777777" w:rsidR="00F9235E" w:rsidRDefault="00F9235E" w:rsidP="00F9235E">
      <w:r w:rsidRPr="0035578A">
        <w:t xml:space="preserve">This procedure is used by the 5GMSd Application Provider to activate consumption reporting for a particular Provisioning Session. The 5GMSd Application Provider shall use the HTTP </w:t>
      </w:r>
      <w:r w:rsidRPr="00242D45">
        <w:rPr>
          <w:rStyle w:val="HTTPMethod"/>
        </w:rPr>
        <w:t>POST</w:t>
      </w:r>
      <w:r w:rsidRPr="0035578A">
        <w:t xml:space="preserve"> method to activate the </w:t>
      </w:r>
      <w:r w:rsidR="00E147B9" w:rsidRPr="0035578A">
        <w:t>c</w:t>
      </w:r>
      <w:r w:rsidRPr="0035578A">
        <w:t xml:space="preserve">onsumption reporting procedure and to transmit the Consumption Reporting Configuration to the 5GMSd AF.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same resource URL shall be returned</w:t>
      </w:r>
      <w:r w:rsidRPr="0035578A">
        <w:t xml:space="preserve"> in the </w:t>
      </w:r>
      <w:r w:rsidRPr="00242D45">
        <w:rPr>
          <w:rStyle w:val="HTTPHeader"/>
        </w:rPr>
        <w:t>Location</w:t>
      </w:r>
      <w:r w:rsidRPr="0035578A">
        <w:t xml:space="preserve"> header field.</w:t>
      </w:r>
    </w:p>
    <w:p w14:paraId="2C5CC24C" w14:textId="4A6D7ABE" w:rsidR="0057646A" w:rsidRPr="0035578A" w:rsidRDefault="0057646A" w:rsidP="00F9235E">
      <w:r w:rsidRPr="004230C4">
        <w:t>If the procedure is not successful, the 5GMSd AF shall provide a response code as defined in Clause 6.3.</w:t>
      </w:r>
    </w:p>
    <w:p w14:paraId="5F03DDDB" w14:textId="77777777" w:rsidR="00F9235E" w:rsidRDefault="00733D83" w:rsidP="00F9235E">
      <w:pPr>
        <w:pStyle w:val="Heading4"/>
      </w:pPr>
      <w:bookmarkStart w:id="112" w:name="_Toc49514915"/>
      <w:bookmarkStart w:id="113" w:name="_Toc49520073"/>
      <w:r>
        <w:t>4.3</w:t>
      </w:r>
      <w:r w:rsidR="00F9235E">
        <w:t>.</w:t>
      </w:r>
      <w:r w:rsidR="00E6513C">
        <w:t>8</w:t>
      </w:r>
      <w:r w:rsidR="00F9235E">
        <w:t>.3</w:t>
      </w:r>
      <w:r w:rsidR="00F9235E">
        <w:tab/>
        <w:t>Read</w:t>
      </w:r>
      <w:r w:rsidR="00F9235E" w:rsidRPr="00D20FC1">
        <w:t xml:space="preserve"> </w:t>
      </w:r>
      <w:r w:rsidR="00F9235E">
        <w:t>Provisioning Session properties</w:t>
      </w:r>
      <w:bookmarkEnd w:id="112"/>
      <w:bookmarkEnd w:id="113"/>
    </w:p>
    <w:p w14:paraId="32630D33" w14:textId="77777777" w:rsidR="00F9235E" w:rsidRPr="0035578A" w:rsidRDefault="00F9235E" w:rsidP="00F9235E">
      <w:r w:rsidRPr="0035578A">
        <w:t xml:space="preserve">This procedure is used by the 5GMSd Application Provider to obtain the </w:t>
      </w:r>
      <w:r w:rsidR="00E147B9" w:rsidRPr="0035578A">
        <w:t xml:space="preserve">current </w:t>
      </w:r>
      <w:r w:rsidRPr="0035578A">
        <w:t xml:space="preserve">Consumption Reporting Configuration from the 5GMSd AF. The 5GMSd Application Provider uses the </w:t>
      </w:r>
      <w:r w:rsidRPr="00242D45">
        <w:rPr>
          <w:rStyle w:val="HTTPMethod"/>
        </w:rPr>
        <w:t>GET</w:t>
      </w:r>
      <w:r w:rsidRPr="0035578A">
        <w:t xml:space="preserve"> method for this purpose.</w:t>
      </w:r>
    </w:p>
    <w:p w14:paraId="1CFE33EC" w14:textId="77777777" w:rsidR="00F9235E" w:rsidRDefault="00733D83" w:rsidP="00F9235E">
      <w:pPr>
        <w:pStyle w:val="Heading4"/>
      </w:pPr>
      <w:bookmarkStart w:id="114" w:name="_Toc49514916"/>
      <w:bookmarkStart w:id="115" w:name="_Toc49520074"/>
      <w:r>
        <w:lastRenderedPageBreak/>
        <w:t>4.3</w:t>
      </w:r>
      <w:r w:rsidR="00F9235E">
        <w:t>.</w:t>
      </w:r>
      <w:r w:rsidR="00E6513C">
        <w:t>8</w:t>
      </w:r>
      <w:r w:rsidR="00F9235E">
        <w:t>.4</w:t>
      </w:r>
      <w:r w:rsidR="00F9235E">
        <w:tab/>
        <w:t>Update</w:t>
      </w:r>
      <w:r w:rsidR="00F9235E" w:rsidRPr="00D20FC1">
        <w:t xml:space="preserve"> </w:t>
      </w:r>
      <w:r w:rsidR="00F9235E">
        <w:t>Provisioning Session properties</w:t>
      </w:r>
      <w:bookmarkEnd w:id="114"/>
      <w:bookmarkEnd w:id="115"/>
    </w:p>
    <w:p w14:paraId="5F1AA8C5" w14:textId="77777777" w:rsidR="00F9235E" w:rsidRPr="0035578A" w:rsidRDefault="00F9235E" w:rsidP="00F9235E">
      <w:r w:rsidRPr="0035578A">
        <w:t xml:space="preserve">The update operation is invoked by the 5GMSd Application Provider to modify the </w:t>
      </w:r>
      <w:r w:rsidR="00E147B9" w:rsidRPr="0035578A">
        <w:t xml:space="preserve">current </w:t>
      </w:r>
      <w:r w:rsidRPr="0035578A">
        <w:t xml:space="preserve">Consumption Reporting Configuration.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1CC964B6" w14:textId="77777777" w:rsidR="00F9235E" w:rsidRDefault="00F9235E" w:rsidP="00F9235E">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p>
    <w:p w14:paraId="726BECB1" w14:textId="1B1FFD22" w:rsidR="0057646A" w:rsidRPr="0035578A" w:rsidRDefault="0057646A" w:rsidP="00F9235E">
      <w:r w:rsidRPr="004230C4">
        <w:t>If the procedure is not successful, the 5GMSd AF shall provide a response code as defined in Clause 6.3.</w:t>
      </w:r>
    </w:p>
    <w:p w14:paraId="7529571B" w14:textId="77777777" w:rsidR="00F9235E" w:rsidRDefault="00733D83" w:rsidP="00F9235E">
      <w:pPr>
        <w:pStyle w:val="Heading4"/>
      </w:pPr>
      <w:bookmarkStart w:id="116" w:name="_Toc49514917"/>
      <w:bookmarkStart w:id="117" w:name="_Toc49520075"/>
      <w:r>
        <w:t>4.3</w:t>
      </w:r>
      <w:r w:rsidR="00F9235E">
        <w:t>.</w:t>
      </w:r>
      <w:r w:rsidR="00E6513C">
        <w:t>8</w:t>
      </w:r>
      <w:r w:rsidR="00F9235E">
        <w:t>.5</w:t>
      </w:r>
      <w:r w:rsidR="00F9235E">
        <w:tab/>
        <w:t>Delete</w:t>
      </w:r>
      <w:r w:rsidR="00F9235E" w:rsidRPr="00D20FC1">
        <w:t xml:space="preserve"> </w:t>
      </w:r>
      <w:r w:rsidR="00F9235E">
        <w:t>Provisioning Session</w:t>
      </w:r>
      <w:bookmarkEnd w:id="116"/>
      <w:bookmarkEnd w:id="117"/>
    </w:p>
    <w:p w14:paraId="4DFFA177" w14:textId="77777777" w:rsidR="00F9235E" w:rsidRPr="0035578A" w:rsidRDefault="00F9235E" w:rsidP="00F9235E">
      <w:r w:rsidRPr="0035578A">
        <w:t xml:space="preserve">This operation is used by the 5GMSd Application Provider to terminate the related consumption reporting procedure. The HTTP </w:t>
      </w:r>
      <w:r w:rsidRPr="00242D45">
        <w:rPr>
          <w:rStyle w:val="HTTPMethod"/>
        </w:rPr>
        <w:t>DELETE</w:t>
      </w:r>
      <w:r w:rsidRPr="0035578A">
        <w:t xml:space="preserve"> method shall be used for this purpose. As a result, the 5GMSd AF will release any associated resources, purge any cached data, and delete any corresponding configurations.</w:t>
      </w:r>
    </w:p>
    <w:p w14:paraId="62E23968" w14:textId="2BE39AB2" w:rsidR="00F9235E" w:rsidRPr="0035578A" w:rsidRDefault="00F9235E" w:rsidP="000217C0">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rsidR="0057646A">
        <w:t xml:space="preserve"> </w:t>
      </w:r>
      <w:r w:rsidR="0057646A" w:rsidRPr="004230C4">
        <w:t>If the procedure is not successful, the 5GMSd AF shall provide a response code as defined in Clause 6.3.</w:t>
      </w:r>
    </w:p>
    <w:p w14:paraId="1BC12932" w14:textId="77777777" w:rsidR="00E8591E" w:rsidRDefault="00E8591E" w:rsidP="00E8591E">
      <w:pPr>
        <w:pStyle w:val="Heading2"/>
        <w:rPr>
          <w:lang w:val="en-US" w:eastAsia="fr-FR"/>
        </w:rPr>
      </w:pPr>
      <w:bookmarkStart w:id="118" w:name="_Toc49514918"/>
      <w:bookmarkStart w:id="119" w:name="_Toc49520076"/>
      <w:r>
        <w:rPr>
          <w:rFonts w:cs="Arial"/>
          <w:color w:val="000000"/>
          <w:szCs w:val="32"/>
        </w:rPr>
        <w:t>4.</w:t>
      </w:r>
      <w:r w:rsidR="00F341DB">
        <w:rPr>
          <w:rFonts w:cs="Arial"/>
          <w:color w:val="000000"/>
          <w:szCs w:val="32"/>
        </w:rPr>
        <w:t>4</w:t>
      </w:r>
      <w:r w:rsidR="00C059CA">
        <w:rPr>
          <w:rFonts w:cs="Arial"/>
          <w:color w:val="000000"/>
          <w:szCs w:val="32"/>
        </w:rPr>
        <w:tab/>
      </w:r>
      <w:r>
        <w:rPr>
          <w:rFonts w:cs="Arial"/>
          <w:color w:val="000000"/>
          <w:szCs w:val="32"/>
        </w:rPr>
        <w:t xml:space="preserve">Procedures of the M2d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Ingest) </w:t>
      </w:r>
      <w:r>
        <w:rPr>
          <w:rFonts w:cs="Arial"/>
          <w:color w:val="000000"/>
          <w:szCs w:val="32"/>
        </w:rPr>
        <w:t>interface</w:t>
      </w:r>
      <w:bookmarkEnd w:id="118"/>
      <w:bookmarkEnd w:id="119"/>
    </w:p>
    <w:p w14:paraId="5C56118B" w14:textId="77777777" w:rsidR="006B30D0" w:rsidRPr="00DA79AE" w:rsidRDefault="00E8591E" w:rsidP="000203C4">
      <w:pPr>
        <w:pStyle w:val="EditorsNote"/>
        <w:rPr>
          <w:color w:val="auto"/>
          <w:lang w:val="en-US"/>
        </w:rPr>
      </w:pPr>
      <w:r w:rsidRPr="00DA79AE">
        <w:rPr>
          <w:color w:val="auto"/>
        </w:rPr>
        <w:t xml:space="preserve">Editor’s Note: This clause should contain content ingestion procedures between Network External Media Application Servers and the </w:t>
      </w:r>
      <w:r w:rsidR="0098720C" w:rsidRPr="00DA79AE">
        <w:rPr>
          <w:color w:val="auto"/>
        </w:rPr>
        <w:t xml:space="preserve">5GMSd </w:t>
      </w:r>
      <w:r w:rsidRPr="00DA79AE">
        <w:rPr>
          <w:color w:val="auto"/>
        </w:rPr>
        <w:t>AS. This Clause may be removed, in case only external referenceable content ingest procedures are used.</w:t>
      </w:r>
    </w:p>
    <w:p w14:paraId="6CEBEC0B" w14:textId="77777777" w:rsidR="002711AB" w:rsidRDefault="002711AB" w:rsidP="002711AB">
      <w:pPr>
        <w:pStyle w:val="Heading2"/>
        <w:rPr>
          <w:lang w:val="en-US" w:eastAsia="fr-FR"/>
        </w:rPr>
      </w:pPr>
      <w:bookmarkStart w:id="120" w:name="_Toc49514919"/>
      <w:bookmarkStart w:id="121" w:name="_Toc49520077"/>
      <w:r>
        <w:rPr>
          <w:rFonts w:cs="Arial"/>
          <w:color w:val="000000"/>
          <w:szCs w:val="32"/>
        </w:rPr>
        <w:t>4.</w:t>
      </w:r>
      <w:r w:rsidR="00F341DB">
        <w:rPr>
          <w:rFonts w:cs="Arial"/>
          <w:color w:val="000000"/>
          <w:szCs w:val="32"/>
        </w:rPr>
        <w:t>5</w:t>
      </w:r>
      <w:r w:rsidR="00C059CA">
        <w:rPr>
          <w:rFonts w:cs="Arial"/>
          <w:color w:val="000000"/>
          <w:szCs w:val="32"/>
        </w:rPr>
        <w:tab/>
      </w:r>
      <w:r w:rsidRPr="00DF13C5">
        <w:t>Procedures of the M</w:t>
      </w:r>
      <w:r>
        <w:t>3</w:t>
      </w:r>
      <w:r w:rsidRPr="00DF13C5">
        <w:t>d interface</w:t>
      </w:r>
      <w:bookmarkEnd w:id="120"/>
      <w:bookmarkEnd w:id="121"/>
    </w:p>
    <w:p w14:paraId="31CB4713" w14:textId="77777777" w:rsidR="002711AB" w:rsidRPr="00F10B8F" w:rsidRDefault="002711AB" w:rsidP="00F10B8F">
      <w:pPr>
        <w:rPr>
          <w:rFonts w:cs="Arial"/>
          <w:color w:val="000000"/>
          <w:szCs w:val="32"/>
          <w:lang w:val="en-US"/>
        </w:rPr>
      </w:pPr>
      <w:r w:rsidRPr="002711AB">
        <w:rPr>
          <w:rFonts w:cs="Arial"/>
          <w:color w:val="000000"/>
          <w:szCs w:val="32"/>
          <w:lang w:val="en-US"/>
        </w:rPr>
        <w:t xml:space="preserve">Interface </w:t>
      </w:r>
      <w:r w:rsidRPr="00F10B8F">
        <w:t>M3d</w:t>
      </w:r>
      <w:r w:rsidRPr="002711AB">
        <w:rPr>
          <w:rFonts w:cs="Arial"/>
          <w:color w:val="000000"/>
          <w:szCs w:val="32"/>
          <w:lang w:val="en-US"/>
        </w:rPr>
        <w:t xml:space="preserve"> is internal and no procedures on this interface are specified.</w:t>
      </w:r>
    </w:p>
    <w:p w14:paraId="5E727F17" w14:textId="77777777" w:rsidR="00E8591E" w:rsidRDefault="00E8591E" w:rsidP="00E8591E">
      <w:pPr>
        <w:pStyle w:val="Heading2"/>
        <w:rPr>
          <w:lang w:val="en-US" w:eastAsia="fr-FR"/>
        </w:rPr>
      </w:pPr>
      <w:bookmarkStart w:id="122" w:name="_Toc49514920"/>
      <w:bookmarkStart w:id="123" w:name="_Toc49520078"/>
      <w:r w:rsidRPr="6B2C46A7">
        <w:rPr>
          <w:rFonts w:cs="Arial"/>
          <w:color w:val="000000" w:themeColor="text1"/>
        </w:rPr>
        <w:t>4.</w:t>
      </w:r>
      <w:r w:rsidR="00F341DB" w:rsidRPr="6B2C46A7">
        <w:rPr>
          <w:rFonts w:cs="Arial"/>
          <w:color w:val="000000" w:themeColor="text1"/>
        </w:rPr>
        <w:t>6</w:t>
      </w:r>
      <w:r w:rsidR="00C059CA">
        <w:tab/>
      </w:r>
      <w:r w:rsidRPr="6B2C46A7">
        <w:rPr>
          <w:rFonts w:cs="Arial"/>
          <w:color w:val="000000" w:themeColor="text1"/>
        </w:rPr>
        <w:t xml:space="preserve">Procedures of the M4d </w:t>
      </w:r>
      <w:r w:rsidR="00305428" w:rsidRPr="6B2C46A7">
        <w:rPr>
          <w:rFonts w:cs="Arial"/>
          <w:color w:val="000000" w:themeColor="text1"/>
        </w:rPr>
        <w:t>(</w:t>
      </w:r>
      <w:r w:rsidR="000C5552" w:rsidRPr="6B2C46A7">
        <w:rPr>
          <w:rFonts w:cs="Arial"/>
          <w:color w:val="000000" w:themeColor="text1"/>
        </w:rPr>
        <w:t>Media S</w:t>
      </w:r>
      <w:r w:rsidR="00305428" w:rsidRPr="6B2C46A7">
        <w:rPr>
          <w:rFonts w:cs="Arial"/>
          <w:color w:val="000000" w:themeColor="text1"/>
        </w:rPr>
        <w:t xml:space="preserve">treaming) </w:t>
      </w:r>
      <w:r w:rsidRPr="6B2C46A7">
        <w:rPr>
          <w:rFonts w:cs="Arial"/>
          <w:color w:val="000000" w:themeColor="text1"/>
        </w:rPr>
        <w:t>interface</w:t>
      </w:r>
      <w:bookmarkEnd w:id="122"/>
      <w:bookmarkEnd w:id="123"/>
    </w:p>
    <w:p w14:paraId="2ACCE741" w14:textId="06474A30" w:rsidR="00483AA6" w:rsidRDefault="00483AA6" w:rsidP="00483AA6">
      <w:pPr>
        <w:pStyle w:val="Heading3"/>
      </w:pPr>
      <w:bookmarkStart w:id="124" w:name="_Toc32590449"/>
      <w:bookmarkStart w:id="125" w:name="_Toc49514921"/>
      <w:bookmarkStart w:id="126" w:name="_Toc49520079"/>
      <w:r w:rsidRPr="0068732E">
        <w:t>4.6.1</w:t>
      </w:r>
      <w:r w:rsidR="00713B67" w:rsidRPr="0068732E">
        <w:tab/>
      </w:r>
      <w:r w:rsidRPr="0068732E">
        <w:t xml:space="preserve">Procedures </w:t>
      </w:r>
      <w:r>
        <w:t xml:space="preserve">for </w:t>
      </w:r>
      <w:bookmarkEnd w:id="124"/>
      <w:r>
        <w:t>DASH Session</w:t>
      </w:r>
      <w:bookmarkEnd w:id="125"/>
      <w:bookmarkEnd w:id="126"/>
    </w:p>
    <w:p w14:paraId="11D0708C" w14:textId="77777777"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[13] or </w:t>
      </w:r>
      <w:r>
        <w:rPr>
          <w:lang w:val="en-US"/>
        </w:rPr>
        <w:t>TS26.247 [4]</w:t>
      </w:r>
      <w:r>
        <w:t xml:space="preserve"> and the MPD URL is known to the 5GMSd Client typically using M8d.</w:t>
      </w:r>
    </w:p>
    <w:p w14:paraId="047A6CBA" w14:textId="648292A7" w:rsidR="00483AA6" w:rsidRDefault="00483AA6" w:rsidP="00483AA6">
      <w:pPr>
        <w:rPr>
          <w:lang w:val="en-US"/>
        </w:rPr>
      </w:pPr>
      <w:r>
        <w:rPr>
          <w:lang w:val="en-US"/>
        </w:rPr>
        <w:t xml:space="preserve">The Media Player receives an MPD URL from the the 5GMSd-Aware Application through M7d by methods defined in clause 13. The Media Player shall send an HTTP </w:t>
      </w:r>
      <w:r w:rsidRPr="00077348">
        <w:rPr>
          <w:rStyle w:val="HTTPMethod"/>
        </w:rPr>
        <w:t>GET</w:t>
      </w:r>
      <w:r>
        <w:rPr>
          <w:lang w:val="en-US"/>
        </w:rPr>
        <w:t xml:space="preserve"> message to the 5GMSd AS including the URL of the MPD resource. On success, the 5GMSd AS shall respond with a 200 (OK) message that includes the requested MPD resource.</w:t>
      </w:r>
    </w:p>
    <w:p w14:paraId="67A9C215" w14:textId="6840CE11" w:rsidR="00483AA6" w:rsidRDefault="00483AA6" w:rsidP="00483AA6">
      <w:pPr>
        <w:rPr>
          <w:lang w:val="en-US"/>
        </w:rPr>
      </w:pPr>
      <w:r>
        <w:rPr>
          <w:lang w:val="en-US"/>
        </w:rPr>
        <w:t>Additional procedures for reactions to different HTTP status codes are provided in TS26.247 [4], clause A.7 and ISO/IEC 23009-1</w:t>
      </w:r>
      <w:r w:rsidR="00CB564D">
        <w:rPr>
          <w:lang w:val="en-US"/>
        </w:rPr>
        <w:t> </w:t>
      </w:r>
      <w:r>
        <w:rPr>
          <w:lang w:val="en-US"/>
        </w:rPr>
        <w:t>[</w:t>
      </w:r>
      <w:r w:rsidR="008A7425">
        <w:rPr>
          <w:lang w:val="en-US"/>
        </w:rPr>
        <w:t>32</w:t>
      </w:r>
      <w:r>
        <w:rPr>
          <w:lang w:val="en-US"/>
        </w:rPr>
        <w:t>] clause A.7.</w:t>
      </w:r>
    </w:p>
    <w:p w14:paraId="76878767" w14:textId="54618B9F" w:rsidR="00483AA6" w:rsidRDefault="00483AA6" w:rsidP="00483AA6">
      <w:pPr>
        <w:rPr>
          <w:lang w:val="en-US"/>
        </w:rPr>
      </w:pPr>
      <w:r>
        <w:rPr>
          <w:lang w:val="en-US"/>
        </w:rPr>
        <w:t>Additional procedures for handling partial file responses are provided in TS26.247 [4], clause A.9.</w:t>
      </w:r>
    </w:p>
    <w:p w14:paraId="48EEEBC6" w14:textId="54618B9F" w:rsidR="002D3F42" w:rsidRDefault="002D3F42" w:rsidP="002D3F42">
      <w:pPr>
        <w:rPr>
          <w:lang w:val="en-US"/>
        </w:rPr>
      </w:pPr>
      <w:r>
        <w:rPr>
          <w:lang w:val="en-US"/>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54618B9F" w:rsidR="002D3F42" w:rsidRPr="003C2081" w:rsidRDefault="002D3F42" w:rsidP="00483AA6">
      <w:pPr>
        <w:rPr>
          <w:lang w:val="en-US"/>
        </w:rPr>
      </w:pPr>
      <w:r>
        <w:rPr>
          <w:lang w:val="en-US"/>
        </w:rPr>
        <w:t>The detailed handling of service description information is documented in 13.2.</w:t>
      </w:r>
    </w:p>
    <w:p w14:paraId="48626A36" w14:textId="79F0587D" w:rsidR="00483AA6" w:rsidRDefault="00483AA6" w:rsidP="00483AA6">
      <w:pPr>
        <w:pStyle w:val="Heading3"/>
      </w:pPr>
      <w:bookmarkStart w:id="127" w:name="_Toc49514922"/>
      <w:bookmarkStart w:id="128" w:name="_Toc49520080"/>
      <w:r w:rsidRPr="0068732E">
        <w:t>4.6.2</w:t>
      </w:r>
      <w:r w:rsidR="00713B67" w:rsidRPr="0068732E">
        <w:tab/>
      </w:r>
      <w:r w:rsidRPr="0068732E">
        <w:t xml:space="preserve">Procedures </w:t>
      </w:r>
      <w:r>
        <w:t>for Progressive Download Session</w:t>
      </w:r>
      <w:bookmarkEnd w:id="127"/>
      <w:bookmarkEnd w:id="128"/>
    </w:p>
    <w:p w14:paraId="029173C3" w14:textId="3FB94D16"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 to</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M4d interface</w:t>
      </w:r>
      <w:r w:rsidRPr="00BD46FD">
        <w:t>.</w:t>
      </w:r>
      <w:r>
        <w:t xml:space="preserve">  In order to establish such a session, the 5GMSd AS shall host an 3GP/MP4 file as defined in </w:t>
      </w:r>
      <w:r>
        <w:rPr>
          <w:lang w:val="en-US"/>
        </w:rPr>
        <w:t>TS26.247</w:t>
      </w:r>
      <w:r w:rsidR="00CB564D">
        <w:rPr>
          <w:lang w:val="en-US"/>
        </w:rPr>
        <w:t> </w:t>
      </w:r>
      <w:r>
        <w:rPr>
          <w:lang w:val="en-US"/>
        </w:rPr>
        <w:t>[4].</w:t>
      </w:r>
      <w:r>
        <w:t xml:space="preserve"> The 3GP/MP4 URL is known to the Media Player (in this case a progressive download player), typically by using M8d.</w:t>
      </w:r>
    </w:p>
    <w:p w14:paraId="2112A0A9" w14:textId="5E990183" w:rsidR="00483AA6" w:rsidRDefault="00483AA6" w:rsidP="008A7425">
      <w:pPr>
        <w:rPr>
          <w:lang w:val="en-US"/>
        </w:rPr>
      </w:pPr>
      <w:r>
        <w:rPr>
          <w:lang w:val="en-US"/>
        </w:rPr>
        <w:lastRenderedPageBreak/>
        <w:t>The Media Player receives a URL from the the 5GMSd-Aware Application through M7d by methods defined in clause</w:t>
      </w:r>
      <w:r w:rsidR="008A7425">
        <w:rPr>
          <w:lang w:val="en-US"/>
        </w:rPr>
        <w:t> </w:t>
      </w:r>
      <w:r>
        <w:rPr>
          <w:lang w:val="en-US"/>
        </w:rPr>
        <w:t xml:space="preserve">13. The Media Player shall send an HTTP </w:t>
      </w:r>
      <w:r w:rsidRPr="00077348">
        <w:rPr>
          <w:rStyle w:val="HTTPMethod"/>
        </w:rPr>
        <w:t>GET</w:t>
      </w:r>
      <w:r>
        <w:rPr>
          <w:lang w:val="en-US"/>
        </w:rPr>
        <w:t xml:space="preserve"> message to the 5GMSd AS including the URL of the 3GP/MP4 resource. On success, the 5GMSd AS shall respond with a </w:t>
      </w:r>
      <w:r w:rsidRPr="00AD6456">
        <w:rPr>
          <w:rStyle w:val="CodeMethod"/>
        </w:rPr>
        <w:t>200 (OK)</w:t>
      </w:r>
      <w:r>
        <w:rPr>
          <w:lang w:val="en-US"/>
        </w:rPr>
        <w:t xml:space="preserve"> message that includes the requested 3GP/MP4 resource.</w:t>
      </w:r>
    </w:p>
    <w:p w14:paraId="39085B6E" w14:textId="77777777" w:rsidR="003B212C" w:rsidRDefault="00483AA6" w:rsidP="003B212C">
      <w:pPr>
        <w:rPr>
          <w:lang w:val="en-US"/>
        </w:rPr>
      </w:pPr>
      <w:r>
        <w:rPr>
          <w:lang w:val="en-US"/>
        </w:rPr>
        <w:t>Additional procedures for reactions to different HTTP status codes are provided in TS26.247 [4].</w:t>
      </w:r>
    </w:p>
    <w:p w14:paraId="4C43FF16" w14:textId="77777777" w:rsidR="00E8591E" w:rsidRDefault="00E8591E" w:rsidP="00E8591E">
      <w:pPr>
        <w:pStyle w:val="Heading2"/>
        <w:rPr>
          <w:lang w:val="en-US" w:eastAsia="fr-FR"/>
        </w:rPr>
      </w:pPr>
      <w:bookmarkStart w:id="129" w:name="_Toc49514923"/>
      <w:bookmarkStart w:id="130" w:name="_Toc49520081"/>
      <w:r>
        <w:rPr>
          <w:rFonts w:cs="Arial"/>
          <w:color w:val="000000"/>
          <w:szCs w:val="32"/>
        </w:rPr>
        <w:t>4.</w:t>
      </w:r>
      <w:r w:rsidR="00F341DB">
        <w:rPr>
          <w:rFonts w:cs="Arial"/>
          <w:color w:val="000000"/>
          <w:szCs w:val="32"/>
        </w:rPr>
        <w:t>7</w:t>
      </w:r>
      <w:r w:rsidR="00C059CA">
        <w:rPr>
          <w:rFonts w:cs="Arial"/>
          <w:color w:val="000000"/>
          <w:szCs w:val="32"/>
        </w:rPr>
        <w:tab/>
      </w:r>
      <w:r>
        <w:rPr>
          <w:rFonts w:cs="Arial"/>
          <w:color w:val="000000"/>
          <w:szCs w:val="32"/>
        </w:rPr>
        <w:t xml:space="preserve">Procedures of the M5d </w:t>
      </w:r>
      <w:r w:rsidR="00305428">
        <w:rPr>
          <w:rFonts w:cs="Arial"/>
          <w:color w:val="000000"/>
          <w:szCs w:val="32"/>
        </w:rPr>
        <w:t>(</w:t>
      </w:r>
      <w:r w:rsidR="000C5552">
        <w:rPr>
          <w:rFonts w:cs="Arial"/>
          <w:color w:val="000000"/>
          <w:szCs w:val="32"/>
        </w:rPr>
        <w:t>Media</w:t>
      </w:r>
      <w:r w:rsidR="00305428">
        <w:rPr>
          <w:rFonts w:cs="Arial"/>
          <w:color w:val="000000"/>
          <w:szCs w:val="32"/>
        </w:rPr>
        <w:t xml:space="preserve"> Session Handling) </w:t>
      </w:r>
      <w:r>
        <w:rPr>
          <w:rFonts w:cs="Arial"/>
          <w:color w:val="000000"/>
          <w:szCs w:val="32"/>
        </w:rPr>
        <w:t>interface</w:t>
      </w:r>
      <w:bookmarkEnd w:id="129"/>
      <w:bookmarkEnd w:id="130"/>
    </w:p>
    <w:p w14:paraId="679DC3F5" w14:textId="77777777" w:rsidR="000C5552" w:rsidRPr="0068732E" w:rsidRDefault="00F341DB" w:rsidP="0068732E">
      <w:pPr>
        <w:pStyle w:val="Heading3"/>
      </w:pPr>
      <w:bookmarkStart w:id="131" w:name="_Toc49514924"/>
      <w:bookmarkStart w:id="132" w:name="_Toc49520082"/>
      <w:r w:rsidRPr="0068732E">
        <w:t>4.7</w:t>
      </w:r>
      <w:r w:rsidR="000C5552" w:rsidRPr="0068732E">
        <w:t>.</w:t>
      </w:r>
      <w:r w:rsidR="00A002D2" w:rsidRPr="0068732E">
        <w:t>1</w:t>
      </w:r>
      <w:r w:rsidR="00A002D2" w:rsidRPr="0068732E">
        <w:tab/>
      </w:r>
      <w:r w:rsidR="000C5552" w:rsidRPr="0068732E">
        <w:t>Introduction</w:t>
      </w:r>
      <w:bookmarkEnd w:id="131"/>
      <w:bookmarkEnd w:id="132"/>
    </w:p>
    <w:p w14:paraId="2A738D75" w14:textId="77777777" w:rsidR="000C5552" w:rsidRPr="00DA79AE" w:rsidRDefault="000C5552" w:rsidP="000203C4">
      <w:pPr>
        <w:pStyle w:val="EditorsNote"/>
        <w:rPr>
          <w:color w:val="auto"/>
        </w:rPr>
      </w:pPr>
      <w:r w:rsidRPr="00DA79AE">
        <w:rPr>
          <w:color w:val="auto"/>
        </w:rPr>
        <w:t>Editor’s Note: This clause should contain the API related procedures for the Media Session Handling API. The Media Session Handling API is used for consumption</w:t>
      </w:r>
      <w:r w:rsidR="00121B59" w:rsidRPr="00DA79AE">
        <w:rPr>
          <w:color w:val="auto"/>
        </w:rPr>
        <w:t xml:space="preserve"> reporting</w:t>
      </w:r>
      <w:r w:rsidRPr="00DA79AE">
        <w:rPr>
          <w:color w:val="auto"/>
        </w:rPr>
        <w:t xml:space="preserve">, </w:t>
      </w:r>
      <w:r w:rsidR="00121B59" w:rsidRPr="00DA79AE">
        <w:rPr>
          <w:color w:val="auto"/>
        </w:rPr>
        <w:t xml:space="preserve">for </w:t>
      </w:r>
      <w:r w:rsidRPr="00DA79AE">
        <w:rPr>
          <w:color w:val="auto"/>
        </w:rPr>
        <w:t xml:space="preserve">QoE reporting, </w:t>
      </w:r>
      <w:r w:rsidR="00121B59" w:rsidRPr="00DA79AE">
        <w:rPr>
          <w:color w:val="auto"/>
        </w:rPr>
        <w:t xml:space="preserve">for </w:t>
      </w:r>
      <w:r w:rsidRPr="00DA79AE">
        <w:rPr>
          <w:color w:val="auto"/>
        </w:rPr>
        <w:t xml:space="preserve">requesting different policy and charging treatments or </w:t>
      </w:r>
      <w:r w:rsidR="00121B59" w:rsidRPr="00DA79AE">
        <w:rPr>
          <w:color w:val="auto"/>
        </w:rPr>
        <w:t xml:space="preserve">for </w:t>
      </w:r>
      <w:r w:rsidRPr="00DA79AE">
        <w:rPr>
          <w:color w:val="auto"/>
        </w:rPr>
        <w:t>other network assistance services.</w:t>
      </w:r>
    </w:p>
    <w:p w14:paraId="2E069A38" w14:textId="77777777" w:rsidR="000A09F9" w:rsidRPr="0068732E" w:rsidRDefault="000A09F9" w:rsidP="0068732E">
      <w:pPr>
        <w:pStyle w:val="Heading3"/>
      </w:pPr>
      <w:bookmarkStart w:id="133" w:name="_Toc32590451"/>
      <w:bookmarkStart w:id="134" w:name="_Toc49514925"/>
      <w:bookmarkStart w:id="135" w:name="_Toc49520083"/>
      <w:r w:rsidRPr="0068732E">
        <w:t>4.7.2</w:t>
      </w:r>
      <w:r w:rsidRPr="0068732E">
        <w:tab/>
        <w:t xml:space="preserve">Procedures for </w:t>
      </w:r>
      <w:bookmarkEnd w:id="133"/>
      <w:r w:rsidRPr="0068732E">
        <w:t>Service Access Information</w:t>
      </w:r>
      <w:bookmarkEnd w:id="134"/>
      <w:bookmarkEnd w:id="135"/>
    </w:p>
    <w:p w14:paraId="4E573294" w14:textId="77777777" w:rsidR="000A09F9" w:rsidRDefault="000A09F9" w:rsidP="000A09F9">
      <w:pPr>
        <w:pStyle w:val="Heading4"/>
      </w:pPr>
      <w:bookmarkStart w:id="136" w:name="_Toc49514926"/>
      <w:bookmarkStart w:id="137" w:name="_Toc49520084"/>
      <w:bookmarkStart w:id="138" w:name="_Toc32590432"/>
      <w:r>
        <w:t>4.7.2.1</w:t>
      </w:r>
      <w:r>
        <w:tab/>
        <w:t>General</w:t>
      </w:r>
      <w:bookmarkEnd w:id="136"/>
      <w:bookmarkEnd w:id="137"/>
    </w:p>
    <w:p w14:paraId="023C489D" w14:textId="77777777" w:rsidR="0035578A" w:rsidRDefault="000A09F9" w:rsidP="000A09F9">
      <w:r>
        <w:t xml:space="preserve">Service Access Information is the set of parameters and addresses needed by the 5GMSd Client to activate reception of a downlink streaming session. </w:t>
      </w:r>
      <w:r w:rsidR="0035578A">
        <w:t>Typically,</w:t>
      </w:r>
      <w:r w:rsidR="009D0A71">
        <w:t xml:space="preserve"> through M8d</w:t>
      </w:r>
      <w:r w:rsidR="0035578A">
        <w:t xml:space="preserve"> the 5GMSd Client receives a media entry point (e.g. a URL to a DASH MPD or a URL to a progressive download file) that can be consumed by the Media Player</w:t>
      </w:r>
      <w:r w:rsidR="009D0A71">
        <w:t xml:space="preserve"> and is handed to the Media Player through M7d</w:t>
      </w:r>
      <w:r w:rsidR="0035578A">
        <w:t xml:space="preserve">. In addition, </w:t>
      </w:r>
      <w:r w:rsidR="009D0A71">
        <w:t>the media entry point URL may trigger the Media Session Handler to fetch</w:t>
      </w:r>
      <w:r w:rsidR="0035578A">
        <w:t xml:space="preserve"> </w:t>
      </w:r>
      <w:r w:rsidR="009D0A71">
        <w:t>the Service Access information from the 5GMSd AF for this streaming session.</w:t>
      </w:r>
    </w:p>
    <w:p w14:paraId="5DBA5147" w14:textId="585A0D93" w:rsidR="000A09F9" w:rsidRPr="00B20410" w:rsidRDefault="000A09F9" w:rsidP="000A09F9">
      <w:r>
        <w:t xml:space="preserve">This </w:t>
      </w:r>
      <w:r w:rsidR="009D0A71">
        <w:t xml:space="preserve">clause </w:t>
      </w:r>
      <w:r>
        <w:t xml:space="preserve">specifies </w:t>
      </w:r>
      <w:r w:rsidR="009D0A71">
        <w:t>the procedures</w:t>
      </w:r>
      <w:r>
        <w:t xml:space="preserve"> where the 5GMSd Client fetches the Service Access </w:t>
      </w:r>
      <w:r w:rsidR="002B2041">
        <w:t>I</w:t>
      </w:r>
      <w:r>
        <w:t>nformation from the 5GMSd</w:t>
      </w:r>
      <w:r w:rsidR="00EC1A71">
        <w:t> </w:t>
      </w:r>
      <w:r>
        <w:t>AF.</w:t>
      </w:r>
    </w:p>
    <w:p w14:paraId="4FCCEB02" w14:textId="77777777" w:rsidR="000A09F9" w:rsidRDefault="000A09F9" w:rsidP="000A09F9">
      <w:pPr>
        <w:pStyle w:val="Heading4"/>
      </w:pPr>
      <w:bookmarkStart w:id="139" w:name="_Toc49514927"/>
      <w:bookmarkStart w:id="140" w:name="_Toc49520085"/>
      <w:r>
        <w:t>4.7.2.2</w:t>
      </w:r>
      <w:r>
        <w:tab/>
      </w:r>
      <w:r w:rsidRPr="00D20FC1">
        <w:t xml:space="preserve">Create </w:t>
      </w:r>
      <w:bookmarkEnd w:id="138"/>
      <w:r>
        <w:t>Service Access Information</w:t>
      </w:r>
      <w:bookmarkEnd w:id="139"/>
      <w:bookmarkEnd w:id="140"/>
    </w:p>
    <w:p w14:paraId="036090E2" w14:textId="77777777" w:rsidR="000A09F9" w:rsidRPr="00B20410" w:rsidRDefault="000A09F9" w:rsidP="000A09F9">
      <w:r>
        <w:t>The Create operation is not allowed on Service Access Information.</w:t>
      </w:r>
    </w:p>
    <w:p w14:paraId="2AA2E9D2" w14:textId="77777777" w:rsidR="000A09F9" w:rsidRDefault="000A09F9" w:rsidP="000A09F9">
      <w:pPr>
        <w:pStyle w:val="Heading4"/>
      </w:pPr>
      <w:bookmarkStart w:id="141" w:name="_Toc32590433"/>
      <w:bookmarkStart w:id="142" w:name="_Toc49514928"/>
      <w:bookmarkStart w:id="143" w:name="_Toc49520086"/>
      <w:r>
        <w:t>4.7.2.3</w:t>
      </w:r>
      <w:r>
        <w:tab/>
        <w:t>Read</w:t>
      </w:r>
      <w:r w:rsidRPr="00D20FC1">
        <w:t xml:space="preserve"> </w:t>
      </w:r>
      <w:r>
        <w:t>Service Access Information properties</w:t>
      </w:r>
      <w:bookmarkEnd w:id="141"/>
      <w:bookmarkEnd w:id="142"/>
      <w:bookmarkEnd w:id="143"/>
    </w:p>
    <w:p w14:paraId="46F0EE36" w14:textId="77777777" w:rsidR="000A09F9" w:rsidRPr="009D0A71" w:rsidRDefault="000A09F9" w:rsidP="000A09F9">
      <w:r w:rsidRPr="009D0A71">
        <w:t xml:space="preserve">This procedure shall be used by the Media Session Handler to acquire Service Access Information from the 5GMSd AF. The Media Session Handler uses the </w:t>
      </w:r>
      <w:r w:rsidRPr="00242D45">
        <w:rPr>
          <w:rStyle w:val="HTTPMethod"/>
        </w:rPr>
        <w:t>GET</w:t>
      </w:r>
      <w:r w:rsidRPr="009D0A71">
        <w:t xml:space="preserve"> method for this purpose.</w:t>
      </w:r>
    </w:p>
    <w:p w14:paraId="23EF6E0D" w14:textId="02C7190C" w:rsidR="000A09F9" w:rsidRDefault="000A09F9" w:rsidP="000A09F9">
      <w:r>
        <w:t>The downlink streaming session for which the Media Session Handler is requesting data is identified by a unique reference contained in the path of the URL, as specified in clause </w:t>
      </w:r>
      <w:r w:rsidR="00D9334C">
        <w:t>11.2</w:t>
      </w:r>
      <w:r w:rsidR="007C4A2B">
        <w:t>.2</w:t>
      </w:r>
      <w:r>
        <w:t>.</w:t>
      </w:r>
    </w:p>
    <w:p w14:paraId="4793BF13" w14:textId="77777777" w:rsidR="005F7745" w:rsidRDefault="005F7745" w:rsidP="005F7745">
      <w:r>
        <w:t xml:space="preserve">Once it has obtained an initial set of Service Access Information, the Media Session Handler shall periodically check for updated Service Access Information by issuing a conditional HTTP </w:t>
      </w:r>
      <w:r w:rsidRPr="00EC1A71">
        <w:rPr>
          <w:rStyle w:val="HTTPMethod"/>
        </w:rPr>
        <w:t>GET</w:t>
      </w:r>
      <w:r>
        <w:t xml:space="preserve"> request containing either</w:t>
      </w:r>
    </w:p>
    <w:p w14:paraId="0A160543" w14:textId="77777777" w:rsidR="005F7745" w:rsidRDefault="005F7745" w:rsidP="005F7745">
      <w:pPr>
        <w:pStyle w:val="B10"/>
        <w:numPr>
          <w:ilvl w:val="0"/>
          <w:numId w:val="13"/>
        </w:numPr>
      </w:pPr>
      <w:r w:rsidRPr="009F4D31">
        <w:t xml:space="preserve">an </w:t>
      </w:r>
      <w:r w:rsidRPr="002969AA">
        <w:rPr>
          <w:rStyle w:val="HTTPHeader"/>
        </w:rPr>
        <w:t>If-None-Match</w:t>
      </w:r>
      <w:r w:rsidRPr="009F4D31">
        <w:t xml:space="preserve"> request</w:t>
      </w:r>
      <w:r>
        <w:t xml:space="preserve"> header with the value of the entity tag (</w:t>
      </w:r>
      <w:r w:rsidRPr="00EC1A71">
        <w:rPr>
          <w:rStyle w:val="HTTPHeader"/>
        </w:rPr>
        <w:t>ETag</w:t>
      </w:r>
      <w:r>
        <w:t>) that was returned with the most recently acquired ServiceAccessInformation resource, or else</w:t>
      </w:r>
    </w:p>
    <w:p w14:paraId="09D48827" w14:textId="77777777" w:rsidR="005F7745" w:rsidRDefault="005F7745" w:rsidP="005F7745">
      <w:pPr>
        <w:pStyle w:val="B10"/>
        <w:numPr>
          <w:ilvl w:val="0"/>
          <w:numId w:val="13"/>
        </w:numPr>
      </w:pPr>
      <w:r>
        <w:t xml:space="preserve">an </w:t>
      </w:r>
      <w:r w:rsidRPr="00EC1A71">
        <w:rPr>
          <w:rStyle w:val="HTTPHeader"/>
        </w:rPr>
        <w:t>If-Modified-Since</w:t>
      </w:r>
      <w:r>
        <w:t xml:space="preserve"> request header with the </w:t>
      </w:r>
      <w:r w:rsidRPr="00EC1A71">
        <w:rPr>
          <w:rStyle w:val="HTTPHeader"/>
        </w:rPr>
        <w:t>Last-Modified</w:t>
      </w:r>
      <w:r>
        <w:t xml:space="preserve"> value of that most recently acquired resource.</w:t>
      </w:r>
    </w:p>
    <w:p w14:paraId="626037FD" w14:textId="00D57496" w:rsidR="005F7745" w:rsidRDefault="005F7745" w:rsidP="000A09F9">
      <w:r w:rsidRPr="00AC4D15">
        <w:t xml:space="preserve">The periodicity of polling for updated Service Access Information shall be guided by the value of the </w:t>
      </w:r>
      <w:r w:rsidRPr="00EC1A71">
        <w:rPr>
          <w:rStyle w:val="HTTPHeader"/>
        </w:rPr>
        <w:t>Expires</w:t>
      </w:r>
      <w:r w:rsidRPr="00AC4D15">
        <w:t xml:space="preserve"> and/or </w:t>
      </w:r>
      <w:r w:rsidRPr="00EC1A71">
        <w:rPr>
          <w:rStyle w:val="HTTPHeader"/>
        </w:rPr>
        <w:t>Cache-control: max-age</w:t>
      </w:r>
      <w:r w:rsidRPr="00AC4D15">
        <w:t xml:space="preserve"> headers that shall be included along with every response message for this procedure.</w:t>
      </w:r>
    </w:p>
    <w:p w14:paraId="335DB9CC" w14:textId="77777777" w:rsidR="00E1132C" w:rsidRDefault="000A09F9" w:rsidP="00E1132C">
      <w:pPr>
        <w:pStyle w:val="Heading4"/>
      </w:pPr>
      <w:bookmarkStart w:id="144" w:name="_Toc49514929"/>
      <w:bookmarkStart w:id="145" w:name="_Toc49520087"/>
      <w:r>
        <w:t>4.7.2.4</w:t>
      </w:r>
      <w:r>
        <w:tab/>
        <w:t>Update</w:t>
      </w:r>
      <w:r w:rsidRPr="00D20FC1">
        <w:t xml:space="preserve"> </w:t>
      </w:r>
      <w:r>
        <w:t>Service Access Information properties.</w:t>
      </w:r>
      <w:bookmarkEnd w:id="144"/>
      <w:bookmarkEnd w:id="145"/>
      <w:r>
        <w:t xml:space="preserve"> </w:t>
      </w:r>
    </w:p>
    <w:p w14:paraId="2DAD8F1E" w14:textId="77777777" w:rsidR="000A09F9" w:rsidRDefault="000A09F9" w:rsidP="00E1132C">
      <w:r>
        <w:t>The Update operation is not allowed on Service Access Information.</w:t>
      </w:r>
    </w:p>
    <w:p w14:paraId="76583ABA" w14:textId="77777777" w:rsidR="000A09F9" w:rsidRDefault="000A09F9" w:rsidP="000A09F9">
      <w:pPr>
        <w:pStyle w:val="Heading4"/>
      </w:pPr>
      <w:bookmarkStart w:id="146" w:name="_Toc49514930"/>
      <w:bookmarkStart w:id="147" w:name="_Toc49520088"/>
      <w:r>
        <w:t>4.7.2.5</w:t>
      </w:r>
      <w:r>
        <w:tab/>
        <w:t>Delete</w:t>
      </w:r>
      <w:r w:rsidRPr="00D20FC1">
        <w:t xml:space="preserve"> </w:t>
      </w:r>
      <w:r>
        <w:t>Service Access Information properties</w:t>
      </w:r>
      <w:bookmarkEnd w:id="146"/>
      <w:bookmarkEnd w:id="147"/>
    </w:p>
    <w:p w14:paraId="31D1E0B1" w14:textId="77777777" w:rsidR="000A09F9" w:rsidRPr="00B20410" w:rsidRDefault="000A09F9" w:rsidP="000A09F9">
      <w:r>
        <w:t>The Delete operation is not allowed on Service Access Information.</w:t>
      </w:r>
    </w:p>
    <w:p w14:paraId="5BA5A829" w14:textId="77777777" w:rsidR="000C5552" w:rsidRPr="0068732E" w:rsidRDefault="00F341DB" w:rsidP="00E8591E">
      <w:pPr>
        <w:pStyle w:val="Heading3"/>
      </w:pPr>
      <w:bookmarkStart w:id="148" w:name="_Toc49514931"/>
      <w:bookmarkStart w:id="149" w:name="_Toc49520089"/>
      <w:r w:rsidRPr="0068732E">
        <w:lastRenderedPageBreak/>
        <w:t>4.7</w:t>
      </w:r>
      <w:r w:rsidR="000C5552" w:rsidRPr="0068732E">
        <w:t>.</w:t>
      </w:r>
      <w:r w:rsidR="000A09F9" w:rsidRPr="0068732E">
        <w:t>3</w:t>
      </w:r>
      <w:r w:rsidR="00A002D2" w:rsidRPr="0068732E">
        <w:tab/>
      </w:r>
      <w:r w:rsidR="000C5552" w:rsidRPr="0068732E">
        <w:t xml:space="preserve">Procedures </w:t>
      </w:r>
      <w:r w:rsidR="000C5552">
        <w:t>for dynamic policy</w:t>
      </w:r>
      <w:r w:rsidR="009F5BA4">
        <w:t xml:space="preserve"> invocation</w:t>
      </w:r>
      <w:bookmarkEnd w:id="148"/>
      <w:bookmarkEnd w:id="149"/>
    </w:p>
    <w:p w14:paraId="60AAA020" w14:textId="77777777" w:rsidR="000C5552" w:rsidRDefault="009F5BA4" w:rsidP="000C5552">
      <w:r>
        <w:t xml:space="preserve">This </w:t>
      </w:r>
      <w:r w:rsidR="000C5552" w:rsidRPr="00BD46FD">
        <w:rPr>
          <w:rFonts w:hint="eastAsia"/>
          <w:lang w:eastAsia="zh-CN"/>
        </w:rPr>
        <w:t xml:space="preserve">procedure </w:t>
      </w:r>
      <w:r>
        <w:rPr>
          <w:lang w:eastAsia="zh-CN"/>
        </w:rPr>
        <w:t xml:space="preserve">is </w:t>
      </w:r>
      <w:r w:rsidR="000C5552" w:rsidRPr="00BD46FD">
        <w:rPr>
          <w:rFonts w:hint="eastAsia"/>
          <w:lang w:eastAsia="zh-CN"/>
        </w:rPr>
        <w:t xml:space="preserve">used by a </w:t>
      </w:r>
      <w:r w:rsidR="000C5552">
        <w:rPr>
          <w:lang w:eastAsia="zh-CN"/>
        </w:rPr>
        <w:t>Media Session Handler</w:t>
      </w:r>
      <w:r w:rsidR="000C5552" w:rsidRPr="00BD46FD">
        <w:rPr>
          <w:rFonts w:hint="eastAsia"/>
          <w:lang w:eastAsia="zh-CN"/>
        </w:rPr>
        <w:t xml:space="preserve"> to </w:t>
      </w:r>
      <w:r w:rsidR="000C5552" w:rsidRPr="00BD46FD">
        <w:t xml:space="preserve">manage </w:t>
      </w:r>
      <w:r w:rsidR="00263522">
        <w:t>D</w:t>
      </w:r>
      <w:r w:rsidR="000C5552">
        <w:t xml:space="preserve">ynamic </w:t>
      </w:r>
      <w:r w:rsidR="00263522">
        <w:t>P</w:t>
      </w:r>
      <w:r w:rsidR="000C5552">
        <w:t>olic</w:t>
      </w:r>
      <w:r w:rsidR="00263522">
        <w:t>y</w:t>
      </w:r>
      <w:r w:rsidR="000C5552" w:rsidRPr="00BD46FD">
        <w:t xml:space="preserve"> </w:t>
      </w:r>
      <w:r w:rsidR="001C6EA3">
        <w:t xml:space="preserve">Instance </w:t>
      </w:r>
      <w:r w:rsidR="00263522">
        <w:t xml:space="preserve">resources </w:t>
      </w:r>
      <w:r w:rsidR="000C5552" w:rsidRPr="00BD46FD">
        <w:t xml:space="preserve">via the </w:t>
      </w:r>
      <w:r w:rsidR="000C5552">
        <w:rPr>
          <w:lang w:eastAsia="zh-CN"/>
        </w:rPr>
        <w:t>M5d interface</w:t>
      </w:r>
      <w:r w:rsidR="000C5552" w:rsidRPr="00BD46FD">
        <w:t>.</w:t>
      </w:r>
      <w:r w:rsidR="000C5552">
        <w:t xml:space="preserve"> A dynamic policy </w:t>
      </w:r>
      <w:r>
        <w:t xml:space="preserve">invocation </w:t>
      </w:r>
      <w:r w:rsidR="000C5552">
        <w:t xml:space="preserve">consists of a Policy </w:t>
      </w:r>
      <w:r>
        <w:t xml:space="preserve">Template </w:t>
      </w:r>
      <w:r w:rsidR="001C6EA3">
        <w:t>Id</w:t>
      </w:r>
      <w:r w:rsidR="000C5552">
        <w:t>, flow description</w:t>
      </w:r>
      <w:r>
        <w:t>(s)</w:t>
      </w:r>
      <w:r w:rsidR="00263522">
        <w:t>,</w:t>
      </w:r>
      <w:r w:rsidR="000C5552">
        <w:t xml:space="preserve"> a 5GMS</w:t>
      </w:r>
      <w:r>
        <w:t>d</w:t>
      </w:r>
      <w:r w:rsidR="000C5552" w:rsidRPr="00263522">
        <w:t xml:space="preserve"> </w:t>
      </w:r>
      <w:r w:rsidRPr="00E70BC1">
        <w:t>Application Service Configuration Id</w:t>
      </w:r>
      <w:r w:rsidRPr="00263522">
        <w:t xml:space="preserve"> </w:t>
      </w:r>
      <w:r>
        <w:t xml:space="preserve">and potentially other parameters, according to TS 26.501 </w:t>
      </w:r>
      <w:r w:rsidR="00263522">
        <w:t>c</w:t>
      </w:r>
      <w:r>
        <w:t>lause 5.7</w:t>
      </w:r>
      <w:r w:rsidR="000C5552">
        <w:t>.</w:t>
      </w:r>
    </w:p>
    <w:p w14:paraId="0CCDDB7F" w14:textId="77777777" w:rsidR="009F5BA4" w:rsidRDefault="000C5552" w:rsidP="000C5552">
      <w:r>
        <w:t xml:space="preserve">A Policy </w:t>
      </w:r>
      <w:r w:rsidR="009F5BA4">
        <w:t xml:space="preserve">Template </w:t>
      </w:r>
      <w:r w:rsidR="0098774E">
        <w:t>I</w:t>
      </w:r>
      <w:r w:rsidR="009F5BA4">
        <w:t xml:space="preserve">d </w:t>
      </w:r>
      <w:r>
        <w:t xml:space="preserve">identifies the </w:t>
      </w:r>
      <w:r w:rsidR="009F5BA4">
        <w:t xml:space="preserve">desired </w:t>
      </w:r>
      <w:r w:rsidR="00263522">
        <w:t>P</w:t>
      </w:r>
      <w:r>
        <w:t xml:space="preserve">olicy </w:t>
      </w:r>
      <w:r w:rsidR="00263522">
        <w:t>T</w:t>
      </w:r>
      <w:r w:rsidR="009F5BA4">
        <w:t>emplate</w:t>
      </w:r>
      <w:r w:rsidR="00435195">
        <w:t xml:space="preserve"> to</w:t>
      </w:r>
      <w:r w:rsidR="009F5BA4">
        <w:t xml:space="preserve"> be applied to</w:t>
      </w:r>
      <w:r>
        <w:t xml:space="preserve"> an application flow</w:t>
      </w:r>
      <w:r w:rsidR="001F3221">
        <w:t>.</w:t>
      </w:r>
      <w:r w:rsidR="00435195">
        <w:t xml:space="preserve"> A Policy Template includes properties</w:t>
      </w:r>
      <w:r>
        <w:t xml:space="preserve"> such as specific QoS</w:t>
      </w:r>
      <w:r w:rsidR="00AB6A23">
        <w:t xml:space="preserve"> (e.g.</w:t>
      </w:r>
      <w:r>
        <w:t xml:space="preserve"> background data</w:t>
      </w:r>
      <w:r w:rsidR="00AB6A23">
        <w:t>)</w:t>
      </w:r>
      <w:r>
        <w:t xml:space="preserve"> or different charging treatments. </w:t>
      </w:r>
      <w:r w:rsidR="009F5BA4">
        <w:t xml:space="preserve">The 5GMSd AF combines the information from the Policy Template with dynamic information from the Media Session Handler to </w:t>
      </w:r>
      <w:r w:rsidR="00AB6A23">
        <w:t>gather a complete set of parameters to invoke</w:t>
      </w:r>
      <w:r w:rsidR="009F5BA4">
        <w:t xml:space="preserve"> the N33 or N5 API call. The Policy Template may contain for example the AF identifier. Example </w:t>
      </w:r>
      <w:r>
        <w:t xml:space="preserve">values </w:t>
      </w:r>
      <w:r w:rsidR="009F5BA4">
        <w:t xml:space="preserve">for a Policy </w:t>
      </w:r>
      <w:r w:rsidR="0098774E">
        <w:t>T</w:t>
      </w:r>
      <w:r w:rsidR="009F5BA4">
        <w:t xml:space="preserve">emplate </w:t>
      </w:r>
      <w:r w:rsidR="0098774E">
        <w:t>I</w:t>
      </w:r>
      <w:r w:rsidR="009F5BA4">
        <w:t xml:space="preserve">d </w:t>
      </w:r>
      <w:r>
        <w:t xml:space="preserve">are defined in Clause </w:t>
      </w:r>
      <w:r w:rsidRPr="00DA79AE">
        <w:t>[]</w:t>
      </w:r>
      <w:r>
        <w:t>.</w:t>
      </w:r>
    </w:p>
    <w:p w14:paraId="506A51E1" w14:textId="77777777" w:rsidR="000C5552" w:rsidRPr="00BD46FD" w:rsidRDefault="000C5552" w:rsidP="000C5552">
      <w:r>
        <w:t xml:space="preserve">The flow description allows the identification and classification of the media traffic, such as the packet </w:t>
      </w:r>
      <w:r w:rsidRPr="00DA79AE">
        <w:t>filter sets [TS 23.501 Clause 5.7.6].</w:t>
      </w:r>
    </w:p>
    <w:p w14:paraId="19D40E2A" w14:textId="77777777" w:rsidR="000C5552" w:rsidRDefault="000C5552" w:rsidP="000C5552">
      <w:pPr>
        <w:rPr>
          <w:lang w:eastAsia="zh-CN"/>
        </w:rPr>
      </w:pPr>
      <w:r w:rsidRPr="00BD46FD">
        <w:rPr>
          <w:lang w:eastAsia="zh-CN"/>
        </w:rPr>
        <w:t xml:space="preserve">In order to </w:t>
      </w:r>
      <w:r w:rsidR="008F384E">
        <w:rPr>
          <w:lang w:eastAsia="zh-CN"/>
        </w:rPr>
        <w:t>instantiate</w:t>
      </w:r>
      <w:r w:rsidRPr="00BD46FD">
        <w:rPr>
          <w:lang w:eastAsia="zh-CN"/>
        </w:rPr>
        <w:t xml:space="preserve"> a </w:t>
      </w:r>
      <w:r w:rsidR="008F384E">
        <w:rPr>
          <w:lang w:eastAsia="zh-CN"/>
        </w:rPr>
        <w:t>new</w:t>
      </w:r>
      <w:r>
        <w:rPr>
          <w:lang w:eastAsia="zh-CN"/>
        </w:rPr>
        <w:t xml:space="preserve">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w:t>
      </w:r>
      <w:r w:rsidR="008C1043">
        <w:rPr>
          <w:lang w:eastAsia="zh-CN"/>
        </w:rPr>
        <w:t xml:space="preserve">a </w:t>
      </w:r>
      <w:r>
        <w:rPr>
          <w:lang w:eastAsia="zh-CN"/>
        </w:rPr>
        <w:t xml:space="preserve">resource for the </w:t>
      </w:r>
      <w:r w:rsidR="008F384E">
        <w:rPr>
          <w:lang w:eastAsia="zh-CN"/>
        </w:rPr>
        <w:t>D</w:t>
      </w:r>
      <w:r>
        <w:rPr>
          <w:lang w:eastAsia="zh-CN"/>
        </w:rPr>
        <w:t xml:space="preserve">ynamic </w:t>
      </w:r>
      <w:r w:rsidR="008F384E">
        <w:rPr>
          <w:lang w:eastAsia="zh-CN"/>
        </w:rPr>
        <w:t>P</w:t>
      </w:r>
      <w:r>
        <w:rPr>
          <w:lang w:eastAsia="zh-CN"/>
        </w:rPr>
        <w:t>olicy</w:t>
      </w:r>
      <w:r w:rsidR="0076387C">
        <w:rPr>
          <w:lang w:eastAsia="zh-CN"/>
        </w:rPr>
        <w:t xml:space="preserve"> Instance</w:t>
      </w:r>
      <w:r w:rsidR="008B0E43">
        <w:rPr>
          <w:lang w:eastAsia="zh-CN"/>
        </w:rPr>
        <w:t xml:space="preserve"> on the 5GMSd</w:t>
      </w:r>
      <w:r w:rsidR="00A475C0">
        <w:rPr>
          <w:lang w:eastAsia="zh-CN"/>
        </w:rPr>
        <w:t> </w:t>
      </w:r>
      <w:r w:rsidR="008B0E43">
        <w:rPr>
          <w:lang w:eastAsia="zh-CN"/>
        </w:rPr>
        <w:t>AF</w:t>
      </w:r>
      <w:r>
        <w:rPr>
          <w:lang w:eastAsia="zh-CN"/>
        </w:rPr>
        <w:t>. When the Media Session Handler needs several dynamic policies, it repeats the step as often as needed.</w:t>
      </w:r>
    </w:p>
    <w:p w14:paraId="77302A89" w14:textId="77777777" w:rsidR="000C5552" w:rsidRPr="007117D1" w:rsidRDefault="000C5552" w:rsidP="000C5552">
      <w:r w:rsidRPr="007117D1">
        <w:rPr>
          <w:lang w:eastAsia="zh-CN"/>
        </w:rPr>
        <w:t xml:space="preserve">The Media Session Handler creates a new </w:t>
      </w:r>
      <w:r w:rsidR="00C72BCB" w:rsidRPr="007117D1">
        <w:rPr>
          <w:lang w:eastAsia="zh-CN"/>
        </w:rPr>
        <w:t>D</w:t>
      </w:r>
      <w:r w:rsidRPr="007117D1">
        <w:rPr>
          <w:lang w:eastAsia="zh-CN"/>
        </w:rPr>
        <w:t xml:space="preserve">ynamic </w:t>
      </w:r>
      <w:r w:rsidR="00C72BCB" w:rsidRPr="007117D1">
        <w:rPr>
          <w:lang w:eastAsia="zh-CN"/>
        </w:rPr>
        <w:t>P</w:t>
      </w:r>
      <w:r w:rsidRPr="007117D1">
        <w:rPr>
          <w:lang w:eastAsia="zh-CN"/>
        </w:rPr>
        <w:t xml:space="preserve">olicy </w:t>
      </w:r>
      <w:r w:rsidR="00C72BCB" w:rsidRPr="007117D1">
        <w:rPr>
          <w:lang w:eastAsia="zh-CN"/>
        </w:rPr>
        <w:t>I</w:t>
      </w:r>
      <w:r w:rsidRPr="007117D1">
        <w:rPr>
          <w:lang w:eastAsia="zh-CN"/>
        </w:rPr>
        <w:t>nstance</w:t>
      </w:r>
      <w:r w:rsidRPr="007117D1">
        <w:rPr>
          <w:rFonts w:hint="eastAsia"/>
          <w:lang w:eastAsia="zh-CN"/>
        </w:rPr>
        <w:t xml:space="preserve"> </w:t>
      </w:r>
      <w:r w:rsidRPr="007117D1">
        <w:rPr>
          <w:lang w:eastAsia="zh-CN"/>
        </w:rPr>
        <w:t xml:space="preserve">by sending </w:t>
      </w:r>
      <w:r w:rsidRPr="007117D1">
        <w:rPr>
          <w:rFonts w:hint="eastAsia"/>
          <w:lang w:eastAsia="zh-CN"/>
        </w:rPr>
        <w:t xml:space="preserve">an HTTP </w:t>
      </w:r>
      <w:r w:rsidRPr="00242D45">
        <w:rPr>
          <w:rStyle w:val="HTTPMethod"/>
          <w:rFonts w:hint="eastAsia"/>
        </w:rPr>
        <w:t>POST</w:t>
      </w:r>
      <w:r w:rsidRPr="007117D1">
        <w:rPr>
          <w:rFonts w:hint="eastAsia"/>
          <w:lang w:eastAsia="zh-CN"/>
        </w:rPr>
        <w:t xml:space="preserve"> message to the </w:t>
      </w:r>
      <w:r w:rsidR="003501FC" w:rsidRPr="007117D1">
        <w:rPr>
          <w:lang w:eastAsia="zh-CN"/>
        </w:rPr>
        <w:t>5GMSd</w:t>
      </w:r>
      <w:r w:rsidR="00A475C0" w:rsidRPr="007117D1">
        <w:rPr>
          <w:lang w:eastAsia="zh-CN"/>
        </w:rPr>
        <w:t> </w:t>
      </w:r>
      <w:r w:rsidR="003501FC" w:rsidRPr="007117D1">
        <w:rPr>
          <w:lang w:eastAsia="zh-CN"/>
        </w:rPr>
        <w:t>AF</w:t>
      </w:r>
      <w:r w:rsidRPr="007117D1">
        <w:rPr>
          <w:rFonts w:hint="eastAsia"/>
          <w:lang w:eastAsia="zh-CN"/>
        </w:rPr>
        <w:t xml:space="preserve">. </w:t>
      </w:r>
      <w:r w:rsidRPr="007117D1">
        <w:rPr>
          <w:lang w:eastAsia="zh-CN"/>
        </w:rPr>
        <w:t xml:space="preserve">The body of the HTTP </w:t>
      </w:r>
      <w:r w:rsidRPr="00242D45">
        <w:rPr>
          <w:rStyle w:val="HTTPMethod"/>
        </w:rPr>
        <w:t>POST</w:t>
      </w:r>
      <w:r w:rsidRPr="007117D1">
        <w:rPr>
          <w:lang w:eastAsia="zh-CN"/>
        </w:rPr>
        <w:t xml:space="preserve"> message shall include </w:t>
      </w:r>
      <w:r w:rsidR="00E764C9" w:rsidRPr="007117D1">
        <w:rPr>
          <w:lang w:eastAsia="zh-CN"/>
        </w:rPr>
        <w:t xml:space="preserve">5GMSd Application Service Configuration Id, the Policy Template </w:t>
      </w:r>
      <w:r w:rsidR="0098774E" w:rsidRPr="007117D1">
        <w:rPr>
          <w:lang w:eastAsia="zh-CN"/>
        </w:rPr>
        <w:t>I</w:t>
      </w:r>
      <w:r w:rsidR="00E764C9" w:rsidRPr="007117D1">
        <w:rPr>
          <w:lang w:eastAsia="zh-CN"/>
        </w:rPr>
        <w:t xml:space="preserve">d and the </w:t>
      </w:r>
      <w:r w:rsidR="0076387C" w:rsidRPr="007117D1">
        <w:rPr>
          <w:lang w:eastAsia="zh-CN"/>
        </w:rPr>
        <w:t>traffic descriptor</w:t>
      </w:r>
      <w:r w:rsidR="00E764C9" w:rsidRPr="007117D1">
        <w:rPr>
          <w:lang w:eastAsia="zh-CN"/>
        </w:rPr>
        <w:t xml:space="preserve">. The </w:t>
      </w:r>
      <w:r w:rsidR="0076387C" w:rsidRPr="007117D1">
        <w:rPr>
          <w:lang w:eastAsia="zh-CN"/>
        </w:rPr>
        <w:t>traffic descriptor</w:t>
      </w:r>
      <w:r w:rsidR="00E764C9" w:rsidRPr="007117D1">
        <w:rPr>
          <w:lang w:eastAsia="zh-CN"/>
        </w:rPr>
        <w:t xml:space="preserve"> identifies the actual application flow</w:t>
      </w:r>
      <w:r w:rsidR="0076387C" w:rsidRPr="007117D1">
        <w:rPr>
          <w:lang w:eastAsia="zh-CN"/>
        </w:rPr>
        <w:t>(</w:t>
      </w:r>
      <w:r w:rsidR="00E764C9" w:rsidRPr="007117D1">
        <w:rPr>
          <w:lang w:eastAsia="zh-CN"/>
        </w:rPr>
        <w:t>s</w:t>
      </w:r>
      <w:r w:rsidR="0076387C" w:rsidRPr="007117D1">
        <w:rPr>
          <w:lang w:eastAsia="zh-CN"/>
        </w:rPr>
        <w:t>) to</w:t>
      </w:r>
      <w:r w:rsidR="00E764C9" w:rsidRPr="007117D1">
        <w:rPr>
          <w:lang w:eastAsia="zh-CN"/>
        </w:rPr>
        <w:t xml:space="preserve"> be policed according to the </w:t>
      </w:r>
      <w:r w:rsidR="00C059CA" w:rsidRPr="007117D1">
        <w:rPr>
          <w:lang w:eastAsia="zh-CN"/>
        </w:rPr>
        <w:t>P</w:t>
      </w:r>
      <w:r w:rsidR="00E764C9" w:rsidRPr="007117D1">
        <w:rPr>
          <w:lang w:eastAsia="zh-CN"/>
        </w:rPr>
        <w:t>olicy Template.</w:t>
      </w:r>
      <w:r w:rsidRPr="007117D1">
        <w:rPr>
          <w:lang w:eastAsia="zh-CN"/>
        </w:rPr>
        <w:t xml:space="preserve"> </w:t>
      </w:r>
      <w:r w:rsidR="0076387C" w:rsidRPr="007117D1">
        <w:rPr>
          <w:lang w:eastAsia="zh-CN"/>
        </w:rPr>
        <w:t>If the operation is successful, t</w:t>
      </w:r>
      <w:r w:rsidRPr="007117D1">
        <w:rPr>
          <w:lang w:eastAsia="zh-CN"/>
        </w:rPr>
        <w:t xml:space="preserve">he </w:t>
      </w:r>
      <w:r w:rsidR="00E764C9" w:rsidRPr="007117D1">
        <w:rPr>
          <w:lang w:eastAsia="zh-CN"/>
        </w:rPr>
        <w:t>5GMSd</w:t>
      </w:r>
      <w:r w:rsidR="00A475C0" w:rsidRPr="007117D1">
        <w:rPr>
          <w:lang w:eastAsia="zh-CN"/>
        </w:rPr>
        <w:t> A</w:t>
      </w:r>
      <w:r w:rsidRPr="007117D1">
        <w:rPr>
          <w:lang w:eastAsia="zh-CN"/>
        </w:rPr>
        <w:t xml:space="preserve">F creates a new </w:t>
      </w:r>
      <w:r w:rsidR="0076387C" w:rsidRPr="007117D1">
        <w:rPr>
          <w:lang w:eastAsia="zh-CN"/>
        </w:rPr>
        <w:t>r</w:t>
      </w:r>
      <w:r w:rsidRPr="007117D1">
        <w:rPr>
          <w:lang w:eastAsia="zh-CN"/>
        </w:rPr>
        <w:t xml:space="preserve">esource URL </w:t>
      </w:r>
      <w:r w:rsidR="0076387C" w:rsidRPr="007117D1">
        <w:rPr>
          <w:lang w:eastAsia="zh-CN"/>
        </w:rPr>
        <w:t>representing</w:t>
      </w:r>
      <w:r w:rsidRPr="007117D1">
        <w:rPr>
          <w:lang w:eastAsia="zh-CN"/>
        </w:rPr>
        <w:t xml:space="preserve"> the </w:t>
      </w:r>
      <w:r w:rsidR="0076387C" w:rsidRPr="007117D1">
        <w:rPr>
          <w:lang w:eastAsia="zh-CN"/>
        </w:rPr>
        <w:t>D</w:t>
      </w:r>
      <w:r w:rsidR="00E764C9" w:rsidRPr="007117D1">
        <w:rPr>
          <w:lang w:eastAsia="zh-CN"/>
        </w:rPr>
        <w:t xml:space="preserve">ynamic </w:t>
      </w:r>
      <w:r w:rsidR="0076387C" w:rsidRPr="007117D1">
        <w:rPr>
          <w:lang w:eastAsia="zh-CN"/>
        </w:rPr>
        <w:t>P</w:t>
      </w:r>
      <w:r w:rsidR="00E764C9" w:rsidRPr="007117D1">
        <w:rPr>
          <w:lang w:eastAsia="zh-CN"/>
        </w:rPr>
        <w:t xml:space="preserve">olicy </w:t>
      </w:r>
      <w:r w:rsidR="0076387C" w:rsidRPr="007117D1">
        <w:rPr>
          <w:lang w:eastAsia="zh-CN"/>
        </w:rPr>
        <w:t>I</w:t>
      </w:r>
      <w:r w:rsidRPr="007117D1">
        <w:rPr>
          <w:lang w:eastAsia="zh-CN"/>
        </w:rPr>
        <w:t xml:space="preserve">nstance. </w:t>
      </w:r>
      <w:r w:rsidR="00A475C0" w:rsidRPr="007117D1">
        <w:rPr>
          <w:lang w:eastAsia="zh-CN"/>
        </w:rPr>
        <w:t>I</w:t>
      </w:r>
      <w:r w:rsidR="0076387C" w:rsidRPr="007117D1">
        <w:rPr>
          <w:lang w:eastAsia="zh-CN"/>
        </w:rPr>
        <w:t>n this case, t</w:t>
      </w:r>
      <w:r w:rsidRPr="007117D1">
        <w:rPr>
          <w:lang w:eastAsia="zh-CN"/>
        </w:rPr>
        <w:t xml:space="preserve">he </w:t>
      </w:r>
      <w:r w:rsidR="00E764C9" w:rsidRPr="007117D1">
        <w:rPr>
          <w:lang w:eastAsia="zh-CN"/>
        </w:rPr>
        <w:t>5GMSd</w:t>
      </w:r>
      <w:r w:rsidR="00A475C0" w:rsidRPr="007117D1">
        <w:rPr>
          <w:lang w:eastAsia="zh-CN"/>
        </w:rPr>
        <w:t> </w:t>
      </w:r>
      <w:r w:rsidRPr="007117D1">
        <w:rPr>
          <w:lang w:eastAsia="zh-CN"/>
        </w:rPr>
        <w:t xml:space="preserve">AF shall respond to the Media Session Handler </w:t>
      </w:r>
      <w:r w:rsidRPr="007117D1">
        <w:t xml:space="preserve">with a 201 </w:t>
      </w:r>
      <w:r w:rsidRPr="007117D1">
        <w:rPr>
          <w:rFonts w:hint="eastAsia"/>
          <w:lang w:eastAsia="zh-CN"/>
        </w:rPr>
        <w:t>Created</w:t>
      </w:r>
      <w:r w:rsidRPr="007117D1">
        <w:t xml:space="preserve"> </w:t>
      </w:r>
      <w:r w:rsidR="0076387C" w:rsidRPr="007117D1">
        <w:t xml:space="preserve">HTTP response </w:t>
      </w:r>
      <w:r w:rsidRPr="007117D1">
        <w:t>message</w:t>
      </w:r>
      <w:r w:rsidRPr="007117D1">
        <w:rPr>
          <w:rFonts w:hint="eastAsia"/>
          <w:lang w:eastAsia="zh-CN"/>
        </w:rPr>
        <w:t xml:space="preserve">, </w:t>
      </w:r>
      <w:r w:rsidRPr="007117D1">
        <w:t>including</w:t>
      </w:r>
      <w:r w:rsidRPr="007117D1">
        <w:rPr>
          <w:rFonts w:hint="eastAsia"/>
          <w:lang w:eastAsia="zh-CN"/>
        </w:rPr>
        <w:t xml:space="preserve"> </w:t>
      </w:r>
      <w:r w:rsidRPr="007117D1">
        <w:t xml:space="preserve">the URL for the </w:t>
      </w:r>
      <w:r w:rsidR="0076387C" w:rsidRPr="007117D1">
        <w:t>newly created D</w:t>
      </w:r>
      <w:r w:rsidR="00E764C9" w:rsidRPr="007117D1">
        <w:t xml:space="preserve">ynamic </w:t>
      </w:r>
      <w:r w:rsidR="0076387C" w:rsidRPr="007117D1">
        <w:t>P</w:t>
      </w:r>
      <w:r w:rsidR="00E764C9" w:rsidRPr="007117D1">
        <w:t xml:space="preserve">olicy </w:t>
      </w:r>
      <w:r w:rsidR="0076387C" w:rsidRPr="007117D1">
        <w:t>I</w:t>
      </w:r>
      <w:r w:rsidR="00E764C9" w:rsidRPr="007117D1">
        <w:t xml:space="preserve">nstance </w:t>
      </w:r>
      <w:r w:rsidRPr="007117D1">
        <w:t>resource</w:t>
      </w:r>
      <w:r w:rsidRPr="007117D1">
        <w:rPr>
          <w:rFonts w:hint="eastAsia"/>
          <w:lang w:eastAsia="zh-CN"/>
        </w:rPr>
        <w:t xml:space="preserve"> </w:t>
      </w:r>
      <w:r w:rsidR="0076387C" w:rsidRPr="007117D1">
        <w:t>as the value of</w:t>
      </w:r>
      <w:r w:rsidRPr="007117D1">
        <w:t xml:space="preserve"> the </w:t>
      </w:r>
      <w:r w:rsidRPr="00242D45">
        <w:rPr>
          <w:rStyle w:val="HTTPHeader"/>
        </w:rPr>
        <w:t>Location</w:t>
      </w:r>
      <w:r w:rsidRPr="007117D1">
        <w:t xml:space="preserve"> header field.</w:t>
      </w:r>
    </w:p>
    <w:p w14:paraId="0DDCBC57" w14:textId="77777777" w:rsidR="000C5552" w:rsidRPr="00DA79AE" w:rsidRDefault="00E764C9" w:rsidP="000203C4">
      <w:pPr>
        <w:pStyle w:val="EditorsNote"/>
        <w:rPr>
          <w:color w:val="auto"/>
          <w:lang w:eastAsia="zh-CN"/>
        </w:rPr>
      </w:pPr>
      <w:r w:rsidRPr="00DA79AE">
        <w:rPr>
          <w:color w:val="auto"/>
        </w:rPr>
        <w: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14:paraId="6831FEBD" w14:textId="77777777" w:rsidR="000C5552" w:rsidRPr="007117D1" w:rsidRDefault="000C5552" w:rsidP="000C5552">
      <w:r w:rsidRPr="007117D1">
        <w:t xml:space="preserve">The Media Session Handler can modify the </w:t>
      </w:r>
      <w:r w:rsidR="0076387C" w:rsidRPr="007117D1">
        <w:t>parameters</w:t>
      </w:r>
      <w:r w:rsidRPr="007117D1">
        <w:t xml:space="preserve"> of a</w:t>
      </w:r>
      <w:r w:rsidR="0076387C" w:rsidRPr="007117D1">
        <w:t>n existing</w:t>
      </w:r>
      <w:r w:rsidRPr="007117D1">
        <w:t xml:space="preserve">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either the HTTP </w:t>
      </w:r>
      <w:r w:rsidRPr="00242D45">
        <w:rPr>
          <w:rStyle w:val="HTTPMethod"/>
        </w:rPr>
        <w:t>PUT</w:t>
      </w:r>
      <w:r w:rsidRPr="007117D1">
        <w:t xml:space="preserve"> or </w:t>
      </w:r>
      <w:r w:rsidRPr="00242D45">
        <w:rPr>
          <w:rStyle w:val="HTTPMethod"/>
        </w:rPr>
        <w:t>PATCH</w:t>
      </w:r>
      <w:r w:rsidRPr="007117D1">
        <w:t xml:space="preserve"> methods</w:t>
      </w:r>
      <w:r w:rsidR="0076387C" w:rsidRPr="007117D1">
        <w:t>, as appropriate to the desired update</w:t>
      </w:r>
      <w:r w:rsidRPr="007117D1">
        <w:t>.</w:t>
      </w:r>
      <w:r w:rsidR="00093661" w:rsidRPr="007117D1">
        <w:t xml:space="preserve"> The 5GMSd</w:t>
      </w:r>
      <w:r w:rsidR="00A475C0" w:rsidRPr="007117D1">
        <w:t> </w:t>
      </w:r>
      <w:r w:rsidR="00093661" w:rsidRPr="007117D1">
        <w:t xml:space="preserve">AF shall trigger the appropriate actions towards other Network Functions like PCF or NEF when all information </w:t>
      </w:r>
      <w:r w:rsidR="001C6EA3" w:rsidRPr="007117D1">
        <w:t>is</w:t>
      </w:r>
      <w:r w:rsidR="00093661" w:rsidRPr="007117D1">
        <w:t xml:space="preserve"> set.</w:t>
      </w:r>
    </w:p>
    <w:p w14:paraId="61068E25" w14:textId="77777777" w:rsidR="001C6EA3" w:rsidRPr="00DA79AE" w:rsidRDefault="001C6EA3" w:rsidP="000203C4">
      <w:pPr>
        <w:pStyle w:val="EditorsNote"/>
        <w:rPr>
          <w:color w:val="auto"/>
        </w:rPr>
      </w:pPr>
      <w:r w:rsidRPr="00DA79AE">
        <w:rPr>
          <w:color w:val="auto"/>
        </w:rPr>
        <w:t>Editor’s Note: It is not clear, what triggers the 5GMSd AF to start the PCF / NEF interactions.</w:t>
      </w:r>
    </w:p>
    <w:p w14:paraId="53881A73" w14:textId="77777777" w:rsidR="000C5552" w:rsidRPr="007117D1" w:rsidRDefault="000C5552" w:rsidP="000C5552">
      <w:r w:rsidRPr="007117D1">
        <w:t xml:space="preserve">The Media Session Handler can </w:t>
      </w:r>
      <w:r w:rsidR="0076387C" w:rsidRPr="007117D1">
        <w:t>destroy</w:t>
      </w:r>
      <w:r w:rsidRPr="007117D1">
        <w:t xml:space="preserve"> a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the HTTP </w:t>
      </w:r>
      <w:r w:rsidRPr="00242D45">
        <w:rPr>
          <w:rStyle w:val="HTTPMethod"/>
        </w:rPr>
        <w:t>DELETE</w:t>
      </w:r>
      <w:r w:rsidRPr="007117D1">
        <w:t xml:space="preserve"> method. </w:t>
      </w:r>
      <w:r w:rsidR="00A475C0" w:rsidRPr="007117D1">
        <w:t>As a result, t</w:t>
      </w:r>
      <w:r w:rsidRPr="007117D1">
        <w:t xml:space="preserve">he </w:t>
      </w:r>
      <w:r w:rsidR="00E764C9" w:rsidRPr="007117D1">
        <w:t>5GMSd</w:t>
      </w:r>
      <w:r w:rsidR="00A475C0" w:rsidRPr="007117D1">
        <w:t> </w:t>
      </w:r>
      <w:r w:rsidRPr="007117D1">
        <w:t>AF shall trigger the appropriate actions towards other Network Functions like PCF or NEF</w:t>
      </w:r>
      <w:r w:rsidR="008B0E43" w:rsidRPr="007117D1">
        <w:t xml:space="preserve"> to remove the associated PCC rule</w:t>
      </w:r>
      <w:r w:rsidRPr="007117D1">
        <w:t>.</w:t>
      </w:r>
    </w:p>
    <w:p w14:paraId="276B9508" w14:textId="77777777" w:rsidR="00E764C9" w:rsidRPr="00DA79AE" w:rsidRDefault="00E764C9" w:rsidP="000203C4">
      <w:pPr>
        <w:pStyle w:val="EditorsNote"/>
        <w:rPr>
          <w:color w:val="auto"/>
        </w:rPr>
      </w:pPr>
      <w:r w:rsidRPr="00DA79AE">
        <w:rPr>
          <w:color w:val="auto"/>
        </w:rPr>
        <w:t>Editor’s Note: Notification subscription will be added in the next version of the pCR.</w:t>
      </w:r>
    </w:p>
    <w:p w14:paraId="654112EB" w14:textId="77777777" w:rsidR="00E85147" w:rsidRDefault="00F341DB" w:rsidP="00E70BC1">
      <w:pPr>
        <w:pStyle w:val="Heading3"/>
      </w:pPr>
      <w:bookmarkStart w:id="150" w:name="_Toc49514932"/>
      <w:bookmarkStart w:id="151" w:name="_Toc49520090"/>
      <w:r w:rsidRPr="0068732E">
        <w:t>4.7</w:t>
      </w:r>
      <w:r w:rsidR="00E8591E" w:rsidRPr="0068732E">
        <w:t>.</w:t>
      </w:r>
      <w:r w:rsidR="000A09F9" w:rsidRPr="0068732E">
        <w:t>4</w:t>
      </w:r>
      <w:r w:rsidR="00E8591E" w:rsidRPr="0068732E">
        <w:t>.</w:t>
      </w:r>
      <w:r w:rsidR="00C059CA">
        <w:tab/>
      </w:r>
      <w:r w:rsidR="00E8591E" w:rsidRPr="0068732E">
        <w:t xml:space="preserve">Procedures </w:t>
      </w:r>
      <w:r w:rsidR="00524CA9" w:rsidRPr="0068732E">
        <w:t>for</w:t>
      </w:r>
      <w:r w:rsidR="00E8591E" w:rsidRPr="0068732E">
        <w:t xml:space="preserve"> consumption reporting</w:t>
      </w:r>
      <w:bookmarkEnd w:id="150"/>
      <w:bookmarkEnd w:id="151"/>
    </w:p>
    <w:p w14:paraId="554FA0EC" w14:textId="77777777" w:rsidR="004B6D39" w:rsidRDefault="004B6D39" w:rsidP="004B6D39">
      <w:pPr>
        <w:rPr>
          <w:lang w:val="en-US"/>
        </w:rPr>
      </w:pPr>
      <w:r>
        <w:rPr>
          <w:lang w:val="en-US"/>
        </w:rPr>
        <w:t>These procedures are used by the Media Session Handler and the Consumption Reporting functions of the 5GMSd Client to submit a consumption report via the M5d interface if Consumption Reporting is applied for a downlink streaming session.</w:t>
      </w:r>
    </w:p>
    <w:p w14:paraId="6ADD7146" w14:textId="77777777" w:rsidR="004B6D39" w:rsidRDefault="004B6D39" w:rsidP="004B6D39">
      <w:pPr>
        <w:rPr>
          <w:lang w:val="en-US"/>
        </w:rPr>
      </w:pPr>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r w:rsidRPr="00547E2C">
        <w:rPr>
          <w:rStyle w:val="Code"/>
        </w:rPr>
        <w:t>ClientConsumptionReportingConfiguration.samplePercentage</w:t>
      </w:r>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r w:rsidRPr="009B091D">
        <w:rPr>
          <w:rStyle w:val="Code"/>
        </w:rPr>
        <w:t>samplePercentage</w:t>
      </w:r>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r w:rsidRPr="009B091D">
        <w:rPr>
          <w:rStyle w:val="Code"/>
        </w:rPr>
        <w:t>samplePercentage</w:t>
      </w:r>
      <w:r w:rsidRPr="001F42D7">
        <w:rPr>
          <w:lang w:val="en-US"/>
        </w:rPr>
        <w:t xml:space="preserve"> value.</w:t>
      </w:r>
    </w:p>
    <w:p w14:paraId="4C4F67B7" w14:textId="7FF679AB" w:rsidR="004B6D39" w:rsidRPr="00DA79AE" w:rsidRDefault="004B6D39" w:rsidP="00DA79AE">
      <w:pPr>
        <w:pStyle w:val="EditorsNote"/>
        <w:rPr>
          <w:color w:val="auto"/>
          <w:lang w:val="en-US"/>
        </w:rPr>
      </w:pPr>
      <w:r w:rsidRPr="00DA79AE">
        <w:rPr>
          <w:color w:val="auto"/>
        </w:rPr>
        <w:t>Editors’note</w:t>
      </w:r>
      <w:r w:rsidRPr="00DA79AE">
        <w:rPr>
          <w:color w:val="auto"/>
          <w:lang w:val="en-US"/>
        </w:rPr>
        <w:t>: -Missing text that will describe M6d/M7d APIs</w:t>
      </w:r>
    </w:p>
    <w:p w14:paraId="1D4AB6DE" w14:textId="77777777" w:rsidR="004B6D39" w:rsidRDefault="004B6D39" w:rsidP="004B6D39">
      <w:r>
        <w:rPr>
          <w:lang w:val="en-US"/>
        </w:rPr>
        <w:t xml:space="preserve">If the consumption reporting procedure is activated, the Media Session Handler shall submit a consumption report to the 5GMSd AF </w:t>
      </w:r>
      <w:r>
        <w:t>when any of the following conditions occur:</w:t>
      </w:r>
    </w:p>
    <w:p w14:paraId="56561EE4" w14:textId="77777777" w:rsidR="004B6D39" w:rsidRDefault="004B6D39" w:rsidP="004B6D39">
      <w:pPr>
        <w:pStyle w:val="B10"/>
        <w:numPr>
          <w:ilvl w:val="0"/>
          <w:numId w:val="13"/>
        </w:numPr>
      </w:pPr>
      <w:r>
        <w:t>Start of consumption of a downlink streaming session;</w:t>
      </w:r>
    </w:p>
    <w:p w14:paraId="40EBEC2A" w14:textId="77777777" w:rsidR="004B6D39" w:rsidRDefault="004B6D39" w:rsidP="004B6D39">
      <w:pPr>
        <w:pStyle w:val="B10"/>
        <w:numPr>
          <w:ilvl w:val="0"/>
          <w:numId w:val="13"/>
        </w:numPr>
      </w:pPr>
      <w:r>
        <w:t>Stop of consumption of a downlink streaming session;</w:t>
      </w:r>
    </w:p>
    <w:p w14:paraId="35CFF135" w14:textId="77777777" w:rsidR="004B6D39" w:rsidRPr="00B60E42" w:rsidRDefault="004B6D39" w:rsidP="004B6D39">
      <w:pPr>
        <w:pStyle w:val="B10"/>
        <w:numPr>
          <w:ilvl w:val="0"/>
          <w:numId w:val="13"/>
        </w:numPr>
      </w:pPr>
      <w:r>
        <w:lastRenderedPageBreak/>
        <w:t xml:space="preserve">Upon determining the need to report ongoing 5GMS consumption </w:t>
      </w:r>
      <w:r w:rsidRPr="00B60E42">
        <w:t xml:space="preserve">at periodic intervals </w:t>
      </w:r>
      <w:r>
        <w:t>determined</w:t>
      </w:r>
      <w:r w:rsidRPr="00B60E42">
        <w:t xml:space="preserve"> by the </w:t>
      </w:r>
      <w:r w:rsidRPr="00547E2C">
        <w:rPr>
          <w:rStyle w:val="Code"/>
        </w:rPr>
        <w:t>ClientConsumptionReportingConfiguration</w:t>
      </w:r>
      <w:r>
        <w:rPr>
          <w:rStyle w:val="Code"/>
        </w:rPr>
        <w:t>.</w:t>
      </w:r>
      <w:r w:rsidRPr="00547E2C">
        <w:rPr>
          <w:rStyle w:val="Code"/>
        </w:rPr>
        <w:t>reportingInterva</w:t>
      </w:r>
      <w:r w:rsidRPr="00B60E42">
        <w:rPr>
          <w:rStyle w:val="Code"/>
        </w:rPr>
        <w:t>l</w:t>
      </w:r>
      <w:r w:rsidRPr="00B60E42">
        <w:t xml:space="preserve"> </w:t>
      </w:r>
      <w:r>
        <w:t>property.</w:t>
      </w:r>
    </w:p>
    <w:p w14:paraId="056551F4" w14:textId="77777777" w:rsidR="004B6D39" w:rsidRDefault="004B6D39" w:rsidP="004B6D39">
      <w:pPr>
        <w:pStyle w:val="B10"/>
        <w:numPr>
          <w:ilvl w:val="0"/>
          <w:numId w:val="13"/>
        </w:numPr>
        <w:rPr>
          <w:noProof/>
          <w:lang w:val="en-US"/>
        </w:rPr>
      </w:pPr>
      <w:r>
        <w:t xml:space="preserve">Upon determining a location change, if the </w:t>
      </w:r>
      <w:r w:rsidRPr="00547E2C">
        <w:rPr>
          <w:rStyle w:val="Code"/>
        </w:rPr>
        <w:t>ClientConsumptionReportingConfiguration</w:t>
      </w:r>
      <w:r>
        <w:rPr>
          <w:rStyle w:val="Code"/>
        </w:rPr>
        <w:t>.locationReporting</w:t>
      </w:r>
      <w:r w:rsidRPr="00B60E42">
        <w:t xml:space="preserve"> </w:t>
      </w:r>
      <w:r>
        <w:t xml:space="preserve">property is set to </w:t>
      </w:r>
      <w:r w:rsidRPr="00EC1A71">
        <w:rPr>
          <w:rStyle w:val="Code"/>
        </w:rPr>
        <w:t>True</w:t>
      </w:r>
      <w:r>
        <w:t>.</w:t>
      </w:r>
    </w:p>
    <w:p w14:paraId="1B05ACFF" w14:textId="77777777" w:rsidR="004B6D39" w:rsidRPr="00060FE4" w:rsidRDefault="004B6D39" w:rsidP="004B6D39">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r w:rsidRPr="00B60E42">
        <w:rPr>
          <w:rStyle w:val="Code"/>
        </w:rPr>
        <w:t>reportingInterval</w:t>
      </w:r>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p>
    <w:p w14:paraId="43CA84AF" w14:textId="77777777" w:rsidR="004B6D39" w:rsidRDefault="004B6D39" w:rsidP="004B6D39">
      <w:pPr>
        <w:rPr>
          <w:lang w:val="en-US"/>
        </w:rPr>
      </w:pPr>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r w:rsidRPr="00AF467F">
        <w:rPr>
          <w:rStyle w:val="Code"/>
        </w:rPr>
        <w:t>ClientConsumptionReportingConfiguration.</w:t>
      </w:r>
      <w:r>
        <w:rPr>
          <w:rStyle w:val="Code"/>
        </w:rPr>
        <w:t>‌</w:t>
      </w:r>
      <w:r w:rsidRPr="00AF467F">
        <w:rPr>
          <w:rStyle w:val="Code"/>
        </w:rPr>
        <w:t>serverAddresses</w:t>
      </w:r>
      <w:r>
        <w:t xml:space="preserve"> array</w:t>
      </w:r>
      <w:r>
        <w:rPr>
          <w:lang w:val="en-US"/>
        </w:rPr>
        <w:t xml:space="preserve"> (see table 11.2.3.1-1), the Media Session Handler shall choose one and send the message to the selected. The request body shall be a </w:t>
      </w:r>
      <w:r w:rsidRPr="00FE77D4">
        <w:rPr>
          <w:rStyle w:val="Code"/>
        </w:rPr>
        <w:t>ConsumptionReport</w:t>
      </w:r>
      <w:r>
        <w:rPr>
          <w:lang w:val="en-US"/>
        </w:rPr>
        <w:t xml:space="preserve"> structure, as specified in clause 11.3.3.1.The server shall respond with a </w:t>
      </w:r>
      <w:r w:rsidRPr="00EC1A71">
        <w:rPr>
          <w:rStyle w:val="HTTPResponse"/>
        </w:rPr>
        <w:t>200 (OK)</w:t>
      </w:r>
      <w:r>
        <w:rPr>
          <w:lang w:val="en-US"/>
        </w:rPr>
        <w:t xml:space="preserve"> message to acknowledge successful processing of the consumption report.</w:t>
      </w:r>
    </w:p>
    <w:p w14:paraId="501C0253" w14:textId="3F3547ED" w:rsidR="00E8591E" w:rsidRPr="006F05F5" w:rsidRDefault="004B6D39" w:rsidP="0023211D">
      <w:pPr>
        <w:rPr>
          <w:noProof/>
          <w:lang w:val="en-US"/>
        </w:rPr>
      </w:pPr>
      <w:r>
        <w:rPr>
          <w:noProof/>
          <w:lang w:val="en-US"/>
        </w:rPr>
        <w:t>The Consumption Reporting API, defining the data formats and structures and related procedures for consumption reporting, is described in clause 11.3.</w:t>
      </w:r>
    </w:p>
    <w:p w14:paraId="5D91F89A" w14:textId="77777777" w:rsidR="002E4CC7" w:rsidRPr="0068732E" w:rsidRDefault="00F341DB" w:rsidP="0068732E">
      <w:pPr>
        <w:pStyle w:val="Heading3"/>
      </w:pPr>
      <w:bookmarkStart w:id="152" w:name="_Toc49514933"/>
      <w:bookmarkStart w:id="153" w:name="_Toc49520091"/>
      <w:r w:rsidRPr="0068732E">
        <w:t>4.7</w:t>
      </w:r>
      <w:r w:rsidR="002E4CC7" w:rsidRPr="0068732E">
        <w:t>.</w:t>
      </w:r>
      <w:r w:rsidR="000A09F9" w:rsidRPr="0068732E">
        <w:t>5</w:t>
      </w:r>
      <w:r w:rsidR="002E4CC7" w:rsidRPr="0068732E">
        <w:t>.</w:t>
      </w:r>
      <w:r w:rsidR="00C059CA" w:rsidRPr="0068732E">
        <w:tab/>
      </w:r>
      <w:r w:rsidR="002E4CC7" w:rsidRPr="0068732E">
        <w:t xml:space="preserve">Procedures </w:t>
      </w:r>
      <w:r w:rsidR="00524CA9" w:rsidRPr="0068732E">
        <w:t>for</w:t>
      </w:r>
      <w:r w:rsidR="002E4CC7" w:rsidRPr="0068732E">
        <w:t xml:space="preserve"> metrics reporting</w:t>
      </w:r>
      <w:bookmarkEnd w:id="152"/>
      <w:bookmarkEnd w:id="153"/>
    </w:p>
    <w:p w14:paraId="43FB0C9A" w14:textId="77777777" w:rsidR="002E4CC7" w:rsidRDefault="002E4CC7" w:rsidP="00E70BC1">
      <w:r>
        <w:t>These procedures shall be used by the Media Session Handler to control metrics reporting when such reporting is configured by the OAM via the 5G control channel.</w:t>
      </w:r>
    </w:p>
    <w:p w14:paraId="111F55ED" w14:textId="77777777" w:rsidR="002E4CC7" w:rsidRDefault="002E4CC7" w:rsidP="00E70BC1">
      <w:r>
        <w:t>The Media Session Handler shall subscribe to metrics configurations from the OAM according to TS</w:t>
      </w:r>
      <w:r w:rsidR="007A09C7">
        <w:t> </w:t>
      </w:r>
      <w:r>
        <w:t>26.247 Annex</w:t>
      </w:r>
      <w:r w:rsidR="007A09C7">
        <w:t> </w:t>
      </w:r>
      <w:r>
        <w:t>L.1. When a metrics configuration is received, the Media Session Handler shall store this configuration and use it for all subsequent streaming sessions.</w:t>
      </w:r>
    </w:p>
    <w:p w14:paraId="7A3020BD" w14:textId="77777777" w:rsidR="002E4CC7" w:rsidRDefault="002E4CC7" w:rsidP="00E70BC1">
      <w:r>
        <w:t xml:space="preserve">When a streaming session is started the Media Session Handler shall </w:t>
      </w:r>
      <w:r w:rsidR="00F5699C">
        <w:t>determine whether</w:t>
      </w:r>
      <w:r>
        <w:t xml:space="preserve"> metrics from this session shall be reported. The </w:t>
      </w:r>
      <w:r w:rsidR="0023211D">
        <w:t>determin</w:t>
      </w:r>
      <w:r>
        <w:t xml:space="preserve">ation shall be based on the </w:t>
      </w:r>
      <w:r w:rsidRPr="00B22D0B">
        <w:rPr>
          <w:i/>
        </w:rPr>
        <w:t>sample percentage</w:t>
      </w:r>
      <w:r>
        <w:t xml:space="preserve"> and </w:t>
      </w:r>
      <w:r w:rsidRPr="00B22D0B">
        <w:rPr>
          <w:i/>
        </w:rPr>
        <w:t>streaming source filter</w:t>
      </w:r>
      <w:r>
        <w:t xml:space="preserve"> specified in the stored metrics configuration, according to TS</w:t>
      </w:r>
      <w:r w:rsidR="007A09C7">
        <w:t> </w:t>
      </w:r>
      <w:r>
        <w:t>26.247 Annex</w:t>
      </w:r>
      <w:r w:rsidR="007A09C7">
        <w:t> </w:t>
      </w:r>
      <w:r>
        <w:t>F.</w:t>
      </w:r>
    </w:p>
    <w:p w14:paraId="2364E2FB" w14:textId="77777777" w:rsidR="002E4CC7" w:rsidRDefault="002E4CC7"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Default="002E4CC7" w:rsidP="00E70BC1">
      <w:r>
        <w:t xml:space="preserve">The Media Session Handler shall configure the metrics collection job with the </w:t>
      </w:r>
      <w:r w:rsidR="009C4F59">
        <w:t xml:space="preserve">set of </w:t>
      </w:r>
      <w:r>
        <w:t xml:space="preserve">metrics </w:t>
      </w:r>
      <w:r w:rsidR="0023211D">
        <w:t>that</w:t>
      </w:r>
      <w:r>
        <w:t xml:space="preserve">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23211D">
        <w:t xml:space="preserve"> for this purpose</w:t>
      </w:r>
      <w:r>
        <w:t>.</w:t>
      </w:r>
    </w:p>
    <w:p w14:paraId="58FA9471" w14:textId="77777777" w:rsidR="002E4CC7" w:rsidRDefault="002E4CC7" w:rsidP="00E70BC1">
      <w:r>
        <w:t xml:space="preserve">The Media Session Handler shall regularly request the collected metrics from the Media Player according to the </w:t>
      </w:r>
      <w:r w:rsidRPr="00B22D0B">
        <w:rPr>
          <w:i/>
        </w:rPr>
        <w:t>reporting interval</w:t>
      </w:r>
      <w:r>
        <w:t xml:space="preserve"> </w:t>
      </w:r>
      <w:r w:rsidRPr="00B22D0B">
        <w:t>specified</w:t>
      </w:r>
      <w:r>
        <w:t xml:space="preserve"> in the metrics configuration. The metrics returned by the Media Player shall use the format as described in TS</w:t>
      </w:r>
      <w:r w:rsidR="007A09C7">
        <w:t> </w:t>
      </w:r>
      <w:r>
        <w:t>26.247 clause</w:t>
      </w:r>
      <w:r w:rsidR="007A09C7">
        <w:t> </w:t>
      </w:r>
      <w:r>
        <w:t>10.6, and the Media Session Handler shall forward these to the OAM according to TS</w:t>
      </w:r>
      <w:r w:rsidR="007A09C7">
        <w:t> </w:t>
      </w:r>
      <w:r>
        <w:t>26.247 Annex</w:t>
      </w:r>
      <w:r w:rsidR="007A09C7">
        <w:t> </w:t>
      </w:r>
      <w:r>
        <w:t>L.1.</w:t>
      </w:r>
    </w:p>
    <w:p w14:paraId="201DA0F9" w14:textId="15D463BA" w:rsidR="002E4CC7" w:rsidRDefault="002E4CC7" w:rsidP="00E70BC1">
      <w:r>
        <w:t>When the session is finished the Media Session Handler shall delete the metrics collection job.</w:t>
      </w:r>
    </w:p>
    <w:p w14:paraId="7682D0D2" w14:textId="77777777" w:rsidR="00050A39" w:rsidRDefault="00050A39" w:rsidP="00050A39">
      <w:pPr>
        <w:pStyle w:val="Heading3"/>
        <w:rPr>
          <w:rFonts w:cs="Arial"/>
          <w:color w:val="000000"/>
          <w:szCs w:val="28"/>
        </w:rPr>
      </w:pPr>
      <w:bookmarkStart w:id="154" w:name="_Toc49514934"/>
      <w:bookmarkStart w:id="155" w:name="_Toc49520092"/>
      <w:r>
        <w:rPr>
          <w:rFonts w:cs="Arial"/>
          <w:color w:val="000000"/>
          <w:szCs w:val="28"/>
        </w:rPr>
        <w:t>4.7.6.</w:t>
      </w:r>
      <w:r>
        <w:rPr>
          <w:rFonts w:cs="Arial"/>
          <w:color w:val="000000"/>
          <w:szCs w:val="28"/>
        </w:rPr>
        <w:tab/>
        <w:t>Procedures for network assistance</w:t>
      </w:r>
      <w:bookmarkEnd w:id="154"/>
      <w:bookmarkEnd w:id="155"/>
    </w:p>
    <w:p w14:paraId="139210E3" w14:textId="77777777" w:rsidR="00050A39" w:rsidRDefault="00050A39" w:rsidP="00050A39">
      <w:r>
        <w:t>This procedure is used by the 5GMSd Client to request Network Assistance from the 5GMSd AF.</w:t>
      </w:r>
    </w:p>
    <w:p w14:paraId="659E9893" w14:textId="77777777" w:rsidR="00050A39" w:rsidRDefault="00050A39" w:rsidP="00050A39">
      <w:r w:rsidRPr="00394534">
        <w:t xml:space="preserve">The 5GMSd </w:t>
      </w:r>
      <w:r>
        <w:t>C</w:t>
      </w:r>
      <w:r w:rsidRPr="00394534">
        <w:t xml:space="preserve">lient </w:t>
      </w:r>
      <w:r w:rsidRPr="00B21411">
        <w:t xml:space="preserve">first </w:t>
      </w:r>
      <w:r w:rsidRPr="00394534">
        <w:t xml:space="preserve">creates a </w:t>
      </w:r>
      <w:r>
        <w:t>N</w:t>
      </w:r>
      <w:r w:rsidRPr="00394534">
        <w:t xml:space="preserve">etwork </w:t>
      </w:r>
      <w:r>
        <w:t>A</w:t>
      </w:r>
      <w:r w:rsidRPr="00394534">
        <w:t xml:space="preserve">ssistance </w:t>
      </w:r>
      <w:r>
        <w:t>S</w:t>
      </w:r>
      <w:r w:rsidRPr="00394534">
        <w:t xml:space="preserve">ession. </w:t>
      </w:r>
      <w:r>
        <w:t xml:space="preserve">It provides information that will be used by the Network Assistance function to request QoS from the PCF and to recommend a bit rate to the 5GMSd Client. </w:t>
      </w:r>
    </w:p>
    <w:p w14:paraId="10501D84" w14:textId="77777777" w:rsidR="00050A39" w:rsidRDefault="00050A39" w:rsidP="00050A39">
      <w:r>
        <w:t>The 5GMSd client may also request a delivery boost to be provided.</w:t>
      </w:r>
    </w:p>
    <w:p w14:paraId="6C8909D2" w14:textId="77777777" w:rsidR="00050A39" w:rsidRDefault="00050A39" w:rsidP="00050A39">
      <w:r>
        <w:t xml:space="preserve">After the Network Assistance Session resource is provisioned, the </w:t>
      </w:r>
      <w:r w:rsidRPr="00394534">
        <w:t xml:space="preserve">5GMSd </w:t>
      </w:r>
      <w:r>
        <w:t>C</w:t>
      </w:r>
      <w:r w:rsidRPr="00394534">
        <w:t xml:space="preserve">lient </w:t>
      </w:r>
      <w:r>
        <w:t>uses the Network Assistance S</w:t>
      </w:r>
      <w:r w:rsidRPr="00394534">
        <w:t>ession id</w:t>
      </w:r>
      <w:r>
        <w:t>entifier</w:t>
      </w:r>
      <w:r w:rsidRPr="00394534">
        <w:t xml:space="preserve"> </w:t>
      </w:r>
      <w:r>
        <w:t>when requesting a bit rate recommendation.</w:t>
      </w:r>
    </w:p>
    <w:p w14:paraId="10029CDB" w14:textId="4718744B" w:rsidR="00050A39" w:rsidRPr="000217C0" w:rsidRDefault="00050A39" w:rsidP="00E70BC1">
      <w:r>
        <w:t>In order to terminate a Network Assistance Session, the 5GMSd Client deletes the Network Assistance session resource.</w:t>
      </w:r>
    </w:p>
    <w:p w14:paraId="2BB535D8" w14:textId="77777777" w:rsidR="00F23D6E" w:rsidRDefault="00F23D6E" w:rsidP="00F10B8F">
      <w:pPr>
        <w:pStyle w:val="Heading2"/>
      </w:pPr>
      <w:bookmarkStart w:id="156" w:name="_Toc49514935"/>
      <w:bookmarkStart w:id="157" w:name="_Toc49520093"/>
      <w:r>
        <w:lastRenderedPageBreak/>
        <w:t>4.</w:t>
      </w:r>
      <w:r w:rsidR="00F341DB">
        <w:t>8</w:t>
      </w:r>
      <w:r w:rsidR="00C059CA">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156"/>
      <w:bookmarkEnd w:id="157"/>
    </w:p>
    <w:p w14:paraId="61DF5A96" w14:textId="77777777" w:rsidR="006F05F5" w:rsidRPr="0068732E" w:rsidRDefault="006F05F5" w:rsidP="0068732E">
      <w:pPr>
        <w:pStyle w:val="Heading3"/>
      </w:pPr>
      <w:bookmarkStart w:id="158" w:name="_Toc49514936"/>
      <w:bookmarkStart w:id="159" w:name="_Toc49520094"/>
      <w:r w:rsidRPr="0068732E">
        <w:t>4.8.1</w:t>
      </w:r>
      <w:r w:rsidRPr="0068732E">
        <w:tab/>
        <w:t>General</w:t>
      </w:r>
      <w:bookmarkEnd w:id="158"/>
      <w:bookmarkEnd w:id="159"/>
    </w:p>
    <w:p w14:paraId="3E34DF02" w14:textId="56D70B26" w:rsidR="00F23D6E" w:rsidRPr="00551B05" w:rsidRDefault="00DA79AE" w:rsidP="000203C4">
      <w:pPr>
        <w:pStyle w:val="EditorsNote"/>
        <w:rPr>
          <w:color w:val="auto"/>
        </w:rPr>
      </w:pPr>
      <w:r w:rsidRPr="00551B05">
        <w:rPr>
          <w:color w:val="auto"/>
        </w:rPr>
        <w:t xml:space="preserve">Editor’s Note: </w:t>
      </w:r>
      <w:r w:rsidR="006F05F5" w:rsidRPr="00551B05">
        <w:rPr>
          <w:color w:val="auto"/>
        </w:rPr>
        <w:t>This clause contains basic procedures for the interaction of 5GMSd Aware application and the Media Player through M7d (UE Media Player) interface. Details are provided in clause 12.</w:t>
      </w:r>
    </w:p>
    <w:p w14:paraId="0D5C33E9" w14:textId="77777777" w:rsidR="006F05F5" w:rsidRPr="0068732E" w:rsidRDefault="006F05F5" w:rsidP="0068732E">
      <w:pPr>
        <w:pStyle w:val="Heading3"/>
      </w:pPr>
      <w:bookmarkStart w:id="160" w:name="_Toc49514937"/>
      <w:bookmarkStart w:id="161" w:name="_Toc49520095"/>
      <w:r w:rsidRPr="0068732E">
        <w:t>4.8.2</w:t>
      </w:r>
      <w:r w:rsidRPr="0068732E">
        <w:tab/>
        <w:t>Consumption reporting procedures</w:t>
      </w:r>
      <w:bookmarkEnd w:id="160"/>
      <w:bookmarkEnd w:id="161"/>
    </w:p>
    <w:p w14:paraId="25401F81" w14:textId="77777777" w:rsidR="006F05F5" w:rsidRDefault="006F05F5" w:rsidP="006F05F5">
      <w:r>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Default="006F05F5" w:rsidP="006F05F5">
      <w:r>
        <w:t xml:space="preserve">The Media Session Handler shall first determine </w:t>
      </w:r>
      <w:r w:rsidRPr="00304971">
        <w:t xml:space="preserve">whether consumption reporting is </w:t>
      </w:r>
      <w:r>
        <w:t>active</w:t>
      </w:r>
      <w:r w:rsidRPr="00304971">
        <w:t xml:space="preserve"> for the session</w:t>
      </w:r>
      <w:r>
        <w:t xml:space="preserve">. The determination shall be based on the </w:t>
      </w:r>
      <w:r w:rsidRPr="002B2041">
        <w:rPr>
          <w:rStyle w:val="Code"/>
        </w:rPr>
        <w:t>sample</w:t>
      </w:r>
      <w:r w:rsidR="002B2041" w:rsidRPr="002B2041">
        <w:rPr>
          <w:rStyle w:val="Code"/>
        </w:rPr>
        <w:t>P</w:t>
      </w:r>
      <w:r w:rsidRPr="002B2041">
        <w:rPr>
          <w:rStyle w:val="Code"/>
        </w:rPr>
        <w:t>ercentage</w:t>
      </w:r>
      <w:r>
        <w:t xml:space="preserve"> attribute specified in the consumption reporting configuration. When the </w:t>
      </w:r>
      <w:r w:rsidRPr="002B2041">
        <w:rPr>
          <w:rStyle w:val="Code"/>
        </w:rPr>
        <w:t>samplePercentage</w:t>
      </w:r>
      <w:r>
        <w:t xml:space="preserve"> is not present or its value is 100, </w:t>
      </w:r>
      <w:r w:rsidRPr="00304971">
        <w:t xml:space="preserve">consumption reporting is </w:t>
      </w:r>
      <w:r>
        <w:t>active</w:t>
      </w:r>
      <w:r w:rsidRPr="00304971">
        <w:t xml:space="preserve"> for the session</w:t>
      </w:r>
      <w:r>
        <w:t xml:space="preserve">. If the </w:t>
      </w:r>
      <w:r w:rsidRPr="002B2041">
        <w:rPr>
          <w:rStyle w:val="Code"/>
        </w:rPr>
        <w:t>samplePercentage</w:t>
      </w:r>
      <w:r>
        <w:t xml:space="preserve"> is less than 100, the Media Session Handler generates a random number which is uniformly distributed in the range 0 to100; c</w:t>
      </w:r>
      <w:r w:rsidRPr="00304971">
        <w:t xml:space="preserve">onsumption reporting is </w:t>
      </w:r>
      <w:r>
        <w:t>active</w:t>
      </w:r>
      <w:r w:rsidRPr="00304971">
        <w:t xml:space="preserve"> for the session</w:t>
      </w:r>
      <w:r>
        <w:t xml:space="preserve"> when the generated random number is of a lower value than the </w:t>
      </w:r>
      <w:r w:rsidRPr="002B2041">
        <w:rPr>
          <w:rStyle w:val="Code"/>
        </w:rPr>
        <w:t>samplePercentage</w:t>
      </w:r>
      <w:r>
        <w:t xml:space="preserve"> value.</w:t>
      </w:r>
    </w:p>
    <w:p w14:paraId="6F198F69" w14:textId="778FCB2A" w:rsidR="006F05F5" w:rsidRPr="006F05F5" w:rsidRDefault="006F05F5" w:rsidP="006F05F5">
      <w:r w:rsidRPr="00910566">
        <w:t xml:space="preserve">If consumption reporting for this session is active, the Media Session Handler </w:t>
      </w:r>
      <w:r>
        <w:t xml:space="preserve">shall </w:t>
      </w:r>
      <w:r w:rsidRPr="00910566">
        <w:t xml:space="preserve">regularly determine the </w:t>
      </w:r>
      <w:r>
        <w:t>c</w:t>
      </w:r>
      <w:r w:rsidRPr="00910566">
        <w:t xml:space="preserve">onsumption reporting parameters </w:t>
      </w:r>
      <w:r>
        <w:t>defined in</w:t>
      </w:r>
      <w:r w:rsidRPr="00910566">
        <w:t xml:space="preserve"> </w:t>
      </w:r>
      <w:r>
        <w:t>clause </w:t>
      </w:r>
      <w:r w:rsidRPr="00E543BC">
        <w:t>11.3.2</w:t>
      </w:r>
      <w:r>
        <w:t>.</w:t>
      </w:r>
      <w:r w:rsidRPr="00E543BC">
        <w:t>4</w:t>
      </w:r>
      <w:r w:rsidRPr="00910566">
        <w:t xml:space="preserve"> from the Media Player</w:t>
      </w:r>
      <w:r>
        <w:t xml:space="preserve"> through the M7d interface and shall report these values</w:t>
      </w:r>
      <w:r w:rsidRPr="0023211D">
        <w:t xml:space="preserve"> according to the </w:t>
      </w:r>
      <w:r w:rsidRPr="002B2041">
        <w:rPr>
          <w:rStyle w:val="Code"/>
        </w:rPr>
        <w:t>reporting</w:t>
      </w:r>
      <w:r w:rsidR="002B2041" w:rsidRPr="002B2041">
        <w:rPr>
          <w:rStyle w:val="Code"/>
        </w:rPr>
        <w:t>I</w:t>
      </w:r>
      <w:r w:rsidRPr="002B2041">
        <w:rPr>
          <w:rStyle w:val="Code"/>
        </w:rPr>
        <w:t>nterval</w:t>
      </w:r>
      <w:r w:rsidRPr="0023211D">
        <w:t xml:space="preserve"> specified in the </w:t>
      </w:r>
      <w:r>
        <w:t>Client Consumption Reporting</w:t>
      </w:r>
      <w:r w:rsidRPr="001A377B">
        <w:t xml:space="preserve"> </w:t>
      </w:r>
      <w:r>
        <w:t>C</w:t>
      </w:r>
      <w:r w:rsidRPr="001A377B">
        <w:t>onfiguration</w:t>
      </w:r>
      <w:r>
        <w:t>.</w:t>
      </w:r>
    </w:p>
    <w:p w14:paraId="429FAE00" w14:textId="77777777" w:rsidR="00F23D6E" w:rsidRDefault="00F23D6E" w:rsidP="00F10B8F">
      <w:pPr>
        <w:pStyle w:val="Heading2"/>
      </w:pPr>
      <w:bookmarkStart w:id="162" w:name="_Toc49514938"/>
      <w:bookmarkStart w:id="163" w:name="_Toc49520096"/>
      <w:r>
        <w:t>4.</w:t>
      </w:r>
      <w:r w:rsidR="00F341DB">
        <w:t>9</w:t>
      </w:r>
      <w:r w:rsidR="00C059CA">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162"/>
      <w:bookmarkEnd w:id="163"/>
    </w:p>
    <w:p w14:paraId="59205C97" w14:textId="77777777" w:rsidR="00DC0F04" w:rsidRPr="0068732E" w:rsidRDefault="00DC0F04" w:rsidP="0068732E">
      <w:pPr>
        <w:pStyle w:val="Heading3"/>
      </w:pPr>
      <w:bookmarkStart w:id="164" w:name="_Toc49514939"/>
      <w:bookmarkStart w:id="165" w:name="_Toc49520097"/>
      <w:r w:rsidRPr="0068732E">
        <w:t>4.</w:t>
      </w:r>
      <w:r w:rsidR="00F341DB" w:rsidRPr="0068732E">
        <w:t>9</w:t>
      </w:r>
      <w:r w:rsidRPr="0068732E">
        <w:t>.1</w:t>
      </w:r>
      <w:r w:rsidRPr="0068732E">
        <w:tab/>
        <w:t>General</w:t>
      </w:r>
      <w:bookmarkEnd w:id="164"/>
      <w:bookmarkEnd w:id="165"/>
    </w:p>
    <w:p w14:paraId="498CF695" w14:textId="2E3A2683" w:rsidR="006F05F5" w:rsidRDefault="006F05F5" w:rsidP="006F05F5">
      <w:r>
        <w:t>This clause contains basic procedures for the interaction of 5GMSd</w:t>
      </w:r>
      <w:r w:rsidR="002B2041">
        <w:t>-</w:t>
      </w:r>
      <w:r>
        <w:t xml:space="preserve">Aware </w:t>
      </w:r>
      <w:r w:rsidR="002B2041">
        <w:t>A</w:t>
      </w:r>
      <w:r>
        <w:t xml:space="preserve">pplication and the Media Player through </w:t>
      </w:r>
      <w:r w:rsidRPr="00DF13C5">
        <w:t>M</w:t>
      </w:r>
      <w:r>
        <w:t>7</w:t>
      </w:r>
      <w:r w:rsidRPr="00DF13C5">
        <w:t>d (</w:t>
      </w:r>
      <w:r>
        <w:t>UE Media Player</w:t>
      </w:r>
      <w:r w:rsidRPr="00DF13C5">
        <w:t>) interface</w:t>
      </w:r>
      <w:r>
        <w:t>. Details are provided in clause 13.</w:t>
      </w:r>
    </w:p>
    <w:p w14:paraId="0A5741C1" w14:textId="77777777" w:rsidR="00DC0F04" w:rsidRPr="0068732E" w:rsidRDefault="00DC0F04" w:rsidP="0068732E">
      <w:pPr>
        <w:pStyle w:val="Heading3"/>
      </w:pPr>
      <w:bookmarkStart w:id="166" w:name="_Toc49514940"/>
      <w:bookmarkStart w:id="167" w:name="_Toc49520098"/>
      <w:r w:rsidRPr="0068732E">
        <w:t>4.</w:t>
      </w:r>
      <w:r w:rsidR="00F341DB" w:rsidRPr="0068732E">
        <w:t>9</w:t>
      </w:r>
      <w:r w:rsidRPr="0068732E">
        <w:t>.2</w:t>
      </w:r>
      <w:r w:rsidRPr="0068732E">
        <w:tab/>
      </w:r>
      <w:r w:rsidR="001A377B" w:rsidRPr="0068732E">
        <w:t>M</w:t>
      </w:r>
      <w:r w:rsidRPr="0068732E">
        <w:t>etrics reporting</w:t>
      </w:r>
      <w:r w:rsidR="001A377B" w:rsidRPr="0068732E">
        <w:t xml:space="preserve"> procedures</w:t>
      </w:r>
      <w:bookmarkEnd w:id="166"/>
      <w:bookmarkEnd w:id="167"/>
    </w:p>
    <w:p w14:paraId="5082347F" w14:textId="77777777" w:rsidR="00DC0F04" w:rsidRDefault="00DC0F04" w:rsidP="00E70BC1">
      <w:r>
        <w:t>These procedures shall be used by the Media Session Handler function to control metrics reporting when such reporting is configured via metadata sent in-band via the media manifest.</w:t>
      </w:r>
    </w:p>
    <w:p w14:paraId="2E24CC7F" w14:textId="77777777" w:rsidR="00DC0F04" w:rsidRDefault="00DC0F04" w:rsidP="00E70BC1">
      <w:r>
        <w:t>When a streaming session is started, the Media Session Handler shall check if the manifest contains any metrics configuration, as specified in TS</w:t>
      </w:r>
      <w:r w:rsidR="007A09C7">
        <w:t> </w:t>
      </w:r>
      <w:r>
        <w:t>26.247 clauses</w:t>
      </w:r>
      <w:r w:rsidR="0069312D">
        <w:t> </w:t>
      </w:r>
      <w:r>
        <w:t>10.4 and</w:t>
      </w:r>
      <w:r w:rsidR="0069312D">
        <w:t> </w:t>
      </w:r>
      <w:r>
        <w:t>10.5. If such a configuration is found, the Media Session Handler shall use it for the current streaming session.</w:t>
      </w:r>
    </w:p>
    <w:p w14:paraId="54C5EE3D" w14:textId="77777777" w:rsidR="00DC0F04" w:rsidRDefault="00DC0F04" w:rsidP="00E70BC1">
      <w:r>
        <w:t xml:space="preserve">The Media Session Handler shall first </w:t>
      </w:r>
      <w:r w:rsidR="009C4F59">
        <w:t>determine whether</w:t>
      </w:r>
      <w:r>
        <w:t xml:space="preserve"> metrics from this session shall be reported. The </w:t>
      </w:r>
      <w:r w:rsidR="009C4F59">
        <w:t>determin</w:t>
      </w:r>
      <w:r>
        <w:t xml:space="preserve">ation shall be based on the </w:t>
      </w:r>
      <w:r w:rsidRPr="00B22D0B">
        <w:rPr>
          <w:i/>
        </w:rPr>
        <w:t>sample percentage</w:t>
      </w:r>
      <w:r>
        <w:t xml:space="preserve"> attribute specified in the metrics configuration, according to TS</w:t>
      </w:r>
      <w:r w:rsidR="007A09C7">
        <w:t> </w:t>
      </w:r>
      <w:r>
        <w:t>26.247 clause</w:t>
      </w:r>
      <w:r w:rsidR="0069312D">
        <w:t> </w:t>
      </w:r>
      <w:r>
        <w:t>10.5.</w:t>
      </w:r>
    </w:p>
    <w:p w14:paraId="48518CA7" w14:textId="77777777" w:rsidR="00DC0F04" w:rsidRDefault="00DC0F04"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Default="00DC0F04" w:rsidP="00E70BC1">
      <w:r>
        <w:t>The Media Session Handler shall configure the metrics collector job with the</w:t>
      </w:r>
      <w:r w:rsidR="009C4F59">
        <w:t xml:space="preserve"> set of</w:t>
      </w:r>
      <w:r>
        <w:t xml:space="preserve"> metrics which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9C4F59">
        <w:t xml:space="preserve"> for this purpose</w:t>
      </w:r>
      <w:r>
        <w:t>.</w:t>
      </w:r>
    </w:p>
    <w:p w14:paraId="04EAB6E8" w14:textId="77777777" w:rsidR="00DC0F04" w:rsidRDefault="00DC0F04" w:rsidP="00E70BC1">
      <w:r w:rsidRPr="0023211D">
        <w:t xml:space="preserve">The Media Session Handler shall regularly request the collected metrics from the Media Player according to the </w:t>
      </w:r>
      <w:r w:rsidRPr="00B22D0B">
        <w:rPr>
          <w:i/>
        </w:rPr>
        <w:t>reporting interval</w:t>
      </w:r>
      <w:r w:rsidRPr="0023211D">
        <w:t xml:space="preserve"> specified in the metric</w:t>
      </w:r>
      <w:r w:rsidRPr="001A377B">
        <w:t>s configuration. The metrics returned by the Media Player shall use the format as described in TS</w:t>
      </w:r>
      <w:r w:rsidR="007A09C7">
        <w:t> </w:t>
      </w:r>
      <w:r w:rsidRPr="001A377B">
        <w:t>26.247 clause</w:t>
      </w:r>
      <w:r w:rsidR="007A09C7">
        <w:t> </w:t>
      </w:r>
      <w:r w:rsidRPr="001A377B">
        <w:t xml:space="preserve">10.6, and the Media Session Handler shall forward these to the </w:t>
      </w:r>
      <w:r w:rsidRPr="00B22D0B">
        <w:rPr>
          <w:i/>
        </w:rPr>
        <w:t>server address</w:t>
      </w:r>
      <w:r w:rsidRPr="0023211D">
        <w:t xml:space="preserve"> using the specified </w:t>
      </w:r>
      <w:r>
        <w:rPr>
          <w:i/>
        </w:rPr>
        <w:t>DNN</w:t>
      </w:r>
      <w:r>
        <w:t xml:space="preserve"> according to the procedures described in TS</w:t>
      </w:r>
      <w:r w:rsidR="007A09C7">
        <w:t> </w:t>
      </w:r>
      <w:r>
        <w:t>26.247 clause</w:t>
      </w:r>
      <w:r w:rsidR="0069312D">
        <w:t> </w:t>
      </w:r>
      <w:r>
        <w:t>10.6.</w:t>
      </w:r>
    </w:p>
    <w:p w14:paraId="3B779276" w14:textId="77777777" w:rsidR="00DC0F04" w:rsidRDefault="00DC0F04" w:rsidP="00E70BC1">
      <w:r>
        <w:t>When the session is finished the Media Session Handler shall delete the metrics collection job.</w:t>
      </w:r>
    </w:p>
    <w:p w14:paraId="459AFB9D" w14:textId="474DB67D" w:rsidR="00F23D6E" w:rsidRDefault="00F23D6E" w:rsidP="009914F0">
      <w:pPr>
        <w:pStyle w:val="Heading2"/>
      </w:pPr>
      <w:bookmarkStart w:id="168" w:name="_Toc49514941"/>
      <w:bookmarkStart w:id="169" w:name="_Toc49520099"/>
      <w:r>
        <w:lastRenderedPageBreak/>
        <w:t>4.</w:t>
      </w:r>
      <w:r w:rsidR="00F341DB">
        <w:t>10</w:t>
      </w:r>
      <w:r w:rsidR="00E1132C">
        <w:tab/>
      </w:r>
      <w:r w:rsidRPr="00F10B8F">
        <w:rPr>
          <w:szCs w:val="32"/>
        </w:rPr>
        <w:t>Procedures</w:t>
      </w:r>
      <w:r w:rsidRPr="00DF13C5">
        <w:t xml:space="preserve"> of the M</w:t>
      </w:r>
      <w:r>
        <w:t>8</w:t>
      </w:r>
      <w:r w:rsidRPr="00DF13C5">
        <w:t>d interface</w:t>
      </w:r>
      <w:bookmarkEnd w:id="168"/>
      <w:bookmarkEnd w:id="169"/>
    </w:p>
    <w:p w14:paraId="65B391AC" w14:textId="77777777" w:rsidR="006F05F5" w:rsidRDefault="006F05F5" w:rsidP="006F05F5">
      <w:r>
        <w:t>This clause defines basic procedures for M8d.</w:t>
      </w:r>
    </w:p>
    <w:p w14:paraId="34E852F2" w14:textId="69755F0E" w:rsidR="006F05F5" w:rsidRPr="006F05F5" w:rsidRDefault="006F05F5" w:rsidP="006F05F5">
      <w:r>
        <w:t xml:space="preserve">No specific procedures are </w:t>
      </w:r>
      <w:r w:rsidR="00B15A22">
        <w:t>defined but</w:t>
      </w:r>
      <w:r>
        <w:t xml:space="preserve"> </w:t>
      </w:r>
      <w:r w:rsidR="00B15A22">
        <w:t xml:space="preserve">it </w:t>
      </w:r>
      <w:r>
        <w:t xml:space="preserve">is expected that the 5GMSd Application Service Provider can provide media session entry points to a </w:t>
      </w:r>
      <w:r w:rsidR="00B15A22">
        <w:t xml:space="preserve">5GMSd aware application </w:t>
      </w:r>
      <w:r>
        <w:t xml:space="preserve">through M8d. </w:t>
      </w:r>
      <w:r w:rsidR="00B15A22">
        <w:t>The 5GMSd-aware application would then initiate the media session by providing such an entry point to the 5GMSd client through M7d.</w:t>
      </w:r>
    </w:p>
    <w:p w14:paraId="7FDD8FD7" w14:textId="77777777" w:rsidR="009B6154" w:rsidRDefault="009B6154" w:rsidP="009B6154">
      <w:pPr>
        <w:pStyle w:val="Heading1"/>
      </w:pPr>
      <w:bookmarkStart w:id="170" w:name="_Toc39745873"/>
      <w:bookmarkStart w:id="171" w:name="_Toc49514942"/>
      <w:bookmarkStart w:id="172" w:name="_Toc49520100"/>
      <w:r>
        <w:t>5</w:t>
      </w:r>
      <w:r>
        <w:tab/>
        <w:t>Procedures for Uplink Streaming</w:t>
      </w:r>
      <w:bookmarkEnd w:id="170"/>
      <w:bookmarkEnd w:id="171"/>
      <w:bookmarkEnd w:id="172"/>
    </w:p>
    <w:p w14:paraId="71E4156D" w14:textId="77777777" w:rsidR="009B6154" w:rsidRDefault="009B6154" w:rsidP="009B6154">
      <w:pPr>
        <w:pStyle w:val="Heading2"/>
      </w:pPr>
      <w:bookmarkStart w:id="173" w:name="_Toc39745874"/>
      <w:bookmarkStart w:id="174" w:name="_Toc49514943"/>
      <w:bookmarkStart w:id="175" w:name="_Toc49520101"/>
      <w:r>
        <w:t>5.1</w:t>
      </w:r>
      <w:r>
        <w:tab/>
        <w:t>General</w:t>
      </w:r>
      <w:bookmarkEnd w:id="173"/>
      <w:bookmarkEnd w:id="174"/>
      <w:bookmarkEnd w:id="175"/>
    </w:p>
    <w:p w14:paraId="5616ED35" w14:textId="77777777" w:rsidR="00B15A22" w:rsidRPr="00B15A22" w:rsidRDefault="00B15A22" w:rsidP="00B15A22">
      <w:r>
        <w:t>Procedures for uplink streaming are for further study.</w:t>
      </w:r>
    </w:p>
    <w:p w14:paraId="4896F8C6" w14:textId="77777777" w:rsidR="009B6154" w:rsidRDefault="009B6154" w:rsidP="009B6154">
      <w:pPr>
        <w:pStyle w:val="Heading2"/>
      </w:pPr>
      <w:bookmarkStart w:id="176" w:name="_Toc39745875"/>
      <w:bookmarkStart w:id="177" w:name="_Toc49514944"/>
      <w:bookmarkStart w:id="178" w:name="_Toc49520102"/>
      <w:r>
        <w:t>5.2</w:t>
      </w:r>
      <w:r>
        <w:tab/>
      </w:r>
      <w:bookmarkEnd w:id="176"/>
      <w:r w:rsidR="006A2A50">
        <w:t>APIs relevant to Uplink Streaming</w:t>
      </w:r>
      <w:bookmarkEnd w:id="177"/>
      <w:bookmarkEnd w:id="178"/>
    </w:p>
    <w:p w14:paraId="62D29AB2" w14:textId="77777777" w:rsidR="009B6154" w:rsidRPr="00DA79AE" w:rsidRDefault="009B6154" w:rsidP="000203C4">
      <w:pPr>
        <w:pStyle w:val="EditorsNote"/>
        <w:rPr>
          <w:color w:val="auto"/>
        </w:rPr>
      </w:pPr>
      <w:r w:rsidRPr="00DA79AE">
        <w:rPr>
          <w:color w:val="auto"/>
        </w:rPr>
        <w:t>Editor’s Note: Table, listing the relevant APIs for Uplink Streaming (Clause and apiName)</w:t>
      </w:r>
    </w:p>
    <w:p w14:paraId="4485858A" w14:textId="77777777" w:rsidR="007D59CE" w:rsidRDefault="007D59CE" w:rsidP="007D59CE">
      <w:pPr>
        <w:pStyle w:val="Heading1"/>
      </w:pPr>
      <w:bookmarkStart w:id="179" w:name="_Toc39745876"/>
      <w:bookmarkStart w:id="180" w:name="_Toc49514945"/>
      <w:bookmarkStart w:id="181" w:name="_Toc49520103"/>
      <w:r>
        <w:t>6</w:t>
      </w:r>
      <w:r>
        <w:tab/>
        <w:t>General aspects of APIs for 5G Media Streaming</w:t>
      </w:r>
      <w:bookmarkEnd w:id="179"/>
      <w:bookmarkEnd w:id="180"/>
      <w:bookmarkEnd w:id="181"/>
    </w:p>
    <w:p w14:paraId="0DB26023" w14:textId="77777777" w:rsidR="007D59CE" w:rsidRDefault="007D59CE" w:rsidP="007D59CE">
      <w:pPr>
        <w:pStyle w:val="Heading2"/>
        <w:rPr>
          <w:rFonts w:eastAsia="Calibri"/>
        </w:rPr>
      </w:pPr>
      <w:bookmarkStart w:id="182" w:name="_Toc39745877"/>
      <w:bookmarkStart w:id="183" w:name="_Toc49514946"/>
      <w:bookmarkStart w:id="184" w:name="_Toc49520104"/>
      <w:r>
        <w:rPr>
          <w:rFonts w:eastAsia="Calibri"/>
        </w:rPr>
        <w:t>6</w:t>
      </w:r>
      <w:r w:rsidRPr="00197E77">
        <w:rPr>
          <w:rFonts w:eastAsia="Calibri"/>
        </w:rPr>
        <w:t>.</w:t>
      </w:r>
      <w:r>
        <w:rPr>
          <w:rFonts w:eastAsia="Calibri"/>
        </w:rPr>
        <w:t>1</w:t>
      </w:r>
      <w:r>
        <w:rPr>
          <w:rFonts w:eastAsia="Calibri"/>
        </w:rPr>
        <w:tab/>
        <w:t>HTTP resource URIs and paths</w:t>
      </w:r>
      <w:bookmarkEnd w:id="182"/>
      <w:bookmarkEnd w:id="183"/>
      <w:bookmarkEnd w:id="184"/>
    </w:p>
    <w:p w14:paraId="0F1EE168" w14:textId="77777777" w:rsidR="007F6525" w:rsidRDefault="007F6525" w:rsidP="007F6525">
      <w:pPr>
        <w:rPr>
          <w:lang w:eastAsia="zh-CN"/>
        </w:rPr>
      </w:pPr>
      <w:r w:rsidRPr="2D37169C">
        <w:rPr>
          <w:lang w:eastAsia="zh-CN"/>
        </w:rPr>
        <w:t>The resource URI used in each HTTP request to the API provider shall have the structure defined in subclause 4.4.1 of TS 29.501 </w:t>
      </w:r>
      <w:r w:rsidRPr="008E3248">
        <w:rPr>
          <w:lang w:eastAsia="zh-CN"/>
        </w:rPr>
        <w:t>[2</w:t>
      </w:r>
      <w:r>
        <w:rPr>
          <w:lang w:eastAsia="zh-CN"/>
        </w:rPr>
        <w:t>2</w:t>
      </w:r>
      <w:r w:rsidRPr="008E3248">
        <w:rPr>
          <w:lang w:eastAsia="zh-CN"/>
        </w:rPr>
        <w:t>]</w:t>
      </w:r>
      <w:r w:rsidRPr="2D37169C">
        <w:rPr>
          <w:lang w:eastAsia="zh-CN"/>
        </w:rPr>
        <w:t>, i.e.:</w:t>
      </w:r>
    </w:p>
    <w:p w14:paraId="2EB9F939" w14:textId="77777777" w:rsidR="007F6525" w:rsidRDefault="007F6525" w:rsidP="007F6525">
      <w:pPr>
        <w:pStyle w:val="B10"/>
        <w:rPr>
          <w:b/>
          <w:bCs/>
        </w:rPr>
      </w:pPr>
      <w:r w:rsidRPr="008E3248">
        <w:rPr>
          <w:rStyle w:val="Code"/>
        </w:rPr>
        <w:t>{apiRoot}/{apiName}/{apiVersion}/{apiSpecificResourceUriPart}</w:t>
      </w:r>
    </w:p>
    <w:p w14:paraId="2F9ABA27" w14:textId="77777777" w:rsidR="007F6525" w:rsidRDefault="007F6525" w:rsidP="007F6525">
      <w:pPr>
        <w:rPr>
          <w:lang w:eastAsia="zh-CN"/>
        </w:rPr>
      </w:pPr>
      <w:r>
        <w:rPr>
          <w:lang w:eastAsia="zh-CN"/>
        </w:rPr>
        <w:t>with the following components:</w:t>
      </w:r>
    </w:p>
    <w:p w14:paraId="5DE437B8" w14:textId="77777777" w:rsidR="007F6525" w:rsidRDefault="007F6525" w:rsidP="007F6525">
      <w:pPr>
        <w:pStyle w:val="B10"/>
        <w:rPr>
          <w:lang w:eastAsia="zh-CN"/>
        </w:rPr>
      </w:pPr>
      <w:r w:rsidRPr="2D37169C">
        <w:rPr>
          <w:lang w:eastAsia="zh-CN"/>
        </w:rPr>
        <w:t>-</w:t>
      </w:r>
      <w:r w:rsidRPr="008E3248">
        <w:rPr>
          <w:rStyle w:val="Code"/>
        </w:rPr>
        <w:t>{apiRoot}</w:t>
      </w:r>
      <w:r>
        <w:t xml:space="preserve"> shall be set as described in </w:t>
      </w:r>
      <w:r w:rsidRPr="2D37169C">
        <w:rPr>
          <w:lang w:eastAsia="zh-CN"/>
        </w:rPr>
        <w:t>TS 29.501 [2</w:t>
      </w:r>
      <w:r>
        <w:rPr>
          <w:lang w:eastAsia="zh-CN"/>
        </w:rPr>
        <w:t>2</w:t>
      </w:r>
      <w:r w:rsidRPr="2D37169C">
        <w:rPr>
          <w:lang w:eastAsia="zh-CN"/>
        </w:rPr>
        <w:t>].</w:t>
      </w:r>
    </w:p>
    <w:p w14:paraId="173A679C" w14:textId="77777777" w:rsidR="007F6525" w:rsidRDefault="007F6525" w:rsidP="007F6525">
      <w:pPr>
        <w:pStyle w:val="B10"/>
      </w:pPr>
      <w:r w:rsidRPr="2D37169C">
        <w:rPr>
          <w:lang w:eastAsia="zh-CN"/>
        </w:rPr>
        <w:t>-</w:t>
      </w:r>
      <w:r w:rsidRPr="008E3248">
        <w:rPr>
          <w:rStyle w:val="Code"/>
        </w:rPr>
        <w:t>{apiName}</w:t>
      </w:r>
      <w:r w:rsidRPr="2D37169C">
        <w:rPr>
          <w:b/>
          <w:bCs/>
        </w:rPr>
        <w:t xml:space="preserve"> </w:t>
      </w:r>
      <w:r>
        <w:t>shall be set as defined by the following clauses.</w:t>
      </w:r>
    </w:p>
    <w:p w14:paraId="36A59660" w14:textId="77777777" w:rsidR="007F6525" w:rsidRDefault="007F6525" w:rsidP="007F6525">
      <w:pPr>
        <w:pStyle w:val="B10"/>
      </w:pPr>
      <w:r>
        <w:t>-</w:t>
      </w:r>
      <w:r w:rsidRPr="00865466">
        <w:rPr>
          <w:rStyle w:val="Code"/>
        </w:rPr>
        <w:t>{apiVersion}</w:t>
      </w:r>
      <w:r>
        <w:t xml:space="preserve"> shall be set to "v1".</w:t>
      </w:r>
    </w:p>
    <w:p w14:paraId="0986BE64" w14:textId="77777777" w:rsidR="007F6525" w:rsidRPr="007F6525" w:rsidRDefault="007F6525" w:rsidP="007F6525">
      <w:pPr>
        <w:pStyle w:val="B10"/>
        <w:rPr>
          <w:rFonts w:eastAsia="Calibri"/>
        </w:rPr>
      </w:pPr>
      <w:r>
        <w:t>-</w:t>
      </w:r>
      <w:r w:rsidRPr="00865466">
        <w:rPr>
          <w:rStyle w:val="Code"/>
        </w:rPr>
        <w:t>{apiSpecificResourceUriPart}</w:t>
      </w:r>
      <w:r>
        <w:t xml:space="preserve"> shall be set as described in the following clauses.</w:t>
      </w:r>
    </w:p>
    <w:p w14:paraId="1142A9D2" w14:textId="77777777" w:rsidR="007D59CE" w:rsidRDefault="007D59CE" w:rsidP="007D59CE">
      <w:pPr>
        <w:pStyle w:val="Heading2"/>
        <w:rPr>
          <w:rFonts w:eastAsia="Calibri"/>
        </w:rPr>
      </w:pPr>
      <w:bookmarkStart w:id="185" w:name="_Toc39745878"/>
      <w:bookmarkStart w:id="186" w:name="_Toc49514947"/>
      <w:bookmarkStart w:id="187" w:name="_Toc49520105"/>
      <w:r>
        <w:rPr>
          <w:rFonts w:eastAsia="Calibri"/>
        </w:rPr>
        <w:t>6</w:t>
      </w:r>
      <w:r w:rsidRPr="00197E77">
        <w:rPr>
          <w:rFonts w:eastAsia="Calibri"/>
        </w:rPr>
        <w:t>.</w:t>
      </w:r>
      <w:r>
        <w:rPr>
          <w:rFonts w:eastAsia="Calibri"/>
        </w:rPr>
        <w:t>2</w:t>
      </w:r>
      <w:r>
        <w:rPr>
          <w:rFonts w:eastAsia="Calibri"/>
        </w:rPr>
        <w:tab/>
        <w:t>Usage of HTTP</w:t>
      </w:r>
      <w:bookmarkEnd w:id="185"/>
      <w:bookmarkEnd w:id="186"/>
      <w:bookmarkEnd w:id="187"/>
    </w:p>
    <w:p w14:paraId="45798633" w14:textId="77777777" w:rsidR="007F6525" w:rsidRDefault="007F6525" w:rsidP="007F6525">
      <w:pPr>
        <w:pStyle w:val="Heading3"/>
      </w:pPr>
      <w:bookmarkStart w:id="188" w:name="_Toc49514948"/>
      <w:bookmarkStart w:id="189" w:name="_Toc49520106"/>
      <w:r>
        <w:t>6.2.1</w:t>
      </w:r>
      <w:r>
        <w:tab/>
        <w:t>HTTP protocol version</w:t>
      </w:r>
      <w:bookmarkEnd w:id="188"/>
      <w:bookmarkEnd w:id="189"/>
    </w:p>
    <w:p w14:paraId="621E331C" w14:textId="77777777" w:rsidR="007F6525" w:rsidRDefault="007F6525" w:rsidP="007F6525">
      <w:pPr>
        <w:pStyle w:val="Heading4"/>
      </w:pPr>
      <w:bookmarkStart w:id="190" w:name="_Toc49514949"/>
      <w:bookmarkStart w:id="191" w:name="_Toc49520107"/>
      <w:r>
        <w:t>6.2.1.1</w:t>
      </w:r>
      <w:r>
        <w:tab/>
        <w:t>5GMS AF</w:t>
      </w:r>
      <w:bookmarkEnd w:id="190"/>
      <w:bookmarkEnd w:id="191"/>
    </w:p>
    <w:p w14:paraId="3B9B982E" w14:textId="77777777" w:rsidR="007F6525" w:rsidRDefault="007F6525" w:rsidP="007F6525">
      <w:r w:rsidRPr="37897637">
        <w:t>Implementations of the 5GMS AF shall expose both HTTP/1.1 [</w:t>
      </w:r>
      <w:r>
        <w:t>24</w:t>
      </w:r>
      <w:r w:rsidRPr="37897637">
        <w:t>] and HTTP/2 [</w:t>
      </w:r>
      <w:r>
        <w:t>31</w:t>
      </w:r>
      <w:r w:rsidRPr="37897637">
        <w:t>] endpoints at interfaces M1 and M5, including support for the HTTP/2 starting mechanisms specified in section 3 of RFC 7540 [</w:t>
      </w:r>
      <w:r>
        <w:t>31</w:t>
      </w:r>
      <w:r w:rsidRPr="37897637">
        <w:t>]. In both protocol versions, TLS [</w:t>
      </w:r>
      <w:r>
        <w:t>29</w:t>
      </w:r>
      <w:r w:rsidRPr="37897637">
        <w:t>] shall be supported</w:t>
      </w:r>
      <w:r w:rsidRPr="587C7E67">
        <w:t xml:space="preserve"> and </w:t>
      </w:r>
      <w:r w:rsidRPr="7E68B370">
        <w:t xml:space="preserve">HTTPS interactions </w:t>
      </w:r>
      <w:r w:rsidRPr="587C7E67">
        <w:t>should</w:t>
      </w:r>
      <w:r w:rsidRPr="37897637">
        <w:t xml:space="preserve"> be </w:t>
      </w:r>
      <w:r w:rsidRPr="587C7E67">
        <w:t>used</w:t>
      </w:r>
      <w:r w:rsidRPr="37897637">
        <w:t xml:space="preserve"> on these interfaces</w:t>
      </w:r>
      <w:r w:rsidRPr="587C7E67">
        <w:t xml:space="preserve"> in preference to cleartext HTTP</w:t>
      </w:r>
      <w:r w:rsidRPr="37897637">
        <w:t>.</w:t>
      </w:r>
    </w:p>
    <w:p w14:paraId="5B2A02D6" w14:textId="77777777" w:rsidR="007F6525" w:rsidRDefault="007F6525" w:rsidP="007F6525">
      <w:r w:rsidRPr="37897637">
        <w:t>The 5GMS Application Provider may use any supported HTTP protocol version at interface M1.</w:t>
      </w:r>
    </w:p>
    <w:p w14:paraId="75BBBBAF" w14:textId="0EBC07BF" w:rsidR="007F6525" w:rsidRDefault="007F6525" w:rsidP="007F6525">
      <w:r w:rsidRPr="37897637">
        <w:t>The Media Session Handler may use any supported HTTP protocol version at interface M5.</w:t>
      </w:r>
    </w:p>
    <w:p w14:paraId="5D41D0E3" w14:textId="03BB3977" w:rsidR="00AB2C74" w:rsidRDefault="00AB2C74" w:rsidP="00AB2C74">
      <w:r>
        <w:t xml:space="preserve">All responses from the 5GMS </w:t>
      </w:r>
      <w:r w:rsidR="00BC0ED6">
        <w:t xml:space="preserve">AF </w:t>
      </w:r>
      <w:r>
        <w:t xml:space="preserve">that carry a message body shall include a strong entity tag in the form of an </w:t>
      </w:r>
      <w:r w:rsidRPr="00A26701">
        <w:rPr>
          <w:rStyle w:val="HTTPMethod"/>
        </w:rPr>
        <w:t>ETag</w:t>
      </w:r>
      <w:r>
        <w:t xml:space="preserve"> response header and a modification timestamp in the form of a Last-Modified response header.</w:t>
      </w:r>
    </w:p>
    <w:p w14:paraId="5E81E428" w14:textId="41003B78" w:rsidR="00AB2C74" w:rsidRDefault="00AB2C74" w:rsidP="007F6525">
      <w:r>
        <w:lastRenderedPageBreak/>
        <w:t xml:space="preserve">All endpoints shall support the conditional HTTP </w:t>
      </w:r>
      <w:r w:rsidRPr="009F4D31">
        <w:t xml:space="preserve">requests </w:t>
      </w:r>
      <w:r w:rsidRPr="00A26701">
        <w:rPr>
          <w:rStyle w:val="HTTPMethod"/>
        </w:rPr>
        <w:t>If-</w:t>
      </w:r>
      <w:r w:rsidRPr="009F4D31">
        <w:rPr>
          <w:rStyle w:val="HTTPMethod"/>
        </w:rPr>
        <w:t>none-Match</w:t>
      </w:r>
      <w:r w:rsidRPr="004408BA">
        <w:t xml:space="preserve"> and</w:t>
      </w:r>
      <w:r>
        <w:t xml:space="preserve"> </w:t>
      </w:r>
      <w:r w:rsidRPr="00A26701">
        <w:rPr>
          <w:rStyle w:val="HTTPMethod"/>
        </w:rPr>
        <w:t>If-Modified-Since</w:t>
      </w:r>
      <w:r>
        <w:t>.</w:t>
      </w:r>
    </w:p>
    <w:p w14:paraId="3E1C10A6" w14:textId="77777777" w:rsidR="007F6525" w:rsidRDefault="007F6525" w:rsidP="007F6525">
      <w:pPr>
        <w:pStyle w:val="Heading4"/>
      </w:pPr>
      <w:bookmarkStart w:id="192" w:name="_Toc49514950"/>
      <w:bookmarkStart w:id="193" w:name="_Toc49520108"/>
      <w:r>
        <w:t>6.2.1.2</w:t>
      </w:r>
      <w:r>
        <w:tab/>
        <w:t>5GMS AS</w:t>
      </w:r>
      <w:bookmarkEnd w:id="192"/>
      <w:bookmarkEnd w:id="193"/>
    </w:p>
    <w:p w14:paraId="7EF62B32" w14:textId="77777777" w:rsidR="007F6525" w:rsidRDefault="007F6525" w:rsidP="007F6525">
      <w:r w:rsidRPr="34EE8985">
        <w:t>Implementations of the 5GMS AS shall expose HTTP/1.1 [</w:t>
      </w:r>
      <w:r>
        <w:t>24</w:t>
      </w:r>
      <w:r w:rsidRPr="34EE8985">
        <w:t>] endpoints at interfaces M2 and M4 and may additionally expose HTTP/2 [</w:t>
      </w:r>
      <w:r>
        <w:t>31</w:t>
      </w:r>
      <w:r w:rsidRPr="34EE8985">
        <w:t>] endpoints at these interfaces. In both protocol versions, TLS [</w:t>
      </w:r>
      <w:r>
        <w:t>30</w:t>
      </w:r>
      <w:r w:rsidRPr="34EE8985">
        <w:t>] shall be supported and HTTPS interactions should be used on these interfaces in preference to cleartext HTTP.</w:t>
      </w:r>
    </w:p>
    <w:p w14:paraId="44E40816" w14:textId="77777777" w:rsidR="007F6525" w:rsidRDefault="007F6525" w:rsidP="007F6525">
      <w:r w:rsidRPr="37897637">
        <w:t xml:space="preserve">For pull-based content ingest, the 5GMS Application Provider shall expose an HTTP/1.1-based origin endpoint to the 5GMSd AS </w:t>
      </w:r>
      <w:r w:rsidRPr="3BAE002C">
        <w:t xml:space="preserve">at interface M2 </w:t>
      </w:r>
      <w:r w:rsidRPr="37897637">
        <w:t>and may additionally expose an HTTP/2-based origin endpoint.</w:t>
      </w:r>
    </w:p>
    <w:p w14:paraId="7B17159F" w14:textId="77777777" w:rsidR="007F6525" w:rsidRDefault="007F6525" w:rsidP="007F6525">
      <w:r w:rsidRPr="3BAE002C">
        <w:t>For push-based content ingest, the 5GMS Application Provider may use any supported HTTP protocol version at interface M2.</w:t>
      </w:r>
    </w:p>
    <w:p w14:paraId="3FA5689A" w14:textId="77777777" w:rsidR="007F6525" w:rsidRDefault="007F6525" w:rsidP="007F6525">
      <w:r w:rsidRPr="2D8F340A">
        <w:t>The Media Stream Handler may use any supported HTTP protocol version at interface M4.</w:t>
      </w:r>
    </w:p>
    <w:p w14:paraId="47AAAEE4" w14:textId="77777777" w:rsidR="007F6525" w:rsidRDefault="007F6525" w:rsidP="007F6525">
      <w:pPr>
        <w:pStyle w:val="Heading3"/>
      </w:pPr>
      <w:bookmarkStart w:id="194" w:name="_Toc49514951"/>
      <w:bookmarkStart w:id="195" w:name="_Toc49520109"/>
      <w:r w:rsidRPr="00BE2C1D">
        <w:t>6.2.2</w:t>
      </w:r>
      <w:r>
        <w:tab/>
      </w:r>
      <w:r w:rsidRPr="37897637">
        <w:t>HTTP</w:t>
      </w:r>
      <w:r w:rsidRPr="00BE2C1D">
        <w:t xml:space="preserve"> message bodies</w:t>
      </w:r>
      <w:r w:rsidRPr="37897637">
        <w:t xml:space="preserve"> for API resources</w:t>
      </w:r>
      <w:bookmarkEnd w:id="194"/>
      <w:bookmarkEnd w:id="195"/>
    </w:p>
    <w:p w14:paraId="7A043D96" w14:textId="77777777" w:rsidR="007F6525" w:rsidRDefault="007F6525" w:rsidP="007F6525">
      <w:r>
        <w:t xml:space="preserve">The </w:t>
      </w:r>
      <w:r w:rsidRPr="00DA79AE">
        <w:t>OpenAPI [23] specification</w:t>
      </w:r>
      <w:r>
        <w:t xml:space="preserve"> of HTTP messages and their content bodies is </w:t>
      </w:r>
      <w:r w:rsidRPr="00DA79AE">
        <w:t>contained in Annex Y.</w:t>
      </w:r>
    </w:p>
    <w:p w14:paraId="0FBB9EC1" w14:textId="77777777" w:rsidR="007F6525" w:rsidRPr="007A4EC1" w:rsidRDefault="007F6525" w:rsidP="007F6525">
      <w:pPr>
        <w:pStyle w:val="Heading3"/>
        <w:rPr>
          <w:rFonts w:eastAsia="Calibri"/>
          <w:b/>
          <w:bCs/>
        </w:rPr>
      </w:pPr>
      <w:bookmarkStart w:id="196" w:name="_Toc49514952"/>
      <w:bookmarkStart w:id="197" w:name="_Toc49520110"/>
      <w:r>
        <w:t>6.2.3</w:t>
      </w:r>
      <w:r>
        <w:tab/>
        <w:t>Usage of HTTP headers</w:t>
      </w:r>
      <w:bookmarkEnd w:id="196"/>
      <w:bookmarkEnd w:id="197"/>
    </w:p>
    <w:p w14:paraId="2BC5FDF3" w14:textId="77777777" w:rsidR="007F6525" w:rsidRDefault="007F6525" w:rsidP="007F6525">
      <w:pPr>
        <w:pStyle w:val="Heading4"/>
        <w:rPr>
          <w:lang w:eastAsia="zh-CN"/>
        </w:rPr>
      </w:pPr>
      <w:bookmarkStart w:id="198" w:name="_Toc49514953"/>
      <w:bookmarkStart w:id="199" w:name="_Toc49520111"/>
      <w:r w:rsidRPr="00B727FF">
        <w:t>6.2.</w:t>
      </w:r>
      <w:r>
        <w:t>3</w:t>
      </w:r>
      <w:r w:rsidRPr="00B727FF">
        <w:t>.1</w:t>
      </w:r>
      <w:r>
        <w:tab/>
      </w:r>
      <w:r w:rsidRPr="00B727FF">
        <w:t>General</w:t>
      </w:r>
      <w:bookmarkEnd w:id="198"/>
      <w:bookmarkEnd w:id="199"/>
    </w:p>
    <w:p w14:paraId="65AC10B7" w14:textId="77777777" w:rsidR="007F6525" w:rsidRDefault="007F6525" w:rsidP="007F6525">
      <w:pPr>
        <w:rPr>
          <w:lang w:eastAsia="zh-CN"/>
        </w:rPr>
      </w:pPr>
      <w:r w:rsidRPr="2D37169C">
        <w:rPr>
          <w:lang w:eastAsia="zh-CN"/>
        </w:rPr>
        <w:t>Standard HTTP headers shall be used in accordance with subclause 5.2.2 of TS 29.500 [</w:t>
      </w:r>
      <w:r>
        <w:rPr>
          <w:lang w:eastAsia="zh-CN"/>
        </w:rPr>
        <w:t>21</w:t>
      </w:r>
      <w:r w:rsidRPr="2D37169C">
        <w:rPr>
          <w:lang w:eastAsia="zh-CN"/>
        </w:rPr>
        <w:t>] for both HTTP/1.1 and HTTP/2 messages.</w:t>
      </w:r>
    </w:p>
    <w:p w14:paraId="44765ADE" w14:textId="77777777" w:rsidR="007F6525" w:rsidRPr="003529CB" w:rsidRDefault="007F6525" w:rsidP="007F6525">
      <w:pPr>
        <w:pStyle w:val="Heading4"/>
      </w:pPr>
      <w:bookmarkStart w:id="200" w:name="_Toc49514954"/>
      <w:bookmarkStart w:id="201" w:name="_Toc49520112"/>
      <w:r w:rsidRPr="2D37169C">
        <w:t>6.2.</w:t>
      </w:r>
      <w:r>
        <w:t>3.2</w:t>
      </w:r>
      <w:r>
        <w:tab/>
        <w:t>User</w:t>
      </w:r>
      <w:r w:rsidRPr="2D37169C">
        <w:t xml:space="preserve"> Agent identification</w:t>
      </w:r>
      <w:bookmarkEnd w:id="200"/>
      <w:bookmarkEnd w:id="201"/>
    </w:p>
    <w:p w14:paraId="0B88D057" w14:textId="77777777" w:rsidR="007F6525" w:rsidRPr="003529CB" w:rsidRDefault="007F6525" w:rsidP="007F6525">
      <w:pPr>
        <w:pStyle w:val="Heading5"/>
      </w:pPr>
      <w:bookmarkStart w:id="202" w:name="_Toc49514955"/>
      <w:bookmarkStart w:id="203" w:name="_Toc49520113"/>
      <w:r>
        <w:t>6.2.3.2.1</w:t>
      </w:r>
      <w:r>
        <w:tab/>
        <w:t>Media Stream Handler identification</w:t>
      </w:r>
      <w:bookmarkEnd w:id="202"/>
      <w:bookmarkEnd w:id="203"/>
    </w:p>
    <w:p w14:paraId="1AAD5D58" w14:textId="77777777" w:rsidR="007F6525" w:rsidRPr="003529CB" w:rsidRDefault="007F6525" w:rsidP="007F6525">
      <w:r>
        <w:t>The Media Stream Handler in the 5GMSd Client shall identify itself to the 5GMS AS at interface M4 using a User-Agent request header (see section 5.3.</w:t>
      </w:r>
      <w:r w:rsidRPr="00DA79AE">
        <w:t>3 of RFC 7231 [25])</w:t>
      </w:r>
      <w:r>
        <w:t xml:space="preserve"> that should include the </w:t>
      </w:r>
      <w:r w:rsidRPr="2D8F340A">
        <w:rPr>
          <w:rStyle w:val="Code"/>
        </w:rPr>
        <w:t>product</w:t>
      </w:r>
      <w:r>
        <w:t xml:space="preserve"> token </w:t>
      </w:r>
      <w:r w:rsidRPr="2D8F340A">
        <w:rPr>
          <w:rStyle w:val="Code"/>
        </w:rPr>
        <w:t>5GMSdMediaPlayer</w:t>
      </w:r>
      <w:r>
        <w:t xml:space="preserve"> optionally suffixed with a </w:t>
      </w:r>
      <w:r w:rsidRPr="2D8F340A">
        <w:rPr>
          <w:rStyle w:val="Code"/>
        </w:rPr>
        <w:t>product-version</w:t>
      </w:r>
      <w:r>
        <w:t>.</w:t>
      </w:r>
    </w:p>
    <w:p w14:paraId="07E2B43E" w14:textId="77777777" w:rsidR="007F6525" w:rsidRPr="003529CB" w:rsidRDefault="007F6525" w:rsidP="007F6525">
      <w:r>
        <w:t xml:space="preserve">The Media Stream Handler may additionally supply a </w:t>
      </w:r>
      <w:r w:rsidRPr="2D8F340A">
        <w:rPr>
          <w:rStyle w:val="Code"/>
        </w:rPr>
        <w:t>comment</w:t>
      </w:r>
      <w:r>
        <w:t xml:space="preserve"> element in the </w:t>
      </w:r>
      <w:r w:rsidRPr="00BE7617">
        <w:rPr>
          <w:rStyle w:val="HTTPHeader"/>
        </w:rPr>
        <w:t>User-Agent</w:t>
      </w:r>
      <w:r>
        <w:t xml:space="preserve"> request header containing a vendor-specific identification string.</w:t>
      </w:r>
    </w:p>
    <w:p w14:paraId="1F2955A3" w14:textId="77777777" w:rsidR="007F6525" w:rsidRPr="003529CB" w:rsidRDefault="007F6525" w:rsidP="007F6525">
      <w:pPr>
        <w:pStyle w:val="Heading5"/>
      </w:pPr>
      <w:bookmarkStart w:id="204" w:name="_Toc49514956"/>
      <w:bookmarkStart w:id="205" w:name="_Toc49520114"/>
      <w:r w:rsidRPr="2D37169C">
        <w:t>6.2.</w:t>
      </w:r>
      <w:r>
        <w:t>3.</w:t>
      </w:r>
      <w:r w:rsidRPr="2D37169C">
        <w:t>2.</w:t>
      </w:r>
      <w:r>
        <w:t>2</w:t>
      </w:r>
      <w:r>
        <w:tab/>
        <w:t>Media</w:t>
      </w:r>
      <w:r w:rsidRPr="2D37169C">
        <w:t xml:space="preserve"> Session Handler identification</w:t>
      </w:r>
      <w:bookmarkEnd w:id="204"/>
      <w:bookmarkEnd w:id="205"/>
    </w:p>
    <w:p w14:paraId="0FC72104" w14:textId="77777777" w:rsidR="007F6525" w:rsidRPr="003529CB" w:rsidRDefault="007F6525" w:rsidP="007F6525">
      <w:pPr>
        <w:rPr>
          <w:rStyle w:val="Code"/>
        </w:rPr>
      </w:pPr>
      <w:r w:rsidRPr="2D37169C">
        <w:t>The Media Session Handler in the 5GMS Client shall identify itself to the 5GMSd AF at interface M5d using a User-Agent request header (see section 5.3.</w:t>
      </w:r>
      <w:r w:rsidRPr="00DA79AE">
        <w:t>3 of RFC 7231 [25])</w:t>
      </w:r>
      <w:r w:rsidRPr="2D37169C">
        <w:t xml:space="preserve"> in which the first element shall be a </w:t>
      </w:r>
      <w:r w:rsidRPr="2D37169C">
        <w:rPr>
          <w:rStyle w:val="Code"/>
        </w:rPr>
        <w:t>product</w:t>
      </w:r>
      <w:r w:rsidRPr="2D37169C">
        <w:t xml:space="preserve"> identified by the token </w:t>
      </w:r>
      <w:r w:rsidRPr="2D37169C">
        <w:rPr>
          <w:rStyle w:val="Code"/>
        </w:rPr>
        <w:t>5GMSdMediaSessionHandler</w:t>
      </w:r>
      <w:r w:rsidRPr="2D37169C">
        <w:t xml:space="preserve"> </w:t>
      </w:r>
      <w:r>
        <w:t xml:space="preserve">(or </w:t>
      </w:r>
      <w:r w:rsidRPr="2D37169C">
        <w:rPr>
          <w:rStyle w:val="Code"/>
        </w:rPr>
        <w:t>5GMS</w:t>
      </w:r>
      <w:r>
        <w:rPr>
          <w:rStyle w:val="Code"/>
        </w:rPr>
        <w:t>u</w:t>
      </w:r>
      <w:r w:rsidRPr="2D37169C">
        <w:rPr>
          <w:rStyle w:val="Code"/>
        </w:rPr>
        <w:t>MediaSessionHandler</w:t>
      </w:r>
      <w:r>
        <w:t xml:space="preserve">) </w:t>
      </w:r>
      <w:r w:rsidRPr="2D37169C">
        <w:t xml:space="preserve">and optionally suffixed with a </w:t>
      </w:r>
      <w:r w:rsidRPr="2D37169C">
        <w:rPr>
          <w:rStyle w:val="Code"/>
        </w:rPr>
        <w:t>product-version</w:t>
      </w:r>
      <w:r w:rsidRPr="2D37169C">
        <w:t>.</w:t>
      </w:r>
    </w:p>
    <w:p w14:paraId="654A3EEA" w14:textId="77777777" w:rsidR="007F6525" w:rsidRPr="003529CB" w:rsidRDefault="007F6525" w:rsidP="007F6525">
      <w:r w:rsidRPr="2D37169C">
        <w:t xml:space="preserve">The Media Session Handler may additionally supply a </w:t>
      </w:r>
      <w:r w:rsidRPr="2D37169C">
        <w:rPr>
          <w:rStyle w:val="Code"/>
        </w:rPr>
        <w:t>comment</w:t>
      </w:r>
      <w:r w:rsidRPr="2D37169C">
        <w:t xml:space="preserve"> element in the </w:t>
      </w:r>
      <w:r w:rsidRPr="00BE7617">
        <w:rPr>
          <w:rStyle w:val="HTTPHeader"/>
        </w:rPr>
        <w:t>User-Agent</w:t>
      </w:r>
      <w:r w:rsidRPr="2D37169C">
        <w:t xml:space="preserve"> request header containing a vendor-specific identification string.</w:t>
      </w:r>
    </w:p>
    <w:p w14:paraId="6C5C7424" w14:textId="77777777" w:rsidR="007F6525" w:rsidRPr="003529CB" w:rsidRDefault="007F6525" w:rsidP="007F6525">
      <w:pPr>
        <w:pStyle w:val="Heading4"/>
      </w:pPr>
      <w:bookmarkStart w:id="206" w:name="_Toc49514957"/>
      <w:bookmarkStart w:id="207" w:name="_Toc49520115"/>
      <w:r w:rsidRPr="2D37169C">
        <w:t>6.2.3</w:t>
      </w:r>
      <w:r>
        <w:t>.3</w:t>
      </w:r>
      <w:r>
        <w:tab/>
        <w:t>Server</w:t>
      </w:r>
      <w:r w:rsidRPr="2D37169C">
        <w:t xml:space="preserve"> identification</w:t>
      </w:r>
      <w:bookmarkEnd w:id="206"/>
      <w:bookmarkEnd w:id="207"/>
    </w:p>
    <w:p w14:paraId="31E080D1" w14:textId="77777777" w:rsidR="007F6525" w:rsidRPr="003529CB" w:rsidRDefault="007F6525" w:rsidP="007F6525">
      <w:pPr>
        <w:pStyle w:val="Heading5"/>
      </w:pPr>
      <w:bookmarkStart w:id="208" w:name="_Toc49514958"/>
      <w:bookmarkStart w:id="209" w:name="_Toc49520116"/>
      <w:r w:rsidRPr="2D37169C">
        <w:t>6.2.3.</w:t>
      </w:r>
      <w:r>
        <w:t>3.1</w:t>
      </w:r>
      <w:r>
        <w:tab/>
        <w:t>5GMSd</w:t>
      </w:r>
      <w:r w:rsidRPr="2D37169C">
        <w:t xml:space="preserve"> AF identification</w:t>
      </w:r>
      <w:bookmarkEnd w:id="208"/>
      <w:bookmarkEnd w:id="209"/>
    </w:p>
    <w:p w14:paraId="0CBA8F98" w14:textId="77777777" w:rsidR="007F6525" w:rsidRPr="003529CB" w:rsidRDefault="007F6525" w:rsidP="007F6525">
      <w:r w:rsidRPr="2D37169C">
        <w:t xml:space="preserve">The 5GMSd AF shall identify itself using a Server response header (see section 7.4.2 of </w:t>
      </w:r>
      <w:r w:rsidRPr="00DA79AE">
        <w:t>RFC 7231 [25]) of</w:t>
      </w:r>
      <w:r w:rsidRPr="2D37169C">
        <w:t xml:space="preserve"> the following form:</w:t>
      </w:r>
    </w:p>
    <w:p w14:paraId="6C238080" w14:textId="77777777" w:rsidR="007F6525" w:rsidRPr="003529CB" w:rsidRDefault="007F6525" w:rsidP="007F6525">
      <w:pPr>
        <w:pStyle w:val="B10"/>
        <w:rPr>
          <w:rStyle w:val="Code"/>
        </w:rPr>
      </w:pPr>
      <w:r w:rsidRPr="2D37169C">
        <w:rPr>
          <w:rStyle w:val="Code"/>
        </w:rPr>
        <w:t>5GMSdAF-{FQDN}/{implementationSpecificSuffix}</w:t>
      </w:r>
    </w:p>
    <w:p w14:paraId="290596E0" w14:textId="77777777" w:rsidR="007F6525" w:rsidRPr="003529CB" w:rsidRDefault="007F6525" w:rsidP="007F6525">
      <w:pPr>
        <w:rPr>
          <w:rStyle w:val="Code"/>
        </w:rPr>
      </w:pPr>
      <w:r w:rsidRPr="2D37169C">
        <w:t xml:space="preserve">where </w:t>
      </w:r>
      <w:r w:rsidRPr="2D37169C">
        <w:rPr>
          <w:rStyle w:val="Code"/>
        </w:rPr>
        <w:t>{FQDN}</w:t>
      </w:r>
      <w:r w:rsidRPr="2D37169C">
        <w:t xml:space="preserve"> shall be the Fully-Qualified Domain Name of the 5GMSd AF exposed to the requesting client, and </w:t>
      </w:r>
      <w:r w:rsidRPr="2D37169C">
        <w:rPr>
          <w:rStyle w:val="Code"/>
        </w:rPr>
        <w:t>{implementationSpecificSuffix}</w:t>
      </w:r>
      <w:r w:rsidRPr="2D37169C">
        <w:t xml:space="preserve"> shall be determined by the implementation.</w:t>
      </w:r>
    </w:p>
    <w:p w14:paraId="5679EA43" w14:textId="77777777" w:rsidR="007F6525" w:rsidRPr="003529CB" w:rsidRDefault="007F6525" w:rsidP="007F6525">
      <w:pPr>
        <w:pStyle w:val="Heading4"/>
      </w:pPr>
      <w:bookmarkStart w:id="210" w:name="_Toc49514959"/>
      <w:bookmarkStart w:id="211" w:name="_Toc49520117"/>
      <w:r w:rsidRPr="2D37169C">
        <w:lastRenderedPageBreak/>
        <w:t>6.2.</w:t>
      </w:r>
      <w:r>
        <w:t>3.4</w:t>
      </w:r>
      <w:r>
        <w:tab/>
        <w:t>Support</w:t>
      </w:r>
      <w:r w:rsidRPr="2D37169C">
        <w:t xml:space="preserve"> for conditional HTTP GET requests</w:t>
      </w:r>
      <w:bookmarkEnd w:id="210"/>
      <w:bookmarkEnd w:id="211"/>
    </w:p>
    <w:p w14:paraId="1E1CF2D8" w14:textId="77777777" w:rsidR="007F6525" w:rsidRPr="003529CB" w:rsidRDefault="007F6525" w:rsidP="007F6525">
      <w:pPr>
        <w:keepNext/>
      </w:pPr>
      <w:r>
        <w:t>All responses from the 5GMS AF that carry a resource message body shall include:</w:t>
      </w:r>
    </w:p>
    <w:p w14:paraId="579D0E87" w14:textId="77777777" w:rsidR="007F6525" w:rsidRPr="003529CB" w:rsidRDefault="007F6525" w:rsidP="007F6525">
      <w:pPr>
        <w:pStyle w:val="B10"/>
        <w:keepNext/>
      </w:pPr>
      <w:r w:rsidRPr="2D37169C">
        <w:t>-</w:t>
      </w:r>
      <w:r>
        <w:tab/>
      </w:r>
      <w:r w:rsidRPr="2D37169C">
        <w:t xml:space="preserve">a strong entity tag for the resource, conveyed in an </w:t>
      </w:r>
      <w:r w:rsidRPr="00BE7617">
        <w:rPr>
          <w:rStyle w:val="HTTPHeader"/>
        </w:rPr>
        <w:t>ETag</w:t>
      </w:r>
      <w:r w:rsidRPr="2D37169C">
        <w:t xml:space="preserve"> response header,</w:t>
      </w:r>
    </w:p>
    <w:p w14:paraId="3F432483" w14:textId="77777777" w:rsidR="007F6525" w:rsidRPr="003529CB" w:rsidRDefault="007F6525" w:rsidP="007F6525">
      <w:pPr>
        <w:pStyle w:val="B10"/>
        <w:keepNext/>
      </w:pPr>
      <w:r w:rsidRPr="2D37169C">
        <w:t>-</w:t>
      </w:r>
      <w:r>
        <w:tab/>
      </w:r>
      <w:r w:rsidRPr="2D37169C">
        <w:t xml:space="preserve">a resource modification timestamp, conveyed in a </w:t>
      </w:r>
      <w:r w:rsidRPr="00BE7617">
        <w:rPr>
          <w:rStyle w:val="HTTPHeader"/>
        </w:rPr>
        <w:t>Last-Modified</w:t>
      </w:r>
      <w:r w:rsidRPr="2D37169C">
        <w:t xml:space="preserve"> response header, and</w:t>
      </w:r>
    </w:p>
    <w:p w14:paraId="0DDC9CC5" w14:textId="77777777" w:rsidR="007F6525" w:rsidRPr="003529CB" w:rsidRDefault="007F6525" w:rsidP="007F6525">
      <w:pPr>
        <w:pStyle w:val="B10"/>
      </w:pPr>
      <w:r w:rsidRPr="2D37169C">
        <w:t>-</w:t>
      </w:r>
      <w:r>
        <w:tab/>
      </w:r>
      <w:r w:rsidRPr="2D37169C">
        <w:t xml:space="preserve">a predicted time-to-live period for the resource, conveyed in a </w:t>
      </w:r>
      <w:r w:rsidRPr="00BE7617">
        <w:rPr>
          <w:rStyle w:val="HTTPHeader"/>
        </w:rPr>
        <w:t>Cache-Control: max-age</w:t>
      </w:r>
      <w:r w:rsidRPr="2D37169C">
        <w:t xml:space="preserve"> response header.</w:t>
      </w:r>
    </w:p>
    <w:p w14:paraId="6376E99C" w14:textId="77777777" w:rsidR="007F6525" w:rsidRDefault="007F6525" w:rsidP="007F6525">
      <w:r>
        <w:t xml:space="preserve">All API endpoints on the 5GMS AF that expose the HTTP </w:t>
      </w:r>
      <w:r w:rsidRPr="00BE7617">
        <w:rPr>
          <w:rStyle w:val="HTTPMethod"/>
        </w:rPr>
        <w:t>GET</w:t>
      </w:r>
      <w:r>
        <w:t xml:space="preserve"> method shall support conditional requests using the </w:t>
      </w:r>
      <w:r w:rsidRPr="00BE7617">
        <w:rPr>
          <w:rStyle w:val="HTTPHeader"/>
        </w:rPr>
        <w:t>If-None-Match</w:t>
      </w:r>
      <w:r>
        <w:t xml:space="preserve"> and </w:t>
      </w:r>
      <w:r w:rsidRPr="00BE7617">
        <w:rPr>
          <w:rStyle w:val="HTTPHeader"/>
        </w:rPr>
        <w:t>If-Modified-Since</w:t>
      </w:r>
      <w:r>
        <w:t xml:space="preserve"> request headers. API clients should not attempt to revalidate their cached copy of a resource using a conditional </w:t>
      </w:r>
      <w:r w:rsidRPr="00BE7617">
        <w:rPr>
          <w:rStyle w:val="HTTPMethod"/>
        </w:rPr>
        <w:t>GET</w:t>
      </w:r>
      <w:r>
        <w:t xml:space="preserve"> request before the indicated time-to-live period has elapsed.</w:t>
      </w:r>
    </w:p>
    <w:p w14:paraId="63ED00C7" w14:textId="77777777" w:rsidR="007F6525" w:rsidRDefault="007F6525" w:rsidP="007F6525">
      <w:pPr>
        <w:pStyle w:val="Heading4"/>
      </w:pPr>
      <w:bookmarkStart w:id="212" w:name="_Toc49514960"/>
      <w:bookmarkStart w:id="213" w:name="_Toc49520118"/>
      <w:r w:rsidRPr="2D37169C">
        <w:t>6.2.</w:t>
      </w:r>
      <w:r>
        <w:t>3.5</w:t>
      </w:r>
      <w:r>
        <w:tab/>
        <w:t>Support</w:t>
      </w:r>
      <w:r w:rsidRPr="2D37169C">
        <w:t xml:space="preserve"> for conditional HTTP POST, PUT, PATCH and DELETE requests</w:t>
      </w:r>
      <w:bookmarkEnd w:id="212"/>
      <w:bookmarkEnd w:id="213"/>
    </w:p>
    <w:p w14:paraId="1643BCD8" w14:textId="77777777" w:rsidR="007F6525" w:rsidRPr="007F6525" w:rsidRDefault="007F6525" w:rsidP="007F6525">
      <w:pPr>
        <w:rPr>
          <w:rFonts w:eastAsia="Calibri"/>
        </w:rPr>
      </w:pPr>
      <w:r>
        <w:t xml:space="preserve">All API </w:t>
      </w:r>
      <w:r w:rsidRPr="00567B62">
        <w:t>endpoints</w:t>
      </w:r>
      <w:r>
        <w:t xml:space="preserve"> on the 5GMS AF that expose the HTTP </w:t>
      </w:r>
      <w:r w:rsidRPr="00BE7617">
        <w:rPr>
          <w:rStyle w:val="HTTPMethod"/>
        </w:rPr>
        <w:t>POST</w:t>
      </w:r>
      <w:r>
        <w:t xml:space="preserve">, </w:t>
      </w:r>
      <w:r w:rsidRPr="00BE7617">
        <w:rPr>
          <w:rStyle w:val="HTTPMethod"/>
        </w:rPr>
        <w:t>PUT</w:t>
      </w:r>
      <w:r>
        <w:t xml:space="preserve">, </w:t>
      </w:r>
      <w:r w:rsidRPr="00BE7617">
        <w:rPr>
          <w:rStyle w:val="HTTPMethod"/>
        </w:rPr>
        <w:t>PATCH</w:t>
      </w:r>
      <w:r>
        <w:t xml:space="preserve"> or </w:t>
      </w:r>
      <w:r w:rsidRPr="00BE7617">
        <w:rPr>
          <w:rStyle w:val="HTTPMethod"/>
        </w:rPr>
        <w:t>DELETE</w:t>
      </w:r>
      <w:r>
        <w:t xml:space="preserve"> methods shall support conditional requests using the </w:t>
      </w:r>
      <w:r w:rsidRPr="00BE7617">
        <w:rPr>
          <w:rStyle w:val="HTTPHeader"/>
        </w:rPr>
        <w:t>If-Match</w:t>
      </w:r>
      <w:r>
        <w:t xml:space="preserve"> request header. The API client should supply a strong entity tag in an </w:t>
      </w:r>
      <w:r w:rsidRPr="00BE7617">
        <w:rPr>
          <w:rStyle w:val="HTTPHeader"/>
        </w:rPr>
        <w:t>ETag</w:t>
      </w:r>
      <w:r>
        <w:t xml:space="preserve"> request header when invoking any of these HTTP methods.</w:t>
      </w:r>
    </w:p>
    <w:p w14:paraId="3FB0692F" w14:textId="77777777" w:rsidR="007D59CE" w:rsidRDefault="007D59CE" w:rsidP="007D59CE">
      <w:pPr>
        <w:pStyle w:val="Heading2"/>
        <w:rPr>
          <w:rFonts w:eastAsia="Calibri"/>
        </w:rPr>
      </w:pPr>
      <w:bookmarkStart w:id="214" w:name="_Toc39745879"/>
      <w:bookmarkStart w:id="215" w:name="_Toc49514961"/>
      <w:bookmarkStart w:id="216" w:name="_Toc49520119"/>
      <w:r>
        <w:rPr>
          <w:rFonts w:eastAsia="Calibri"/>
        </w:rPr>
        <w:t>6.3</w:t>
      </w:r>
      <w:r>
        <w:rPr>
          <w:rFonts w:eastAsia="Calibri"/>
        </w:rPr>
        <w:tab/>
      </w:r>
      <w:r w:rsidRPr="00197E77">
        <w:rPr>
          <w:rFonts w:eastAsia="Calibri"/>
        </w:rPr>
        <w:t>HTTP response codes</w:t>
      </w:r>
      <w:bookmarkEnd w:id="214"/>
      <w:bookmarkEnd w:id="215"/>
      <w:bookmarkEnd w:id="216"/>
    </w:p>
    <w:p w14:paraId="6DC00B2F" w14:textId="77777777" w:rsidR="007F6525" w:rsidRPr="007F6525" w:rsidRDefault="007F6525" w:rsidP="007F6525">
      <w:pPr>
        <w:rPr>
          <w:rFonts w:eastAsia="Calibri"/>
        </w:rPr>
      </w:pPr>
      <w:r w:rsidRPr="00D03759">
        <w:rPr>
          <w:lang w:val="en-US" w:eastAsia="zh-CN"/>
        </w:rPr>
        <w:t>Guidelines for error responses to the invocation of APIs of NF services are specified in clause 4.8 of TS 29.501 [</w:t>
      </w:r>
      <w:r>
        <w:rPr>
          <w:lang w:val="en-US" w:eastAsia="zh-CN"/>
        </w:rPr>
        <w:t>22</w:t>
      </w:r>
      <w:r w:rsidRPr="00D03759">
        <w:rPr>
          <w:lang w:val="en-US" w:eastAsia="zh-CN"/>
        </w:rPr>
        <w:t>]. API specific error responses are specified in the respective technical specifications.</w:t>
      </w:r>
    </w:p>
    <w:p w14:paraId="7B7A057A" w14:textId="2880E449" w:rsidR="007D59CE" w:rsidRDefault="007D59CE" w:rsidP="007D59CE">
      <w:pPr>
        <w:pStyle w:val="Heading2"/>
        <w:rPr>
          <w:lang w:val="en-US"/>
        </w:rPr>
      </w:pPr>
      <w:bookmarkStart w:id="217" w:name="_Toc39745880"/>
      <w:bookmarkStart w:id="218" w:name="_Toc49514962"/>
      <w:bookmarkStart w:id="219" w:name="_Toc49520120"/>
      <w:r>
        <w:rPr>
          <w:rFonts w:eastAsia="Calibri"/>
        </w:rPr>
        <w:t>6.4</w:t>
      </w:r>
      <w:r>
        <w:rPr>
          <w:rFonts w:eastAsia="Calibri"/>
        </w:rPr>
        <w:tab/>
      </w:r>
      <w:r w:rsidR="007F6525" w:rsidRPr="2D37169C">
        <w:rPr>
          <w:rFonts w:eastAsia="Calibri"/>
        </w:rPr>
        <w:t xml:space="preserve">Common API </w:t>
      </w:r>
      <w:r w:rsidR="007F6525" w:rsidRPr="2D37169C">
        <w:rPr>
          <w:lang w:val="en-US"/>
        </w:rPr>
        <w:t>d</w:t>
      </w:r>
      <w:r>
        <w:rPr>
          <w:lang w:val="en-US"/>
        </w:rPr>
        <w:t>ata types</w:t>
      </w:r>
      <w:bookmarkEnd w:id="217"/>
      <w:bookmarkEnd w:id="218"/>
      <w:bookmarkEnd w:id="219"/>
    </w:p>
    <w:p w14:paraId="13311FD2" w14:textId="77777777" w:rsidR="000A09F9" w:rsidRDefault="000A09F9" w:rsidP="000A09F9">
      <w:pPr>
        <w:pStyle w:val="Heading3"/>
      </w:pPr>
      <w:bookmarkStart w:id="220" w:name="_Toc49514963"/>
      <w:bookmarkStart w:id="221" w:name="_Toc49520121"/>
      <w:r>
        <w:t>6.4.1</w:t>
      </w:r>
      <w:r>
        <w:tab/>
        <w:t>General</w:t>
      </w:r>
      <w:bookmarkEnd w:id="220"/>
      <w:bookmarkEnd w:id="221"/>
    </w:p>
    <w:p w14:paraId="5E9E7090" w14:textId="77777777" w:rsidR="000A09F9" w:rsidRPr="001D2CEF" w:rsidRDefault="000A09F9" w:rsidP="000A09F9">
      <w:pPr>
        <w:pStyle w:val="Heading3"/>
      </w:pPr>
      <w:bookmarkStart w:id="222" w:name="_Toc49514964"/>
      <w:bookmarkStart w:id="223" w:name="_Toc49520122"/>
      <w:r>
        <w:t>6.4.2</w:t>
      </w:r>
      <w:r>
        <w:tab/>
        <w:t>Simple data types</w:t>
      </w:r>
      <w:bookmarkEnd w:id="222"/>
      <w:bookmarkEnd w:id="223"/>
    </w:p>
    <w:p w14:paraId="7F5123C5" w14:textId="77777777" w:rsidR="000A09F9" w:rsidRPr="001D2CEF" w:rsidRDefault="000A09F9" w:rsidP="000A09F9">
      <w:r>
        <w:t>Table 6.4.2-1 below specifies common simple data types used within the 5GMS APIs, including a short description of each. In cases where types from other specifications are reused, a reference is provided.</w:t>
      </w:r>
    </w:p>
    <w:p w14:paraId="66D62623" w14:textId="77777777" w:rsidR="000A09F9" w:rsidRPr="001D2CEF" w:rsidRDefault="000A09F9" w:rsidP="000A09F9">
      <w:pPr>
        <w:pStyle w:val="TH"/>
      </w:pPr>
      <w:r>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1D2CEF"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1D2CEF" w:rsidRDefault="000A09F9" w:rsidP="007C5FA6">
            <w:pPr>
              <w:pStyle w:val="TAH"/>
            </w:pPr>
            <w:r>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1D2CEF" w:rsidRDefault="000A09F9" w:rsidP="007C5FA6">
            <w:pPr>
              <w:pStyle w:val="TAH"/>
            </w:pPr>
            <w:r>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1D2CEF" w:rsidRDefault="000A09F9" w:rsidP="007C5FA6">
            <w:pPr>
              <w:pStyle w:val="TAH"/>
            </w:pPr>
            <w:r w:rsidRPr="001D2CEF">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Default="000A09F9" w:rsidP="007C5FA6">
            <w:pPr>
              <w:pStyle w:val="TAH"/>
            </w:pPr>
            <w:r>
              <w:t>Reference</w:t>
            </w:r>
          </w:p>
        </w:tc>
      </w:tr>
      <w:tr w:rsidR="000A09F9" w:rsidRPr="001D2CEF"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406317" w:rsidRDefault="000A09F9" w:rsidP="007C5FA6">
            <w:pPr>
              <w:pStyle w:val="TAL"/>
              <w:rPr>
                <w:rStyle w:val="Code"/>
              </w:rPr>
            </w:pPr>
            <w:r w:rsidRPr="00406317">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1D2CEF" w:rsidRDefault="000A09F9" w:rsidP="007C5FA6">
            <w:pPr>
              <w:pStyle w:val="TAL"/>
            </w:pPr>
            <w: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1D2CEF" w:rsidRDefault="000A09F9" w:rsidP="007C5FA6">
            <w:pPr>
              <w:pStyle w:val="TAL"/>
              <w:rPr>
                <w:lang w:eastAsia="zh-CN"/>
              </w:rPr>
            </w:pPr>
            <w:r>
              <w:t>A percentage expressed as a floating point value between 0.0 and 100.0 (inclusive)</w:t>
            </w:r>
            <w:r w:rsidRPr="5690AD03">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Default="000A09F9" w:rsidP="007C5FA6">
            <w:pPr>
              <w:pStyle w:val="TAL"/>
            </w:pPr>
          </w:p>
        </w:tc>
      </w:tr>
      <w:tr w:rsidR="000A09F9"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406317" w:rsidRDefault="000A09F9" w:rsidP="007C5FA6">
            <w:pPr>
              <w:pStyle w:val="TAL"/>
              <w:rPr>
                <w:rStyle w:val="Code"/>
              </w:rPr>
            </w:pPr>
            <w:r w:rsidRPr="00406317">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Default="000A09F9" w:rsidP="007C5FA6">
            <w:pPr>
              <w:pStyle w:val="TAL"/>
            </w:pPr>
            <w: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Default="000A09F9" w:rsidP="007C5FA6">
            <w:pPr>
              <w:pStyle w:val="TALcontinuation"/>
              <w:spacing w:before="60"/>
            </w:pPr>
            <w:r w:rsidRPr="76B2B78F">
              <w:rPr>
                <w:lang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406317" w:rsidRDefault="000A09F9" w:rsidP="007C5FA6">
            <w:pPr>
              <w:pStyle w:val="TALcontinuation"/>
              <w:spacing w:before="60"/>
            </w:pPr>
            <w:r w:rsidRPr="00406317">
              <w:rPr>
                <w:lang w:eastAsia="zh-CN"/>
              </w:rPr>
              <w:t>TS</w:t>
            </w:r>
            <w:r w:rsidR="00406317">
              <w:rPr>
                <w:lang w:eastAsia="zh-CN"/>
              </w:rPr>
              <w:t> </w:t>
            </w:r>
            <w:r w:rsidRPr="00406317">
              <w:rPr>
                <w:lang w:eastAsia="zh-CN"/>
              </w:rPr>
              <w:t>29.122</w:t>
            </w:r>
            <w:r w:rsidR="00406317">
              <w:rPr>
                <w:lang w:eastAsia="zh-CN"/>
              </w:rPr>
              <w:t> </w:t>
            </w:r>
            <w:r w:rsidRPr="00406317">
              <w:rPr>
                <w:lang w:eastAsia="zh-CN"/>
              </w:rPr>
              <w:t>[</w:t>
            </w:r>
            <w:r w:rsidR="00B90510" w:rsidRPr="00406317">
              <w:rPr>
                <w:lang w:eastAsia="zh-CN"/>
              </w:rPr>
              <w:t>12</w:t>
            </w:r>
            <w:r w:rsidRPr="00406317">
              <w:rPr>
                <w:lang w:eastAsia="zh-CN"/>
              </w:rPr>
              <w:t xml:space="preserve">] </w:t>
            </w:r>
            <w:r w:rsidR="00406317">
              <w:rPr>
                <w:lang w:eastAsia="zh-CN"/>
              </w:rPr>
              <w:t>t</w:t>
            </w:r>
            <w:r w:rsidRPr="00406317">
              <w:rPr>
                <w:lang w:eastAsia="zh-CN"/>
              </w:rPr>
              <w:t>able</w:t>
            </w:r>
            <w:r w:rsidR="00406317">
              <w:rPr>
                <w:lang w:eastAsia="zh-CN"/>
              </w:rPr>
              <w:t> </w:t>
            </w:r>
            <w:r w:rsidRPr="00406317">
              <w:rPr>
                <w:lang w:eastAsia="zh-CN"/>
              </w:rPr>
              <w:t>5.2.1.3.2</w:t>
            </w:r>
            <w:r w:rsidR="00406317">
              <w:rPr>
                <w:lang w:eastAsia="zh-CN"/>
              </w:rPr>
              <w:noBreakHyphen/>
            </w:r>
            <w:r w:rsidRPr="00406317">
              <w:rPr>
                <w:lang w:eastAsia="zh-CN"/>
              </w:rPr>
              <w:t>2</w:t>
            </w:r>
          </w:p>
        </w:tc>
      </w:tr>
      <w:tr w:rsidR="00406317"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406317" w:rsidRDefault="00406317" w:rsidP="00406317">
            <w:pPr>
              <w:pStyle w:val="TAL"/>
              <w:rPr>
                <w:rStyle w:val="Code"/>
              </w:rPr>
            </w:pPr>
            <w:r w:rsidRPr="00406317">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Default="00406317" w:rsidP="00406317">
            <w:pPr>
              <w:pStyle w:val="TAL"/>
            </w:pPr>
            <w: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Default="00406317" w:rsidP="00406317">
            <w:pPr>
              <w:pStyle w:val="TALcontinuation"/>
              <w:spacing w:before="60"/>
              <w:rPr>
                <w:lang w:eastAsia="zh-CN"/>
              </w:rPr>
            </w:pPr>
            <w:r w:rsidRPr="76B2B78F">
              <w:rPr>
                <w:lang w:eastAsia="zh-CN"/>
              </w:rPr>
              <w:t xml:space="preserve">An absolute date and time expressed using the OpenAPI </w:t>
            </w:r>
            <w:r w:rsidRPr="00B36028">
              <w:rPr>
                <w:rStyle w:val="Code"/>
              </w:rPr>
              <w:t>date-time</w:t>
            </w:r>
            <w:r w:rsidRPr="76B2B78F">
              <w:rPr>
                <w:lang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406317" w:rsidRDefault="00406317" w:rsidP="00406317">
            <w:pPr>
              <w:pStyle w:val="TALcontinuation"/>
              <w:spacing w:before="60"/>
              <w:rPr>
                <w:lang w:eastAsia="zh-CN"/>
              </w:rPr>
            </w:pPr>
            <w:r w:rsidRPr="00406317">
              <w:rPr>
                <w:lang w:eastAsia="zh-CN"/>
              </w:rPr>
              <w:t>TS</w:t>
            </w:r>
            <w:r>
              <w:rPr>
                <w:lang w:eastAsia="zh-CN"/>
              </w:rPr>
              <w:t> </w:t>
            </w:r>
            <w:r w:rsidRPr="00406317">
              <w:rPr>
                <w:lang w:eastAsia="zh-CN"/>
              </w:rPr>
              <w:t>29.122</w:t>
            </w:r>
            <w:r>
              <w:rPr>
                <w:lang w:eastAsia="zh-CN"/>
              </w:rPr>
              <w:t> </w:t>
            </w:r>
            <w:r w:rsidRPr="00406317">
              <w:rPr>
                <w:lang w:eastAsia="zh-CN"/>
              </w:rPr>
              <w:t xml:space="preserve">[12] </w:t>
            </w:r>
            <w:r>
              <w:rPr>
                <w:lang w:eastAsia="zh-CN"/>
              </w:rPr>
              <w:t>t</w:t>
            </w:r>
            <w:r w:rsidRPr="00406317">
              <w:rPr>
                <w:lang w:eastAsia="zh-CN"/>
              </w:rPr>
              <w:t>able</w:t>
            </w:r>
            <w:r>
              <w:rPr>
                <w:lang w:eastAsia="zh-CN"/>
              </w:rPr>
              <w:t> </w:t>
            </w:r>
            <w:r w:rsidRPr="00406317">
              <w:rPr>
                <w:lang w:eastAsia="zh-CN"/>
              </w:rPr>
              <w:t>5.2.1.3.2</w:t>
            </w:r>
            <w:r>
              <w:rPr>
                <w:lang w:eastAsia="zh-CN"/>
              </w:rPr>
              <w:noBreakHyphen/>
            </w:r>
            <w:r w:rsidRPr="00406317">
              <w:rPr>
                <w:lang w:eastAsia="zh-CN"/>
              </w:rPr>
              <w:t>2</w:t>
            </w:r>
          </w:p>
        </w:tc>
      </w:tr>
      <w:tr w:rsidR="00D2753D"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EC1A71" w:rsidRDefault="00D2753D" w:rsidP="00A8250C">
            <w:pPr>
              <w:pStyle w:val="TAL"/>
              <w:keepNext w:val="0"/>
              <w:rPr>
                <w:rStyle w:val="Code"/>
              </w:rPr>
            </w:pPr>
            <w:r w:rsidRPr="00EC1A71">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Default="00D2753D" w:rsidP="00A8250C">
            <w:pPr>
              <w:pStyle w:val="TAL"/>
              <w:keepNext w:val="0"/>
            </w:pPr>
            <w:r>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76B2B78F" w:rsidRDefault="00D2753D" w:rsidP="00EC1A71">
            <w:pPr>
              <w:pStyle w:val="TAL"/>
              <w:rPr>
                <w:lang w:eastAsia="zh-CN"/>
              </w:rPr>
            </w:pPr>
            <w:r>
              <w:rPr>
                <w:lang w:eastAsia="zh-CN"/>
              </w:rPr>
              <w:t>Identify the type of location used.</w:t>
            </w:r>
            <w:r>
              <w:t xml:space="preserve"> </w:t>
            </w:r>
            <w:r w:rsidRPr="000C7C83">
              <w:rPr>
                <w:lang w:eastAsia="zh-CN"/>
              </w:rPr>
              <w:t>CGI, ECGI and NCGI shall be represented by the values 0, 1 and 2, respectively</w:t>
            </w:r>
            <w:r>
              <w:rPr>
                <w:lang w:eastAsia="zh-CN"/>
              </w:rPr>
              <w:t>.</w:t>
            </w:r>
          </w:p>
        </w:tc>
        <w:tc>
          <w:tcPr>
            <w:tcW w:w="1527" w:type="dxa"/>
            <w:tcBorders>
              <w:top w:val="single" w:sz="4" w:space="0" w:color="auto"/>
              <w:left w:val="nil"/>
              <w:bottom w:val="single" w:sz="4" w:space="0" w:color="auto"/>
              <w:right w:val="single" w:sz="8" w:space="0" w:color="auto"/>
            </w:tcBorders>
          </w:tcPr>
          <w:p w14:paraId="19BDA1DC" w14:textId="289B1D55" w:rsidR="00D2753D" w:rsidRPr="00406317" w:rsidRDefault="00D2753D" w:rsidP="00EC1A71">
            <w:pPr>
              <w:pStyle w:val="TAL"/>
              <w:rPr>
                <w:lang w:eastAsia="zh-CN"/>
              </w:rPr>
            </w:pPr>
            <w:r>
              <w:rPr>
                <w:lang w:eastAsia="zh-CN"/>
              </w:rPr>
              <w:t>TS 23.003</w:t>
            </w:r>
            <w:r w:rsidRPr="000C7C83">
              <w:rPr>
                <w:lang w:eastAsia="zh-CN"/>
              </w:rPr>
              <w:t xml:space="preserve"> [7]</w:t>
            </w:r>
          </w:p>
        </w:tc>
      </w:tr>
    </w:tbl>
    <w:p w14:paraId="3AE3E8FC" w14:textId="77777777" w:rsidR="009F73BF" w:rsidRDefault="009F73BF" w:rsidP="009F73BF">
      <w:pPr>
        <w:pStyle w:val="Heading3"/>
      </w:pPr>
      <w:bookmarkStart w:id="224" w:name="_Toc49514965"/>
      <w:bookmarkStart w:id="225" w:name="_Toc49520123"/>
      <w:r>
        <w:lastRenderedPageBreak/>
        <w:t>6.4.3</w:t>
      </w:r>
      <w:r>
        <w:tab/>
        <w:t>Structured data types</w:t>
      </w:r>
      <w:bookmarkEnd w:id="224"/>
      <w:bookmarkEnd w:id="225"/>
    </w:p>
    <w:p w14:paraId="546DE8FC" w14:textId="52E9B600" w:rsidR="009F73BF" w:rsidRPr="006A68FA" w:rsidRDefault="009F73BF" w:rsidP="009F73BF">
      <w:pPr>
        <w:pStyle w:val="Heading4"/>
      </w:pPr>
      <w:bookmarkStart w:id="226" w:name="_Toc49514966"/>
      <w:bookmarkStart w:id="227" w:name="_Toc49520124"/>
      <w:r>
        <w:t>6.4.3.1</w:t>
      </w:r>
      <w:r>
        <w:tab/>
        <w:t>IpPacketFilterSet</w:t>
      </w:r>
      <w:r w:rsidR="003F3196">
        <w:t xml:space="preserve"> type</w:t>
      </w:r>
      <w:bookmarkEnd w:id="226"/>
      <w:bookmarkEnd w:id="227"/>
    </w:p>
    <w:p w14:paraId="178FE0D1" w14:textId="77777777" w:rsidR="009F73BF" w:rsidRPr="00BD46FD" w:rsidRDefault="009F73BF" w:rsidP="009F73BF">
      <w:pPr>
        <w:pStyle w:val="TH"/>
      </w:pPr>
      <w:r w:rsidRPr="00BD46FD">
        <w:rPr>
          <w:noProof/>
        </w:rPr>
        <w:t>Table </w:t>
      </w:r>
      <w:r>
        <w:t>6.4</w:t>
      </w:r>
      <w:r w:rsidRPr="00BD46FD">
        <w:t>.</w:t>
      </w:r>
      <w:r>
        <w:t>3</w:t>
      </w:r>
      <w:r w:rsidRPr="00BD46FD">
        <w:t xml:space="preserve">.1-1: </w:t>
      </w:r>
      <w:r w:rsidRPr="00BD46FD">
        <w:rPr>
          <w:noProof/>
        </w:rPr>
        <w:t xml:space="preserve">Definition of </w:t>
      </w:r>
      <w:r>
        <w:rPr>
          <w:noProof/>
        </w:rPr>
        <w:t>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1FBE157E" w14:textId="77777777" w:rsidTr="003F3196">
        <w:trPr>
          <w:jc w:val="center"/>
        </w:trPr>
        <w:tc>
          <w:tcPr>
            <w:tcW w:w="1926" w:type="dxa"/>
            <w:shd w:val="clear" w:color="auto" w:fill="C0C0C0"/>
          </w:tcPr>
          <w:p w14:paraId="05B08088" w14:textId="77777777" w:rsidR="009F73BF" w:rsidRPr="00BD46FD" w:rsidRDefault="009F73BF" w:rsidP="00E90469">
            <w:pPr>
              <w:pStyle w:val="TAH"/>
            </w:pPr>
            <w:r>
              <w:t>Property</w:t>
            </w:r>
            <w:r w:rsidRPr="00BD46FD">
              <w:t xml:space="preserve"> name</w:t>
            </w:r>
          </w:p>
        </w:tc>
        <w:tc>
          <w:tcPr>
            <w:tcW w:w="1897" w:type="dxa"/>
            <w:shd w:val="clear" w:color="auto" w:fill="C0C0C0"/>
          </w:tcPr>
          <w:p w14:paraId="5F3F8346" w14:textId="77777777" w:rsidR="009F73BF" w:rsidRPr="00BD46FD" w:rsidRDefault="009F73BF" w:rsidP="00E90469">
            <w:pPr>
              <w:pStyle w:val="TAH"/>
            </w:pPr>
            <w:r w:rsidRPr="00BD46FD">
              <w:t>Data type</w:t>
            </w:r>
          </w:p>
        </w:tc>
        <w:tc>
          <w:tcPr>
            <w:tcW w:w="1134" w:type="dxa"/>
            <w:shd w:val="clear" w:color="auto" w:fill="C0C0C0"/>
          </w:tcPr>
          <w:p w14:paraId="229BF22B" w14:textId="77777777" w:rsidR="009F73BF" w:rsidRPr="00BD46FD" w:rsidRDefault="009F73BF" w:rsidP="00E90469">
            <w:pPr>
              <w:pStyle w:val="TAH"/>
            </w:pPr>
            <w:r w:rsidRPr="00BD46FD">
              <w:t>Cardinality</w:t>
            </w:r>
          </w:p>
        </w:tc>
        <w:tc>
          <w:tcPr>
            <w:tcW w:w="708" w:type="dxa"/>
            <w:shd w:val="clear" w:color="auto" w:fill="C0C0C0"/>
          </w:tcPr>
          <w:p w14:paraId="53A6180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25F4145E"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40172D17" w14:textId="77777777" w:rsidTr="003F3196">
        <w:trPr>
          <w:jc w:val="center"/>
        </w:trPr>
        <w:tc>
          <w:tcPr>
            <w:tcW w:w="1926" w:type="dxa"/>
            <w:shd w:val="clear" w:color="auto" w:fill="auto"/>
          </w:tcPr>
          <w:p w14:paraId="5A4B5737" w14:textId="77777777" w:rsidR="009F73BF" w:rsidRPr="009E7F28" w:rsidRDefault="009F73BF" w:rsidP="009E7F28">
            <w:pPr>
              <w:pStyle w:val="TAL"/>
              <w:rPr>
                <w:rStyle w:val="Code"/>
              </w:rPr>
            </w:pPr>
            <w:r w:rsidRPr="009E7F28">
              <w:rPr>
                <w:rStyle w:val="Code"/>
              </w:rPr>
              <w:t>srcIp</w:t>
            </w:r>
          </w:p>
        </w:tc>
        <w:tc>
          <w:tcPr>
            <w:tcW w:w="1897" w:type="dxa"/>
            <w:shd w:val="clear" w:color="auto" w:fill="auto"/>
          </w:tcPr>
          <w:p w14:paraId="175DCE05" w14:textId="77777777" w:rsidR="009F73BF" w:rsidRPr="00E90469" w:rsidRDefault="009F73BF" w:rsidP="009E7F28">
            <w:pPr>
              <w:pStyle w:val="TAL"/>
              <w:rPr>
                <w:rStyle w:val="Datatypechar"/>
              </w:rPr>
            </w:pPr>
            <w:r w:rsidRPr="00E90469">
              <w:rPr>
                <w:rStyle w:val="Datatypechar"/>
              </w:rPr>
              <w:t>String</w:t>
            </w:r>
          </w:p>
        </w:tc>
        <w:tc>
          <w:tcPr>
            <w:tcW w:w="1134" w:type="dxa"/>
          </w:tcPr>
          <w:p w14:paraId="04B56505" w14:textId="77777777" w:rsidR="009F73BF" w:rsidRPr="009510CD" w:rsidRDefault="009F73BF" w:rsidP="00E90469">
            <w:pPr>
              <w:pStyle w:val="TAC"/>
            </w:pPr>
            <w:r>
              <w:t>0..1</w:t>
            </w:r>
          </w:p>
        </w:tc>
        <w:tc>
          <w:tcPr>
            <w:tcW w:w="708" w:type="dxa"/>
          </w:tcPr>
          <w:p w14:paraId="3DF12411" w14:textId="77777777" w:rsidR="009F73BF" w:rsidRPr="00BD46FD" w:rsidRDefault="009F73BF" w:rsidP="00E90469">
            <w:pPr>
              <w:pStyle w:val="TAC"/>
            </w:pPr>
          </w:p>
        </w:tc>
        <w:tc>
          <w:tcPr>
            <w:tcW w:w="3966" w:type="dxa"/>
          </w:tcPr>
          <w:p w14:paraId="6701834E" w14:textId="5DCA3D0F" w:rsidR="009F73BF" w:rsidRPr="00BD46FD" w:rsidRDefault="009F73BF" w:rsidP="009E7F28">
            <w:pPr>
              <w:pStyle w:val="TAL"/>
            </w:pPr>
            <w:r>
              <w:t xml:space="preserve">Source IP address </w:t>
            </w:r>
            <w:r w:rsidRPr="009E0DE1">
              <w:t>or IPv6 prefix</w:t>
            </w:r>
            <w:r w:rsidR="009E7F28">
              <w:t>.</w:t>
            </w:r>
          </w:p>
        </w:tc>
      </w:tr>
      <w:tr w:rsidR="009F73BF" w:rsidRPr="00BD46FD" w14:paraId="434E2E33" w14:textId="77777777" w:rsidTr="003F3196">
        <w:trPr>
          <w:jc w:val="center"/>
        </w:trPr>
        <w:tc>
          <w:tcPr>
            <w:tcW w:w="1926" w:type="dxa"/>
            <w:shd w:val="clear" w:color="auto" w:fill="auto"/>
          </w:tcPr>
          <w:p w14:paraId="54299875" w14:textId="77777777" w:rsidR="009F73BF" w:rsidRPr="009E7F28" w:rsidRDefault="009F73BF" w:rsidP="009E7F28">
            <w:pPr>
              <w:pStyle w:val="TAL"/>
              <w:rPr>
                <w:rStyle w:val="Code"/>
              </w:rPr>
            </w:pPr>
            <w:r w:rsidRPr="009E7F28">
              <w:rPr>
                <w:rStyle w:val="Code"/>
              </w:rPr>
              <w:t>dstIp</w:t>
            </w:r>
          </w:p>
        </w:tc>
        <w:tc>
          <w:tcPr>
            <w:tcW w:w="1897" w:type="dxa"/>
            <w:shd w:val="clear" w:color="auto" w:fill="auto"/>
          </w:tcPr>
          <w:p w14:paraId="5ACA96D2" w14:textId="77777777" w:rsidR="009F73BF" w:rsidRPr="00E90469" w:rsidRDefault="009F73BF" w:rsidP="009E7F28">
            <w:pPr>
              <w:pStyle w:val="TAL"/>
              <w:rPr>
                <w:rStyle w:val="Datatypechar"/>
              </w:rPr>
            </w:pPr>
            <w:r w:rsidRPr="00E90469">
              <w:rPr>
                <w:rStyle w:val="Datatypechar"/>
              </w:rPr>
              <w:t>String</w:t>
            </w:r>
          </w:p>
        </w:tc>
        <w:tc>
          <w:tcPr>
            <w:tcW w:w="1134" w:type="dxa"/>
          </w:tcPr>
          <w:p w14:paraId="2908D9B8" w14:textId="77777777" w:rsidR="009F73BF" w:rsidRDefault="009F73BF" w:rsidP="00E90469">
            <w:pPr>
              <w:pStyle w:val="TAC"/>
            </w:pPr>
            <w:r>
              <w:t>0..1</w:t>
            </w:r>
          </w:p>
        </w:tc>
        <w:tc>
          <w:tcPr>
            <w:tcW w:w="708" w:type="dxa"/>
          </w:tcPr>
          <w:p w14:paraId="5395431B" w14:textId="77777777" w:rsidR="009F73BF" w:rsidRDefault="009F73BF" w:rsidP="00E90469">
            <w:pPr>
              <w:pStyle w:val="TAC"/>
              <w:rPr>
                <w:rFonts w:cs="Arial"/>
                <w:szCs w:val="18"/>
              </w:rPr>
            </w:pPr>
          </w:p>
        </w:tc>
        <w:tc>
          <w:tcPr>
            <w:tcW w:w="3966" w:type="dxa"/>
          </w:tcPr>
          <w:p w14:paraId="203C45CB" w14:textId="75CB271A" w:rsidR="009F73BF" w:rsidRDefault="009F73BF" w:rsidP="009E7F28">
            <w:pPr>
              <w:pStyle w:val="TAL"/>
              <w:rPr>
                <w:rFonts w:cs="Arial"/>
                <w:szCs w:val="18"/>
              </w:rPr>
            </w:pPr>
            <w:r>
              <w:rPr>
                <w:rFonts w:cs="Arial"/>
                <w:szCs w:val="18"/>
              </w:rPr>
              <w:t xml:space="preserve">Destination IP address </w:t>
            </w:r>
            <w:r w:rsidRPr="009E0DE1">
              <w:t>or IPv6 prefix</w:t>
            </w:r>
            <w:r w:rsidR="009E7F28">
              <w:t>.</w:t>
            </w:r>
          </w:p>
        </w:tc>
      </w:tr>
      <w:tr w:rsidR="009F73BF" w:rsidRPr="00BD46FD" w14:paraId="4410C9A4" w14:textId="77777777" w:rsidTr="003F3196">
        <w:trPr>
          <w:jc w:val="center"/>
        </w:trPr>
        <w:tc>
          <w:tcPr>
            <w:tcW w:w="1926" w:type="dxa"/>
            <w:shd w:val="clear" w:color="auto" w:fill="auto"/>
          </w:tcPr>
          <w:p w14:paraId="294F2FDF" w14:textId="77777777" w:rsidR="009F73BF" w:rsidRPr="009E7F28" w:rsidRDefault="009F73BF" w:rsidP="009E7F28">
            <w:pPr>
              <w:pStyle w:val="TAL"/>
              <w:rPr>
                <w:rStyle w:val="Code"/>
              </w:rPr>
            </w:pPr>
            <w:r w:rsidRPr="009E7F28">
              <w:rPr>
                <w:rStyle w:val="Code"/>
              </w:rPr>
              <w:t>protocol</w:t>
            </w:r>
          </w:p>
        </w:tc>
        <w:tc>
          <w:tcPr>
            <w:tcW w:w="1897" w:type="dxa"/>
            <w:shd w:val="clear" w:color="auto" w:fill="auto"/>
          </w:tcPr>
          <w:p w14:paraId="5DEC5394" w14:textId="77777777" w:rsidR="009F73BF" w:rsidRPr="00E90469" w:rsidRDefault="009F73BF" w:rsidP="009E7F28">
            <w:pPr>
              <w:pStyle w:val="TAL"/>
              <w:rPr>
                <w:rStyle w:val="Datatypechar"/>
              </w:rPr>
            </w:pPr>
            <w:r w:rsidRPr="00E90469">
              <w:rPr>
                <w:rStyle w:val="Datatypechar"/>
              </w:rPr>
              <w:t>Integer</w:t>
            </w:r>
          </w:p>
        </w:tc>
        <w:tc>
          <w:tcPr>
            <w:tcW w:w="1134" w:type="dxa"/>
          </w:tcPr>
          <w:p w14:paraId="4E4F3F3D" w14:textId="77777777" w:rsidR="009F73BF" w:rsidRDefault="009F73BF" w:rsidP="00E90469">
            <w:pPr>
              <w:pStyle w:val="TAC"/>
            </w:pPr>
            <w:r>
              <w:t>0..1</w:t>
            </w:r>
          </w:p>
        </w:tc>
        <w:tc>
          <w:tcPr>
            <w:tcW w:w="708" w:type="dxa"/>
          </w:tcPr>
          <w:p w14:paraId="5139E545" w14:textId="77777777" w:rsidR="009F73BF" w:rsidRDefault="009F73BF" w:rsidP="00E90469">
            <w:pPr>
              <w:pStyle w:val="TAC"/>
              <w:rPr>
                <w:rFonts w:cs="Arial"/>
                <w:szCs w:val="18"/>
              </w:rPr>
            </w:pPr>
          </w:p>
        </w:tc>
        <w:tc>
          <w:tcPr>
            <w:tcW w:w="3966" w:type="dxa"/>
          </w:tcPr>
          <w:p w14:paraId="351D674D" w14:textId="5BFEFDB1" w:rsidR="009F73BF" w:rsidRDefault="009F73BF" w:rsidP="009E7F28">
            <w:pPr>
              <w:pStyle w:val="TAL"/>
              <w:rPr>
                <w:rFonts w:cs="Arial"/>
                <w:szCs w:val="18"/>
              </w:rPr>
            </w:pPr>
            <w:r>
              <w:rPr>
                <w:rFonts w:cs="Arial"/>
                <w:szCs w:val="18"/>
              </w:rPr>
              <w:t>Protocol</w:t>
            </w:r>
            <w:r w:rsidR="009E7F28">
              <w:rPr>
                <w:rFonts w:cs="Arial"/>
                <w:szCs w:val="18"/>
              </w:rPr>
              <w:t>.</w:t>
            </w:r>
          </w:p>
        </w:tc>
      </w:tr>
      <w:tr w:rsidR="009F73BF" w:rsidRPr="00BD46FD" w14:paraId="7EF86FF9" w14:textId="77777777" w:rsidTr="003F3196">
        <w:trPr>
          <w:jc w:val="center"/>
        </w:trPr>
        <w:tc>
          <w:tcPr>
            <w:tcW w:w="1926" w:type="dxa"/>
            <w:shd w:val="clear" w:color="auto" w:fill="auto"/>
          </w:tcPr>
          <w:p w14:paraId="53147C28" w14:textId="77777777" w:rsidR="009F73BF" w:rsidRPr="009E7F28" w:rsidRDefault="009F73BF" w:rsidP="009E7F28">
            <w:pPr>
              <w:pStyle w:val="TAL"/>
              <w:rPr>
                <w:rStyle w:val="Code"/>
              </w:rPr>
            </w:pPr>
            <w:r w:rsidRPr="009E7F28">
              <w:rPr>
                <w:rStyle w:val="Code"/>
              </w:rPr>
              <w:t>srcPort</w:t>
            </w:r>
          </w:p>
        </w:tc>
        <w:tc>
          <w:tcPr>
            <w:tcW w:w="1897" w:type="dxa"/>
            <w:shd w:val="clear" w:color="auto" w:fill="auto"/>
          </w:tcPr>
          <w:p w14:paraId="53EBF3BB" w14:textId="77777777" w:rsidR="009F73BF" w:rsidRPr="00E90469" w:rsidRDefault="009F73BF" w:rsidP="009E7F28">
            <w:pPr>
              <w:pStyle w:val="TAL"/>
              <w:rPr>
                <w:rStyle w:val="Datatypechar"/>
              </w:rPr>
            </w:pPr>
            <w:r w:rsidRPr="00E90469">
              <w:rPr>
                <w:rStyle w:val="Datatypechar"/>
              </w:rPr>
              <w:t>Integer</w:t>
            </w:r>
          </w:p>
        </w:tc>
        <w:tc>
          <w:tcPr>
            <w:tcW w:w="1134" w:type="dxa"/>
          </w:tcPr>
          <w:p w14:paraId="1DF227AD" w14:textId="77777777" w:rsidR="009F73BF" w:rsidRDefault="009F73BF" w:rsidP="00E90469">
            <w:pPr>
              <w:pStyle w:val="TAC"/>
            </w:pPr>
            <w:r>
              <w:t>0..1</w:t>
            </w:r>
          </w:p>
        </w:tc>
        <w:tc>
          <w:tcPr>
            <w:tcW w:w="708" w:type="dxa"/>
          </w:tcPr>
          <w:p w14:paraId="6DE8CA0C" w14:textId="77777777" w:rsidR="009F73BF" w:rsidRDefault="009F73BF" w:rsidP="00E90469">
            <w:pPr>
              <w:pStyle w:val="TAC"/>
              <w:rPr>
                <w:rFonts w:cs="Arial"/>
                <w:szCs w:val="18"/>
              </w:rPr>
            </w:pPr>
          </w:p>
        </w:tc>
        <w:tc>
          <w:tcPr>
            <w:tcW w:w="3966" w:type="dxa"/>
          </w:tcPr>
          <w:p w14:paraId="169C2307" w14:textId="11A095F5" w:rsidR="009F73BF" w:rsidRDefault="009F73BF" w:rsidP="009E7F28">
            <w:pPr>
              <w:pStyle w:val="TAL"/>
              <w:rPr>
                <w:rFonts w:cs="Arial"/>
                <w:szCs w:val="18"/>
              </w:rPr>
            </w:pPr>
            <w:r>
              <w:rPr>
                <w:rFonts w:cs="Arial"/>
                <w:szCs w:val="18"/>
              </w:rPr>
              <w:t>Source port</w:t>
            </w:r>
            <w:r w:rsidR="009E7F28">
              <w:rPr>
                <w:rFonts w:cs="Arial"/>
                <w:szCs w:val="18"/>
              </w:rPr>
              <w:t>.</w:t>
            </w:r>
          </w:p>
        </w:tc>
      </w:tr>
      <w:tr w:rsidR="009F73BF" w:rsidRPr="00BD46FD" w14:paraId="12C52938" w14:textId="77777777" w:rsidTr="003F3196">
        <w:trPr>
          <w:jc w:val="center"/>
        </w:trPr>
        <w:tc>
          <w:tcPr>
            <w:tcW w:w="1926" w:type="dxa"/>
            <w:shd w:val="clear" w:color="auto" w:fill="auto"/>
          </w:tcPr>
          <w:p w14:paraId="1BEC98A6" w14:textId="77777777" w:rsidR="009F73BF" w:rsidRPr="009E7F28" w:rsidRDefault="009F73BF" w:rsidP="009E7F28">
            <w:pPr>
              <w:pStyle w:val="TAL"/>
              <w:rPr>
                <w:rStyle w:val="Code"/>
              </w:rPr>
            </w:pPr>
            <w:r w:rsidRPr="009E7F28">
              <w:rPr>
                <w:rStyle w:val="Code"/>
              </w:rPr>
              <w:t>dstPort</w:t>
            </w:r>
          </w:p>
        </w:tc>
        <w:tc>
          <w:tcPr>
            <w:tcW w:w="1897" w:type="dxa"/>
            <w:shd w:val="clear" w:color="auto" w:fill="auto"/>
          </w:tcPr>
          <w:p w14:paraId="5EA8CF13" w14:textId="77777777" w:rsidR="009F73BF" w:rsidRPr="00E90469" w:rsidRDefault="009F73BF" w:rsidP="009E7F28">
            <w:pPr>
              <w:pStyle w:val="TAL"/>
              <w:rPr>
                <w:rStyle w:val="Datatypechar"/>
              </w:rPr>
            </w:pPr>
            <w:r w:rsidRPr="00E90469">
              <w:rPr>
                <w:rStyle w:val="Datatypechar"/>
              </w:rPr>
              <w:t>Integer</w:t>
            </w:r>
          </w:p>
        </w:tc>
        <w:tc>
          <w:tcPr>
            <w:tcW w:w="1134" w:type="dxa"/>
          </w:tcPr>
          <w:p w14:paraId="0D1D03A4" w14:textId="77777777" w:rsidR="009F73BF" w:rsidRDefault="009F73BF" w:rsidP="00E90469">
            <w:pPr>
              <w:pStyle w:val="TAC"/>
            </w:pPr>
            <w:r>
              <w:t>0..1</w:t>
            </w:r>
          </w:p>
        </w:tc>
        <w:tc>
          <w:tcPr>
            <w:tcW w:w="708" w:type="dxa"/>
          </w:tcPr>
          <w:p w14:paraId="2D216819" w14:textId="77777777" w:rsidR="009F73BF" w:rsidRDefault="009F73BF" w:rsidP="00E90469">
            <w:pPr>
              <w:pStyle w:val="TAC"/>
              <w:rPr>
                <w:rFonts w:cs="Arial"/>
                <w:szCs w:val="18"/>
              </w:rPr>
            </w:pPr>
          </w:p>
        </w:tc>
        <w:tc>
          <w:tcPr>
            <w:tcW w:w="3966" w:type="dxa"/>
          </w:tcPr>
          <w:p w14:paraId="75A33F6D" w14:textId="1E95DA1F" w:rsidR="009F73BF" w:rsidRDefault="009F73BF" w:rsidP="009E7F28">
            <w:pPr>
              <w:pStyle w:val="TAL"/>
              <w:rPr>
                <w:rFonts w:cs="Arial"/>
                <w:szCs w:val="18"/>
              </w:rPr>
            </w:pPr>
            <w:r>
              <w:rPr>
                <w:rFonts w:cs="Arial"/>
                <w:szCs w:val="18"/>
              </w:rPr>
              <w:t>Destination Port</w:t>
            </w:r>
            <w:r w:rsidR="009E7F28">
              <w:rPr>
                <w:rFonts w:cs="Arial"/>
                <w:szCs w:val="18"/>
              </w:rPr>
              <w:t>.</w:t>
            </w:r>
          </w:p>
        </w:tc>
      </w:tr>
      <w:tr w:rsidR="009F73BF" w:rsidRPr="00BD46FD" w14:paraId="539090CE" w14:textId="77777777" w:rsidTr="003F3196">
        <w:trPr>
          <w:jc w:val="center"/>
        </w:trPr>
        <w:tc>
          <w:tcPr>
            <w:tcW w:w="1926" w:type="dxa"/>
            <w:shd w:val="clear" w:color="auto" w:fill="auto"/>
          </w:tcPr>
          <w:p w14:paraId="30CAFD1F" w14:textId="77777777" w:rsidR="009F73BF" w:rsidRPr="009E7F28" w:rsidRDefault="009F73BF" w:rsidP="009E7F28">
            <w:pPr>
              <w:pStyle w:val="TAL"/>
              <w:rPr>
                <w:rStyle w:val="Code"/>
              </w:rPr>
            </w:pPr>
            <w:r w:rsidRPr="009E7F28">
              <w:rPr>
                <w:rStyle w:val="Code"/>
              </w:rPr>
              <w:t>toSTc</w:t>
            </w:r>
          </w:p>
        </w:tc>
        <w:tc>
          <w:tcPr>
            <w:tcW w:w="1897" w:type="dxa"/>
            <w:shd w:val="clear" w:color="auto" w:fill="auto"/>
          </w:tcPr>
          <w:p w14:paraId="765D5571" w14:textId="77777777" w:rsidR="009F73BF" w:rsidRPr="00E90469" w:rsidRDefault="009F73BF" w:rsidP="009E7F28">
            <w:pPr>
              <w:pStyle w:val="TAL"/>
              <w:rPr>
                <w:rStyle w:val="Datatypechar"/>
              </w:rPr>
            </w:pPr>
            <w:r w:rsidRPr="00E90469">
              <w:rPr>
                <w:rStyle w:val="Datatypechar"/>
              </w:rPr>
              <w:t>String</w:t>
            </w:r>
          </w:p>
        </w:tc>
        <w:tc>
          <w:tcPr>
            <w:tcW w:w="1134" w:type="dxa"/>
          </w:tcPr>
          <w:p w14:paraId="75A3BF51" w14:textId="77777777" w:rsidR="009F73BF" w:rsidRDefault="009F73BF" w:rsidP="00E90469">
            <w:pPr>
              <w:pStyle w:val="TAC"/>
            </w:pPr>
            <w:r>
              <w:t>0..1</w:t>
            </w:r>
          </w:p>
        </w:tc>
        <w:tc>
          <w:tcPr>
            <w:tcW w:w="708" w:type="dxa"/>
          </w:tcPr>
          <w:p w14:paraId="25EF7C97" w14:textId="77777777" w:rsidR="009F73BF" w:rsidRDefault="009F73BF" w:rsidP="00E90469">
            <w:pPr>
              <w:pStyle w:val="TAC"/>
              <w:rPr>
                <w:rFonts w:cs="Arial"/>
                <w:szCs w:val="18"/>
              </w:rPr>
            </w:pPr>
          </w:p>
        </w:tc>
        <w:tc>
          <w:tcPr>
            <w:tcW w:w="3966" w:type="dxa"/>
          </w:tcPr>
          <w:p w14:paraId="6F8B7190" w14:textId="00DBF364" w:rsidR="009F73BF" w:rsidRDefault="009F73BF" w:rsidP="009E7F28">
            <w:pPr>
              <w:pStyle w:val="TAL"/>
              <w:rPr>
                <w:rFonts w:cs="Arial"/>
                <w:szCs w:val="18"/>
              </w:rPr>
            </w:pPr>
            <w:r w:rsidRPr="009E0DE1">
              <w:t>Type of Service (TOS) (IPv4) / Traffic class (IPv6) and Mask</w:t>
            </w:r>
            <w:r w:rsidR="009E7F28">
              <w:t>.</w:t>
            </w:r>
          </w:p>
        </w:tc>
      </w:tr>
      <w:tr w:rsidR="009F73BF" w:rsidRPr="00BD46FD" w14:paraId="41474C19" w14:textId="77777777" w:rsidTr="003F3196">
        <w:trPr>
          <w:jc w:val="center"/>
        </w:trPr>
        <w:tc>
          <w:tcPr>
            <w:tcW w:w="1926" w:type="dxa"/>
            <w:shd w:val="clear" w:color="auto" w:fill="auto"/>
          </w:tcPr>
          <w:p w14:paraId="6C101376" w14:textId="77777777" w:rsidR="009F73BF" w:rsidRPr="009E7F28" w:rsidRDefault="009F73BF" w:rsidP="009E7F28">
            <w:pPr>
              <w:pStyle w:val="TAL"/>
              <w:rPr>
                <w:rStyle w:val="Code"/>
              </w:rPr>
            </w:pPr>
            <w:r w:rsidRPr="009E7F28">
              <w:rPr>
                <w:rStyle w:val="Code"/>
              </w:rPr>
              <w:t>flowLabel</w:t>
            </w:r>
          </w:p>
        </w:tc>
        <w:tc>
          <w:tcPr>
            <w:tcW w:w="1897" w:type="dxa"/>
            <w:shd w:val="clear" w:color="auto" w:fill="auto"/>
          </w:tcPr>
          <w:p w14:paraId="3FC793E6" w14:textId="77777777" w:rsidR="009F73BF" w:rsidRPr="00E90469" w:rsidRDefault="009F73BF" w:rsidP="009E7F28">
            <w:pPr>
              <w:pStyle w:val="TAL"/>
              <w:rPr>
                <w:rStyle w:val="Datatypechar"/>
              </w:rPr>
            </w:pPr>
            <w:r w:rsidRPr="00E90469">
              <w:rPr>
                <w:rStyle w:val="Datatypechar"/>
              </w:rPr>
              <w:t>Integer</w:t>
            </w:r>
          </w:p>
        </w:tc>
        <w:tc>
          <w:tcPr>
            <w:tcW w:w="1134" w:type="dxa"/>
          </w:tcPr>
          <w:p w14:paraId="6681A61C" w14:textId="77777777" w:rsidR="009F73BF" w:rsidRDefault="009F73BF" w:rsidP="00E90469">
            <w:pPr>
              <w:pStyle w:val="TAC"/>
            </w:pPr>
            <w:r>
              <w:t>0..1</w:t>
            </w:r>
          </w:p>
        </w:tc>
        <w:tc>
          <w:tcPr>
            <w:tcW w:w="708" w:type="dxa"/>
          </w:tcPr>
          <w:p w14:paraId="16CE6BEC" w14:textId="77777777" w:rsidR="009F73BF" w:rsidRDefault="009F73BF" w:rsidP="00E90469">
            <w:pPr>
              <w:pStyle w:val="TAC"/>
              <w:rPr>
                <w:rFonts w:cs="Arial"/>
                <w:szCs w:val="18"/>
              </w:rPr>
            </w:pPr>
          </w:p>
        </w:tc>
        <w:tc>
          <w:tcPr>
            <w:tcW w:w="3966" w:type="dxa"/>
          </w:tcPr>
          <w:p w14:paraId="080EF7DB" w14:textId="21D1D3A6" w:rsidR="009F73BF" w:rsidRDefault="009F73BF" w:rsidP="009E7F28">
            <w:pPr>
              <w:pStyle w:val="TAL"/>
              <w:rPr>
                <w:rFonts w:cs="Arial"/>
                <w:szCs w:val="18"/>
              </w:rPr>
            </w:pPr>
            <w:r w:rsidRPr="009E0DE1">
              <w:t>Flow Label (IPv6)</w:t>
            </w:r>
            <w:r w:rsidR="009E7F28">
              <w:t>.</w:t>
            </w:r>
          </w:p>
        </w:tc>
      </w:tr>
      <w:tr w:rsidR="009F73BF" w:rsidRPr="00BD46FD" w14:paraId="36CFDBE2" w14:textId="77777777" w:rsidTr="003F3196">
        <w:trPr>
          <w:jc w:val="center"/>
        </w:trPr>
        <w:tc>
          <w:tcPr>
            <w:tcW w:w="1926" w:type="dxa"/>
            <w:shd w:val="clear" w:color="auto" w:fill="auto"/>
          </w:tcPr>
          <w:p w14:paraId="673F361E" w14:textId="77777777" w:rsidR="009F73BF" w:rsidRPr="009E7F28" w:rsidRDefault="009F73BF" w:rsidP="009E7F28">
            <w:pPr>
              <w:pStyle w:val="TAL"/>
              <w:rPr>
                <w:rStyle w:val="Code"/>
              </w:rPr>
            </w:pPr>
            <w:r w:rsidRPr="009E7F28">
              <w:rPr>
                <w:rStyle w:val="Code"/>
              </w:rPr>
              <w:t>spi</w:t>
            </w:r>
          </w:p>
        </w:tc>
        <w:tc>
          <w:tcPr>
            <w:tcW w:w="1897" w:type="dxa"/>
            <w:shd w:val="clear" w:color="auto" w:fill="auto"/>
          </w:tcPr>
          <w:p w14:paraId="7F0C1155" w14:textId="77777777" w:rsidR="009F73BF" w:rsidRPr="00E90469" w:rsidRDefault="009F73BF" w:rsidP="009E7F28">
            <w:pPr>
              <w:pStyle w:val="TAL"/>
              <w:rPr>
                <w:rStyle w:val="Datatypechar"/>
              </w:rPr>
            </w:pPr>
            <w:r w:rsidRPr="00E90469">
              <w:rPr>
                <w:rStyle w:val="Datatypechar"/>
              </w:rPr>
              <w:t>Integer</w:t>
            </w:r>
          </w:p>
        </w:tc>
        <w:tc>
          <w:tcPr>
            <w:tcW w:w="1134" w:type="dxa"/>
          </w:tcPr>
          <w:p w14:paraId="0D01F46D" w14:textId="77777777" w:rsidR="009F73BF" w:rsidRDefault="009F73BF" w:rsidP="00E90469">
            <w:pPr>
              <w:pStyle w:val="TAC"/>
            </w:pPr>
            <w:r>
              <w:t>0..1</w:t>
            </w:r>
          </w:p>
        </w:tc>
        <w:tc>
          <w:tcPr>
            <w:tcW w:w="708" w:type="dxa"/>
          </w:tcPr>
          <w:p w14:paraId="1F0AA788" w14:textId="77777777" w:rsidR="009F73BF" w:rsidRDefault="009F73BF" w:rsidP="00E90469">
            <w:pPr>
              <w:pStyle w:val="TAC"/>
              <w:rPr>
                <w:rFonts w:cs="Arial"/>
                <w:szCs w:val="18"/>
              </w:rPr>
            </w:pPr>
          </w:p>
        </w:tc>
        <w:tc>
          <w:tcPr>
            <w:tcW w:w="3966" w:type="dxa"/>
          </w:tcPr>
          <w:p w14:paraId="76C9CD24" w14:textId="7EB21E7B" w:rsidR="009F73BF" w:rsidRDefault="009F73BF" w:rsidP="009E7F28">
            <w:pPr>
              <w:pStyle w:val="TAL"/>
              <w:rPr>
                <w:rFonts w:cs="Arial"/>
                <w:szCs w:val="18"/>
              </w:rPr>
            </w:pPr>
            <w:r>
              <w:rPr>
                <w:rFonts w:cs="Arial"/>
                <w:szCs w:val="18"/>
              </w:rPr>
              <w:t>Security Parameter Index</w:t>
            </w:r>
            <w:r w:rsidR="009E7F28">
              <w:rPr>
                <w:rFonts w:cs="Arial"/>
                <w:szCs w:val="18"/>
              </w:rPr>
              <w:t>.</w:t>
            </w:r>
          </w:p>
        </w:tc>
      </w:tr>
      <w:tr w:rsidR="009F73BF" w:rsidRPr="00BD46FD" w14:paraId="2BF07B3E" w14:textId="77777777" w:rsidTr="003F3196">
        <w:trPr>
          <w:jc w:val="center"/>
        </w:trPr>
        <w:tc>
          <w:tcPr>
            <w:tcW w:w="1926" w:type="dxa"/>
            <w:shd w:val="clear" w:color="auto" w:fill="auto"/>
          </w:tcPr>
          <w:p w14:paraId="5F33460A" w14:textId="77777777" w:rsidR="009F73BF" w:rsidRPr="009E7F28" w:rsidRDefault="009F73BF" w:rsidP="003F3196">
            <w:pPr>
              <w:pStyle w:val="TAL"/>
              <w:keepNext w:val="0"/>
              <w:rPr>
                <w:rStyle w:val="Code"/>
              </w:rPr>
            </w:pPr>
            <w:r w:rsidRPr="009E7F28">
              <w:rPr>
                <w:rStyle w:val="Code"/>
              </w:rPr>
              <w:t>Direction</w:t>
            </w:r>
          </w:p>
        </w:tc>
        <w:tc>
          <w:tcPr>
            <w:tcW w:w="1897" w:type="dxa"/>
            <w:shd w:val="clear" w:color="auto" w:fill="auto"/>
          </w:tcPr>
          <w:p w14:paraId="4D12DEC6" w14:textId="77777777" w:rsidR="009F73BF" w:rsidRPr="00E90469" w:rsidRDefault="009F73BF" w:rsidP="003F3196">
            <w:pPr>
              <w:pStyle w:val="TAL"/>
              <w:keepNext w:val="0"/>
              <w:rPr>
                <w:rStyle w:val="Datatypechar"/>
              </w:rPr>
            </w:pPr>
            <w:r w:rsidRPr="00E90469">
              <w:rPr>
                <w:rStyle w:val="Datatypechar"/>
              </w:rPr>
              <w:t>String</w:t>
            </w:r>
          </w:p>
        </w:tc>
        <w:tc>
          <w:tcPr>
            <w:tcW w:w="1134" w:type="dxa"/>
          </w:tcPr>
          <w:p w14:paraId="67F93668" w14:textId="6E86EDF4" w:rsidR="009F73BF" w:rsidRDefault="009F73BF" w:rsidP="003F3196">
            <w:pPr>
              <w:pStyle w:val="TAC"/>
              <w:keepNext w:val="0"/>
            </w:pPr>
            <w:r>
              <w:t>1</w:t>
            </w:r>
            <w:r w:rsidR="00551B05">
              <w:t>..1</w:t>
            </w:r>
          </w:p>
        </w:tc>
        <w:tc>
          <w:tcPr>
            <w:tcW w:w="708" w:type="dxa"/>
          </w:tcPr>
          <w:p w14:paraId="5EA923DF" w14:textId="77777777" w:rsidR="009F73BF" w:rsidRDefault="009F73BF" w:rsidP="003F3196">
            <w:pPr>
              <w:pStyle w:val="TAC"/>
              <w:keepNext w:val="0"/>
              <w:rPr>
                <w:rFonts w:cs="Arial"/>
                <w:szCs w:val="18"/>
              </w:rPr>
            </w:pPr>
          </w:p>
        </w:tc>
        <w:tc>
          <w:tcPr>
            <w:tcW w:w="3966" w:type="dxa"/>
          </w:tcPr>
          <w:p w14:paraId="19D21807" w14:textId="13C16CD9" w:rsidR="009F73BF" w:rsidRDefault="009F73BF" w:rsidP="003F3196">
            <w:pPr>
              <w:pStyle w:val="TAL"/>
              <w:keepNext w:val="0"/>
              <w:rPr>
                <w:rFonts w:cs="Arial"/>
                <w:szCs w:val="18"/>
              </w:rPr>
            </w:pPr>
            <w:r>
              <w:rPr>
                <w:rFonts w:cs="Arial"/>
                <w:szCs w:val="18"/>
              </w:rPr>
              <w:t>Packet Filter Set Direction</w:t>
            </w:r>
            <w:r w:rsidR="009E7F28">
              <w:rPr>
                <w:rFonts w:cs="Arial"/>
                <w:szCs w:val="18"/>
              </w:rPr>
              <w:t>.</w:t>
            </w:r>
          </w:p>
        </w:tc>
      </w:tr>
    </w:tbl>
    <w:p w14:paraId="08CD431A" w14:textId="123280AE" w:rsidR="009F73BF" w:rsidRPr="006A68FA" w:rsidRDefault="009F73BF" w:rsidP="009F73BF">
      <w:pPr>
        <w:pStyle w:val="Heading4"/>
      </w:pPr>
      <w:bookmarkStart w:id="228" w:name="_Toc49514967"/>
      <w:bookmarkStart w:id="229" w:name="_Toc49520125"/>
      <w:r>
        <w:t>6.4.3.2</w:t>
      </w:r>
      <w:r>
        <w:tab/>
      </w:r>
      <w:r>
        <w:tab/>
        <w:t>ServiceDataFlowDescription</w:t>
      </w:r>
      <w:r w:rsidR="003F3196">
        <w:t xml:space="preserve"> type</w:t>
      </w:r>
      <w:bookmarkEnd w:id="228"/>
      <w:bookmarkEnd w:id="229"/>
    </w:p>
    <w:p w14:paraId="4593F46B"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BD46FD" w14:paraId="38AE3F90" w14:textId="77777777" w:rsidTr="003F3196">
        <w:trPr>
          <w:jc w:val="center"/>
        </w:trPr>
        <w:tc>
          <w:tcPr>
            <w:tcW w:w="1926" w:type="dxa"/>
            <w:shd w:val="clear" w:color="auto" w:fill="C0C0C0"/>
          </w:tcPr>
          <w:p w14:paraId="58147AA5" w14:textId="77777777" w:rsidR="009F73BF" w:rsidRPr="00BD46FD" w:rsidRDefault="009F73BF" w:rsidP="00E90469">
            <w:pPr>
              <w:pStyle w:val="TAH"/>
            </w:pPr>
            <w:r>
              <w:t>Property</w:t>
            </w:r>
            <w:r w:rsidRPr="00BD46FD">
              <w:t xml:space="preserve"> name</w:t>
            </w:r>
          </w:p>
        </w:tc>
        <w:tc>
          <w:tcPr>
            <w:tcW w:w="1897" w:type="dxa"/>
            <w:shd w:val="clear" w:color="auto" w:fill="C0C0C0"/>
          </w:tcPr>
          <w:p w14:paraId="24B1FA9D" w14:textId="77777777" w:rsidR="009F73BF" w:rsidRPr="00BD46FD" w:rsidRDefault="009F73BF" w:rsidP="00E90469">
            <w:pPr>
              <w:pStyle w:val="TAH"/>
            </w:pPr>
            <w:r w:rsidRPr="00BD46FD">
              <w:t>Data type</w:t>
            </w:r>
          </w:p>
        </w:tc>
        <w:tc>
          <w:tcPr>
            <w:tcW w:w="1108" w:type="dxa"/>
            <w:shd w:val="clear" w:color="auto" w:fill="C0C0C0"/>
          </w:tcPr>
          <w:p w14:paraId="5AE81760" w14:textId="77777777" w:rsidR="009F73BF" w:rsidRPr="00BD46FD" w:rsidRDefault="009F73BF" w:rsidP="00E90469">
            <w:pPr>
              <w:pStyle w:val="TAH"/>
            </w:pPr>
            <w:r w:rsidRPr="00BD46FD">
              <w:t>Cardinality</w:t>
            </w:r>
          </w:p>
        </w:tc>
        <w:tc>
          <w:tcPr>
            <w:tcW w:w="734" w:type="dxa"/>
            <w:shd w:val="clear" w:color="auto" w:fill="C0C0C0"/>
          </w:tcPr>
          <w:p w14:paraId="14D59C8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61E210E0"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3F3A0993" w14:textId="77777777" w:rsidTr="003F3196">
        <w:trPr>
          <w:jc w:val="center"/>
        </w:trPr>
        <w:tc>
          <w:tcPr>
            <w:tcW w:w="1926" w:type="dxa"/>
            <w:shd w:val="clear" w:color="auto" w:fill="auto"/>
          </w:tcPr>
          <w:p w14:paraId="0FC93728" w14:textId="77777777" w:rsidR="009F73BF" w:rsidRPr="009E7F28" w:rsidRDefault="009F73BF" w:rsidP="009E7F28">
            <w:pPr>
              <w:pStyle w:val="TAL"/>
              <w:rPr>
                <w:rStyle w:val="Code"/>
              </w:rPr>
            </w:pPr>
            <w:r w:rsidRPr="009E7F28">
              <w:rPr>
                <w:rStyle w:val="Code"/>
              </w:rPr>
              <w:t>flowDescription</w:t>
            </w:r>
          </w:p>
        </w:tc>
        <w:tc>
          <w:tcPr>
            <w:tcW w:w="1897" w:type="dxa"/>
            <w:shd w:val="clear" w:color="auto" w:fill="auto"/>
          </w:tcPr>
          <w:p w14:paraId="3555A3B8" w14:textId="77777777" w:rsidR="009F73BF" w:rsidRPr="00E90469" w:rsidRDefault="009F73BF" w:rsidP="009E7F28">
            <w:pPr>
              <w:pStyle w:val="TAL"/>
              <w:rPr>
                <w:rStyle w:val="Datatypechar"/>
              </w:rPr>
            </w:pPr>
            <w:r w:rsidRPr="00E90469">
              <w:rPr>
                <w:rStyle w:val="Datatypechar"/>
              </w:rPr>
              <w:t>IpPacketFilterSet</w:t>
            </w:r>
          </w:p>
        </w:tc>
        <w:tc>
          <w:tcPr>
            <w:tcW w:w="1108" w:type="dxa"/>
          </w:tcPr>
          <w:p w14:paraId="31768770" w14:textId="77777777" w:rsidR="009F73BF" w:rsidRPr="009510CD" w:rsidRDefault="009F73BF" w:rsidP="00E90469">
            <w:pPr>
              <w:pStyle w:val="TAC"/>
            </w:pPr>
            <w:r>
              <w:t>0..1</w:t>
            </w:r>
          </w:p>
        </w:tc>
        <w:tc>
          <w:tcPr>
            <w:tcW w:w="734" w:type="dxa"/>
          </w:tcPr>
          <w:p w14:paraId="2B369301" w14:textId="77777777" w:rsidR="009F73BF" w:rsidRPr="00BD46FD" w:rsidRDefault="009F73BF" w:rsidP="00E90469">
            <w:pPr>
              <w:pStyle w:val="TAC"/>
            </w:pPr>
          </w:p>
        </w:tc>
        <w:tc>
          <w:tcPr>
            <w:tcW w:w="3966" w:type="dxa"/>
          </w:tcPr>
          <w:p w14:paraId="67B2537E" w14:textId="38722A93" w:rsidR="009F73BF" w:rsidRPr="00BD46FD" w:rsidRDefault="009F73BF" w:rsidP="009E7F28">
            <w:pPr>
              <w:pStyle w:val="TAL"/>
            </w:pPr>
            <w:r>
              <w:t>Service Data Flow Description</w:t>
            </w:r>
            <w:r w:rsidR="003F3196">
              <w:t>.</w:t>
            </w:r>
          </w:p>
        </w:tc>
      </w:tr>
      <w:tr w:rsidR="009F73BF" w:rsidRPr="00BD46FD" w14:paraId="3A5109E5" w14:textId="77777777" w:rsidTr="003F3196">
        <w:trPr>
          <w:jc w:val="center"/>
        </w:trPr>
        <w:tc>
          <w:tcPr>
            <w:tcW w:w="1926" w:type="dxa"/>
            <w:shd w:val="clear" w:color="auto" w:fill="auto"/>
          </w:tcPr>
          <w:p w14:paraId="308E2F75" w14:textId="77777777" w:rsidR="009F73BF" w:rsidRPr="009E7F28" w:rsidRDefault="009F73BF" w:rsidP="009E7F28">
            <w:pPr>
              <w:pStyle w:val="TAL"/>
              <w:rPr>
                <w:rStyle w:val="Code"/>
              </w:rPr>
            </w:pPr>
            <w:r w:rsidRPr="009E7F28">
              <w:rPr>
                <w:rStyle w:val="Code"/>
              </w:rPr>
              <w:t>domainName</w:t>
            </w:r>
          </w:p>
        </w:tc>
        <w:tc>
          <w:tcPr>
            <w:tcW w:w="1897" w:type="dxa"/>
            <w:shd w:val="clear" w:color="auto" w:fill="auto"/>
          </w:tcPr>
          <w:p w14:paraId="59BF7A49" w14:textId="77777777" w:rsidR="009F73BF" w:rsidRPr="00E90469" w:rsidRDefault="009F73BF" w:rsidP="009E7F28">
            <w:pPr>
              <w:pStyle w:val="TAL"/>
              <w:rPr>
                <w:rStyle w:val="Datatypechar"/>
              </w:rPr>
            </w:pPr>
            <w:r w:rsidRPr="00E90469">
              <w:rPr>
                <w:rStyle w:val="Datatypechar"/>
              </w:rPr>
              <w:t>String</w:t>
            </w:r>
          </w:p>
        </w:tc>
        <w:tc>
          <w:tcPr>
            <w:tcW w:w="1108" w:type="dxa"/>
          </w:tcPr>
          <w:p w14:paraId="21C33A1B" w14:textId="77777777" w:rsidR="009F73BF" w:rsidRDefault="009F73BF" w:rsidP="00E90469">
            <w:pPr>
              <w:pStyle w:val="TAC"/>
            </w:pPr>
            <w:r>
              <w:t>0..1</w:t>
            </w:r>
          </w:p>
        </w:tc>
        <w:tc>
          <w:tcPr>
            <w:tcW w:w="734" w:type="dxa"/>
          </w:tcPr>
          <w:p w14:paraId="5998F3C0" w14:textId="77777777" w:rsidR="009F73BF" w:rsidRDefault="009F73BF" w:rsidP="00E90469">
            <w:pPr>
              <w:pStyle w:val="TAC"/>
              <w:rPr>
                <w:rFonts w:cs="Arial"/>
                <w:szCs w:val="18"/>
              </w:rPr>
            </w:pPr>
          </w:p>
        </w:tc>
        <w:tc>
          <w:tcPr>
            <w:tcW w:w="3966" w:type="dxa"/>
          </w:tcPr>
          <w:p w14:paraId="5BCBF3B3" w14:textId="34C7023B" w:rsidR="009F73BF" w:rsidRDefault="009F73BF" w:rsidP="009E7F28">
            <w:pPr>
              <w:pStyle w:val="TAL"/>
              <w:rPr>
                <w:rFonts w:cs="Arial"/>
                <w:szCs w:val="18"/>
              </w:rPr>
            </w:pPr>
            <w:r>
              <w:rPr>
                <w:rFonts w:cs="Arial"/>
                <w:szCs w:val="18"/>
              </w:rPr>
              <w:t>FQDN of the 5GMS AS</w:t>
            </w:r>
            <w:r w:rsidR="003F3196">
              <w:rPr>
                <w:rFonts w:cs="Arial"/>
                <w:szCs w:val="18"/>
              </w:rPr>
              <w:t>.</w:t>
            </w:r>
          </w:p>
        </w:tc>
      </w:tr>
    </w:tbl>
    <w:p w14:paraId="50EE8808" w14:textId="5E79B5DB" w:rsidR="009F73BF" w:rsidRPr="00A26701" w:rsidRDefault="009F73BF" w:rsidP="009E7F28">
      <w:pPr>
        <w:pStyle w:val="Normalaftertable"/>
        <w:spacing w:before="240"/>
      </w:pPr>
      <w:r>
        <w:t>A</w:t>
      </w:r>
      <w:r w:rsidRPr="00A26701">
        <w:t>n object of type ServiceDataFlowDescription shall contain at least one property.</w:t>
      </w:r>
    </w:p>
    <w:p w14:paraId="26010F6D" w14:textId="6FFD32FC" w:rsidR="009F73BF" w:rsidRPr="006A68FA" w:rsidRDefault="009F73BF" w:rsidP="009F73BF">
      <w:pPr>
        <w:pStyle w:val="Heading4"/>
      </w:pPr>
      <w:bookmarkStart w:id="230" w:name="_Toc49514968"/>
      <w:bookmarkStart w:id="231" w:name="_Toc49520126"/>
      <w:r>
        <w:t>6.4.3.3</w:t>
      </w:r>
      <w:r>
        <w:tab/>
        <w:t>M5QoSSpecification</w:t>
      </w:r>
      <w:r w:rsidR="00A95734">
        <w:t xml:space="preserve"> type</w:t>
      </w:r>
      <w:bookmarkEnd w:id="230"/>
      <w:bookmarkEnd w:id="231"/>
    </w:p>
    <w:p w14:paraId="11B99806"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ED64802"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0D955B9B"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35E80BD9"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221B42B3"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6C0BC432" w14:textId="77777777" w:rsidTr="003F3196">
        <w:trPr>
          <w:jc w:val="center"/>
        </w:trPr>
        <w:tc>
          <w:tcPr>
            <w:tcW w:w="1926" w:type="dxa"/>
            <w:shd w:val="clear" w:color="auto" w:fill="auto"/>
          </w:tcPr>
          <w:p w14:paraId="7DC82C47" w14:textId="77777777" w:rsidR="009F73BF" w:rsidRPr="003F3196" w:rsidRDefault="009F73BF" w:rsidP="009E7F28">
            <w:pPr>
              <w:pStyle w:val="TAL"/>
              <w:rPr>
                <w:rStyle w:val="Code"/>
              </w:rPr>
            </w:pPr>
            <w:r w:rsidRPr="003F3196">
              <w:rPr>
                <w:rStyle w:val="Code"/>
              </w:rPr>
              <w:t>marBwDlBitRate</w:t>
            </w:r>
          </w:p>
        </w:tc>
        <w:tc>
          <w:tcPr>
            <w:tcW w:w="1897" w:type="dxa"/>
            <w:shd w:val="clear" w:color="auto" w:fill="auto"/>
          </w:tcPr>
          <w:p w14:paraId="0357A6F8"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54AD1F48"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1095E6EC" w14:textId="77777777" w:rsidR="009F73BF" w:rsidRPr="009E7F28" w:rsidRDefault="009F73BF" w:rsidP="00E90469">
            <w:pPr>
              <w:pStyle w:val="TAC"/>
              <w:rPr>
                <w:rStyle w:val="inner-object"/>
              </w:rPr>
            </w:pPr>
          </w:p>
        </w:tc>
        <w:tc>
          <w:tcPr>
            <w:tcW w:w="3966" w:type="dxa"/>
            <w:shd w:val="clear" w:color="auto" w:fill="auto"/>
          </w:tcPr>
          <w:p w14:paraId="61C8B670" w14:textId="77777777" w:rsidR="009F73BF" w:rsidRPr="009E7F28" w:rsidRDefault="009F73BF" w:rsidP="009E7F28">
            <w:pPr>
              <w:pStyle w:val="TAL"/>
              <w:rPr>
                <w:rStyle w:val="inner-object"/>
              </w:rPr>
            </w:pPr>
            <w:r w:rsidRPr="009E7F28">
              <w:rPr>
                <w:rStyle w:val="inner-object"/>
              </w:rPr>
              <w:t>Maximum requested bit rate for the Downlink.</w:t>
            </w:r>
          </w:p>
        </w:tc>
      </w:tr>
      <w:tr w:rsidR="009F73BF" w:rsidRPr="00BD46FD" w14:paraId="7523245D" w14:textId="77777777" w:rsidTr="003F3196">
        <w:trPr>
          <w:jc w:val="center"/>
        </w:trPr>
        <w:tc>
          <w:tcPr>
            <w:tcW w:w="1926" w:type="dxa"/>
            <w:shd w:val="clear" w:color="auto" w:fill="auto"/>
          </w:tcPr>
          <w:p w14:paraId="1A72A661" w14:textId="77777777" w:rsidR="009F73BF" w:rsidRPr="003F3196" w:rsidRDefault="009F73BF" w:rsidP="009E7F28">
            <w:pPr>
              <w:pStyle w:val="TAL"/>
              <w:rPr>
                <w:rStyle w:val="Code"/>
              </w:rPr>
            </w:pPr>
            <w:r w:rsidRPr="003F3196">
              <w:rPr>
                <w:rStyle w:val="Code"/>
              </w:rPr>
              <w:t>marBwUlBitRate</w:t>
            </w:r>
          </w:p>
        </w:tc>
        <w:tc>
          <w:tcPr>
            <w:tcW w:w="1897" w:type="dxa"/>
            <w:shd w:val="clear" w:color="auto" w:fill="auto"/>
          </w:tcPr>
          <w:p w14:paraId="3B65A69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5B4B00B"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3FD270E2" w14:textId="77777777" w:rsidR="009F73BF" w:rsidRPr="009E7F28" w:rsidRDefault="009F73BF" w:rsidP="00E90469">
            <w:pPr>
              <w:pStyle w:val="TAC"/>
              <w:rPr>
                <w:rStyle w:val="inner-object"/>
              </w:rPr>
            </w:pPr>
          </w:p>
        </w:tc>
        <w:tc>
          <w:tcPr>
            <w:tcW w:w="3966" w:type="dxa"/>
            <w:shd w:val="clear" w:color="auto" w:fill="auto"/>
          </w:tcPr>
          <w:p w14:paraId="0741749B" w14:textId="77777777" w:rsidR="009F73BF" w:rsidRPr="009E7F28" w:rsidRDefault="009F73BF" w:rsidP="009E7F28">
            <w:pPr>
              <w:pStyle w:val="TAL"/>
              <w:rPr>
                <w:rStyle w:val="inner-object"/>
              </w:rPr>
            </w:pPr>
            <w:r w:rsidRPr="009E7F28">
              <w:rPr>
                <w:rStyle w:val="inner-object"/>
              </w:rPr>
              <w:t>Maximum requested bit rate for the Uplink.</w:t>
            </w:r>
          </w:p>
        </w:tc>
      </w:tr>
      <w:tr w:rsidR="009F73BF" w:rsidRPr="00BD46FD" w14:paraId="4D7BE9EB" w14:textId="77777777" w:rsidTr="003F3196">
        <w:trPr>
          <w:jc w:val="center"/>
        </w:trPr>
        <w:tc>
          <w:tcPr>
            <w:tcW w:w="1926" w:type="dxa"/>
            <w:shd w:val="clear" w:color="auto" w:fill="auto"/>
          </w:tcPr>
          <w:p w14:paraId="6036FD9E" w14:textId="77777777" w:rsidR="009F73BF" w:rsidRPr="003F3196" w:rsidRDefault="009F73BF" w:rsidP="009E7F28">
            <w:pPr>
              <w:pStyle w:val="TAL"/>
              <w:rPr>
                <w:rStyle w:val="Code"/>
              </w:rPr>
            </w:pPr>
            <w:r w:rsidRPr="003F3196">
              <w:rPr>
                <w:rStyle w:val="Code"/>
              </w:rPr>
              <w:t>minDesBwDlBitRate</w:t>
            </w:r>
          </w:p>
        </w:tc>
        <w:tc>
          <w:tcPr>
            <w:tcW w:w="1897" w:type="dxa"/>
            <w:shd w:val="clear" w:color="auto" w:fill="auto"/>
          </w:tcPr>
          <w:p w14:paraId="38AC7DBA"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C600E8E"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C1B2A17" w14:textId="77777777" w:rsidR="009F73BF" w:rsidRPr="009E7F28" w:rsidRDefault="009F73BF" w:rsidP="00E90469">
            <w:pPr>
              <w:pStyle w:val="TAC"/>
              <w:rPr>
                <w:rStyle w:val="inner-object"/>
              </w:rPr>
            </w:pPr>
          </w:p>
        </w:tc>
        <w:tc>
          <w:tcPr>
            <w:tcW w:w="3966" w:type="dxa"/>
            <w:shd w:val="clear" w:color="auto" w:fill="auto"/>
          </w:tcPr>
          <w:p w14:paraId="592A794A" w14:textId="37524BF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Downlink.</w:t>
            </w:r>
          </w:p>
        </w:tc>
      </w:tr>
      <w:tr w:rsidR="009F73BF" w:rsidRPr="00BD46FD" w14:paraId="1939CFF7" w14:textId="77777777" w:rsidTr="003F3196">
        <w:trPr>
          <w:jc w:val="center"/>
        </w:trPr>
        <w:tc>
          <w:tcPr>
            <w:tcW w:w="1926" w:type="dxa"/>
            <w:shd w:val="clear" w:color="auto" w:fill="auto"/>
          </w:tcPr>
          <w:p w14:paraId="25C9B4A3" w14:textId="77777777" w:rsidR="009F73BF" w:rsidRPr="003F3196" w:rsidRDefault="009F73BF" w:rsidP="009E7F28">
            <w:pPr>
              <w:pStyle w:val="TAL"/>
              <w:rPr>
                <w:rStyle w:val="Code"/>
              </w:rPr>
            </w:pPr>
            <w:r w:rsidRPr="003F3196">
              <w:rPr>
                <w:rStyle w:val="Code"/>
              </w:rPr>
              <w:t>minDesBwUlBitRate</w:t>
            </w:r>
          </w:p>
        </w:tc>
        <w:tc>
          <w:tcPr>
            <w:tcW w:w="1897" w:type="dxa"/>
            <w:shd w:val="clear" w:color="auto" w:fill="auto"/>
          </w:tcPr>
          <w:p w14:paraId="4623AA01"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13DCB91"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AB76666" w14:textId="77777777" w:rsidR="009F73BF" w:rsidRPr="009E7F28" w:rsidRDefault="009F73BF" w:rsidP="00E90469">
            <w:pPr>
              <w:pStyle w:val="TAC"/>
              <w:rPr>
                <w:rStyle w:val="inner-object"/>
              </w:rPr>
            </w:pPr>
          </w:p>
        </w:tc>
        <w:tc>
          <w:tcPr>
            <w:tcW w:w="3966" w:type="dxa"/>
            <w:shd w:val="clear" w:color="auto" w:fill="auto"/>
          </w:tcPr>
          <w:p w14:paraId="08E0200A" w14:textId="6B3A158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Uplink.</w:t>
            </w:r>
          </w:p>
        </w:tc>
      </w:tr>
      <w:tr w:rsidR="009F73BF" w:rsidRPr="00BD46FD" w14:paraId="6A23DF7E" w14:textId="77777777" w:rsidTr="003F3196">
        <w:trPr>
          <w:jc w:val="center"/>
        </w:trPr>
        <w:tc>
          <w:tcPr>
            <w:tcW w:w="1926" w:type="dxa"/>
            <w:shd w:val="clear" w:color="auto" w:fill="auto"/>
          </w:tcPr>
          <w:p w14:paraId="59EBF046" w14:textId="77777777" w:rsidR="009F73BF" w:rsidRPr="003F3196" w:rsidRDefault="009F73BF" w:rsidP="009E7F28">
            <w:pPr>
              <w:pStyle w:val="TAL"/>
              <w:rPr>
                <w:rStyle w:val="Code"/>
              </w:rPr>
            </w:pPr>
            <w:r w:rsidRPr="003F3196">
              <w:rPr>
                <w:rStyle w:val="Code"/>
              </w:rPr>
              <w:t>mirBwDlBitRate</w:t>
            </w:r>
          </w:p>
        </w:tc>
        <w:tc>
          <w:tcPr>
            <w:tcW w:w="1897" w:type="dxa"/>
            <w:shd w:val="clear" w:color="auto" w:fill="auto"/>
          </w:tcPr>
          <w:p w14:paraId="4B6D9A7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6CB12A1"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7796970E" w14:textId="77777777" w:rsidR="009F73BF" w:rsidRPr="009E7F28" w:rsidRDefault="009F73BF" w:rsidP="00E90469">
            <w:pPr>
              <w:pStyle w:val="TAC"/>
              <w:rPr>
                <w:rStyle w:val="inner-object"/>
              </w:rPr>
            </w:pPr>
          </w:p>
        </w:tc>
        <w:tc>
          <w:tcPr>
            <w:tcW w:w="3966" w:type="dxa"/>
            <w:shd w:val="clear" w:color="auto" w:fill="auto"/>
          </w:tcPr>
          <w:p w14:paraId="672DFBDB" w14:textId="2E59D0F6" w:rsidR="009F73BF" w:rsidRPr="009E7F28" w:rsidRDefault="009F73BF" w:rsidP="009E7F28">
            <w:pPr>
              <w:pStyle w:val="TAL"/>
              <w:rPr>
                <w:rStyle w:val="inner-object"/>
              </w:rPr>
            </w:pPr>
            <w:r w:rsidRPr="009E7F28">
              <w:rPr>
                <w:rStyle w:val="inner-object"/>
              </w:rPr>
              <w:t xml:space="preserve">Minimum requested </w:t>
            </w:r>
            <w:r w:rsidR="00A95734">
              <w:rPr>
                <w:rStyle w:val="inner-object"/>
              </w:rPr>
              <w:t>bit rate</w:t>
            </w:r>
            <w:r w:rsidRPr="009E7F28">
              <w:rPr>
                <w:rStyle w:val="inner-object"/>
              </w:rPr>
              <w:t xml:space="preserve"> for the Downlink.</w:t>
            </w:r>
          </w:p>
        </w:tc>
      </w:tr>
      <w:tr w:rsidR="009F73BF" w:rsidRPr="00BD46FD" w14:paraId="1E9396EA" w14:textId="77777777" w:rsidTr="003F3196">
        <w:trPr>
          <w:jc w:val="center"/>
        </w:trPr>
        <w:tc>
          <w:tcPr>
            <w:tcW w:w="1926" w:type="dxa"/>
            <w:shd w:val="clear" w:color="auto" w:fill="auto"/>
          </w:tcPr>
          <w:p w14:paraId="7D41C3EE" w14:textId="77777777" w:rsidR="009F73BF" w:rsidRPr="003F3196" w:rsidRDefault="009F73BF" w:rsidP="009E7F28">
            <w:pPr>
              <w:pStyle w:val="TAL"/>
              <w:rPr>
                <w:rStyle w:val="Code"/>
              </w:rPr>
            </w:pPr>
            <w:r w:rsidRPr="003F3196">
              <w:rPr>
                <w:rStyle w:val="Code"/>
              </w:rPr>
              <w:t>mirBwUlBitRate</w:t>
            </w:r>
          </w:p>
        </w:tc>
        <w:tc>
          <w:tcPr>
            <w:tcW w:w="1897" w:type="dxa"/>
            <w:shd w:val="clear" w:color="auto" w:fill="auto"/>
          </w:tcPr>
          <w:p w14:paraId="5F067586"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5D77D75"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06F4BAF0" w14:textId="77777777" w:rsidR="009F73BF" w:rsidRPr="009E7F28" w:rsidRDefault="009F73BF" w:rsidP="00E90469">
            <w:pPr>
              <w:pStyle w:val="TAC"/>
              <w:rPr>
                <w:rStyle w:val="inner-object"/>
              </w:rPr>
            </w:pPr>
          </w:p>
        </w:tc>
        <w:tc>
          <w:tcPr>
            <w:tcW w:w="3966" w:type="dxa"/>
            <w:shd w:val="clear" w:color="auto" w:fill="auto"/>
          </w:tcPr>
          <w:p w14:paraId="75B43CF6" w14:textId="77777777" w:rsidR="009F73BF" w:rsidRPr="009E7F28" w:rsidRDefault="009F73BF" w:rsidP="009E7F28">
            <w:pPr>
              <w:pStyle w:val="TAL"/>
              <w:rPr>
                <w:rStyle w:val="inner-object"/>
              </w:rPr>
            </w:pPr>
            <w:r w:rsidRPr="009E7F28">
              <w:rPr>
                <w:rStyle w:val="inner-object"/>
              </w:rPr>
              <w:t>Minimum requested bandwidth for the Uplink.</w:t>
            </w:r>
          </w:p>
        </w:tc>
      </w:tr>
      <w:tr w:rsidR="009F73BF" w:rsidRPr="00BD46FD" w14:paraId="5AC340BF" w14:textId="77777777" w:rsidTr="003F3196">
        <w:trPr>
          <w:jc w:val="center"/>
        </w:trPr>
        <w:tc>
          <w:tcPr>
            <w:tcW w:w="1926" w:type="dxa"/>
            <w:shd w:val="clear" w:color="auto" w:fill="auto"/>
          </w:tcPr>
          <w:p w14:paraId="1F115811" w14:textId="00A9D372" w:rsidR="009F73BF" w:rsidRPr="003F3196" w:rsidRDefault="009F73BF" w:rsidP="009E7F28">
            <w:pPr>
              <w:pStyle w:val="TAL"/>
              <w:rPr>
                <w:rStyle w:val="Code"/>
              </w:rPr>
            </w:pPr>
            <w:r w:rsidRPr="003F3196">
              <w:rPr>
                <w:rStyle w:val="Code"/>
              </w:rPr>
              <w:t>desLatency</w:t>
            </w:r>
          </w:p>
        </w:tc>
        <w:tc>
          <w:tcPr>
            <w:tcW w:w="1897" w:type="dxa"/>
            <w:shd w:val="clear" w:color="auto" w:fill="auto"/>
          </w:tcPr>
          <w:p w14:paraId="776C3B78"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0E326CBF"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3F82A27E" w14:textId="77777777" w:rsidR="009F73BF" w:rsidRPr="009E7F28" w:rsidRDefault="009F73BF" w:rsidP="00E90469">
            <w:pPr>
              <w:pStyle w:val="TAC"/>
              <w:rPr>
                <w:rStyle w:val="inner-object"/>
              </w:rPr>
            </w:pPr>
          </w:p>
        </w:tc>
        <w:tc>
          <w:tcPr>
            <w:tcW w:w="3966" w:type="dxa"/>
            <w:shd w:val="clear" w:color="auto" w:fill="auto"/>
          </w:tcPr>
          <w:p w14:paraId="11A0A414" w14:textId="4D2954A3" w:rsidR="009F73BF" w:rsidRPr="009E7F28" w:rsidRDefault="009F73BF" w:rsidP="009E7F28">
            <w:pPr>
              <w:pStyle w:val="TAL"/>
              <w:rPr>
                <w:rStyle w:val="inner-object"/>
              </w:rPr>
            </w:pPr>
            <w:r w:rsidRPr="009E7F28">
              <w:rPr>
                <w:rStyle w:val="inner-object"/>
              </w:rPr>
              <w:t>Desire Latency</w:t>
            </w:r>
            <w:r w:rsidR="003F3196">
              <w:rPr>
                <w:rStyle w:val="inner-object"/>
              </w:rPr>
              <w:t>.</w:t>
            </w:r>
          </w:p>
        </w:tc>
      </w:tr>
      <w:tr w:rsidR="009F73BF" w:rsidRPr="00BD46FD" w14:paraId="64994471" w14:textId="77777777" w:rsidTr="003F3196">
        <w:trPr>
          <w:jc w:val="center"/>
        </w:trPr>
        <w:tc>
          <w:tcPr>
            <w:tcW w:w="1926" w:type="dxa"/>
            <w:shd w:val="clear" w:color="auto" w:fill="auto"/>
          </w:tcPr>
          <w:p w14:paraId="0F97C30B" w14:textId="77777777" w:rsidR="009F73BF" w:rsidRPr="003F3196" w:rsidRDefault="009F73BF" w:rsidP="003F3196">
            <w:pPr>
              <w:pStyle w:val="TAL"/>
              <w:keepNext w:val="0"/>
              <w:rPr>
                <w:rStyle w:val="Code"/>
              </w:rPr>
            </w:pPr>
            <w:r w:rsidRPr="003F3196">
              <w:rPr>
                <w:rStyle w:val="Code"/>
              </w:rPr>
              <w:t>desLoss</w:t>
            </w:r>
          </w:p>
        </w:tc>
        <w:tc>
          <w:tcPr>
            <w:tcW w:w="1897" w:type="dxa"/>
            <w:shd w:val="clear" w:color="auto" w:fill="auto"/>
          </w:tcPr>
          <w:p w14:paraId="4C2246CD"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5A02FD17" w14:textId="77777777" w:rsidR="009F73BF" w:rsidRPr="009E7F28" w:rsidRDefault="009F73BF" w:rsidP="003F3196">
            <w:pPr>
              <w:pStyle w:val="TAC"/>
              <w:keepNext w:val="0"/>
              <w:rPr>
                <w:rStyle w:val="inner-object"/>
              </w:rPr>
            </w:pPr>
            <w:r w:rsidRPr="009E7F28">
              <w:rPr>
                <w:rStyle w:val="inner-object"/>
              </w:rPr>
              <w:t>0..1</w:t>
            </w:r>
          </w:p>
        </w:tc>
        <w:tc>
          <w:tcPr>
            <w:tcW w:w="708" w:type="dxa"/>
            <w:shd w:val="clear" w:color="auto" w:fill="auto"/>
          </w:tcPr>
          <w:p w14:paraId="3FB4344C" w14:textId="77777777" w:rsidR="009F73BF" w:rsidRPr="009E7F28" w:rsidRDefault="009F73BF" w:rsidP="003F3196">
            <w:pPr>
              <w:pStyle w:val="TAC"/>
              <w:keepNext w:val="0"/>
              <w:rPr>
                <w:rStyle w:val="inner-object"/>
              </w:rPr>
            </w:pPr>
          </w:p>
        </w:tc>
        <w:tc>
          <w:tcPr>
            <w:tcW w:w="3966" w:type="dxa"/>
            <w:shd w:val="clear" w:color="auto" w:fill="auto"/>
          </w:tcPr>
          <w:p w14:paraId="7F471262" w14:textId="558D001E" w:rsidR="009F73BF" w:rsidRPr="009E7F28" w:rsidRDefault="009F73BF" w:rsidP="003F3196">
            <w:pPr>
              <w:pStyle w:val="TAL"/>
              <w:keepNext w:val="0"/>
              <w:rPr>
                <w:rStyle w:val="inner-object"/>
              </w:rPr>
            </w:pPr>
            <w:r w:rsidRPr="009E7F28">
              <w:rPr>
                <w:rStyle w:val="inner-object"/>
              </w:rPr>
              <w:t>Desired Loss Rate</w:t>
            </w:r>
            <w:r w:rsidR="003F3196">
              <w:rPr>
                <w:rStyle w:val="inner-object"/>
              </w:rPr>
              <w:t>.</w:t>
            </w:r>
          </w:p>
        </w:tc>
      </w:tr>
    </w:tbl>
    <w:p w14:paraId="4393A1F6" w14:textId="46B24841" w:rsidR="009F73BF" w:rsidRPr="006A68FA" w:rsidRDefault="009F73BF" w:rsidP="009F73BF">
      <w:pPr>
        <w:pStyle w:val="Heading4"/>
      </w:pPr>
      <w:bookmarkStart w:id="232" w:name="_Toc49514969"/>
      <w:bookmarkStart w:id="233" w:name="_Toc49520127"/>
      <w:r>
        <w:t>6.4.3.4</w:t>
      </w:r>
      <w:r>
        <w:tab/>
      </w:r>
      <w:r>
        <w:tab/>
        <w:t>M1QoSSpecification</w:t>
      </w:r>
      <w:r w:rsidR="00A95734">
        <w:t xml:space="preserve"> type</w:t>
      </w:r>
      <w:bookmarkEnd w:id="232"/>
      <w:bookmarkEnd w:id="233"/>
    </w:p>
    <w:p w14:paraId="11B9334F"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D07B4CC"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3BAFE634"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661F288A"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54631331"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51205F86" w14:textId="77777777" w:rsidTr="003F3196">
        <w:trPr>
          <w:jc w:val="center"/>
        </w:trPr>
        <w:tc>
          <w:tcPr>
            <w:tcW w:w="1926" w:type="dxa"/>
            <w:shd w:val="clear" w:color="auto" w:fill="auto"/>
          </w:tcPr>
          <w:p w14:paraId="0801B5AE" w14:textId="77777777" w:rsidR="009F73BF" w:rsidRPr="003F3196" w:rsidRDefault="009F73BF" w:rsidP="009E7F28">
            <w:pPr>
              <w:pStyle w:val="TAL"/>
              <w:rPr>
                <w:rStyle w:val="Code"/>
              </w:rPr>
            </w:pPr>
            <w:r w:rsidRPr="003F3196">
              <w:rPr>
                <w:rStyle w:val="Code"/>
              </w:rPr>
              <w:t>qosReference</w:t>
            </w:r>
          </w:p>
        </w:tc>
        <w:tc>
          <w:tcPr>
            <w:tcW w:w="1897" w:type="dxa"/>
            <w:shd w:val="clear" w:color="auto" w:fill="auto"/>
          </w:tcPr>
          <w:p w14:paraId="44A38C2F" w14:textId="77777777" w:rsidR="009F73BF" w:rsidRPr="00E90469" w:rsidRDefault="009F73BF" w:rsidP="009E7F28">
            <w:pPr>
              <w:pStyle w:val="TAL"/>
              <w:rPr>
                <w:rStyle w:val="Datatypechar"/>
              </w:rPr>
            </w:pPr>
            <w:r w:rsidRPr="00E90469">
              <w:rPr>
                <w:rStyle w:val="Datatypechar"/>
              </w:rPr>
              <w:t>String</w:t>
            </w:r>
          </w:p>
        </w:tc>
        <w:tc>
          <w:tcPr>
            <w:tcW w:w="1134" w:type="dxa"/>
            <w:shd w:val="clear" w:color="auto" w:fill="auto"/>
          </w:tcPr>
          <w:p w14:paraId="5145B4D9" w14:textId="77777777" w:rsidR="009F73BF" w:rsidRPr="002E6184" w:rsidRDefault="009F73BF" w:rsidP="00E90469">
            <w:pPr>
              <w:pStyle w:val="TAC"/>
              <w:rPr>
                <w:rStyle w:val="inner-object"/>
              </w:rPr>
            </w:pPr>
            <w:r>
              <w:t>0..1</w:t>
            </w:r>
          </w:p>
        </w:tc>
        <w:tc>
          <w:tcPr>
            <w:tcW w:w="708" w:type="dxa"/>
            <w:shd w:val="clear" w:color="auto" w:fill="auto"/>
          </w:tcPr>
          <w:p w14:paraId="7A37D77F" w14:textId="77777777" w:rsidR="009F73BF" w:rsidRPr="002E6184" w:rsidRDefault="009F73BF" w:rsidP="00E90469">
            <w:pPr>
              <w:pStyle w:val="TAC"/>
              <w:rPr>
                <w:rStyle w:val="inner-object"/>
              </w:rPr>
            </w:pPr>
          </w:p>
        </w:tc>
        <w:tc>
          <w:tcPr>
            <w:tcW w:w="3966" w:type="dxa"/>
            <w:shd w:val="clear" w:color="auto" w:fill="auto"/>
          </w:tcPr>
          <w:p w14:paraId="4B532E34" w14:textId="5CE4D4AD" w:rsidR="009F73BF" w:rsidRPr="002E6184" w:rsidRDefault="009F73BF" w:rsidP="009E7F28">
            <w:pPr>
              <w:pStyle w:val="TAL"/>
              <w:rPr>
                <w:rStyle w:val="inner-object"/>
              </w:rPr>
            </w:pPr>
            <w:r>
              <w:t>As defined in clause 5.6.2.7 of TS 29.514</w:t>
            </w:r>
            <w:r w:rsidR="003F3196">
              <w:t xml:space="preserve"> [</w:t>
            </w:r>
            <w:r w:rsidR="00AF6493" w:rsidRPr="00AF6493">
              <w:t>34</w:t>
            </w:r>
            <w:r w:rsidR="003F3196">
              <w:t>]</w:t>
            </w:r>
            <w:r>
              <w:t>.</w:t>
            </w:r>
          </w:p>
        </w:tc>
      </w:tr>
      <w:tr w:rsidR="009F73BF" w:rsidRPr="00BD46FD" w14:paraId="4E0ADE64" w14:textId="77777777" w:rsidTr="003F3196">
        <w:trPr>
          <w:jc w:val="center"/>
        </w:trPr>
        <w:tc>
          <w:tcPr>
            <w:tcW w:w="1926" w:type="dxa"/>
            <w:shd w:val="clear" w:color="auto" w:fill="auto"/>
          </w:tcPr>
          <w:p w14:paraId="61FD8154" w14:textId="77777777" w:rsidR="009F73BF" w:rsidRPr="003F3196" w:rsidRDefault="009F73BF" w:rsidP="009E7F28">
            <w:pPr>
              <w:pStyle w:val="TAL"/>
              <w:rPr>
                <w:rStyle w:val="Code"/>
              </w:rPr>
            </w:pPr>
            <w:r w:rsidRPr="003F3196">
              <w:rPr>
                <w:rStyle w:val="Code"/>
              </w:rPr>
              <w:t>maxBtrUl</w:t>
            </w:r>
          </w:p>
        </w:tc>
        <w:tc>
          <w:tcPr>
            <w:tcW w:w="1897" w:type="dxa"/>
            <w:shd w:val="clear" w:color="auto" w:fill="auto"/>
          </w:tcPr>
          <w:p w14:paraId="555751B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1E6263C" w14:textId="77777777" w:rsidR="009F73BF" w:rsidRPr="002E6184" w:rsidRDefault="009F73BF" w:rsidP="00E90469">
            <w:pPr>
              <w:pStyle w:val="TAC"/>
              <w:rPr>
                <w:rStyle w:val="inner-object"/>
              </w:rPr>
            </w:pPr>
            <w:r>
              <w:t>0..1</w:t>
            </w:r>
          </w:p>
        </w:tc>
        <w:tc>
          <w:tcPr>
            <w:tcW w:w="708" w:type="dxa"/>
            <w:shd w:val="clear" w:color="auto" w:fill="auto"/>
          </w:tcPr>
          <w:p w14:paraId="455575FB"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A9C0222" w14:textId="36C816EA" w:rsidR="009F73BF" w:rsidRPr="002E6184" w:rsidRDefault="009F73BF" w:rsidP="009E7F28">
            <w:pPr>
              <w:pStyle w:val="TAL"/>
              <w:rPr>
                <w:rStyle w:val="inner-object"/>
              </w:rPr>
            </w:pPr>
            <w:r>
              <w:rPr>
                <w:rStyle w:val="inner-object"/>
              </w:rPr>
              <w:t>Maximum Bitrate Uplink</w:t>
            </w:r>
            <w:r w:rsidR="003F3196">
              <w:rPr>
                <w:rStyle w:val="inner-object"/>
              </w:rPr>
              <w:t>.</w:t>
            </w:r>
          </w:p>
        </w:tc>
      </w:tr>
      <w:tr w:rsidR="009F73BF" w:rsidRPr="00BD46FD" w14:paraId="60F5932A" w14:textId="77777777" w:rsidTr="003F3196">
        <w:trPr>
          <w:jc w:val="center"/>
        </w:trPr>
        <w:tc>
          <w:tcPr>
            <w:tcW w:w="1926" w:type="dxa"/>
            <w:shd w:val="clear" w:color="auto" w:fill="auto"/>
          </w:tcPr>
          <w:p w14:paraId="12028EE7" w14:textId="77777777" w:rsidR="009F73BF" w:rsidRPr="003F3196" w:rsidRDefault="009F73BF" w:rsidP="009E7F28">
            <w:pPr>
              <w:pStyle w:val="TAL"/>
              <w:rPr>
                <w:rStyle w:val="Code"/>
              </w:rPr>
            </w:pPr>
            <w:r w:rsidRPr="003F3196">
              <w:rPr>
                <w:rStyle w:val="Code"/>
              </w:rPr>
              <w:t>maxBtrDl</w:t>
            </w:r>
          </w:p>
        </w:tc>
        <w:tc>
          <w:tcPr>
            <w:tcW w:w="1897" w:type="dxa"/>
            <w:shd w:val="clear" w:color="auto" w:fill="auto"/>
          </w:tcPr>
          <w:p w14:paraId="0730EEF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7B4C324C" w14:textId="77777777" w:rsidR="009F73BF" w:rsidRPr="002E6184" w:rsidRDefault="009F73BF" w:rsidP="00E90469">
            <w:pPr>
              <w:pStyle w:val="TAC"/>
              <w:rPr>
                <w:rStyle w:val="inner-object"/>
              </w:rPr>
            </w:pPr>
            <w:r>
              <w:t>0..1</w:t>
            </w:r>
          </w:p>
        </w:tc>
        <w:tc>
          <w:tcPr>
            <w:tcW w:w="708" w:type="dxa"/>
            <w:shd w:val="clear" w:color="auto" w:fill="auto"/>
          </w:tcPr>
          <w:p w14:paraId="35329322"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0434D33" w14:textId="48BEA7BB" w:rsidR="009F73BF" w:rsidRPr="002E6184" w:rsidRDefault="009F73BF" w:rsidP="009E7F28">
            <w:pPr>
              <w:pStyle w:val="TAL"/>
              <w:rPr>
                <w:rStyle w:val="inner-object"/>
              </w:rPr>
            </w:pPr>
            <w:r>
              <w:rPr>
                <w:rStyle w:val="inner-object"/>
              </w:rPr>
              <w:t>Maximum Bitrate Downlink</w:t>
            </w:r>
            <w:r w:rsidR="003F3196">
              <w:rPr>
                <w:rStyle w:val="inner-object"/>
              </w:rPr>
              <w:t>.</w:t>
            </w:r>
          </w:p>
        </w:tc>
      </w:tr>
      <w:tr w:rsidR="009F73BF" w:rsidRPr="00BD46FD" w14:paraId="707D0F8A" w14:textId="77777777" w:rsidTr="003F3196">
        <w:trPr>
          <w:jc w:val="center"/>
        </w:trPr>
        <w:tc>
          <w:tcPr>
            <w:tcW w:w="1926" w:type="dxa"/>
            <w:shd w:val="clear" w:color="auto" w:fill="auto"/>
          </w:tcPr>
          <w:p w14:paraId="481B92FD" w14:textId="77777777" w:rsidR="009F73BF" w:rsidRPr="003F3196" w:rsidRDefault="009F73BF" w:rsidP="009E7F28">
            <w:pPr>
              <w:pStyle w:val="TAL"/>
              <w:rPr>
                <w:rStyle w:val="Code"/>
              </w:rPr>
            </w:pPr>
            <w:r w:rsidRPr="003F3196">
              <w:rPr>
                <w:rStyle w:val="Code"/>
              </w:rPr>
              <w:t>maxAuthBtrUl</w:t>
            </w:r>
          </w:p>
        </w:tc>
        <w:tc>
          <w:tcPr>
            <w:tcW w:w="1897" w:type="dxa"/>
            <w:shd w:val="clear" w:color="auto" w:fill="auto"/>
          </w:tcPr>
          <w:p w14:paraId="64E2E0DB"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ED90F71" w14:textId="77777777" w:rsidR="009F73BF" w:rsidRPr="002E6184" w:rsidRDefault="009F73BF" w:rsidP="00E90469">
            <w:pPr>
              <w:pStyle w:val="TAC"/>
              <w:rPr>
                <w:rStyle w:val="inner-object"/>
              </w:rPr>
            </w:pPr>
            <w:r>
              <w:t>0..1</w:t>
            </w:r>
          </w:p>
        </w:tc>
        <w:tc>
          <w:tcPr>
            <w:tcW w:w="708" w:type="dxa"/>
            <w:shd w:val="clear" w:color="auto" w:fill="auto"/>
          </w:tcPr>
          <w:p w14:paraId="183252BF"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5D9D240E" w14:textId="5DF300BC" w:rsidR="009F73BF" w:rsidRPr="002E6184" w:rsidRDefault="009F73BF" w:rsidP="009E7F28">
            <w:pPr>
              <w:pStyle w:val="TAL"/>
              <w:rPr>
                <w:rStyle w:val="inner-object"/>
              </w:rPr>
            </w:pPr>
            <w:r>
              <w:rPr>
                <w:rStyle w:val="inner-object"/>
              </w:rPr>
              <w:t>Maximum Authorized Bitrate Uplink by 5GMS Application Provider</w:t>
            </w:r>
            <w:r w:rsidR="003F3196">
              <w:rPr>
                <w:rStyle w:val="inner-object"/>
              </w:rPr>
              <w:t>.</w:t>
            </w:r>
          </w:p>
        </w:tc>
      </w:tr>
      <w:tr w:rsidR="009F73BF" w:rsidRPr="00BD46FD" w14:paraId="03BD8587" w14:textId="77777777" w:rsidTr="003F3196">
        <w:trPr>
          <w:jc w:val="center"/>
        </w:trPr>
        <w:tc>
          <w:tcPr>
            <w:tcW w:w="1926" w:type="dxa"/>
            <w:shd w:val="clear" w:color="auto" w:fill="auto"/>
          </w:tcPr>
          <w:p w14:paraId="08CA14E7" w14:textId="77777777" w:rsidR="009F73BF" w:rsidRPr="003F3196" w:rsidRDefault="009F73BF" w:rsidP="009E7F28">
            <w:pPr>
              <w:pStyle w:val="TAL"/>
              <w:rPr>
                <w:rStyle w:val="Code"/>
              </w:rPr>
            </w:pPr>
            <w:r w:rsidRPr="003F3196">
              <w:rPr>
                <w:rStyle w:val="Code"/>
              </w:rPr>
              <w:t>maxAuthBtrDl</w:t>
            </w:r>
          </w:p>
        </w:tc>
        <w:tc>
          <w:tcPr>
            <w:tcW w:w="1897" w:type="dxa"/>
            <w:shd w:val="clear" w:color="auto" w:fill="auto"/>
          </w:tcPr>
          <w:p w14:paraId="4B908775"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02A96D6C" w14:textId="77777777" w:rsidR="009F73BF" w:rsidRPr="002E6184" w:rsidRDefault="009F73BF" w:rsidP="00E90469">
            <w:pPr>
              <w:pStyle w:val="TAC"/>
              <w:rPr>
                <w:rStyle w:val="inner-object"/>
              </w:rPr>
            </w:pPr>
            <w:r>
              <w:t>0..1</w:t>
            </w:r>
          </w:p>
        </w:tc>
        <w:tc>
          <w:tcPr>
            <w:tcW w:w="708" w:type="dxa"/>
            <w:shd w:val="clear" w:color="auto" w:fill="auto"/>
          </w:tcPr>
          <w:p w14:paraId="38D77A83"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3D83C8DC" w14:textId="2917AF1F" w:rsidR="009F73BF" w:rsidRPr="00A26701" w:rsidRDefault="009F73BF" w:rsidP="009E7F28">
            <w:pPr>
              <w:pStyle w:val="TAL"/>
              <w:rPr>
                <w:rStyle w:val="inner-object"/>
                <w:bCs/>
              </w:rPr>
            </w:pPr>
            <w:r>
              <w:rPr>
                <w:rStyle w:val="inner-object"/>
              </w:rPr>
              <w:t>Maximum Authorized Bitrate Downlink by 5GMS Application Provider</w:t>
            </w:r>
            <w:r w:rsidR="003F3196">
              <w:rPr>
                <w:rStyle w:val="inner-object"/>
              </w:rPr>
              <w:t>.</w:t>
            </w:r>
          </w:p>
        </w:tc>
      </w:tr>
      <w:tr w:rsidR="009F73BF" w:rsidRPr="00BD46FD" w14:paraId="0C947E4E" w14:textId="77777777" w:rsidTr="003F3196">
        <w:trPr>
          <w:jc w:val="center"/>
        </w:trPr>
        <w:tc>
          <w:tcPr>
            <w:tcW w:w="1926" w:type="dxa"/>
            <w:shd w:val="clear" w:color="auto" w:fill="auto"/>
          </w:tcPr>
          <w:p w14:paraId="18B84B36" w14:textId="084569F5" w:rsidR="009F73BF" w:rsidRPr="003F3196" w:rsidRDefault="003956F8" w:rsidP="009E7F28">
            <w:pPr>
              <w:pStyle w:val="TAL"/>
              <w:rPr>
                <w:rStyle w:val="Code"/>
              </w:rPr>
            </w:pPr>
            <w:r w:rsidRPr="003F3196">
              <w:rPr>
                <w:rStyle w:val="Code"/>
              </w:rPr>
              <w:t>def</w:t>
            </w:r>
            <w:r w:rsidR="009F73BF" w:rsidRPr="003F3196">
              <w:rPr>
                <w:rStyle w:val="Code"/>
              </w:rPr>
              <w:t>PacketLossRateDl</w:t>
            </w:r>
          </w:p>
        </w:tc>
        <w:tc>
          <w:tcPr>
            <w:tcW w:w="1897" w:type="dxa"/>
            <w:shd w:val="clear" w:color="auto" w:fill="auto"/>
          </w:tcPr>
          <w:p w14:paraId="712A0ED0"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7587243D" w14:textId="77777777" w:rsidR="009F73BF" w:rsidRPr="002E6184" w:rsidRDefault="009F73BF" w:rsidP="00E90469">
            <w:pPr>
              <w:pStyle w:val="TAC"/>
              <w:rPr>
                <w:rStyle w:val="inner-object"/>
              </w:rPr>
            </w:pPr>
            <w:r>
              <w:t>0..1</w:t>
            </w:r>
          </w:p>
        </w:tc>
        <w:tc>
          <w:tcPr>
            <w:tcW w:w="708" w:type="dxa"/>
            <w:shd w:val="clear" w:color="auto" w:fill="auto"/>
          </w:tcPr>
          <w:p w14:paraId="5C8640E7" w14:textId="77777777" w:rsidR="009F73BF" w:rsidRPr="002E6184" w:rsidRDefault="009F73BF" w:rsidP="00E90469">
            <w:pPr>
              <w:pStyle w:val="TAC"/>
              <w:rPr>
                <w:rStyle w:val="inner-object"/>
              </w:rPr>
            </w:pPr>
          </w:p>
        </w:tc>
        <w:tc>
          <w:tcPr>
            <w:tcW w:w="3966" w:type="dxa"/>
            <w:shd w:val="clear" w:color="auto" w:fill="auto"/>
          </w:tcPr>
          <w:p w14:paraId="2574CACA" w14:textId="225C3FB9" w:rsidR="009F73BF" w:rsidRPr="002E6184" w:rsidRDefault="003956F8" w:rsidP="009E7F28">
            <w:pPr>
              <w:pStyle w:val="TAL"/>
              <w:rPr>
                <w:rStyle w:val="inner-object"/>
              </w:rPr>
            </w:pPr>
            <w:r>
              <w:rPr>
                <w:rStyle w:val="inner-object"/>
              </w:rPr>
              <w:t>Default</w:t>
            </w:r>
            <w:r w:rsidR="009F73BF">
              <w:rPr>
                <w:rStyle w:val="inner-object"/>
              </w:rPr>
              <w:t xml:space="preserve"> packet loss rate for Downlink</w:t>
            </w:r>
            <w:r w:rsidR="003F3196">
              <w:rPr>
                <w:rStyle w:val="inner-object"/>
              </w:rPr>
              <w:t>.</w:t>
            </w:r>
          </w:p>
        </w:tc>
      </w:tr>
      <w:tr w:rsidR="009F73BF" w:rsidRPr="00BD46FD" w14:paraId="5DC5B0C9" w14:textId="77777777" w:rsidTr="003F3196">
        <w:trPr>
          <w:jc w:val="center"/>
        </w:trPr>
        <w:tc>
          <w:tcPr>
            <w:tcW w:w="1926" w:type="dxa"/>
            <w:shd w:val="clear" w:color="auto" w:fill="auto"/>
          </w:tcPr>
          <w:p w14:paraId="37BE1E6C" w14:textId="62166B33" w:rsidR="009F73BF" w:rsidRPr="003F3196" w:rsidRDefault="003956F8" w:rsidP="003F3196">
            <w:pPr>
              <w:pStyle w:val="TAL"/>
              <w:keepNext w:val="0"/>
              <w:rPr>
                <w:rStyle w:val="Code"/>
              </w:rPr>
            </w:pPr>
            <w:r w:rsidRPr="003F3196">
              <w:rPr>
                <w:rStyle w:val="Code"/>
              </w:rPr>
              <w:t>def</w:t>
            </w:r>
            <w:r w:rsidR="009F73BF" w:rsidRPr="003F3196">
              <w:rPr>
                <w:rStyle w:val="Code"/>
              </w:rPr>
              <w:t>PacketLossRateUl</w:t>
            </w:r>
          </w:p>
        </w:tc>
        <w:tc>
          <w:tcPr>
            <w:tcW w:w="1897" w:type="dxa"/>
            <w:shd w:val="clear" w:color="auto" w:fill="auto"/>
          </w:tcPr>
          <w:p w14:paraId="13A1F5E5"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476311CE" w14:textId="77777777" w:rsidR="009F73BF" w:rsidRPr="002E6184" w:rsidRDefault="009F73BF" w:rsidP="003F3196">
            <w:pPr>
              <w:pStyle w:val="TAC"/>
              <w:keepNext w:val="0"/>
              <w:rPr>
                <w:rStyle w:val="inner-object"/>
              </w:rPr>
            </w:pPr>
            <w:r>
              <w:t>0..1</w:t>
            </w:r>
          </w:p>
        </w:tc>
        <w:tc>
          <w:tcPr>
            <w:tcW w:w="708" w:type="dxa"/>
            <w:shd w:val="clear" w:color="auto" w:fill="auto"/>
          </w:tcPr>
          <w:p w14:paraId="3EAEEDD8" w14:textId="77777777" w:rsidR="009F73BF" w:rsidRPr="002E6184" w:rsidRDefault="009F73BF" w:rsidP="003F3196">
            <w:pPr>
              <w:pStyle w:val="TAC"/>
              <w:keepNext w:val="0"/>
              <w:rPr>
                <w:rStyle w:val="inner-object"/>
              </w:rPr>
            </w:pPr>
          </w:p>
        </w:tc>
        <w:tc>
          <w:tcPr>
            <w:tcW w:w="3966" w:type="dxa"/>
            <w:shd w:val="clear" w:color="auto" w:fill="auto"/>
          </w:tcPr>
          <w:p w14:paraId="57E7416C" w14:textId="7305A9F0" w:rsidR="009F73BF" w:rsidRPr="002E6184" w:rsidRDefault="003956F8" w:rsidP="003F3196">
            <w:pPr>
              <w:pStyle w:val="TAL"/>
              <w:keepNext w:val="0"/>
              <w:rPr>
                <w:rStyle w:val="inner-object"/>
              </w:rPr>
            </w:pPr>
            <w:r>
              <w:rPr>
                <w:rStyle w:val="inner-object"/>
              </w:rPr>
              <w:t>Default</w:t>
            </w:r>
            <w:r w:rsidR="009F73BF">
              <w:rPr>
                <w:rStyle w:val="inner-object"/>
              </w:rPr>
              <w:t xml:space="preserve"> packet loss rate for Uplink</w:t>
            </w:r>
            <w:r w:rsidR="003F3196">
              <w:rPr>
                <w:rStyle w:val="inner-object"/>
              </w:rPr>
              <w:t>.</w:t>
            </w:r>
          </w:p>
        </w:tc>
      </w:tr>
    </w:tbl>
    <w:p w14:paraId="42221F28" w14:textId="51BFD5ED" w:rsidR="009F73BF" w:rsidRPr="006A68FA" w:rsidRDefault="009F73BF" w:rsidP="009F73BF">
      <w:pPr>
        <w:pStyle w:val="Heading4"/>
      </w:pPr>
      <w:bookmarkStart w:id="234" w:name="_Toc49514970"/>
      <w:bookmarkStart w:id="235" w:name="_Toc49520128"/>
      <w:r>
        <w:lastRenderedPageBreak/>
        <w:t>6.4.3.5</w:t>
      </w:r>
      <w:r>
        <w:tab/>
      </w:r>
      <w:r>
        <w:tab/>
        <w:t>ChargingSpecification</w:t>
      </w:r>
      <w:r w:rsidR="00A95734">
        <w:t xml:space="preserve"> type</w:t>
      </w:r>
      <w:bookmarkEnd w:id="234"/>
      <w:bookmarkEnd w:id="235"/>
    </w:p>
    <w:p w14:paraId="32121EF8" w14:textId="77777777" w:rsidR="009F73BF" w:rsidRPr="00BD46FD" w:rsidRDefault="009F73BF" w:rsidP="009F73BF">
      <w:pPr>
        <w:pStyle w:val="TH"/>
      </w:pPr>
      <w:r w:rsidRPr="00BD46FD">
        <w:rPr>
          <w:noProof/>
        </w:rPr>
        <w:t>Table </w:t>
      </w:r>
      <w:r>
        <w:t>6.5</w:t>
      </w:r>
      <w:r w:rsidRPr="00BD46FD">
        <w:t>.</w:t>
      </w:r>
      <w:r>
        <w:t>3</w:t>
      </w:r>
      <w:r w:rsidRPr="00BD46FD">
        <w:t>.</w:t>
      </w:r>
      <w:r>
        <w:t>2</w:t>
      </w:r>
      <w:r w:rsidRPr="00BD46FD">
        <w:t xml:space="preserve">-1: </w:t>
      </w:r>
      <w:r w:rsidRPr="00BD46FD">
        <w:rPr>
          <w:noProof/>
        </w:rPr>
        <w:t xml:space="preserve">Definition of </w:t>
      </w:r>
      <w:r>
        <w:rPr>
          <w:noProof/>
        </w:rPr>
        <w:t>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BD46FD" w14:paraId="37A6A608" w14:textId="77777777" w:rsidTr="003F3196">
        <w:trPr>
          <w:jc w:val="center"/>
        </w:trPr>
        <w:tc>
          <w:tcPr>
            <w:tcW w:w="1980" w:type="dxa"/>
            <w:shd w:val="clear" w:color="auto" w:fill="C0C0C0"/>
          </w:tcPr>
          <w:p w14:paraId="7C3AD6F9" w14:textId="77777777" w:rsidR="009F73BF" w:rsidRPr="00BD46FD" w:rsidRDefault="009F73BF" w:rsidP="00E90469">
            <w:pPr>
              <w:pStyle w:val="TAH"/>
            </w:pPr>
            <w:r>
              <w:t>Property</w:t>
            </w:r>
            <w:r w:rsidRPr="00BD46FD">
              <w:t xml:space="preserve"> name</w:t>
            </w:r>
          </w:p>
        </w:tc>
        <w:tc>
          <w:tcPr>
            <w:tcW w:w="1843" w:type="dxa"/>
            <w:shd w:val="clear" w:color="auto" w:fill="C0C0C0"/>
          </w:tcPr>
          <w:p w14:paraId="78560836" w14:textId="77777777" w:rsidR="009F73BF" w:rsidRPr="00BD46FD" w:rsidRDefault="009F73BF" w:rsidP="00E90469">
            <w:pPr>
              <w:pStyle w:val="TAH"/>
            </w:pPr>
            <w:r w:rsidRPr="00BD46FD">
              <w:t>Data type</w:t>
            </w:r>
          </w:p>
        </w:tc>
        <w:tc>
          <w:tcPr>
            <w:tcW w:w="1134" w:type="dxa"/>
            <w:shd w:val="clear" w:color="auto" w:fill="C0C0C0"/>
          </w:tcPr>
          <w:p w14:paraId="17860644" w14:textId="77777777" w:rsidR="009F73BF" w:rsidRPr="00BD46FD" w:rsidRDefault="009F73BF" w:rsidP="00E90469">
            <w:pPr>
              <w:pStyle w:val="TAH"/>
            </w:pPr>
            <w:r w:rsidRPr="00BD46FD">
              <w:t>Cardinality</w:t>
            </w:r>
          </w:p>
        </w:tc>
        <w:tc>
          <w:tcPr>
            <w:tcW w:w="708" w:type="dxa"/>
            <w:shd w:val="clear" w:color="auto" w:fill="C0C0C0"/>
          </w:tcPr>
          <w:p w14:paraId="0BAB21EB" w14:textId="77777777" w:rsidR="009F73BF" w:rsidRPr="00BD46FD" w:rsidRDefault="009F73BF" w:rsidP="00E90469">
            <w:pPr>
              <w:pStyle w:val="TAH"/>
              <w:rPr>
                <w:rFonts w:cs="Arial"/>
                <w:szCs w:val="18"/>
              </w:rPr>
            </w:pPr>
            <w:r>
              <w:rPr>
                <w:rFonts w:cs="Arial"/>
                <w:szCs w:val="18"/>
              </w:rPr>
              <w:t>Usage</w:t>
            </w:r>
          </w:p>
        </w:tc>
        <w:tc>
          <w:tcPr>
            <w:tcW w:w="3972" w:type="dxa"/>
            <w:shd w:val="clear" w:color="auto" w:fill="C0C0C0"/>
          </w:tcPr>
          <w:p w14:paraId="3F40E53A" w14:textId="77777777" w:rsidR="009F73BF" w:rsidRPr="00BD46FD" w:rsidRDefault="009F73BF" w:rsidP="00E90469">
            <w:pPr>
              <w:pStyle w:val="TAH"/>
              <w:rPr>
                <w:rFonts w:cs="Arial"/>
                <w:szCs w:val="18"/>
              </w:rPr>
            </w:pPr>
            <w:r w:rsidRPr="00BD46FD">
              <w:rPr>
                <w:rFonts w:cs="Arial"/>
                <w:szCs w:val="18"/>
              </w:rPr>
              <w:t>Description</w:t>
            </w:r>
          </w:p>
        </w:tc>
      </w:tr>
      <w:tr w:rsidR="009F73BF" w14:paraId="7C2A84E5" w14:textId="77777777" w:rsidTr="003F3196">
        <w:tblPrEx>
          <w:jc w:val="left"/>
          <w:tblCellMar>
            <w:left w:w="108" w:type="dxa"/>
          </w:tblCellMar>
        </w:tblPrEx>
        <w:tc>
          <w:tcPr>
            <w:tcW w:w="1980" w:type="dxa"/>
            <w:shd w:val="clear" w:color="auto" w:fill="auto"/>
          </w:tcPr>
          <w:p w14:paraId="0F3C5115" w14:textId="77777777" w:rsidR="009F73BF" w:rsidRPr="00403D5B" w:rsidRDefault="009F73BF" w:rsidP="009E7F28">
            <w:pPr>
              <w:pStyle w:val="TAL"/>
              <w:rPr>
                <w:rStyle w:val="Code"/>
              </w:rPr>
            </w:pPr>
            <w:r>
              <w:rPr>
                <w:rStyle w:val="Code"/>
              </w:rPr>
              <w:t>sponId</w:t>
            </w:r>
          </w:p>
        </w:tc>
        <w:tc>
          <w:tcPr>
            <w:tcW w:w="1843" w:type="dxa"/>
            <w:shd w:val="clear" w:color="auto" w:fill="auto"/>
          </w:tcPr>
          <w:p w14:paraId="17FF53BF" w14:textId="77777777" w:rsidR="009F73BF" w:rsidRPr="00E90469" w:rsidRDefault="009F73BF" w:rsidP="009E7F28">
            <w:pPr>
              <w:pStyle w:val="TAL"/>
              <w:rPr>
                <w:rStyle w:val="Datatypechar"/>
              </w:rPr>
            </w:pPr>
            <w:r w:rsidRPr="00E90469">
              <w:rPr>
                <w:rStyle w:val="Datatypechar"/>
              </w:rPr>
              <w:t>SponId</w:t>
            </w:r>
          </w:p>
        </w:tc>
        <w:tc>
          <w:tcPr>
            <w:tcW w:w="1134" w:type="dxa"/>
            <w:shd w:val="clear" w:color="auto" w:fill="auto"/>
          </w:tcPr>
          <w:p w14:paraId="393C73F2" w14:textId="77777777" w:rsidR="009F73BF" w:rsidRDefault="009F73BF" w:rsidP="00E90469">
            <w:pPr>
              <w:pStyle w:val="TAC"/>
            </w:pPr>
            <w:r>
              <w:t>0..1</w:t>
            </w:r>
          </w:p>
        </w:tc>
        <w:tc>
          <w:tcPr>
            <w:tcW w:w="708" w:type="dxa"/>
          </w:tcPr>
          <w:p w14:paraId="5F38CF2C" w14:textId="77777777" w:rsidR="009F73BF" w:rsidRDefault="009F73BF" w:rsidP="00E90469">
            <w:pPr>
              <w:pStyle w:val="TAC"/>
            </w:pPr>
          </w:p>
        </w:tc>
        <w:tc>
          <w:tcPr>
            <w:tcW w:w="3972" w:type="dxa"/>
            <w:vMerge w:val="restart"/>
            <w:shd w:val="clear" w:color="auto" w:fill="auto"/>
          </w:tcPr>
          <w:p w14:paraId="2170B708" w14:textId="44D9E89B" w:rsidR="009F73BF" w:rsidRDefault="009F73BF" w:rsidP="009E7F28">
            <w:pPr>
              <w:pStyle w:val="TAL"/>
            </w:pPr>
            <w:r>
              <w:t>As defined in clause 5.6.2.3 of TS 29.514</w:t>
            </w:r>
            <w:r w:rsidR="003F3196">
              <w:t xml:space="preserve"> [</w:t>
            </w:r>
            <w:r w:rsidR="00AF6493" w:rsidRPr="00AF6493">
              <w:t>34</w:t>
            </w:r>
            <w:r w:rsidR="003F3196">
              <w:t>]</w:t>
            </w:r>
            <w:r>
              <w:t>.</w:t>
            </w:r>
          </w:p>
        </w:tc>
      </w:tr>
      <w:tr w:rsidR="009F73BF" w14:paraId="4F6BF407" w14:textId="77777777" w:rsidTr="003F3196">
        <w:tblPrEx>
          <w:jc w:val="left"/>
          <w:tblCellMar>
            <w:left w:w="108" w:type="dxa"/>
          </w:tblCellMar>
        </w:tblPrEx>
        <w:tc>
          <w:tcPr>
            <w:tcW w:w="1980" w:type="dxa"/>
            <w:shd w:val="clear" w:color="auto" w:fill="auto"/>
          </w:tcPr>
          <w:p w14:paraId="063940FA" w14:textId="77777777" w:rsidR="009F73BF" w:rsidRPr="00403D5B" w:rsidRDefault="009F73BF" w:rsidP="009E7F28">
            <w:pPr>
              <w:pStyle w:val="TAL"/>
              <w:rPr>
                <w:rStyle w:val="Code"/>
              </w:rPr>
            </w:pPr>
            <w:r>
              <w:rPr>
                <w:rStyle w:val="Code"/>
              </w:rPr>
              <w:t>sponStatus</w:t>
            </w:r>
          </w:p>
        </w:tc>
        <w:tc>
          <w:tcPr>
            <w:tcW w:w="1843" w:type="dxa"/>
            <w:shd w:val="clear" w:color="auto" w:fill="auto"/>
          </w:tcPr>
          <w:p w14:paraId="5D7E6CFE" w14:textId="77777777" w:rsidR="009F73BF" w:rsidRPr="00E90469" w:rsidRDefault="009F73BF" w:rsidP="009E7F28">
            <w:pPr>
              <w:pStyle w:val="TAL"/>
              <w:rPr>
                <w:rStyle w:val="Datatypechar"/>
              </w:rPr>
            </w:pPr>
            <w:r w:rsidRPr="00E90469">
              <w:rPr>
                <w:rStyle w:val="Datatypechar"/>
              </w:rPr>
              <w:t>SponsoringStatus</w:t>
            </w:r>
          </w:p>
        </w:tc>
        <w:tc>
          <w:tcPr>
            <w:tcW w:w="1134" w:type="dxa"/>
            <w:shd w:val="clear" w:color="auto" w:fill="auto"/>
          </w:tcPr>
          <w:p w14:paraId="562832A0" w14:textId="77777777" w:rsidR="009F73BF" w:rsidRDefault="009F73BF" w:rsidP="00E90469">
            <w:pPr>
              <w:pStyle w:val="TAC"/>
            </w:pPr>
            <w:r>
              <w:t>0..1</w:t>
            </w:r>
          </w:p>
        </w:tc>
        <w:tc>
          <w:tcPr>
            <w:tcW w:w="708" w:type="dxa"/>
          </w:tcPr>
          <w:p w14:paraId="5F2B029C" w14:textId="77777777" w:rsidR="009F73BF" w:rsidRDefault="009F73BF" w:rsidP="00E90469">
            <w:pPr>
              <w:pStyle w:val="TAC"/>
            </w:pPr>
          </w:p>
        </w:tc>
        <w:tc>
          <w:tcPr>
            <w:tcW w:w="3972" w:type="dxa"/>
            <w:vMerge/>
            <w:shd w:val="clear" w:color="auto" w:fill="auto"/>
          </w:tcPr>
          <w:p w14:paraId="100FF663" w14:textId="77777777" w:rsidR="009F73BF" w:rsidRDefault="009F73BF" w:rsidP="009E7F28">
            <w:pPr>
              <w:pStyle w:val="TAL"/>
            </w:pPr>
          </w:p>
        </w:tc>
      </w:tr>
      <w:tr w:rsidR="009F73BF" w14:paraId="2C07DC82" w14:textId="77777777" w:rsidTr="003F3196">
        <w:tblPrEx>
          <w:jc w:val="left"/>
          <w:tblCellMar>
            <w:left w:w="108" w:type="dxa"/>
          </w:tblCellMar>
        </w:tblPrEx>
        <w:tc>
          <w:tcPr>
            <w:tcW w:w="1980" w:type="dxa"/>
            <w:shd w:val="clear" w:color="auto" w:fill="auto"/>
          </w:tcPr>
          <w:p w14:paraId="7B7D95FE" w14:textId="77777777" w:rsidR="009F73BF" w:rsidRDefault="009F73BF" w:rsidP="003F3196">
            <w:pPr>
              <w:pStyle w:val="TAL"/>
              <w:keepNext w:val="0"/>
              <w:rPr>
                <w:rStyle w:val="Code"/>
              </w:rPr>
            </w:pPr>
            <w:r>
              <w:rPr>
                <w:rStyle w:val="Code"/>
              </w:rPr>
              <w:t>gpsi</w:t>
            </w:r>
          </w:p>
        </w:tc>
        <w:tc>
          <w:tcPr>
            <w:tcW w:w="1843" w:type="dxa"/>
            <w:shd w:val="clear" w:color="auto" w:fill="auto"/>
          </w:tcPr>
          <w:p w14:paraId="1BF02F3B" w14:textId="59FACA2C" w:rsidR="009F73BF" w:rsidRPr="00E90469" w:rsidRDefault="00E90469" w:rsidP="003F3196">
            <w:pPr>
              <w:pStyle w:val="TAL"/>
              <w:keepNext w:val="0"/>
              <w:rPr>
                <w:rStyle w:val="Datatypechar"/>
              </w:rPr>
            </w:pPr>
            <w:r>
              <w:rPr>
                <w:rStyle w:val="Datatypechar"/>
              </w:rPr>
              <w:t>Array(</w:t>
            </w:r>
            <w:r w:rsidR="009F73BF" w:rsidRPr="00E90469">
              <w:rPr>
                <w:rStyle w:val="Datatypechar"/>
              </w:rPr>
              <w:t>Gpsi</w:t>
            </w:r>
            <w:r>
              <w:rPr>
                <w:rStyle w:val="Datatypechar"/>
              </w:rPr>
              <w:t>)</w:t>
            </w:r>
          </w:p>
        </w:tc>
        <w:tc>
          <w:tcPr>
            <w:tcW w:w="1134" w:type="dxa"/>
            <w:shd w:val="clear" w:color="auto" w:fill="auto"/>
          </w:tcPr>
          <w:p w14:paraId="6850AAF2" w14:textId="77777777" w:rsidR="009F73BF" w:rsidRDefault="009F73BF" w:rsidP="003F3196">
            <w:pPr>
              <w:pStyle w:val="TAC"/>
              <w:keepNext w:val="0"/>
            </w:pPr>
            <w:r>
              <w:t>0..1</w:t>
            </w:r>
          </w:p>
        </w:tc>
        <w:tc>
          <w:tcPr>
            <w:tcW w:w="708" w:type="dxa"/>
          </w:tcPr>
          <w:p w14:paraId="79BAEECF" w14:textId="77777777" w:rsidR="009F73BF" w:rsidRDefault="009F73BF" w:rsidP="003F3196">
            <w:pPr>
              <w:pStyle w:val="TAC"/>
              <w:keepNext w:val="0"/>
            </w:pPr>
          </w:p>
        </w:tc>
        <w:tc>
          <w:tcPr>
            <w:tcW w:w="3972" w:type="dxa"/>
            <w:shd w:val="clear" w:color="auto" w:fill="auto"/>
          </w:tcPr>
          <w:p w14:paraId="136886CB" w14:textId="77777777" w:rsidR="009F73BF" w:rsidRDefault="009F73BF" w:rsidP="003F3196">
            <w:pPr>
              <w:pStyle w:val="TAL"/>
              <w:keepNext w:val="0"/>
            </w:pPr>
            <w:r>
              <w:t>List of UEs permitted to instantiate this Policy Template.</w:t>
            </w:r>
          </w:p>
        </w:tc>
      </w:tr>
    </w:tbl>
    <w:p w14:paraId="0EE4DCFA" w14:textId="77777777" w:rsidR="00F63B94" w:rsidRPr="004D3578" w:rsidRDefault="007D59CE" w:rsidP="009B6154">
      <w:pPr>
        <w:pStyle w:val="Heading1"/>
      </w:pPr>
      <w:bookmarkStart w:id="236" w:name="_Toc49514971"/>
      <w:bookmarkStart w:id="237" w:name="_Toc49520129"/>
      <w:r>
        <w:t>7</w:t>
      </w:r>
      <w:r w:rsidR="00A41C87" w:rsidRPr="004D3578">
        <w:tab/>
      </w:r>
      <w:r w:rsidRPr="00B5028A">
        <w:t>Provisioning (M1) APIs</w:t>
      </w:r>
      <w:bookmarkEnd w:id="236"/>
      <w:bookmarkEnd w:id="237"/>
    </w:p>
    <w:p w14:paraId="7CFE1FCF" w14:textId="77777777" w:rsidR="00462E8A" w:rsidRDefault="007D59CE" w:rsidP="00462E8A">
      <w:pPr>
        <w:pStyle w:val="Heading2"/>
      </w:pPr>
      <w:bookmarkStart w:id="238" w:name="_Toc49514972"/>
      <w:bookmarkStart w:id="239" w:name="_Toc49520130"/>
      <w:r>
        <w:t>7</w:t>
      </w:r>
      <w:r w:rsidR="00462E8A" w:rsidRPr="004D3578">
        <w:t>.</w:t>
      </w:r>
      <w:r w:rsidR="00462E8A">
        <w:t>1</w:t>
      </w:r>
      <w:r w:rsidR="00462E8A" w:rsidRPr="004D3578">
        <w:tab/>
      </w:r>
      <w:r w:rsidR="00462E8A">
        <w:t>General</w:t>
      </w:r>
      <w:bookmarkEnd w:id="238"/>
      <w:bookmarkEnd w:id="239"/>
    </w:p>
    <w:p w14:paraId="3C1742DB" w14:textId="77777777" w:rsidR="007D59CE" w:rsidRDefault="007D59CE" w:rsidP="007D59CE">
      <w:pPr>
        <w:pStyle w:val="Heading2"/>
      </w:pPr>
      <w:bookmarkStart w:id="240" w:name="_Toc49514973"/>
      <w:bookmarkStart w:id="241" w:name="_Toc49520131"/>
      <w:r>
        <w:t>7.2</w:t>
      </w:r>
      <w:r>
        <w:tab/>
        <w:t>Provisioning Sessions API</w:t>
      </w:r>
      <w:bookmarkEnd w:id="240"/>
      <w:bookmarkEnd w:id="241"/>
    </w:p>
    <w:p w14:paraId="636CB2BC" w14:textId="77777777" w:rsidR="007D59CE" w:rsidRDefault="007D59CE" w:rsidP="007D59CE">
      <w:pPr>
        <w:pStyle w:val="Heading3"/>
      </w:pPr>
      <w:bookmarkStart w:id="242" w:name="_Toc39745884"/>
      <w:bookmarkStart w:id="243" w:name="_Toc49514974"/>
      <w:bookmarkStart w:id="244" w:name="_Toc49520132"/>
      <w:r>
        <w:t>7.2.1</w:t>
      </w:r>
      <w:r>
        <w:tab/>
        <w:t>Overview</w:t>
      </w:r>
      <w:bookmarkEnd w:id="242"/>
      <w:bookmarkEnd w:id="243"/>
      <w:bookmarkEnd w:id="244"/>
    </w:p>
    <w:p w14:paraId="79611ACC" w14:textId="2B9D66BD" w:rsidR="006D0842" w:rsidRDefault="006D0842" w:rsidP="006D0842">
      <w:bookmarkStart w:id="245" w:name="_Toc39745885"/>
      <w:bookmarkStart w:id="246" w:name="_Toc49514975"/>
      <w:r>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2B6881">
        <w:rPr>
          <w:i/>
          <w:iCs/>
        </w:rPr>
        <w:t>et seq</w:t>
      </w:r>
      <w:r>
        <w:t>.</w:t>
      </w:r>
    </w:p>
    <w:p w14:paraId="5C11B4B5" w14:textId="3582E392" w:rsidR="007D59CE" w:rsidRDefault="007D59CE" w:rsidP="007D59CE">
      <w:pPr>
        <w:pStyle w:val="Heading3"/>
      </w:pPr>
      <w:bookmarkStart w:id="247" w:name="_Toc49520133"/>
      <w:r>
        <w:t>7.2.2</w:t>
      </w:r>
      <w:r>
        <w:tab/>
        <w:t>Resource structure</w:t>
      </w:r>
      <w:bookmarkEnd w:id="245"/>
      <w:bookmarkEnd w:id="246"/>
      <w:bookmarkEnd w:id="247"/>
    </w:p>
    <w:p w14:paraId="03794529" w14:textId="77777777" w:rsidR="006D0842" w:rsidRDefault="006D0842" w:rsidP="006D0842">
      <w:pPr>
        <w:keepNext/>
        <w:rPr>
          <w:lang w:val="en-US"/>
        </w:rPr>
      </w:pPr>
      <w:bookmarkStart w:id="248" w:name="_Toc39745886"/>
      <w:bookmarkStart w:id="249" w:name="_Toc49514976"/>
      <w:r>
        <w:rPr>
          <w:lang w:val="en-US"/>
        </w:rPr>
        <w:t>The Provisioning Sessions API is accessible through the following URL base path:</w:t>
      </w:r>
    </w:p>
    <w:p w14:paraId="5E5ED5BD" w14:textId="77777777" w:rsidR="006D0842" w:rsidRPr="00DD340B" w:rsidRDefault="006D0842" w:rsidP="006D0842">
      <w:pPr>
        <w:pStyle w:val="URLdisplay"/>
        <w:keepNext/>
        <w:spacing w:before="240"/>
      </w:pPr>
      <w:r w:rsidRPr="00DD340B">
        <w:rPr>
          <w:rStyle w:val="Code"/>
        </w:rPr>
        <w:t>{apiRoot}</w:t>
      </w:r>
      <w:r w:rsidRPr="00DD340B">
        <w:t>/3gpp-m1d/v1/provisioning</w:t>
      </w:r>
      <w:r>
        <w:t>-sessions/</w:t>
      </w:r>
    </w:p>
    <w:p w14:paraId="773A9510" w14:textId="77777777" w:rsidR="006D0842" w:rsidRDefault="006D0842" w:rsidP="006D0842">
      <w:pPr>
        <w:keepNext/>
        <w:rPr>
          <w:lang w:val="en-US"/>
        </w:rPr>
      </w:pPr>
      <w:r>
        <w:rPr>
          <w:lang w:val="en-US"/>
        </w:rPr>
        <w:t>Table 7.4.2</w:t>
      </w:r>
      <w:r>
        <w:rPr>
          <w:lang w:val="en-US"/>
        </w:rPr>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Default="006D0842" w:rsidP="006D0842">
      <w:pPr>
        <w:pStyle w:val="TH"/>
        <w:rPr>
          <w:lang w:val="en-US"/>
        </w:rPr>
      </w:pPr>
      <w:r>
        <w:rPr>
          <w:lang w:val="en-US"/>
        </w:rPr>
        <w:t>Table 7.2.2</w:t>
      </w:r>
      <w:r>
        <w:rPr>
          <w:lang w:val="en-US"/>
        </w:rPr>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7C1FB7" w14:paraId="7CD380B7" w14:textId="77777777" w:rsidTr="00A26701">
        <w:tc>
          <w:tcPr>
            <w:tcW w:w="2689" w:type="dxa"/>
            <w:shd w:val="clear" w:color="auto" w:fill="BFBFBF"/>
          </w:tcPr>
          <w:p w14:paraId="418CED68" w14:textId="77777777" w:rsidR="006D0842" w:rsidRPr="00AC5A10" w:rsidRDefault="006D0842" w:rsidP="00A26701">
            <w:pPr>
              <w:pStyle w:val="TAH"/>
              <w:rPr>
                <w:lang w:val="en-US"/>
              </w:rPr>
            </w:pPr>
            <w:r w:rsidRPr="00AC5A10">
              <w:rPr>
                <w:lang w:val="en-US"/>
              </w:rPr>
              <w:t>Operation</w:t>
            </w:r>
          </w:p>
        </w:tc>
        <w:tc>
          <w:tcPr>
            <w:tcW w:w="2112" w:type="dxa"/>
            <w:shd w:val="clear" w:color="auto" w:fill="BFBFBF"/>
          </w:tcPr>
          <w:p w14:paraId="567C8373" w14:textId="77777777" w:rsidR="006D0842" w:rsidRPr="00AC5A10" w:rsidRDefault="006D0842" w:rsidP="00A26701">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66" w:type="dxa"/>
            <w:shd w:val="clear" w:color="auto" w:fill="BFBFBF"/>
          </w:tcPr>
          <w:p w14:paraId="01CBB65C" w14:textId="77777777" w:rsidR="006D0842" w:rsidRPr="00AC5A10" w:rsidRDefault="006D0842" w:rsidP="00A26701">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049" w:type="dxa"/>
            <w:shd w:val="clear" w:color="auto" w:fill="BFBFBF"/>
          </w:tcPr>
          <w:p w14:paraId="7F1FAA41" w14:textId="77777777" w:rsidR="006D0842" w:rsidRPr="00AC5A10" w:rsidRDefault="006D0842" w:rsidP="00A26701">
            <w:pPr>
              <w:pStyle w:val="TAH"/>
              <w:rPr>
                <w:lang w:val="en-US"/>
              </w:rPr>
            </w:pPr>
            <w:r w:rsidRPr="00AC5A10">
              <w:rPr>
                <w:lang w:val="en-US"/>
              </w:rPr>
              <w:t>Description</w:t>
            </w:r>
          </w:p>
        </w:tc>
      </w:tr>
      <w:tr w:rsidR="006D0842" w:rsidRPr="007C1FB7" w14:paraId="46256928" w14:textId="77777777" w:rsidTr="00A26701">
        <w:tc>
          <w:tcPr>
            <w:tcW w:w="2689" w:type="dxa"/>
            <w:shd w:val="clear" w:color="auto" w:fill="auto"/>
          </w:tcPr>
          <w:p w14:paraId="58FDDC0C" w14:textId="77777777" w:rsidR="006D0842" w:rsidRPr="007C1FB7" w:rsidRDefault="006D0842" w:rsidP="00A26701">
            <w:pPr>
              <w:pStyle w:val="TAL"/>
              <w:rPr>
                <w:lang w:val="en-US"/>
              </w:rPr>
            </w:pPr>
            <w:r w:rsidRPr="007C1FB7">
              <w:rPr>
                <w:lang w:val="en-US"/>
              </w:rPr>
              <w:t xml:space="preserve">Create </w:t>
            </w:r>
            <w:r>
              <w:rPr>
                <w:lang w:val="en-US"/>
              </w:rPr>
              <w:t>Provisioning Session</w:t>
            </w:r>
          </w:p>
        </w:tc>
        <w:tc>
          <w:tcPr>
            <w:tcW w:w="2112" w:type="dxa"/>
          </w:tcPr>
          <w:p w14:paraId="1DEFA409" w14:textId="77777777" w:rsidR="006D0842" w:rsidRPr="00995112" w:rsidRDefault="006D0842" w:rsidP="00A26701">
            <w:pPr>
              <w:pStyle w:val="TAL"/>
              <w:rPr>
                <w:rStyle w:val="URLchar"/>
              </w:rPr>
            </w:pPr>
          </w:p>
        </w:tc>
        <w:tc>
          <w:tcPr>
            <w:tcW w:w="1166" w:type="dxa"/>
            <w:shd w:val="clear" w:color="auto" w:fill="auto"/>
          </w:tcPr>
          <w:p w14:paraId="0D74A16C" w14:textId="77777777" w:rsidR="006D0842" w:rsidRPr="007C1FB7" w:rsidRDefault="006D0842" w:rsidP="00A26701">
            <w:pPr>
              <w:pStyle w:val="TAL"/>
              <w:rPr>
                <w:lang w:val="en-US"/>
              </w:rPr>
            </w:pPr>
            <w:r w:rsidRPr="006B7781">
              <w:rPr>
                <w:rStyle w:val="HTTPMethod"/>
              </w:rPr>
              <w:t>POST</w:t>
            </w:r>
          </w:p>
        </w:tc>
        <w:tc>
          <w:tcPr>
            <w:tcW w:w="3049" w:type="dxa"/>
            <w:shd w:val="clear" w:color="auto" w:fill="auto"/>
          </w:tcPr>
          <w:p w14:paraId="4E616FE5" w14:textId="77777777" w:rsidR="006D0842" w:rsidRDefault="006D0842" w:rsidP="00A26701">
            <w:pPr>
              <w:pStyle w:val="TAL"/>
            </w:pPr>
            <w:r>
              <w:t>Used to create a new Provisioning Session resource.</w:t>
            </w:r>
          </w:p>
          <w:p w14:paraId="0B0E7EDC" w14:textId="77777777" w:rsidR="006D0842" w:rsidRPr="007C1FB7" w:rsidRDefault="006D0842" w:rsidP="00A26701">
            <w:pPr>
              <w:pStyle w:val="TALcontinuation"/>
              <w:spacing w:before="60"/>
            </w:pPr>
            <w:r>
              <w:t xml:space="preserve">Returns a </w:t>
            </w:r>
            <w:r w:rsidRPr="000439CD">
              <w:rPr>
                <w:rStyle w:val="Code"/>
              </w:rPr>
              <w:t>{provisioningSessionId}</w:t>
            </w:r>
            <w:r>
              <w:t>.</w:t>
            </w:r>
          </w:p>
        </w:tc>
      </w:tr>
      <w:tr w:rsidR="006D0842" w:rsidRPr="007C1FB7" w14:paraId="2AB018BA" w14:textId="77777777" w:rsidTr="00A26701">
        <w:tc>
          <w:tcPr>
            <w:tcW w:w="2689" w:type="dxa"/>
            <w:shd w:val="clear" w:color="auto" w:fill="auto"/>
          </w:tcPr>
          <w:p w14:paraId="243FF5F4" w14:textId="77777777" w:rsidR="006D0842" w:rsidRDefault="006D0842" w:rsidP="00A26701">
            <w:pPr>
              <w:pStyle w:val="TAL"/>
              <w:rPr>
                <w:lang w:val="en-US"/>
              </w:rPr>
            </w:pPr>
            <w:r>
              <w:rPr>
                <w:lang w:val="en-US"/>
              </w:rPr>
              <w:t>Retrieve Provisioning Session</w:t>
            </w:r>
          </w:p>
        </w:tc>
        <w:tc>
          <w:tcPr>
            <w:tcW w:w="2112" w:type="dxa"/>
            <w:vMerge w:val="restart"/>
          </w:tcPr>
          <w:p w14:paraId="44CB63FD" w14:textId="77777777" w:rsidR="006D0842" w:rsidRPr="00995112" w:rsidRDefault="006D0842" w:rsidP="00A26701">
            <w:pPr>
              <w:pStyle w:val="TAL"/>
            </w:pPr>
            <w:r w:rsidRPr="00995112">
              <w:rPr>
                <w:rStyle w:val="Code"/>
              </w:rPr>
              <w:t>{</w:t>
            </w:r>
            <w:r>
              <w:rPr>
                <w:rStyle w:val="Code"/>
              </w:rPr>
              <w:t>provisioningSession</w:t>
            </w:r>
            <w:r w:rsidRPr="00995112">
              <w:rPr>
                <w:rStyle w:val="Code"/>
              </w:rPr>
              <w:t>Id}</w:t>
            </w:r>
          </w:p>
        </w:tc>
        <w:tc>
          <w:tcPr>
            <w:tcW w:w="1166" w:type="dxa"/>
            <w:shd w:val="clear" w:color="auto" w:fill="auto"/>
          </w:tcPr>
          <w:p w14:paraId="49C7AC4A" w14:textId="77777777" w:rsidR="006D0842" w:rsidRDefault="006D0842" w:rsidP="00A26701">
            <w:pPr>
              <w:pStyle w:val="TAL"/>
              <w:rPr>
                <w:rStyle w:val="HTTPMethod"/>
              </w:rPr>
            </w:pPr>
            <w:r>
              <w:rPr>
                <w:rStyle w:val="HTTPMethod"/>
              </w:rPr>
              <w:t>GET</w:t>
            </w:r>
          </w:p>
        </w:tc>
        <w:tc>
          <w:tcPr>
            <w:tcW w:w="3049" w:type="dxa"/>
            <w:shd w:val="clear" w:color="auto" w:fill="auto"/>
          </w:tcPr>
          <w:p w14:paraId="0C296263" w14:textId="77777777" w:rsidR="006D0842" w:rsidRDefault="006D0842" w:rsidP="00A26701">
            <w:pPr>
              <w:pStyle w:val="TAL"/>
              <w:rPr>
                <w:lang w:val="en-US"/>
              </w:rPr>
            </w:pPr>
            <w:r>
              <w:rPr>
                <w:lang w:val="en-US"/>
              </w:rPr>
              <w:t>Used to retrieve a Provisioning Session resource for inspection.</w:t>
            </w:r>
          </w:p>
        </w:tc>
      </w:tr>
      <w:tr w:rsidR="006D0842" w:rsidRPr="007C1FB7" w14:paraId="132540F2" w14:textId="77777777" w:rsidTr="00A26701">
        <w:tc>
          <w:tcPr>
            <w:tcW w:w="2689" w:type="dxa"/>
            <w:shd w:val="clear" w:color="auto" w:fill="auto"/>
          </w:tcPr>
          <w:p w14:paraId="40B16A37" w14:textId="77777777" w:rsidR="006D0842" w:rsidRPr="007C1FB7" w:rsidRDefault="006D0842" w:rsidP="00A26701">
            <w:pPr>
              <w:pStyle w:val="TAL"/>
              <w:keepNext w:val="0"/>
              <w:rPr>
                <w:lang w:val="en-US"/>
              </w:rPr>
            </w:pPr>
            <w:r>
              <w:rPr>
                <w:lang w:val="en-US"/>
              </w:rPr>
              <w:t>Destroy Provisioning Session</w:t>
            </w:r>
          </w:p>
        </w:tc>
        <w:tc>
          <w:tcPr>
            <w:tcW w:w="2112" w:type="dxa"/>
            <w:vMerge/>
          </w:tcPr>
          <w:p w14:paraId="7144A73B" w14:textId="77777777" w:rsidR="006D0842" w:rsidRDefault="006D0842" w:rsidP="00A26701">
            <w:pPr>
              <w:pStyle w:val="TAL"/>
              <w:rPr>
                <w:lang w:val="en-US"/>
              </w:rPr>
            </w:pPr>
          </w:p>
        </w:tc>
        <w:tc>
          <w:tcPr>
            <w:tcW w:w="1166" w:type="dxa"/>
            <w:shd w:val="clear" w:color="auto" w:fill="auto"/>
          </w:tcPr>
          <w:p w14:paraId="71D067CF" w14:textId="77777777" w:rsidR="006D0842" w:rsidRPr="006B7781" w:rsidRDefault="006D0842" w:rsidP="00A26701">
            <w:pPr>
              <w:pStyle w:val="TAL"/>
              <w:keepNext w:val="0"/>
              <w:rPr>
                <w:rStyle w:val="HTTPMethod"/>
              </w:rPr>
            </w:pPr>
            <w:r>
              <w:rPr>
                <w:rStyle w:val="HTTPMethod"/>
              </w:rPr>
              <w:t>DELETE</w:t>
            </w:r>
          </w:p>
        </w:tc>
        <w:tc>
          <w:tcPr>
            <w:tcW w:w="3049" w:type="dxa"/>
            <w:shd w:val="clear" w:color="auto" w:fill="auto"/>
          </w:tcPr>
          <w:p w14:paraId="632B6742" w14:textId="77777777" w:rsidR="006D0842" w:rsidRDefault="006D0842" w:rsidP="00A26701">
            <w:pPr>
              <w:pStyle w:val="TAL"/>
              <w:keepNext w:val="0"/>
              <w:rPr>
                <w:lang w:val="en-US"/>
              </w:rPr>
            </w:pPr>
            <w:r>
              <w:rPr>
                <w:lang w:val="en-US"/>
              </w:rPr>
              <w:t>Used to destroy an existing Provisioning Session resource.</w:t>
            </w:r>
          </w:p>
        </w:tc>
      </w:tr>
    </w:tbl>
    <w:p w14:paraId="2E4E5880" w14:textId="62D20B79" w:rsidR="007D59CE" w:rsidRPr="00C70906" w:rsidRDefault="007D59CE" w:rsidP="007D59CE">
      <w:pPr>
        <w:pStyle w:val="Heading3"/>
      </w:pPr>
      <w:bookmarkStart w:id="250" w:name="_Toc49520134"/>
      <w:r>
        <w:lastRenderedPageBreak/>
        <w:t>7.2.3</w:t>
      </w:r>
      <w:r>
        <w:tab/>
        <w:t>Data model</w:t>
      </w:r>
      <w:bookmarkEnd w:id="248"/>
      <w:bookmarkEnd w:id="249"/>
      <w:bookmarkEnd w:id="250"/>
    </w:p>
    <w:p w14:paraId="444FFAE8" w14:textId="77777777" w:rsidR="006D0842" w:rsidRPr="00FD6E17" w:rsidRDefault="006D0842" w:rsidP="006D0842">
      <w:pPr>
        <w:pStyle w:val="Heading4"/>
      </w:pPr>
      <w:bookmarkStart w:id="251" w:name="_Toc49520135"/>
      <w:bookmarkStart w:id="252" w:name="_Toc39745887"/>
      <w:bookmarkStart w:id="253" w:name="_Toc49514977"/>
      <w:r>
        <w:t>7.2.3.1</w:t>
      </w:r>
      <w:r>
        <w:tab/>
        <w:t>ProvisioningSession resource</w:t>
      </w:r>
      <w:bookmarkEnd w:id="251"/>
    </w:p>
    <w:p w14:paraId="4B596BA0" w14:textId="77777777" w:rsidR="006D0842" w:rsidRPr="00013AC9" w:rsidRDefault="006D0842" w:rsidP="006D0842">
      <w:pPr>
        <w:keepNext/>
      </w:pPr>
      <w:bookmarkStart w:id="254" w:name="_Toc42091931"/>
      <w:r>
        <w:t xml:space="preserve">The data model for the </w:t>
      </w:r>
      <w:r>
        <w:rPr>
          <w:rStyle w:val="Code"/>
        </w:rPr>
        <w:t>ProvisioningSession</w:t>
      </w:r>
      <w:r>
        <w:t xml:space="preserve"> resource is specified in table 7.2.3.1-1 below:</w:t>
      </w:r>
    </w:p>
    <w:p w14:paraId="4082AEB2" w14:textId="77777777" w:rsidR="006D0842" w:rsidRPr="001B292C" w:rsidRDefault="006D0842" w:rsidP="006D0842">
      <w:pPr>
        <w:pStyle w:val="TH"/>
        <w:rPr>
          <w:lang w:val="en-US"/>
        </w:rPr>
      </w:pPr>
      <w:r w:rsidRPr="001B292C">
        <w:rPr>
          <w:lang w:val="en-US"/>
        </w:rPr>
        <w:t>Table </w:t>
      </w:r>
      <w:r>
        <w:rPr>
          <w:lang w:val="en-US"/>
        </w:rPr>
        <w:t>7.2.3.1</w:t>
      </w:r>
      <w:r>
        <w:rPr>
          <w:lang w:val="en-US"/>
        </w:rPr>
        <w:noBreakHyphen/>
      </w:r>
      <w:r w:rsidRPr="001B292C">
        <w:rPr>
          <w:lang w:val="en-US"/>
        </w:rPr>
        <w:t>1: Definition of</w:t>
      </w:r>
      <w:r>
        <w:rPr>
          <w:lang w:val="en-US"/>
        </w:rPr>
        <w:t xml:space="preserve">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14:paraId="10B36991" w14:textId="77777777" w:rsidTr="00A2670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FD3C3B" w:rsidRDefault="006D0842" w:rsidP="00A26701">
            <w:pPr>
              <w:pStyle w:val="TAH"/>
            </w:pPr>
            <w:r w:rsidRPr="00FD3C3B">
              <w:rPr>
                <w:lang w:val="en-US"/>
              </w:rPr>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FD3C3B" w:rsidRDefault="006D0842" w:rsidP="00A26701">
            <w:pPr>
              <w:pStyle w:val="TAH"/>
            </w:pPr>
            <w:r>
              <w:t>T</w:t>
            </w:r>
            <w:r w:rsidRPr="00FD3C3B">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FD3C3B" w:rsidRDefault="006D0842" w:rsidP="00A26701">
            <w:pPr>
              <w:pStyle w:val="TAH"/>
            </w:pPr>
            <w:r w:rsidRPr="00FD3C3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FD3C3B" w:rsidRDefault="006D0842" w:rsidP="00A26701">
            <w:pPr>
              <w:pStyle w:val="TAH"/>
            </w:pPr>
            <w:r>
              <w:t>Usage</w:t>
            </w:r>
          </w:p>
        </w:tc>
        <w:tc>
          <w:tcPr>
            <w:tcW w:w="21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FD3C3B" w:rsidRDefault="006D0842" w:rsidP="00A26701">
            <w:pPr>
              <w:pStyle w:val="TAH"/>
            </w:pPr>
            <w:r w:rsidRPr="00FD3C3B">
              <w:t>Description</w:t>
            </w:r>
          </w:p>
        </w:tc>
      </w:tr>
      <w:tr w:rsidR="006D0842" w14:paraId="1E56691D"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Default="006D0842" w:rsidP="00A26701">
            <w:pPr>
              <w:pStyle w:val="TAL"/>
              <w:ind w:left="284" w:hanging="177"/>
              <w:rPr>
                <w:rStyle w:val="Code"/>
              </w:rPr>
            </w:pPr>
            <w:r>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Default="006D0842" w:rsidP="00A26701">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Default="006D0842" w:rsidP="00A26701">
            <w:pPr>
              <w:pStyle w:val="TAC"/>
            </w:pPr>
            <w:r>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Default="006D0842" w:rsidP="00A26701">
            <w:pPr>
              <w:pStyle w:val="TAC"/>
              <w:rPr>
                <w:lang w:val="en-US"/>
              </w:rPr>
            </w:pPr>
            <w:r>
              <w:rPr>
                <w:lang w:val="en-US"/>
              </w:rPr>
              <w:t>C: R</w:t>
            </w:r>
          </w:p>
          <w:p w14:paraId="06E31AD7"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Default="006D0842" w:rsidP="00A26701">
            <w:pPr>
              <w:pStyle w:val="TAL"/>
              <w:rPr>
                <w:lang w:val="en-US"/>
              </w:rPr>
            </w:pPr>
            <w:r>
              <w:rPr>
                <w:lang w:val="en-US"/>
              </w:rPr>
              <w:t>A unique identifier for this Provisioning Session.</w:t>
            </w:r>
          </w:p>
        </w:tc>
      </w:tr>
      <w:tr w:rsidR="006D0842" w14:paraId="63752670"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2C1EA6" w:rsidRDefault="006D0842" w:rsidP="00A26701">
            <w:pPr>
              <w:pStyle w:val="TAL"/>
              <w:ind w:left="284" w:hanging="177"/>
              <w:rPr>
                <w:rStyle w:val="Code"/>
              </w:rPr>
            </w:pPr>
            <w:r>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Default="006D0842" w:rsidP="00A26701">
            <w:pPr>
              <w:pStyle w:val="DataType"/>
            </w:pPr>
            <w:r>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FD3C3B" w:rsidRDefault="006D0842" w:rsidP="00A26701">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Default="006D0842" w:rsidP="00A26701">
            <w:pPr>
              <w:pStyle w:val="TAC"/>
              <w:rPr>
                <w:lang w:val="en-US"/>
              </w:rPr>
            </w:pPr>
            <w:r>
              <w:rPr>
                <w:lang w:val="en-US"/>
              </w:rPr>
              <w:t>C: W</w:t>
            </w:r>
          </w:p>
          <w:p w14:paraId="40432277"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1E3180" w:rsidRDefault="006D0842" w:rsidP="00A26701">
            <w:pPr>
              <w:pStyle w:val="TAL"/>
            </w:pPr>
            <w:r>
              <w:rPr>
                <w:lang w:val="en-US"/>
              </w:rPr>
              <w:t xml:space="preserve">The identity of the Application Service Provider responsible for this Provisioning Session, as specified </w:t>
            </w:r>
            <w:r>
              <w:t>in clause 5.6.2.3 of TS 29.514 [34].</w:t>
            </w:r>
          </w:p>
        </w:tc>
      </w:tr>
      <w:tr w:rsidR="006D0842" w14:paraId="1C44CA70"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Default="006D0842" w:rsidP="00A26701">
            <w:pPr>
              <w:pStyle w:val="TAL"/>
              <w:ind w:left="284" w:hanging="177"/>
              <w:rPr>
                <w:rStyle w:val="Code"/>
              </w:rPr>
            </w:pPr>
            <w:r>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Default="006D0842" w:rsidP="00A26701">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7777777" w:rsidR="006D0842" w:rsidRDefault="006D0842" w:rsidP="00A26701">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Default="006D0842" w:rsidP="00A26701">
            <w:pPr>
              <w:pStyle w:val="TAC"/>
              <w:rPr>
                <w:lang w:val="en-US"/>
              </w:rPr>
            </w:pPr>
            <w:r>
              <w:rPr>
                <w:lang w:val="en-US"/>
              </w:rPr>
              <w:t>C: –</w:t>
            </w:r>
          </w:p>
          <w:p w14:paraId="6118E818"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Default="006D0842" w:rsidP="00A26701">
            <w:pPr>
              <w:pStyle w:val="TAL"/>
              <w:rPr>
                <w:lang w:val="en-US"/>
              </w:rPr>
            </w:pPr>
            <w:r>
              <w:rPr>
                <w:lang w:val="en-US"/>
              </w:rPr>
              <w:t>A (possibly empty) array of Server Certificate identifiers currently associated with this Provisioning Session.</w:t>
            </w:r>
          </w:p>
        </w:tc>
      </w:tr>
      <w:tr w:rsidR="006D0842" w14:paraId="799FBD2C"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Default="006D0842" w:rsidP="00A26701">
            <w:pPr>
              <w:pStyle w:val="TAL"/>
              <w:ind w:left="284" w:hanging="177"/>
              <w:rPr>
                <w:rStyle w:val="Code"/>
              </w:rPr>
            </w:pPr>
            <w:r>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Default="006D0842" w:rsidP="00A26701">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7777777" w:rsidR="006D0842" w:rsidRDefault="006D0842" w:rsidP="00A26701">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Default="006D0842" w:rsidP="00A26701">
            <w:pPr>
              <w:pStyle w:val="TAC"/>
              <w:rPr>
                <w:lang w:val="en-US"/>
              </w:rPr>
            </w:pPr>
            <w:r>
              <w:rPr>
                <w:lang w:val="en-US"/>
              </w:rPr>
              <w:t>C: –</w:t>
            </w:r>
          </w:p>
          <w:p w14:paraId="79FFDF02"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Default="006D0842" w:rsidP="00A26701">
            <w:pPr>
              <w:pStyle w:val="TAL"/>
              <w:rPr>
                <w:lang w:val="en-US"/>
              </w:rPr>
            </w:pPr>
            <w:r>
              <w:rPr>
                <w:lang w:val="en-US"/>
              </w:rPr>
              <w:t>A (possibly empty) array of Content Preparation Template identifiers currently associated with this Provisioning Session.</w:t>
            </w:r>
          </w:p>
        </w:tc>
      </w:tr>
      <w:tr w:rsidR="006D0842" w14:paraId="1C4E409C"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Default="006D0842" w:rsidP="00A26701">
            <w:pPr>
              <w:pStyle w:val="TAL"/>
              <w:ind w:left="284" w:hanging="177"/>
              <w:rPr>
                <w:rStyle w:val="Code"/>
              </w:rPr>
            </w:pPr>
            <w:r>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Default="006D0842" w:rsidP="00A26701">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Default="006D0842" w:rsidP="00A26701">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Default="006D0842" w:rsidP="00A26701">
            <w:pPr>
              <w:pStyle w:val="TAC"/>
              <w:rPr>
                <w:lang w:val="en-US"/>
              </w:rPr>
            </w:pPr>
            <w:r>
              <w:rPr>
                <w:lang w:val="en-US"/>
              </w:rPr>
              <w:t>C: –</w:t>
            </w:r>
          </w:p>
          <w:p w14:paraId="1A7AF04A"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Default="006D0842" w:rsidP="00A26701">
            <w:pPr>
              <w:pStyle w:val="TAL"/>
              <w:rPr>
                <w:lang w:val="en-US"/>
              </w:rPr>
            </w:pPr>
            <w:r>
              <w:rPr>
                <w:lang w:val="en-US"/>
              </w:rPr>
              <w:t>The Content Hosting Configuration identifier currently associated with this Provisioning Session, if any.</w:t>
            </w:r>
          </w:p>
        </w:tc>
      </w:tr>
      <w:tr w:rsidR="006D0842" w14:paraId="3283AA1B"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Default="006D0842" w:rsidP="00A26701">
            <w:pPr>
              <w:pStyle w:val="TAL"/>
              <w:ind w:left="284" w:hanging="177"/>
              <w:rPr>
                <w:rStyle w:val="Code"/>
              </w:rPr>
            </w:pPr>
            <w:r>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Default="006D0842" w:rsidP="00A26701">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Default="006D0842" w:rsidP="00A26701">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Default="006D0842" w:rsidP="00A26701">
            <w:pPr>
              <w:pStyle w:val="TAC"/>
              <w:rPr>
                <w:lang w:val="en-US"/>
              </w:rPr>
            </w:pPr>
            <w:r>
              <w:rPr>
                <w:lang w:val="en-US"/>
              </w:rPr>
              <w:t>C: –</w:t>
            </w:r>
          </w:p>
          <w:p w14:paraId="265F5B40"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Default="006D0842" w:rsidP="00A26701">
            <w:pPr>
              <w:pStyle w:val="TAL"/>
              <w:rPr>
                <w:lang w:val="en-US"/>
              </w:rPr>
            </w:pPr>
            <w:r>
              <w:rPr>
                <w:lang w:val="en-US"/>
              </w:rPr>
              <w:t>The Consumption Reporting Configuration identifier currently associated with this Provisioning Session, if any.</w:t>
            </w:r>
          </w:p>
        </w:tc>
      </w:tr>
      <w:tr w:rsidR="006D0842" w14:paraId="0457B154"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Default="006D0842" w:rsidP="00A26701">
            <w:pPr>
              <w:pStyle w:val="TAL"/>
              <w:ind w:left="284" w:hanging="177"/>
              <w:rPr>
                <w:rStyle w:val="Code"/>
              </w:rPr>
            </w:pPr>
            <w:r>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Default="006D0842" w:rsidP="00A26701">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77777777" w:rsidR="006D0842" w:rsidRDefault="006D0842" w:rsidP="00A26701">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Default="006D0842" w:rsidP="00A26701">
            <w:pPr>
              <w:pStyle w:val="TAC"/>
              <w:rPr>
                <w:lang w:val="en-US"/>
              </w:rPr>
            </w:pPr>
            <w:r>
              <w:rPr>
                <w:lang w:val="en-US"/>
              </w:rPr>
              <w:t>C: –</w:t>
            </w:r>
          </w:p>
          <w:p w14:paraId="1E19DA67"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Default="006D0842" w:rsidP="00A26701">
            <w:pPr>
              <w:pStyle w:val="TAL"/>
              <w:rPr>
                <w:lang w:val="en-US"/>
              </w:rPr>
            </w:pPr>
            <w:r>
              <w:rPr>
                <w:lang w:val="en-US"/>
              </w:rPr>
              <w:t>A (possibly empty) array of Metrics Reporting Configuration identifiers currently associated with this Provisioning Session.</w:t>
            </w:r>
          </w:p>
        </w:tc>
      </w:tr>
      <w:tr w:rsidR="006D0842" w14:paraId="651600BE" w14:textId="77777777" w:rsidTr="00A2670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Default="006D0842" w:rsidP="00A26701">
            <w:pPr>
              <w:pStyle w:val="TAL"/>
              <w:ind w:left="284" w:hanging="177"/>
              <w:rPr>
                <w:rStyle w:val="Code"/>
              </w:rPr>
            </w:pPr>
            <w:r>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Default="006D0842" w:rsidP="00A26701">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77777777" w:rsidR="006D0842" w:rsidRDefault="006D0842" w:rsidP="00A26701">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Default="006D0842" w:rsidP="00A26701">
            <w:pPr>
              <w:pStyle w:val="TAC"/>
              <w:rPr>
                <w:lang w:val="en-US"/>
              </w:rPr>
            </w:pPr>
            <w:r>
              <w:rPr>
                <w:lang w:val="en-US"/>
              </w:rPr>
              <w:t>C: –</w:t>
            </w:r>
          </w:p>
          <w:p w14:paraId="48D9228E" w14:textId="77777777" w:rsidR="006D0842" w:rsidRDefault="006D0842" w:rsidP="00A26701">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Default="006D0842" w:rsidP="00A26701">
            <w:pPr>
              <w:pStyle w:val="TAL"/>
              <w:rPr>
                <w:lang w:val="en-US"/>
              </w:rPr>
            </w:pPr>
            <w:r>
              <w:rPr>
                <w:lang w:val="en-US"/>
              </w:rPr>
              <w:t>A (possibly empty) array of Policy Template identifiers currently associated with this Provisioning Session.</w:t>
            </w:r>
          </w:p>
        </w:tc>
      </w:tr>
    </w:tbl>
    <w:p w14:paraId="0EA5EAB0" w14:textId="1B8C4CA4" w:rsidR="007D59CE" w:rsidRDefault="007D59CE" w:rsidP="007D59CE">
      <w:pPr>
        <w:pStyle w:val="Heading2"/>
      </w:pPr>
      <w:bookmarkStart w:id="255" w:name="_Toc49520136"/>
      <w:bookmarkEnd w:id="254"/>
      <w:r>
        <w:t>7.3</w:t>
      </w:r>
      <w:r>
        <w:tab/>
        <w:t>Server Certificates Provisioning API</w:t>
      </w:r>
      <w:bookmarkEnd w:id="252"/>
      <w:bookmarkEnd w:id="253"/>
      <w:bookmarkEnd w:id="255"/>
    </w:p>
    <w:p w14:paraId="0E2920A8" w14:textId="77777777" w:rsidR="00F0770E" w:rsidRDefault="00F0770E" w:rsidP="00F0770E">
      <w:pPr>
        <w:pStyle w:val="Heading3"/>
      </w:pPr>
      <w:bookmarkStart w:id="256" w:name="_Toc49514978"/>
      <w:bookmarkStart w:id="257" w:name="_Toc49520137"/>
      <w:bookmarkStart w:id="258" w:name="_Toc39745888"/>
      <w:r>
        <w:t>7.3.1</w:t>
      </w:r>
      <w:r>
        <w:tab/>
        <w:t>Overview</w:t>
      </w:r>
      <w:bookmarkEnd w:id="256"/>
      <w:bookmarkEnd w:id="257"/>
    </w:p>
    <w:p w14:paraId="5AD681C8" w14:textId="77777777" w:rsidR="00B13C1C" w:rsidRPr="00B13C1C" w:rsidRDefault="00B13C1C" w:rsidP="00B13C1C">
      <w:r>
        <w:t>The Server Certificates Provisioning API is used to provi</w:t>
      </w:r>
      <w:r w:rsidR="00DD14C8">
        <w:t>sion</w:t>
      </w:r>
      <w:r>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t xml:space="preserve"> resource</w:t>
      </w:r>
      <w:r>
        <w:t>s are provisioned within the scope of a</w:t>
      </w:r>
      <w:r w:rsidR="00DD14C8">
        <w:t>n enclosing</w:t>
      </w:r>
      <w:r>
        <w:t xml:space="preserve"> Provisioning Session.</w:t>
      </w:r>
    </w:p>
    <w:p w14:paraId="723DAAB2" w14:textId="77777777" w:rsidR="00F0770E" w:rsidRDefault="00F0770E" w:rsidP="00F0770E">
      <w:pPr>
        <w:pStyle w:val="Heading3"/>
      </w:pPr>
      <w:bookmarkStart w:id="259" w:name="_Toc49514979"/>
      <w:bookmarkStart w:id="260" w:name="_Toc49520138"/>
      <w:r>
        <w:lastRenderedPageBreak/>
        <w:t>7.3.2</w:t>
      </w:r>
      <w:r>
        <w:tab/>
        <w:t>Resource structure</w:t>
      </w:r>
      <w:bookmarkEnd w:id="259"/>
      <w:bookmarkEnd w:id="260"/>
    </w:p>
    <w:p w14:paraId="42CA7516" w14:textId="77777777" w:rsidR="00B13C1C" w:rsidRDefault="00B13C1C" w:rsidP="00B13C1C">
      <w:pPr>
        <w:keepNext/>
        <w:rPr>
          <w:lang w:val="en-US"/>
        </w:rPr>
      </w:pPr>
      <w:r>
        <w:rPr>
          <w:lang w:val="en-US"/>
        </w:rPr>
        <w:t>The Server Certificates Provisioning API is accessible through the following URL base path:</w:t>
      </w:r>
    </w:p>
    <w:p w14:paraId="6BFAA1BC"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091B93D9" w14:textId="62B11D4C" w:rsidR="00B13C1C" w:rsidRDefault="00B13C1C" w:rsidP="00B13C1C">
      <w:pPr>
        <w:keepNext/>
        <w:rPr>
          <w:lang w:val="en-US"/>
        </w:rPr>
      </w:pPr>
      <w:r>
        <w:rPr>
          <w:lang w:val="en-US"/>
        </w:rPr>
        <w:t>Table 7.3.2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0203AAB3" w14:textId="77777777" w:rsidR="00B13C1C" w:rsidRDefault="00B13C1C" w:rsidP="00B13C1C">
      <w:pPr>
        <w:pStyle w:val="TH"/>
        <w:rPr>
          <w:lang w:val="en-US"/>
        </w:rPr>
      </w:pPr>
      <w:r>
        <w:rPr>
          <w:lang w:val="en-US"/>
        </w:rPr>
        <w:t>Table 7.3.2</w:t>
      </w:r>
      <w:r>
        <w:rPr>
          <w:lang w:val="en-US"/>
        </w:rP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7C1FB7" w14:paraId="75920B39" w14:textId="77777777" w:rsidTr="003420BF">
        <w:tc>
          <w:tcPr>
            <w:tcW w:w="1384" w:type="dxa"/>
            <w:shd w:val="clear" w:color="auto" w:fill="BFBFBF"/>
          </w:tcPr>
          <w:p w14:paraId="61B857B6" w14:textId="77777777" w:rsidR="00B13C1C" w:rsidRPr="00AC5A10" w:rsidRDefault="00B13C1C" w:rsidP="00660192">
            <w:pPr>
              <w:pStyle w:val="TAH"/>
              <w:rPr>
                <w:lang w:val="en-US"/>
              </w:rPr>
            </w:pPr>
            <w:r w:rsidRPr="00AC5A10">
              <w:rPr>
                <w:lang w:val="en-US"/>
              </w:rPr>
              <w:t>Operation</w:t>
            </w:r>
          </w:p>
        </w:tc>
        <w:tc>
          <w:tcPr>
            <w:tcW w:w="2552" w:type="dxa"/>
            <w:shd w:val="clear" w:color="auto" w:fill="BFBFBF"/>
          </w:tcPr>
          <w:p w14:paraId="7809D448"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59" w:type="dxa"/>
            <w:shd w:val="clear" w:color="auto" w:fill="BFBFBF"/>
          </w:tcPr>
          <w:p w14:paraId="2C21C5F8"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362" w:type="dxa"/>
            <w:shd w:val="clear" w:color="auto" w:fill="BFBFBF"/>
          </w:tcPr>
          <w:p w14:paraId="26B47FA8" w14:textId="77777777" w:rsidR="00B13C1C" w:rsidRPr="00AC5A10" w:rsidRDefault="00B13C1C" w:rsidP="00660192">
            <w:pPr>
              <w:pStyle w:val="TAH"/>
              <w:rPr>
                <w:lang w:val="en-US"/>
              </w:rPr>
            </w:pPr>
            <w:r w:rsidRPr="00AC5A10">
              <w:rPr>
                <w:lang w:val="en-US"/>
              </w:rPr>
              <w:t>Description</w:t>
            </w:r>
          </w:p>
        </w:tc>
      </w:tr>
      <w:tr w:rsidR="00DD14C8" w:rsidRPr="007C1FB7" w14:paraId="1F82F8CA" w14:textId="77777777" w:rsidTr="003420BF">
        <w:tc>
          <w:tcPr>
            <w:tcW w:w="1384" w:type="dxa"/>
            <w:shd w:val="clear" w:color="auto" w:fill="auto"/>
          </w:tcPr>
          <w:p w14:paraId="7EC57693" w14:textId="77777777" w:rsidR="00DD14C8" w:rsidRDefault="00DD14C8" w:rsidP="00DD14C8">
            <w:pPr>
              <w:pStyle w:val="TAL"/>
              <w:rPr>
                <w:lang w:val="en-US"/>
              </w:rPr>
            </w:pPr>
            <w:r>
              <w:rPr>
                <w:lang w:val="en-US"/>
              </w:rPr>
              <w:t>Create Server Certificate</w:t>
            </w:r>
          </w:p>
        </w:tc>
        <w:tc>
          <w:tcPr>
            <w:tcW w:w="2552" w:type="dxa"/>
          </w:tcPr>
          <w:p w14:paraId="7862E2C1" w14:textId="77777777" w:rsidR="00DD14C8" w:rsidRPr="00995112" w:rsidRDefault="00DD14C8" w:rsidP="00995112">
            <w:pPr>
              <w:pStyle w:val="TAL"/>
              <w:rPr>
                <w:rStyle w:val="URLchar"/>
              </w:rPr>
            </w:pPr>
            <w:r w:rsidRPr="00995112">
              <w:rPr>
                <w:rStyle w:val="URLchar"/>
              </w:rPr>
              <w:t>certificates</w:t>
            </w:r>
          </w:p>
        </w:tc>
        <w:tc>
          <w:tcPr>
            <w:tcW w:w="1559" w:type="dxa"/>
            <w:shd w:val="clear" w:color="auto" w:fill="auto"/>
          </w:tcPr>
          <w:p w14:paraId="04A201F9"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56326AAC" w14:textId="77777777" w:rsidR="00DD14C8" w:rsidRDefault="00DD14C8" w:rsidP="00DD14C8">
            <w:pPr>
              <w:pStyle w:val="TAL"/>
              <w:rPr>
                <w:lang w:val="en-US"/>
              </w:rPr>
            </w:pPr>
            <w:r>
              <w:t>I</w:t>
            </w:r>
            <w:r>
              <w:rPr>
                <w:lang w:val="en-US"/>
              </w:rPr>
              <w:t>nvoked on the Server Certificates collection associated with a Provisioning Session to request that the 5GMS System creates a new Server Certificate on behalf of the 5GMSd Application Provider.</w:t>
            </w:r>
          </w:p>
          <w:p w14:paraId="673331AE" w14:textId="77777777" w:rsidR="00DD14C8" w:rsidRDefault="00DD14C8" w:rsidP="00DD14C8">
            <w:pPr>
              <w:pStyle w:val="TALcontinuation"/>
              <w:spacing w:before="60"/>
            </w:pPr>
            <w:r>
              <w:t>The request message body shall be empty.</w:t>
            </w:r>
          </w:p>
          <w:p w14:paraId="3205E150" w14:textId="77777777" w:rsidR="00DD14C8" w:rsidRDefault="00DD14C8" w:rsidP="00DD14C8">
            <w:pPr>
              <w:pStyle w:val="TALcontinuation"/>
              <w:spacing w:before="60"/>
            </w:pPr>
            <w:r>
              <w:t xml:space="preserve">If the operation succeeds, the URL of the created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26A192A1" w14:textId="77777777" w:rsidR="00DD14C8" w:rsidRDefault="00DD14C8" w:rsidP="00DD14C8">
            <w:pPr>
              <w:pStyle w:val="TAL"/>
            </w:pPr>
            <w:r>
              <w:t>The body of the response message may include a copy of the created X.509 certificate, as specified in clause 7.3.3.2 below.</w:t>
            </w:r>
          </w:p>
        </w:tc>
      </w:tr>
      <w:tr w:rsidR="00DD14C8" w:rsidRPr="007C1FB7" w14:paraId="18CF634C" w14:textId="77777777" w:rsidTr="003420BF">
        <w:tc>
          <w:tcPr>
            <w:tcW w:w="1384" w:type="dxa"/>
            <w:shd w:val="clear" w:color="auto" w:fill="auto"/>
          </w:tcPr>
          <w:p w14:paraId="7E8F301A" w14:textId="77777777" w:rsidR="00DD14C8" w:rsidRDefault="00DD14C8" w:rsidP="00DD14C8">
            <w:pPr>
              <w:pStyle w:val="TAL"/>
              <w:rPr>
                <w:lang w:val="en-US"/>
              </w:rPr>
            </w:pPr>
            <w:r>
              <w:rPr>
                <w:lang w:val="en-US"/>
              </w:rPr>
              <w:t>Reserve Server Certificate</w:t>
            </w:r>
          </w:p>
        </w:tc>
        <w:tc>
          <w:tcPr>
            <w:tcW w:w="2552" w:type="dxa"/>
          </w:tcPr>
          <w:p w14:paraId="563543AA" w14:textId="3FBDC7A6" w:rsidR="00DD14C8" w:rsidRPr="00995112" w:rsidRDefault="00995112" w:rsidP="00995112">
            <w:pPr>
              <w:pStyle w:val="TAL"/>
              <w:rPr>
                <w:rStyle w:val="URLchar"/>
              </w:rPr>
            </w:pPr>
            <w:r w:rsidRPr="00995112">
              <w:rPr>
                <w:rStyle w:val="URLchar"/>
              </w:rPr>
              <w:t>c</w:t>
            </w:r>
            <w:r w:rsidR="00DD14C8" w:rsidRPr="00995112">
              <w:rPr>
                <w:rStyle w:val="URLchar"/>
              </w:rPr>
              <w:t>ertificates?csr</w:t>
            </w:r>
          </w:p>
        </w:tc>
        <w:tc>
          <w:tcPr>
            <w:tcW w:w="1559" w:type="dxa"/>
            <w:shd w:val="clear" w:color="auto" w:fill="auto"/>
          </w:tcPr>
          <w:p w14:paraId="5471B217"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28C9F453" w14:textId="77777777" w:rsidR="00DD14C8" w:rsidRDefault="00DD14C8" w:rsidP="00DD14C8">
            <w:pPr>
              <w:pStyle w:val="TAL"/>
              <w:rPr>
                <w:lang w:val="en-US"/>
              </w:rPr>
            </w:pPr>
            <w:r>
              <w:t>I</w:t>
            </w:r>
            <w:r>
              <w:rPr>
                <w:lang w:val="en-US"/>
              </w:rPr>
              <w:t>nvoked on the Server Certificates collection associated with a Provisioning Session to solicit a Certificate Signing Request for a new Server Certificate.</w:t>
            </w:r>
          </w:p>
          <w:p w14:paraId="66AED111" w14:textId="77777777" w:rsidR="00DD14C8" w:rsidRDefault="00DD14C8" w:rsidP="00DD14C8">
            <w:pPr>
              <w:pStyle w:val="TALcontinuation"/>
              <w:spacing w:before="60"/>
            </w:pPr>
            <w:r>
              <w:t>The request message body shall be empty.</w:t>
            </w:r>
          </w:p>
          <w:p w14:paraId="5B976CDD" w14:textId="77777777" w:rsidR="00DD14C8" w:rsidRDefault="00DD14C8" w:rsidP="00DD14C8">
            <w:pPr>
              <w:pStyle w:val="TALcontinuation"/>
              <w:spacing w:before="60"/>
            </w:pPr>
            <w:r>
              <w:t xml:space="preserve">If the operation succeeds, the URL of the reserved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5B384582" w14:textId="77777777" w:rsidR="00DD14C8" w:rsidRPr="007C1FB7" w:rsidRDefault="00DD14C8" w:rsidP="00DD14C8">
            <w:pPr>
              <w:pStyle w:val="TALcontinuation"/>
              <w:spacing w:before="60"/>
            </w:pPr>
            <w:r>
              <w:t>The body of the response shall be a PEM-encoded X.509 Certificate Signing Request, as specified in clause 7.3.3.1 below.</w:t>
            </w:r>
          </w:p>
        </w:tc>
      </w:tr>
      <w:tr w:rsidR="00DD14C8" w:rsidRPr="007C1FB7" w14:paraId="521D7415" w14:textId="77777777" w:rsidTr="003420BF">
        <w:tc>
          <w:tcPr>
            <w:tcW w:w="1384" w:type="dxa"/>
            <w:shd w:val="clear" w:color="auto" w:fill="auto"/>
          </w:tcPr>
          <w:p w14:paraId="672110A1" w14:textId="77777777" w:rsidR="00DD14C8" w:rsidRDefault="00DD14C8" w:rsidP="00DD14C8">
            <w:pPr>
              <w:pStyle w:val="TAL"/>
              <w:rPr>
                <w:lang w:val="en-US"/>
              </w:rPr>
            </w:pPr>
            <w:r>
              <w:rPr>
                <w:lang w:val="en-US"/>
              </w:rPr>
              <w:t>Retrieve Server Certificate</w:t>
            </w:r>
          </w:p>
        </w:tc>
        <w:tc>
          <w:tcPr>
            <w:tcW w:w="2552" w:type="dxa"/>
            <w:vMerge w:val="restart"/>
          </w:tcPr>
          <w:p w14:paraId="7A87EF44" w14:textId="77777777" w:rsidR="00DD14C8" w:rsidRPr="00B15A22" w:rsidRDefault="00DD14C8" w:rsidP="00995112">
            <w:pPr>
              <w:pStyle w:val="TAL"/>
              <w:rPr>
                <w:lang w:val="en-US"/>
              </w:rPr>
            </w:pPr>
            <w:r w:rsidRPr="00995112">
              <w:rPr>
                <w:rStyle w:val="URLchar"/>
              </w:rPr>
              <w:t>certificates/</w:t>
            </w:r>
            <w:r w:rsidRPr="00995112">
              <w:rPr>
                <w:rStyle w:val="Code"/>
              </w:rPr>
              <w:t>{certificateId}</w:t>
            </w:r>
          </w:p>
        </w:tc>
        <w:tc>
          <w:tcPr>
            <w:tcW w:w="1559" w:type="dxa"/>
            <w:shd w:val="clear" w:color="auto" w:fill="auto"/>
          </w:tcPr>
          <w:p w14:paraId="4BF2EA6E" w14:textId="77777777" w:rsidR="00DD14C8" w:rsidRPr="006B7781" w:rsidRDefault="00DD14C8" w:rsidP="00DD14C8">
            <w:pPr>
              <w:pStyle w:val="TAL"/>
              <w:rPr>
                <w:rStyle w:val="HTTPMethod"/>
              </w:rPr>
            </w:pPr>
            <w:r>
              <w:rPr>
                <w:rStyle w:val="HTTPMethod"/>
              </w:rPr>
              <w:t>GET</w:t>
            </w:r>
          </w:p>
        </w:tc>
        <w:tc>
          <w:tcPr>
            <w:tcW w:w="4362" w:type="dxa"/>
            <w:shd w:val="clear" w:color="auto" w:fill="auto"/>
          </w:tcPr>
          <w:p w14:paraId="41185900" w14:textId="77777777" w:rsidR="00DD14C8" w:rsidRDefault="00DD14C8" w:rsidP="00DD14C8">
            <w:pPr>
              <w:pStyle w:val="TAL"/>
              <w:rPr>
                <w:lang w:val="en-US"/>
              </w:rPr>
            </w:pPr>
            <w:r>
              <w:rPr>
                <w:lang w:val="en-US"/>
              </w:rPr>
              <w:t>Used to retrieve a previously created or uploaded Server Certificate.</w:t>
            </w:r>
          </w:p>
          <w:p w14:paraId="5E1B2313" w14:textId="77777777" w:rsidR="00DD14C8" w:rsidRDefault="00DD14C8" w:rsidP="00DD14C8">
            <w:pPr>
              <w:pStyle w:val="TALcontinuation"/>
              <w:spacing w:before="60"/>
            </w:pPr>
            <w:r>
              <w:t xml:space="preserve">If a Server Certificate resource has been reserved but not yet uploaded, this operation shall return </w:t>
            </w:r>
            <w:r w:rsidRPr="00B15A22">
              <w:rPr>
                <w:rFonts w:ascii="Courier New" w:hAnsi="Courier New" w:cs="Courier New"/>
              </w:rPr>
              <w:t>404 (Not Found)</w:t>
            </w:r>
            <w:r>
              <w:t>.</w:t>
            </w:r>
          </w:p>
        </w:tc>
      </w:tr>
      <w:tr w:rsidR="00DD14C8" w:rsidRPr="007C1FB7" w14:paraId="4AE47504" w14:textId="77777777" w:rsidTr="003420BF">
        <w:tc>
          <w:tcPr>
            <w:tcW w:w="1384" w:type="dxa"/>
            <w:shd w:val="clear" w:color="auto" w:fill="auto"/>
          </w:tcPr>
          <w:p w14:paraId="4EFB1DD9" w14:textId="77777777" w:rsidR="00DD14C8" w:rsidRPr="007C1FB7" w:rsidRDefault="00DD14C8" w:rsidP="00DD14C8">
            <w:pPr>
              <w:pStyle w:val="TAL"/>
              <w:rPr>
                <w:lang w:val="en-US"/>
              </w:rPr>
            </w:pPr>
            <w:r>
              <w:rPr>
                <w:lang w:val="en-US"/>
              </w:rPr>
              <w:t>Upload</w:t>
            </w:r>
            <w:r w:rsidRPr="007C1FB7">
              <w:rPr>
                <w:lang w:val="en-US"/>
              </w:rPr>
              <w:t xml:space="preserve"> </w:t>
            </w:r>
            <w:r>
              <w:rPr>
                <w:lang w:val="en-US"/>
              </w:rPr>
              <w:t xml:space="preserve">Server </w:t>
            </w:r>
            <w:r w:rsidRPr="007C1FB7">
              <w:rPr>
                <w:lang w:val="en-US"/>
              </w:rPr>
              <w:t>Certificate</w:t>
            </w:r>
          </w:p>
        </w:tc>
        <w:tc>
          <w:tcPr>
            <w:tcW w:w="2552" w:type="dxa"/>
            <w:vMerge/>
          </w:tcPr>
          <w:p w14:paraId="12B4EDF8" w14:textId="77777777" w:rsidR="00DD14C8" w:rsidRPr="007C1FB7" w:rsidRDefault="00DD14C8" w:rsidP="00DD14C8">
            <w:pPr>
              <w:pStyle w:val="TAL"/>
              <w:rPr>
                <w:lang w:val="en-US"/>
              </w:rPr>
            </w:pPr>
          </w:p>
        </w:tc>
        <w:tc>
          <w:tcPr>
            <w:tcW w:w="1559" w:type="dxa"/>
            <w:shd w:val="clear" w:color="auto" w:fill="auto"/>
          </w:tcPr>
          <w:p w14:paraId="4219F84B" w14:textId="77777777" w:rsidR="00DD14C8" w:rsidRPr="007C1FB7" w:rsidRDefault="00DD14C8" w:rsidP="00DD14C8">
            <w:pPr>
              <w:pStyle w:val="TAL"/>
              <w:rPr>
                <w:lang w:val="en-US"/>
              </w:rPr>
            </w:pPr>
            <w:r w:rsidRPr="006B7781">
              <w:rPr>
                <w:rStyle w:val="HTTPMethod"/>
              </w:rPr>
              <w:t>P</w:t>
            </w:r>
            <w:r>
              <w:rPr>
                <w:rStyle w:val="HTTPMethod"/>
              </w:rPr>
              <w:t>U</w:t>
            </w:r>
            <w:r w:rsidRPr="006B7781">
              <w:rPr>
                <w:rStyle w:val="HTTPMethod"/>
              </w:rPr>
              <w:t>T</w:t>
            </w:r>
          </w:p>
        </w:tc>
        <w:tc>
          <w:tcPr>
            <w:tcW w:w="4362" w:type="dxa"/>
            <w:shd w:val="clear" w:color="auto" w:fill="auto"/>
          </w:tcPr>
          <w:p w14:paraId="79572DBC" w14:textId="77777777" w:rsidR="00DD14C8" w:rsidRDefault="00DD14C8" w:rsidP="00DD14C8">
            <w:pPr>
              <w:pStyle w:val="TAL"/>
              <w:rPr>
                <w:lang w:val="en-US"/>
              </w:rPr>
            </w:pPr>
            <w:r>
              <w:rPr>
                <w:lang w:val="en-US"/>
              </w:rPr>
              <w:t>U</w:t>
            </w:r>
            <w:r w:rsidRPr="007C1FB7">
              <w:rPr>
                <w:lang w:val="en-US"/>
              </w:rPr>
              <w:t xml:space="preserve">sed </w:t>
            </w:r>
            <w:r>
              <w:rPr>
                <w:lang w:val="en-US"/>
              </w:rPr>
              <w:t xml:space="preserve">by the 5GMSd Application Provider </w:t>
            </w:r>
            <w:r w:rsidRPr="007C1FB7">
              <w:rPr>
                <w:lang w:val="en-US"/>
              </w:rPr>
              <w:t xml:space="preserve">to </w:t>
            </w:r>
            <w:r>
              <w:rPr>
                <w:lang w:val="en-US"/>
              </w:rPr>
              <w:t>supply</w:t>
            </w:r>
            <w:r w:rsidRPr="007C1FB7">
              <w:rPr>
                <w:lang w:val="en-US"/>
              </w:rPr>
              <w:t xml:space="preserve"> a new </w:t>
            </w:r>
            <w:r>
              <w:rPr>
                <w:lang w:val="en-US"/>
              </w:rPr>
              <w:t>Server C</w:t>
            </w:r>
            <w:r w:rsidRPr="007C1FB7">
              <w:rPr>
                <w:lang w:val="en-US"/>
              </w:rPr>
              <w:t>ertificate</w:t>
            </w:r>
            <w:r>
              <w:rPr>
                <w:lang w:val="en-US"/>
              </w:rPr>
              <w:t xml:space="preserve"> in response to a solicited Certificate Signing Request</w:t>
            </w:r>
            <w:r w:rsidRPr="007C1FB7">
              <w:rPr>
                <w:lang w:val="en-US"/>
              </w:rPr>
              <w:t>.</w:t>
            </w:r>
          </w:p>
          <w:p w14:paraId="208272FE" w14:textId="77777777" w:rsidR="00DD14C8" w:rsidRDefault="00DD14C8" w:rsidP="00DD14C8">
            <w:pPr>
              <w:pStyle w:val="TALcontinuation"/>
              <w:spacing w:before="60"/>
            </w:pPr>
            <w:r>
              <w:t>The body of the request message shall be a PEM-encoded X.509 certificate signed with the public key of the Certificate Signing Request, as specified in clause 7.3.3 below.</w:t>
            </w:r>
          </w:p>
          <w:p w14:paraId="4782511D" w14:textId="77777777" w:rsidR="00DD14C8" w:rsidRDefault="00DD14C8" w:rsidP="00DD14C8">
            <w:pPr>
              <w:pStyle w:val="TALcontinuation"/>
              <w:spacing w:before="60"/>
            </w:pPr>
            <w:r>
              <w:t>The 5GMSd AF shall associate the Server Certificate with the private key it generated alongside the Certificate Signing Request.</w:t>
            </w:r>
          </w:p>
          <w:p w14:paraId="6D6EB361" w14:textId="77777777" w:rsidR="00DD14C8" w:rsidRPr="007C1FB7" w:rsidRDefault="00DD14C8" w:rsidP="00DD14C8">
            <w:pPr>
              <w:pStyle w:val="TALcontinuation"/>
              <w:spacing w:before="60"/>
            </w:pPr>
            <w:r>
              <w:t>Attempting to update a previously uploaded Server Certificate is an error.</w:t>
            </w:r>
          </w:p>
        </w:tc>
      </w:tr>
      <w:tr w:rsidR="00DD14C8" w:rsidRPr="007C1FB7" w14:paraId="6F43D960" w14:textId="77777777" w:rsidTr="003420BF">
        <w:tc>
          <w:tcPr>
            <w:tcW w:w="1384" w:type="dxa"/>
            <w:shd w:val="clear" w:color="auto" w:fill="auto"/>
          </w:tcPr>
          <w:p w14:paraId="396A0022" w14:textId="77777777" w:rsidR="00DD14C8" w:rsidRPr="007C1FB7" w:rsidRDefault="00DD14C8" w:rsidP="00DD14C8">
            <w:pPr>
              <w:pStyle w:val="TAL"/>
              <w:rPr>
                <w:lang w:val="en-US"/>
              </w:rPr>
            </w:pPr>
            <w:r>
              <w:rPr>
                <w:lang w:val="en-US"/>
              </w:rPr>
              <w:t>Destroy Server Certificate</w:t>
            </w:r>
          </w:p>
        </w:tc>
        <w:tc>
          <w:tcPr>
            <w:tcW w:w="2552" w:type="dxa"/>
            <w:vMerge/>
          </w:tcPr>
          <w:p w14:paraId="3293DE7C" w14:textId="77777777" w:rsidR="00DD14C8" w:rsidDel="008F384E" w:rsidRDefault="00DD14C8" w:rsidP="00DD14C8">
            <w:pPr>
              <w:pStyle w:val="TAL"/>
              <w:rPr>
                <w:lang w:val="en-US"/>
              </w:rPr>
            </w:pPr>
          </w:p>
        </w:tc>
        <w:tc>
          <w:tcPr>
            <w:tcW w:w="1559" w:type="dxa"/>
            <w:shd w:val="clear" w:color="auto" w:fill="auto"/>
          </w:tcPr>
          <w:p w14:paraId="6DCB157C" w14:textId="77777777" w:rsidR="00DD14C8" w:rsidRPr="007C1FB7" w:rsidRDefault="00DD14C8" w:rsidP="00DD14C8">
            <w:pPr>
              <w:pStyle w:val="TAL"/>
              <w:rPr>
                <w:lang w:val="en-US"/>
              </w:rPr>
            </w:pPr>
            <w:r w:rsidRPr="006B7781">
              <w:rPr>
                <w:rStyle w:val="HTTPMethod"/>
              </w:rPr>
              <w:t>DELETE</w:t>
            </w:r>
          </w:p>
        </w:tc>
        <w:tc>
          <w:tcPr>
            <w:tcW w:w="4362" w:type="dxa"/>
            <w:shd w:val="clear" w:color="auto" w:fill="auto"/>
          </w:tcPr>
          <w:p w14:paraId="2304191B" w14:textId="77777777" w:rsidR="00DD14C8" w:rsidRPr="007C1FB7" w:rsidRDefault="00DD14C8" w:rsidP="00DD14C8">
            <w:pPr>
              <w:pStyle w:val="TAL"/>
              <w:rPr>
                <w:lang w:val="en-US"/>
              </w:rPr>
            </w:pPr>
            <w:r>
              <w:rPr>
                <w:lang w:val="en-US"/>
              </w:rPr>
              <w:t>Removes the specified Server Certificate from the set of certificates associated with the Provisioning Session.</w:t>
            </w:r>
          </w:p>
        </w:tc>
      </w:tr>
    </w:tbl>
    <w:p w14:paraId="18F73D66" w14:textId="77777777" w:rsidR="00B13C1C" w:rsidRPr="00B13C1C" w:rsidRDefault="00B13C1C" w:rsidP="003420BF">
      <w:pPr>
        <w:pStyle w:val="TAN"/>
      </w:pPr>
      <w:r w:rsidRPr="00163315">
        <w:t>NOTE:</w:t>
      </w:r>
      <w:r>
        <w:tab/>
      </w:r>
      <w:r w:rsidRPr="00163315">
        <w:t xml:space="preserve">The Server Certificate </w:t>
      </w:r>
      <w:r>
        <w:t xml:space="preserve">resource </w:t>
      </w:r>
      <w:r w:rsidRPr="00163315">
        <w:t xml:space="preserve">identifier </w:t>
      </w:r>
      <w:r w:rsidRPr="00995112">
        <w:rPr>
          <w:rStyle w:val="Code"/>
          <w:iCs/>
        </w:rPr>
        <w:t>{certificateId}</w:t>
      </w:r>
      <w:r>
        <w:t xml:space="preserve"> differs from the </w:t>
      </w:r>
      <w:r w:rsidRPr="00163315">
        <w:t>serial number of the X.509 certificate</w:t>
      </w:r>
      <w:r>
        <w:t>.</w:t>
      </w:r>
    </w:p>
    <w:p w14:paraId="5FFB3FE7" w14:textId="77777777" w:rsidR="00F0770E" w:rsidRDefault="00F0770E" w:rsidP="00F0770E">
      <w:pPr>
        <w:pStyle w:val="Heading3"/>
      </w:pPr>
      <w:bookmarkStart w:id="261" w:name="_Toc49514980"/>
      <w:bookmarkStart w:id="262" w:name="_Toc49520139"/>
      <w:r>
        <w:lastRenderedPageBreak/>
        <w:t>7.3.3</w:t>
      </w:r>
      <w:r>
        <w:tab/>
        <w:t>Data model</w:t>
      </w:r>
      <w:bookmarkEnd w:id="261"/>
      <w:bookmarkEnd w:id="262"/>
    </w:p>
    <w:p w14:paraId="44CF768E" w14:textId="02CA45AD" w:rsidR="00DD14C8" w:rsidRDefault="00DD14C8" w:rsidP="00DD14C8">
      <w:pPr>
        <w:pStyle w:val="Heading4"/>
      </w:pPr>
      <w:bookmarkStart w:id="263" w:name="_Toc49514981"/>
      <w:bookmarkStart w:id="264" w:name="_Toc49520140"/>
      <w:r>
        <w:t>7.3.3.1</w:t>
      </w:r>
      <w:r>
        <w:tab/>
        <w:t>Certificate Signing Request</w:t>
      </w:r>
      <w:bookmarkEnd w:id="263"/>
      <w:bookmarkEnd w:id="264"/>
    </w:p>
    <w:p w14:paraId="6604062B" w14:textId="77777777" w:rsidR="00B13C1C" w:rsidRDefault="00B13C1C" w:rsidP="00B13C1C">
      <w:pPr>
        <w:keepNext/>
      </w:pPr>
      <w:r>
        <w:t>The Certificate Signing Request shall comply with the Privacy-Enhanced Mail (PEM) textual format specified in RFC 7468 [13], i.e. a Base64-encoded DER certificate request or certificate, including leading and trailing encapsulation boundary lines.</w:t>
      </w:r>
    </w:p>
    <w:p w14:paraId="436D7EA1" w14:textId="77777777" w:rsidR="00B13C1C" w:rsidRDefault="00A417C8" w:rsidP="00B13C1C">
      <w:r>
        <w:t>T</w:t>
      </w:r>
      <w:r w:rsidR="00B13C1C">
        <w:t xml:space="preserve">he MIME content type </w:t>
      </w:r>
      <w:r>
        <w:t xml:space="preserve">shall be </w:t>
      </w:r>
      <w:r w:rsidR="00B13C1C" w:rsidRPr="00D76DCA">
        <w:rPr>
          <w:rStyle w:val="Code"/>
        </w:rPr>
        <w:t>application/x-pem-file</w:t>
      </w:r>
      <w:r w:rsidR="00B13C1C">
        <w:t>.</w:t>
      </w:r>
    </w:p>
    <w:p w14:paraId="5A9FCC9D" w14:textId="77777777" w:rsidR="00A417C8" w:rsidRDefault="00A417C8" w:rsidP="00A417C8">
      <w:pPr>
        <w:pStyle w:val="Heading4"/>
      </w:pPr>
      <w:bookmarkStart w:id="265" w:name="_Toc49514982"/>
      <w:bookmarkStart w:id="266" w:name="_Toc49520141"/>
      <w:r>
        <w:t>7.3.3.2</w:t>
      </w:r>
      <w:r>
        <w:tab/>
        <w:t>Server Certificate resource</w:t>
      </w:r>
      <w:bookmarkEnd w:id="265"/>
      <w:bookmarkEnd w:id="266"/>
    </w:p>
    <w:p w14:paraId="3F7992FA" w14:textId="77777777" w:rsidR="00A417C8" w:rsidRDefault="00A417C8" w:rsidP="00A417C8">
      <w:pPr>
        <w:keepNext/>
      </w:pPr>
      <w:r>
        <w:t>The Server Certificate resource shall comply with the Privacy-Enhanced Mail (PEM) textual format specified in RFC 7468 [13],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Default="00A417C8" w:rsidP="00B13C1C">
      <w:r>
        <w:t xml:space="preserve">The MIME content type shall be </w:t>
      </w:r>
      <w:r w:rsidRPr="00D76DCA">
        <w:rPr>
          <w:rStyle w:val="Code"/>
        </w:rPr>
        <w:t>application/x-pem-file</w:t>
      </w:r>
      <w:r>
        <w:t>.</w:t>
      </w:r>
    </w:p>
    <w:p w14:paraId="36AC17CB" w14:textId="77777777" w:rsidR="00B13C1C" w:rsidRDefault="00B13C1C" w:rsidP="00B13C1C">
      <w:pPr>
        <w:pStyle w:val="Heading3"/>
      </w:pPr>
      <w:bookmarkStart w:id="267" w:name="_Toc49514983"/>
      <w:bookmarkStart w:id="268" w:name="_Toc49520142"/>
      <w:r>
        <w:t>7.3.4</w:t>
      </w:r>
      <w:r>
        <w:tab/>
        <w:t>Operations</w:t>
      </w:r>
      <w:bookmarkEnd w:id="267"/>
      <w:bookmarkEnd w:id="268"/>
    </w:p>
    <w:p w14:paraId="03198F81" w14:textId="77777777" w:rsidR="00B13C1C" w:rsidRPr="00B13C1C" w:rsidRDefault="00B13C1C" w:rsidP="00B13C1C">
      <w:r>
        <w:t>Under no circumstances shall the 5GMSd AF reveal the private key associated with the Certificate Signing Request to the 5GMSd Application Provider.</w:t>
      </w:r>
    </w:p>
    <w:p w14:paraId="06A309A7" w14:textId="77777777" w:rsidR="007D59CE" w:rsidRDefault="007D59CE" w:rsidP="007D59CE">
      <w:pPr>
        <w:pStyle w:val="Heading2"/>
      </w:pPr>
      <w:bookmarkStart w:id="269" w:name="_Toc49514984"/>
      <w:bookmarkStart w:id="270" w:name="_Toc49520143"/>
      <w:r>
        <w:t>7.4</w:t>
      </w:r>
      <w:r>
        <w:tab/>
        <w:t>Content Pr</w:t>
      </w:r>
      <w:r w:rsidR="00B13C1C">
        <w:t>eparation</w:t>
      </w:r>
      <w:r>
        <w:t xml:space="preserve"> Templates Provisioning API</w:t>
      </w:r>
      <w:bookmarkEnd w:id="258"/>
      <w:bookmarkEnd w:id="269"/>
      <w:bookmarkEnd w:id="270"/>
    </w:p>
    <w:p w14:paraId="37B61194" w14:textId="77777777" w:rsidR="00F0770E" w:rsidRDefault="00F0770E" w:rsidP="00F0770E">
      <w:pPr>
        <w:pStyle w:val="Heading3"/>
      </w:pPr>
      <w:bookmarkStart w:id="271" w:name="_Toc49514985"/>
      <w:bookmarkStart w:id="272" w:name="_Toc49520144"/>
      <w:r>
        <w:t>7.4.1</w:t>
      </w:r>
      <w:r>
        <w:tab/>
        <w:t>Overview</w:t>
      </w:r>
      <w:bookmarkEnd w:id="271"/>
      <w:bookmarkEnd w:id="272"/>
    </w:p>
    <w:p w14:paraId="5ECD374B" w14:textId="77777777" w:rsidR="00B13C1C" w:rsidRPr="00B13C1C" w:rsidRDefault="00B13C1C" w:rsidP="00B13C1C">
      <w:r w:rsidRPr="00960E80">
        <w:t>Content Pr</w:t>
      </w:r>
      <w:r>
        <w:t>eparation</w:t>
      </w:r>
      <w:r w:rsidRPr="00960E80">
        <w:t xml:space="preserve"> Templates are </w:t>
      </w:r>
      <w:r>
        <w:t>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Default="00F0770E" w:rsidP="00F0770E">
      <w:pPr>
        <w:pStyle w:val="Heading3"/>
      </w:pPr>
      <w:bookmarkStart w:id="273" w:name="_Toc49514986"/>
      <w:bookmarkStart w:id="274" w:name="_Toc49520145"/>
      <w:r>
        <w:lastRenderedPageBreak/>
        <w:t>7.4.2</w:t>
      </w:r>
      <w:r>
        <w:tab/>
        <w:t>Resource structure</w:t>
      </w:r>
      <w:bookmarkEnd w:id="273"/>
      <w:bookmarkEnd w:id="274"/>
    </w:p>
    <w:p w14:paraId="7F8B4C72" w14:textId="77777777" w:rsidR="00B13C1C" w:rsidRDefault="00B13C1C" w:rsidP="00B13C1C">
      <w:pPr>
        <w:keepNext/>
        <w:rPr>
          <w:lang w:val="en-US"/>
        </w:rPr>
      </w:pPr>
      <w:r>
        <w:rPr>
          <w:lang w:val="en-US"/>
        </w:rPr>
        <w:t>The Content Prepa</w:t>
      </w:r>
      <w:r w:rsidR="003606BC">
        <w:rPr>
          <w:lang w:val="en-US"/>
        </w:rPr>
        <w:t>ra</w:t>
      </w:r>
      <w:r>
        <w:rPr>
          <w:lang w:val="en-US"/>
        </w:rPr>
        <w:t>tion Templates Provisioning API is accessible through the following URL base path:</w:t>
      </w:r>
    </w:p>
    <w:p w14:paraId="1E00B033"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74459C" w14:textId="451A83B1" w:rsidR="00B13C1C" w:rsidRDefault="00B13C1C" w:rsidP="00B13C1C">
      <w:pPr>
        <w:keepNext/>
        <w:rPr>
          <w:lang w:val="en-US"/>
        </w:rPr>
      </w:pPr>
      <w:r>
        <w:rPr>
          <w:lang w:val="en-US"/>
        </w:rPr>
        <w:t>Table 7.4.2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569F242C" w14:textId="77777777" w:rsidR="00B13C1C" w:rsidRDefault="00B13C1C" w:rsidP="00B13C1C">
      <w:pPr>
        <w:pStyle w:val="TH"/>
        <w:rPr>
          <w:lang w:val="en-US"/>
        </w:rPr>
      </w:pPr>
      <w:r>
        <w:rPr>
          <w:lang w:val="en-US"/>
        </w:rPr>
        <w:t>Table 7.4.2</w:t>
      </w:r>
      <w:r>
        <w:rPr>
          <w:lang w:val="en-US"/>
        </w:rPr>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7C1FB7" w14:paraId="269BDB67" w14:textId="77777777" w:rsidTr="0044458A">
        <w:tc>
          <w:tcPr>
            <w:tcW w:w="1998" w:type="dxa"/>
            <w:shd w:val="clear" w:color="auto" w:fill="BFBFBF"/>
          </w:tcPr>
          <w:p w14:paraId="323B9629" w14:textId="77777777" w:rsidR="00B13C1C" w:rsidRPr="00AC5A10" w:rsidRDefault="00B13C1C" w:rsidP="00660192">
            <w:pPr>
              <w:pStyle w:val="TAH"/>
              <w:rPr>
                <w:lang w:val="en-US"/>
              </w:rPr>
            </w:pPr>
            <w:r w:rsidRPr="00AC5A10">
              <w:rPr>
                <w:lang w:val="en-US"/>
              </w:rPr>
              <w:t>Operation</w:t>
            </w:r>
          </w:p>
        </w:tc>
        <w:tc>
          <w:tcPr>
            <w:tcW w:w="3311" w:type="dxa"/>
            <w:shd w:val="clear" w:color="auto" w:fill="BFBFBF"/>
          </w:tcPr>
          <w:p w14:paraId="32FC6522"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93" w:type="dxa"/>
            <w:shd w:val="clear" w:color="auto" w:fill="BFBFBF"/>
          </w:tcPr>
          <w:p w14:paraId="17C092B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355" w:type="dxa"/>
            <w:shd w:val="clear" w:color="auto" w:fill="BFBFBF"/>
          </w:tcPr>
          <w:p w14:paraId="51C8FCEC" w14:textId="77777777" w:rsidR="00B13C1C" w:rsidRPr="00AC5A10" w:rsidRDefault="00B13C1C" w:rsidP="00660192">
            <w:pPr>
              <w:pStyle w:val="TAH"/>
              <w:rPr>
                <w:lang w:val="en-US"/>
              </w:rPr>
            </w:pPr>
            <w:r w:rsidRPr="00AC5A10">
              <w:rPr>
                <w:lang w:val="en-US"/>
              </w:rPr>
              <w:t>Description</w:t>
            </w:r>
          </w:p>
        </w:tc>
      </w:tr>
      <w:tr w:rsidR="00B13C1C" w:rsidRPr="007C1FB7" w14:paraId="23192297" w14:textId="77777777" w:rsidTr="0044458A">
        <w:tc>
          <w:tcPr>
            <w:tcW w:w="1998" w:type="dxa"/>
            <w:shd w:val="clear" w:color="auto" w:fill="auto"/>
          </w:tcPr>
          <w:p w14:paraId="443CC6F3" w14:textId="77777777" w:rsidR="00B13C1C" w:rsidRPr="007C1FB7" w:rsidRDefault="00B13C1C" w:rsidP="00660192">
            <w:pPr>
              <w:pStyle w:val="TAL"/>
              <w:rPr>
                <w:lang w:val="en-US"/>
              </w:rPr>
            </w:pPr>
            <w:r w:rsidRPr="007C1FB7">
              <w:rPr>
                <w:lang w:val="en-US"/>
              </w:rPr>
              <w:t>Create Content Preparation Template</w:t>
            </w:r>
          </w:p>
        </w:tc>
        <w:tc>
          <w:tcPr>
            <w:tcW w:w="3311" w:type="dxa"/>
          </w:tcPr>
          <w:p w14:paraId="6AA92B85" w14:textId="77777777" w:rsidR="00B13C1C" w:rsidRPr="00995112" w:rsidRDefault="00B13C1C" w:rsidP="00995112">
            <w:pPr>
              <w:pStyle w:val="TAL"/>
              <w:rPr>
                <w:rStyle w:val="URLchar"/>
              </w:rPr>
            </w:pPr>
            <w:r w:rsidRPr="00995112">
              <w:rPr>
                <w:rStyle w:val="URLchar"/>
              </w:rPr>
              <w:t>content-preparation-templates</w:t>
            </w:r>
          </w:p>
        </w:tc>
        <w:tc>
          <w:tcPr>
            <w:tcW w:w="1193" w:type="dxa"/>
            <w:shd w:val="clear" w:color="auto" w:fill="auto"/>
          </w:tcPr>
          <w:p w14:paraId="76F785F3" w14:textId="77777777" w:rsidR="00B13C1C" w:rsidRPr="007C1FB7" w:rsidRDefault="00B13C1C" w:rsidP="00660192">
            <w:pPr>
              <w:pStyle w:val="TAL"/>
              <w:rPr>
                <w:lang w:val="en-US"/>
              </w:rPr>
            </w:pPr>
            <w:r w:rsidRPr="006B7781">
              <w:rPr>
                <w:rStyle w:val="HTTPMethod"/>
              </w:rPr>
              <w:t>POST</w:t>
            </w:r>
          </w:p>
        </w:tc>
        <w:tc>
          <w:tcPr>
            <w:tcW w:w="3355" w:type="dxa"/>
            <w:shd w:val="clear" w:color="auto" w:fill="auto"/>
          </w:tcPr>
          <w:p w14:paraId="10DAA60E" w14:textId="77777777" w:rsidR="00B13C1C" w:rsidRDefault="00B13C1C" w:rsidP="00660192">
            <w:pPr>
              <w:pStyle w:val="TAL"/>
              <w:rPr>
                <w:lang w:val="en-US"/>
              </w:rPr>
            </w:pPr>
            <w:r>
              <w:rPr>
                <w:lang w:val="en-US"/>
              </w:rPr>
              <w:t>Invoked on a Content Preparation Templates collection</w:t>
            </w:r>
            <w:r w:rsidRPr="007C1FB7">
              <w:rPr>
                <w:lang w:val="en-US"/>
              </w:rPr>
              <w:t xml:space="preserve"> </w:t>
            </w:r>
            <w:r>
              <w:rPr>
                <w:lang w:val="en-US"/>
              </w:rPr>
              <w:t>when</w:t>
            </w:r>
            <w:r w:rsidRPr="007C1FB7">
              <w:rPr>
                <w:lang w:val="en-US"/>
              </w:rPr>
              <w:t xml:space="preserve"> </w:t>
            </w:r>
            <w:r>
              <w:rPr>
                <w:lang w:val="en-US"/>
              </w:rPr>
              <w:t>supplying</w:t>
            </w:r>
            <w:r w:rsidRPr="007C1FB7">
              <w:rPr>
                <w:lang w:val="en-US"/>
              </w:rPr>
              <w:t xml:space="preserve"> a new Content Preparation Template </w:t>
            </w:r>
            <w:r>
              <w:rPr>
                <w:lang w:val="en-US"/>
              </w:rPr>
              <w:t>resource</w:t>
            </w:r>
            <w:r w:rsidRPr="007C1FB7">
              <w:rPr>
                <w:lang w:val="en-US"/>
              </w:rPr>
              <w:t>.</w:t>
            </w:r>
          </w:p>
          <w:p w14:paraId="2F21146B" w14:textId="77777777" w:rsidR="00B13C1C" w:rsidRPr="007C1FB7" w:rsidRDefault="00B13C1C" w:rsidP="00660192">
            <w:pPr>
              <w:pStyle w:val="TALcontinuation"/>
              <w:spacing w:before="60"/>
            </w:pPr>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manipulating Content Preparation Templates.</w:t>
            </w:r>
          </w:p>
        </w:tc>
      </w:tr>
      <w:tr w:rsidR="00B13C1C" w:rsidRPr="007C1FB7" w14:paraId="4BCE13A4" w14:textId="77777777" w:rsidTr="0044458A">
        <w:tc>
          <w:tcPr>
            <w:tcW w:w="1998" w:type="dxa"/>
            <w:shd w:val="clear" w:color="auto" w:fill="auto"/>
          </w:tcPr>
          <w:p w14:paraId="1650CCE8" w14:textId="77777777" w:rsidR="00B13C1C" w:rsidRDefault="00B13C1C" w:rsidP="00660192">
            <w:pPr>
              <w:pStyle w:val="TAL"/>
              <w:rPr>
                <w:lang w:val="en-US"/>
              </w:rPr>
            </w:pPr>
            <w:r>
              <w:rPr>
                <w:lang w:val="en-US"/>
              </w:rPr>
              <w:t>Retrieve Content Preparation Template</w:t>
            </w:r>
          </w:p>
        </w:tc>
        <w:tc>
          <w:tcPr>
            <w:tcW w:w="3311" w:type="dxa"/>
            <w:vMerge w:val="restart"/>
          </w:tcPr>
          <w:p w14:paraId="34D18FC9" w14:textId="77777777" w:rsidR="00B13C1C" w:rsidRPr="00995112" w:rsidRDefault="00B13C1C" w:rsidP="00995112">
            <w:pPr>
              <w:pStyle w:val="TAL"/>
            </w:pPr>
            <w:r w:rsidRPr="00995112">
              <w:rPr>
                <w:rStyle w:val="URLchar"/>
              </w:rPr>
              <w:t>content</w:t>
            </w:r>
            <w:r w:rsidRPr="00995112">
              <w:rPr>
                <w:rStyle w:val="URLchar"/>
              </w:rPr>
              <w:noBreakHyphen/>
              <w:t>preparation</w:t>
            </w:r>
            <w:r w:rsidRPr="00995112">
              <w:rPr>
                <w:rStyle w:val="URLchar"/>
              </w:rPr>
              <w:noBreakHyphen/>
              <w:t>templates/</w:t>
            </w:r>
            <w:r w:rsidRPr="00995112">
              <w:t>‌</w:t>
            </w:r>
            <w:r w:rsidRPr="00995112">
              <w:rPr>
                <w:rStyle w:val="Code"/>
              </w:rPr>
              <w:t>{contentPreparationTemplateId}</w:t>
            </w:r>
          </w:p>
        </w:tc>
        <w:tc>
          <w:tcPr>
            <w:tcW w:w="1193" w:type="dxa"/>
            <w:shd w:val="clear" w:color="auto" w:fill="auto"/>
          </w:tcPr>
          <w:p w14:paraId="6685F200" w14:textId="77777777" w:rsidR="00B13C1C" w:rsidRDefault="00B13C1C" w:rsidP="00660192">
            <w:pPr>
              <w:pStyle w:val="TAL"/>
              <w:rPr>
                <w:rStyle w:val="HTTPMethod"/>
              </w:rPr>
            </w:pPr>
            <w:r>
              <w:rPr>
                <w:rStyle w:val="HTTPMethod"/>
              </w:rPr>
              <w:t>GET</w:t>
            </w:r>
          </w:p>
        </w:tc>
        <w:tc>
          <w:tcPr>
            <w:tcW w:w="3355" w:type="dxa"/>
            <w:shd w:val="clear" w:color="auto" w:fill="auto"/>
          </w:tcPr>
          <w:p w14:paraId="3BA1DDFD" w14:textId="77777777" w:rsidR="00B13C1C" w:rsidRDefault="00B13C1C" w:rsidP="00660192">
            <w:pPr>
              <w:pStyle w:val="TAL"/>
              <w:rPr>
                <w:lang w:val="en-US"/>
              </w:rPr>
            </w:pPr>
            <w:r>
              <w:rPr>
                <w:lang w:val="en-US"/>
              </w:rPr>
              <w:t>Used to retrieve a Content Preparation Template resource.</w:t>
            </w:r>
          </w:p>
        </w:tc>
      </w:tr>
      <w:tr w:rsidR="00B13C1C" w:rsidRPr="007C1FB7" w14:paraId="58863513" w14:textId="77777777" w:rsidTr="0044458A">
        <w:tc>
          <w:tcPr>
            <w:tcW w:w="1998" w:type="dxa"/>
            <w:shd w:val="clear" w:color="auto" w:fill="auto"/>
          </w:tcPr>
          <w:p w14:paraId="3BD46786" w14:textId="77777777" w:rsidR="00B13C1C" w:rsidRPr="007C1FB7" w:rsidRDefault="00B13C1C" w:rsidP="00660192">
            <w:pPr>
              <w:pStyle w:val="TAL"/>
              <w:rPr>
                <w:lang w:val="en-US"/>
              </w:rPr>
            </w:pPr>
            <w:r>
              <w:rPr>
                <w:lang w:val="en-US"/>
              </w:rPr>
              <w:t>Update</w:t>
            </w:r>
            <w:r w:rsidRPr="007C1FB7">
              <w:rPr>
                <w:lang w:val="en-US"/>
              </w:rPr>
              <w:t xml:space="preserve"> Content Preparation Template</w:t>
            </w:r>
          </w:p>
        </w:tc>
        <w:tc>
          <w:tcPr>
            <w:tcW w:w="3311" w:type="dxa"/>
            <w:vMerge/>
          </w:tcPr>
          <w:p w14:paraId="5E945D90" w14:textId="77777777" w:rsidR="00B13C1C" w:rsidRDefault="00B13C1C" w:rsidP="00660192">
            <w:pPr>
              <w:pStyle w:val="TAL"/>
              <w:rPr>
                <w:lang w:val="en-US"/>
              </w:rPr>
            </w:pPr>
          </w:p>
        </w:tc>
        <w:tc>
          <w:tcPr>
            <w:tcW w:w="1193" w:type="dxa"/>
            <w:shd w:val="clear" w:color="auto" w:fill="auto"/>
          </w:tcPr>
          <w:p w14:paraId="7CD64E00" w14:textId="77777777" w:rsidR="00B13C1C" w:rsidRDefault="00B13C1C" w:rsidP="00660192">
            <w:pPr>
              <w:pStyle w:val="TAL"/>
              <w:rPr>
                <w:lang w:val="en-US"/>
              </w:rPr>
            </w:pPr>
            <w:r w:rsidRPr="006B7781">
              <w:rPr>
                <w:rStyle w:val="HTTPMethod"/>
              </w:rPr>
              <w:t>PUT</w:t>
            </w:r>
            <w:r>
              <w:rPr>
                <w:lang w:val="en-US"/>
              </w:rPr>
              <w:t>,</w:t>
            </w:r>
          </w:p>
          <w:p w14:paraId="447B5D65" w14:textId="77777777" w:rsidR="00B13C1C" w:rsidRPr="006B7781" w:rsidRDefault="00B13C1C" w:rsidP="00660192">
            <w:pPr>
              <w:pStyle w:val="TAL"/>
              <w:rPr>
                <w:rStyle w:val="HTTPMethod"/>
              </w:rPr>
            </w:pPr>
            <w:r w:rsidRPr="006B7781">
              <w:rPr>
                <w:rStyle w:val="HTTPMethod"/>
              </w:rPr>
              <w:t>PATCH</w:t>
            </w:r>
          </w:p>
        </w:tc>
        <w:tc>
          <w:tcPr>
            <w:tcW w:w="3355" w:type="dxa"/>
            <w:shd w:val="clear" w:color="auto" w:fill="auto"/>
          </w:tcPr>
          <w:p w14:paraId="4BBACE39" w14:textId="77777777" w:rsidR="00B13C1C" w:rsidRDefault="00B13C1C" w:rsidP="00660192">
            <w:pPr>
              <w:pStyle w:val="TAL"/>
              <w:rPr>
                <w:lang w:val="en-US"/>
              </w:rPr>
            </w:pPr>
            <w:r>
              <w:rPr>
                <w:lang w:val="en-US"/>
              </w:rPr>
              <w:t>Used to modify an existing Content Preparation Template resource.</w:t>
            </w:r>
          </w:p>
        </w:tc>
      </w:tr>
      <w:tr w:rsidR="00B13C1C" w:rsidRPr="007C1FB7" w14:paraId="169DE472" w14:textId="77777777" w:rsidTr="0044458A">
        <w:tc>
          <w:tcPr>
            <w:tcW w:w="1998" w:type="dxa"/>
            <w:shd w:val="clear" w:color="auto" w:fill="auto"/>
          </w:tcPr>
          <w:p w14:paraId="2FAF07F9" w14:textId="77777777" w:rsidR="00B13C1C" w:rsidRPr="007C1FB7" w:rsidRDefault="00B13C1C" w:rsidP="00660192">
            <w:pPr>
              <w:pStyle w:val="TAL"/>
              <w:keepNext w:val="0"/>
              <w:rPr>
                <w:lang w:val="en-US"/>
              </w:rPr>
            </w:pPr>
            <w:r>
              <w:rPr>
                <w:lang w:val="en-US"/>
              </w:rPr>
              <w:t>Destroy Content Preparation Template</w:t>
            </w:r>
          </w:p>
        </w:tc>
        <w:tc>
          <w:tcPr>
            <w:tcW w:w="3311" w:type="dxa"/>
            <w:vMerge/>
          </w:tcPr>
          <w:p w14:paraId="68D1AEC6" w14:textId="77777777" w:rsidR="00B13C1C" w:rsidRDefault="00B13C1C" w:rsidP="00660192">
            <w:pPr>
              <w:pStyle w:val="TAL"/>
              <w:rPr>
                <w:lang w:val="en-US"/>
              </w:rPr>
            </w:pPr>
          </w:p>
        </w:tc>
        <w:tc>
          <w:tcPr>
            <w:tcW w:w="1193" w:type="dxa"/>
            <w:shd w:val="clear" w:color="auto" w:fill="auto"/>
          </w:tcPr>
          <w:p w14:paraId="4F2AE188" w14:textId="77777777" w:rsidR="00B13C1C" w:rsidRPr="006B7781" w:rsidRDefault="00B13C1C" w:rsidP="00660192">
            <w:pPr>
              <w:pStyle w:val="TAL"/>
              <w:keepNext w:val="0"/>
              <w:rPr>
                <w:rStyle w:val="HTTPMethod"/>
              </w:rPr>
            </w:pPr>
            <w:r>
              <w:rPr>
                <w:rStyle w:val="HTTPMethod"/>
              </w:rPr>
              <w:t>DELETE</w:t>
            </w:r>
          </w:p>
        </w:tc>
        <w:tc>
          <w:tcPr>
            <w:tcW w:w="3355" w:type="dxa"/>
            <w:shd w:val="clear" w:color="auto" w:fill="auto"/>
          </w:tcPr>
          <w:p w14:paraId="3B1B050F" w14:textId="77777777" w:rsidR="00B13C1C" w:rsidRDefault="00B13C1C" w:rsidP="00660192">
            <w:pPr>
              <w:pStyle w:val="TAL"/>
              <w:keepNext w:val="0"/>
              <w:rPr>
                <w:lang w:val="en-US"/>
              </w:rPr>
            </w:pPr>
            <w:r>
              <w:rPr>
                <w:lang w:val="en-US"/>
              </w:rPr>
              <w:t>Used to destroy an existing Content Preparation Template resource.</w:t>
            </w:r>
          </w:p>
        </w:tc>
      </w:tr>
    </w:tbl>
    <w:p w14:paraId="4251B4A4" w14:textId="77777777" w:rsidR="00F0770E" w:rsidRDefault="00F0770E" w:rsidP="00F0770E">
      <w:pPr>
        <w:pStyle w:val="Heading3"/>
      </w:pPr>
      <w:bookmarkStart w:id="275" w:name="_Toc49514987"/>
      <w:bookmarkStart w:id="276" w:name="_Toc49520146"/>
      <w:r>
        <w:t>7.4.3</w:t>
      </w:r>
      <w:r>
        <w:tab/>
        <w:t>Data model</w:t>
      </w:r>
      <w:bookmarkEnd w:id="275"/>
      <w:bookmarkEnd w:id="276"/>
    </w:p>
    <w:p w14:paraId="538BDF81" w14:textId="77777777" w:rsidR="00B13C1C" w:rsidRDefault="00B13C1C" w:rsidP="00B13C1C">
      <w:r w:rsidRPr="00D42541">
        <w:t>The data model of the Con</w:t>
      </w:r>
      <w:r>
        <w:t>t</w:t>
      </w:r>
      <w:r w:rsidRPr="00D42541">
        <w:t>ent Preparation Template resource shall be determined by its MIME content type.</w:t>
      </w:r>
    </w:p>
    <w:p w14:paraId="380A2F3B" w14:textId="4CB734B2" w:rsidR="00B13C1C" w:rsidRDefault="00B13C1C" w:rsidP="00B13C1C">
      <w:pPr>
        <w:pStyle w:val="Heading3"/>
      </w:pPr>
      <w:bookmarkStart w:id="277" w:name="_Toc49514988"/>
      <w:bookmarkStart w:id="278" w:name="_Toc49520147"/>
      <w:r>
        <w:t>7.4.4</w:t>
      </w:r>
      <w:r>
        <w:tab/>
        <w:t>Operations</w:t>
      </w:r>
      <w:bookmarkEnd w:id="277"/>
      <w:bookmarkEnd w:id="278"/>
    </w:p>
    <w:p w14:paraId="2B6D81BC" w14:textId="1D0B0F3B" w:rsidR="00A95734" w:rsidRPr="00A95734" w:rsidRDefault="00A95734" w:rsidP="00A95734">
      <w:r>
        <w:t>The operations shall be determined by the MIME content type of the Content Preparation Template resource.</w:t>
      </w:r>
    </w:p>
    <w:p w14:paraId="3EBFD0CF" w14:textId="6286E47C" w:rsidR="007D59CE" w:rsidRPr="00C70906" w:rsidRDefault="007D59CE" w:rsidP="007D59CE">
      <w:pPr>
        <w:pStyle w:val="Heading2"/>
      </w:pPr>
      <w:bookmarkStart w:id="279" w:name="_Toc39745889"/>
      <w:bookmarkStart w:id="280" w:name="_Toc49514989"/>
      <w:bookmarkStart w:id="281" w:name="_Toc49520148"/>
      <w:r>
        <w:lastRenderedPageBreak/>
        <w:t>7.5</w:t>
      </w:r>
      <w:r>
        <w:tab/>
      </w:r>
      <w:r w:rsidR="00004208">
        <w:t xml:space="preserve">Content </w:t>
      </w:r>
      <w:r>
        <w:t xml:space="preserve">Protocols </w:t>
      </w:r>
      <w:r w:rsidR="00B13C1C">
        <w:t xml:space="preserve">Discovery </w:t>
      </w:r>
      <w:r>
        <w:t>API</w:t>
      </w:r>
      <w:bookmarkEnd w:id="279"/>
      <w:bookmarkEnd w:id="280"/>
      <w:bookmarkEnd w:id="281"/>
    </w:p>
    <w:p w14:paraId="5FBA7D6C" w14:textId="77777777" w:rsidR="00F0770E" w:rsidRDefault="00F0770E" w:rsidP="00F0770E">
      <w:pPr>
        <w:pStyle w:val="Heading3"/>
      </w:pPr>
      <w:bookmarkStart w:id="282" w:name="_Toc49514990"/>
      <w:bookmarkStart w:id="283" w:name="_Toc49520149"/>
      <w:r>
        <w:t>7.5.1</w:t>
      </w:r>
      <w:r>
        <w:tab/>
        <w:t>Overview</w:t>
      </w:r>
      <w:bookmarkEnd w:id="282"/>
      <w:bookmarkEnd w:id="283"/>
    </w:p>
    <w:p w14:paraId="106A8B7A" w14:textId="07F090CA" w:rsidR="00B13C1C" w:rsidRPr="00B13C1C" w:rsidRDefault="00B13C1C" w:rsidP="00B13C1C">
      <w:pPr>
        <w:keepNext/>
      </w:pPr>
      <w:r>
        <w:t xml:space="preserve">The </w:t>
      </w:r>
      <w:r w:rsidR="00004208">
        <w:t xml:space="preserve">Content </w:t>
      </w:r>
      <w:r>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Default="00F0770E" w:rsidP="00F0770E">
      <w:pPr>
        <w:pStyle w:val="Heading3"/>
      </w:pPr>
      <w:bookmarkStart w:id="284" w:name="_Toc49514991"/>
      <w:bookmarkStart w:id="285" w:name="_Toc49520150"/>
      <w:r>
        <w:t>7.5.2</w:t>
      </w:r>
      <w:r>
        <w:tab/>
        <w:t>Resource structur</w:t>
      </w:r>
      <w:r w:rsidR="009273E9">
        <w:t>e</w:t>
      </w:r>
      <w:bookmarkEnd w:id="284"/>
      <w:bookmarkEnd w:id="285"/>
    </w:p>
    <w:p w14:paraId="520B5DBA" w14:textId="32EF50E1" w:rsidR="00B13C1C" w:rsidRDefault="00B13C1C" w:rsidP="00B13C1C">
      <w:pPr>
        <w:keepNext/>
        <w:rPr>
          <w:lang w:val="en-US"/>
        </w:rPr>
      </w:pPr>
      <w:r>
        <w:rPr>
          <w:lang w:val="en-US"/>
        </w:rPr>
        <w:t xml:space="preserve">The </w:t>
      </w:r>
      <w:r w:rsidR="00004208">
        <w:rPr>
          <w:lang w:val="en-US"/>
        </w:rPr>
        <w:t xml:space="preserve">Content </w:t>
      </w:r>
      <w:r>
        <w:rPr>
          <w:lang w:val="en-US"/>
        </w:rPr>
        <w:t>Protocols Discovery API is accessible through the follow</w:t>
      </w:r>
      <w:r w:rsidR="003606BC">
        <w:rPr>
          <w:lang w:val="en-US"/>
        </w:rPr>
        <w:t>i</w:t>
      </w:r>
      <w:r>
        <w:rPr>
          <w:lang w:val="en-US"/>
        </w:rPr>
        <w:t>ng URL base path:</w:t>
      </w:r>
    </w:p>
    <w:p w14:paraId="191782B6"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35FE474D" w14:textId="77777777" w:rsidR="00B13C1C" w:rsidRDefault="00B13C1C" w:rsidP="00B13C1C">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w:t>
      </w:r>
      <w:r w:rsidR="00004208">
        <w:rPr>
          <w:lang w:val="en-US"/>
        </w:rPr>
        <w:t xml:space="preserve">of the table </w:t>
      </w:r>
      <w:r>
        <w:rPr>
          <w:lang w:val="en-US"/>
        </w:rPr>
        <w:t xml:space="preserve">shall be </w:t>
      </w:r>
      <w:r w:rsidR="003606BC">
        <w:rPr>
          <w:lang w:val="en-US"/>
        </w:rPr>
        <w:t>appended to the URL base path</w:t>
      </w:r>
      <w:r>
        <w:rPr>
          <w:lang w:val="en-US"/>
        </w:rPr>
        <w:t>.</w:t>
      </w:r>
    </w:p>
    <w:p w14:paraId="77021DE0" w14:textId="77777777" w:rsidR="00B13C1C" w:rsidRDefault="00B13C1C" w:rsidP="00B13C1C">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7C1FB7" w14:paraId="5BDAFAB6" w14:textId="77777777" w:rsidTr="00660192">
        <w:tc>
          <w:tcPr>
            <w:tcW w:w="2081" w:type="dxa"/>
            <w:shd w:val="clear" w:color="auto" w:fill="BFBFBF"/>
          </w:tcPr>
          <w:p w14:paraId="27411077" w14:textId="77777777" w:rsidR="00B13C1C" w:rsidRPr="00AC5A10" w:rsidRDefault="00B13C1C" w:rsidP="00660192">
            <w:pPr>
              <w:pStyle w:val="TAH"/>
              <w:rPr>
                <w:lang w:val="en-US"/>
              </w:rPr>
            </w:pPr>
            <w:r w:rsidRPr="00AC5A10">
              <w:rPr>
                <w:lang w:val="en-US"/>
              </w:rPr>
              <w:t>Operation</w:t>
            </w:r>
          </w:p>
        </w:tc>
        <w:tc>
          <w:tcPr>
            <w:tcW w:w="2279" w:type="dxa"/>
            <w:shd w:val="clear" w:color="auto" w:fill="BFBFBF"/>
          </w:tcPr>
          <w:p w14:paraId="062162E6"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49DBD7D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1F4151F" w14:textId="77777777" w:rsidR="00B13C1C" w:rsidRPr="00AC5A10" w:rsidRDefault="00B13C1C" w:rsidP="00660192">
            <w:pPr>
              <w:pStyle w:val="TAH"/>
              <w:rPr>
                <w:lang w:val="en-US"/>
              </w:rPr>
            </w:pPr>
            <w:r w:rsidRPr="00AC5A10">
              <w:rPr>
                <w:lang w:val="en-US"/>
              </w:rPr>
              <w:t>Description</w:t>
            </w:r>
          </w:p>
        </w:tc>
      </w:tr>
      <w:tr w:rsidR="00B13C1C" w:rsidRPr="007C1FB7" w14:paraId="7BB02E8A" w14:textId="77777777" w:rsidTr="00660192">
        <w:tc>
          <w:tcPr>
            <w:tcW w:w="2081" w:type="dxa"/>
            <w:shd w:val="clear" w:color="auto" w:fill="auto"/>
          </w:tcPr>
          <w:p w14:paraId="7AD0F7A6" w14:textId="21FE83C2" w:rsidR="00B13C1C" w:rsidRPr="007C1FB7" w:rsidRDefault="00B13C1C" w:rsidP="00660192">
            <w:pPr>
              <w:pStyle w:val="TAL"/>
              <w:keepNext w:val="0"/>
              <w:rPr>
                <w:lang w:val="en-US"/>
              </w:rPr>
            </w:pPr>
            <w:r>
              <w:rPr>
                <w:lang w:val="en-US"/>
              </w:rPr>
              <w:t xml:space="preserve">Fetch list of supported </w:t>
            </w:r>
            <w:r w:rsidR="00004208">
              <w:rPr>
                <w:lang w:val="en-US"/>
              </w:rPr>
              <w:t xml:space="preserve">content </w:t>
            </w:r>
            <w:r>
              <w:rPr>
                <w:lang w:val="en-US"/>
              </w:rPr>
              <w:t>protocols</w:t>
            </w:r>
          </w:p>
        </w:tc>
        <w:tc>
          <w:tcPr>
            <w:tcW w:w="2279" w:type="dxa"/>
          </w:tcPr>
          <w:p w14:paraId="3DB98BD9" w14:textId="77777777" w:rsidR="00B13C1C" w:rsidRPr="00995112" w:rsidRDefault="00B13C1C" w:rsidP="00995112">
            <w:pPr>
              <w:pStyle w:val="TAL"/>
              <w:rPr>
                <w:rStyle w:val="URLchar"/>
              </w:rPr>
            </w:pPr>
            <w:r w:rsidRPr="00995112">
              <w:rPr>
                <w:rStyle w:val="URLchar"/>
              </w:rPr>
              <w:t>protocols</w:t>
            </w:r>
          </w:p>
        </w:tc>
        <w:tc>
          <w:tcPr>
            <w:tcW w:w="1227" w:type="dxa"/>
            <w:shd w:val="clear" w:color="auto" w:fill="auto"/>
          </w:tcPr>
          <w:p w14:paraId="1236D715" w14:textId="77777777" w:rsidR="00B13C1C" w:rsidRPr="007C1FB7" w:rsidRDefault="00B13C1C" w:rsidP="00660192">
            <w:pPr>
              <w:pStyle w:val="TAL"/>
              <w:keepNext w:val="0"/>
              <w:rPr>
                <w:lang w:val="en-US"/>
              </w:rPr>
            </w:pPr>
            <w:r w:rsidRPr="006B7781">
              <w:rPr>
                <w:rStyle w:val="HTTPMethod"/>
              </w:rPr>
              <w:t>GET</w:t>
            </w:r>
          </w:p>
        </w:tc>
        <w:tc>
          <w:tcPr>
            <w:tcW w:w="4042" w:type="dxa"/>
            <w:shd w:val="clear" w:color="auto" w:fill="auto"/>
          </w:tcPr>
          <w:p w14:paraId="5CE5EC89" w14:textId="3C116FE9" w:rsidR="00B13C1C" w:rsidRPr="007C1FB7" w:rsidRDefault="00B13C1C" w:rsidP="00660192">
            <w:pPr>
              <w:pStyle w:val="TAL"/>
              <w:keepNext w:val="0"/>
              <w:rPr>
                <w:lang w:val="en-US"/>
              </w:rPr>
            </w:pPr>
            <w:r>
              <w:rPr>
                <w:lang w:val="en-US"/>
              </w:rPr>
              <w:t xml:space="preserve">This operation is used to retrieve a list of supported </w:t>
            </w:r>
            <w:r w:rsidR="00004208">
              <w:rPr>
                <w:lang w:val="en-US"/>
              </w:rPr>
              <w:t xml:space="preserve">content </w:t>
            </w:r>
            <w:r>
              <w:rPr>
                <w:lang w:val="en-US"/>
              </w:rPr>
              <w:t>protocols.</w:t>
            </w:r>
          </w:p>
        </w:tc>
      </w:tr>
    </w:tbl>
    <w:p w14:paraId="30F65E1E" w14:textId="77777777" w:rsidR="009273E9" w:rsidRDefault="009273E9" w:rsidP="009273E9">
      <w:pPr>
        <w:pStyle w:val="Heading3"/>
      </w:pPr>
      <w:bookmarkStart w:id="286" w:name="_Toc49514992"/>
      <w:bookmarkStart w:id="287" w:name="_Toc49520151"/>
      <w:r>
        <w:t>7.5.3</w:t>
      </w:r>
      <w:r>
        <w:tab/>
        <w:t>Data model</w:t>
      </w:r>
      <w:bookmarkEnd w:id="286"/>
      <w:bookmarkEnd w:id="287"/>
    </w:p>
    <w:p w14:paraId="768573A5" w14:textId="03FF0D99" w:rsidR="00B13C1C" w:rsidRPr="004A63E4" w:rsidRDefault="00B13C1C" w:rsidP="00B13C1C">
      <w:pPr>
        <w:pStyle w:val="Heading4"/>
      </w:pPr>
      <w:bookmarkStart w:id="288" w:name="_Toc49514993"/>
      <w:bookmarkStart w:id="289" w:name="_Toc49520152"/>
      <w:r>
        <w:t>7.5.3.1</w:t>
      </w:r>
      <w:r>
        <w:tab/>
      </w:r>
      <w:r w:rsidR="00004208">
        <w:t xml:space="preserve">ContentProtocols </w:t>
      </w:r>
      <w:r>
        <w:t>resource</w:t>
      </w:r>
      <w:bookmarkEnd w:id="288"/>
      <w:bookmarkEnd w:id="289"/>
    </w:p>
    <w:p w14:paraId="78B27D78" w14:textId="590F75C4" w:rsidR="00B13C1C" w:rsidRDefault="00B13C1C" w:rsidP="00B13C1C">
      <w:pPr>
        <w:keepNext/>
        <w:rPr>
          <w:lang w:val="en-US"/>
        </w:rPr>
      </w:pPr>
      <w:r>
        <w:rPr>
          <w:lang w:val="en-US"/>
        </w:rPr>
        <w:t xml:space="preserve">The data model for the </w:t>
      </w:r>
      <w:r w:rsidR="00004208">
        <w:rPr>
          <w:rStyle w:val="Code"/>
          <w:lang w:val="en-US"/>
        </w:rPr>
        <w:t>ContentProtocols</w:t>
      </w:r>
      <w:r w:rsidR="00004208">
        <w:rPr>
          <w:lang w:val="en-US"/>
        </w:rPr>
        <w:t xml:space="preserve"> </w:t>
      </w:r>
      <w:r>
        <w:rPr>
          <w:lang w:val="en-US"/>
        </w:rPr>
        <w:t>resource is specified in table 7.</w:t>
      </w:r>
      <w:r w:rsidR="00004208">
        <w:rPr>
          <w:lang w:val="en-US"/>
        </w:rPr>
        <w:t>5</w:t>
      </w:r>
      <w:r>
        <w:rPr>
          <w:lang w:val="en-US"/>
        </w:rPr>
        <w:t>.3.1-1 below:</w:t>
      </w:r>
    </w:p>
    <w:p w14:paraId="72846099" w14:textId="63D59C47" w:rsidR="00B13C1C" w:rsidRDefault="00B13C1C" w:rsidP="00B13C1C">
      <w:pPr>
        <w:pStyle w:val="TH"/>
        <w:rPr>
          <w:noProof/>
        </w:rPr>
      </w:pPr>
      <w:bookmarkStart w:id="290" w:name="_Hlk42091237"/>
      <w:r w:rsidRPr="00BD46FD">
        <w:rPr>
          <w:noProof/>
        </w:rPr>
        <w:t>Table </w:t>
      </w:r>
      <w:r>
        <w:t>7.</w:t>
      </w:r>
      <w:r w:rsidR="00004208">
        <w:t>5</w:t>
      </w:r>
      <w:r w:rsidRPr="00BD46FD">
        <w:t>.</w:t>
      </w:r>
      <w:r>
        <w:t>3</w:t>
      </w:r>
      <w:r w:rsidRPr="00BD46FD">
        <w:t xml:space="preserve">.1-1: </w:t>
      </w:r>
      <w:bookmarkEnd w:id="290"/>
      <w:r w:rsidRPr="00AD5A52">
        <w:t>Definition</w:t>
      </w:r>
      <w:r w:rsidRPr="00BD46FD">
        <w:rPr>
          <w:noProof/>
        </w:rPr>
        <w:t xml:space="preserve"> of </w:t>
      </w:r>
      <w:r w:rsidR="00004208">
        <w:rPr>
          <w:noProof/>
        </w:rPr>
        <w:t xml:space="preserve">ContentProtocols </w:t>
      </w:r>
      <w:r>
        <w:rPr>
          <w:noProof/>
        </w:rPr>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7C1FB7" w14:paraId="1E299AAD" w14:textId="77777777" w:rsidTr="00701240">
        <w:trPr>
          <w:tblHeader/>
        </w:trPr>
        <w:tc>
          <w:tcPr>
            <w:tcW w:w="2340" w:type="dxa"/>
            <w:shd w:val="clear" w:color="auto" w:fill="BFBFBF" w:themeFill="background1" w:themeFillShade="BF"/>
          </w:tcPr>
          <w:p w14:paraId="5B7ABF19" w14:textId="77777777" w:rsidR="00B13C1C" w:rsidRPr="007C1FB7" w:rsidRDefault="00B13C1C" w:rsidP="00660192">
            <w:pPr>
              <w:pStyle w:val="TAH"/>
              <w:rPr>
                <w:lang w:val="en-US"/>
              </w:rPr>
            </w:pPr>
            <w:r>
              <w:rPr>
                <w:lang w:val="en-US"/>
              </w:rPr>
              <w:t>Property n</w:t>
            </w:r>
            <w:r w:rsidRPr="007C1FB7">
              <w:rPr>
                <w:lang w:val="en-US"/>
              </w:rPr>
              <w:t>ame</w:t>
            </w:r>
          </w:p>
        </w:tc>
        <w:tc>
          <w:tcPr>
            <w:tcW w:w="1200" w:type="dxa"/>
            <w:shd w:val="clear" w:color="auto" w:fill="BFBFBF" w:themeFill="background1" w:themeFillShade="BF"/>
          </w:tcPr>
          <w:p w14:paraId="0F02031E" w14:textId="77777777" w:rsidR="00B13C1C" w:rsidRPr="007C1FB7" w:rsidRDefault="00213E10" w:rsidP="00660192">
            <w:pPr>
              <w:pStyle w:val="TAH"/>
              <w:rPr>
                <w:lang w:val="en-US"/>
              </w:rPr>
            </w:pPr>
            <w:r>
              <w:rPr>
                <w:lang w:val="en-US"/>
              </w:rPr>
              <w:t xml:space="preserve">Data </w:t>
            </w:r>
            <w:r w:rsidR="00B13C1C" w:rsidRPr="007C1FB7">
              <w:rPr>
                <w:lang w:val="en-US"/>
              </w:rPr>
              <w:t>Type</w:t>
            </w:r>
          </w:p>
        </w:tc>
        <w:tc>
          <w:tcPr>
            <w:tcW w:w="1170" w:type="dxa"/>
            <w:shd w:val="clear" w:color="auto" w:fill="BFBFBF" w:themeFill="background1" w:themeFillShade="BF"/>
          </w:tcPr>
          <w:p w14:paraId="5B3E51FD" w14:textId="77777777" w:rsidR="00B13C1C" w:rsidRPr="007C1FB7" w:rsidRDefault="00B13C1C" w:rsidP="00660192">
            <w:pPr>
              <w:pStyle w:val="TAH"/>
              <w:rPr>
                <w:lang w:val="en-US"/>
              </w:rPr>
            </w:pPr>
            <w:r>
              <w:rPr>
                <w:lang w:val="en-US"/>
              </w:rPr>
              <w:t>Cardinality</w:t>
            </w:r>
          </w:p>
        </w:tc>
        <w:tc>
          <w:tcPr>
            <w:tcW w:w="4921" w:type="dxa"/>
            <w:shd w:val="clear" w:color="auto" w:fill="BFBFBF" w:themeFill="background1" w:themeFillShade="BF"/>
          </w:tcPr>
          <w:p w14:paraId="00DC4AAE" w14:textId="77777777" w:rsidR="00B13C1C" w:rsidRPr="007C1FB7" w:rsidRDefault="00B13C1C" w:rsidP="00660192">
            <w:pPr>
              <w:pStyle w:val="TAH"/>
              <w:rPr>
                <w:lang w:val="en-US"/>
              </w:rPr>
            </w:pPr>
            <w:r w:rsidRPr="007C1FB7">
              <w:rPr>
                <w:lang w:val="en-US"/>
              </w:rPr>
              <w:t>Description</w:t>
            </w:r>
          </w:p>
        </w:tc>
      </w:tr>
      <w:tr w:rsidR="00B13C1C" w:rsidRPr="007C1FB7" w14:paraId="59DA629E" w14:textId="77777777" w:rsidTr="00701240">
        <w:tc>
          <w:tcPr>
            <w:tcW w:w="2340" w:type="dxa"/>
            <w:shd w:val="clear" w:color="auto" w:fill="auto"/>
          </w:tcPr>
          <w:p w14:paraId="3D1FB1CC" w14:textId="77777777" w:rsidR="00B13C1C" w:rsidRPr="00DD340B" w:rsidRDefault="00B13C1C" w:rsidP="00660192">
            <w:pPr>
              <w:pStyle w:val="TAL"/>
              <w:rPr>
                <w:rStyle w:val="Code"/>
              </w:rPr>
            </w:pPr>
            <w:r>
              <w:rPr>
                <w:rStyle w:val="Code"/>
              </w:rPr>
              <w:t>downlinkIngestProtocols</w:t>
            </w:r>
          </w:p>
        </w:tc>
        <w:tc>
          <w:tcPr>
            <w:tcW w:w="1200" w:type="dxa"/>
            <w:shd w:val="clear" w:color="auto" w:fill="auto"/>
          </w:tcPr>
          <w:p w14:paraId="03F4A103" w14:textId="14D93F84" w:rsidR="00B13C1C" w:rsidRPr="009E7F28" w:rsidRDefault="00850926" w:rsidP="002B2041">
            <w:pPr>
              <w:pStyle w:val="TAL"/>
              <w:rPr>
                <w:rStyle w:val="Datatypechar"/>
              </w:rPr>
            </w:pPr>
            <w:r w:rsidRPr="009E7F28">
              <w:rPr>
                <w:rStyle w:val="Datatypechar"/>
              </w:rPr>
              <w:t>array(</w:t>
            </w:r>
            <w:r w:rsidR="005377C1" w:rsidRPr="009E7F28">
              <w:rPr>
                <w:rStyle w:val="Datatypechar"/>
              </w:rPr>
              <w:t>ContentProtocolDescriptor</w:t>
            </w:r>
            <w:r w:rsidRPr="009E7F28">
              <w:rPr>
                <w:rStyle w:val="Datatypechar"/>
              </w:rPr>
              <w:t>)</w:t>
            </w:r>
          </w:p>
        </w:tc>
        <w:tc>
          <w:tcPr>
            <w:tcW w:w="1170" w:type="dxa"/>
          </w:tcPr>
          <w:p w14:paraId="5AD1AD3B" w14:textId="6D6657C2" w:rsidR="00B13C1C" w:rsidRPr="007C1FB7" w:rsidRDefault="7DE62012" w:rsidP="00660192">
            <w:pPr>
              <w:pStyle w:val="TAC"/>
              <w:rPr>
                <w:lang w:val="en-US"/>
              </w:rPr>
            </w:pPr>
            <w:r w:rsidRPr="3FD63C17">
              <w:rPr>
                <w:lang w:val="en-US"/>
              </w:rPr>
              <w:t>0</w:t>
            </w:r>
            <w:r w:rsidR="4ED227FD" w:rsidRPr="3FD63C17">
              <w:rPr>
                <w:lang w:val="en-US"/>
              </w:rPr>
              <w:t>..</w:t>
            </w:r>
            <w:r w:rsidR="2D4B785F" w:rsidRPr="3FD63C17">
              <w:rPr>
                <w:lang w:val="en-US"/>
              </w:rPr>
              <w:t>1</w:t>
            </w:r>
          </w:p>
        </w:tc>
        <w:tc>
          <w:tcPr>
            <w:tcW w:w="4921" w:type="dxa"/>
            <w:shd w:val="clear" w:color="auto" w:fill="auto"/>
          </w:tcPr>
          <w:p w14:paraId="38EF92AA" w14:textId="46FD365F" w:rsidR="00B13C1C" w:rsidRPr="007C1FB7" w:rsidRDefault="00B13C1C" w:rsidP="00660192">
            <w:pPr>
              <w:pStyle w:val="TAL"/>
              <w:rPr>
                <w:lang w:val="en-US"/>
              </w:rPr>
            </w:pPr>
            <w:r>
              <w:rPr>
                <w:lang w:val="en-US"/>
              </w:rPr>
              <w:t xml:space="preserve">An array of </w:t>
            </w:r>
            <w:r w:rsidR="005377C1">
              <w:rPr>
                <w:rStyle w:val="Code"/>
              </w:rPr>
              <w:t>ContentProtocolDescriptor</w:t>
            </w:r>
            <w:r w:rsidR="005377C1">
              <w:rPr>
                <w:lang w:val="en-US"/>
              </w:rPr>
              <w:t xml:space="preserve"> objects</w:t>
            </w:r>
            <w:r w:rsidR="005377C1">
              <w:t>, as specified in clause 7.5.3.2</w:t>
            </w:r>
            <w:r>
              <w:rPr>
                <w:lang w:val="en-US"/>
              </w:rPr>
              <w:t xml:space="preserve">, each one uniquely identifying a </w:t>
            </w:r>
            <w:r w:rsidR="005377C1">
              <w:rPr>
                <w:lang w:val="en-US"/>
              </w:rPr>
              <w:t xml:space="preserve">content </w:t>
            </w:r>
            <w:r>
              <w:rPr>
                <w:lang w:val="en-US"/>
              </w:rPr>
              <w:t xml:space="preserve">ingest protocol </w:t>
            </w:r>
            <w:r w:rsidR="005377C1">
              <w:rPr>
                <w:lang w:val="en-US"/>
              </w:rPr>
              <w:t xml:space="preserve">supported </w:t>
            </w:r>
            <w:r>
              <w:rPr>
                <w:lang w:val="en-US"/>
              </w:rPr>
              <w:t>at interface M2d by the 5GMSd AS(s)</w:t>
            </w:r>
            <w:r w:rsidR="005377C1">
              <w:rPr>
                <w:lang w:val="en-US"/>
              </w:rPr>
              <w:t xml:space="preserve"> associated with the corresponding 5GMSd AF</w:t>
            </w:r>
            <w:r w:rsidRPr="007C1FB7">
              <w:rPr>
                <w:lang w:val="en-US"/>
              </w:rPr>
              <w:t>.</w:t>
            </w:r>
          </w:p>
        </w:tc>
      </w:tr>
      <w:tr w:rsidR="00004208" w:rsidRPr="007C1FB7" w14:paraId="211DC69D" w14:textId="77777777" w:rsidTr="00701240">
        <w:tc>
          <w:tcPr>
            <w:tcW w:w="2340" w:type="dxa"/>
            <w:shd w:val="clear" w:color="auto" w:fill="auto"/>
          </w:tcPr>
          <w:p w14:paraId="2A061F97" w14:textId="77777777" w:rsidR="00004208" w:rsidRDefault="00004208" w:rsidP="00004208">
            <w:pPr>
              <w:pStyle w:val="TAL"/>
              <w:rPr>
                <w:rStyle w:val="Code"/>
              </w:rPr>
            </w:pPr>
            <w:r>
              <w:rPr>
                <w:rStyle w:val="Code"/>
              </w:rPr>
              <w:t>geoFencingLocatorTypes</w:t>
            </w:r>
          </w:p>
        </w:tc>
        <w:tc>
          <w:tcPr>
            <w:tcW w:w="1200" w:type="dxa"/>
            <w:shd w:val="clear" w:color="auto" w:fill="auto"/>
          </w:tcPr>
          <w:p w14:paraId="47F6B5AD" w14:textId="77777777" w:rsidR="00004208" w:rsidRPr="009E7F28" w:rsidRDefault="00004208" w:rsidP="00004208">
            <w:pPr>
              <w:pStyle w:val="TAL"/>
              <w:rPr>
                <w:rStyle w:val="Datatypechar"/>
              </w:rPr>
            </w:pPr>
            <w:r w:rsidRPr="009E7F28">
              <w:rPr>
                <w:rStyle w:val="Datatypechar"/>
              </w:rPr>
              <w:t>array(URI String)</w:t>
            </w:r>
          </w:p>
        </w:tc>
        <w:tc>
          <w:tcPr>
            <w:tcW w:w="1170" w:type="dxa"/>
          </w:tcPr>
          <w:p w14:paraId="5EA4952C" w14:textId="77777777" w:rsidR="00004208" w:rsidRDefault="00004208" w:rsidP="00004208">
            <w:pPr>
              <w:pStyle w:val="TAC"/>
              <w:rPr>
                <w:lang w:val="en-US"/>
              </w:rPr>
            </w:pPr>
            <w:r>
              <w:rPr>
                <w:lang w:val="en-US"/>
              </w:rPr>
              <w:t>0..1</w:t>
            </w:r>
          </w:p>
        </w:tc>
        <w:tc>
          <w:tcPr>
            <w:tcW w:w="4921" w:type="dxa"/>
            <w:shd w:val="clear" w:color="auto" w:fill="auto"/>
          </w:tcPr>
          <w:p w14:paraId="6AFBA554" w14:textId="77777777" w:rsidR="00004208" w:rsidRDefault="00004208" w:rsidP="00004208">
            <w:pPr>
              <w:pStyle w:val="TAL"/>
              <w:rPr>
                <w:lang w:val="en-US"/>
              </w:rPr>
            </w:pPr>
            <w:r>
              <w:rPr>
                <w:lang w:val="en-US"/>
              </w:rPr>
              <w:t>An array of fully-qualified term identifiers, each one indicating a content geo-fencing locator type supported by the 5GMS System.</w:t>
            </w:r>
          </w:p>
          <w:p w14:paraId="53027A61" w14:textId="77777777" w:rsidR="00004208" w:rsidRDefault="5E05996B" w:rsidP="00701240">
            <w:pPr>
              <w:pStyle w:val="TALcontinuation"/>
              <w:spacing w:before="60"/>
            </w:pPr>
            <w:r>
              <w:t xml:space="preserve">Every 5GMS </w:t>
            </w:r>
            <w:r w:rsidRPr="00701240">
              <w:t>System</w:t>
            </w:r>
            <w:r>
              <w:t xml:space="preserve"> shall support at least the locator type </w:t>
            </w:r>
            <w:r w:rsidRPr="00701240">
              <w:rPr>
                <w:rStyle w:val="Code"/>
              </w:rPr>
              <w:t>urn:3gpp:5gms:locatortype:iso3166</w:t>
            </w:r>
            <w:r>
              <w:t>.</w:t>
            </w:r>
          </w:p>
        </w:tc>
      </w:tr>
    </w:tbl>
    <w:p w14:paraId="19F98A27" w14:textId="20BD1DAA" w:rsidR="311F5463" w:rsidRPr="0068732E" w:rsidRDefault="72C862AF" w:rsidP="0068732E">
      <w:pPr>
        <w:pStyle w:val="Heading4"/>
        <w:rPr>
          <w:rFonts w:eastAsia="Arial"/>
        </w:rPr>
      </w:pPr>
      <w:bookmarkStart w:id="291" w:name="_Toc49514994"/>
      <w:bookmarkStart w:id="292" w:name="_Toc49520153"/>
      <w:r w:rsidRPr="0068732E">
        <w:rPr>
          <w:rFonts w:eastAsia="Arial"/>
        </w:rPr>
        <w:t>7.5.3.2</w:t>
      </w:r>
      <w:r w:rsidR="00B7088F">
        <w:rPr>
          <w:rFonts w:eastAsia="Arial"/>
        </w:rPr>
        <w:tab/>
      </w:r>
      <w:r w:rsidRPr="0068732E">
        <w:rPr>
          <w:rFonts w:eastAsia="Arial"/>
        </w:rPr>
        <w:t>ContentProtocolDescriptor type</w:t>
      </w:r>
      <w:bookmarkEnd w:id="291"/>
      <w:bookmarkEnd w:id="292"/>
    </w:p>
    <w:p w14:paraId="5254B162" w14:textId="1AC96315" w:rsidR="311F5463" w:rsidRDefault="72C862AF" w:rsidP="00B7088F">
      <w:r w:rsidRPr="17C5E5DE">
        <w:rPr>
          <w:lang w:val="en-US"/>
        </w:rPr>
        <w:t xml:space="preserve">The data model for the </w:t>
      </w:r>
      <w:r w:rsidRPr="17C5E5DE">
        <w:rPr>
          <w:rFonts w:ascii="Arial" w:eastAsia="Arial" w:hAnsi="Arial" w:cs="Arial"/>
          <w:i/>
          <w:iCs/>
          <w:sz w:val="18"/>
          <w:szCs w:val="18"/>
          <w:lang w:val="en-US"/>
        </w:rPr>
        <w:t>ContentProtocolDescriptor</w:t>
      </w:r>
      <w:r w:rsidRPr="17C5E5DE">
        <w:rPr>
          <w:lang w:val="en-US"/>
        </w:rPr>
        <w:t xml:space="preserve"> type is specified in table 7.5.3.2-1 below:</w:t>
      </w:r>
    </w:p>
    <w:p w14:paraId="086DF920" w14:textId="5455E026" w:rsidR="311F5463" w:rsidRDefault="72C862AF" w:rsidP="00701240">
      <w:pPr>
        <w:pStyle w:val="TH"/>
        <w:rPr>
          <w:rFonts w:eastAsia="Arial"/>
        </w:rPr>
      </w:pPr>
      <w:r w:rsidRPr="17C5E5DE">
        <w:rPr>
          <w:rFonts w:eastAsia="Arial"/>
        </w:rPr>
        <w:t>Table 7.5.3.2-1: Definition of ContentProtocolDescriptor type</w:t>
      </w:r>
    </w:p>
    <w:tbl>
      <w:tblPr>
        <w:tblW w:w="0" w:type="auto"/>
        <w:tblLayout w:type="fixed"/>
        <w:tblLook w:val="04A0" w:firstRow="1" w:lastRow="0" w:firstColumn="1" w:lastColumn="0" w:noHBand="0" w:noVBand="1"/>
      </w:tblPr>
      <w:tblGrid>
        <w:gridCol w:w="2266"/>
        <w:gridCol w:w="1230"/>
        <w:gridCol w:w="1185"/>
        <w:gridCol w:w="4960"/>
      </w:tblGrid>
      <w:tr w:rsidR="3FD63C17" w14:paraId="1B4635DC"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Default="318C1EFA" w:rsidP="00701240">
            <w:pPr>
              <w:pStyle w:val="TAH"/>
              <w:rPr>
                <w:rFonts w:eastAsia="Arial"/>
                <w:color w:val="000000" w:themeColor="text1"/>
                <w:lang w:val="en-US"/>
              </w:rPr>
            </w:pPr>
            <w:r w:rsidRPr="17C5E5DE">
              <w:rPr>
                <w:rFonts w:eastAsia="Arial"/>
                <w:lang w:val="en-US"/>
              </w:rPr>
              <w:t>Property n</w:t>
            </w:r>
            <w:r w:rsidRPr="17C5E5DE">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Default="318C1EFA" w:rsidP="00701240">
            <w:pPr>
              <w:pStyle w:val="TAH"/>
              <w:rPr>
                <w:rFonts w:eastAsia="Arial"/>
                <w:lang w:val="en-US"/>
              </w:rPr>
            </w:pPr>
            <w:r w:rsidRPr="17C5E5DE">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Default="318C1EFA" w:rsidP="00701240">
            <w:pPr>
              <w:pStyle w:val="TAH"/>
              <w:rPr>
                <w:rFonts w:eastAsia="Arial"/>
                <w:lang w:val="en-US"/>
              </w:rPr>
            </w:pPr>
            <w:r w:rsidRPr="17C5E5DE">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Default="318C1EFA" w:rsidP="00701240">
            <w:pPr>
              <w:pStyle w:val="TAH"/>
              <w:rPr>
                <w:rFonts w:eastAsia="Arial"/>
                <w:lang w:val="en-US"/>
              </w:rPr>
            </w:pPr>
            <w:r w:rsidRPr="17C5E5DE">
              <w:rPr>
                <w:rFonts w:eastAsia="Arial"/>
                <w:lang w:val="en-US"/>
              </w:rPr>
              <w:t>Description</w:t>
            </w:r>
          </w:p>
        </w:tc>
      </w:tr>
      <w:tr w:rsidR="3FD63C17" w14:paraId="2D049154"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Default="318C1EFA" w:rsidP="3FD63C17">
            <w:pPr>
              <w:rPr>
                <w:rStyle w:val="Code"/>
              </w:rPr>
            </w:pPr>
            <w:r w:rsidRPr="00B7088F">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9E7F28" w:rsidRDefault="318C1EFA" w:rsidP="00701240">
            <w:pPr>
              <w:pStyle w:val="TAL"/>
              <w:rPr>
                <w:rStyle w:val="Datatypechar"/>
              </w:rPr>
            </w:pPr>
            <w:r w:rsidRPr="009E7F28">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B7088F" w:rsidRDefault="318C1EFA" w:rsidP="00B7088F">
            <w:pPr>
              <w:pStyle w:val="TAL"/>
              <w:jc w:val="center"/>
              <w:rPr>
                <w:rFonts w:eastAsia="Arial"/>
              </w:rPr>
            </w:pPr>
            <w:r w:rsidRPr="00B7088F">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Default="318C1EFA" w:rsidP="00B7088F">
            <w:pPr>
              <w:pStyle w:val="TAL"/>
            </w:pPr>
            <w:r w:rsidRPr="17C5E5DE">
              <w:rPr>
                <w:rFonts w:eastAsia="Arial"/>
                <w:lang w:val="en-US"/>
              </w:rPr>
              <w:t xml:space="preserve">A fully-qualified term identifier from the controlled vocabulary </w:t>
            </w:r>
            <w:r w:rsidRPr="00B7088F">
              <w:rPr>
                <w:rStyle w:val="Code"/>
              </w:rPr>
              <w:t>urn:3gpp:5gms:content-protocol</w:t>
            </w:r>
            <w:r w:rsidRPr="17C5E5DE">
              <w:rPr>
                <w:rFonts w:eastAsia="Arial"/>
                <w:lang w:val="en-US"/>
              </w:rPr>
              <w:t>, as specified in clause 7.5.4.</w:t>
            </w:r>
          </w:p>
        </w:tc>
      </w:tr>
      <w:tr w:rsidR="3FD63C17" w14:paraId="1D9348AE"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Default="318C1EFA" w:rsidP="3FD63C17">
            <w:pPr>
              <w:rPr>
                <w:rStyle w:val="Code"/>
              </w:rPr>
            </w:pPr>
            <w:r w:rsidRPr="00B7088F">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9E7F28" w:rsidRDefault="318C1EFA" w:rsidP="00B7088F">
            <w:pPr>
              <w:pStyle w:val="TAL"/>
              <w:rPr>
                <w:rStyle w:val="Datatypechar"/>
              </w:rPr>
            </w:pPr>
            <w:r w:rsidRPr="009E7F28">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B7088F" w:rsidRDefault="318C1EFA" w:rsidP="00B7088F">
            <w:pPr>
              <w:pStyle w:val="TAL"/>
              <w:jc w:val="center"/>
              <w:rPr>
                <w:rFonts w:eastAsia="Arial"/>
              </w:rPr>
            </w:pPr>
            <w:r w:rsidRPr="00B7088F">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Default="318C1EFA" w:rsidP="00B7088F">
            <w:pPr>
              <w:pStyle w:val="TAL"/>
            </w:pPr>
            <w:r w:rsidRPr="17C5E5DE">
              <w:rPr>
                <w:rFonts w:eastAsia="Arial"/>
                <w:lang w:val="en-US"/>
              </w:rPr>
              <w:t>The location of a description of the content protocol, for example the public web URL of its specification.</w:t>
            </w:r>
          </w:p>
        </w:tc>
      </w:tr>
    </w:tbl>
    <w:p w14:paraId="1695440E" w14:textId="77777777" w:rsidR="00E1132C" w:rsidRDefault="00E1132C" w:rsidP="00E1132C">
      <w:pPr>
        <w:pStyle w:val="Heading2"/>
      </w:pPr>
      <w:bookmarkStart w:id="293" w:name="_Toc49514995"/>
      <w:bookmarkStart w:id="294" w:name="_Toc49520154"/>
      <w:bookmarkStart w:id="295" w:name="_Toc11247364"/>
      <w:r>
        <w:lastRenderedPageBreak/>
        <w:t>7.6</w:t>
      </w:r>
      <w:r>
        <w:tab/>
        <w:t>Content Hosting Configuration API</w:t>
      </w:r>
      <w:bookmarkEnd w:id="293"/>
      <w:bookmarkEnd w:id="294"/>
    </w:p>
    <w:p w14:paraId="776092B1" w14:textId="77777777" w:rsidR="00462E8A" w:rsidRDefault="00733D83" w:rsidP="00462E8A">
      <w:pPr>
        <w:pStyle w:val="Heading3"/>
      </w:pPr>
      <w:bookmarkStart w:id="296" w:name="_Toc49514996"/>
      <w:bookmarkStart w:id="297" w:name="_Toc49520155"/>
      <w:r>
        <w:t>7.6</w:t>
      </w:r>
      <w:r w:rsidR="00462E8A" w:rsidRPr="00BD46FD">
        <w:t>.1</w:t>
      </w:r>
      <w:r w:rsidR="00462E8A" w:rsidRPr="00BD46FD">
        <w:tab/>
        <w:t>Overview</w:t>
      </w:r>
      <w:bookmarkEnd w:id="295"/>
      <w:bookmarkEnd w:id="296"/>
      <w:bookmarkEnd w:id="297"/>
    </w:p>
    <w:p w14:paraId="4EE886B0" w14:textId="77777777" w:rsidR="00716FEE" w:rsidRPr="00716FEE" w:rsidRDefault="00716FEE" w:rsidP="00716FEE">
      <w:r>
        <w:t xml:space="preserve">This clause specifies the API that a </w:t>
      </w:r>
      <w:r w:rsidRPr="00716FEE">
        <w:t>5GMSd Application Provider</w:t>
      </w:r>
      <w:r>
        <w:t xml:space="preserve"> uses at interface M</w:t>
      </w:r>
      <w:r w:rsidR="00110893">
        <w:t>1</w:t>
      </w:r>
      <w:r>
        <w:t>d to provision a</w:t>
      </w:r>
      <w:r w:rsidR="00110893">
        <w:t>nd manage</w:t>
      </w:r>
      <w:r>
        <w:t xml:space="preserve"> </w:t>
      </w:r>
      <w:r w:rsidR="008B0E43">
        <w:t>5GMSd</w:t>
      </w:r>
      <w:r w:rsidR="00236EF0">
        <w:t xml:space="preserve"> AS </w:t>
      </w:r>
      <w:r w:rsidR="00DD1E49">
        <w:t>Content Hosting C</w:t>
      </w:r>
      <w:r w:rsidR="006B1B95">
        <w:t>onfigurations</w:t>
      </w:r>
      <w:r w:rsidR="007838C0">
        <w:t xml:space="preserve"> </w:t>
      </w:r>
      <w:r w:rsidR="00236EF0">
        <w:t>by interacting with a</w:t>
      </w:r>
      <w:r w:rsidR="007838C0">
        <w:t xml:space="preserve"> </w:t>
      </w:r>
      <w:r w:rsidR="00B468B0">
        <w:t>5GMSd</w:t>
      </w:r>
      <w:r w:rsidR="00236EF0">
        <w:t> </w:t>
      </w:r>
      <w:r w:rsidR="007838C0">
        <w:t>AF</w:t>
      </w:r>
      <w:r>
        <w:t xml:space="preserve">. </w:t>
      </w:r>
      <w:r w:rsidR="00110893">
        <w:t>Each</w:t>
      </w:r>
      <w:r>
        <w:t xml:space="preserve"> </w:t>
      </w:r>
      <w:r w:rsidR="00DD1E49">
        <w:t xml:space="preserve">such </w:t>
      </w:r>
      <w:r w:rsidR="006B1B95">
        <w:t>configuration</w:t>
      </w:r>
      <w:r>
        <w:t xml:space="preserve"> is represented by a</w:t>
      </w:r>
      <w:r w:rsidR="00110893">
        <w:t xml:space="preserve"> </w:t>
      </w:r>
      <w:r w:rsidR="00DD1E49">
        <w:rPr>
          <w:rStyle w:val="Code"/>
        </w:rPr>
        <w:t>ContentHosting</w:t>
      </w:r>
      <w:r w:rsidR="006B1B95">
        <w:rPr>
          <w:rStyle w:val="Code"/>
        </w:rPr>
        <w:t>Configuration</w:t>
      </w:r>
      <w:r w:rsidR="00110893">
        <w:t>, the data model for which is specified in clause </w:t>
      </w:r>
      <w:r w:rsidR="00733D83">
        <w:t>7.6</w:t>
      </w:r>
      <w:r w:rsidR="00110893">
        <w:t>.</w:t>
      </w:r>
      <w:r w:rsidR="009273E9">
        <w:t>3</w:t>
      </w:r>
      <w:r w:rsidR="00110893">
        <w:t xml:space="preserve"> below. The RESTful resources for</w:t>
      </w:r>
      <w:r w:rsidR="007838C0">
        <w:t xml:space="preserve"> </w:t>
      </w:r>
      <w:r w:rsidR="0069312D">
        <w:t xml:space="preserve">managing </w:t>
      </w:r>
      <w:r w:rsidR="00DD1E49">
        <w:t>Content Hosting</w:t>
      </w:r>
      <w:r w:rsidR="00463393">
        <w:t xml:space="preserve"> </w:t>
      </w:r>
      <w:r w:rsidR="00DD1E49">
        <w:t>C</w:t>
      </w:r>
      <w:r w:rsidR="006B1B95">
        <w:t>onfiguration</w:t>
      </w:r>
      <w:r w:rsidR="0069312D">
        <w:t>s</w:t>
      </w:r>
      <w:r w:rsidR="006B1B95">
        <w:t xml:space="preserve"> </w:t>
      </w:r>
      <w:r w:rsidR="007838C0">
        <w:t>are specified in clause </w:t>
      </w:r>
      <w:r w:rsidR="00733D83">
        <w:t>7.6</w:t>
      </w:r>
      <w:r w:rsidR="007838C0">
        <w:t>.</w:t>
      </w:r>
      <w:r w:rsidR="009273E9">
        <w:t>2</w:t>
      </w:r>
      <w:r w:rsidR="007838C0">
        <w:t xml:space="preserve"> and the operations </w:t>
      </w:r>
      <w:r w:rsidR="00236EF0">
        <w:t xml:space="preserve">on these resources </w:t>
      </w:r>
      <w:r w:rsidR="007838C0">
        <w:t>are further elaborated in clause </w:t>
      </w:r>
      <w:r w:rsidR="00733D83">
        <w:t>7.6</w:t>
      </w:r>
      <w:r w:rsidR="007838C0">
        <w:t>.4.</w:t>
      </w:r>
    </w:p>
    <w:p w14:paraId="4983E77A" w14:textId="77777777" w:rsidR="00F0770E" w:rsidRPr="00AD5A52" w:rsidRDefault="00F0770E" w:rsidP="00F0770E">
      <w:pPr>
        <w:pStyle w:val="Heading3"/>
      </w:pPr>
      <w:bookmarkStart w:id="298" w:name="_Toc49514997"/>
      <w:bookmarkStart w:id="299" w:name="_Toc49520156"/>
      <w:r>
        <w:t>7.6</w:t>
      </w:r>
      <w:r w:rsidRPr="00AD5A52">
        <w:t>.</w:t>
      </w:r>
      <w:r>
        <w:t>2</w:t>
      </w:r>
      <w:r w:rsidRPr="00AD5A52">
        <w:tab/>
        <w:t>Resource structure</w:t>
      </w:r>
      <w:bookmarkEnd w:id="298"/>
      <w:bookmarkEnd w:id="299"/>
    </w:p>
    <w:p w14:paraId="64540F7B" w14:textId="47394947" w:rsidR="00F0770E" w:rsidRDefault="00F0770E" w:rsidP="00F0770E">
      <w:pPr>
        <w:keepNext/>
        <w:rPr>
          <w:lang w:val="en-US"/>
        </w:rPr>
      </w:pPr>
      <w:r>
        <w:rPr>
          <w:lang w:val="en-US"/>
        </w:rPr>
        <w:t xml:space="preserve">The Content Hosting Configuration API is accessible through this URL </w:t>
      </w:r>
      <w:r w:rsidR="003606BC">
        <w:rPr>
          <w:lang w:val="en-US"/>
        </w:rPr>
        <w:t xml:space="preserve">base </w:t>
      </w:r>
      <w:r>
        <w:rPr>
          <w:lang w:val="en-US"/>
        </w:rPr>
        <w:t>path:</w:t>
      </w:r>
    </w:p>
    <w:p w14:paraId="07E2CB90" w14:textId="77777777" w:rsidR="00F0770E" w:rsidRPr="00DD340B" w:rsidRDefault="00F0770E" w:rsidP="00F0770E">
      <w:pPr>
        <w:pStyle w:val="URLdisplay"/>
        <w:keepNext/>
      </w:pPr>
      <w:r w:rsidRPr="00DD340B">
        <w:rPr>
          <w:rStyle w:val="Code"/>
        </w:rPr>
        <w:t>{apiRoot}</w:t>
      </w:r>
      <w:r w:rsidRPr="00DD340B">
        <w:t>/3gpp-m1d/v1/provisioning</w:t>
      </w:r>
      <w:r w:rsidR="00B13C1C">
        <w:t>-se</w:t>
      </w:r>
      <w:r w:rsidR="008135CE">
        <w:t>s</w:t>
      </w:r>
      <w:r w:rsidR="00F35F78">
        <w:t>s</w:t>
      </w:r>
      <w:r w:rsidR="00B13C1C">
        <w:t>ions/</w:t>
      </w:r>
      <w:r w:rsidR="00B13C1C" w:rsidRPr="00831C6E">
        <w:rPr>
          <w:rStyle w:val="Code"/>
        </w:rPr>
        <w:t>{provisioningSessionId}</w:t>
      </w:r>
      <w:r w:rsidRPr="00DD340B">
        <w:t>/</w:t>
      </w:r>
    </w:p>
    <w:p w14:paraId="22A7F9AE" w14:textId="7BBD0B8C" w:rsidR="00F0770E" w:rsidRDefault="00F0770E" w:rsidP="00F0770E">
      <w:pPr>
        <w:keepNext/>
        <w:rPr>
          <w:lang w:val="en-US"/>
        </w:rPr>
      </w:pPr>
      <w:r>
        <w:rPr>
          <w:lang w:val="en-US"/>
        </w:rPr>
        <w:t>T</w:t>
      </w:r>
      <w:r w:rsidR="00B13C1C">
        <w:rPr>
          <w:lang w:val="en-US"/>
        </w:rPr>
        <w:t>able 7.6.</w:t>
      </w:r>
      <w:r w:rsidR="00B13C1C" w:rsidRPr="4DFD84E8">
        <w:rPr>
          <w:lang w:val="en-US"/>
        </w:rPr>
        <w:t>21</w:t>
      </w:r>
      <w:r w:rsidR="00B13C1C">
        <w:rPr>
          <w:lang w:val="en-US"/>
        </w:rPr>
        <w:t xml:space="preserve"> below specifies t</w:t>
      </w:r>
      <w:r>
        <w:rPr>
          <w:lang w:val="en-US"/>
        </w:rPr>
        <w:t xml:space="preserve">he operations and the corresponding HTTP methods </w:t>
      </w:r>
      <w:r w:rsidR="00B13C1C">
        <w:rPr>
          <w:lang w:val="en-US"/>
        </w:rPr>
        <w:t xml:space="preserve">that </w:t>
      </w:r>
      <w:r>
        <w:rPr>
          <w:lang w:val="en-US"/>
        </w:rPr>
        <w:t>are supported</w:t>
      </w:r>
      <w:r w:rsidR="00B13C1C">
        <w:rPr>
          <w:lang w:val="en-US"/>
        </w:rPr>
        <w:t xml:space="preserve"> by this API</w:t>
      </w:r>
      <w:r>
        <w:rPr>
          <w:lang w:val="en-US"/>
        </w:rPr>
        <w:t xml:space="preserve">. In each case, </w:t>
      </w:r>
      <w:r w:rsidR="00B13C1C">
        <w:rPr>
          <w:lang w:val="en-US"/>
        </w:rPr>
        <w:t xml:space="preserve">the Provisioning Session identifier shall be substituted into </w:t>
      </w:r>
      <w:r w:rsidR="00B13C1C" w:rsidRPr="00D76DCA">
        <w:rPr>
          <w:rStyle w:val="Code"/>
        </w:rPr>
        <w:t>{provisioningSession</w:t>
      </w:r>
      <w:r w:rsidR="00B13C1C">
        <w:rPr>
          <w:rStyle w:val="Code"/>
        </w:rPr>
        <w:t>I</w:t>
      </w:r>
      <w:r w:rsidR="00B13C1C" w:rsidRPr="00D76DCA">
        <w:rPr>
          <w:rStyle w:val="Code"/>
        </w:rPr>
        <w:t>d}</w:t>
      </w:r>
      <w:r w:rsidR="00B13C1C">
        <w:rPr>
          <w:lang w:val="en-US"/>
        </w:rPr>
        <w:t xml:space="preserve"> in the above URL template and </w:t>
      </w:r>
      <w:r>
        <w:rPr>
          <w:lang w:val="en-US"/>
        </w:rPr>
        <w:t xml:space="preserve">the sub-resource path specified in the second column shall be </w:t>
      </w:r>
      <w:r w:rsidR="003606BC">
        <w:rPr>
          <w:lang w:val="en-US"/>
        </w:rPr>
        <w:t>appended to the URL base path</w:t>
      </w:r>
      <w:r w:rsidR="193DB8EB" w:rsidRPr="4DFD84E8">
        <w:rPr>
          <w:lang w:val="en-US"/>
        </w:rPr>
        <w:t>.</w:t>
      </w:r>
    </w:p>
    <w:p w14:paraId="21223BB0" w14:textId="77777777" w:rsidR="00B13C1C" w:rsidRDefault="00B13C1C" w:rsidP="00B13C1C">
      <w:pPr>
        <w:pStyle w:val="TH"/>
        <w:rPr>
          <w:lang w:val="en-US"/>
        </w:rPr>
      </w:pPr>
      <w:r>
        <w:rPr>
          <w:lang w:val="en-US"/>
        </w:rPr>
        <w:t>Table 7.6.2</w:t>
      </w:r>
      <w:r>
        <w:rPr>
          <w:lang w:val="en-US"/>
        </w:rPr>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7C1FB7" w14:paraId="6F8276F1" w14:textId="77777777" w:rsidTr="00B24CF8">
        <w:tc>
          <w:tcPr>
            <w:tcW w:w="2128" w:type="dxa"/>
            <w:shd w:val="clear" w:color="auto" w:fill="BFBFBF"/>
          </w:tcPr>
          <w:p w14:paraId="3958A09C" w14:textId="77777777" w:rsidR="00F0770E" w:rsidRPr="00AC5A10" w:rsidRDefault="00F0770E" w:rsidP="00B24CF8">
            <w:pPr>
              <w:pStyle w:val="TAH"/>
              <w:rPr>
                <w:lang w:val="en-US"/>
              </w:rPr>
            </w:pPr>
            <w:r w:rsidRPr="00AC5A10">
              <w:rPr>
                <w:lang w:val="en-US"/>
              </w:rPr>
              <w:t>Operation</w:t>
            </w:r>
          </w:p>
        </w:tc>
        <w:tc>
          <w:tcPr>
            <w:tcW w:w="2295" w:type="dxa"/>
            <w:shd w:val="clear" w:color="auto" w:fill="BFBFBF"/>
          </w:tcPr>
          <w:p w14:paraId="18165A10" w14:textId="77777777" w:rsidR="00F0770E" w:rsidRPr="00AC5A10" w:rsidRDefault="00F0770E"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36" w:type="dxa"/>
            <w:shd w:val="clear" w:color="auto" w:fill="BFBFBF"/>
          </w:tcPr>
          <w:p w14:paraId="2C89E60A" w14:textId="77777777" w:rsidR="00F0770E" w:rsidRPr="00AC5A10" w:rsidRDefault="00F0770E"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198" w:type="dxa"/>
            <w:shd w:val="clear" w:color="auto" w:fill="BFBFBF"/>
          </w:tcPr>
          <w:p w14:paraId="414AD963" w14:textId="77777777" w:rsidR="00F0770E" w:rsidRPr="00AC5A10" w:rsidRDefault="00F0770E" w:rsidP="00B24CF8">
            <w:pPr>
              <w:pStyle w:val="TAH"/>
              <w:rPr>
                <w:lang w:val="en-US"/>
              </w:rPr>
            </w:pPr>
            <w:r w:rsidRPr="00AC5A10">
              <w:rPr>
                <w:lang w:val="en-US"/>
              </w:rPr>
              <w:t>Description</w:t>
            </w:r>
          </w:p>
        </w:tc>
      </w:tr>
      <w:tr w:rsidR="00B13C1C" w:rsidRPr="007C1FB7" w14:paraId="2468901F" w14:textId="77777777" w:rsidTr="00B24CF8">
        <w:tc>
          <w:tcPr>
            <w:tcW w:w="2128" w:type="dxa"/>
            <w:shd w:val="clear" w:color="auto" w:fill="auto"/>
          </w:tcPr>
          <w:p w14:paraId="7B19DC6E" w14:textId="77777777" w:rsidR="00B13C1C" w:rsidRPr="007C1FB7" w:rsidRDefault="00B13C1C" w:rsidP="00B24CF8">
            <w:pPr>
              <w:pStyle w:val="TAL"/>
              <w:rPr>
                <w:lang w:val="en-US"/>
              </w:rPr>
            </w:pPr>
            <w:r w:rsidRPr="007C1FB7">
              <w:rPr>
                <w:lang w:val="en-US"/>
              </w:rPr>
              <w:t xml:space="preserve">Create </w:t>
            </w:r>
            <w:r>
              <w:rPr>
                <w:lang w:val="en-US"/>
              </w:rPr>
              <w:t>Content Hosting Configuration</w:t>
            </w:r>
          </w:p>
        </w:tc>
        <w:tc>
          <w:tcPr>
            <w:tcW w:w="2295" w:type="dxa"/>
            <w:vMerge w:val="restart"/>
          </w:tcPr>
          <w:p w14:paraId="2A2A62EC" w14:textId="77777777" w:rsidR="00B13C1C" w:rsidRPr="00995112" w:rsidRDefault="00B13C1C" w:rsidP="00995112">
            <w:pPr>
              <w:pStyle w:val="TAL"/>
              <w:rPr>
                <w:rStyle w:val="URLchar"/>
              </w:rPr>
            </w:pPr>
            <w:r w:rsidRPr="00995112">
              <w:rPr>
                <w:rStyle w:val="URLchar"/>
              </w:rPr>
              <w:t>content-hosting-configuration</w:t>
            </w:r>
          </w:p>
        </w:tc>
        <w:tc>
          <w:tcPr>
            <w:tcW w:w="1236" w:type="dxa"/>
            <w:shd w:val="clear" w:color="auto" w:fill="auto"/>
          </w:tcPr>
          <w:p w14:paraId="3721AE0F" w14:textId="77777777" w:rsidR="00B13C1C" w:rsidRPr="007C1FB7" w:rsidRDefault="00B13C1C" w:rsidP="00B24CF8">
            <w:pPr>
              <w:pStyle w:val="TAL"/>
              <w:rPr>
                <w:lang w:val="en-US"/>
              </w:rPr>
            </w:pPr>
            <w:r w:rsidRPr="006B7781">
              <w:rPr>
                <w:rStyle w:val="HTTPMethod"/>
              </w:rPr>
              <w:t>POST</w:t>
            </w:r>
          </w:p>
        </w:tc>
        <w:tc>
          <w:tcPr>
            <w:tcW w:w="4198" w:type="dxa"/>
            <w:shd w:val="clear" w:color="auto" w:fill="auto"/>
          </w:tcPr>
          <w:p w14:paraId="221F4360" w14:textId="77777777" w:rsidR="00B13C1C" w:rsidRPr="007C1FB7" w:rsidRDefault="00B13C1C" w:rsidP="00B24CF8">
            <w:pPr>
              <w:pStyle w:val="TAL"/>
              <w:rPr>
                <w:lang w:val="en-US"/>
              </w:rPr>
            </w:pPr>
            <w:r>
              <w:rPr>
                <w:lang w:val="en-US"/>
              </w:rPr>
              <w:t>U</w:t>
            </w:r>
            <w:r w:rsidRPr="007C1FB7">
              <w:rPr>
                <w:lang w:val="en-US"/>
              </w:rPr>
              <w:t xml:space="preserve">sed to create a </w:t>
            </w:r>
            <w:r>
              <w:rPr>
                <w:lang w:val="en-US"/>
              </w:rPr>
              <w:t xml:space="preserve">Content Hosting Configuration </w:t>
            </w:r>
            <w:r w:rsidRPr="007C1FB7">
              <w:rPr>
                <w:lang w:val="en-US"/>
              </w:rPr>
              <w:t>resource.</w:t>
            </w:r>
          </w:p>
        </w:tc>
      </w:tr>
      <w:tr w:rsidR="00B13C1C" w:rsidRPr="007C1FB7" w14:paraId="28DC8DFD" w14:textId="77777777" w:rsidTr="00B24CF8">
        <w:tc>
          <w:tcPr>
            <w:tcW w:w="2128" w:type="dxa"/>
            <w:shd w:val="clear" w:color="auto" w:fill="auto"/>
          </w:tcPr>
          <w:p w14:paraId="5A6DAB5C" w14:textId="77777777" w:rsidR="00B13C1C" w:rsidRPr="007C1FB7" w:rsidRDefault="00B13C1C" w:rsidP="00B24CF8">
            <w:pPr>
              <w:pStyle w:val="TAL"/>
              <w:rPr>
                <w:lang w:val="en-US"/>
              </w:rPr>
            </w:pPr>
            <w:r>
              <w:rPr>
                <w:lang w:val="en-US"/>
              </w:rPr>
              <w:t>Retrieve</w:t>
            </w:r>
            <w:r w:rsidRPr="007C1FB7">
              <w:rPr>
                <w:lang w:val="en-US"/>
              </w:rPr>
              <w:t xml:space="preserve"> </w:t>
            </w:r>
            <w:r>
              <w:rPr>
                <w:lang w:val="en-US"/>
              </w:rPr>
              <w:t xml:space="preserve">Content Hosting </w:t>
            </w:r>
            <w:r w:rsidRPr="007C1FB7">
              <w:rPr>
                <w:lang w:val="en-US"/>
              </w:rPr>
              <w:t>Configuration</w:t>
            </w:r>
          </w:p>
        </w:tc>
        <w:tc>
          <w:tcPr>
            <w:tcW w:w="2295" w:type="dxa"/>
            <w:vMerge/>
          </w:tcPr>
          <w:p w14:paraId="3C53C7CE" w14:textId="77777777" w:rsidR="00B13C1C" w:rsidRPr="00995112" w:rsidRDefault="00B13C1C" w:rsidP="00995112">
            <w:pPr>
              <w:pStyle w:val="TAL"/>
              <w:rPr>
                <w:rStyle w:val="URLchar"/>
              </w:rPr>
            </w:pPr>
          </w:p>
        </w:tc>
        <w:tc>
          <w:tcPr>
            <w:tcW w:w="1236" w:type="dxa"/>
            <w:shd w:val="clear" w:color="auto" w:fill="auto"/>
          </w:tcPr>
          <w:p w14:paraId="75250C70" w14:textId="77777777" w:rsidR="00B13C1C" w:rsidRPr="007C1FB7" w:rsidRDefault="00B13C1C" w:rsidP="00B24CF8">
            <w:pPr>
              <w:pStyle w:val="TAL"/>
              <w:rPr>
                <w:lang w:val="en-US"/>
              </w:rPr>
            </w:pPr>
            <w:r w:rsidRPr="006B7781">
              <w:rPr>
                <w:rStyle w:val="HTTPMethod"/>
              </w:rPr>
              <w:t>GET</w:t>
            </w:r>
          </w:p>
        </w:tc>
        <w:tc>
          <w:tcPr>
            <w:tcW w:w="4198" w:type="dxa"/>
            <w:shd w:val="clear" w:color="auto" w:fill="auto"/>
          </w:tcPr>
          <w:p w14:paraId="295B2664"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retrieve an existing Content Hosting Configuration</w:t>
            </w:r>
            <w:r w:rsidRPr="007C1FB7">
              <w:rPr>
                <w:lang w:val="en-US"/>
              </w:rPr>
              <w:t>.</w:t>
            </w:r>
          </w:p>
        </w:tc>
      </w:tr>
      <w:tr w:rsidR="00B13C1C" w:rsidRPr="007C1FB7" w14:paraId="2D1AD2BA" w14:textId="77777777" w:rsidTr="00B24CF8">
        <w:tc>
          <w:tcPr>
            <w:tcW w:w="2128" w:type="dxa"/>
            <w:shd w:val="clear" w:color="auto" w:fill="auto"/>
          </w:tcPr>
          <w:p w14:paraId="303FFD93" w14:textId="77777777" w:rsidR="00B13C1C" w:rsidRPr="007C1FB7" w:rsidRDefault="00B13C1C" w:rsidP="00B24CF8">
            <w:pPr>
              <w:pStyle w:val="TAL"/>
              <w:rPr>
                <w:lang w:val="en-US"/>
              </w:rPr>
            </w:pPr>
            <w:r w:rsidRPr="007C1FB7">
              <w:rPr>
                <w:lang w:val="en-US"/>
              </w:rPr>
              <w:t xml:space="preserve">Update </w:t>
            </w:r>
            <w:r>
              <w:rPr>
                <w:lang w:val="en-US"/>
              </w:rPr>
              <w:t>Content Hosting Configuration</w:t>
            </w:r>
          </w:p>
        </w:tc>
        <w:tc>
          <w:tcPr>
            <w:tcW w:w="2295" w:type="dxa"/>
            <w:vMerge/>
          </w:tcPr>
          <w:p w14:paraId="21EFC200" w14:textId="77777777" w:rsidR="00B13C1C" w:rsidRPr="00995112" w:rsidRDefault="00B13C1C" w:rsidP="00995112">
            <w:pPr>
              <w:pStyle w:val="TAL"/>
              <w:rPr>
                <w:rStyle w:val="URLchar"/>
              </w:rPr>
            </w:pPr>
          </w:p>
        </w:tc>
        <w:tc>
          <w:tcPr>
            <w:tcW w:w="1236" w:type="dxa"/>
            <w:shd w:val="clear" w:color="auto" w:fill="auto"/>
          </w:tcPr>
          <w:p w14:paraId="05F24C6D" w14:textId="77777777" w:rsidR="00B13C1C" w:rsidRDefault="00B13C1C" w:rsidP="00B24CF8">
            <w:pPr>
              <w:pStyle w:val="TAL"/>
              <w:rPr>
                <w:lang w:val="en-US"/>
              </w:rPr>
            </w:pPr>
            <w:r w:rsidRPr="006B7781">
              <w:rPr>
                <w:rStyle w:val="HTTPMethod"/>
              </w:rPr>
              <w:t>PUT</w:t>
            </w:r>
            <w:r>
              <w:rPr>
                <w:lang w:val="en-US"/>
              </w:rPr>
              <w:t>,</w:t>
            </w:r>
          </w:p>
          <w:p w14:paraId="3B6A9D95" w14:textId="77777777" w:rsidR="00B13C1C" w:rsidRPr="007C1FB7" w:rsidRDefault="00B13C1C" w:rsidP="00B24CF8">
            <w:pPr>
              <w:pStyle w:val="TAL"/>
              <w:rPr>
                <w:lang w:val="en-US"/>
              </w:rPr>
            </w:pPr>
            <w:r w:rsidRPr="006B7781">
              <w:rPr>
                <w:rStyle w:val="HTTPMethod"/>
              </w:rPr>
              <w:t>PATCH</w:t>
            </w:r>
          </w:p>
        </w:tc>
        <w:tc>
          <w:tcPr>
            <w:tcW w:w="4198" w:type="dxa"/>
            <w:shd w:val="clear" w:color="auto" w:fill="auto"/>
          </w:tcPr>
          <w:p w14:paraId="042C2883"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B13C1C" w:rsidRPr="007C1FB7" w14:paraId="534772B2" w14:textId="77777777" w:rsidTr="00B24CF8">
        <w:tc>
          <w:tcPr>
            <w:tcW w:w="2128" w:type="dxa"/>
            <w:shd w:val="clear" w:color="auto" w:fill="auto"/>
          </w:tcPr>
          <w:p w14:paraId="7912F8B1" w14:textId="77777777" w:rsidR="00B13C1C" w:rsidRPr="007C1FB7" w:rsidRDefault="00B13C1C" w:rsidP="00B24CF8">
            <w:pPr>
              <w:pStyle w:val="TAL"/>
              <w:rPr>
                <w:lang w:val="en-US"/>
              </w:rPr>
            </w:pPr>
            <w:r w:rsidRPr="007C1FB7">
              <w:rPr>
                <w:lang w:val="en-US"/>
              </w:rPr>
              <w:t xml:space="preserve">Delete </w:t>
            </w:r>
            <w:r>
              <w:rPr>
                <w:lang w:val="en-US"/>
              </w:rPr>
              <w:t>Content Hosting Configuration</w:t>
            </w:r>
          </w:p>
        </w:tc>
        <w:tc>
          <w:tcPr>
            <w:tcW w:w="2295" w:type="dxa"/>
            <w:vMerge/>
          </w:tcPr>
          <w:p w14:paraId="67DB974F" w14:textId="77777777" w:rsidR="00B13C1C" w:rsidRPr="00995112" w:rsidRDefault="00B13C1C" w:rsidP="00995112">
            <w:pPr>
              <w:pStyle w:val="TAL"/>
              <w:rPr>
                <w:rStyle w:val="URLchar"/>
              </w:rPr>
            </w:pPr>
          </w:p>
        </w:tc>
        <w:tc>
          <w:tcPr>
            <w:tcW w:w="1236" w:type="dxa"/>
            <w:shd w:val="clear" w:color="auto" w:fill="auto"/>
          </w:tcPr>
          <w:p w14:paraId="6E489906" w14:textId="77777777" w:rsidR="00B13C1C" w:rsidRPr="007C1FB7" w:rsidRDefault="00B13C1C" w:rsidP="00B24CF8">
            <w:pPr>
              <w:pStyle w:val="TAL"/>
              <w:rPr>
                <w:lang w:val="en-US"/>
              </w:rPr>
            </w:pPr>
            <w:r w:rsidRPr="006B7781">
              <w:rPr>
                <w:rStyle w:val="HTTPMethod"/>
              </w:rPr>
              <w:t>DELETE</w:t>
            </w:r>
          </w:p>
        </w:tc>
        <w:tc>
          <w:tcPr>
            <w:tcW w:w="4198" w:type="dxa"/>
            <w:shd w:val="clear" w:color="auto" w:fill="auto"/>
          </w:tcPr>
          <w:p w14:paraId="72236786" w14:textId="77777777" w:rsidR="00B13C1C" w:rsidRPr="007C1FB7" w:rsidRDefault="00B13C1C" w:rsidP="00B24CF8">
            <w:pPr>
              <w:pStyle w:val="TAL"/>
              <w:rPr>
                <w:lang w:val="en-US"/>
              </w:rPr>
            </w:pPr>
            <w:r>
              <w:rPr>
                <w:lang w:val="en-US"/>
              </w:rPr>
              <w:t>U</w:t>
            </w:r>
            <w:r w:rsidRPr="007C1FB7">
              <w:rPr>
                <w:lang w:val="en-US"/>
              </w:rPr>
              <w:t xml:space="preserve">sed to delete an existing </w:t>
            </w:r>
            <w:r>
              <w:rPr>
                <w:lang w:val="en-US"/>
              </w:rPr>
              <w:t>Content Hosting Configuration</w:t>
            </w:r>
            <w:r w:rsidRPr="007C1FB7">
              <w:rPr>
                <w:lang w:val="en-US"/>
              </w:rPr>
              <w:t>.</w:t>
            </w:r>
          </w:p>
        </w:tc>
      </w:tr>
      <w:tr w:rsidR="00F0770E" w:rsidRPr="007C1FB7" w14:paraId="62F2FCFF" w14:textId="77777777" w:rsidTr="00B24CF8">
        <w:tc>
          <w:tcPr>
            <w:tcW w:w="2128" w:type="dxa"/>
            <w:shd w:val="clear" w:color="auto" w:fill="auto"/>
          </w:tcPr>
          <w:p w14:paraId="7707E99B" w14:textId="77777777" w:rsidR="00F0770E" w:rsidRPr="007C1FB7" w:rsidRDefault="00F0770E" w:rsidP="00B7088F">
            <w:pPr>
              <w:pStyle w:val="TAL"/>
              <w:keepNext w:val="0"/>
              <w:rPr>
                <w:lang w:val="en-US"/>
              </w:rPr>
            </w:pPr>
            <w:r w:rsidRPr="007C1FB7">
              <w:rPr>
                <w:lang w:val="en-US"/>
              </w:rPr>
              <w:t xml:space="preserve">Purge </w:t>
            </w:r>
            <w:r>
              <w:rPr>
                <w:lang w:val="en-US"/>
              </w:rPr>
              <w:t>Content Hosting</w:t>
            </w:r>
            <w:r w:rsidR="009273E9">
              <w:rPr>
                <w:lang w:val="en-US"/>
              </w:rPr>
              <w:t xml:space="preserve"> </w:t>
            </w:r>
            <w:r>
              <w:rPr>
                <w:lang w:val="en-US"/>
              </w:rPr>
              <w:t>Configuration c</w:t>
            </w:r>
            <w:r w:rsidRPr="007C1FB7">
              <w:rPr>
                <w:lang w:val="en-US"/>
              </w:rPr>
              <w:t>ache</w:t>
            </w:r>
          </w:p>
        </w:tc>
        <w:tc>
          <w:tcPr>
            <w:tcW w:w="2295" w:type="dxa"/>
          </w:tcPr>
          <w:p w14:paraId="0599E270" w14:textId="77777777" w:rsidR="00F0770E" w:rsidRPr="00995112" w:rsidRDefault="00B13C1C" w:rsidP="00B7088F">
            <w:pPr>
              <w:pStyle w:val="TAL"/>
              <w:keepNext w:val="0"/>
              <w:rPr>
                <w:rStyle w:val="URLchar"/>
              </w:rPr>
            </w:pPr>
            <w:r w:rsidRPr="00995112">
              <w:rPr>
                <w:rStyle w:val="URLchar"/>
              </w:rPr>
              <w:t>content-hosting-configuration</w:t>
            </w:r>
            <w:r w:rsidR="00F0770E" w:rsidRPr="00995112">
              <w:rPr>
                <w:rStyle w:val="URLchar"/>
              </w:rPr>
              <w:t>/purge</w:t>
            </w:r>
          </w:p>
        </w:tc>
        <w:tc>
          <w:tcPr>
            <w:tcW w:w="1236" w:type="dxa"/>
            <w:shd w:val="clear" w:color="auto" w:fill="auto"/>
          </w:tcPr>
          <w:p w14:paraId="7B90915D" w14:textId="77777777" w:rsidR="00F0770E" w:rsidRPr="007C1FB7" w:rsidRDefault="00F0770E" w:rsidP="00B7088F">
            <w:pPr>
              <w:pStyle w:val="TAL"/>
              <w:keepNext w:val="0"/>
              <w:rPr>
                <w:lang w:val="en-US"/>
              </w:rPr>
            </w:pPr>
            <w:r w:rsidRPr="006B7781">
              <w:rPr>
                <w:rStyle w:val="HTTPMethod"/>
              </w:rPr>
              <w:t>POST</w:t>
            </w:r>
          </w:p>
        </w:tc>
        <w:tc>
          <w:tcPr>
            <w:tcW w:w="4198" w:type="dxa"/>
            <w:shd w:val="clear" w:color="auto" w:fill="auto"/>
          </w:tcPr>
          <w:p w14:paraId="7425A334" w14:textId="77777777" w:rsidR="00F0770E" w:rsidRPr="007C1FB7" w:rsidRDefault="00F0770E" w:rsidP="00B7088F">
            <w:pPr>
              <w:pStyle w:val="TAL"/>
              <w:keepNext w:val="0"/>
              <w:rPr>
                <w:lang w:val="en-US"/>
              </w:rPr>
            </w:pPr>
            <w:r w:rsidRPr="007C1FB7">
              <w:rPr>
                <w:lang w:val="en-US"/>
              </w:rPr>
              <w:t xml:space="preserve">This operation is used to invalidate some or all cached </w:t>
            </w:r>
            <w:r>
              <w:rPr>
                <w:lang w:val="en-US"/>
              </w:rPr>
              <w:t>media resources</w:t>
            </w:r>
            <w:r w:rsidRPr="007C1FB7">
              <w:rPr>
                <w:lang w:val="en-US"/>
              </w:rPr>
              <w:t xml:space="preserve"> </w:t>
            </w:r>
            <w:r w:rsidR="00B13C1C">
              <w:rPr>
                <w:lang w:val="en-US"/>
              </w:rPr>
              <w:t>associated with</w:t>
            </w:r>
            <w:r w:rsidR="00B13C1C" w:rsidRPr="007C1FB7">
              <w:rPr>
                <w:lang w:val="en-US"/>
              </w:rPr>
              <w:t xml:space="preserve"> </w:t>
            </w:r>
            <w:r w:rsidRPr="007C1FB7">
              <w:rPr>
                <w:lang w:val="en-US"/>
              </w:rPr>
              <w:t xml:space="preserve">this </w:t>
            </w:r>
            <w:r w:rsidR="009273E9">
              <w:rPr>
                <w:lang w:val="en-US"/>
              </w:rPr>
              <w:t xml:space="preserve">Content Hosting </w:t>
            </w:r>
            <w:r>
              <w:rPr>
                <w:lang w:val="en-US"/>
              </w:rPr>
              <w:t>Configuration</w:t>
            </w:r>
            <w:r w:rsidRPr="007C1FB7">
              <w:rPr>
                <w:lang w:val="en-US"/>
              </w:rPr>
              <w:t>.</w:t>
            </w:r>
          </w:p>
        </w:tc>
      </w:tr>
    </w:tbl>
    <w:p w14:paraId="1EE0AD43" w14:textId="77777777" w:rsidR="00462E8A" w:rsidRDefault="00733D83" w:rsidP="00462E8A">
      <w:pPr>
        <w:pStyle w:val="Heading3"/>
      </w:pPr>
      <w:bookmarkStart w:id="300" w:name="_Toc49514998"/>
      <w:bookmarkStart w:id="301" w:name="_Toc49520157"/>
      <w:r>
        <w:lastRenderedPageBreak/>
        <w:t>7.6</w:t>
      </w:r>
      <w:r w:rsidR="00462E8A" w:rsidRPr="00BD46FD">
        <w:t>.</w:t>
      </w:r>
      <w:r w:rsidR="00F0770E">
        <w:t>3</w:t>
      </w:r>
      <w:r w:rsidR="00462E8A" w:rsidRPr="00BD46FD">
        <w:tab/>
      </w:r>
      <w:r w:rsidR="00462E8A">
        <w:t xml:space="preserve">Data </w:t>
      </w:r>
      <w:r w:rsidR="004F6A95">
        <w:t>m</w:t>
      </w:r>
      <w:r w:rsidR="00462E8A">
        <w:t>odel</w:t>
      </w:r>
      <w:bookmarkEnd w:id="300"/>
      <w:bookmarkEnd w:id="301"/>
    </w:p>
    <w:p w14:paraId="2C63A906" w14:textId="1990712A" w:rsidR="004A63E4" w:rsidRPr="004A63E4" w:rsidRDefault="00733D83" w:rsidP="004A63E4">
      <w:pPr>
        <w:pStyle w:val="Heading4"/>
      </w:pPr>
      <w:bookmarkStart w:id="302" w:name="_Toc49514999"/>
      <w:bookmarkStart w:id="303" w:name="_Toc49520158"/>
      <w:r>
        <w:t>7.6</w:t>
      </w:r>
      <w:r w:rsidR="004A63E4">
        <w:t>.</w:t>
      </w:r>
      <w:r w:rsidR="00F0770E">
        <w:t>3</w:t>
      </w:r>
      <w:r w:rsidR="004A63E4">
        <w:t>.1</w:t>
      </w:r>
      <w:r w:rsidR="00B13C1C">
        <w:tab/>
      </w:r>
      <w:r w:rsidR="00F0770E">
        <w:t>ContentHosting</w:t>
      </w:r>
      <w:r w:rsidR="006B1B95">
        <w:t>Configuration</w:t>
      </w:r>
      <w:r w:rsidR="004A63E4">
        <w:t xml:space="preserve"> </w:t>
      </w:r>
      <w:r w:rsidR="006B1B95">
        <w:t>resource</w:t>
      </w:r>
      <w:bookmarkEnd w:id="302"/>
      <w:bookmarkEnd w:id="303"/>
    </w:p>
    <w:p w14:paraId="0658222D" w14:textId="77777777" w:rsidR="00462E8A" w:rsidRDefault="00462E8A" w:rsidP="00542E3E">
      <w:pPr>
        <w:keepNext/>
        <w:rPr>
          <w:lang w:val="en-US"/>
        </w:rPr>
      </w:pPr>
      <w:r>
        <w:rPr>
          <w:lang w:val="en-US"/>
        </w:rPr>
        <w:t xml:space="preserve">The </w:t>
      </w:r>
      <w:r w:rsidR="00DD5B79">
        <w:rPr>
          <w:lang w:val="en-US"/>
        </w:rPr>
        <w:t xml:space="preserve">data model for the </w:t>
      </w:r>
      <w:r w:rsidR="00DD1E49">
        <w:rPr>
          <w:rStyle w:val="Code"/>
        </w:rPr>
        <w:t>ContentHosting</w:t>
      </w:r>
      <w:r w:rsidR="006B1B95">
        <w:rPr>
          <w:rStyle w:val="Code"/>
        </w:rPr>
        <w:t>Configuration</w:t>
      </w:r>
      <w:r w:rsidR="00463393">
        <w:rPr>
          <w:lang w:val="en-US"/>
        </w:rPr>
        <w:t xml:space="preserve"> </w:t>
      </w:r>
      <w:r w:rsidR="006B1B95">
        <w:rPr>
          <w:lang w:val="en-US"/>
        </w:rPr>
        <w:t>resource</w:t>
      </w:r>
      <w:r w:rsidR="001747A1">
        <w:rPr>
          <w:lang w:val="en-US"/>
        </w:rPr>
        <w:t xml:space="preserve"> </w:t>
      </w:r>
      <w:r>
        <w:rPr>
          <w:lang w:val="en-US"/>
        </w:rPr>
        <w:t xml:space="preserve">is </w:t>
      </w:r>
      <w:r w:rsidR="00915BD7">
        <w:rPr>
          <w:lang w:val="en-US"/>
        </w:rPr>
        <w:t>specifi</w:t>
      </w:r>
      <w:r>
        <w:rPr>
          <w:lang w:val="en-US"/>
        </w:rPr>
        <w:t xml:space="preserve">ed </w:t>
      </w:r>
      <w:r w:rsidR="00AD0694">
        <w:rPr>
          <w:lang w:val="en-US"/>
        </w:rPr>
        <w:t>in table </w:t>
      </w:r>
      <w:r w:rsidR="00733D83">
        <w:rPr>
          <w:lang w:val="en-US"/>
        </w:rPr>
        <w:t>7.6</w:t>
      </w:r>
      <w:r w:rsidR="00AD0694">
        <w:rPr>
          <w:lang w:val="en-US"/>
        </w:rPr>
        <w:t>.</w:t>
      </w:r>
      <w:r w:rsidR="00F0770E">
        <w:rPr>
          <w:lang w:val="en-US"/>
        </w:rPr>
        <w:t>3</w:t>
      </w:r>
      <w:r w:rsidR="00AD0694">
        <w:rPr>
          <w:lang w:val="en-US"/>
        </w:rPr>
        <w:t xml:space="preserve">.1-1 </w:t>
      </w:r>
      <w:r>
        <w:rPr>
          <w:lang w:val="en-US"/>
        </w:rPr>
        <w:t>below:</w:t>
      </w:r>
    </w:p>
    <w:p w14:paraId="7E23C766" w14:textId="77777777" w:rsidR="00AD0694" w:rsidRPr="00AD0694" w:rsidRDefault="00AD0694" w:rsidP="00AD5A52">
      <w:pPr>
        <w:pStyle w:val="TH"/>
      </w:pPr>
      <w:r w:rsidRPr="00BD46FD">
        <w:rPr>
          <w:noProof/>
        </w:rPr>
        <w:t>Table </w:t>
      </w:r>
      <w:r w:rsidR="00733D83">
        <w:t>7.6</w:t>
      </w:r>
      <w:r w:rsidRPr="00BD46FD">
        <w:t>.</w:t>
      </w:r>
      <w:r w:rsidR="00F0770E">
        <w:t>3</w:t>
      </w:r>
      <w:r w:rsidRPr="00BD46FD">
        <w:t xml:space="preserve">.1-1: </w:t>
      </w:r>
      <w:r w:rsidRPr="00AD5A52">
        <w:t>Definition</w:t>
      </w:r>
      <w:r w:rsidRPr="00BD46FD">
        <w:rPr>
          <w:noProof/>
        </w:rPr>
        <w:t xml:space="preserve"> of </w:t>
      </w:r>
      <w:r w:rsidR="00DD1E49">
        <w:rPr>
          <w:noProof/>
        </w:rPr>
        <w:t>ContentHosting</w:t>
      </w:r>
      <w:r w:rsidR="001747A1">
        <w:rPr>
          <w:noProof/>
        </w:rPr>
        <w:t>Configuration</w:t>
      </w:r>
      <w:r>
        <w:rPr>
          <w:noProof/>
        </w:rPr>
        <w:t xml:space="preserve"> </w:t>
      </w:r>
      <w:r w:rsidR="001747A1">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7C1FB7" w14:paraId="5E538011" w14:textId="77777777" w:rsidTr="17C5E5DE">
        <w:trPr>
          <w:tblHeader/>
        </w:trPr>
        <w:tc>
          <w:tcPr>
            <w:tcW w:w="1637" w:type="pct"/>
            <w:shd w:val="clear" w:color="auto" w:fill="BFBFBF" w:themeFill="background1" w:themeFillShade="BF"/>
          </w:tcPr>
          <w:p w14:paraId="3DA596F4" w14:textId="77777777" w:rsidR="00462E8A" w:rsidRPr="007C1FB7" w:rsidRDefault="001747A1" w:rsidP="00542E3E">
            <w:pPr>
              <w:pStyle w:val="TAH"/>
              <w:rPr>
                <w:lang w:val="en-US"/>
              </w:rPr>
            </w:pPr>
            <w:r>
              <w:rPr>
                <w:lang w:val="en-US"/>
              </w:rPr>
              <w:t>Property</w:t>
            </w:r>
            <w:r w:rsidR="00615896">
              <w:rPr>
                <w:lang w:val="en-US"/>
              </w:rPr>
              <w:t xml:space="preserve"> n</w:t>
            </w:r>
            <w:r w:rsidR="00462E8A" w:rsidRPr="007C1FB7">
              <w:rPr>
                <w:lang w:val="en-US"/>
              </w:rPr>
              <w:t>ame</w:t>
            </w:r>
          </w:p>
        </w:tc>
        <w:tc>
          <w:tcPr>
            <w:tcW w:w="575" w:type="pct"/>
            <w:shd w:val="clear" w:color="auto" w:fill="BFBFBF" w:themeFill="background1" w:themeFillShade="BF"/>
          </w:tcPr>
          <w:p w14:paraId="149CF512" w14:textId="77777777" w:rsidR="00462E8A" w:rsidRPr="007C1FB7" w:rsidRDefault="00850926" w:rsidP="00542E3E">
            <w:pPr>
              <w:pStyle w:val="TAH"/>
              <w:rPr>
                <w:lang w:val="en-US"/>
              </w:rPr>
            </w:pPr>
            <w:r>
              <w:rPr>
                <w:lang w:val="en-US"/>
              </w:rPr>
              <w:t xml:space="preserve">Data </w:t>
            </w:r>
            <w:r w:rsidR="00462E8A" w:rsidRPr="007C1FB7">
              <w:rPr>
                <w:lang w:val="en-US"/>
              </w:rPr>
              <w:t>Type</w:t>
            </w:r>
          </w:p>
        </w:tc>
        <w:tc>
          <w:tcPr>
            <w:tcW w:w="719" w:type="pct"/>
            <w:shd w:val="clear" w:color="auto" w:fill="BFBFBF" w:themeFill="background1" w:themeFillShade="BF"/>
          </w:tcPr>
          <w:p w14:paraId="647272A0" w14:textId="77777777" w:rsidR="00462E8A" w:rsidRPr="007C1FB7" w:rsidRDefault="00462E8A" w:rsidP="00542E3E">
            <w:pPr>
              <w:pStyle w:val="TAH"/>
              <w:rPr>
                <w:lang w:val="en-US"/>
              </w:rPr>
            </w:pPr>
            <w:r>
              <w:rPr>
                <w:lang w:val="en-US"/>
              </w:rPr>
              <w:t>Cardinality</w:t>
            </w:r>
          </w:p>
        </w:tc>
        <w:tc>
          <w:tcPr>
            <w:tcW w:w="2069" w:type="pct"/>
            <w:shd w:val="clear" w:color="auto" w:fill="BFBFBF" w:themeFill="background1" w:themeFillShade="BF"/>
          </w:tcPr>
          <w:p w14:paraId="15A46215" w14:textId="77777777" w:rsidR="00462E8A" w:rsidRPr="007C1FB7" w:rsidRDefault="00462E8A" w:rsidP="00542E3E">
            <w:pPr>
              <w:pStyle w:val="TAH"/>
              <w:rPr>
                <w:lang w:val="en-US"/>
              </w:rPr>
            </w:pPr>
            <w:r w:rsidRPr="007C1FB7">
              <w:rPr>
                <w:lang w:val="en-US"/>
              </w:rPr>
              <w:t>Description</w:t>
            </w:r>
          </w:p>
        </w:tc>
      </w:tr>
      <w:tr w:rsidR="005377C1" w:rsidRPr="007C1FB7" w14:paraId="7D9D6FAF" w14:textId="77777777" w:rsidTr="17C5E5DE">
        <w:tc>
          <w:tcPr>
            <w:tcW w:w="1637" w:type="pct"/>
            <w:shd w:val="clear" w:color="auto" w:fill="auto"/>
          </w:tcPr>
          <w:p w14:paraId="4464EE1B" w14:textId="77777777" w:rsidR="005377C1" w:rsidRDefault="005377C1" w:rsidP="005377C1">
            <w:pPr>
              <w:pStyle w:val="TAL"/>
              <w:rPr>
                <w:rStyle w:val="Code"/>
              </w:rPr>
            </w:pPr>
            <w:r>
              <w:rPr>
                <w:rStyle w:val="Code"/>
              </w:rPr>
              <w:t>name</w:t>
            </w:r>
          </w:p>
        </w:tc>
        <w:tc>
          <w:tcPr>
            <w:tcW w:w="575" w:type="pct"/>
            <w:shd w:val="clear" w:color="auto" w:fill="auto"/>
          </w:tcPr>
          <w:p w14:paraId="6F0F6B28" w14:textId="77777777" w:rsidR="005377C1" w:rsidRPr="009E7F28" w:rsidRDefault="005377C1" w:rsidP="005377C1">
            <w:pPr>
              <w:pStyle w:val="TAL"/>
              <w:rPr>
                <w:rStyle w:val="Datatypechar"/>
              </w:rPr>
            </w:pPr>
            <w:r w:rsidRPr="009E7F28">
              <w:rPr>
                <w:rStyle w:val="Datatypechar"/>
              </w:rPr>
              <w:t>String</w:t>
            </w:r>
          </w:p>
        </w:tc>
        <w:tc>
          <w:tcPr>
            <w:tcW w:w="719" w:type="pct"/>
          </w:tcPr>
          <w:p w14:paraId="3D8EC635" w14:textId="77777777" w:rsidR="005377C1" w:rsidRPr="002B2041" w:rsidRDefault="005377C1" w:rsidP="005377C1">
            <w:pPr>
              <w:pStyle w:val="TAC"/>
            </w:pPr>
            <w:r>
              <w:rPr>
                <w:lang w:val="en-US"/>
              </w:rPr>
              <w:t>1..1</w:t>
            </w:r>
          </w:p>
        </w:tc>
        <w:tc>
          <w:tcPr>
            <w:tcW w:w="2069" w:type="pct"/>
            <w:shd w:val="clear" w:color="auto" w:fill="auto"/>
          </w:tcPr>
          <w:p w14:paraId="2956AFA7" w14:textId="77777777" w:rsidR="005377C1" w:rsidRPr="007C1FB7" w:rsidRDefault="005377C1" w:rsidP="005377C1">
            <w:pPr>
              <w:pStyle w:val="TAL"/>
              <w:rPr>
                <w:lang w:val="en-US"/>
              </w:rPr>
            </w:pPr>
            <w:r>
              <w:rPr>
                <w:lang w:val="en-US"/>
              </w:rPr>
              <w:t>A name for this Content Hosting Configuration.</w:t>
            </w:r>
          </w:p>
        </w:tc>
      </w:tr>
      <w:tr w:rsidR="005377C1" w:rsidRPr="007C1FB7" w14:paraId="64421825" w14:textId="77777777" w:rsidTr="17C5E5DE">
        <w:tc>
          <w:tcPr>
            <w:tcW w:w="1637" w:type="pct"/>
            <w:shd w:val="clear" w:color="auto" w:fill="auto"/>
          </w:tcPr>
          <w:p w14:paraId="1BD27A7F" w14:textId="77777777" w:rsidR="005377C1" w:rsidRPr="00DD340B" w:rsidRDefault="005377C1" w:rsidP="005377C1">
            <w:pPr>
              <w:pStyle w:val="TAL"/>
              <w:rPr>
                <w:rStyle w:val="Code"/>
              </w:rPr>
            </w:pPr>
            <w:r>
              <w:rPr>
                <w:rStyle w:val="Code"/>
              </w:rPr>
              <w:t>Ingest</w:t>
            </w:r>
            <w:r w:rsidRPr="00DD340B">
              <w:rPr>
                <w:rStyle w:val="Code"/>
              </w:rPr>
              <w:t>Configuration</w:t>
            </w:r>
          </w:p>
        </w:tc>
        <w:tc>
          <w:tcPr>
            <w:tcW w:w="575" w:type="pct"/>
            <w:shd w:val="clear" w:color="auto" w:fill="auto"/>
          </w:tcPr>
          <w:p w14:paraId="74B21F98" w14:textId="77777777" w:rsidR="005377C1" w:rsidRPr="009E7F28" w:rsidRDefault="005377C1" w:rsidP="005377C1">
            <w:pPr>
              <w:pStyle w:val="TAL"/>
              <w:rPr>
                <w:rStyle w:val="Datatypechar"/>
              </w:rPr>
            </w:pPr>
            <w:r w:rsidRPr="009E7F28">
              <w:rPr>
                <w:rStyle w:val="Datatypechar"/>
              </w:rPr>
              <w:t>Object</w:t>
            </w:r>
          </w:p>
        </w:tc>
        <w:tc>
          <w:tcPr>
            <w:tcW w:w="719" w:type="pct"/>
          </w:tcPr>
          <w:p w14:paraId="7072F2AB" w14:textId="77777777" w:rsidR="005377C1" w:rsidRPr="002B2041" w:rsidRDefault="005377C1" w:rsidP="005377C1">
            <w:pPr>
              <w:pStyle w:val="TAC"/>
            </w:pPr>
            <w:r w:rsidRPr="002B2041">
              <w:t>1..1</w:t>
            </w:r>
          </w:p>
        </w:tc>
        <w:tc>
          <w:tcPr>
            <w:tcW w:w="2069" w:type="pct"/>
            <w:shd w:val="clear" w:color="auto" w:fill="auto"/>
          </w:tcPr>
          <w:p w14:paraId="04D46C0E" w14:textId="77777777" w:rsidR="005377C1" w:rsidRPr="007C1FB7" w:rsidRDefault="005377C1" w:rsidP="005377C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377C1" w:rsidRPr="007C1FB7" w14:paraId="0B45D229" w14:textId="77777777" w:rsidTr="17C5E5DE">
        <w:tc>
          <w:tcPr>
            <w:tcW w:w="1637" w:type="pct"/>
            <w:shd w:val="clear" w:color="auto" w:fill="auto"/>
          </w:tcPr>
          <w:p w14:paraId="50E6FE6F" w14:textId="77777777" w:rsidR="005377C1" w:rsidRPr="00DD340B" w:rsidRDefault="005377C1" w:rsidP="005377C1">
            <w:pPr>
              <w:pStyle w:val="TAL"/>
              <w:rPr>
                <w:rStyle w:val="Code"/>
              </w:rPr>
            </w:pPr>
            <w:r w:rsidRPr="00DD340B">
              <w:rPr>
                <w:rStyle w:val="Code"/>
              </w:rPr>
              <w:tab/>
              <w:t>path</w:t>
            </w:r>
          </w:p>
        </w:tc>
        <w:tc>
          <w:tcPr>
            <w:tcW w:w="575" w:type="pct"/>
            <w:shd w:val="clear" w:color="auto" w:fill="auto"/>
          </w:tcPr>
          <w:p w14:paraId="48BBD139" w14:textId="77777777" w:rsidR="005377C1" w:rsidRPr="009E7F28" w:rsidRDefault="005377C1" w:rsidP="005377C1">
            <w:pPr>
              <w:pStyle w:val="TAL"/>
              <w:rPr>
                <w:rStyle w:val="Datatypechar"/>
              </w:rPr>
            </w:pPr>
            <w:r w:rsidRPr="009E7F28">
              <w:rPr>
                <w:rStyle w:val="Datatypechar"/>
              </w:rPr>
              <w:t>String</w:t>
            </w:r>
          </w:p>
        </w:tc>
        <w:tc>
          <w:tcPr>
            <w:tcW w:w="719" w:type="pct"/>
          </w:tcPr>
          <w:p w14:paraId="68565CEF" w14:textId="77777777" w:rsidR="005377C1" w:rsidRPr="002B2041" w:rsidRDefault="005377C1" w:rsidP="005377C1">
            <w:pPr>
              <w:pStyle w:val="TAC"/>
            </w:pPr>
            <w:r w:rsidRPr="002B2041">
              <w:t>1..1</w:t>
            </w:r>
          </w:p>
        </w:tc>
        <w:tc>
          <w:tcPr>
            <w:tcW w:w="2069" w:type="pct"/>
            <w:shd w:val="clear" w:color="auto" w:fill="auto"/>
          </w:tcPr>
          <w:p w14:paraId="543825DF" w14:textId="1E70E323" w:rsidR="005377C1" w:rsidRPr="00B7088F" w:rsidRDefault="1CC3B9EA" w:rsidP="00B7088F">
            <w:pPr>
              <w:pStyle w:val="TAL"/>
            </w:pPr>
            <w:r w:rsidRPr="00B7088F">
              <w:t>The relative path which will be used to address the media resources at interface M2d.</w:t>
            </w:r>
          </w:p>
          <w:p w14:paraId="0911CF2E" w14:textId="77777777" w:rsidR="005377C1" w:rsidRPr="007C1FB7" w:rsidRDefault="1CC3B9EA" w:rsidP="00B7088F">
            <w:pPr>
              <w:pStyle w:val="TALcontinuation"/>
              <w:spacing w:before="60"/>
            </w:pPr>
            <w:r w:rsidRPr="3FD63C17">
              <w:t>This path is provided by the 5GMSd AF in the case of Push-based ingest.</w:t>
            </w:r>
          </w:p>
        </w:tc>
      </w:tr>
      <w:tr w:rsidR="005377C1" w:rsidRPr="007C1FB7" w14:paraId="25F69EBF" w14:textId="77777777" w:rsidTr="17C5E5DE">
        <w:tc>
          <w:tcPr>
            <w:tcW w:w="1637" w:type="pct"/>
            <w:shd w:val="clear" w:color="auto" w:fill="auto"/>
          </w:tcPr>
          <w:p w14:paraId="109C1616" w14:textId="77777777" w:rsidR="005377C1" w:rsidRPr="00DD340B" w:rsidRDefault="005377C1" w:rsidP="005377C1">
            <w:pPr>
              <w:pStyle w:val="TAL"/>
              <w:rPr>
                <w:rStyle w:val="Code"/>
              </w:rPr>
            </w:pPr>
            <w:r w:rsidRPr="00DD340B">
              <w:rPr>
                <w:rStyle w:val="Code"/>
              </w:rPr>
              <w:tab/>
              <w:t>pull</w:t>
            </w:r>
          </w:p>
        </w:tc>
        <w:tc>
          <w:tcPr>
            <w:tcW w:w="575" w:type="pct"/>
            <w:shd w:val="clear" w:color="auto" w:fill="auto"/>
          </w:tcPr>
          <w:p w14:paraId="4F07FD64" w14:textId="77777777" w:rsidR="005377C1" w:rsidRPr="009E7F28" w:rsidRDefault="005377C1" w:rsidP="005377C1">
            <w:pPr>
              <w:pStyle w:val="TAL"/>
              <w:rPr>
                <w:rStyle w:val="Datatypechar"/>
              </w:rPr>
            </w:pPr>
            <w:r w:rsidRPr="009E7F28">
              <w:rPr>
                <w:rStyle w:val="Datatypechar"/>
              </w:rPr>
              <w:t>Boolean</w:t>
            </w:r>
          </w:p>
        </w:tc>
        <w:tc>
          <w:tcPr>
            <w:tcW w:w="719" w:type="pct"/>
          </w:tcPr>
          <w:p w14:paraId="0090D666" w14:textId="77777777" w:rsidR="005377C1" w:rsidRPr="002B2041" w:rsidRDefault="005377C1" w:rsidP="005377C1">
            <w:pPr>
              <w:pStyle w:val="TAC"/>
            </w:pPr>
            <w:r w:rsidRPr="002B2041">
              <w:t>1..1</w:t>
            </w:r>
          </w:p>
        </w:tc>
        <w:tc>
          <w:tcPr>
            <w:tcW w:w="2069" w:type="pct"/>
            <w:shd w:val="clear" w:color="auto" w:fill="auto"/>
          </w:tcPr>
          <w:p w14:paraId="4F7DBE34" w14:textId="77777777" w:rsidR="005377C1" w:rsidRPr="007C1FB7" w:rsidRDefault="005377C1" w:rsidP="005377C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377C1" w:rsidRPr="007C1FB7" w14:paraId="4303D1C0" w14:textId="77777777" w:rsidTr="17C5E5DE">
        <w:tc>
          <w:tcPr>
            <w:tcW w:w="1637" w:type="pct"/>
            <w:shd w:val="clear" w:color="auto" w:fill="auto"/>
          </w:tcPr>
          <w:p w14:paraId="0134B9C4" w14:textId="77777777" w:rsidR="005377C1" w:rsidRPr="00DD340B" w:rsidRDefault="005377C1" w:rsidP="005377C1">
            <w:pPr>
              <w:pStyle w:val="TAL"/>
              <w:rPr>
                <w:rStyle w:val="Code"/>
              </w:rPr>
            </w:pPr>
            <w:r w:rsidRPr="00DD340B">
              <w:rPr>
                <w:rStyle w:val="Code"/>
              </w:rPr>
              <w:tab/>
              <w:t>protocol</w:t>
            </w:r>
          </w:p>
        </w:tc>
        <w:tc>
          <w:tcPr>
            <w:tcW w:w="575" w:type="pct"/>
            <w:shd w:val="clear" w:color="auto" w:fill="auto"/>
          </w:tcPr>
          <w:p w14:paraId="5EC74667" w14:textId="77777777" w:rsidR="005377C1" w:rsidRPr="009E7F28" w:rsidRDefault="00FF71C3" w:rsidP="005377C1">
            <w:pPr>
              <w:pStyle w:val="TAL"/>
              <w:rPr>
                <w:rStyle w:val="Datatypechar"/>
              </w:rPr>
            </w:pPr>
            <w:r w:rsidRPr="009E7F28">
              <w:rPr>
                <w:rStyle w:val="Datatypechar"/>
              </w:rPr>
              <w:t xml:space="preserve">URI </w:t>
            </w:r>
            <w:r w:rsidR="005377C1" w:rsidRPr="009E7F28">
              <w:rPr>
                <w:rStyle w:val="Datatypechar"/>
              </w:rPr>
              <w:t>String</w:t>
            </w:r>
          </w:p>
        </w:tc>
        <w:tc>
          <w:tcPr>
            <w:tcW w:w="719" w:type="pct"/>
          </w:tcPr>
          <w:p w14:paraId="1DE4D216" w14:textId="77777777" w:rsidR="005377C1" w:rsidRPr="002B2041" w:rsidRDefault="005377C1" w:rsidP="005377C1">
            <w:pPr>
              <w:pStyle w:val="TAC"/>
            </w:pPr>
            <w:r w:rsidRPr="002B2041">
              <w:t>1..1</w:t>
            </w:r>
          </w:p>
        </w:tc>
        <w:tc>
          <w:tcPr>
            <w:tcW w:w="2069" w:type="pct"/>
            <w:shd w:val="clear" w:color="auto" w:fill="auto"/>
          </w:tcPr>
          <w:p w14:paraId="6E5C4DD0" w14:textId="09FD29C3" w:rsidR="00FF71C3" w:rsidRDefault="00FF71C3" w:rsidP="005377C1">
            <w:pPr>
              <w:pStyle w:val="TAL"/>
              <w:rPr>
                <w:lang w:val="en-US"/>
              </w:rPr>
            </w:pPr>
            <w:r>
              <w:rPr>
                <w:lang w:val="en-US"/>
              </w:rPr>
              <w:t xml:space="preserve">A fully-qualified </w:t>
            </w:r>
            <w:r w:rsidRPr="003F3260">
              <w:rPr>
                <w:lang w:val="en-US"/>
              </w:rPr>
              <w:t xml:space="preserve">term identifier </w:t>
            </w:r>
            <w:r>
              <w:rPr>
                <w:lang w:val="en-US"/>
              </w:rPr>
              <w:t>allocated in</w:t>
            </w:r>
            <w:r w:rsidRPr="003F3260">
              <w:rPr>
                <w:lang w:val="en-US"/>
              </w:rPr>
              <w:t xml:space="preserve"> the name space </w:t>
            </w:r>
            <w:r w:rsidRPr="008263C9">
              <w:rPr>
                <w:rStyle w:val="Code"/>
              </w:rPr>
              <w:t>urn:3gpp:5gms:content-protocol</w:t>
            </w:r>
            <w:r>
              <w:rPr>
                <w:lang w:val="en-US"/>
              </w:rPr>
              <w:t xml:space="preserve"> that i</w:t>
            </w:r>
            <w:r w:rsidR="005377C1" w:rsidRPr="007C1FB7">
              <w:rPr>
                <w:lang w:val="en-US"/>
              </w:rPr>
              <w:t>dentifie</w:t>
            </w:r>
            <w:r w:rsidR="005377C1">
              <w:rPr>
                <w:lang w:val="en-US"/>
              </w:rPr>
              <w:t>s</w:t>
            </w:r>
            <w:r w:rsidR="005377C1" w:rsidRPr="007C1FB7">
              <w:rPr>
                <w:lang w:val="en-US"/>
              </w:rPr>
              <w:t xml:space="preserve"> the </w:t>
            </w:r>
            <w:r>
              <w:rPr>
                <w:lang w:val="en-US"/>
              </w:rPr>
              <w:t xml:space="preserve">content </w:t>
            </w:r>
            <w:r w:rsidR="005377C1" w:rsidRPr="007C1FB7">
              <w:rPr>
                <w:lang w:val="en-US"/>
              </w:rPr>
              <w:t>ingest protocol.</w:t>
            </w:r>
          </w:p>
          <w:p w14:paraId="66220AC3" w14:textId="5037C70D" w:rsidR="005377C1" w:rsidRPr="007C1FB7" w:rsidRDefault="1CC3B9EA" w:rsidP="00B7088F">
            <w:pPr>
              <w:pStyle w:val="TALcontinuation"/>
              <w:spacing w:before="60"/>
            </w:pPr>
            <w:r>
              <w:t xml:space="preserve">The set of supported protocols is defined in clause </w:t>
            </w:r>
            <w:r w:rsidR="66DB8008">
              <w:t>8</w:t>
            </w:r>
            <w:r>
              <w:t>.</w:t>
            </w:r>
          </w:p>
        </w:tc>
      </w:tr>
      <w:tr w:rsidR="005377C1" w:rsidRPr="007C1FB7" w14:paraId="76C1C7D7" w14:textId="77777777" w:rsidTr="17C5E5DE">
        <w:tc>
          <w:tcPr>
            <w:tcW w:w="1637" w:type="pct"/>
            <w:shd w:val="clear" w:color="auto" w:fill="auto"/>
          </w:tcPr>
          <w:p w14:paraId="049296B5" w14:textId="77777777" w:rsidR="005377C1" w:rsidRPr="00DD340B" w:rsidRDefault="005377C1" w:rsidP="005377C1">
            <w:pPr>
              <w:pStyle w:val="TAL"/>
              <w:keepNext w:val="0"/>
              <w:rPr>
                <w:rStyle w:val="Code"/>
              </w:rPr>
            </w:pPr>
            <w:r w:rsidRPr="00DD340B">
              <w:rPr>
                <w:rStyle w:val="Code"/>
              </w:rPr>
              <w:tab/>
              <w:t>entryPoint</w:t>
            </w:r>
          </w:p>
        </w:tc>
        <w:tc>
          <w:tcPr>
            <w:tcW w:w="575" w:type="pct"/>
            <w:shd w:val="clear" w:color="auto" w:fill="auto"/>
          </w:tcPr>
          <w:p w14:paraId="06AC5D12" w14:textId="77777777" w:rsidR="005377C1" w:rsidRPr="009E7F28" w:rsidRDefault="005377C1" w:rsidP="005377C1">
            <w:pPr>
              <w:pStyle w:val="TAL"/>
              <w:rPr>
                <w:rStyle w:val="Datatypechar"/>
              </w:rPr>
            </w:pPr>
            <w:r w:rsidRPr="009E7F28">
              <w:rPr>
                <w:rStyle w:val="Datatypechar"/>
              </w:rPr>
              <w:t>String</w:t>
            </w:r>
          </w:p>
        </w:tc>
        <w:tc>
          <w:tcPr>
            <w:tcW w:w="719" w:type="pct"/>
          </w:tcPr>
          <w:p w14:paraId="1D7B41AD" w14:textId="77777777" w:rsidR="005377C1" w:rsidRPr="002B2041" w:rsidRDefault="005377C1" w:rsidP="005377C1">
            <w:pPr>
              <w:pStyle w:val="TAC"/>
            </w:pPr>
            <w:r w:rsidRPr="002B2041">
              <w:t>1..1</w:t>
            </w:r>
          </w:p>
        </w:tc>
        <w:tc>
          <w:tcPr>
            <w:tcW w:w="2069" w:type="pct"/>
            <w:shd w:val="clear" w:color="auto" w:fill="auto"/>
          </w:tcPr>
          <w:p w14:paraId="1C933DED" w14:textId="77777777" w:rsidR="005377C1" w:rsidRDefault="005377C1" w:rsidP="005377C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7BB69CA" w14:textId="77777777" w:rsidR="005377C1" w:rsidRDefault="005377C1" w:rsidP="005377C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4BD6492B" w14:textId="06DC13D2" w:rsidR="005377C1" w:rsidRPr="007C1FB7" w:rsidRDefault="005377C1" w:rsidP="005377C1">
            <w:pPr>
              <w:pStyle w:val="TALcontinuation"/>
              <w:spacing w:before="60"/>
            </w:pPr>
            <w:r>
              <w:t>In case of Pull (</w:t>
            </w:r>
            <w:r w:rsidRPr="0069312D">
              <w:rPr>
                <w:rStyle w:val="Code"/>
              </w:rPr>
              <w:t>pull</w:t>
            </w:r>
            <w:r>
              <w:t xml:space="preserve"> flag is set to </w:t>
            </w:r>
            <w:r w:rsidRPr="00AA2E12">
              <w:rPr>
                <w:rStyle w:val="Code"/>
              </w:rPr>
              <w:t>True</w:t>
            </w:r>
            <w:r>
              <w:t xml:space="preserve">), the </w:t>
            </w:r>
            <w:r w:rsidRPr="00615896">
              <w:rPr>
                <w:rStyle w:val="Code"/>
              </w:rPr>
              <w:t>entryPoint</w:t>
            </w:r>
            <w:r>
              <w:t xml:space="preserve"> shall be provided to </w:t>
            </w:r>
            <w:r w:rsidRPr="00615896">
              <w:t>the</w:t>
            </w:r>
            <w:r>
              <w:t xml:space="preserve"> 5GMSd AF to indicate the location from which content is to be pulled. In this case, the </w:t>
            </w:r>
            <w:r w:rsidRPr="008B0E43">
              <w:rPr>
                <w:i/>
                <w:iCs/>
              </w:rPr>
              <w:t>entryPoint</w:t>
            </w:r>
            <w:r>
              <w:t xml:space="preserve"> shall be used as the base URL. A request received by the 5GMSd AS is mapped to a URL using the provided base URL to fetch the content from the origin server.</w:t>
            </w:r>
          </w:p>
        </w:tc>
      </w:tr>
      <w:tr w:rsidR="005377C1" w:rsidRPr="007C1FB7" w14:paraId="7C770F91" w14:textId="77777777" w:rsidTr="17C5E5DE">
        <w:tc>
          <w:tcPr>
            <w:tcW w:w="1637" w:type="pct"/>
            <w:shd w:val="clear" w:color="auto" w:fill="auto"/>
          </w:tcPr>
          <w:p w14:paraId="031C7F6A" w14:textId="20E92169" w:rsidR="005377C1" w:rsidRPr="00DD340B" w:rsidRDefault="005377C1" w:rsidP="005377C1">
            <w:pPr>
              <w:pStyle w:val="TAL"/>
              <w:rPr>
                <w:rStyle w:val="Code"/>
              </w:rPr>
            </w:pPr>
            <w:r w:rsidRPr="00DD340B">
              <w:rPr>
                <w:rStyle w:val="Code"/>
              </w:rPr>
              <w:lastRenderedPageBreak/>
              <w:t>DistributionConfiguration</w:t>
            </w:r>
            <w:r w:rsidR="006069A0">
              <w:rPr>
                <w:rStyle w:val="Code"/>
              </w:rPr>
              <w:t>s</w:t>
            </w:r>
          </w:p>
        </w:tc>
        <w:tc>
          <w:tcPr>
            <w:tcW w:w="575" w:type="pct"/>
            <w:shd w:val="clear" w:color="auto" w:fill="auto"/>
          </w:tcPr>
          <w:p w14:paraId="7750C62B" w14:textId="77777777" w:rsidR="005377C1" w:rsidRPr="009E7F28" w:rsidRDefault="005377C1" w:rsidP="005377C1">
            <w:pPr>
              <w:pStyle w:val="TAL"/>
              <w:rPr>
                <w:rStyle w:val="Datatypechar"/>
              </w:rPr>
            </w:pPr>
            <w:r w:rsidRPr="009E7F28">
              <w:rPr>
                <w:rStyle w:val="Datatypechar"/>
              </w:rPr>
              <w:t>array(Object)</w:t>
            </w:r>
          </w:p>
        </w:tc>
        <w:tc>
          <w:tcPr>
            <w:tcW w:w="719" w:type="pct"/>
          </w:tcPr>
          <w:p w14:paraId="70CF5675" w14:textId="77777777" w:rsidR="005377C1" w:rsidRPr="002B2041" w:rsidRDefault="005377C1" w:rsidP="005377C1">
            <w:pPr>
              <w:pStyle w:val="TAC"/>
            </w:pPr>
            <w:r w:rsidRPr="002B2041">
              <w:t>1..N</w:t>
            </w:r>
          </w:p>
        </w:tc>
        <w:tc>
          <w:tcPr>
            <w:tcW w:w="2069" w:type="pct"/>
            <w:shd w:val="clear" w:color="auto" w:fill="auto"/>
          </w:tcPr>
          <w:p w14:paraId="5D34BA91" w14:textId="77777777" w:rsidR="005377C1" w:rsidRDefault="005377C1" w:rsidP="005377C1">
            <w:pPr>
              <w:pStyle w:val="TAL"/>
              <w:rPr>
                <w:lang w:val="en-US"/>
              </w:rPr>
            </w:pPr>
            <w:r w:rsidRPr="007C1FB7">
              <w:rPr>
                <w:lang w:val="en-US"/>
              </w:rPr>
              <w:t>Specifies the distribution method and configuration for the ingested content</w:t>
            </w:r>
            <w:r>
              <w:rPr>
                <w:lang w:val="en-US"/>
              </w:rPr>
              <w:t>.</w:t>
            </w:r>
          </w:p>
          <w:p w14:paraId="4AE63473" w14:textId="77777777" w:rsidR="005377C1" w:rsidRPr="007C1FB7" w:rsidRDefault="005377C1" w:rsidP="005377C1">
            <w:pPr>
              <w:pStyle w:val="TAL"/>
              <w:rPr>
                <w:lang w:val="en-US"/>
              </w:rPr>
            </w:pPr>
            <w:r>
              <w:t>More than one distribution may be configured for the ingested content, e.g. to offer different distribution configurations such as DASH and HLS.</w:t>
            </w:r>
          </w:p>
        </w:tc>
      </w:tr>
      <w:tr w:rsidR="005377C1" w:rsidRPr="007C1FB7" w14:paraId="0CD541D5" w14:textId="77777777" w:rsidTr="17C5E5DE">
        <w:tc>
          <w:tcPr>
            <w:tcW w:w="1637" w:type="pct"/>
            <w:shd w:val="clear" w:color="auto" w:fill="auto"/>
          </w:tcPr>
          <w:p w14:paraId="7E9D2E2D" w14:textId="77777777" w:rsidR="005377C1" w:rsidRPr="00DD340B" w:rsidRDefault="005377C1" w:rsidP="005377C1">
            <w:pPr>
              <w:pStyle w:val="TAL"/>
              <w:rPr>
                <w:rStyle w:val="Code"/>
              </w:rPr>
            </w:pPr>
            <w:r w:rsidRPr="00DD340B">
              <w:rPr>
                <w:rStyle w:val="Code"/>
              </w:rPr>
              <w:tab/>
            </w:r>
            <w:r>
              <w:rPr>
                <w:rStyle w:val="Code"/>
              </w:rPr>
              <w:t>contentPreparationTemplateId</w:t>
            </w:r>
          </w:p>
        </w:tc>
        <w:tc>
          <w:tcPr>
            <w:tcW w:w="575" w:type="pct"/>
            <w:shd w:val="clear" w:color="auto" w:fill="auto"/>
          </w:tcPr>
          <w:p w14:paraId="6F0161F7" w14:textId="77777777" w:rsidR="005377C1" w:rsidRPr="009E7F28" w:rsidRDefault="005377C1" w:rsidP="005377C1">
            <w:pPr>
              <w:pStyle w:val="TAL"/>
              <w:rPr>
                <w:rStyle w:val="Datatypechar"/>
              </w:rPr>
            </w:pPr>
            <w:r w:rsidRPr="009E7F28">
              <w:rPr>
                <w:rStyle w:val="Datatypechar"/>
              </w:rPr>
              <w:t>String</w:t>
            </w:r>
          </w:p>
        </w:tc>
        <w:tc>
          <w:tcPr>
            <w:tcW w:w="719" w:type="pct"/>
          </w:tcPr>
          <w:p w14:paraId="2318370B" w14:textId="77777777" w:rsidR="005377C1" w:rsidRPr="002B2041" w:rsidRDefault="005377C1" w:rsidP="005377C1">
            <w:pPr>
              <w:pStyle w:val="TAC"/>
            </w:pPr>
            <w:r w:rsidRPr="002B2041">
              <w:t>0..1</w:t>
            </w:r>
          </w:p>
        </w:tc>
        <w:tc>
          <w:tcPr>
            <w:tcW w:w="2069" w:type="pct"/>
            <w:shd w:val="clear" w:color="auto" w:fill="auto"/>
          </w:tcPr>
          <w:p w14:paraId="730473A4" w14:textId="77777777" w:rsidR="005377C1" w:rsidRPr="007C1FB7" w:rsidRDefault="005377C1" w:rsidP="005377C1">
            <w:pPr>
              <w:pStyle w:val="TAL"/>
              <w:rPr>
                <w:lang w:val="en-US"/>
              </w:rPr>
            </w:pPr>
            <w:r>
              <w:t>Indicates that content preparation prior to distribution is requested by the 5GMSd Application Provider. It identifies the Content Preparation Template that shall be used as defined in clause 7.4</w:t>
            </w:r>
          </w:p>
        </w:tc>
      </w:tr>
      <w:tr w:rsidR="005377C1" w:rsidRPr="007C1FB7" w14:paraId="4DBA988F" w14:textId="77777777" w:rsidTr="17C5E5DE">
        <w:tc>
          <w:tcPr>
            <w:tcW w:w="1637" w:type="pct"/>
            <w:shd w:val="clear" w:color="auto" w:fill="auto"/>
          </w:tcPr>
          <w:p w14:paraId="6C4B478B" w14:textId="43F10773" w:rsidR="005377C1" w:rsidRPr="00DD340B" w:rsidRDefault="005377C1" w:rsidP="005377C1">
            <w:pPr>
              <w:pStyle w:val="TAL"/>
              <w:rPr>
                <w:rStyle w:val="Code"/>
              </w:rPr>
            </w:pPr>
            <w:r w:rsidRPr="00DD340B">
              <w:rPr>
                <w:rStyle w:val="Code"/>
              </w:rPr>
              <w:tab/>
            </w:r>
            <w:r w:rsidR="00FF71C3">
              <w:rPr>
                <w:rStyle w:val="Code"/>
              </w:rPr>
              <w:t>canonical</w:t>
            </w:r>
            <w:r w:rsidRPr="00DD340B">
              <w:rPr>
                <w:rStyle w:val="Code"/>
              </w:rPr>
              <w:t>Domain</w:t>
            </w:r>
            <w:r w:rsidR="00FF71C3">
              <w:rPr>
                <w:rStyle w:val="Code"/>
              </w:rPr>
              <w:t>Name</w:t>
            </w:r>
          </w:p>
        </w:tc>
        <w:tc>
          <w:tcPr>
            <w:tcW w:w="575" w:type="pct"/>
            <w:shd w:val="clear" w:color="auto" w:fill="auto"/>
          </w:tcPr>
          <w:p w14:paraId="1F047E0F" w14:textId="77777777" w:rsidR="005377C1" w:rsidRPr="009E7F28" w:rsidRDefault="005377C1" w:rsidP="005377C1">
            <w:pPr>
              <w:pStyle w:val="TAL"/>
              <w:rPr>
                <w:rStyle w:val="Datatypechar"/>
              </w:rPr>
            </w:pPr>
            <w:r w:rsidRPr="009E7F28">
              <w:rPr>
                <w:rStyle w:val="Datatypechar"/>
              </w:rPr>
              <w:t>String</w:t>
            </w:r>
          </w:p>
        </w:tc>
        <w:tc>
          <w:tcPr>
            <w:tcW w:w="719" w:type="pct"/>
          </w:tcPr>
          <w:p w14:paraId="0A64C1EC" w14:textId="77777777" w:rsidR="005377C1" w:rsidRPr="002B2041" w:rsidRDefault="005377C1" w:rsidP="005377C1">
            <w:pPr>
              <w:pStyle w:val="TAC"/>
            </w:pPr>
            <w:r w:rsidRPr="002B2041">
              <w:t>1..1</w:t>
            </w:r>
          </w:p>
        </w:tc>
        <w:tc>
          <w:tcPr>
            <w:tcW w:w="2069" w:type="pct"/>
            <w:shd w:val="clear" w:color="auto" w:fill="auto"/>
          </w:tcPr>
          <w:p w14:paraId="26455AD6" w14:textId="742EBEE1" w:rsidR="005377C1" w:rsidRPr="007C1FB7" w:rsidRDefault="1CC3B9EA" w:rsidP="00FF71C3">
            <w:pPr>
              <w:pStyle w:val="TAL"/>
              <w:rPr>
                <w:lang w:val="en-US"/>
              </w:rPr>
            </w:pPr>
            <w:r>
              <w:t xml:space="preserve">All resources of the current distribution shall be accessible through this </w:t>
            </w:r>
            <w:r w:rsidR="26ED8DF3" w:rsidRPr="3FD63C17">
              <w:rPr>
                <w:rStyle w:val="Code"/>
                <w:i w:val="0"/>
              </w:rPr>
              <w:t>default</w:t>
            </w:r>
            <w:r w:rsidR="26ED8DF3">
              <w:t xml:space="preserve"> </w:t>
            </w:r>
            <w:r>
              <w:t>FQDN assigned by the 5GMS</w:t>
            </w:r>
            <w:r w:rsidR="26ED8DF3">
              <w:t>d</w:t>
            </w:r>
            <w:r>
              <w:t xml:space="preserve"> AF.</w:t>
            </w:r>
          </w:p>
        </w:tc>
      </w:tr>
      <w:tr w:rsidR="005377C1" w:rsidRPr="007C1FB7" w14:paraId="38DA72AD" w14:textId="77777777" w:rsidTr="17C5E5DE">
        <w:tc>
          <w:tcPr>
            <w:tcW w:w="1637" w:type="pct"/>
            <w:shd w:val="clear" w:color="auto" w:fill="auto"/>
          </w:tcPr>
          <w:p w14:paraId="0A7B9778" w14:textId="405DAD88" w:rsidR="005377C1" w:rsidRPr="00DD340B" w:rsidRDefault="005377C1" w:rsidP="005377C1">
            <w:pPr>
              <w:pStyle w:val="TAL"/>
              <w:rPr>
                <w:rStyle w:val="Code"/>
              </w:rPr>
            </w:pPr>
            <w:r w:rsidRPr="00DD340B">
              <w:rPr>
                <w:rStyle w:val="Code"/>
              </w:rPr>
              <w:tab/>
            </w:r>
            <w:r w:rsidR="00FF71C3">
              <w:rPr>
                <w:rStyle w:val="Code"/>
              </w:rPr>
              <w:t>d</w:t>
            </w:r>
            <w:r w:rsidRPr="00DD340B">
              <w:rPr>
                <w:rStyle w:val="Code"/>
              </w:rPr>
              <w:t>omain</w:t>
            </w:r>
            <w:r w:rsidR="00FF71C3">
              <w:rPr>
                <w:rStyle w:val="Code"/>
              </w:rPr>
              <w:t>NameAlias</w:t>
            </w:r>
          </w:p>
        </w:tc>
        <w:tc>
          <w:tcPr>
            <w:tcW w:w="575" w:type="pct"/>
            <w:shd w:val="clear" w:color="auto" w:fill="auto"/>
          </w:tcPr>
          <w:p w14:paraId="426E9130" w14:textId="77777777" w:rsidR="005377C1" w:rsidRPr="009E7F28" w:rsidRDefault="005377C1" w:rsidP="005377C1">
            <w:pPr>
              <w:pStyle w:val="TAL"/>
              <w:rPr>
                <w:rStyle w:val="Datatypechar"/>
              </w:rPr>
            </w:pPr>
            <w:r w:rsidRPr="009E7F28">
              <w:rPr>
                <w:rStyle w:val="Datatypechar"/>
              </w:rPr>
              <w:t>String</w:t>
            </w:r>
          </w:p>
        </w:tc>
        <w:tc>
          <w:tcPr>
            <w:tcW w:w="719" w:type="pct"/>
          </w:tcPr>
          <w:p w14:paraId="26C4B9ED" w14:textId="77777777" w:rsidR="005377C1" w:rsidRPr="002B2041" w:rsidRDefault="005377C1" w:rsidP="005377C1">
            <w:pPr>
              <w:pStyle w:val="TAC"/>
            </w:pPr>
            <w:r w:rsidRPr="002B2041">
              <w:t>1..1</w:t>
            </w:r>
          </w:p>
        </w:tc>
        <w:tc>
          <w:tcPr>
            <w:tcW w:w="2069" w:type="pct"/>
            <w:shd w:val="clear" w:color="auto" w:fill="auto"/>
          </w:tcPr>
          <w:p w14:paraId="641D8A9E" w14:textId="075019A5" w:rsidR="001E7242" w:rsidRDefault="1CC3B9EA" w:rsidP="005377C1">
            <w:pPr>
              <w:pStyle w:val="TAL"/>
            </w:pPr>
            <w:r>
              <w:t xml:space="preserve">The 5GMSd Application Provider </w:t>
            </w:r>
            <w:r w:rsidR="6DE68532">
              <w:t xml:space="preserve">may </w:t>
            </w:r>
            <w:r>
              <w:t>assign an</w:t>
            </w:r>
            <w:r w:rsidR="6DE68532">
              <w:t>other</w:t>
            </w:r>
            <w:r>
              <w:t xml:space="preserve"> </w:t>
            </w:r>
            <w:r w:rsidR="6DE68532" w:rsidRPr="00B92256">
              <w:rPr>
                <w:rStyle w:val="TALChar"/>
              </w:rPr>
              <w:t>FQDN</w:t>
            </w:r>
            <w:r w:rsidR="6DE68532">
              <w:t xml:space="preserve"> through which media resources are additionally accessible at M4d.</w:t>
            </w:r>
          </w:p>
          <w:p w14:paraId="5C5BC137" w14:textId="0EC302F5" w:rsidR="005377C1" w:rsidRDefault="001E7242" w:rsidP="00BC68B5">
            <w:pPr>
              <w:pStyle w:val="TALcontinuation"/>
              <w:spacing w:before="60"/>
            </w:pPr>
            <w:r>
              <w:t>This domain name is</w:t>
            </w:r>
            <w:r w:rsidDel="001E7242">
              <w:t xml:space="preserve"> </w:t>
            </w:r>
            <w:r w:rsidR="005377C1">
              <w:t xml:space="preserve">used by the 5GMSd AS to select an appropriate </w:t>
            </w:r>
            <w:r>
              <w:t>Server C</w:t>
            </w:r>
            <w:r w:rsidR="005377C1">
              <w:t>ertificate to present at M4d, and to set appropriate CORS HTTP response headers at M4d.</w:t>
            </w:r>
          </w:p>
          <w:p w14:paraId="5345D3C8" w14:textId="68CB98BB" w:rsidR="005377C1" w:rsidRPr="007C1FB7" w:rsidRDefault="2CD12EDE" w:rsidP="0005429A">
            <w:pPr>
              <w:pStyle w:val="TALcontinuation"/>
              <w:spacing w:before="60"/>
            </w:pPr>
            <w:r>
              <w:t>If this property is present, t</w:t>
            </w:r>
            <w:r w:rsidR="1CC3B9EA">
              <w:t xml:space="preserve">he 5GMSd Application Provider </w:t>
            </w:r>
            <w:r>
              <w:t xml:space="preserve">is responsible for providing in the DNS </w:t>
            </w:r>
            <w:r w:rsidR="1CC3B9EA">
              <w:t xml:space="preserve">a </w:t>
            </w:r>
            <w:r w:rsidR="1CC3B9EA" w:rsidRPr="00574163">
              <w:t>CNAME</w:t>
            </w:r>
            <w:r w:rsidR="1CC3B9EA">
              <w:t xml:space="preserve"> record t</w:t>
            </w:r>
            <w:r>
              <w:t>hat</w:t>
            </w:r>
            <w:r w:rsidR="1CC3B9EA">
              <w:t xml:space="preserve"> </w:t>
            </w:r>
            <w:r>
              <w:t xml:space="preserve">resolves </w:t>
            </w:r>
            <w:r w:rsidR="4AF10C19" w:rsidRPr="0005429A">
              <w:rPr>
                <w:rStyle w:val="Code"/>
              </w:rPr>
              <w:t>d</w:t>
            </w:r>
            <w:r w:rsidR="79C52482" w:rsidRPr="0005429A">
              <w:rPr>
                <w:rStyle w:val="Code"/>
              </w:rPr>
              <w:t>omain</w:t>
            </w:r>
            <w:r w:rsidR="4AF10C19" w:rsidRPr="0005429A">
              <w:rPr>
                <w:rStyle w:val="Code"/>
              </w:rPr>
              <w:t>NameAlias</w:t>
            </w:r>
            <w:r w:rsidR="79C52482">
              <w:t xml:space="preserve"> to </w:t>
            </w:r>
            <w:r w:rsidR="0005429A" w:rsidRPr="0005429A">
              <w:rPr>
                <w:rStyle w:val="Code"/>
              </w:rPr>
              <w:t>canonical</w:t>
            </w:r>
            <w:r w:rsidR="79C52482" w:rsidRPr="0005429A">
              <w:rPr>
                <w:rStyle w:val="Code"/>
              </w:rPr>
              <w:t>Domain</w:t>
            </w:r>
            <w:r w:rsidR="4AF10C19" w:rsidRPr="0005429A">
              <w:rPr>
                <w:rStyle w:val="Code"/>
              </w:rPr>
              <w:t>Name</w:t>
            </w:r>
            <w:r w:rsidR="1CC3B9EA">
              <w:t>.</w:t>
            </w:r>
          </w:p>
        </w:tc>
      </w:tr>
      <w:tr w:rsidR="005377C1" w:rsidRPr="007C1FB7" w14:paraId="4E7AC7AB" w14:textId="77777777" w:rsidTr="17C5E5DE">
        <w:tc>
          <w:tcPr>
            <w:tcW w:w="1637" w:type="pct"/>
            <w:shd w:val="clear" w:color="auto" w:fill="auto"/>
          </w:tcPr>
          <w:p w14:paraId="2F6E3A94" w14:textId="77777777" w:rsidR="005377C1" w:rsidRPr="00DD340B" w:rsidRDefault="005377C1" w:rsidP="005377C1">
            <w:pPr>
              <w:pStyle w:val="TAL"/>
              <w:rPr>
                <w:rStyle w:val="Code"/>
              </w:rPr>
            </w:pPr>
            <w:r>
              <w:rPr>
                <w:rStyle w:val="Code"/>
              </w:rPr>
              <w:tab/>
              <w:t>PathRewriteRules</w:t>
            </w:r>
          </w:p>
        </w:tc>
        <w:tc>
          <w:tcPr>
            <w:tcW w:w="575" w:type="pct"/>
            <w:shd w:val="clear" w:color="auto" w:fill="auto"/>
          </w:tcPr>
          <w:p w14:paraId="32CA108A" w14:textId="77777777" w:rsidR="005377C1" w:rsidRPr="009E7F28" w:rsidRDefault="005377C1" w:rsidP="005377C1">
            <w:pPr>
              <w:pStyle w:val="TAL"/>
              <w:rPr>
                <w:rStyle w:val="Datatypechar"/>
              </w:rPr>
            </w:pPr>
            <w:r w:rsidRPr="009E7F28">
              <w:rPr>
                <w:rStyle w:val="Datatypechar"/>
              </w:rPr>
              <w:t>array(Object)</w:t>
            </w:r>
          </w:p>
        </w:tc>
        <w:tc>
          <w:tcPr>
            <w:tcW w:w="719" w:type="pct"/>
          </w:tcPr>
          <w:p w14:paraId="0CE950A2" w14:textId="77777777" w:rsidR="005377C1" w:rsidRPr="002B2041" w:rsidRDefault="005377C1" w:rsidP="005377C1">
            <w:pPr>
              <w:pStyle w:val="TAC"/>
            </w:pPr>
            <w:r w:rsidRPr="002B2041">
              <w:t>0..N</w:t>
            </w:r>
          </w:p>
        </w:tc>
        <w:tc>
          <w:tcPr>
            <w:tcW w:w="2069" w:type="pct"/>
            <w:shd w:val="clear" w:color="auto" w:fill="auto"/>
          </w:tcPr>
          <w:p w14:paraId="6DC709CD" w14:textId="0D2C5629" w:rsidR="005377C1" w:rsidRDefault="005377C1" w:rsidP="005377C1">
            <w:pPr>
              <w:pStyle w:val="TAL"/>
            </w:pPr>
            <w:r>
              <w:t xml:space="preserve">An ordered list of rules for rewriting the </w:t>
            </w:r>
            <w:r w:rsidR="001E7242">
              <w:t xml:space="preserve">request </w:t>
            </w:r>
            <w:r>
              <w:t>URL path</w:t>
            </w:r>
            <w:r w:rsidR="001E7242">
              <w:t>s</w:t>
            </w:r>
            <w:r>
              <w:t xml:space="preserve"> </w:t>
            </w:r>
            <w:r w:rsidR="001E7242">
              <w:t>of media resource requests handled by the 5GMSd AS</w:t>
            </w:r>
            <w:r>
              <w:t>.</w:t>
            </w:r>
          </w:p>
          <w:p w14:paraId="07CFEB19" w14:textId="77777777" w:rsidR="005377C1" w:rsidRPr="007C1FB7" w:rsidRDefault="1CC3B9EA" w:rsidP="0005429A">
            <w:pPr>
              <w:pStyle w:val="TALcontinuation"/>
              <w:spacing w:before="60"/>
            </w:pPr>
            <w:r>
              <w:t xml:space="preserve">If multiple rules match a particular resource’s path, only the first </w:t>
            </w:r>
            <w:r w:rsidR="6DE68532">
              <w:t xml:space="preserve">matching </w:t>
            </w:r>
            <w:r>
              <w:t>rule, in order of appearance</w:t>
            </w:r>
            <w:r w:rsidR="6DE68532">
              <w:t xml:space="preserve"> in this array</w:t>
            </w:r>
            <w:r>
              <w:t>, shall be applied.</w:t>
            </w:r>
          </w:p>
        </w:tc>
      </w:tr>
      <w:tr w:rsidR="005377C1" w:rsidRPr="007C1FB7" w14:paraId="05E9BA0C" w14:textId="77777777" w:rsidTr="17C5E5DE">
        <w:tc>
          <w:tcPr>
            <w:tcW w:w="1637" w:type="pct"/>
            <w:shd w:val="clear" w:color="auto" w:fill="auto"/>
          </w:tcPr>
          <w:p w14:paraId="574ABDB1" w14:textId="78F208BB" w:rsidR="005377C1" w:rsidRPr="00DD340B" w:rsidRDefault="005377C1" w:rsidP="005377C1">
            <w:pPr>
              <w:pStyle w:val="TAL"/>
              <w:rPr>
                <w:rStyle w:val="Code"/>
              </w:rPr>
            </w:pPr>
            <w:r>
              <w:rPr>
                <w:rStyle w:val="Code"/>
              </w:rPr>
              <w:tab/>
            </w:r>
            <w:r>
              <w:rPr>
                <w:rStyle w:val="Code"/>
              </w:rPr>
              <w:tab/>
            </w:r>
            <w:r w:rsidR="00D03311">
              <w:rPr>
                <w:rStyle w:val="Code"/>
              </w:rPr>
              <w:t>request</w:t>
            </w:r>
            <w:r>
              <w:rPr>
                <w:rStyle w:val="Code"/>
              </w:rPr>
              <w:t>PathPattern</w:t>
            </w:r>
          </w:p>
        </w:tc>
        <w:tc>
          <w:tcPr>
            <w:tcW w:w="575" w:type="pct"/>
            <w:shd w:val="clear" w:color="auto" w:fill="auto"/>
          </w:tcPr>
          <w:p w14:paraId="695C0F95" w14:textId="77777777" w:rsidR="005377C1" w:rsidRPr="009E7F28" w:rsidRDefault="005377C1" w:rsidP="005377C1">
            <w:pPr>
              <w:pStyle w:val="TAL"/>
              <w:rPr>
                <w:rStyle w:val="Datatypechar"/>
              </w:rPr>
            </w:pPr>
            <w:r w:rsidRPr="009E7F28">
              <w:rPr>
                <w:rStyle w:val="Datatypechar"/>
              </w:rPr>
              <w:t>String</w:t>
            </w:r>
          </w:p>
        </w:tc>
        <w:tc>
          <w:tcPr>
            <w:tcW w:w="719" w:type="pct"/>
          </w:tcPr>
          <w:p w14:paraId="0BCEB0A2" w14:textId="77777777" w:rsidR="005377C1" w:rsidRPr="002B2041" w:rsidRDefault="005377C1" w:rsidP="005377C1">
            <w:pPr>
              <w:pStyle w:val="TAC"/>
            </w:pPr>
            <w:r w:rsidRPr="002B2041">
              <w:t>1..1</w:t>
            </w:r>
          </w:p>
        </w:tc>
        <w:tc>
          <w:tcPr>
            <w:tcW w:w="2069" w:type="pct"/>
            <w:shd w:val="clear" w:color="auto" w:fill="auto"/>
          </w:tcPr>
          <w:p w14:paraId="135AE0BD" w14:textId="77777777" w:rsidR="00D03311" w:rsidRDefault="00D03311" w:rsidP="00D03311">
            <w:pPr>
              <w:pStyle w:val="TAL"/>
            </w:pPr>
            <w:r>
              <w:t>A regular expression [5] against which the path part of each 5GMSd AS request URL, including the leading “/”, and up to and including the final “/”, shall be compared. (Any leaf path element following the final “/” shall be excluded from this comparison.)</w:t>
            </w:r>
          </w:p>
          <w:p w14:paraId="206C7ABE" w14:textId="77777777" w:rsidR="00D03311" w:rsidRDefault="00D03311" w:rsidP="00D03311">
            <w:pPr>
              <w:pStyle w:val="TALcontinuation"/>
              <w:spacing w:before="60"/>
            </w:pPr>
            <w:r>
              <w:t>In the case of Pull-based ingest, the M4d download request path is used in the comparison.</w:t>
            </w:r>
          </w:p>
          <w:p w14:paraId="7CAD9AD2" w14:textId="77777777" w:rsidR="00D03311" w:rsidRDefault="00D03311" w:rsidP="00D03311">
            <w:pPr>
              <w:pStyle w:val="TALcontinuation"/>
              <w:spacing w:before="60"/>
            </w:pPr>
            <w:r>
              <w:t>In the case of Push-based ingest, the M2d upload request path is used in the comparison.</w:t>
            </w:r>
          </w:p>
          <w:p w14:paraId="2B19554A" w14:textId="72028DF8" w:rsidR="005377C1" w:rsidRPr="007C1FB7" w:rsidRDefault="39217E0A" w:rsidP="0005429A">
            <w:pPr>
              <w:pStyle w:val="TALcontinuation"/>
              <w:spacing w:before="60"/>
            </w:pPr>
            <w:r>
              <w:t xml:space="preserve">In either case, if the request path matches this pattern, the path mapping specified in the corresponding </w:t>
            </w:r>
            <w:r w:rsidRPr="0005429A">
              <w:rPr>
                <w:rStyle w:val="Code"/>
              </w:rPr>
              <w:t>mappedPath</w:t>
            </w:r>
            <w:r>
              <w:t xml:space="preserve"> shall be applied.</w:t>
            </w:r>
          </w:p>
        </w:tc>
      </w:tr>
      <w:tr w:rsidR="005377C1" w:rsidRPr="007C1FB7" w14:paraId="5A9DDC40" w14:textId="77777777" w:rsidTr="17C5E5DE">
        <w:tc>
          <w:tcPr>
            <w:tcW w:w="1637" w:type="pct"/>
            <w:shd w:val="clear" w:color="auto" w:fill="auto"/>
          </w:tcPr>
          <w:p w14:paraId="729320BE" w14:textId="670D47DF" w:rsidR="005377C1" w:rsidRPr="00DD340B" w:rsidRDefault="005377C1" w:rsidP="005377C1">
            <w:pPr>
              <w:pStyle w:val="TAL"/>
              <w:keepNext w:val="0"/>
              <w:rPr>
                <w:rStyle w:val="Code"/>
              </w:rPr>
            </w:pPr>
            <w:r>
              <w:rPr>
                <w:rStyle w:val="Code"/>
              </w:rPr>
              <w:tab/>
            </w:r>
            <w:r>
              <w:rPr>
                <w:rStyle w:val="Code"/>
              </w:rPr>
              <w:tab/>
            </w:r>
            <w:r w:rsidR="00D03311">
              <w:rPr>
                <w:rStyle w:val="Code"/>
              </w:rPr>
              <w:t>mapped</w:t>
            </w:r>
            <w:r>
              <w:rPr>
                <w:rStyle w:val="Code"/>
              </w:rPr>
              <w:t>Path</w:t>
            </w:r>
          </w:p>
        </w:tc>
        <w:tc>
          <w:tcPr>
            <w:tcW w:w="575" w:type="pct"/>
            <w:shd w:val="clear" w:color="auto" w:fill="auto"/>
          </w:tcPr>
          <w:p w14:paraId="115C16AE" w14:textId="77777777" w:rsidR="005377C1" w:rsidRPr="009E7F28" w:rsidRDefault="005377C1" w:rsidP="005377C1">
            <w:pPr>
              <w:pStyle w:val="TAL"/>
              <w:rPr>
                <w:rStyle w:val="Datatypechar"/>
              </w:rPr>
            </w:pPr>
            <w:r w:rsidRPr="009E7F28">
              <w:rPr>
                <w:rStyle w:val="Datatypechar"/>
              </w:rPr>
              <w:t>String</w:t>
            </w:r>
          </w:p>
        </w:tc>
        <w:tc>
          <w:tcPr>
            <w:tcW w:w="719" w:type="pct"/>
          </w:tcPr>
          <w:p w14:paraId="14DEDC38" w14:textId="77777777" w:rsidR="005377C1" w:rsidRPr="002B2041" w:rsidRDefault="005377C1" w:rsidP="005377C1">
            <w:pPr>
              <w:pStyle w:val="TAC"/>
              <w:keepNext w:val="0"/>
            </w:pPr>
            <w:r w:rsidRPr="002B2041">
              <w:t>1..1</w:t>
            </w:r>
          </w:p>
        </w:tc>
        <w:tc>
          <w:tcPr>
            <w:tcW w:w="2069" w:type="pct"/>
            <w:shd w:val="clear" w:color="auto" w:fill="auto"/>
          </w:tcPr>
          <w:p w14:paraId="44B2FD00" w14:textId="77777777" w:rsidR="00D03311" w:rsidRDefault="00D03311" w:rsidP="00D03311">
            <w:pPr>
              <w:pStyle w:val="TALcontinuation"/>
              <w:spacing w:before="60"/>
            </w:pPr>
            <w:r>
              <w:t xml:space="preserve">A replacement for the portion of the 5GMSd AS request path that matches </w:t>
            </w:r>
            <w:r w:rsidRPr="003B4A8E">
              <w:rPr>
                <w:rStyle w:val="Code"/>
              </w:rPr>
              <w:t>requestPathPattern</w:t>
            </w:r>
            <w:r>
              <w:t>.</w:t>
            </w:r>
          </w:p>
          <w:p w14:paraId="21A0CCBB" w14:textId="77777777" w:rsidR="00D03311" w:rsidRDefault="00D03311" w:rsidP="00D03311">
            <w:pPr>
              <w:pStyle w:val="TALcontinuation"/>
              <w:spacing w:before="60"/>
            </w:pPr>
            <w:r>
              <w:t xml:space="preserve">In the case of Pull-based ingest, </w:t>
            </w:r>
            <w:r w:rsidRPr="00637BD9">
              <w:rPr>
                <w:rStyle w:val="Code"/>
              </w:rPr>
              <w:t>IngestConfiguration</w:t>
            </w:r>
            <w:r>
              <w:rPr>
                <w:rStyle w:val="Code"/>
              </w:rPr>
              <w:t>.</w:t>
            </w:r>
            <w:r w:rsidRPr="00637BD9">
              <w:rPr>
                <w:rStyle w:val="Code"/>
              </w:rPr>
              <w:t>entryPoint</w:t>
            </w:r>
            <w:r>
              <w:t xml:space="preserve"> is concatenated with the mapped path and any leaf path element from the original M4d download request to form the M2d origin request URL.</w:t>
            </w:r>
          </w:p>
          <w:p w14:paraId="30DAF2B5" w14:textId="67C1E220" w:rsidR="005377C1" w:rsidRPr="007C1FB7" w:rsidRDefault="39217E0A" w:rsidP="0005429A">
            <w:pPr>
              <w:pStyle w:val="TALcontinuation"/>
              <w:spacing w:before="60"/>
            </w:pPr>
            <w:r>
              <w:t xml:space="preserve">In the case of Push-based ingest, </w:t>
            </w:r>
            <w:r w:rsidRPr="0005429A">
              <w:rPr>
                <w:rStyle w:val="Code"/>
              </w:rPr>
              <w:t>canonicalDomainName</w:t>
            </w:r>
            <w:r>
              <w:t xml:space="preserve"> (and, optionally, </w:t>
            </w:r>
            <w:r w:rsidRPr="0005429A">
              <w:rPr>
                <w:rStyle w:val="Code"/>
              </w:rPr>
              <w:t>domainNameAlias</w:t>
            </w:r>
            <w:r>
              <w:t>) are concatenated with the mapped path and any leaf path element from the original M2d upload request to form the distribution URL(s) exposed over M4d.</w:t>
            </w:r>
          </w:p>
        </w:tc>
      </w:tr>
      <w:tr w:rsidR="005377C1" w:rsidRPr="007C1FB7" w14:paraId="351C15C9" w14:textId="77777777" w:rsidTr="17C5E5DE">
        <w:tc>
          <w:tcPr>
            <w:tcW w:w="1637" w:type="pct"/>
            <w:shd w:val="clear" w:color="auto" w:fill="auto"/>
          </w:tcPr>
          <w:p w14:paraId="75175C90" w14:textId="47DC776E" w:rsidR="005377C1" w:rsidRDefault="005377C1" w:rsidP="005377C1">
            <w:pPr>
              <w:pStyle w:val="TAL"/>
              <w:rPr>
                <w:rStyle w:val="Code"/>
              </w:rPr>
            </w:pPr>
            <w:r>
              <w:rPr>
                <w:rStyle w:val="Code"/>
              </w:rPr>
              <w:lastRenderedPageBreak/>
              <w:tab/>
            </w:r>
            <w:r w:rsidRPr="0094374E">
              <w:rPr>
                <w:rStyle w:val="Code"/>
              </w:rPr>
              <w:t>CachingConfiguration</w:t>
            </w:r>
            <w:r w:rsidR="006069A0">
              <w:rPr>
                <w:rStyle w:val="Code"/>
              </w:rPr>
              <w:t>s</w:t>
            </w:r>
          </w:p>
        </w:tc>
        <w:tc>
          <w:tcPr>
            <w:tcW w:w="575" w:type="pct"/>
            <w:shd w:val="clear" w:color="auto" w:fill="auto"/>
          </w:tcPr>
          <w:p w14:paraId="1C46EDEF" w14:textId="77777777" w:rsidR="005377C1" w:rsidRPr="009E7F28" w:rsidRDefault="005377C1" w:rsidP="005377C1">
            <w:pPr>
              <w:pStyle w:val="TAL"/>
              <w:rPr>
                <w:rStyle w:val="Datatypechar"/>
              </w:rPr>
            </w:pPr>
            <w:r w:rsidRPr="009E7F28">
              <w:rPr>
                <w:rStyle w:val="Datatypechar"/>
              </w:rPr>
              <w:t>Array(Object)</w:t>
            </w:r>
          </w:p>
        </w:tc>
        <w:tc>
          <w:tcPr>
            <w:tcW w:w="719" w:type="pct"/>
          </w:tcPr>
          <w:p w14:paraId="6822B9C5" w14:textId="77777777" w:rsidR="005377C1" w:rsidRPr="002B2041" w:rsidRDefault="005377C1" w:rsidP="005377C1">
            <w:pPr>
              <w:pStyle w:val="TAC"/>
            </w:pPr>
            <w:r w:rsidRPr="002B2041">
              <w:t>0..N</w:t>
            </w:r>
          </w:p>
        </w:tc>
        <w:tc>
          <w:tcPr>
            <w:tcW w:w="2069" w:type="pct"/>
            <w:shd w:val="clear" w:color="auto" w:fill="auto"/>
          </w:tcPr>
          <w:p w14:paraId="173DB381" w14:textId="77777777" w:rsidR="005377C1" w:rsidRDefault="005377C1" w:rsidP="005377C1">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5377C1" w:rsidRPr="007C1FB7" w14:paraId="7A1C463D" w14:textId="77777777" w:rsidTr="17C5E5DE">
        <w:tc>
          <w:tcPr>
            <w:tcW w:w="1637" w:type="pct"/>
            <w:shd w:val="clear" w:color="auto" w:fill="auto"/>
          </w:tcPr>
          <w:p w14:paraId="117C8329" w14:textId="77777777" w:rsidR="005377C1" w:rsidRDefault="005377C1" w:rsidP="005377C1">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70C065C7" w14:textId="77777777" w:rsidR="005377C1" w:rsidRPr="009E7F28" w:rsidRDefault="005377C1" w:rsidP="005377C1">
            <w:pPr>
              <w:pStyle w:val="TAL"/>
              <w:rPr>
                <w:rStyle w:val="Datatypechar"/>
              </w:rPr>
            </w:pPr>
            <w:r w:rsidRPr="009E7F28">
              <w:rPr>
                <w:rStyle w:val="Datatypechar"/>
              </w:rPr>
              <w:t>String</w:t>
            </w:r>
          </w:p>
        </w:tc>
        <w:tc>
          <w:tcPr>
            <w:tcW w:w="719" w:type="pct"/>
          </w:tcPr>
          <w:p w14:paraId="200D71BD" w14:textId="77777777" w:rsidR="005377C1" w:rsidRPr="002B2041" w:rsidRDefault="005377C1" w:rsidP="005377C1">
            <w:pPr>
              <w:pStyle w:val="TAC"/>
            </w:pPr>
            <w:r w:rsidRPr="002B2041">
              <w:t>1..1</w:t>
            </w:r>
          </w:p>
        </w:tc>
        <w:tc>
          <w:tcPr>
            <w:tcW w:w="2069" w:type="pct"/>
            <w:shd w:val="clear" w:color="auto" w:fill="auto"/>
          </w:tcPr>
          <w:p w14:paraId="3ED12F9C" w14:textId="77777777" w:rsidR="005377C1" w:rsidRDefault="005377C1" w:rsidP="005377C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5377C1" w:rsidRPr="007C1FB7" w14:paraId="3912E190" w14:textId="77777777" w:rsidTr="17C5E5DE">
        <w:tc>
          <w:tcPr>
            <w:tcW w:w="1637" w:type="pct"/>
            <w:shd w:val="clear" w:color="auto" w:fill="auto"/>
          </w:tcPr>
          <w:p w14:paraId="29BF98CF" w14:textId="77777777" w:rsidR="005377C1" w:rsidRDefault="005377C1" w:rsidP="005377C1">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36560069" w14:textId="77777777" w:rsidR="005377C1" w:rsidRPr="009E7F28" w:rsidRDefault="005377C1" w:rsidP="005377C1">
            <w:pPr>
              <w:pStyle w:val="TAL"/>
              <w:rPr>
                <w:rStyle w:val="Datatypechar"/>
              </w:rPr>
            </w:pPr>
            <w:r w:rsidRPr="009E7F28">
              <w:rPr>
                <w:rStyle w:val="Datatypechar"/>
              </w:rPr>
              <w:t>Object</w:t>
            </w:r>
          </w:p>
        </w:tc>
        <w:tc>
          <w:tcPr>
            <w:tcW w:w="719" w:type="pct"/>
          </w:tcPr>
          <w:p w14:paraId="1C5A935D" w14:textId="77777777" w:rsidR="005377C1" w:rsidRPr="002B2041" w:rsidRDefault="005377C1" w:rsidP="005377C1">
            <w:pPr>
              <w:pStyle w:val="TAC"/>
            </w:pPr>
            <w:r w:rsidRPr="002B2041">
              <w:t>1..1</w:t>
            </w:r>
          </w:p>
        </w:tc>
        <w:tc>
          <w:tcPr>
            <w:tcW w:w="2069" w:type="pct"/>
            <w:shd w:val="clear" w:color="auto" w:fill="auto"/>
          </w:tcPr>
          <w:p w14:paraId="59D41ABE" w14:textId="77777777" w:rsidR="005377C1" w:rsidRDefault="005377C1" w:rsidP="005377C1">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5377C1" w:rsidRPr="007C1FB7" w14:paraId="05784D10" w14:textId="77777777" w:rsidTr="17C5E5DE">
        <w:tc>
          <w:tcPr>
            <w:tcW w:w="1637" w:type="pct"/>
            <w:shd w:val="clear" w:color="auto" w:fill="auto"/>
          </w:tcPr>
          <w:p w14:paraId="2464126D"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2E23B385" w14:textId="77777777" w:rsidR="005377C1" w:rsidRPr="009E7F28" w:rsidRDefault="005377C1" w:rsidP="005377C1">
            <w:pPr>
              <w:pStyle w:val="TAL"/>
              <w:rPr>
                <w:rStyle w:val="Datatypechar"/>
              </w:rPr>
            </w:pPr>
            <w:r w:rsidRPr="009E7F28">
              <w:rPr>
                <w:rStyle w:val="Datatypechar"/>
              </w:rPr>
              <w:t>Array(Integer)</w:t>
            </w:r>
          </w:p>
        </w:tc>
        <w:tc>
          <w:tcPr>
            <w:tcW w:w="719" w:type="pct"/>
          </w:tcPr>
          <w:p w14:paraId="2AAAB994" w14:textId="77777777" w:rsidR="005377C1" w:rsidRPr="002B2041" w:rsidRDefault="005377C1" w:rsidP="005377C1">
            <w:pPr>
              <w:pStyle w:val="TAC"/>
            </w:pPr>
            <w:r w:rsidRPr="002B2041">
              <w:t>0..N</w:t>
            </w:r>
          </w:p>
        </w:tc>
        <w:tc>
          <w:tcPr>
            <w:tcW w:w="2069" w:type="pct"/>
            <w:shd w:val="clear" w:color="auto" w:fill="auto"/>
          </w:tcPr>
          <w:p w14:paraId="729E2872" w14:textId="77777777" w:rsidR="005377C1" w:rsidRPr="0094374E" w:rsidRDefault="005377C1" w:rsidP="005377C1">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38829AC5" w14:textId="77777777" w:rsidR="005377C1" w:rsidRDefault="005377C1" w:rsidP="0005429A">
            <w:pPr>
              <w:pStyle w:val="TALcontinuation"/>
              <w:spacing w:before="60"/>
            </w:pPr>
            <w:r>
              <w:t xml:space="preserve">If the list is empty, the </w:t>
            </w:r>
            <w:r w:rsidRPr="0005429A">
              <w:rPr>
                <w:rStyle w:val="Code"/>
              </w:rPr>
              <w:t>CachingDirectives</w:t>
            </w:r>
            <w:r>
              <w:t xml:space="preserve"> shall apply to all HTTP origin response status codes at M2d.</w:t>
            </w:r>
          </w:p>
        </w:tc>
      </w:tr>
      <w:tr w:rsidR="005377C1" w:rsidRPr="007C1FB7" w14:paraId="0D52F39B" w14:textId="77777777" w:rsidTr="17C5E5DE">
        <w:tc>
          <w:tcPr>
            <w:tcW w:w="1637" w:type="pct"/>
            <w:shd w:val="clear" w:color="auto" w:fill="auto"/>
          </w:tcPr>
          <w:p w14:paraId="73311BF4"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3E0A41DF" w14:textId="77777777" w:rsidR="005377C1" w:rsidRPr="009E7F28" w:rsidRDefault="005377C1" w:rsidP="005377C1">
            <w:pPr>
              <w:pStyle w:val="TAL"/>
              <w:rPr>
                <w:rStyle w:val="Datatypechar"/>
              </w:rPr>
            </w:pPr>
            <w:r w:rsidRPr="009E7F28">
              <w:rPr>
                <w:rStyle w:val="Datatypechar"/>
              </w:rPr>
              <w:t>Boolean</w:t>
            </w:r>
          </w:p>
        </w:tc>
        <w:tc>
          <w:tcPr>
            <w:tcW w:w="719" w:type="pct"/>
          </w:tcPr>
          <w:p w14:paraId="2A8DE6F3" w14:textId="77777777" w:rsidR="005377C1" w:rsidRPr="002B2041" w:rsidRDefault="005377C1" w:rsidP="005377C1">
            <w:pPr>
              <w:pStyle w:val="TAC"/>
            </w:pPr>
            <w:r w:rsidRPr="002B2041">
              <w:t>1..1</w:t>
            </w:r>
          </w:p>
        </w:tc>
        <w:tc>
          <w:tcPr>
            <w:tcW w:w="2069" w:type="pct"/>
            <w:shd w:val="clear" w:color="auto" w:fill="auto"/>
          </w:tcPr>
          <w:p w14:paraId="20E1B113" w14:textId="77777777" w:rsidR="005377C1" w:rsidRDefault="005377C1" w:rsidP="005377C1">
            <w:pPr>
              <w:pStyle w:val="TAL"/>
            </w:pPr>
            <w:r w:rsidRPr="0094374E">
              <w:t xml:space="preserve">If set to </w:t>
            </w:r>
            <w:r w:rsidRPr="0005429A">
              <w:rPr>
                <w:rStyle w:val="Code"/>
              </w:rPr>
              <w:t>True</w:t>
            </w:r>
            <w:r w:rsidRPr="0094374E">
              <w:t xml:space="preserv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377C1" w:rsidRPr="007C1FB7" w14:paraId="4B4CC8C7" w14:textId="77777777" w:rsidTr="17C5E5DE">
        <w:tc>
          <w:tcPr>
            <w:tcW w:w="1637" w:type="pct"/>
            <w:shd w:val="clear" w:color="auto" w:fill="auto"/>
          </w:tcPr>
          <w:p w14:paraId="425842A5"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4F019CC4" w14:textId="77777777" w:rsidR="005377C1" w:rsidRPr="009E7F28" w:rsidRDefault="005377C1" w:rsidP="005377C1">
            <w:pPr>
              <w:pStyle w:val="TAL"/>
              <w:rPr>
                <w:rStyle w:val="Datatypechar"/>
              </w:rPr>
            </w:pPr>
            <w:r w:rsidRPr="009E7F28">
              <w:rPr>
                <w:rStyle w:val="Datatypechar"/>
              </w:rPr>
              <w:t>Integer</w:t>
            </w:r>
          </w:p>
        </w:tc>
        <w:tc>
          <w:tcPr>
            <w:tcW w:w="719" w:type="pct"/>
          </w:tcPr>
          <w:p w14:paraId="0BE7E977" w14:textId="77777777" w:rsidR="005377C1" w:rsidRPr="002B2041" w:rsidRDefault="005377C1" w:rsidP="005377C1">
            <w:pPr>
              <w:pStyle w:val="TAC"/>
            </w:pPr>
            <w:r w:rsidRPr="002B2041">
              <w:t>0..1</w:t>
            </w:r>
          </w:p>
        </w:tc>
        <w:tc>
          <w:tcPr>
            <w:tcW w:w="2069" w:type="pct"/>
            <w:shd w:val="clear" w:color="auto" w:fill="auto"/>
          </w:tcPr>
          <w:p w14:paraId="5AF44109" w14:textId="77777777" w:rsidR="005377C1" w:rsidRDefault="005377C1" w:rsidP="005377C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676FE90F" w14:textId="77777777" w:rsidR="005377C1" w:rsidRDefault="005377C1" w:rsidP="0005429A">
            <w:pPr>
              <w:pStyle w:val="TALcontinuation"/>
              <w:spacing w:before="60"/>
            </w:pPr>
            <w:r>
              <w:t>The time-to-live for a given media resource shall be calculated relative to the time it was ingested.</w:t>
            </w:r>
          </w:p>
        </w:tc>
      </w:tr>
      <w:tr w:rsidR="005377C1" w:rsidRPr="007C1FB7" w14:paraId="275F0E6A" w14:textId="77777777" w:rsidTr="17C5E5DE">
        <w:tc>
          <w:tcPr>
            <w:tcW w:w="1637" w:type="pct"/>
            <w:shd w:val="clear" w:color="auto" w:fill="auto"/>
          </w:tcPr>
          <w:p w14:paraId="5BBF5C73" w14:textId="77777777" w:rsidR="005377C1" w:rsidRPr="00DD340B" w:rsidRDefault="005377C1" w:rsidP="005377C1">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574A7FAB" w14:textId="77777777" w:rsidR="005377C1" w:rsidRPr="009E7F28" w:rsidRDefault="005377C1" w:rsidP="005377C1">
            <w:pPr>
              <w:pStyle w:val="TAL"/>
              <w:rPr>
                <w:rStyle w:val="Datatypechar"/>
              </w:rPr>
            </w:pPr>
            <w:r w:rsidRPr="009E7F28">
              <w:rPr>
                <w:rStyle w:val="Datatypechar"/>
              </w:rPr>
              <w:t>Object</w:t>
            </w:r>
          </w:p>
        </w:tc>
        <w:tc>
          <w:tcPr>
            <w:tcW w:w="719" w:type="pct"/>
          </w:tcPr>
          <w:p w14:paraId="60109F6E" w14:textId="77777777" w:rsidR="005377C1" w:rsidRPr="002B2041" w:rsidRDefault="005377C1" w:rsidP="005377C1">
            <w:pPr>
              <w:pStyle w:val="TAC"/>
            </w:pPr>
            <w:r w:rsidRPr="002B2041">
              <w:t>0..N</w:t>
            </w:r>
          </w:p>
        </w:tc>
        <w:tc>
          <w:tcPr>
            <w:tcW w:w="2069" w:type="pct"/>
            <w:shd w:val="clear" w:color="auto" w:fill="auto"/>
          </w:tcPr>
          <w:p w14:paraId="78C136C5" w14:textId="77777777" w:rsidR="005377C1" w:rsidRPr="007C1FB7" w:rsidRDefault="005377C1" w:rsidP="005377C1">
            <w:pPr>
              <w:pStyle w:val="TAL"/>
              <w:rPr>
                <w:lang w:val="en-US"/>
              </w:rPr>
            </w:pPr>
            <w:r w:rsidRPr="007C1FB7">
              <w:rPr>
                <w:lang w:val="en-US"/>
              </w:rPr>
              <w:t>Limit access to the content to the indicated geographic areas.</w:t>
            </w:r>
          </w:p>
        </w:tc>
      </w:tr>
      <w:tr w:rsidR="005377C1" w:rsidRPr="007C1FB7" w14:paraId="7703F0C8" w14:textId="77777777" w:rsidTr="17C5E5DE">
        <w:tc>
          <w:tcPr>
            <w:tcW w:w="1637" w:type="pct"/>
            <w:shd w:val="clear" w:color="auto" w:fill="auto"/>
          </w:tcPr>
          <w:p w14:paraId="04B8D340"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locationType</w:t>
            </w:r>
          </w:p>
        </w:tc>
        <w:tc>
          <w:tcPr>
            <w:tcW w:w="575" w:type="pct"/>
            <w:shd w:val="clear" w:color="auto" w:fill="auto"/>
          </w:tcPr>
          <w:p w14:paraId="418CF074" w14:textId="77777777" w:rsidR="005377C1" w:rsidRPr="009E7F28" w:rsidRDefault="005377C1" w:rsidP="005377C1">
            <w:pPr>
              <w:pStyle w:val="TAL"/>
              <w:rPr>
                <w:rStyle w:val="Datatypechar"/>
              </w:rPr>
            </w:pPr>
            <w:r w:rsidRPr="009E7F28">
              <w:rPr>
                <w:rStyle w:val="Datatypechar"/>
              </w:rPr>
              <w:t>URI String</w:t>
            </w:r>
          </w:p>
        </w:tc>
        <w:tc>
          <w:tcPr>
            <w:tcW w:w="719" w:type="pct"/>
          </w:tcPr>
          <w:p w14:paraId="56F16071" w14:textId="77777777" w:rsidR="005377C1" w:rsidRPr="002B2041" w:rsidRDefault="005377C1" w:rsidP="005377C1">
            <w:pPr>
              <w:pStyle w:val="TAC"/>
            </w:pPr>
            <w:r w:rsidRPr="002B2041">
              <w:t>1..1</w:t>
            </w:r>
          </w:p>
        </w:tc>
        <w:tc>
          <w:tcPr>
            <w:tcW w:w="2069" w:type="pct"/>
            <w:shd w:val="clear" w:color="auto" w:fill="auto"/>
          </w:tcPr>
          <w:p w14:paraId="050DA1C7" w14:textId="77777777" w:rsidR="005377C1" w:rsidRPr="007C1FB7" w:rsidRDefault="005377C1" w:rsidP="005377C1">
            <w:pPr>
              <w:pStyle w:val="TAL"/>
              <w:rPr>
                <w:lang w:val="en-US"/>
              </w:rPr>
            </w:pPr>
            <w:r w:rsidRPr="008A3860">
              <w:rPr>
                <w:lang w:val="en-US"/>
              </w:rPr>
              <w:t>The type of the location information</w:t>
            </w:r>
            <w:r>
              <w:rPr>
                <w:lang w:val="en-US"/>
              </w:rPr>
              <w:t xml:space="preserve"> shall be indicated using a fully-qualified term identifier URI from the controlled vocabulary </w:t>
            </w:r>
            <w:r w:rsidRPr="00C67B6D">
              <w:rPr>
                <w:rStyle w:val="Code"/>
              </w:rPr>
              <w:t>urn:3gpp:</w:t>
            </w:r>
            <w:r>
              <w:rPr>
                <w:rStyle w:val="Code"/>
              </w:rPr>
              <w:t>5gms</w:t>
            </w:r>
            <w:r w:rsidRPr="00C67B6D">
              <w:rPr>
                <w:rStyle w:val="Code"/>
              </w:rPr>
              <w:t>:</w:t>
            </w:r>
            <w:r>
              <w:rPr>
                <w:rStyle w:val="Code"/>
              </w:rPr>
              <w:t>locator</w:t>
            </w:r>
            <w:r>
              <w:rPr>
                <w:rStyle w:val="Code"/>
              </w:rPr>
              <w:noBreakHyphen/>
              <w:t>type</w:t>
            </w:r>
            <w:r>
              <w:t>, as specified in clause 7.6.4.6, or else from a vendor-specific vocabulary</w:t>
            </w:r>
            <w:r w:rsidRPr="008A3860">
              <w:rPr>
                <w:lang w:val="en-US"/>
              </w:rPr>
              <w:t>.</w:t>
            </w:r>
          </w:p>
        </w:tc>
      </w:tr>
      <w:tr w:rsidR="005377C1" w:rsidRPr="007C1FB7" w14:paraId="7A018221" w14:textId="77777777" w:rsidTr="17C5E5DE">
        <w:tc>
          <w:tcPr>
            <w:tcW w:w="1637" w:type="pct"/>
            <w:shd w:val="clear" w:color="auto" w:fill="auto"/>
          </w:tcPr>
          <w:p w14:paraId="6D393046"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45FDE4F1" w14:textId="77777777" w:rsidR="005377C1" w:rsidRPr="009E7F28" w:rsidRDefault="005377C1" w:rsidP="005377C1">
            <w:pPr>
              <w:pStyle w:val="TAL"/>
              <w:rPr>
                <w:rStyle w:val="Datatypechar"/>
              </w:rPr>
            </w:pPr>
            <w:r w:rsidRPr="009E7F28">
              <w:rPr>
                <w:rStyle w:val="Datatypechar"/>
              </w:rPr>
              <w:t>Array(String)</w:t>
            </w:r>
          </w:p>
        </w:tc>
        <w:tc>
          <w:tcPr>
            <w:tcW w:w="719" w:type="pct"/>
          </w:tcPr>
          <w:p w14:paraId="3844C09A" w14:textId="77777777" w:rsidR="005377C1" w:rsidRPr="002B2041" w:rsidRDefault="005377C1" w:rsidP="005377C1">
            <w:pPr>
              <w:pStyle w:val="TAC"/>
            </w:pPr>
            <w:r w:rsidRPr="002B2041">
              <w:t>1..N</w:t>
            </w:r>
          </w:p>
        </w:tc>
        <w:tc>
          <w:tcPr>
            <w:tcW w:w="2069" w:type="pct"/>
            <w:shd w:val="clear" w:color="auto" w:fill="auto"/>
          </w:tcPr>
          <w:p w14:paraId="409D9FA0" w14:textId="77777777" w:rsidR="005377C1" w:rsidRPr="007C1FB7" w:rsidRDefault="005377C1" w:rsidP="005377C1">
            <w:pPr>
              <w:pStyle w:val="TAL"/>
              <w:rPr>
                <w:lang w:val="en-US"/>
              </w:rPr>
            </w:pPr>
            <w:r w:rsidRPr="008A3860">
              <w:rPr>
                <w:lang w:val="en-US"/>
              </w:rPr>
              <w:t>Array of locations from which access to the resources is to be allowed.</w:t>
            </w:r>
            <w:r>
              <w:rPr>
                <w:lang w:val="en-US"/>
              </w:rPr>
              <w:t xml:space="preserve"> The format of the location strings shall be determined by the value of </w:t>
            </w:r>
            <w:r>
              <w:rPr>
                <w:rStyle w:val="Code"/>
              </w:rPr>
              <w:t>locationType</w:t>
            </w:r>
            <w:r>
              <w:t>, as specified in clause 7.6.4.6.</w:t>
            </w:r>
          </w:p>
        </w:tc>
      </w:tr>
      <w:tr w:rsidR="005377C1" w:rsidRPr="007C1FB7" w14:paraId="2F878AB0" w14:textId="77777777" w:rsidTr="17C5E5DE">
        <w:tc>
          <w:tcPr>
            <w:tcW w:w="1637" w:type="pct"/>
            <w:shd w:val="clear" w:color="auto" w:fill="auto"/>
          </w:tcPr>
          <w:p w14:paraId="26EA375B" w14:textId="77777777" w:rsidR="005377C1" w:rsidRPr="00DD340B" w:rsidRDefault="005377C1" w:rsidP="005377C1">
            <w:pPr>
              <w:pStyle w:val="TAL"/>
              <w:rPr>
                <w:rStyle w:val="Code"/>
              </w:rPr>
            </w:pPr>
            <w:r w:rsidRPr="00DD340B">
              <w:rPr>
                <w:rStyle w:val="Code"/>
              </w:rPr>
              <w:tab/>
              <w:t>UrlSignature</w:t>
            </w:r>
          </w:p>
        </w:tc>
        <w:tc>
          <w:tcPr>
            <w:tcW w:w="575" w:type="pct"/>
            <w:shd w:val="clear" w:color="auto" w:fill="auto"/>
          </w:tcPr>
          <w:p w14:paraId="025A7235" w14:textId="77777777" w:rsidR="005377C1" w:rsidRPr="009E7F28" w:rsidRDefault="005377C1" w:rsidP="005377C1">
            <w:pPr>
              <w:pStyle w:val="TAL"/>
              <w:rPr>
                <w:rStyle w:val="Datatypechar"/>
              </w:rPr>
            </w:pPr>
            <w:r w:rsidRPr="009E7F28">
              <w:rPr>
                <w:rStyle w:val="Datatypechar"/>
              </w:rPr>
              <w:t>Object</w:t>
            </w:r>
          </w:p>
        </w:tc>
        <w:tc>
          <w:tcPr>
            <w:tcW w:w="719" w:type="pct"/>
          </w:tcPr>
          <w:p w14:paraId="62DC0E0E" w14:textId="77777777" w:rsidR="005377C1" w:rsidRPr="002B2041" w:rsidRDefault="005377C1" w:rsidP="005377C1">
            <w:pPr>
              <w:pStyle w:val="TAC"/>
            </w:pPr>
            <w:r w:rsidRPr="002B2041">
              <w:t>0..1</w:t>
            </w:r>
          </w:p>
        </w:tc>
        <w:tc>
          <w:tcPr>
            <w:tcW w:w="2069" w:type="pct"/>
            <w:shd w:val="clear" w:color="auto" w:fill="auto"/>
          </w:tcPr>
          <w:p w14:paraId="2F140EC6" w14:textId="77777777" w:rsidR="005377C1" w:rsidRPr="007C1FB7" w:rsidRDefault="005377C1" w:rsidP="005377C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377C1" w:rsidRPr="007C1FB7" w14:paraId="4C64A99B" w14:textId="77777777" w:rsidTr="17C5E5DE">
        <w:tc>
          <w:tcPr>
            <w:tcW w:w="1637" w:type="pct"/>
            <w:shd w:val="clear" w:color="auto" w:fill="auto"/>
          </w:tcPr>
          <w:p w14:paraId="7DE043B9" w14:textId="77777777" w:rsidR="005377C1" w:rsidRPr="00DD340B" w:rsidDel="00353236" w:rsidRDefault="005377C1" w:rsidP="005377C1">
            <w:pPr>
              <w:pStyle w:val="TAL"/>
              <w:rPr>
                <w:rStyle w:val="Code"/>
              </w:rPr>
            </w:pPr>
            <w:r w:rsidRPr="00DD340B">
              <w:rPr>
                <w:rStyle w:val="Code"/>
              </w:rPr>
              <w:tab/>
            </w:r>
            <w:r w:rsidRPr="00DD340B">
              <w:rPr>
                <w:rStyle w:val="Code"/>
              </w:rPr>
              <w:tab/>
              <w:t>urlPattern</w:t>
            </w:r>
          </w:p>
        </w:tc>
        <w:tc>
          <w:tcPr>
            <w:tcW w:w="575" w:type="pct"/>
            <w:shd w:val="clear" w:color="auto" w:fill="auto"/>
          </w:tcPr>
          <w:p w14:paraId="1F92FC7B" w14:textId="77777777" w:rsidR="005377C1" w:rsidRPr="009E7F28" w:rsidRDefault="005377C1" w:rsidP="005377C1">
            <w:pPr>
              <w:pStyle w:val="TAL"/>
              <w:rPr>
                <w:rStyle w:val="Datatypechar"/>
              </w:rPr>
            </w:pPr>
            <w:r w:rsidRPr="009E7F28">
              <w:rPr>
                <w:rStyle w:val="Datatypechar"/>
              </w:rPr>
              <w:t>String</w:t>
            </w:r>
          </w:p>
        </w:tc>
        <w:tc>
          <w:tcPr>
            <w:tcW w:w="719" w:type="pct"/>
          </w:tcPr>
          <w:p w14:paraId="64ECC04A" w14:textId="77777777" w:rsidR="005377C1" w:rsidRPr="002B2041" w:rsidRDefault="005377C1" w:rsidP="005377C1">
            <w:pPr>
              <w:pStyle w:val="TAC"/>
            </w:pPr>
            <w:r w:rsidRPr="002B2041">
              <w:t>1..1</w:t>
            </w:r>
          </w:p>
        </w:tc>
        <w:tc>
          <w:tcPr>
            <w:tcW w:w="2069" w:type="pct"/>
            <w:shd w:val="clear" w:color="auto" w:fill="auto"/>
          </w:tcPr>
          <w:p w14:paraId="6999CD44" w14:textId="77777777" w:rsidR="005377C1" w:rsidRPr="007C1FB7" w:rsidRDefault="005377C1" w:rsidP="005377C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377C1" w:rsidRPr="007C1FB7" w14:paraId="456A9529" w14:textId="77777777" w:rsidTr="17C5E5DE">
        <w:tc>
          <w:tcPr>
            <w:tcW w:w="1637" w:type="pct"/>
            <w:shd w:val="clear" w:color="auto" w:fill="auto"/>
          </w:tcPr>
          <w:p w14:paraId="4CCB7B78" w14:textId="77777777" w:rsidR="005377C1" w:rsidRPr="00DD340B" w:rsidRDefault="005377C1" w:rsidP="005377C1">
            <w:pPr>
              <w:pStyle w:val="TAL"/>
              <w:rPr>
                <w:rStyle w:val="Code"/>
              </w:rPr>
            </w:pPr>
            <w:r w:rsidRPr="00DD340B">
              <w:rPr>
                <w:rStyle w:val="Code"/>
              </w:rPr>
              <w:tab/>
            </w:r>
            <w:r w:rsidRPr="00DD340B">
              <w:rPr>
                <w:rStyle w:val="Code"/>
              </w:rPr>
              <w:tab/>
              <w:t>tokenName</w:t>
            </w:r>
          </w:p>
        </w:tc>
        <w:tc>
          <w:tcPr>
            <w:tcW w:w="575" w:type="pct"/>
            <w:shd w:val="clear" w:color="auto" w:fill="auto"/>
          </w:tcPr>
          <w:p w14:paraId="354C9478" w14:textId="77777777" w:rsidR="005377C1" w:rsidRPr="009E7F28" w:rsidRDefault="005377C1" w:rsidP="005377C1">
            <w:pPr>
              <w:pStyle w:val="TAL"/>
              <w:rPr>
                <w:rStyle w:val="Datatypechar"/>
              </w:rPr>
            </w:pPr>
            <w:r w:rsidRPr="009E7F28">
              <w:rPr>
                <w:rStyle w:val="Datatypechar"/>
              </w:rPr>
              <w:t>String</w:t>
            </w:r>
          </w:p>
        </w:tc>
        <w:tc>
          <w:tcPr>
            <w:tcW w:w="719" w:type="pct"/>
          </w:tcPr>
          <w:p w14:paraId="55E88C52" w14:textId="77777777" w:rsidR="005377C1" w:rsidRPr="002B2041" w:rsidRDefault="005377C1" w:rsidP="005377C1">
            <w:pPr>
              <w:pStyle w:val="TAC"/>
            </w:pPr>
            <w:r w:rsidRPr="002B2041">
              <w:t>1..1</w:t>
            </w:r>
          </w:p>
        </w:tc>
        <w:tc>
          <w:tcPr>
            <w:tcW w:w="2069" w:type="pct"/>
            <w:shd w:val="clear" w:color="auto" w:fill="auto"/>
          </w:tcPr>
          <w:p w14:paraId="555BFFA1"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377C1" w:rsidRPr="007C1FB7" w14:paraId="57DED49D" w14:textId="77777777" w:rsidTr="17C5E5DE">
        <w:tc>
          <w:tcPr>
            <w:tcW w:w="1637" w:type="pct"/>
            <w:shd w:val="clear" w:color="auto" w:fill="auto"/>
          </w:tcPr>
          <w:p w14:paraId="24E91F49" w14:textId="77777777" w:rsidR="005377C1" w:rsidRPr="00DD340B" w:rsidRDefault="005377C1" w:rsidP="005377C1">
            <w:pPr>
              <w:pStyle w:val="TAL"/>
              <w:rPr>
                <w:rStyle w:val="Code"/>
              </w:rPr>
            </w:pPr>
            <w:r w:rsidRPr="00DD340B">
              <w:rPr>
                <w:rStyle w:val="Code"/>
              </w:rPr>
              <w:lastRenderedPageBreak/>
              <w:tab/>
            </w:r>
            <w:r w:rsidRPr="00DD340B">
              <w:rPr>
                <w:rStyle w:val="Code"/>
              </w:rPr>
              <w:tab/>
              <w:t>passphraseName</w:t>
            </w:r>
          </w:p>
        </w:tc>
        <w:tc>
          <w:tcPr>
            <w:tcW w:w="575" w:type="pct"/>
            <w:shd w:val="clear" w:color="auto" w:fill="auto"/>
          </w:tcPr>
          <w:p w14:paraId="1E6201BF" w14:textId="77777777" w:rsidR="005377C1" w:rsidRPr="009E7F28" w:rsidRDefault="005377C1" w:rsidP="005377C1">
            <w:pPr>
              <w:pStyle w:val="TAL"/>
              <w:rPr>
                <w:rStyle w:val="Datatypechar"/>
              </w:rPr>
            </w:pPr>
            <w:r w:rsidRPr="009E7F28">
              <w:rPr>
                <w:rStyle w:val="Datatypechar"/>
              </w:rPr>
              <w:t>String</w:t>
            </w:r>
          </w:p>
        </w:tc>
        <w:tc>
          <w:tcPr>
            <w:tcW w:w="719" w:type="pct"/>
          </w:tcPr>
          <w:p w14:paraId="30E9C824" w14:textId="77777777" w:rsidR="005377C1" w:rsidRPr="002B2041" w:rsidRDefault="005377C1" w:rsidP="005377C1">
            <w:pPr>
              <w:pStyle w:val="TAC"/>
            </w:pPr>
            <w:r w:rsidRPr="002B2041">
              <w:t>1..1</w:t>
            </w:r>
          </w:p>
        </w:tc>
        <w:tc>
          <w:tcPr>
            <w:tcW w:w="2069" w:type="pct"/>
            <w:shd w:val="clear" w:color="auto" w:fill="auto"/>
          </w:tcPr>
          <w:p w14:paraId="13AFD90F" w14:textId="77777777" w:rsidR="005377C1" w:rsidRDefault="005377C1" w:rsidP="005377C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5C26CEF8" w14:textId="77777777" w:rsidR="005377C1" w:rsidRPr="007C1FB7" w:rsidRDefault="005377C1" w:rsidP="005377C1">
            <w:pPr>
              <w:pStyle w:val="TAL"/>
              <w:rPr>
                <w:lang w:val="en-US"/>
              </w:rPr>
            </w:pPr>
            <w:r>
              <w:t>Note that the token is not included in the cleartext part of the M4d URL query component.</w:t>
            </w:r>
          </w:p>
        </w:tc>
      </w:tr>
      <w:tr w:rsidR="005377C1" w:rsidRPr="007C1FB7" w14:paraId="5C12359E" w14:textId="77777777" w:rsidTr="17C5E5DE">
        <w:tc>
          <w:tcPr>
            <w:tcW w:w="1637" w:type="pct"/>
            <w:shd w:val="clear" w:color="auto" w:fill="auto"/>
          </w:tcPr>
          <w:p w14:paraId="1A8F60AE" w14:textId="77777777" w:rsidR="005377C1" w:rsidRPr="00DD340B" w:rsidRDefault="005377C1" w:rsidP="005377C1">
            <w:pPr>
              <w:pStyle w:val="TAL"/>
              <w:rPr>
                <w:rStyle w:val="Code"/>
              </w:rPr>
            </w:pPr>
            <w:r w:rsidRPr="00DD340B">
              <w:rPr>
                <w:rStyle w:val="Code"/>
              </w:rPr>
              <w:tab/>
            </w:r>
            <w:r w:rsidRPr="00DD340B">
              <w:rPr>
                <w:rStyle w:val="Code"/>
              </w:rPr>
              <w:tab/>
              <w:t>passphrase</w:t>
            </w:r>
          </w:p>
        </w:tc>
        <w:tc>
          <w:tcPr>
            <w:tcW w:w="575" w:type="pct"/>
            <w:shd w:val="clear" w:color="auto" w:fill="auto"/>
          </w:tcPr>
          <w:p w14:paraId="097CBE4B" w14:textId="77777777" w:rsidR="005377C1" w:rsidRPr="009E7F28" w:rsidRDefault="005377C1" w:rsidP="005377C1">
            <w:pPr>
              <w:pStyle w:val="TAL"/>
              <w:rPr>
                <w:rStyle w:val="Datatypechar"/>
              </w:rPr>
            </w:pPr>
            <w:r w:rsidRPr="009E7F28">
              <w:rPr>
                <w:rStyle w:val="Datatypechar"/>
              </w:rPr>
              <w:t>String</w:t>
            </w:r>
          </w:p>
        </w:tc>
        <w:tc>
          <w:tcPr>
            <w:tcW w:w="719" w:type="pct"/>
          </w:tcPr>
          <w:p w14:paraId="119CF6E0" w14:textId="77777777" w:rsidR="005377C1" w:rsidRPr="002B2041" w:rsidRDefault="005377C1" w:rsidP="005377C1">
            <w:pPr>
              <w:pStyle w:val="TAC"/>
            </w:pPr>
            <w:r w:rsidRPr="002B2041">
              <w:t>1..1</w:t>
            </w:r>
          </w:p>
        </w:tc>
        <w:tc>
          <w:tcPr>
            <w:tcW w:w="2069" w:type="pct"/>
            <w:shd w:val="clear" w:color="auto" w:fill="auto"/>
          </w:tcPr>
          <w:p w14:paraId="4DB7A89F" w14:textId="77777777" w:rsidR="005377C1" w:rsidRDefault="005377C1" w:rsidP="005377C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r w:rsidRPr="00DD1E49">
              <w:rPr>
                <w:i/>
                <w:iCs/>
                <w:lang w:val="en-US"/>
              </w:rPr>
              <w:t>DistributionConfiguration</w:t>
            </w:r>
            <w:r w:rsidRPr="007C1FB7">
              <w:rPr>
                <w:lang w:val="en-US"/>
              </w:rPr>
              <w:t>.</w:t>
            </w:r>
          </w:p>
          <w:p w14:paraId="19CCACE9" w14:textId="77777777" w:rsidR="005377C1" w:rsidRPr="007C1FB7" w:rsidRDefault="005377C1" w:rsidP="005377C1">
            <w:pPr>
              <w:pStyle w:val="TALcontinuation"/>
              <w:spacing w:before="60"/>
            </w:pPr>
            <w:r>
              <w:t>The passphrase is used in the computation and verification of the M4d authentication token but is never sent in-the-clear over that interface.</w:t>
            </w:r>
          </w:p>
        </w:tc>
      </w:tr>
      <w:tr w:rsidR="005377C1" w:rsidRPr="007C1FB7" w14:paraId="4FF8D284" w14:textId="77777777" w:rsidTr="17C5E5DE">
        <w:tc>
          <w:tcPr>
            <w:tcW w:w="1637" w:type="pct"/>
            <w:shd w:val="clear" w:color="auto" w:fill="auto"/>
          </w:tcPr>
          <w:p w14:paraId="419FD979" w14:textId="77777777" w:rsidR="005377C1" w:rsidRPr="00DD340B" w:rsidRDefault="005377C1" w:rsidP="005377C1">
            <w:pPr>
              <w:pStyle w:val="TAL"/>
              <w:rPr>
                <w:rStyle w:val="Code"/>
              </w:rPr>
            </w:pPr>
            <w:r w:rsidRPr="00DD340B">
              <w:rPr>
                <w:rStyle w:val="Code"/>
              </w:rPr>
              <w:tab/>
            </w:r>
            <w:r w:rsidRPr="00DD340B">
              <w:rPr>
                <w:rStyle w:val="Code"/>
              </w:rPr>
              <w:tab/>
              <w:t>tokenExpiryName</w:t>
            </w:r>
          </w:p>
        </w:tc>
        <w:tc>
          <w:tcPr>
            <w:tcW w:w="575" w:type="pct"/>
            <w:shd w:val="clear" w:color="auto" w:fill="auto"/>
          </w:tcPr>
          <w:p w14:paraId="2C66C017" w14:textId="77777777" w:rsidR="005377C1" w:rsidRPr="009E7F28" w:rsidRDefault="005377C1" w:rsidP="005377C1">
            <w:pPr>
              <w:pStyle w:val="TAL"/>
              <w:rPr>
                <w:rStyle w:val="Datatypechar"/>
              </w:rPr>
            </w:pPr>
            <w:r w:rsidRPr="009E7F28">
              <w:rPr>
                <w:rStyle w:val="Datatypechar"/>
              </w:rPr>
              <w:t>String</w:t>
            </w:r>
          </w:p>
        </w:tc>
        <w:tc>
          <w:tcPr>
            <w:tcW w:w="719" w:type="pct"/>
          </w:tcPr>
          <w:p w14:paraId="7CE3F09E" w14:textId="77777777" w:rsidR="005377C1" w:rsidRPr="002B2041" w:rsidRDefault="005377C1" w:rsidP="005377C1">
            <w:pPr>
              <w:pStyle w:val="TAC"/>
            </w:pPr>
            <w:r w:rsidRPr="002B2041">
              <w:t>1..1</w:t>
            </w:r>
          </w:p>
        </w:tc>
        <w:tc>
          <w:tcPr>
            <w:tcW w:w="2069" w:type="pct"/>
            <w:shd w:val="clear" w:color="auto" w:fill="auto"/>
          </w:tcPr>
          <w:p w14:paraId="4F92DB6D"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377C1" w:rsidRPr="007C1FB7" w14:paraId="3DAC8D9E" w14:textId="77777777" w:rsidTr="17C5E5DE">
        <w:tc>
          <w:tcPr>
            <w:tcW w:w="1637" w:type="pct"/>
            <w:shd w:val="clear" w:color="auto" w:fill="auto"/>
          </w:tcPr>
          <w:p w14:paraId="17B0FDB4" w14:textId="77777777" w:rsidR="005377C1" w:rsidRPr="00DD340B" w:rsidRDefault="005377C1" w:rsidP="005377C1">
            <w:pPr>
              <w:pStyle w:val="TAL"/>
              <w:rPr>
                <w:rStyle w:val="Code"/>
              </w:rPr>
            </w:pPr>
            <w:r w:rsidRPr="00DD340B">
              <w:rPr>
                <w:rStyle w:val="Code"/>
              </w:rPr>
              <w:tab/>
            </w:r>
            <w:r w:rsidRPr="00DD340B">
              <w:rPr>
                <w:rStyle w:val="Code"/>
              </w:rPr>
              <w:tab/>
              <w:t>useIPAddress</w:t>
            </w:r>
          </w:p>
        </w:tc>
        <w:tc>
          <w:tcPr>
            <w:tcW w:w="575" w:type="pct"/>
            <w:shd w:val="clear" w:color="auto" w:fill="auto"/>
          </w:tcPr>
          <w:p w14:paraId="7C019D81" w14:textId="77777777" w:rsidR="005377C1" w:rsidRPr="009E7F28" w:rsidRDefault="005377C1" w:rsidP="005377C1">
            <w:pPr>
              <w:pStyle w:val="TAL"/>
              <w:rPr>
                <w:rStyle w:val="Datatypechar"/>
              </w:rPr>
            </w:pPr>
            <w:r w:rsidRPr="009E7F28">
              <w:rPr>
                <w:rStyle w:val="Datatypechar"/>
              </w:rPr>
              <w:t>Boolean</w:t>
            </w:r>
          </w:p>
        </w:tc>
        <w:tc>
          <w:tcPr>
            <w:tcW w:w="719" w:type="pct"/>
          </w:tcPr>
          <w:p w14:paraId="65046A21" w14:textId="77777777" w:rsidR="005377C1" w:rsidRPr="002B2041" w:rsidRDefault="005377C1" w:rsidP="005377C1">
            <w:pPr>
              <w:pStyle w:val="TAC"/>
            </w:pPr>
            <w:r w:rsidRPr="002B2041">
              <w:t>1..1</w:t>
            </w:r>
          </w:p>
        </w:tc>
        <w:tc>
          <w:tcPr>
            <w:tcW w:w="2069" w:type="pct"/>
            <w:shd w:val="clear" w:color="auto" w:fill="auto"/>
          </w:tcPr>
          <w:p w14:paraId="75684F06" w14:textId="77777777" w:rsidR="005377C1" w:rsidRPr="007C1FB7" w:rsidRDefault="005377C1" w:rsidP="005377C1">
            <w:pPr>
              <w:pStyle w:val="TAL"/>
              <w:rPr>
                <w:lang w:val="en-US"/>
              </w:rPr>
            </w:pPr>
            <w:r w:rsidRPr="007C1FB7">
              <w:rPr>
                <w:lang w:val="en-US"/>
              </w:rPr>
              <w:t xml:space="preserve">If set to </w:t>
            </w:r>
            <w:r w:rsidRPr="0005429A">
              <w:rPr>
                <w:rStyle w:val="Code"/>
              </w:rPr>
              <w:t>True</w:t>
            </w:r>
            <w:r w:rsidRPr="007C1FB7">
              <w:rPr>
                <w:lang w:val="en-US"/>
              </w:rPr>
              <w:t xml:space="preserve">, the IP address of the UE is </w:t>
            </w:r>
            <w:r>
              <w:rPr>
                <w:lang w:val="en-US"/>
              </w:rPr>
              <w:t xml:space="preserve">included in the computation of the authentication token for resources that match </w:t>
            </w:r>
            <w:r w:rsidRPr="008265F2">
              <w:rPr>
                <w:rStyle w:val="Code"/>
              </w:rPr>
              <w:t>urlPattern</w:t>
            </w:r>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377C1" w:rsidRPr="007C1FB7" w14:paraId="4B4A5074" w14:textId="77777777" w:rsidTr="17C5E5DE">
        <w:tc>
          <w:tcPr>
            <w:tcW w:w="1637" w:type="pct"/>
            <w:shd w:val="clear" w:color="auto" w:fill="auto"/>
          </w:tcPr>
          <w:p w14:paraId="1FC1CABB" w14:textId="77777777" w:rsidR="005377C1" w:rsidRPr="00DD340B" w:rsidRDefault="005377C1" w:rsidP="005377C1">
            <w:pPr>
              <w:pStyle w:val="TAL"/>
              <w:rPr>
                <w:rStyle w:val="Code"/>
              </w:rPr>
            </w:pPr>
            <w:r w:rsidRPr="00DD340B">
              <w:rPr>
                <w:rStyle w:val="Code"/>
              </w:rPr>
              <w:tab/>
            </w:r>
            <w:r w:rsidRPr="00DD340B">
              <w:rPr>
                <w:rStyle w:val="Code"/>
              </w:rPr>
              <w:tab/>
              <w:t>ipAddressName</w:t>
            </w:r>
          </w:p>
        </w:tc>
        <w:tc>
          <w:tcPr>
            <w:tcW w:w="575" w:type="pct"/>
            <w:shd w:val="clear" w:color="auto" w:fill="auto"/>
          </w:tcPr>
          <w:p w14:paraId="688B23B9" w14:textId="77777777" w:rsidR="005377C1" w:rsidRPr="009E7F28" w:rsidRDefault="005377C1" w:rsidP="005377C1">
            <w:pPr>
              <w:pStyle w:val="TAL"/>
              <w:rPr>
                <w:rStyle w:val="Datatypechar"/>
              </w:rPr>
            </w:pPr>
            <w:r w:rsidRPr="009E7F28">
              <w:rPr>
                <w:rStyle w:val="Datatypechar"/>
              </w:rPr>
              <w:t>String</w:t>
            </w:r>
          </w:p>
        </w:tc>
        <w:tc>
          <w:tcPr>
            <w:tcW w:w="719" w:type="pct"/>
          </w:tcPr>
          <w:p w14:paraId="3CE66E76" w14:textId="77777777" w:rsidR="005377C1" w:rsidRPr="002B2041" w:rsidRDefault="005377C1" w:rsidP="005377C1">
            <w:pPr>
              <w:pStyle w:val="TAC"/>
            </w:pPr>
            <w:r w:rsidRPr="002B2041">
              <w:t>0..1</w:t>
            </w:r>
          </w:p>
        </w:tc>
        <w:tc>
          <w:tcPr>
            <w:tcW w:w="2069" w:type="pct"/>
            <w:shd w:val="clear" w:color="auto" w:fill="auto"/>
          </w:tcPr>
          <w:p w14:paraId="6F28812D" w14:textId="77777777" w:rsidR="005377C1" w:rsidRDefault="1CC3B9EA" w:rsidP="005377C1">
            <w:pPr>
              <w:pStyle w:val="TAL"/>
            </w:pPr>
            <w:r w:rsidRPr="3FD63C17">
              <w:rPr>
                <w:lang w:val="en-US"/>
              </w:rPr>
              <w:t xml:space="preserve">The name of the M4d request query parameter that </w:t>
            </w:r>
            <w:r>
              <w:t xml:space="preserve">is encoded as part of the authentication token if the </w:t>
            </w:r>
            <w:r w:rsidRPr="3FD63C17">
              <w:rPr>
                <w:rStyle w:val="Code"/>
              </w:rPr>
              <w:t>useIPAddress</w:t>
            </w:r>
            <w:r>
              <w:t xml:space="preserve"> flag is set to </w:t>
            </w:r>
            <w:r w:rsidRPr="0005429A">
              <w:rPr>
                <w:rStyle w:val="Code"/>
              </w:rPr>
              <w:t>True</w:t>
            </w:r>
            <w:r>
              <w:t>.</w:t>
            </w:r>
          </w:p>
          <w:p w14:paraId="7FF09328" w14:textId="77777777" w:rsidR="005377C1" w:rsidRPr="007C1FB7" w:rsidRDefault="005377C1" w:rsidP="0005429A">
            <w:pPr>
              <w:pStyle w:val="TALcontinuation"/>
              <w:spacing w:before="60"/>
            </w:pPr>
            <w:r>
              <w:t>Note that the IP address is not passed in the cleartext part of the M4d URL query component.</w:t>
            </w:r>
          </w:p>
        </w:tc>
      </w:tr>
      <w:tr w:rsidR="005377C1" w:rsidRPr="007C1FB7" w14:paraId="2775A5C6" w14:textId="77777777" w:rsidTr="17C5E5DE">
        <w:tc>
          <w:tcPr>
            <w:tcW w:w="1637" w:type="pct"/>
            <w:shd w:val="clear" w:color="auto" w:fill="auto"/>
          </w:tcPr>
          <w:p w14:paraId="7CFD53C5" w14:textId="77777777" w:rsidR="005377C1" w:rsidRPr="00DD340B" w:rsidRDefault="005377C1" w:rsidP="005377C1">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1D83A068" w14:textId="77777777" w:rsidR="005377C1" w:rsidRPr="009E7F28" w:rsidRDefault="005377C1" w:rsidP="005377C1">
            <w:pPr>
              <w:pStyle w:val="TAL"/>
              <w:rPr>
                <w:rStyle w:val="Datatypechar"/>
              </w:rPr>
            </w:pPr>
            <w:r w:rsidRPr="009E7F28">
              <w:rPr>
                <w:rStyle w:val="Datatypechar"/>
              </w:rPr>
              <w:t>String</w:t>
            </w:r>
          </w:p>
        </w:tc>
        <w:tc>
          <w:tcPr>
            <w:tcW w:w="719" w:type="pct"/>
          </w:tcPr>
          <w:p w14:paraId="5DAD88BA" w14:textId="77777777" w:rsidR="005377C1" w:rsidRPr="002B2041" w:rsidRDefault="005377C1" w:rsidP="005377C1">
            <w:pPr>
              <w:pStyle w:val="TAC"/>
            </w:pPr>
            <w:r w:rsidRPr="002B2041">
              <w:t>0..1</w:t>
            </w:r>
          </w:p>
        </w:tc>
        <w:tc>
          <w:tcPr>
            <w:tcW w:w="2069" w:type="pct"/>
            <w:shd w:val="clear" w:color="auto" w:fill="auto"/>
          </w:tcPr>
          <w:p w14:paraId="65632454" w14:textId="77777777" w:rsidR="005377C1" w:rsidRPr="007C1FB7" w:rsidRDefault="005377C1" w:rsidP="005377C1">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7656F0D" w14:textId="77777777" w:rsidR="00A93F4C" w:rsidRDefault="00733D83" w:rsidP="00615896">
      <w:pPr>
        <w:pStyle w:val="Heading3"/>
      </w:pPr>
      <w:bookmarkStart w:id="304" w:name="_Toc49515000"/>
      <w:bookmarkStart w:id="305" w:name="_Toc49520159"/>
      <w:r>
        <w:t>7.6</w:t>
      </w:r>
      <w:r w:rsidR="00A93F4C">
        <w:t>.4</w:t>
      </w:r>
      <w:r w:rsidR="00A93F4C">
        <w:tab/>
        <w:t>Operations</w:t>
      </w:r>
      <w:bookmarkEnd w:id="304"/>
      <w:bookmarkEnd w:id="305"/>
    </w:p>
    <w:p w14:paraId="3962228F" w14:textId="77777777" w:rsidR="00A93F4C" w:rsidRDefault="00733D83" w:rsidP="00615896">
      <w:pPr>
        <w:pStyle w:val="Heading4"/>
      </w:pPr>
      <w:bookmarkStart w:id="306" w:name="_Toc49515001"/>
      <w:bookmarkStart w:id="307" w:name="_Toc49520160"/>
      <w:r>
        <w:t>7.6</w:t>
      </w:r>
      <w:r w:rsidR="00A93F4C">
        <w:t>.4.1</w:t>
      </w:r>
      <w:r w:rsidR="00A93F4C">
        <w:tab/>
        <w:t>Overview</w:t>
      </w:r>
      <w:bookmarkEnd w:id="306"/>
      <w:bookmarkEnd w:id="307"/>
    </w:p>
    <w:p w14:paraId="04D4A3D1" w14:textId="77777777" w:rsidR="00A93F4C" w:rsidRDefault="00034A5A" w:rsidP="00A93F4C">
      <w:r>
        <w:t>T</w:t>
      </w:r>
      <w:r w:rsidR="00A93F4C">
        <w:t>his clause define</w:t>
      </w:r>
      <w:r>
        <w:t>s</w:t>
      </w:r>
      <w:r w:rsidR="00A93F4C">
        <w:t xml:space="preserve"> the behaviour that is expected from the </w:t>
      </w:r>
      <w:r w:rsidR="00AD2C79">
        <w:t>5GMSd</w:t>
      </w:r>
      <w:r w:rsidR="00E43B1F">
        <w:t> </w:t>
      </w:r>
      <w:r>
        <w:t>AS</w:t>
      </w:r>
      <w:r w:rsidR="00A93F4C">
        <w:t xml:space="preserve"> when the </w:t>
      </w:r>
      <w:r w:rsidR="00592B20">
        <w:t xml:space="preserve">Content Hosting </w:t>
      </w:r>
      <w:r w:rsidR="00A93F4C">
        <w:t xml:space="preserve">Configuration </w:t>
      </w:r>
      <w:r>
        <w:t>has been successfully provisioned</w:t>
      </w:r>
      <w:r w:rsidR="00A93F4C">
        <w:t>. The main operations that are performed affect the caching and purging of cached content as well as the processing for media preparation and at the edge.</w:t>
      </w:r>
    </w:p>
    <w:p w14:paraId="6C9D308F" w14:textId="77777777" w:rsidR="00A93F4C" w:rsidRDefault="00733D83" w:rsidP="00615896">
      <w:pPr>
        <w:pStyle w:val="Heading4"/>
      </w:pPr>
      <w:bookmarkStart w:id="308" w:name="_Toc49515002"/>
      <w:bookmarkStart w:id="309" w:name="_Toc49520161"/>
      <w:r>
        <w:t>7.6</w:t>
      </w:r>
      <w:r w:rsidR="00A93F4C">
        <w:t>.4.2</w:t>
      </w:r>
      <w:r w:rsidR="00A93F4C">
        <w:tab/>
        <w:t>C</w:t>
      </w:r>
      <w:r w:rsidR="00EF1CD1">
        <w:t>ontent c</w:t>
      </w:r>
      <w:r w:rsidR="00A93F4C">
        <w:t>aching</w:t>
      </w:r>
      <w:bookmarkEnd w:id="308"/>
      <w:bookmarkEnd w:id="309"/>
    </w:p>
    <w:p w14:paraId="655CE185" w14:textId="77777777" w:rsidR="00A93F4C" w:rsidRDefault="004706F6" w:rsidP="00A93F4C">
      <w:r>
        <w:rPr>
          <w:lang w:val="en-US"/>
        </w:rPr>
        <w:t xml:space="preserve">A </w:t>
      </w:r>
      <w:r w:rsidR="00592B20">
        <w:rPr>
          <w:lang w:val="en-US"/>
        </w:rPr>
        <w:t xml:space="preserve">Content Hosting </w:t>
      </w:r>
      <w:r w:rsidR="00080D23">
        <w:rPr>
          <w:lang w:val="en-US"/>
        </w:rPr>
        <w:t>Configuration</w:t>
      </w:r>
      <w:r w:rsidR="00034A5A">
        <w:rPr>
          <w:lang w:val="en-US"/>
        </w:rPr>
        <w:t xml:space="preserve"> </w:t>
      </w:r>
      <w:r w:rsidR="00A93F4C">
        <w:t xml:space="preserve">may specify caching rules </w:t>
      </w:r>
      <w:r w:rsidR="00034A5A">
        <w:t>to</w:t>
      </w:r>
      <w:r w:rsidR="00A93F4C">
        <w:t xml:space="preserve"> be applied </w:t>
      </w:r>
      <w:r w:rsidR="00443ECF">
        <w:t xml:space="preserve">to media resources </w:t>
      </w:r>
      <w:r w:rsidR="00EF1CD1">
        <w:t xml:space="preserve">when they are </w:t>
      </w:r>
      <w:r w:rsidR="00443ECF">
        <w:t xml:space="preserve">distributed </w:t>
      </w:r>
      <w:r>
        <w:t xml:space="preserve">by the </w:t>
      </w:r>
      <w:r w:rsidR="00AD2C79">
        <w:t>5GMSd</w:t>
      </w:r>
      <w:r w:rsidR="00E43B1F">
        <w:t> </w:t>
      </w:r>
      <w:r>
        <w:t xml:space="preserve">AS </w:t>
      </w:r>
      <w:r w:rsidR="00443ECF">
        <w:t>over interface M4d</w:t>
      </w:r>
      <w:r w:rsidR="00A93F4C">
        <w:t xml:space="preserve">. The distribution shall use the </w:t>
      </w:r>
      <w:r w:rsidR="00443ECF" w:rsidRPr="00443ECF">
        <w:rPr>
          <w:rStyle w:val="Code"/>
        </w:rPr>
        <w:t>url</w:t>
      </w:r>
      <w:r w:rsidR="00300AB8">
        <w:rPr>
          <w:rStyle w:val="Code"/>
        </w:rPr>
        <w:t>P</w:t>
      </w:r>
      <w:r w:rsidR="00A93F4C" w:rsidRPr="00443ECF">
        <w:rPr>
          <w:rStyle w:val="Code"/>
        </w:rPr>
        <w:t>attern</w:t>
      </w:r>
      <w:r w:rsidR="00300AB8">
        <w:rPr>
          <w:rStyle w:val="Code"/>
        </w:rPr>
        <w:t>F</w:t>
      </w:r>
      <w:r w:rsidR="00443ECF" w:rsidRPr="00443ECF">
        <w:rPr>
          <w:rStyle w:val="Code"/>
        </w:rPr>
        <w:t>ilter</w:t>
      </w:r>
      <w:r w:rsidR="00A93F4C">
        <w:t xml:space="preserve"> in the </w:t>
      </w:r>
      <w:r w:rsidR="00A93F4C" w:rsidRPr="00D3569A">
        <w:rPr>
          <w:rStyle w:val="Code"/>
        </w:rPr>
        <w:t>Cach</w:t>
      </w:r>
      <w:r w:rsidR="00D3569A" w:rsidRPr="00D3569A">
        <w:rPr>
          <w:rStyle w:val="Code"/>
        </w:rPr>
        <w:t>ingConfiguration</w:t>
      </w:r>
      <w:r w:rsidR="00A93F4C">
        <w:t xml:space="preserve"> object to determine which caching directives apply to that object. In case a </w:t>
      </w:r>
      <w:r w:rsidR="006A55DF">
        <w:t>media resource</w:t>
      </w:r>
      <w:r w:rsidR="00A93F4C">
        <w:t xml:space="preserve">’s URL matches </w:t>
      </w:r>
      <w:r w:rsidR="006A55DF">
        <w:t xml:space="preserve">the pattern filter of </w:t>
      </w:r>
      <w:r w:rsidR="00A93F4C">
        <w:t xml:space="preserve">more than one </w:t>
      </w:r>
      <w:r w:rsidR="00A93F4C" w:rsidRPr="006A55DF">
        <w:rPr>
          <w:rStyle w:val="Code"/>
        </w:rPr>
        <w:t>Cach</w:t>
      </w:r>
      <w:r w:rsidR="006A55DF" w:rsidRPr="006A55DF">
        <w:rPr>
          <w:rStyle w:val="Code"/>
        </w:rPr>
        <w:t>ingConfiguration</w:t>
      </w:r>
      <w:r w:rsidR="00A93F4C">
        <w:t xml:space="preserve">, the first match shall apply. In case no </w:t>
      </w:r>
      <w:r w:rsidR="00A93F4C" w:rsidRPr="006A55DF">
        <w:rPr>
          <w:rStyle w:val="Code"/>
        </w:rPr>
        <w:t>Cach</w:t>
      </w:r>
      <w:r w:rsidR="006A55DF" w:rsidRPr="006A55DF">
        <w:rPr>
          <w:rStyle w:val="Code"/>
        </w:rPr>
        <w:t>ingConfiguration</w:t>
      </w:r>
      <w:r w:rsidR="00A93F4C">
        <w:t xml:space="preserve"> is identified as a match, the </w:t>
      </w:r>
      <w:r w:rsidR="00B468B0">
        <w:t>5GMSd </w:t>
      </w:r>
      <w:r w:rsidR="006B7781">
        <w:t xml:space="preserve">AS </w:t>
      </w:r>
      <w:r w:rsidR="00A93F4C">
        <w:t xml:space="preserve">shall apply </w:t>
      </w:r>
      <w:r w:rsidR="006B7781">
        <w:t xml:space="preserve">the caching directives that were received from the origin. In the case where no match is found and the origin server does not supply caching directives at M2d, then </w:t>
      </w:r>
      <w:r w:rsidR="00A93F4C">
        <w:t xml:space="preserve">default caching directives based on the </w:t>
      </w:r>
      <w:r w:rsidR="006A55DF">
        <w:t>media resource</w:t>
      </w:r>
      <w:r w:rsidR="00A93F4C">
        <w:t xml:space="preserve"> type</w:t>
      </w:r>
      <w:r w:rsidR="006B7781" w:rsidRPr="006B7781">
        <w:t xml:space="preserve"> </w:t>
      </w:r>
      <w:r w:rsidR="006B7781">
        <w:t>shall be applied</w:t>
      </w:r>
      <w:r w:rsidR="00A93F4C">
        <w:t>.</w:t>
      </w:r>
    </w:p>
    <w:p w14:paraId="3744AA05" w14:textId="77777777" w:rsidR="00A93F4C" w:rsidRDefault="00A11EF7" w:rsidP="00A93F4C">
      <w:r>
        <w:t>A</w:t>
      </w:r>
      <w:r w:rsidR="00A93F4C">
        <w:t xml:space="preserve"> cach</w:t>
      </w:r>
      <w:r>
        <w:t>ing</w:t>
      </w:r>
      <w:r w:rsidR="00A93F4C">
        <w:t xml:space="preserve"> directive shall either indicate </w:t>
      </w:r>
      <w:r w:rsidR="006B7781">
        <w:t>that a matching media resource is not to be cached by the 5GMSd AS, nor by downstream M4d clients (</w:t>
      </w:r>
      <w:r w:rsidR="00A93F4C" w:rsidRPr="17C5E5DE">
        <w:rPr>
          <w:rStyle w:val="Code"/>
        </w:rPr>
        <w:t>no</w:t>
      </w:r>
      <w:r w:rsidRPr="17C5E5DE">
        <w:rPr>
          <w:rStyle w:val="Code"/>
        </w:rPr>
        <w:t>C</w:t>
      </w:r>
      <w:r w:rsidR="00A93F4C" w:rsidRPr="17C5E5DE">
        <w:rPr>
          <w:rStyle w:val="Code"/>
        </w:rPr>
        <w:t>ache</w:t>
      </w:r>
      <w:r w:rsidR="00A93F4C">
        <w:t xml:space="preserve"> </w:t>
      </w:r>
      <w:r w:rsidR="006B7781">
        <w:t xml:space="preserve">set to </w:t>
      </w:r>
      <w:r w:rsidR="006B7781" w:rsidRPr="00B92256">
        <w:rPr>
          <w:rStyle w:val="Code"/>
        </w:rPr>
        <w:t>True</w:t>
      </w:r>
      <w:r w:rsidR="006B7781">
        <w:t>)</w:t>
      </w:r>
      <w:r w:rsidR="00BD2410">
        <w:t>,</w:t>
      </w:r>
      <w:r w:rsidR="006B7781">
        <w:t xml:space="preserve"> </w:t>
      </w:r>
      <w:r w:rsidR="00A93F4C">
        <w:t xml:space="preserve">or </w:t>
      </w:r>
      <w:r w:rsidR="006B7781">
        <w:t xml:space="preserve">that </w:t>
      </w:r>
      <w:r w:rsidR="00A93F4C">
        <w:t xml:space="preserve">the </w:t>
      </w:r>
      <w:r w:rsidR="006B7781">
        <w:t xml:space="preserve">5GMSd AS and downstream M4d clients are </w:t>
      </w:r>
      <w:r w:rsidR="00A93F4C">
        <w:t xml:space="preserve">to cache it for </w:t>
      </w:r>
      <w:r w:rsidR="006A55DF" w:rsidRPr="17C5E5DE">
        <w:rPr>
          <w:rStyle w:val="Code"/>
        </w:rPr>
        <w:t>max</w:t>
      </w:r>
      <w:r w:rsidR="00300AB8" w:rsidRPr="17C5E5DE">
        <w:rPr>
          <w:rStyle w:val="Code"/>
        </w:rPr>
        <w:t>A</w:t>
      </w:r>
      <w:r w:rsidR="006A55DF" w:rsidRPr="17C5E5DE">
        <w:rPr>
          <w:rStyle w:val="Code"/>
        </w:rPr>
        <w:t>ge</w:t>
      </w:r>
      <w:r w:rsidR="00A93F4C">
        <w:t xml:space="preserve"> seconds. The </w:t>
      </w:r>
      <w:r w:rsidR="0076523E" w:rsidRPr="17C5E5DE">
        <w:rPr>
          <w:rStyle w:val="Code"/>
        </w:rPr>
        <w:t>max</w:t>
      </w:r>
      <w:r w:rsidRPr="17C5E5DE">
        <w:rPr>
          <w:rStyle w:val="Code"/>
        </w:rPr>
        <w:t>A</w:t>
      </w:r>
      <w:r w:rsidR="0076523E" w:rsidRPr="17C5E5DE">
        <w:rPr>
          <w:rStyle w:val="Code"/>
        </w:rPr>
        <w:t>ge</w:t>
      </w:r>
      <w:r w:rsidR="0076523E">
        <w:t xml:space="preserve"> value applies relative to</w:t>
      </w:r>
      <w:r w:rsidR="00A93F4C">
        <w:t xml:space="preserve"> the time </w:t>
      </w:r>
      <w:r w:rsidR="0076523E">
        <w:t>when a media resource was</w:t>
      </w:r>
      <w:r w:rsidR="00A93F4C">
        <w:t xml:space="preserve"> ingest</w:t>
      </w:r>
      <w:r w:rsidR="0076523E">
        <w:t>ed</w:t>
      </w:r>
      <w:r w:rsidR="006B7781">
        <w:t xml:space="preserve">, </w:t>
      </w:r>
      <w:r w:rsidR="006B7781" w:rsidRPr="00B92256">
        <w:rPr>
          <w:rStyle w:val="Code"/>
        </w:rPr>
        <w:t>t_ingest</w:t>
      </w:r>
      <w:r w:rsidR="00A93F4C">
        <w:t xml:space="preserve">. For an HTTP-based ingest, this corresponds to the </w:t>
      </w:r>
      <w:r w:rsidR="00A93F4C" w:rsidRPr="17C5E5DE">
        <w:rPr>
          <w:rStyle w:val="HTTPHeader"/>
        </w:rPr>
        <w:t>Date</w:t>
      </w:r>
      <w:r w:rsidR="00A93F4C">
        <w:t xml:space="preserve"> header field in the HTTP request/response that carries the </w:t>
      </w:r>
      <w:r w:rsidR="006B7781">
        <w:t>media resource at M2d</w:t>
      </w:r>
      <w:r w:rsidR="00A93F4C">
        <w:t xml:space="preserve">. At the time </w:t>
      </w:r>
      <w:r w:rsidR="00A93F4C" w:rsidRPr="17C5E5DE">
        <w:rPr>
          <w:rStyle w:val="Code"/>
        </w:rPr>
        <w:t xml:space="preserve">t_ingest + </w:t>
      </w:r>
      <w:r w:rsidR="0076523E" w:rsidRPr="17C5E5DE">
        <w:rPr>
          <w:rStyle w:val="Code"/>
        </w:rPr>
        <w:t>max</w:t>
      </w:r>
      <w:r w:rsidR="00300AB8" w:rsidRPr="17C5E5DE">
        <w:rPr>
          <w:rStyle w:val="Code"/>
        </w:rPr>
        <w:t>A</w:t>
      </w:r>
      <w:r w:rsidR="0076523E" w:rsidRPr="17C5E5DE">
        <w:rPr>
          <w:rStyle w:val="Code"/>
        </w:rPr>
        <w:t>ge</w:t>
      </w:r>
      <w:r w:rsidR="00A93F4C">
        <w:t xml:space="preserve">, the object is considered stale and should not be served </w:t>
      </w:r>
      <w:r w:rsidR="0076523E">
        <w:t xml:space="preserve">at M4d </w:t>
      </w:r>
      <w:r w:rsidR="00A93F4C">
        <w:t xml:space="preserve">from the </w:t>
      </w:r>
      <w:r w:rsidR="00300AB8">
        <w:t>5GMSd</w:t>
      </w:r>
      <w:r w:rsidR="00E43B1F">
        <w:t> </w:t>
      </w:r>
      <w:r w:rsidR="0076523E">
        <w:t xml:space="preserve">AS </w:t>
      </w:r>
      <w:r w:rsidR="00A93F4C">
        <w:t xml:space="preserve">cache. The </w:t>
      </w:r>
      <w:r w:rsidR="00300AB8">
        <w:t>5GMSd</w:t>
      </w:r>
      <w:r w:rsidR="00E43B1F">
        <w:t> </w:t>
      </w:r>
      <w:r w:rsidR="00A93F4C">
        <w:t xml:space="preserve">AS shall compensate for any synchronization skew between the origin and its own clock. This can be for instance done by </w:t>
      </w:r>
      <w:r w:rsidR="0076523E">
        <w:t>includ</w:t>
      </w:r>
      <w:r w:rsidR="00A93F4C">
        <w:t xml:space="preserve">ing the </w:t>
      </w:r>
      <w:r w:rsidR="00A93F4C" w:rsidRPr="17C5E5DE">
        <w:rPr>
          <w:rStyle w:val="HTTPHeader"/>
        </w:rPr>
        <w:t>max-stale</w:t>
      </w:r>
      <w:r w:rsidR="00A93F4C">
        <w:t xml:space="preserve"> </w:t>
      </w:r>
      <w:r w:rsidR="0076523E">
        <w:t xml:space="preserve">HTTP </w:t>
      </w:r>
      <w:r w:rsidR="00A93F4C">
        <w:t>cache directive</w:t>
      </w:r>
      <w:r w:rsidR="0076523E">
        <w:t xml:space="preserve"> in its M4d responses</w:t>
      </w:r>
      <w:r w:rsidR="00A93F4C">
        <w:t>.</w:t>
      </w:r>
    </w:p>
    <w:p w14:paraId="603B6193" w14:textId="77777777" w:rsidR="00A93F4C" w:rsidRDefault="00A93F4C" w:rsidP="00A93F4C">
      <w:r>
        <w:lastRenderedPageBreak/>
        <w:t xml:space="preserve">The </w:t>
      </w:r>
      <w:r w:rsidR="00236EF0" w:rsidRPr="00236EF0">
        <w:rPr>
          <w:rStyle w:val="Code"/>
        </w:rPr>
        <w:t>max</w:t>
      </w:r>
      <w:r w:rsidR="00300AB8">
        <w:rPr>
          <w:rStyle w:val="Code"/>
        </w:rPr>
        <w:t>A</w:t>
      </w:r>
      <w:r w:rsidR="00236EF0" w:rsidRPr="00236EF0">
        <w:rPr>
          <w:rStyle w:val="Code"/>
        </w:rPr>
        <w:t>ge</w:t>
      </w:r>
      <w:r>
        <w:t xml:space="preserve"> value may be signalled </w:t>
      </w:r>
      <w:r w:rsidR="0076523E">
        <w:t xml:space="preserve">at M4d </w:t>
      </w:r>
      <w:r>
        <w:t xml:space="preserve">by the </w:t>
      </w:r>
      <w:r w:rsidR="00AD2C79">
        <w:t>5GMSd</w:t>
      </w:r>
      <w:r w:rsidR="0076523E">
        <w:t xml:space="preserve"> AS</w:t>
      </w:r>
      <w:r>
        <w:t xml:space="preserve"> using the </w:t>
      </w:r>
      <w:r w:rsidRPr="00B652DD">
        <w:rPr>
          <w:rStyle w:val="HTTPHeader"/>
        </w:rPr>
        <w:t>Expires</w:t>
      </w:r>
      <w:r w:rsidR="0076523E">
        <w:t xml:space="preserve"> HTTP response header</w:t>
      </w:r>
      <w:r w:rsidR="00DD3D9F">
        <w:t xml:space="preserve"> or the HTTP </w:t>
      </w:r>
      <w:r w:rsidR="00DD3D9F" w:rsidRPr="00B652DD">
        <w:rPr>
          <w:rStyle w:val="HTTPHeader"/>
        </w:rPr>
        <w:t>Cache-Control</w:t>
      </w:r>
      <w:r w:rsidR="00DD3D9F">
        <w:t xml:space="preserve"> directives</w:t>
      </w:r>
      <w:r>
        <w:t xml:space="preserve"> </w:t>
      </w:r>
      <w:r w:rsidRPr="00DD3D9F">
        <w:rPr>
          <w:rStyle w:val="HTTPHeader"/>
        </w:rPr>
        <w:t>max</w:t>
      </w:r>
      <w:r w:rsidR="00DD3D9F">
        <w:rPr>
          <w:rStyle w:val="HTTPHeader"/>
        </w:rPr>
        <w:noBreakHyphen/>
      </w:r>
      <w:r w:rsidRPr="00DD3D9F">
        <w:rPr>
          <w:rStyle w:val="HTTPHeader"/>
        </w:rPr>
        <w:t>age</w:t>
      </w:r>
      <w:r>
        <w:t xml:space="preserve"> or </w:t>
      </w:r>
      <w:r w:rsidRPr="00DD3D9F">
        <w:rPr>
          <w:rStyle w:val="HTTPHeader"/>
        </w:rPr>
        <w:t>s</w:t>
      </w:r>
      <w:r w:rsidR="00DD3D9F" w:rsidRPr="00DD3D9F">
        <w:rPr>
          <w:rStyle w:val="HTTPHeader"/>
        </w:rPr>
        <w:noBreakHyphen/>
      </w:r>
      <w:r w:rsidRPr="00DD3D9F">
        <w:rPr>
          <w:rStyle w:val="HTTPHeader"/>
        </w:rPr>
        <w:t>maxage</w:t>
      </w:r>
      <w:r>
        <w:t>.</w:t>
      </w:r>
    </w:p>
    <w:p w14:paraId="611B237C" w14:textId="77777777" w:rsidR="00A93F4C" w:rsidRDefault="00A93F4C" w:rsidP="00A93F4C">
      <w:r>
        <w:t xml:space="preserve">When distributing </w:t>
      </w:r>
      <w:r w:rsidR="00DD3D9F">
        <w:t>a media resource</w:t>
      </w:r>
      <w:r>
        <w:t xml:space="preserv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w:t>
      </w:r>
      <w:r w:rsidR="00DD3D9F">
        <w:t xml:space="preserve">HTTP </w:t>
      </w:r>
      <w:r w:rsidRPr="00B652DD">
        <w:rPr>
          <w:rStyle w:val="HTTPHeader"/>
        </w:rPr>
        <w:t>Cache-Control</w:t>
      </w:r>
      <w:r>
        <w:t xml:space="preserve"> directive and/or a </w:t>
      </w:r>
      <w:r w:rsidRPr="00B652DD">
        <w:rPr>
          <w:rStyle w:val="HTTPHeader"/>
        </w:rPr>
        <w:t>max-age=0</w:t>
      </w:r>
      <w:r>
        <w:t xml:space="preserve"> </w:t>
      </w:r>
      <w:r w:rsidR="00DD3D9F">
        <w:t xml:space="preserve">HTTP </w:t>
      </w:r>
      <w:r w:rsidRPr="00B652DD">
        <w:rPr>
          <w:rStyle w:val="HTTPHeader"/>
        </w:rPr>
        <w:t>Cache-</w:t>
      </w:r>
      <w:r w:rsidRPr="00236EF0">
        <w:rPr>
          <w:rStyle w:val="HTTPHeader"/>
        </w:rPr>
        <w:t>Control</w:t>
      </w:r>
      <w:r>
        <w:t xml:space="preserve"> directive.</w:t>
      </w:r>
    </w:p>
    <w:p w14:paraId="692D3924" w14:textId="77777777" w:rsidR="00A93F4C" w:rsidRDefault="00A93F4C" w:rsidP="00A93F4C">
      <w:r>
        <w:t xml:space="preserve">By default, all origin HTTP header fields shall be assumed as not forwarded by the </w:t>
      </w:r>
      <w:r w:rsidR="00AD2C79">
        <w:t>5GMSd</w:t>
      </w:r>
      <w:r w:rsidR="00DD3D9F">
        <w:t xml:space="preserve"> AS</w:t>
      </w:r>
      <w:r>
        <w:t xml:space="preserve">, unless specified </w:t>
      </w:r>
      <w:r w:rsidR="00DD3D9F">
        <w:t xml:space="preserve">otherwise </w:t>
      </w:r>
      <w:r>
        <w:t xml:space="preserve">by </w:t>
      </w:r>
      <w:r w:rsidR="00DD3D9F">
        <w:t xml:space="preserve">setting </w:t>
      </w:r>
      <w:r>
        <w:t xml:space="preserve">the flag </w:t>
      </w:r>
      <w:r w:rsidR="00DD3D9F">
        <w:rPr>
          <w:rStyle w:val="Code"/>
        </w:rPr>
        <w:t>o</w:t>
      </w:r>
      <w:r w:rsidRPr="00B652DD">
        <w:rPr>
          <w:rStyle w:val="Code"/>
        </w:rPr>
        <w:t>riginCacheHeaders</w:t>
      </w:r>
      <w:r w:rsidR="00DD3D9F">
        <w:t xml:space="preserve"> to </w:t>
      </w:r>
      <w:r w:rsidR="00DD3D9F" w:rsidRPr="00B92256">
        <w:rPr>
          <w:rStyle w:val="Code"/>
        </w:rPr>
        <w:t>True</w:t>
      </w:r>
      <w:r>
        <w:t>.</w:t>
      </w:r>
    </w:p>
    <w:p w14:paraId="06F605E7" w14:textId="77777777" w:rsidR="00A93F4C" w:rsidRDefault="00733D83" w:rsidP="00615896">
      <w:pPr>
        <w:pStyle w:val="Heading4"/>
      </w:pPr>
      <w:bookmarkStart w:id="310" w:name="_Toc49515003"/>
      <w:bookmarkStart w:id="311" w:name="_Toc49520162"/>
      <w:r>
        <w:t>7.6</w:t>
      </w:r>
      <w:r w:rsidR="00A93F4C">
        <w:t>.4.3</w:t>
      </w:r>
      <w:r w:rsidR="00A93F4C">
        <w:tab/>
      </w:r>
      <w:r w:rsidR="00EF1CD1">
        <w:t>Cache p</w:t>
      </w:r>
      <w:r w:rsidR="00A93F4C">
        <w:t>urging</w:t>
      </w:r>
      <w:bookmarkEnd w:id="310"/>
      <w:bookmarkEnd w:id="311"/>
    </w:p>
    <w:p w14:paraId="274D3102" w14:textId="77777777" w:rsidR="00A93F4C" w:rsidRDefault="00A93F4C" w:rsidP="00A93F4C">
      <w:r>
        <w:t xml:space="preserve">The </w:t>
      </w:r>
      <w:r w:rsidR="00DD3D9F">
        <w:t>5GMSd A</w:t>
      </w:r>
      <w:r>
        <w:t xml:space="preserve">pplication </w:t>
      </w:r>
      <w:r w:rsidR="00DD3D9F">
        <w:t>P</w:t>
      </w:r>
      <w:r>
        <w:t xml:space="preserve">rovider may perform a </w:t>
      </w:r>
      <w:r w:rsidR="00DD3D9F">
        <w:t>p</w:t>
      </w:r>
      <w:r>
        <w:t xml:space="preserve">urge operation to invalidate some or all cached </w:t>
      </w:r>
      <w:r w:rsidR="00592B20">
        <w:t>media resources</w:t>
      </w:r>
      <w:r>
        <w:t xml:space="preserve"> of </w:t>
      </w:r>
      <w:r w:rsidR="00DD3D9F">
        <w:t>a particular</w:t>
      </w:r>
      <w:r>
        <w:t xml:space="preserve"> </w:t>
      </w:r>
      <w:r w:rsidR="00592B20">
        <w:rPr>
          <w:lang w:val="en-US"/>
        </w:rPr>
        <w:t xml:space="preserve">Content Hosting </w:t>
      </w:r>
      <w:r w:rsidR="00080D23">
        <w:rPr>
          <w:lang w:val="en-US"/>
        </w:rPr>
        <w:t>Configuration</w:t>
      </w:r>
      <w:r>
        <w:t xml:space="preserve">. </w:t>
      </w:r>
      <w:r w:rsidR="00141B97">
        <w:t xml:space="preserve">A </w:t>
      </w:r>
      <w:r>
        <w:t xml:space="preserve">regular expression </w:t>
      </w:r>
      <w:r w:rsidR="00FC54DB">
        <w:t>describing the set of media resource URLs to be purged</w:t>
      </w:r>
      <w:r>
        <w:t xml:space="preserve"> from the </w:t>
      </w:r>
      <w:r w:rsidR="00592B20">
        <w:t>5GMSd AS</w:t>
      </w:r>
      <w:r w:rsidR="00FC54DB">
        <w:t xml:space="preserve"> </w:t>
      </w:r>
      <w:r>
        <w:t>cache</w:t>
      </w:r>
      <w:r w:rsidR="00141B97" w:rsidRPr="00141B97">
        <w:t xml:space="preserve"> </w:t>
      </w:r>
      <w:r w:rsidR="00592B20">
        <w:t xml:space="preserve">for the Content Hosting Configuration in question </w:t>
      </w:r>
      <w:r w:rsidR="00141B97">
        <w:t>shall be supplied in the body of the request</w:t>
      </w:r>
      <w:r w:rsidR="00141B97" w:rsidRPr="0094374E">
        <w:t>.</w:t>
      </w:r>
      <w:r w:rsidR="00141B97">
        <w:t xml:space="preserve"> The body shall be encoded using the </w:t>
      </w:r>
      <w:r w:rsidR="00141B97" w:rsidRPr="00052E77">
        <w:rPr>
          <w:rStyle w:val="Code"/>
        </w:rPr>
        <w:t>application/x-www-form-urlencoded</w:t>
      </w:r>
      <w:r w:rsidR="00141B97" w:rsidRPr="008B6667">
        <w:t xml:space="preserve"> MIME type as a </w:t>
      </w:r>
      <w:r w:rsidR="00141B97">
        <w:t>key–</w:t>
      </w:r>
      <w:r w:rsidR="00141B97" w:rsidRPr="008B6667">
        <w:t xml:space="preserve">value pair, with the </w:t>
      </w:r>
      <w:r w:rsidR="00141B97">
        <w:t>key</w:t>
      </w:r>
      <w:r w:rsidR="00141B97" w:rsidRPr="008B6667">
        <w:t xml:space="preserve"> being</w:t>
      </w:r>
      <w:r w:rsidR="00141B97">
        <w:t xml:space="preserve"> the string</w:t>
      </w:r>
      <w:r w:rsidR="00141B97" w:rsidRPr="008B6667">
        <w:t xml:space="preserve"> </w:t>
      </w:r>
      <w:r w:rsidR="00141B97" w:rsidRPr="00052E77">
        <w:rPr>
          <w:rStyle w:val="Code"/>
        </w:rPr>
        <w:t>pattern</w:t>
      </w:r>
      <w:r w:rsidR="00141B97">
        <w:t xml:space="preserve"> and the value being the regular expression</w:t>
      </w:r>
      <w:r>
        <w:t>.</w:t>
      </w:r>
    </w:p>
    <w:p w14:paraId="575DD525" w14:textId="77777777" w:rsidR="00A93F4C" w:rsidRDefault="00FC54DB" w:rsidP="00A93F4C">
      <w:r>
        <w:t>On receiving a purge request, t</w:t>
      </w:r>
      <w:r w:rsidR="00A93F4C">
        <w:t xml:space="preserve">he </w:t>
      </w:r>
      <w:r w:rsidR="00B468B0">
        <w:t>5GMSd </w:t>
      </w:r>
      <w:r w:rsidR="00A93F4C">
        <w:t xml:space="preserve">AF shall immediately invalidate all </w:t>
      </w:r>
      <w:r w:rsidR="00412457">
        <w:t>media resources</w:t>
      </w:r>
      <w:r w:rsidR="00A93F4C">
        <w:t xml:space="preserve"> in the </w:t>
      </w:r>
      <w:r w:rsidR="00AD2C79">
        <w:t>5GMSd</w:t>
      </w:r>
      <w:r w:rsidR="00B468B0">
        <w:t> </w:t>
      </w:r>
      <w:r w:rsidR="00412457">
        <w:t>AS cache</w:t>
      </w:r>
      <w:r w:rsidR="00A93F4C">
        <w:t xml:space="preserve"> </w:t>
      </w:r>
      <w:r w:rsidR="00C64CF9">
        <w:t xml:space="preserve">matching the regular expression </w:t>
      </w:r>
      <w:r w:rsidR="00A93F4C">
        <w:t xml:space="preserve">by declaring them as stale. Any request </w:t>
      </w:r>
      <w:r w:rsidR="00412457">
        <w:t xml:space="preserve">at interface M4d </w:t>
      </w:r>
      <w:r w:rsidR="00A93F4C">
        <w:t xml:space="preserve">for a purged </w:t>
      </w:r>
      <w:r w:rsidR="00EF1CD1">
        <w:t>media resource</w:t>
      </w:r>
      <w:r w:rsidR="00A93F4C">
        <w:t xml:space="preserve"> will trigger the fetching </w:t>
      </w:r>
      <w:r w:rsidR="00412457">
        <w:t>(</w:t>
      </w:r>
      <w:r w:rsidR="00A93F4C">
        <w:t xml:space="preserve">and </w:t>
      </w:r>
      <w:r w:rsidR="00412457">
        <w:t xml:space="preserve">possible </w:t>
      </w:r>
      <w:r w:rsidR="00A93F4C">
        <w:t>caching</w:t>
      </w:r>
      <w:r w:rsidR="00412457">
        <w:t>)</w:t>
      </w:r>
      <w:r w:rsidR="00A93F4C">
        <w:t xml:space="preserve"> of the </w:t>
      </w:r>
      <w:r w:rsidR="00412457">
        <w:t>current</w:t>
      </w:r>
      <w:r w:rsidR="00A93F4C">
        <w:t xml:space="preserve"> version from the origin </w:t>
      </w:r>
      <w:r w:rsidR="006C1D21">
        <w:t xml:space="preserve">via M2d </w:t>
      </w:r>
      <w:r w:rsidR="00A93F4C">
        <w:t xml:space="preserve">in case of a Pull-based ingest. For Push-based </w:t>
      </w:r>
      <w:r w:rsidR="00EF1CD1">
        <w:t>i</w:t>
      </w:r>
      <w:r w:rsidR="00A93F4C">
        <w:t xml:space="preserve">ngest, the request shall be responded to </w:t>
      </w:r>
      <w:r w:rsidR="00C1371B">
        <w:t>with</w:t>
      </w:r>
      <w:r w:rsidR="00A93F4C">
        <w:t xml:space="preserve"> </w:t>
      </w:r>
      <w:r w:rsidR="00A93F4C" w:rsidRPr="00BA531E">
        <w:t xml:space="preserve">a 404 </w:t>
      </w:r>
      <w:r w:rsidR="00BA531E">
        <w:t>(</w:t>
      </w:r>
      <w:r w:rsidR="00412457" w:rsidRPr="00BA531E">
        <w:t xml:space="preserve">Not </w:t>
      </w:r>
      <w:r w:rsidR="00BD2410">
        <w:t>F</w:t>
      </w:r>
      <w:r w:rsidR="00412457" w:rsidRPr="00BA531E">
        <w:t>ound</w:t>
      </w:r>
      <w:r w:rsidR="00BA531E">
        <w:t>)</w:t>
      </w:r>
      <w:r w:rsidR="00412457" w:rsidRPr="00BA531E">
        <w:t xml:space="preserve"> </w:t>
      </w:r>
      <w:r w:rsidR="00A93F4C" w:rsidRPr="00BA531E">
        <w:t>HTTP</w:t>
      </w:r>
      <w:r w:rsidR="00A93F4C">
        <w:t xml:space="preserve"> response, un</w:t>
      </w:r>
      <w:r w:rsidR="002D2E6A">
        <w:t>til</w:t>
      </w:r>
      <w:r w:rsidR="00A93F4C">
        <w:t xml:space="preserve"> a new version of the object is pushed by the origin</w:t>
      </w:r>
      <w:r w:rsidR="006C1D21">
        <w:t xml:space="preserve"> to the </w:t>
      </w:r>
      <w:r w:rsidR="00AD2C79">
        <w:t>5GMSd</w:t>
      </w:r>
      <w:r w:rsidR="00B468B0">
        <w:t> </w:t>
      </w:r>
      <w:r w:rsidR="006C1D21">
        <w:t>AS via M2d</w:t>
      </w:r>
      <w:r w:rsidR="00A93F4C">
        <w:t>.</w:t>
      </w:r>
    </w:p>
    <w:p w14:paraId="45C6C7DB" w14:textId="77777777" w:rsidR="00A93F4C" w:rsidRDefault="00733D83" w:rsidP="00615896">
      <w:pPr>
        <w:pStyle w:val="Heading4"/>
      </w:pPr>
      <w:bookmarkStart w:id="312" w:name="_Toc49515004"/>
      <w:bookmarkStart w:id="313" w:name="_Toc49520163"/>
      <w:r>
        <w:t>7.6</w:t>
      </w:r>
      <w:r w:rsidR="00A93F4C">
        <w:t>.4.4</w:t>
      </w:r>
      <w:r w:rsidR="00A93F4C">
        <w:tab/>
      </w:r>
      <w:r w:rsidR="006C1D21">
        <w:t>Content p</w:t>
      </w:r>
      <w:r w:rsidR="00A93F4C">
        <w:t>rocessing</w:t>
      </w:r>
      <w:bookmarkEnd w:id="312"/>
      <w:bookmarkEnd w:id="313"/>
    </w:p>
    <w:p w14:paraId="75EDE71C" w14:textId="77777777" w:rsidR="006C1D21" w:rsidRDefault="006C1D21" w:rsidP="00A93F4C">
      <w:r>
        <w:t xml:space="preserve">The </w:t>
      </w:r>
      <w:r w:rsidR="00B468B0">
        <w:t>5GMSd </w:t>
      </w:r>
      <w:r>
        <w:t xml:space="preserve">AF can perform various content processing tasks </w:t>
      </w:r>
      <w:r w:rsidR="00C64CF9">
        <w:t>(such as repackaging, encryption, ABR transcoding)</w:t>
      </w:r>
      <w:r w:rsidR="00C64CF9" w:rsidRPr="0094374E">
        <w:t xml:space="preserve"> </w:t>
      </w:r>
      <w:r>
        <w:t xml:space="preserve">on media resources ingested at M2d prior to serving them at M4d. These </w:t>
      </w:r>
      <w:r w:rsidR="00B3739A">
        <w:t xml:space="preserve">processing tasks shall be specified in a </w:t>
      </w:r>
      <w:r w:rsidR="003B5E45">
        <w:t>C</w:t>
      </w:r>
      <w:r w:rsidR="00B3739A">
        <w:t xml:space="preserve">ontent </w:t>
      </w:r>
      <w:r w:rsidR="003B5E45">
        <w:t>P</w:t>
      </w:r>
      <w:r w:rsidR="00B3739A">
        <w:t xml:space="preserve">reparation </w:t>
      </w:r>
      <w:r w:rsidR="003B5E45">
        <w:t xml:space="preserve">Template resource referenced from </w:t>
      </w:r>
      <w:r w:rsidR="00B3739A">
        <w:t xml:space="preserve">the </w:t>
      </w:r>
      <w:r w:rsidR="00592B20">
        <w:t>Content Hosting</w:t>
      </w:r>
      <w:r w:rsidR="00B3739A">
        <w:t xml:space="preserve"> </w:t>
      </w:r>
      <w:r w:rsidR="00080D23">
        <w:t>Configuration</w:t>
      </w:r>
      <w:r w:rsidR="00B3739A">
        <w:t xml:space="preserve"> object.</w:t>
      </w:r>
    </w:p>
    <w:p w14:paraId="42C8131C" w14:textId="77777777" w:rsidR="00A93F4C" w:rsidRDefault="00733D83" w:rsidP="00615896">
      <w:pPr>
        <w:pStyle w:val="Heading4"/>
      </w:pPr>
      <w:bookmarkStart w:id="314" w:name="_Toc49515005"/>
      <w:bookmarkStart w:id="315" w:name="_Toc49520164"/>
      <w:r>
        <w:t>7.6</w:t>
      </w:r>
      <w:r w:rsidR="00A93F4C">
        <w:t>.4.5</w:t>
      </w:r>
      <w:r w:rsidR="00A93F4C">
        <w:tab/>
        <w:t xml:space="preserve">URL </w:t>
      </w:r>
      <w:r w:rsidR="004F6A95">
        <w:t>s</w:t>
      </w:r>
      <w:r w:rsidR="00A93F4C">
        <w:t>igning</w:t>
      </w:r>
      <w:bookmarkEnd w:id="314"/>
      <w:bookmarkEnd w:id="315"/>
    </w:p>
    <w:p w14:paraId="1091EF6B" w14:textId="77777777" w:rsidR="00A93F4C" w:rsidRDefault="00A93F4C" w:rsidP="00A93F4C">
      <w:r w:rsidRPr="00F26CC6">
        <w:t xml:space="preserve">The URL signing procedure allows the </w:t>
      </w:r>
      <w:r w:rsidR="00333EA7">
        <w:t>5GMSd Application</w:t>
      </w:r>
      <w:r w:rsidRPr="00F26CC6">
        <w:t xml:space="preserve"> </w:t>
      </w:r>
      <w:r w:rsidR="00333EA7">
        <w:t>P</w:t>
      </w:r>
      <w:r w:rsidRPr="00F26CC6">
        <w:t xml:space="preserve">rovider to prevent deep linking and unauthorized access to </w:t>
      </w:r>
      <w:r w:rsidR="00C0795E">
        <w:t>M4d media resources</w:t>
      </w:r>
      <w:r w:rsidRPr="00F26CC6">
        <w:t xml:space="preserve">. </w:t>
      </w:r>
      <w:r>
        <w:t xml:space="preserve">It works by </w:t>
      </w:r>
      <w:r w:rsidR="00D74B00">
        <w:t xml:space="preserve">cryptographically signing some elements of the M4d </w:t>
      </w:r>
      <w:r w:rsidR="00B004A2">
        <w:t xml:space="preserve">request </w:t>
      </w:r>
      <w:r w:rsidR="00D74B00">
        <w:t xml:space="preserve">URL and then appending this </w:t>
      </w:r>
      <w:r w:rsidR="00C64CF9">
        <w:t xml:space="preserve">authentication token </w:t>
      </w:r>
      <w:r w:rsidR="00D74B00">
        <w:t>to the URL as an additional query parameter</w:t>
      </w:r>
      <w:r>
        <w:t xml:space="preserve">. </w:t>
      </w:r>
      <w:r w:rsidR="00C64CF9">
        <w:t>The token is generated by the 5GMSd Application Provider and supplied to the player, for example as part of an initial URL.</w:t>
      </w:r>
      <w:r w:rsidR="00C64CF9" w:rsidRPr="0094374E">
        <w:t xml:space="preserve"> </w:t>
      </w:r>
      <w:r w:rsidR="00C64CF9">
        <w:t>When it receives a request that requires URL signing, t</w:t>
      </w:r>
      <w:r>
        <w:t xml:space="preserve">he </w:t>
      </w:r>
      <w:r w:rsidR="0069312D">
        <w:t>5GMSd </w:t>
      </w:r>
      <w:r>
        <w:t xml:space="preserve">AS verifies the </w:t>
      </w:r>
      <w:r w:rsidR="00C64CF9">
        <w:t>presence and validity of the token in the M4d request URL</w:t>
      </w:r>
      <w:r w:rsidR="00C64CF9" w:rsidRPr="0094374E">
        <w:t xml:space="preserve"> </w:t>
      </w:r>
      <w:r>
        <w:t xml:space="preserve">before allowing access to the </w:t>
      </w:r>
      <w:r w:rsidR="00C0795E">
        <w:t>reques</w:t>
      </w:r>
      <w:r>
        <w:t xml:space="preserve">ted media </w:t>
      </w:r>
      <w:r w:rsidR="00333EA7">
        <w:t>resource</w:t>
      </w:r>
      <w:r>
        <w:t xml:space="preserve">. </w:t>
      </w:r>
      <w:r w:rsidR="00C0795E">
        <w:t>T</w:t>
      </w:r>
      <w:r>
        <w:t xml:space="preserve">he </w:t>
      </w:r>
      <w:r w:rsidR="0069312D">
        <w:t>5GMSd </w:t>
      </w:r>
      <w:r>
        <w:t>AS(s) and the origin share</w:t>
      </w:r>
      <w:r w:rsidR="00C0795E">
        <w:t xml:space="preserve"> a</w:t>
      </w:r>
      <w:r>
        <w:t xml:space="preserve"> secret that is encoded as part of the query parameter hash</w:t>
      </w:r>
      <w:r w:rsidR="00C0795E">
        <w:t>,</w:t>
      </w:r>
      <w:r>
        <w:t xml:space="preserve"> but not shared with the </w:t>
      </w:r>
      <w:r w:rsidR="00C0795E">
        <w:t>5GMSd Media Player</w:t>
      </w:r>
      <w:r>
        <w:t>.</w:t>
      </w:r>
    </w:p>
    <w:p w14:paraId="499A91F8" w14:textId="77777777" w:rsidR="00A93F4C" w:rsidRDefault="00C64CF9" w:rsidP="00A93F4C">
      <w:r>
        <w:t xml:space="preserve">The validity of the authentication token can also be limited to a single UE. </w:t>
      </w:r>
      <w:r w:rsidR="00A93F4C">
        <w:t xml:space="preserve">If </w:t>
      </w:r>
      <w:r w:rsidR="00BA531E" w:rsidRPr="00BA6D03">
        <w:rPr>
          <w:rStyle w:val="Code"/>
        </w:rPr>
        <w:t>u</w:t>
      </w:r>
      <w:r w:rsidR="00A93F4C" w:rsidRPr="00BA6D03">
        <w:rPr>
          <w:rStyle w:val="Code"/>
        </w:rPr>
        <w:t>seIPAddress</w:t>
      </w:r>
      <w:r w:rsidR="00A93F4C">
        <w:t xml:space="preserve"> is set to True, then the </w:t>
      </w:r>
      <w:r>
        <w:t xml:space="preserve">public </w:t>
      </w:r>
      <w:r w:rsidR="00A93F4C">
        <w:t>IP address</w:t>
      </w:r>
      <w:r>
        <w:t xml:space="preserve"> of the UE as viewed by the 5GMSd AS</w:t>
      </w:r>
      <w:r w:rsidR="001E0471">
        <w:t xml:space="preserve">, </w:t>
      </w:r>
      <w:r>
        <w:rPr>
          <w:rStyle w:val="Code"/>
        </w:rPr>
        <w:t>ue_public</w:t>
      </w:r>
      <w:r w:rsidR="001E0471" w:rsidRPr="001E0471">
        <w:rPr>
          <w:rStyle w:val="Code"/>
        </w:rPr>
        <w:t>_ip_address</w:t>
      </w:r>
      <w:r w:rsidR="001E0471">
        <w:t>,</w:t>
      </w:r>
      <w:r w:rsidR="00BA531E">
        <w:t xml:space="preserve"> shall be incorporated into the </w:t>
      </w:r>
      <w:r w:rsidR="00BA6D03">
        <w:t>token calculation</w:t>
      </w:r>
      <w:r w:rsidR="00A93F4C">
        <w:t xml:space="preserve">. The parameter name shall be </w:t>
      </w:r>
      <w:r w:rsidR="00BA6D03">
        <w:t>indicat</w:t>
      </w:r>
      <w:r w:rsidR="00A93F4C">
        <w:t xml:space="preserve">ed by </w:t>
      </w:r>
      <w:r w:rsidR="00A93F4C" w:rsidRPr="00BA6D03">
        <w:rPr>
          <w:rStyle w:val="Code"/>
        </w:rPr>
        <w:t>ipAddressName</w:t>
      </w:r>
      <w:r w:rsidR="00A93F4C">
        <w:t>.</w:t>
      </w:r>
    </w:p>
    <w:p w14:paraId="49DEB67A" w14:textId="77777777" w:rsidR="00A93F4C" w:rsidRDefault="00A93F4C" w:rsidP="00A93F4C">
      <w:r>
        <w:t xml:space="preserve">The shared secret shall be provided in </w:t>
      </w:r>
      <w:r w:rsidR="00C879FE" w:rsidRPr="00C879FE">
        <w:rPr>
          <w:rStyle w:val="Code"/>
        </w:rPr>
        <w:t>UrlSignature</w:t>
      </w:r>
      <w:r w:rsidR="00C64CF9">
        <w:rPr>
          <w:rStyle w:val="Code"/>
        </w:rPr>
        <w:t>[passphrase]</w:t>
      </w:r>
      <w:r w:rsidR="00C879FE">
        <w:t xml:space="preserve"> </w:t>
      </w:r>
      <w:r>
        <w:t xml:space="preserve">as a string of length between 6 and 50 characters. The parameter name for the passphrase shall be provided by </w:t>
      </w:r>
      <w:r w:rsidRPr="00BA6D03">
        <w:rPr>
          <w:rStyle w:val="Code"/>
        </w:rPr>
        <w:t>passphraseName</w:t>
      </w:r>
      <w:r>
        <w:t>.</w:t>
      </w:r>
    </w:p>
    <w:p w14:paraId="000B48EE" w14:textId="77777777" w:rsidR="00A93F4C" w:rsidRDefault="00A93F4C" w:rsidP="00A93F4C">
      <w:r>
        <w:t>The expiry time of the signed URL</w:t>
      </w:r>
      <w:r w:rsidR="001E0471">
        <w:t xml:space="preserve">, </w:t>
      </w:r>
      <w:r w:rsidR="001E0471" w:rsidRPr="001E0471">
        <w:rPr>
          <w:rStyle w:val="Code"/>
        </w:rPr>
        <w:t>token</w:t>
      </w:r>
      <w:r w:rsidR="00655420">
        <w:rPr>
          <w:rStyle w:val="Code"/>
        </w:rPr>
        <w:t>E</w:t>
      </w:r>
      <w:r w:rsidR="001E0471" w:rsidRPr="001E0471">
        <w:rPr>
          <w:rStyle w:val="Code"/>
        </w:rPr>
        <w:t>xpiry</w:t>
      </w:r>
      <w:r w:rsidR="001E0471">
        <w:t>,</w:t>
      </w:r>
      <w:r>
        <w:t xml:space="preserve"> shall be </w:t>
      </w:r>
      <w:r w:rsidR="00BA6D03">
        <w:t>included as an additional query</w:t>
      </w:r>
      <w:r>
        <w:t xml:space="preserve"> parameter </w:t>
      </w:r>
      <w:r w:rsidR="00BA6D03">
        <w:t xml:space="preserve">in the URL exposed at M4d </w:t>
      </w:r>
      <w:r>
        <w:t xml:space="preserve">with the name </w:t>
      </w:r>
      <w:r w:rsidR="00BA6D03">
        <w:t>indicat</w:t>
      </w:r>
      <w:r>
        <w:t xml:space="preserve">ed in </w:t>
      </w:r>
      <w:r w:rsidR="00BA6D03" w:rsidRPr="00BA6D03">
        <w:rPr>
          <w:rStyle w:val="Code"/>
        </w:rPr>
        <w:t>tokenExpiry</w:t>
      </w:r>
      <w:r w:rsidRPr="00BA6D03">
        <w:rPr>
          <w:rStyle w:val="Code"/>
        </w:rPr>
        <w:t>Name</w:t>
      </w:r>
      <w:r>
        <w:t>.</w:t>
      </w:r>
      <w:r w:rsidR="00C64CF9" w:rsidRPr="00C64CF9">
        <w:t xml:space="preserve"> </w:t>
      </w:r>
      <w:r w:rsidR="00C64CF9" w:rsidRPr="00817885">
        <w:t xml:space="preserve">The expiry time shall be </w:t>
      </w:r>
      <w:r w:rsidR="00C64CF9">
        <w:t>the string representation of</w:t>
      </w:r>
      <w:r w:rsidR="00C64CF9" w:rsidRPr="00817885">
        <w:t xml:space="preserve"> the number of seconds from 1970-01-01T00:00:00Z UTC until the specified UTC date/time, ignoring leap seconds</w:t>
      </w:r>
      <w:r w:rsidR="00C64CF9">
        <w:t>,</w:t>
      </w:r>
      <w:r w:rsidR="00C64CF9" w:rsidRPr="00817885">
        <w:t xml:space="preserve"> as defined in</w:t>
      </w:r>
      <w:r w:rsidR="00C64CF9">
        <w:t xml:space="preserve"> section 4.16 of POSIX.1</w:t>
      </w:r>
      <w:r w:rsidR="00150177">
        <w:t> </w:t>
      </w:r>
      <w:r w:rsidR="00C64CF9">
        <w:t>[11]</w:t>
      </w:r>
      <w:r w:rsidR="00C64CF9" w:rsidRPr="00817885">
        <w:t>.</w:t>
      </w:r>
    </w:p>
    <w:p w14:paraId="4BF9876F" w14:textId="77777777" w:rsidR="00A93F4C" w:rsidRDefault="00F60223" w:rsidP="00D74B00">
      <w:pPr>
        <w:keepNext/>
      </w:pPr>
      <w:r>
        <w:t>Given the above, t</w:t>
      </w:r>
      <w:r w:rsidR="00A93F4C">
        <w:t xml:space="preserve">he </w:t>
      </w:r>
      <w:r>
        <w:t xml:space="preserve">authentication </w:t>
      </w:r>
      <w:r w:rsidR="00A93F4C">
        <w:t>token shall be calculated as:</w:t>
      </w:r>
    </w:p>
    <w:p w14:paraId="3ECD9746" w14:textId="77777777" w:rsidR="00A93F4C" w:rsidRDefault="00A93F4C" w:rsidP="00587A5D">
      <w:pPr>
        <w:ind w:left="568" w:hanging="284"/>
      </w:pPr>
      <w:r w:rsidRPr="00D74B00">
        <w:rPr>
          <w:rStyle w:val="Code"/>
        </w:rPr>
        <w:t>token</w:t>
      </w:r>
      <w:r w:rsidR="00F60223">
        <w:rPr>
          <w:rStyle w:val="Code"/>
        </w:rPr>
        <w:t xml:space="preserve"> </w:t>
      </w:r>
      <w:r w:rsidRPr="00C879FE">
        <w:t>=</w:t>
      </w:r>
      <w:r w:rsidR="00F60223">
        <w:t xml:space="preserve"> </w:t>
      </w:r>
      <w:r w:rsidRPr="00C879FE">
        <w:t>SHA512(</w:t>
      </w:r>
      <w:r w:rsidR="00C64CF9" w:rsidRPr="00C64CF9">
        <w:rPr>
          <w:rStyle w:val="Code"/>
        </w:rPr>
        <w:t>url&amp;</w:t>
      </w:r>
      <w:r w:rsidR="00C879FE" w:rsidRPr="00D74B00">
        <w:rPr>
          <w:rStyle w:val="Code"/>
        </w:rPr>
        <w:t>UrlSignature</w:t>
      </w:r>
      <w:r w:rsidRPr="00D74B00">
        <w:rPr>
          <w:rStyle w:val="Code"/>
        </w:rPr>
        <w:t>[</w:t>
      </w:r>
      <w:r w:rsidR="00C879FE" w:rsidRPr="00D74B00">
        <w:rPr>
          <w:rStyle w:val="Code"/>
        </w:rPr>
        <w:t>tokenExpiry</w:t>
      </w:r>
      <w:r w:rsidRPr="00D74B00">
        <w:rPr>
          <w:rStyle w:val="Code"/>
        </w:rPr>
        <w:t>Name]</w:t>
      </w:r>
      <w:r w:rsidRPr="00C879FE">
        <w:t>=</w:t>
      </w:r>
      <w:r w:rsidR="00C879FE" w:rsidRPr="00D74B00">
        <w:rPr>
          <w:rStyle w:val="Code"/>
        </w:rPr>
        <w:t>token</w:t>
      </w:r>
      <w:r w:rsidR="00D74B00" w:rsidRPr="00D74B00">
        <w:rPr>
          <w:rStyle w:val="Code"/>
        </w:rPr>
        <w:t>_e</w:t>
      </w:r>
      <w:r w:rsidR="00C879FE" w:rsidRPr="00D74B00">
        <w:rPr>
          <w:rStyle w:val="Code"/>
        </w:rPr>
        <w:t>xpiry</w:t>
      </w:r>
      <w:r w:rsidRPr="00C879FE">
        <w:t>&amp;</w:t>
      </w:r>
      <w:r w:rsidR="00C879FE" w:rsidRPr="00D74B00">
        <w:rPr>
          <w:rStyle w:val="Code"/>
        </w:rPr>
        <w:t>UrlSignature</w:t>
      </w:r>
      <w:r w:rsidRPr="00D74B00">
        <w:rPr>
          <w:rStyle w:val="Code"/>
        </w:rPr>
        <w:t>[ipAddressName]</w:t>
      </w:r>
      <w:r w:rsidRPr="00C879FE">
        <w:t>=</w:t>
      </w:r>
      <w:r w:rsidR="00C64CF9" w:rsidRPr="00D74B00" w:rsidDel="00C64CF9">
        <w:rPr>
          <w:rStyle w:val="Code"/>
        </w:rPr>
        <w:t xml:space="preserve"> </w:t>
      </w:r>
      <w:r w:rsidR="00C64CF9">
        <w:rPr>
          <w:rStyle w:val="Code"/>
        </w:rPr>
        <w:t>ue_public</w:t>
      </w:r>
      <w:r w:rsidRPr="00D74B00">
        <w:rPr>
          <w:rStyle w:val="Code"/>
        </w:rPr>
        <w:t>_ip_address</w:t>
      </w:r>
      <w:r w:rsidRPr="00C879FE">
        <w:t>&amp;</w:t>
      </w:r>
      <w:r w:rsidR="00C879FE" w:rsidRPr="00D74B00">
        <w:rPr>
          <w:rStyle w:val="Code"/>
        </w:rPr>
        <w:t>UrlSignature</w:t>
      </w:r>
      <w:r w:rsidRPr="00D74B00">
        <w:rPr>
          <w:rStyle w:val="Code"/>
        </w:rPr>
        <w:t>[passphraseName]=passphrase</w:t>
      </w:r>
      <w:r w:rsidRPr="00C879FE">
        <w:t>)</w:t>
      </w:r>
    </w:p>
    <w:p w14:paraId="703139C2" w14:textId="77777777" w:rsidR="00C64CF9" w:rsidRDefault="00F60223" w:rsidP="00F60223">
      <w:r>
        <w:t xml:space="preserve">where </w:t>
      </w:r>
      <w:r w:rsidR="00C64CF9">
        <w:t xml:space="preserve">the </w:t>
      </w:r>
      <w:r>
        <w:t xml:space="preserve">SHA512 </w:t>
      </w:r>
      <w:r w:rsidR="00C64CF9">
        <w:t xml:space="preserve">function </w:t>
      </w:r>
      <w:r>
        <w:t>shall be the SHA</w:t>
      </w:r>
      <w:r w:rsidR="00587A5D">
        <w:noBreakHyphen/>
      </w:r>
      <w:r>
        <w:t xml:space="preserve">512 hash [6] of </w:t>
      </w:r>
      <w:r w:rsidR="00C64CF9">
        <w:t xml:space="preserve">the </w:t>
      </w:r>
      <w:r>
        <w:t xml:space="preserve">enclosed string. </w:t>
      </w:r>
      <w:r w:rsidR="00C64CF9">
        <w:t xml:space="preserve">The </w:t>
      </w:r>
      <w:r w:rsidR="00C64CF9" w:rsidRPr="001B0E15">
        <w:rPr>
          <w:rStyle w:val="Code"/>
        </w:rPr>
        <w:t>url</w:t>
      </w:r>
      <w:r w:rsidR="00C64CF9">
        <w:t xml:space="preserve"> parameter shall be the original M4d media resource request URL, including the scheme, authority and path components but excluding any query and fragment components.</w:t>
      </w:r>
    </w:p>
    <w:p w14:paraId="2B81C5CF" w14:textId="77777777" w:rsidR="00F60223" w:rsidRPr="00F60223" w:rsidRDefault="00F60223" w:rsidP="00F60223">
      <w:r>
        <w:t>The resulting token value shall be “base64url” encoded, as specified in section 5 of [</w:t>
      </w:r>
      <w:r w:rsidR="00150177">
        <w:t>10</w:t>
      </w:r>
      <w:r>
        <w:t>],</w:t>
      </w:r>
      <w:r w:rsidR="007F271B">
        <w:t xml:space="preserve"> </w:t>
      </w:r>
      <w:r>
        <w:t>prior to inclusion in the M4d URL.</w:t>
      </w:r>
    </w:p>
    <w:p w14:paraId="2C8E5344" w14:textId="77777777" w:rsidR="00A93F4C" w:rsidRDefault="00910C96" w:rsidP="00D74B00">
      <w:pPr>
        <w:keepNext/>
      </w:pPr>
      <w:r>
        <w:lastRenderedPageBreak/>
        <w:t>T</w:t>
      </w:r>
      <w:r w:rsidR="00A93F4C">
        <w:t xml:space="preserve">he query part </w:t>
      </w:r>
      <w:r w:rsidR="00C879FE">
        <w:t xml:space="preserve">of the signed URL </w:t>
      </w:r>
      <w:r>
        <w:t xml:space="preserve">presented by the 5GMSd Media Player at M4d as proof of authenticity </w:t>
      </w:r>
      <w:r w:rsidR="00DD340B">
        <w:t>shall be</w:t>
      </w:r>
      <w:r w:rsidR="00A93F4C">
        <w:t xml:space="preserve"> composed as follows:</w:t>
      </w:r>
    </w:p>
    <w:p w14:paraId="6B1D32F7" w14:textId="77777777" w:rsidR="00A93F4C" w:rsidRPr="00F60223" w:rsidRDefault="00A93F4C" w:rsidP="00A93F4C">
      <w:pPr>
        <w:ind w:left="284"/>
      </w:pPr>
      <w:r w:rsidRPr="00F60223">
        <w:rPr>
          <w:rStyle w:val="Code"/>
        </w:rPr>
        <w:t>query</w:t>
      </w:r>
      <w:r w:rsidRPr="00F60223">
        <w:t xml:space="preserve">= </w:t>
      </w:r>
      <w:r w:rsidR="00D74B00" w:rsidRPr="00F60223">
        <w:rPr>
          <w:rStyle w:val="Code"/>
        </w:rPr>
        <w:t>UrlSignature</w:t>
      </w:r>
      <w:r w:rsidRPr="00F60223">
        <w:rPr>
          <w:rStyle w:val="Code"/>
        </w:rPr>
        <w:t>[</w:t>
      </w:r>
      <w:r w:rsidR="00D74B00" w:rsidRPr="00F60223">
        <w:rPr>
          <w:rStyle w:val="Code"/>
        </w:rPr>
        <w:t>tokenExpiry</w:t>
      </w:r>
      <w:r w:rsidRPr="00F60223">
        <w:rPr>
          <w:rStyle w:val="Code"/>
        </w:rPr>
        <w:t>Name]=</w:t>
      </w:r>
      <w:r w:rsidR="00D74B00" w:rsidRPr="00F60223">
        <w:rPr>
          <w:rStyle w:val="Code"/>
        </w:rPr>
        <w:t>token_expi</w:t>
      </w:r>
      <w:r w:rsidR="00F60223" w:rsidRPr="00F60223">
        <w:rPr>
          <w:rStyle w:val="Code"/>
        </w:rPr>
        <w:t>r</w:t>
      </w:r>
      <w:r w:rsidR="00D74B00" w:rsidRPr="00F60223">
        <w:rPr>
          <w:rStyle w:val="Code"/>
        </w:rPr>
        <w:t>y</w:t>
      </w:r>
      <w:r w:rsidR="00C64CF9" w:rsidRPr="00F60223" w:rsidDel="00C64CF9">
        <w:t xml:space="preserve"> </w:t>
      </w:r>
      <w:r w:rsidRPr="00F60223">
        <w:t>&amp;</w:t>
      </w:r>
      <w:r w:rsidR="00F60223" w:rsidRPr="00F60223">
        <w:rPr>
          <w:rStyle w:val="Code"/>
        </w:rPr>
        <w:t>UrlSignature</w:t>
      </w:r>
      <w:r w:rsidRPr="00F60223">
        <w:rPr>
          <w:rStyle w:val="Code"/>
        </w:rPr>
        <w:t>[tokenName]</w:t>
      </w:r>
      <w:r w:rsidRPr="00F60223">
        <w:t>=</w:t>
      </w:r>
      <w:r w:rsidR="00F60223">
        <w:t>base64url(</w:t>
      </w:r>
      <w:r w:rsidRPr="00F60223">
        <w:rPr>
          <w:rStyle w:val="Code"/>
        </w:rPr>
        <w:t>token</w:t>
      </w:r>
      <w:r w:rsidR="00F60223">
        <w:t>)</w:t>
      </w:r>
    </w:p>
    <w:p w14:paraId="5A3910B6" w14:textId="77777777" w:rsidR="002B2A3D" w:rsidRDefault="00587A5D" w:rsidP="00A93F4C">
      <w:r>
        <w:t xml:space="preserve">For all media resources requested at reference point M4d that match the regular expression specified in </w:t>
      </w:r>
      <w:r w:rsidRPr="00587A5D">
        <w:rPr>
          <w:rStyle w:val="Code"/>
        </w:rPr>
        <w:t>UrlSignature[urlPattern]</w:t>
      </w:r>
      <w:r>
        <w:t xml:space="preserve">, the </w:t>
      </w:r>
      <w:r w:rsidR="0069312D">
        <w:t>5GMSd</w:t>
      </w:r>
      <w:r w:rsidR="00EA7410">
        <w:t> </w:t>
      </w:r>
      <w:r>
        <w:t xml:space="preserve">AS shall </w:t>
      </w:r>
      <w:r w:rsidR="00E032DA">
        <w:t xml:space="preserve">validate the </w:t>
      </w:r>
      <w:r w:rsidRPr="00587A5D">
        <w:rPr>
          <w:rStyle w:val="Code"/>
        </w:rPr>
        <w:t>query</w:t>
      </w:r>
      <w:r>
        <w:t xml:space="preserve"> presented in the request URL</w:t>
      </w:r>
      <w:r w:rsidR="00E032DA">
        <w:t xml:space="preserve"> according to the following steps:</w:t>
      </w:r>
    </w:p>
    <w:p w14:paraId="5A42EE02" w14:textId="48E620B8" w:rsidR="00E032DA" w:rsidRDefault="00E032DA" w:rsidP="001503E6">
      <w:pPr>
        <w:pStyle w:val="B1"/>
        <w:numPr>
          <w:ilvl w:val="0"/>
          <w:numId w:val="2"/>
        </w:numPr>
      </w:pPr>
      <w:r>
        <w:t xml:space="preserve">If the parameter indicated by </w:t>
      </w:r>
      <w:r w:rsidRPr="17C5E5DE">
        <w:rPr>
          <w:rStyle w:val="Code"/>
        </w:rPr>
        <w:t>UrlSignature</w:t>
      </w:r>
      <w:r w:rsidR="16E864C9" w:rsidRPr="17C5E5DE">
        <w:rPr>
          <w:rStyle w:val="Code"/>
        </w:rPr>
        <w:t>.</w:t>
      </w:r>
      <w:r w:rsidRPr="17C5E5DE">
        <w:rPr>
          <w:rStyle w:val="Code"/>
        </w:rPr>
        <w:t>tokenName</w:t>
      </w:r>
      <w:r>
        <w:t xml:space="preserve"> is absent from </w:t>
      </w:r>
      <w:r w:rsidRPr="17C5E5DE">
        <w:rPr>
          <w:rStyle w:val="Code"/>
        </w:rPr>
        <w:t>query</w:t>
      </w:r>
      <w:r>
        <w:t xml:space="preserve">, or if the supplied </w:t>
      </w:r>
      <w:r w:rsidRPr="17C5E5DE">
        <w:rPr>
          <w:rStyle w:val="Code"/>
        </w:rPr>
        <w:t>token</w:t>
      </w:r>
      <w:r>
        <w:t xml:space="preserve"> value is malformed, the </w:t>
      </w:r>
      <w:r w:rsidR="0069312D">
        <w:t>5GMSd</w:t>
      </w:r>
      <w:r w:rsidR="00EA7410">
        <w:t> </w:t>
      </w:r>
      <w:r>
        <w:t>AS shall respond with a 403 (Forbidden) error response message</w:t>
      </w:r>
      <w:r w:rsidR="00EA7410">
        <w:t xml:space="preserve"> and terminate further processing of the M4d request</w:t>
      </w:r>
      <w:r>
        <w:t>.</w:t>
      </w:r>
    </w:p>
    <w:p w14:paraId="54B19F0A" w14:textId="7D412F51" w:rsidR="002B2A3D" w:rsidRDefault="00587A5D" w:rsidP="001503E6">
      <w:pPr>
        <w:pStyle w:val="B1"/>
        <w:numPr>
          <w:ilvl w:val="0"/>
          <w:numId w:val="2"/>
        </w:numPr>
      </w:pPr>
      <w:r>
        <w:t>If the</w:t>
      </w:r>
      <w:r w:rsidR="002B2A3D">
        <w:t xml:space="preserve"> parameter indicated by </w:t>
      </w:r>
      <w:r w:rsidR="002B2A3D" w:rsidRPr="17C5E5DE">
        <w:rPr>
          <w:rStyle w:val="Code"/>
        </w:rPr>
        <w:t>UrlSignature</w:t>
      </w:r>
      <w:r w:rsidR="21ABB2C6" w:rsidRPr="17C5E5DE">
        <w:rPr>
          <w:rStyle w:val="Code"/>
        </w:rPr>
        <w:t>.</w:t>
      </w:r>
      <w:r w:rsidR="002B2A3D" w:rsidRPr="17C5E5DE">
        <w:rPr>
          <w:rStyle w:val="Code"/>
        </w:rPr>
        <w:t>tokenExpiryName</w:t>
      </w:r>
      <w:r w:rsidR="002B2A3D">
        <w:t xml:space="preserve"> is absent from </w:t>
      </w:r>
      <w:r w:rsidR="002B2A3D" w:rsidRPr="17C5E5DE">
        <w:rPr>
          <w:rStyle w:val="Code"/>
        </w:rPr>
        <w:t>query</w:t>
      </w:r>
      <w:r w:rsidR="002B2A3D">
        <w:t>, or if the supplied</w:t>
      </w:r>
      <w:r>
        <w:t xml:space="preserve"> </w:t>
      </w:r>
      <w:r w:rsidRPr="17C5E5DE">
        <w:rPr>
          <w:rStyle w:val="Code"/>
        </w:rPr>
        <w:t>token_expiry</w:t>
      </w:r>
      <w:r>
        <w:t xml:space="preserve"> value has expired, </w:t>
      </w:r>
      <w:r w:rsidR="002B2A3D">
        <w:t xml:space="preserve">or if the supplied </w:t>
      </w:r>
      <w:r w:rsidR="002B2A3D" w:rsidRPr="17C5E5DE">
        <w:rPr>
          <w:rStyle w:val="Code"/>
        </w:rPr>
        <w:t>token_expiry</w:t>
      </w:r>
      <w:r w:rsidR="002B2A3D">
        <w:t xml:space="preserve"> is malformed, </w:t>
      </w:r>
      <w:r>
        <w:t xml:space="preserve">the </w:t>
      </w:r>
      <w:r w:rsidR="0069312D">
        <w:t>5GMSd</w:t>
      </w:r>
      <w:r w:rsidR="00EA7410">
        <w:t> </w:t>
      </w:r>
      <w:r>
        <w:t>AS shall respon</w:t>
      </w:r>
      <w:r w:rsidR="002B2A3D">
        <w:t>d</w:t>
      </w:r>
      <w:r>
        <w:t xml:space="preserve"> with </w:t>
      </w:r>
      <w:r w:rsidR="002B2A3D">
        <w:t>a 403</w:t>
      </w:r>
      <w:r w:rsidR="00EA7410">
        <w:t> </w:t>
      </w:r>
      <w:r w:rsidR="002B2A3D">
        <w:t>(Forbidden) error response message</w:t>
      </w:r>
      <w:r w:rsidR="00EA7410">
        <w:t xml:space="preserve"> and terminate further processing of the M4d request.</w:t>
      </w:r>
    </w:p>
    <w:p w14:paraId="3D2F1415" w14:textId="6677647D" w:rsidR="00EA7410" w:rsidRDefault="00E032DA" w:rsidP="001503E6">
      <w:pPr>
        <w:pStyle w:val="B1"/>
        <w:numPr>
          <w:ilvl w:val="0"/>
          <w:numId w:val="2"/>
        </w:numPr>
      </w:pPr>
      <w:r>
        <w:t xml:space="preserve">The </w:t>
      </w:r>
      <w:r w:rsidR="0098720C">
        <w:t>5GMSd</w:t>
      </w:r>
      <w:r w:rsidR="00EA7410">
        <w:t> </w:t>
      </w:r>
      <w:r>
        <w:t xml:space="preserve">AS shall </w:t>
      </w:r>
      <w:r w:rsidR="00587A5D">
        <w:t xml:space="preserve">compute the authentication token </w:t>
      </w:r>
      <w:r>
        <w:t xml:space="preserve">according to the </w:t>
      </w:r>
      <w:r w:rsidRPr="17C5E5DE">
        <w:rPr>
          <w:rStyle w:val="Code"/>
        </w:rPr>
        <w:t>token</w:t>
      </w:r>
      <w:r>
        <w:t xml:space="preserve"> production</w:t>
      </w:r>
      <w:r w:rsidR="00587A5D">
        <w:t xml:space="preserve"> specified above </w:t>
      </w:r>
      <w:r w:rsidR="00C64CF9">
        <w:t xml:space="preserve">using the requesting UE’s public IP address as the value of </w:t>
      </w:r>
      <w:r w:rsidR="00C64CF9" w:rsidRPr="17C5E5DE">
        <w:rPr>
          <w:rStyle w:val="Code"/>
        </w:rPr>
        <w:t>ue_public_ip_address</w:t>
      </w:r>
      <w:r w:rsidR="00C64CF9">
        <w:t xml:space="preserve"> if required by </w:t>
      </w:r>
      <w:r w:rsidR="00C64CF9" w:rsidRPr="17C5E5DE">
        <w:rPr>
          <w:rStyle w:val="Code"/>
        </w:rPr>
        <w:t>UrlSignature</w:t>
      </w:r>
      <w:r w:rsidR="64B8B898" w:rsidRPr="17C5E5DE">
        <w:rPr>
          <w:rStyle w:val="Code"/>
        </w:rPr>
        <w:t>.</w:t>
      </w:r>
      <w:r w:rsidR="00C64CF9" w:rsidRPr="17C5E5DE">
        <w:rPr>
          <w:rStyle w:val="Code"/>
        </w:rPr>
        <w:t>useIPAddress</w:t>
      </w:r>
      <w:r w:rsidR="00C64CF9">
        <w:t xml:space="preserve"> being set to </w:t>
      </w:r>
      <w:r w:rsidR="00C64CF9" w:rsidRPr="00B92256">
        <w:rPr>
          <w:rStyle w:val="Code"/>
        </w:rPr>
        <w:t>True</w:t>
      </w:r>
      <w:r w:rsidR="00C64CF9">
        <w:t xml:space="preserve">. After </w:t>
      </w:r>
      <w:r w:rsidR="00EA7410">
        <w:t>applying “base64url” encoding,</w:t>
      </w:r>
      <w:r w:rsidR="00587A5D">
        <w:t xml:space="preserve"> </w:t>
      </w:r>
      <w:r w:rsidR="00C64CF9">
        <w:t xml:space="preserve">the 5GMSd AS </w:t>
      </w:r>
      <w:r w:rsidR="00587A5D">
        <w:t>shall compare this</w:t>
      </w:r>
      <w:r w:rsidR="00EA7410">
        <w:t xml:space="preserve"> with</w:t>
      </w:r>
      <w:r w:rsidR="00587A5D">
        <w:t xml:space="preserve"> the </w:t>
      </w:r>
      <w:r>
        <w:t xml:space="preserve">value supplied in </w:t>
      </w:r>
      <w:r w:rsidR="00EA7410">
        <w:t xml:space="preserve">the URL </w:t>
      </w:r>
      <w:r w:rsidR="00EA7410" w:rsidRPr="17C5E5DE">
        <w:rPr>
          <w:rStyle w:val="Code"/>
        </w:rPr>
        <w:t>query</w:t>
      </w:r>
      <w:r w:rsidR="00EA7410">
        <w:t xml:space="preserve"> parameter whose name is </w:t>
      </w:r>
      <w:r w:rsidR="00EA7410" w:rsidRPr="17C5E5DE">
        <w:rPr>
          <w:rStyle w:val="Code"/>
        </w:rPr>
        <w:t>UrlSignature</w:t>
      </w:r>
      <w:r w:rsidR="2E5F60CF" w:rsidRPr="17C5E5DE">
        <w:rPr>
          <w:rStyle w:val="Code"/>
        </w:rPr>
        <w:t>.</w:t>
      </w:r>
      <w:r w:rsidR="00EA7410" w:rsidRPr="17C5E5DE">
        <w:rPr>
          <w:rStyle w:val="Code"/>
        </w:rPr>
        <w:t>tokenName</w:t>
      </w:r>
      <w:r w:rsidR="00EA7410">
        <w:t xml:space="preserve">. If the two values differ, the </w:t>
      </w:r>
      <w:r w:rsidR="0069312D">
        <w:t>5GMSd </w:t>
      </w:r>
      <w:r w:rsidR="00EA7410">
        <w:t>AS shall respond with a 403 (Forbidden) error response message and terminate further processing of the M4d request.</w:t>
      </w:r>
    </w:p>
    <w:p w14:paraId="52222E1D" w14:textId="77777777" w:rsidR="002B2A3D" w:rsidRDefault="00EA7410" w:rsidP="001503E6">
      <w:pPr>
        <w:pStyle w:val="B1"/>
        <w:numPr>
          <w:ilvl w:val="0"/>
          <w:numId w:val="2"/>
        </w:numPr>
      </w:pPr>
      <w:r>
        <w:t xml:space="preserve">Otherwise, the </w:t>
      </w:r>
      <w:r w:rsidR="00C64CF9">
        <w:t xml:space="preserve">presented </w:t>
      </w:r>
      <w:r>
        <w:t xml:space="preserve">authentication token is valid. The </w:t>
      </w:r>
      <w:r w:rsidR="0069312D">
        <w:t>5GMSd</w:t>
      </w:r>
      <w:r>
        <w:t xml:space="preserve"> AS shall either return the media resource in a 200 (OK) response message (if it is able to serve that media resource), or else return an appropriate error response, such as 404 (Not </w:t>
      </w:r>
      <w:r w:rsidR="00C64CF9">
        <w:t>F</w:t>
      </w:r>
      <w:r>
        <w:t xml:space="preserve">ound) or 503 (Service </w:t>
      </w:r>
      <w:r w:rsidR="00C64CF9">
        <w:t>U</w:t>
      </w:r>
      <w:r>
        <w:t>navailable).</w:t>
      </w:r>
    </w:p>
    <w:p w14:paraId="044FE921" w14:textId="77777777" w:rsidR="00A93F4C" w:rsidRDefault="00733D83" w:rsidP="00615896">
      <w:pPr>
        <w:pStyle w:val="Heading4"/>
      </w:pPr>
      <w:bookmarkStart w:id="316" w:name="_Toc49515006"/>
      <w:bookmarkStart w:id="317" w:name="_Toc49520165"/>
      <w:r>
        <w:t>7.6</w:t>
      </w:r>
      <w:r w:rsidR="00A93F4C">
        <w:t>.4.6</w:t>
      </w:r>
      <w:r w:rsidR="00A93F4C">
        <w:tab/>
        <w:t>Geofencing</w:t>
      </w:r>
      <w:bookmarkEnd w:id="316"/>
      <w:bookmarkEnd w:id="317"/>
    </w:p>
    <w:p w14:paraId="08AF3B42" w14:textId="77777777" w:rsidR="00682CCB" w:rsidRDefault="00682CCB" w:rsidP="00682CCB">
      <w:r w:rsidRPr="00C67B6D">
        <w:t>The 5GMSd Application Provider may wish to limit</w:t>
      </w:r>
      <w:r>
        <w:t xml:space="preserve"> </w:t>
      </w:r>
      <w:r w:rsidRPr="00C67B6D">
        <w:t xml:space="preserve">access to its media content </w:t>
      </w:r>
      <w:r>
        <w:t xml:space="preserve">at interface M2d </w:t>
      </w:r>
      <w:r w:rsidRPr="00C67B6D">
        <w:t xml:space="preserve">to </w:t>
      </w:r>
      <w:r>
        <w:t xml:space="preserve">UEs located in </w:t>
      </w:r>
      <w:r w:rsidRPr="00C67B6D">
        <w:t xml:space="preserve">certain </w:t>
      </w:r>
      <w:r>
        <w:t>geographical zones</w:t>
      </w:r>
      <w:r w:rsidRPr="00C67B6D">
        <w:t>. Geofencing is used to configure the zone from which content is accessible.</w:t>
      </w:r>
    </w:p>
    <w:p w14:paraId="45810328" w14:textId="77777777" w:rsidR="00682CCB" w:rsidRPr="00C67B6D" w:rsidRDefault="00682CCB" w:rsidP="00682CCB">
      <w:r>
        <w:t>Two different types of locator are specified here:</w:t>
      </w:r>
    </w:p>
    <w:p w14:paraId="0162E782" w14:textId="51380296" w:rsidR="00682CCB" w:rsidRDefault="00682CCB" w:rsidP="00682CCB">
      <w:pPr>
        <w:pStyle w:val="B10"/>
      </w:pPr>
      <w:r>
        <w:rPr>
          <w:b/>
          <w:bCs/>
        </w:rPr>
        <w:t>-</w:t>
      </w:r>
      <w:r>
        <w:rPr>
          <w:b/>
          <w:bCs/>
        </w:rPr>
        <w:tab/>
        <w:t>Administrative area locator:</w:t>
      </w:r>
      <w:r>
        <w:t xml:space="preserve"> the value of </w:t>
      </w:r>
      <w:r w:rsidRPr="00C67B6D">
        <w:rPr>
          <w:rStyle w:val="Code"/>
        </w:rPr>
        <w:t>GeoFencing</w:t>
      </w:r>
      <w:r w:rsidR="0BC41060">
        <w:rPr>
          <w:rStyle w:val="Code"/>
        </w:rPr>
        <w:t>.</w:t>
      </w:r>
      <w:r w:rsidRPr="00C67B6D">
        <w:rPr>
          <w:rStyle w:val="Code"/>
        </w:rPr>
        <w:t>loca</w:t>
      </w:r>
      <w:r>
        <w:rPr>
          <w:rStyle w:val="Code"/>
        </w:rPr>
        <w:t>tion</w:t>
      </w:r>
      <w:r w:rsidRPr="00C67B6D">
        <w:rPr>
          <w:rStyle w:val="Code"/>
        </w:rPr>
        <w:t>Type</w:t>
      </w:r>
      <w:r>
        <w:t xml:space="preserve"> shall be </w:t>
      </w:r>
      <w:r w:rsidRPr="00C67B6D">
        <w:rPr>
          <w:rStyle w:val="Code"/>
        </w:rPr>
        <w:t>urn:3gpp:</w:t>
      </w:r>
      <w:r>
        <w:rPr>
          <w:rStyle w:val="Code"/>
        </w:rPr>
        <w:t>5gms</w:t>
      </w:r>
      <w:r w:rsidRPr="00C67B6D">
        <w:rPr>
          <w:rStyle w:val="Code"/>
        </w:rPr>
        <w:t>:</w:t>
      </w:r>
      <w:r>
        <w:rPr>
          <w:rStyle w:val="Code"/>
        </w:rPr>
        <w:t>locator</w:t>
      </w:r>
      <w:r>
        <w:rPr>
          <w:rStyle w:val="Code"/>
        </w:rPr>
        <w:noBreakHyphen/>
        <w:t>type</w:t>
      </w:r>
      <w:r w:rsidRPr="00C67B6D">
        <w:rPr>
          <w:rStyle w:val="Code"/>
        </w:rPr>
        <w:t>:</w:t>
      </w:r>
      <w:r>
        <w:rPr>
          <w:rStyle w:val="Code"/>
        </w:rPr>
        <w:t>‌</w:t>
      </w:r>
      <w:r w:rsidRPr="00C67B6D">
        <w:rPr>
          <w:rStyle w:val="Code"/>
        </w:rPr>
        <w:t>iso3166</w:t>
      </w:r>
      <w:r>
        <w:t xml:space="preserve"> and each member of the </w:t>
      </w:r>
      <w:r w:rsidRPr="00C67B6D">
        <w:rPr>
          <w:rStyle w:val="Code"/>
        </w:rPr>
        <w:t>GeoFencing</w:t>
      </w:r>
      <w:r w:rsidR="06BDC25D">
        <w:rPr>
          <w:rStyle w:val="Code"/>
        </w:rPr>
        <w:t>.</w:t>
      </w:r>
      <w:r w:rsidRPr="00C67B6D">
        <w:rPr>
          <w:rStyle w:val="Code"/>
        </w:rPr>
        <w:t>loca</w:t>
      </w:r>
      <w:r>
        <w:rPr>
          <w:rStyle w:val="Code"/>
        </w:rPr>
        <w:t>tions</w:t>
      </w:r>
      <w:r>
        <w:t xml:space="preserve"> array shall be either a string representation of an ISO 3166</w:t>
      </w:r>
      <w:r>
        <w:noBreakHyphen/>
        <w:t>1 alpha</w:t>
      </w:r>
      <w:r>
        <w:noBreakHyphen/>
        <w:t>2 country code [</w:t>
      </w:r>
      <w:r w:rsidR="00852ABC">
        <w:t>18</w:t>
      </w:r>
      <w:r>
        <w:t xml:space="preserve">] (e.g. </w:t>
      </w:r>
      <w:r w:rsidRPr="00CE295F">
        <w:rPr>
          <w:rStyle w:val="Code"/>
        </w:rPr>
        <w:t>US</w:t>
      </w:r>
      <w:r>
        <w:t xml:space="preserve">, </w:t>
      </w:r>
      <w:r w:rsidRPr="00CE295F">
        <w:rPr>
          <w:rStyle w:val="Code"/>
        </w:rPr>
        <w:t>CN</w:t>
      </w:r>
      <w:r>
        <w:t xml:space="preserve">, </w:t>
      </w:r>
      <w:r w:rsidRPr="00CE295F">
        <w:rPr>
          <w:rStyle w:val="Code"/>
        </w:rPr>
        <w:t>KR</w:t>
      </w:r>
      <w:r>
        <w:t xml:space="preserve">, </w:t>
      </w:r>
      <w:r w:rsidRPr="001072F2">
        <w:rPr>
          <w:rStyle w:val="Code"/>
        </w:rPr>
        <w:t>GB</w:t>
      </w:r>
      <w:r>
        <w:t xml:space="preserve">, </w:t>
      </w:r>
      <w:r w:rsidRPr="001072F2">
        <w:rPr>
          <w:rStyle w:val="Code"/>
        </w:rPr>
        <w:t>FR</w:t>
      </w:r>
      <w:r>
        <w:t>) or an ISO 3166-2 code [</w:t>
      </w:r>
      <w:r w:rsidR="00852ABC">
        <w:t>19</w:t>
      </w:r>
      <w:r>
        <w:t>] comprising an alpha</w:t>
      </w:r>
      <w:r>
        <w:noBreakHyphen/>
        <w:t xml:space="preserve">2 country code and a country subdivision code valid for that country (e.g. </w:t>
      </w:r>
      <w:r w:rsidRPr="001072F2">
        <w:rPr>
          <w:rStyle w:val="Code"/>
        </w:rPr>
        <w:t>US</w:t>
      </w:r>
      <w:r w:rsidRPr="001072F2">
        <w:rPr>
          <w:rStyle w:val="Code"/>
        </w:rPr>
        <w:noBreakHyphen/>
        <w:t>CA</w:t>
      </w:r>
      <w:r>
        <w:t xml:space="preserve">, </w:t>
      </w:r>
      <w:r w:rsidRPr="001072F2">
        <w:rPr>
          <w:rStyle w:val="Code"/>
        </w:rPr>
        <w:t>CN-GD</w:t>
      </w:r>
      <w:r>
        <w:t xml:space="preserve">, </w:t>
      </w:r>
      <w:r w:rsidRPr="001072F2">
        <w:rPr>
          <w:rStyle w:val="Code"/>
        </w:rPr>
        <w:t>KR</w:t>
      </w:r>
      <w:r w:rsidRPr="001072F2">
        <w:rPr>
          <w:rStyle w:val="Code"/>
        </w:rPr>
        <w:noBreakHyphen/>
        <w:t>26</w:t>
      </w:r>
      <w:r>
        <w:t xml:space="preserve">, </w:t>
      </w:r>
      <w:r w:rsidRPr="001072F2">
        <w:rPr>
          <w:rStyle w:val="Code"/>
        </w:rPr>
        <w:t>GB</w:t>
      </w:r>
      <w:r>
        <w:rPr>
          <w:rStyle w:val="Code"/>
        </w:rPr>
        <w:noBreakHyphen/>
      </w:r>
      <w:r w:rsidRPr="001072F2">
        <w:rPr>
          <w:rStyle w:val="Code"/>
        </w:rPr>
        <w:t>ENG</w:t>
      </w:r>
      <w:r>
        <w:t xml:space="preserve">, </w:t>
      </w:r>
      <w:r w:rsidRPr="001072F2">
        <w:rPr>
          <w:rStyle w:val="Code"/>
        </w:rPr>
        <w:t>GB</w:t>
      </w:r>
      <w:r>
        <w:rPr>
          <w:rStyle w:val="Code"/>
        </w:rPr>
        <w:noBreakHyphen/>
      </w:r>
      <w:r w:rsidRPr="001072F2">
        <w:rPr>
          <w:rStyle w:val="Code"/>
        </w:rPr>
        <w:t>WSM</w:t>
      </w:r>
      <w:r>
        <w:t xml:space="preserve">, </w:t>
      </w:r>
      <w:r w:rsidRPr="001072F2">
        <w:rPr>
          <w:rStyle w:val="Code"/>
        </w:rPr>
        <w:t>FR</w:t>
      </w:r>
      <w:r>
        <w:rPr>
          <w:rStyle w:val="Code"/>
        </w:rPr>
        <w:noBreakHyphen/>
        <w:t>IDF</w:t>
      </w:r>
      <w:r>
        <w:t xml:space="preserve">, </w:t>
      </w:r>
      <w:r w:rsidRPr="001072F2">
        <w:rPr>
          <w:rStyle w:val="Code"/>
        </w:rPr>
        <w:t>FR</w:t>
      </w:r>
      <w:r>
        <w:rPr>
          <w:rStyle w:val="Code"/>
        </w:rPr>
        <w:noBreakHyphen/>
        <w:t>75</w:t>
      </w:r>
      <w:r>
        <w:t>).</w:t>
      </w:r>
    </w:p>
    <w:p w14:paraId="2F3B32F2" w14:textId="1A06F929" w:rsidR="00C64CF9" w:rsidRPr="00E5217B" w:rsidRDefault="00682CCB" w:rsidP="007F271B">
      <w:pPr>
        <w:pStyle w:val="B10"/>
      </w:pPr>
      <w:r w:rsidRPr="17C5E5DE">
        <w:rPr>
          <w:b/>
          <w:bCs/>
        </w:rPr>
        <w:t>[-</w:t>
      </w:r>
      <w:r>
        <w:tab/>
      </w:r>
      <w:r w:rsidRPr="17C5E5DE">
        <w:rPr>
          <w:b/>
          <w:bCs/>
        </w:rPr>
        <w:t>Tracking Area locator:</w:t>
      </w:r>
      <w:r>
        <w:t xml:space="preserve"> the value of </w:t>
      </w:r>
      <w:r w:rsidRPr="17C5E5DE">
        <w:rPr>
          <w:rStyle w:val="Code"/>
        </w:rPr>
        <w:t>GeoFencing</w:t>
      </w:r>
      <w:r w:rsidR="5A0AF6C8" w:rsidRPr="17C5E5DE">
        <w:rPr>
          <w:rStyle w:val="Code"/>
        </w:rPr>
        <w:t>.</w:t>
      </w:r>
      <w:r w:rsidRPr="17C5E5DE">
        <w:rPr>
          <w:rStyle w:val="Code"/>
        </w:rPr>
        <w:t>locationType</w:t>
      </w:r>
      <w:r>
        <w:t xml:space="preserve"> shall be </w:t>
      </w:r>
      <w:r w:rsidRPr="17C5E5DE">
        <w:rPr>
          <w:rStyle w:val="Code"/>
        </w:rPr>
        <w:t>urn:3gpp:5gms:locatortype:‌trackingAreaCode</w:t>
      </w:r>
      <w:r>
        <w:t xml:space="preserve"> and each member of the </w:t>
      </w:r>
      <w:r w:rsidRPr="17C5E5DE">
        <w:rPr>
          <w:rStyle w:val="Code"/>
        </w:rPr>
        <w:t>GeoFencing</w:t>
      </w:r>
      <w:r w:rsidR="40D8CEE1" w:rsidRPr="17C5E5DE">
        <w:rPr>
          <w:rStyle w:val="Code"/>
        </w:rPr>
        <w:t>.</w:t>
      </w:r>
      <w:r w:rsidRPr="17C5E5DE">
        <w:rPr>
          <w:rStyle w:val="Code"/>
        </w:rPr>
        <w:t>locations</w:t>
      </w:r>
      <w:r>
        <w:t xml:space="preserve"> array shall be the Fully-Qualified Domain Name representation of a Tracking Area Code, as defined in clause 19.4.2.3 of TS 23.003 [</w:t>
      </w:r>
      <w:r w:rsidR="00852ABC">
        <w:t>7</w:t>
      </w:r>
      <w:r>
        <w:t>].]</w:t>
      </w:r>
    </w:p>
    <w:p w14:paraId="0D1E46A2" w14:textId="77777777" w:rsidR="00E6513C" w:rsidRDefault="007D59CE" w:rsidP="00E6513C">
      <w:pPr>
        <w:pStyle w:val="Heading2"/>
      </w:pPr>
      <w:bookmarkStart w:id="318" w:name="_Toc49515007"/>
      <w:bookmarkStart w:id="319" w:name="_Toc49520166"/>
      <w:bookmarkStart w:id="320" w:name="_Toc11247363"/>
      <w:r>
        <w:lastRenderedPageBreak/>
        <w:t>7</w:t>
      </w:r>
      <w:r w:rsidR="00E6513C">
        <w:t>.</w:t>
      </w:r>
      <w:r w:rsidR="00AB1764">
        <w:t>7</w:t>
      </w:r>
      <w:r w:rsidR="00E6513C">
        <w:tab/>
        <w:t xml:space="preserve">Consumption Reporting </w:t>
      </w:r>
      <w:r w:rsidR="00E1132C">
        <w:t xml:space="preserve">Provisioning </w:t>
      </w:r>
      <w:r w:rsidR="00E6513C">
        <w:t>API</w:t>
      </w:r>
      <w:bookmarkEnd w:id="318"/>
      <w:bookmarkEnd w:id="319"/>
    </w:p>
    <w:p w14:paraId="5D886AB9" w14:textId="77777777" w:rsidR="00E6513C" w:rsidRDefault="003A2401" w:rsidP="00E6513C">
      <w:pPr>
        <w:pStyle w:val="Heading3"/>
      </w:pPr>
      <w:bookmarkStart w:id="321" w:name="_Toc49515008"/>
      <w:bookmarkStart w:id="322" w:name="_Toc49520167"/>
      <w:r>
        <w:t>7.</w:t>
      </w:r>
      <w:r w:rsidR="00AB1764">
        <w:t>7</w:t>
      </w:r>
      <w:r w:rsidR="00E6513C">
        <w:t>.1</w:t>
      </w:r>
      <w:r w:rsidR="00E6513C">
        <w:tab/>
        <w:t>Overview</w:t>
      </w:r>
      <w:bookmarkEnd w:id="321"/>
      <w:bookmarkEnd w:id="322"/>
    </w:p>
    <w:p w14:paraId="55732C0C" w14:textId="77777777" w:rsidR="00E6513C" w:rsidRPr="00121EB1" w:rsidRDefault="00E6513C" w:rsidP="00E6513C">
      <w:pPr>
        <w:keepNext/>
        <w:keepLines/>
      </w:pPr>
      <w:r>
        <w:rPr>
          <w:color w:val="000000"/>
        </w:rPr>
        <w:t xml:space="preserve">The </w:t>
      </w:r>
      <w:r>
        <w:t xml:space="preserve">Consumption Reporting </w:t>
      </w:r>
      <w:r w:rsidR="00E1132C">
        <w:t xml:space="preserve">Provisioning </w:t>
      </w:r>
      <w:r>
        <w:rPr>
          <w:color w:val="000000"/>
        </w:rPr>
        <w:t>API is a RESTful API that allows a 5GMSd Application Provider to configure</w:t>
      </w:r>
      <w:r>
        <w:t xml:space="preserve"> the Consumption </w:t>
      </w:r>
      <w:r w:rsidRPr="00DA79AE">
        <w:t xml:space="preserve">Reporting Procedure for a particular Provisioning Session at interface M1d. The different procedures are described in section 4.2.5. </w:t>
      </w:r>
      <w:r w:rsidR="000A09F9" w:rsidRPr="00DA79AE">
        <w:t xml:space="preserve">The </w:t>
      </w:r>
      <w:r w:rsidRPr="00DA79AE">
        <w:t>Consumption</w:t>
      </w:r>
      <w:r>
        <w:t xml:space="preserve"> Reporting Configuration is represented by a </w:t>
      </w:r>
      <w:r>
        <w:rPr>
          <w:rStyle w:val="Code"/>
        </w:rPr>
        <w:t>ConsumptionReportingConfiguration</w:t>
      </w:r>
      <w:r>
        <w:t xml:space="preserve">, the data model for which is specified in </w:t>
      </w:r>
      <w:r w:rsidRPr="00232C2E">
        <w:t>clause </w:t>
      </w:r>
      <w:r w:rsidR="00AB1764">
        <w:t>7.7.3</w:t>
      </w:r>
      <w:r w:rsidRPr="00232C2E">
        <w:t xml:space="preserve"> below. The RESTful resources for managing </w:t>
      </w:r>
      <w:r w:rsidR="000A09F9">
        <w:t xml:space="preserve">the </w:t>
      </w:r>
      <w:r w:rsidRPr="00232C2E">
        <w:t xml:space="preserve">Consumption Reporting Configuration </w:t>
      </w:r>
      <w:r w:rsidR="000A09F9">
        <w:t>is</w:t>
      </w:r>
      <w:r w:rsidR="000A09F9" w:rsidRPr="00232C2E">
        <w:t xml:space="preserve"> </w:t>
      </w:r>
      <w:r w:rsidRPr="00232C2E">
        <w:t>specified in clause </w:t>
      </w:r>
      <w:r w:rsidR="00AB1764">
        <w:t>7.7.2</w:t>
      </w:r>
      <w:r w:rsidRPr="00232C2E">
        <w:t>.</w:t>
      </w:r>
    </w:p>
    <w:p w14:paraId="3E6DB754" w14:textId="77777777" w:rsidR="00AB1764" w:rsidRPr="00AD5A52" w:rsidRDefault="00AB1764" w:rsidP="00AB1764">
      <w:pPr>
        <w:pStyle w:val="Heading3"/>
      </w:pPr>
      <w:bookmarkStart w:id="323" w:name="_Toc49515009"/>
      <w:bookmarkStart w:id="324" w:name="_Toc49520168"/>
      <w:r>
        <w:t>7.7.2</w:t>
      </w:r>
      <w:r>
        <w:tab/>
      </w:r>
      <w:r w:rsidRPr="00AD5A52">
        <w:t>Resource structure</w:t>
      </w:r>
      <w:bookmarkEnd w:id="323"/>
      <w:bookmarkEnd w:id="324"/>
    </w:p>
    <w:p w14:paraId="121EEBBB" w14:textId="77777777" w:rsidR="00AB1764" w:rsidRDefault="00AB1764" w:rsidP="00AB1764">
      <w:pPr>
        <w:keepNext/>
        <w:rPr>
          <w:lang w:val="en-US"/>
        </w:rPr>
      </w:pPr>
      <w:r>
        <w:rPr>
          <w:lang w:val="en-US"/>
        </w:rPr>
        <w:t xml:space="preserve">The Consumption Reporting </w:t>
      </w:r>
      <w:r w:rsidR="00E1132C">
        <w:rPr>
          <w:lang w:val="en-US"/>
        </w:rPr>
        <w:t xml:space="preserve">Provisioning </w:t>
      </w:r>
      <w:r>
        <w:rPr>
          <w:lang w:val="en-US"/>
        </w:rPr>
        <w:t xml:space="preserve">API is accessible through </w:t>
      </w:r>
      <w:r w:rsidR="00985FF4">
        <w:rPr>
          <w:lang w:val="en-US"/>
        </w:rPr>
        <w:t xml:space="preserve">the following </w:t>
      </w:r>
      <w:r>
        <w:rPr>
          <w:lang w:val="en-US"/>
        </w:rPr>
        <w:t xml:space="preserve">URL </w:t>
      </w:r>
      <w:r w:rsidR="00985FF4">
        <w:rPr>
          <w:lang w:val="en-US"/>
        </w:rPr>
        <w:t xml:space="preserve">base </w:t>
      </w:r>
      <w:r>
        <w:rPr>
          <w:lang w:val="en-US"/>
        </w:rPr>
        <w:t>path:</w:t>
      </w:r>
    </w:p>
    <w:p w14:paraId="47463315" w14:textId="77777777" w:rsidR="00AB1764" w:rsidRPr="00DA79AE" w:rsidRDefault="00AB1764" w:rsidP="00AB1764">
      <w:pPr>
        <w:pStyle w:val="URLdisplay"/>
        <w:keepNext/>
        <w:rPr>
          <w:rStyle w:val="Code"/>
        </w:rPr>
      </w:pPr>
      <w:r w:rsidRPr="00DA79AE">
        <w:rPr>
          <w:rStyle w:val="Code"/>
        </w:rPr>
        <w:t>{apiRoot}/</w:t>
      </w:r>
      <w:r w:rsidR="00985FF4" w:rsidRPr="00DA79AE">
        <w:rPr>
          <w:rStyle w:val="Code"/>
        </w:rPr>
        <w:t>3gpp-</w:t>
      </w:r>
      <w:r w:rsidRPr="00DA79AE">
        <w:rPr>
          <w:rStyle w:val="Code"/>
        </w:rPr>
        <w:t>m1d/v1/provisioning-sessions/{provisioning</w:t>
      </w:r>
      <w:r w:rsidR="000F6D38" w:rsidRPr="00DA79AE">
        <w:rPr>
          <w:rStyle w:val="Code"/>
        </w:rPr>
        <w:t>S</w:t>
      </w:r>
      <w:r w:rsidRPr="00DA79AE">
        <w:rPr>
          <w:rStyle w:val="Code"/>
        </w:rPr>
        <w:t>ession</w:t>
      </w:r>
      <w:r w:rsidR="000F6D38" w:rsidRPr="00DA79AE">
        <w:rPr>
          <w:rStyle w:val="Code"/>
        </w:rPr>
        <w:t>I</w:t>
      </w:r>
      <w:r w:rsidRPr="00DA79AE">
        <w:rPr>
          <w:rStyle w:val="Code"/>
        </w:rPr>
        <w:t>d}/</w:t>
      </w:r>
    </w:p>
    <w:p w14:paraId="6B2297C6" w14:textId="77777777" w:rsidR="00AB1764" w:rsidRPr="00DA79AE" w:rsidRDefault="00AB1764" w:rsidP="00BC68B5">
      <w:pPr>
        <w:pStyle w:val="EditorsNote"/>
        <w:keepNext/>
        <w:rPr>
          <w:color w:val="auto"/>
        </w:rPr>
      </w:pPr>
      <w:r w:rsidRPr="00DA79AE">
        <w:rPr>
          <w:color w:val="auto"/>
        </w:rPr>
        <w:t>Editor</w:t>
      </w:r>
      <w:r w:rsidR="00287B65" w:rsidRPr="00DA79AE">
        <w:rPr>
          <w:color w:val="auto"/>
        </w:rPr>
        <w:t>’s</w:t>
      </w:r>
      <w:r w:rsidRPr="00DA79AE">
        <w:rPr>
          <w:color w:val="auto"/>
        </w:rPr>
        <w:t xml:space="preserve"> Note: to be updated according to the last version of the Spec</w:t>
      </w:r>
    </w:p>
    <w:p w14:paraId="29257D65" w14:textId="77777777" w:rsidR="00985FF4" w:rsidRDefault="00985FF4" w:rsidP="00AB1764">
      <w:pPr>
        <w:keepNext/>
        <w:rPr>
          <w:lang w:val="en-US"/>
        </w:rPr>
      </w:pPr>
      <w:r>
        <w:rPr>
          <w:lang w:val="en-US"/>
        </w:rPr>
        <w:t>Table 7.7.2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appended to the URL base path.</w:t>
      </w:r>
    </w:p>
    <w:p w14:paraId="1E4845EA" w14:textId="77777777" w:rsidR="000F6D38" w:rsidRDefault="007F271B" w:rsidP="000F6D38">
      <w:pPr>
        <w:pStyle w:val="TH"/>
        <w:rPr>
          <w:lang w:val="en-US"/>
        </w:rPr>
      </w:pPr>
      <w:r>
        <w:rPr>
          <w:lang w:val="en-US"/>
        </w:rPr>
        <w:t>Table 7.7.2</w:t>
      </w:r>
      <w:r>
        <w:rPr>
          <w:lang w:val="en-US"/>
        </w:rPr>
        <w:noBreakHyphen/>
        <w:t xml:space="preserve">1: Operations supported by the </w:t>
      </w:r>
      <w:r w:rsidRPr="00985FF4">
        <w:rPr>
          <w:lang w:val="en-US"/>
        </w:rPr>
        <w:t xml:space="preserve">Consumption Reporting </w:t>
      </w:r>
      <w:r>
        <w:rPr>
          <w:lang w:val="en-US"/>
        </w:rPr>
        <w:t>Provisioning</w:t>
      </w:r>
      <w:r w:rsidRPr="00985FF4">
        <w:rPr>
          <w:lang w:val="en-US"/>
        </w:rPr>
        <w:t xml:space="preserve"> </w:t>
      </w:r>
      <w:r>
        <w:rPr>
          <w:lang w:val="en-US"/>
        </w:rPr>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7C1FB7" w14:paraId="42CF8965" w14:textId="77777777" w:rsidTr="00B24CF8">
        <w:tc>
          <w:tcPr>
            <w:tcW w:w="1952" w:type="dxa"/>
            <w:shd w:val="clear" w:color="auto" w:fill="BFBFBF"/>
          </w:tcPr>
          <w:p w14:paraId="55AEDAA7" w14:textId="081EA38A" w:rsidR="00AB1764" w:rsidRPr="00AC5A10" w:rsidRDefault="00AB1764" w:rsidP="00B24CF8">
            <w:pPr>
              <w:pStyle w:val="TAH"/>
              <w:rPr>
                <w:lang w:val="en-US"/>
              </w:rPr>
            </w:pPr>
            <w:r w:rsidRPr="00AC5A10">
              <w:rPr>
                <w:lang w:val="en-US"/>
              </w:rPr>
              <w:t>Operation</w:t>
            </w:r>
          </w:p>
        </w:tc>
        <w:tc>
          <w:tcPr>
            <w:tcW w:w="3098" w:type="dxa"/>
            <w:shd w:val="clear" w:color="auto" w:fill="BFBFBF"/>
          </w:tcPr>
          <w:p w14:paraId="30071ECC" w14:textId="77777777" w:rsidR="00AB1764" w:rsidRPr="00AC5A10" w:rsidRDefault="00AB1764"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05" w:type="dxa"/>
            <w:shd w:val="clear" w:color="auto" w:fill="BFBFBF"/>
          </w:tcPr>
          <w:p w14:paraId="1C3541B1" w14:textId="77777777" w:rsidR="00AB1764" w:rsidRPr="00AC5A10" w:rsidRDefault="00AB1764"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602" w:type="dxa"/>
            <w:shd w:val="clear" w:color="auto" w:fill="BFBFBF"/>
          </w:tcPr>
          <w:p w14:paraId="4225E503" w14:textId="77777777" w:rsidR="00AB1764" w:rsidRPr="00AC5A10" w:rsidRDefault="00AB1764" w:rsidP="00B24CF8">
            <w:pPr>
              <w:pStyle w:val="TAH"/>
              <w:rPr>
                <w:lang w:val="en-US"/>
              </w:rPr>
            </w:pPr>
            <w:r w:rsidRPr="00AC5A10">
              <w:rPr>
                <w:lang w:val="en-US"/>
              </w:rPr>
              <w:t>Description</w:t>
            </w:r>
          </w:p>
        </w:tc>
      </w:tr>
      <w:tr w:rsidR="00AB1764" w:rsidRPr="007C1FB7" w14:paraId="62D32EE5" w14:textId="77777777" w:rsidTr="00B24CF8">
        <w:trPr>
          <w:trHeight w:val="889"/>
        </w:trPr>
        <w:tc>
          <w:tcPr>
            <w:tcW w:w="1952" w:type="dxa"/>
            <w:shd w:val="clear" w:color="auto" w:fill="auto"/>
          </w:tcPr>
          <w:p w14:paraId="2ED6B159" w14:textId="77777777" w:rsidR="00AB1764" w:rsidRPr="007C1FB7" w:rsidRDefault="00AB1764" w:rsidP="00B24CF8">
            <w:pPr>
              <w:pStyle w:val="TAL"/>
              <w:rPr>
                <w:lang w:val="en-US"/>
              </w:rPr>
            </w:pPr>
            <w:r>
              <w:rPr>
                <w:lang w:val="en-US"/>
              </w:rPr>
              <w:t>Activate Consumption Reporting procedure with a Consumption Reporting Configuration</w:t>
            </w:r>
          </w:p>
        </w:tc>
        <w:tc>
          <w:tcPr>
            <w:tcW w:w="3098" w:type="dxa"/>
          </w:tcPr>
          <w:p w14:paraId="7D5E6C02" w14:textId="77777777" w:rsidR="00AB1764" w:rsidRPr="00441FC9" w:rsidRDefault="00AB1764" w:rsidP="00441FC9">
            <w:pPr>
              <w:pStyle w:val="TAL"/>
              <w:rPr>
                <w:rStyle w:val="URLchar"/>
              </w:rPr>
            </w:pPr>
            <w:r w:rsidRPr="00441FC9">
              <w:rPr>
                <w:rStyle w:val="URLchar"/>
              </w:rPr>
              <w:t>consumption</w:t>
            </w:r>
            <w:r w:rsidRPr="00441FC9">
              <w:rPr>
                <w:rStyle w:val="URLchar"/>
              </w:rPr>
              <w:noBreakHyphen/>
              <w:t>reporting</w:t>
            </w:r>
            <w:r w:rsidRPr="00441FC9">
              <w:rPr>
                <w:rStyle w:val="URLchar"/>
              </w:rPr>
              <w:noBreakHyphen/>
              <w:t>configuration</w:t>
            </w:r>
          </w:p>
        </w:tc>
        <w:tc>
          <w:tcPr>
            <w:tcW w:w="1205" w:type="dxa"/>
            <w:shd w:val="clear" w:color="auto" w:fill="auto"/>
          </w:tcPr>
          <w:p w14:paraId="2A629046" w14:textId="77777777" w:rsidR="00AB1764" w:rsidRPr="00F03056" w:rsidRDefault="00AB1764" w:rsidP="00B24CF8">
            <w:pPr>
              <w:pStyle w:val="TAL"/>
              <w:rPr>
                <w:rStyle w:val="HTTPMethod"/>
              </w:rPr>
            </w:pPr>
            <w:r w:rsidRPr="00F03056">
              <w:rPr>
                <w:rStyle w:val="HTTPMethod"/>
              </w:rPr>
              <w:t>POST</w:t>
            </w:r>
          </w:p>
        </w:tc>
        <w:tc>
          <w:tcPr>
            <w:tcW w:w="3602" w:type="dxa"/>
            <w:shd w:val="clear" w:color="auto" w:fill="auto"/>
          </w:tcPr>
          <w:p w14:paraId="22459789" w14:textId="77777777" w:rsidR="00AB1764" w:rsidRPr="007C1FB7" w:rsidRDefault="00AB1764" w:rsidP="00B24CF8">
            <w:pPr>
              <w:pStyle w:val="TAL"/>
              <w:rPr>
                <w:lang w:val="en-US"/>
              </w:rPr>
            </w:pPr>
            <w:r w:rsidRPr="007C1FB7">
              <w:rPr>
                <w:lang w:val="en-US"/>
              </w:rPr>
              <w:t xml:space="preserve">This is used </w:t>
            </w:r>
            <w:r>
              <w:rPr>
                <w:lang w:val="en-US"/>
              </w:rPr>
              <w:t xml:space="preserve">to activate the consumption reporting procedure and to set the Consumption Reporting </w:t>
            </w:r>
            <w:r>
              <w:t>Configuration</w:t>
            </w:r>
            <w:r w:rsidRPr="007C1FB7">
              <w:rPr>
                <w:lang w:val="en-US"/>
              </w:rPr>
              <w:t>.</w:t>
            </w:r>
          </w:p>
        </w:tc>
      </w:tr>
      <w:tr w:rsidR="00AB1764" w:rsidRPr="007C1FB7" w14:paraId="085BCD8D" w14:textId="77777777" w:rsidTr="00B24CF8">
        <w:tc>
          <w:tcPr>
            <w:tcW w:w="1952" w:type="dxa"/>
            <w:shd w:val="clear" w:color="auto" w:fill="auto"/>
          </w:tcPr>
          <w:p w14:paraId="5ABAF602" w14:textId="77777777" w:rsidR="00AB1764" w:rsidRPr="007C1FB7" w:rsidRDefault="00AB1764" w:rsidP="00B24CF8">
            <w:pPr>
              <w:pStyle w:val="TAL"/>
              <w:rPr>
                <w:lang w:val="en-US"/>
              </w:rPr>
            </w:pPr>
            <w:r w:rsidRPr="007C1FB7">
              <w:rPr>
                <w:lang w:val="en-US"/>
              </w:rPr>
              <w:t xml:space="preserve">Fetch </w:t>
            </w:r>
            <w:r>
              <w:rPr>
                <w:lang w:val="en-US"/>
              </w:rPr>
              <w:t>Consumption Reporting Configuration</w:t>
            </w:r>
          </w:p>
        </w:tc>
        <w:tc>
          <w:tcPr>
            <w:tcW w:w="3098" w:type="dxa"/>
          </w:tcPr>
          <w:p w14:paraId="517C9D5E"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34ADF58B" w14:textId="77777777" w:rsidR="00AB1764" w:rsidRPr="00F03056" w:rsidRDefault="00AB1764" w:rsidP="00B24CF8">
            <w:pPr>
              <w:pStyle w:val="TAL"/>
              <w:rPr>
                <w:rStyle w:val="HTTPMethod"/>
              </w:rPr>
            </w:pPr>
            <w:r w:rsidRPr="00F03056">
              <w:rPr>
                <w:rStyle w:val="HTTPMethod"/>
              </w:rPr>
              <w:t>GET</w:t>
            </w:r>
          </w:p>
        </w:tc>
        <w:tc>
          <w:tcPr>
            <w:tcW w:w="3602" w:type="dxa"/>
            <w:shd w:val="clear" w:color="auto" w:fill="auto"/>
          </w:tcPr>
          <w:p w14:paraId="10B19989" w14:textId="77777777" w:rsidR="00AB1764" w:rsidRPr="007C1FB7" w:rsidRDefault="00AB1764" w:rsidP="00B24CF8">
            <w:pPr>
              <w:pStyle w:val="TAL"/>
              <w:rPr>
                <w:lang w:val="en-US"/>
              </w:rPr>
            </w:pPr>
            <w:r w:rsidRPr="007C1FB7">
              <w:rPr>
                <w:lang w:val="en-US"/>
              </w:rPr>
              <w:t xml:space="preserve">This operation is used to </w:t>
            </w:r>
            <w:r>
              <w:rPr>
                <w:lang w:val="en-US"/>
              </w:rPr>
              <w:t>retrieve an existing Consumption Reporting Configuration</w:t>
            </w:r>
            <w:r w:rsidRPr="007C1FB7">
              <w:rPr>
                <w:lang w:val="en-US"/>
              </w:rPr>
              <w:t>.</w:t>
            </w:r>
          </w:p>
        </w:tc>
      </w:tr>
      <w:tr w:rsidR="00AB1764" w:rsidRPr="007C1FB7" w14:paraId="2BCD88D7" w14:textId="77777777" w:rsidTr="00B24CF8">
        <w:tc>
          <w:tcPr>
            <w:tcW w:w="1952" w:type="dxa"/>
            <w:shd w:val="clear" w:color="auto" w:fill="auto"/>
          </w:tcPr>
          <w:p w14:paraId="44E95737" w14:textId="77777777" w:rsidR="00AB1764" w:rsidRPr="007C1FB7" w:rsidRDefault="00AB1764" w:rsidP="00B24CF8">
            <w:pPr>
              <w:pStyle w:val="TAL"/>
              <w:rPr>
                <w:lang w:val="en-US"/>
              </w:rPr>
            </w:pPr>
            <w:r w:rsidRPr="007C1FB7">
              <w:rPr>
                <w:lang w:val="en-US"/>
              </w:rPr>
              <w:t xml:space="preserve">Update </w:t>
            </w:r>
            <w:r>
              <w:rPr>
                <w:lang w:val="en-US"/>
              </w:rPr>
              <w:t>Consumption Reporting Configuration</w:t>
            </w:r>
          </w:p>
        </w:tc>
        <w:tc>
          <w:tcPr>
            <w:tcW w:w="3098" w:type="dxa"/>
          </w:tcPr>
          <w:p w14:paraId="46C3AD46"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5BDB3D88" w14:textId="77777777" w:rsidR="00AB1764" w:rsidRPr="00F03056" w:rsidRDefault="00AB1764" w:rsidP="00B24CF8">
            <w:pPr>
              <w:pStyle w:val="TAL"/>
            </w:pPr>
            <w:r w:rsidRPr="00F03056">
              <w:rPr>
                <w:rStyle w:val="HTTPMethod"/>
              </w:rPr>
              <w:t>PUT</w:t>
            </w:r>
            <w:r w:rsidRPr="00F03056">
              <w:t>,</w:t>
            </w:r>
          </w:p>
          <w:p w14:paraId="04D461DA" w14:textId="77777777" w:rsidR="00AB1764" w:rsidRPr="00F03056" w:rsidRDefault="00AB1764" w:rsidP="00B24CF8">
            <w:pPr>
              <w:pStyle w:val="TAL"/>
              <w:rPr>
                <w:rStyle w:val="HTTPMethod"/>
              </w:rPr>
            </w:pPr>
            <w:r w:rsidRPr="00F03056">
              <w:rPr>
                <w:rStyle w:val="HTTPMethod"/>
              </w:rPr>
              <w:t>PATCH</w:t>
            </w:r>
          </w:p>
        </w:tc>
        <w:tc>
          <w:tcPr>
            <w:tcW w:w="3602" w:type="dxa"/>
            <w:shd w:val="clear" w:color="auto" w:fill="auto"/>
          </w:tcPr>
          <w:p w14:paraId="62BA9AB2" w14:textId="77777777" w:rsidR="00AB1764" w:rsidRPr="007C1FB7" w:rsidRDefault="00AB1764" w:rsidP="00B24CF8">
            <w:pPr>
              <w:pStyle w:val="TAL"/>
              <w:rPr>
                <w:lang w:val="en-US"/>
              </w:rPr>
            </w:pP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Ingest Configuration</w:t>
            </w:r>
            <w:r w:rsidRPr="007C1FB7">
              <w:rPr>
                <w:lang w:val="en-US"/>
              </w:rPr>
              <w:t>.</w:t>
            </w:r>
          </w:p>
        </w:tc>
      </w:tr>
      <w:tr w:rsidR="00AB1764" w:rsidRPr="007C1FB7" w14:paraId="1ED63A09" w14:textId="77777777" w:rsidTr="00B24CF8">
        <w:tc>
          <w:tcPr>
            <w:tcW w:w="1952" w:type="dxa"/>
            <w:shd w:val="clear" w:color="auto" w:fill="auto"/>
          </w:tcPr>
          <w:p w14:paraId="07076259" w14:textId="77777777" w:rsidR="00AB1764" w:rsidRPr="007C1FB7" w:rsidRDefault="00AB1764" w:rsidP="00287B65">
            <w:pPr>
              <w:pStyle w:val="TAL"/>
              <w:keepNext w:val="0"/>
              <w:rPr>
                <w:lang w:val="en-US"/>
              </w:rPr>
            </w:pPr>
            <w:r w:rsidRPr="007C1FB7">
              <w:rPr>
                <w:lang w:val="en-US"/>
              </w:rPr>
              <w:t xml:space="preserve">Delete </w:t>
            </w:r>
            <w:r>
              <w:rPr>
                <w:lang w:val="en-US"/>
              </w:rPr>
              <w:t xml:space="preserve">Consumption Reporting </w:t>
            </w:r>
            <w:r w:rsidR="00287B65">
              <w:rPr>
                <w:lang w:val="en-US"/>
              </w:rPr>
              <w:t>Configuration</w:t>
            </w:r>
          </w:p>
        </w:tc>
        <w:tc>
          <w:tcPr>
            <w:tcW w:w="3098" w:type="dxa"/>
          </w:tcPr>
          <w:p w14:paraId="41549353"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64A4AA52" w14:textId="77777777" w:rsidR="00AB1764" w:rsidRPr="00F03056" w:rsidRDefault="00AB1764" w:rsidP="00287B65">
            <w:pPr>
              <w:pStyle w:val="TAL"/>
              <w:keepNext w:val="0"/>
              <w:rPr>
                <w:rStyle w:val="HTTPMethod"/>
              </w:rPr>
            </w:pPr>
            <w:r w:rsidRPr="00F03056">
              <w:rPr>
                <w:rStyle w:val="HTTPMethod"/>
              </w:rPr>
              <w:t>DELETE</w:t>
            </w:r>
          </w:p>
        </w:tc>
        <w:tc>
          <w:tcPr>
            <w:tcW w:w="3602" w:type="dxa"/>
            <w:shd w:val="clear" w:color="auto" w:fill="auto"/>
          </w:tcPr>
          <w:p w14:paraId="1C26FD75" w14:textId="77777777" w:rsidR="00AB1764" w:rsidRPr="007C1FB7" w:rsidRDefault="00AB1764" w:rsidP="00287B65">
            <w:pPr>
              <w:pStyle w:val="TAL"/>
              <w:keepNext w:val="0"/>
              <w:rPr>
                <w:lang w:val="en-US"/>
              </w:rPr>
            </w:pPr>
            <w:r w:rsidRPr="007C1FB7">
              <w:rPr>
                <w:lang w:val="en-US"/>
              </w:rPr>
              <w:t>This operation is used to</w:t>
            </w:r>
            <w:r>
              <w:rPr>
                <w:lang w:val="en-US"/>
              </w:rPr>
              <w:t xml:space="preserve"> deactivate the consumption reporting procedure for that particular session.</w:t>
            </w:r>
          </w:p>
        </w:tc>
      </w:tr>
    </w:tbl>
    <w:p w14:paraId="1B7D3E84" w14:textId="77777777" w:rsidR="00E6513C" w:rsidRDefault="003A2401" w:rsidP="00E6513C">
      <w:pPr>
        <w:pStyle w:val="Heading3"/>
      </w:pPr>
      <w:bookmarkStart w:id="325" w:name="_Toc49515010"/>
      <w:bookmarkStart w:id="326" w:name="_Toc49520169"/>
      <w:r>
        <w:lastRenderedPageBreak/>
        <w:t>7.</w:t>
      </w:r>
      <w:r w:rsidR="00AB1764">
        <w:t>7</w:t>
      </w:r>
      <w:r w:rsidR="00E6513C">
        <w:t>.</w:t>
      </w:r>
      <w:r w:rsidR="00F46F1B">
        <w:t>3</w:t>
      </w:r>
      <w:r w:rsidR="00F46F1B">
        <w:tab/>
      </w:r>
      <w:r w:rsidR="00E6513C">
        <w:t>Data model</w:t>
      </w:r>
      <w:bookmarkEnd w:id="325"/>
      <w:bookmarkEnd w:id="326"/>
    </w:p>
    <w:p w14:paraId="2ED4203A" w14:textId="77777777" w:rsidR="00E6513C" w:rsidRDefault="003A2401" w:rsidP="00E6513C">
      <w:pPr>
        <w:pStyle w:val="Heading4"/>
      </w:pPr>
      <w:bookmarkStart w:id="327" w:name="_Toc49515011"/>
      <w:bookmarkStart w:id="328" w:name="_Toc49520170"/>
      <w:r>
        <w:t>7.</w:t>
      </w:r>
      <w:r w:rsidR="00AB1764">
        <w:t>7</w:t>
      </w:r>
      <w:r w:rsidR="00E6513C">
        <w:t>.</w:t>
      </w:r>
      <w:r w:rsidR="00F46F1B">
        <w:t>3</w:t>
      </w:r>
      <w:r w:rsidR="00E6513C">
        <w:t>.</w:t>
      </w:r>
      <w:r w:rsidR="000A09F9">
        <w:t>1</w:t>
      </w:r>
      <w:r w:rsidR="00E6513C">
        <w:tab/>
        <w:t>ConsumptionReportingConfiguration resource</w:t>
      </w:r>
      <w:bookmarkEnd w:id="327"/>
      <w:bookmarkEnd w:id="328"/>
    </w:p>
    <w:p w14:paraId="1AE5157C" w14:textId="402CF422" w:rsidR="00E6513C" w:rsidRDefault="00E6513C" w:rsidP="0005429A">
      <w:pPr>
        <w:keepNext/>
      </w:pPr>
      <w:r>
        <w:t xml:space="preserve">The data model for the </w:t>
      </w:r>
      <w:r w:rsidRPr="00450CB1">
        <w:rPr>
          <w:rStyle w:val="Code"/>
        </w:rPr>
        <w:t>ConsumptionReportingConfiguration</w:t>
      </w:r>
      <w:r>
        <w:t xml:space="preserve"> resource is specified in </w:t>
      </w:r>
      <w:r w:rsidR="007F271B">
        <w:t>T</w:t>
      </w:r>
      <w:r>
        <w:t>able </w:t>
      </w:r>
      <w:r w:rsidR="00F46F1B">
        <w:t>7</w:t>
      </w:r>
      <w:r>
        <w:t>.</w:t>
      </w:r>
      <w:r w:rsidR="00F46F1B">
        <w:t>7</w:t>
      </w:r>
      <w:r>
        <w:t>.</w:t>
      </w:r>
      <w:r w:rsidR="00F46F1B">
        <w:t>3</w:t>
      </w:r>
      <w:r>
        <w:t>.1</w:t>
      </w:r>
      <w:r>
        <w:noBreakHyphen/>
        <w:t>1</w:t>
      </w:r>
      <w:r w:rsidR="007F271B">
        <w:t>.</w:t>
      </w:r>
    </w:p>
    <w:p w14:paraId="6175E34D" w14:textId="77777777" w:rsidR="00E6513C" w:rsidRPr="001B292C" w:rsidRDefault="00E6513C" w:rsidP="00E6513C">
      <w:pPr>
        <w:pStyle w:val="TH"/>
        <w:rPr>
          <w:lang w:val="en-US"/>
        </w:rPr>
      </w:pPr>
      <w:r w:rsidRPr="001B292C">
        <w:rPr>
          <w:lang w:val="en-US"/>
        </w:rPr>
        <w:t>Table </w:t>
      </w:r>
      <w:r w:rsidR="00F46F1B">
        <w:rPr>
          <w:lang w:val="en-US"/>
        </w:rPr>
        <w:t>7</w:t>
      </w:r>
      <w:r w:rsidRPr="001B292C">
        <w:rPr>
          <w:lang w:val="en-US"/>
        </w:rPr>
        <w:t>.</w:t>
      </w:r>
      <w:r w:rsidR="00F46F1B">
        <w:rPr>
          <w:lang w:val="en-US"/>
        </w:rPr>
        <w:t>7</w:t>
      </w:r>
      <w:r>
        <w:rPr>
          <w:lang w:val="en-US"/>
        </w:rPr>
        <w:t>.</w:t>
      </w:r>
      <w:r w:rsidR="00F46F1B">
        <w:rPr>
          <w:lang w:val="en-US"/>
        </w:rPr>
        <w:t>3</w:t>
      </w:r>
      <w:r>
        <w:rPr>
          <w:lang w:val="en-US"/>
        </w:rPr>
        <w:t>.1</w:t>
      </w:r>
      <w:r w:rsidRPr="001B292C">
        <w:rPr>
          <w:lang w:val="en-US"/>
        </w:rPr>
        <w:t xml:space="preserve">-1: </w:t>
      </w:r>
      <w:r>
        <w:t>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Default="00E6513C" w:rsidP="00194D1D">
            <w:pPr>
              <w:pStyle w:val="TAH"/>
            </w:pPr>
            <w: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Default="00E6513C" w:rsidP="00194D1D">
            <w:pPr>
              <w:pStyle w:val="TAH"/>
            </w:pPr>
            <w: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Default="00E6513C" w:rsidP="00194D1D">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Default="00E6513C" w:rsidP="00194D1D">
            <w:pPr>
              <w:pStyle w:val="TAH"/>
            </w:pPr>
            <w:r>
              <w:t>Description</w:t>
            </w:r>
          </w:p>
        </w:tc>
      </w:tr>
      <w:tr w:rsidR="00E6513C"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AE0EF1" w:rsidRDefault="00E6513C" w:rsidP="00194D1D">
            <w:pPr>
              <w:pStyle w:val="TAL"/>
              <w:rPr>
                <w:rStyle w:val="Code"/>
              </w:rPr>
            </w:pPr>
            <w:r w:rsidRPr="00AE0EF1">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9E7F28" w:rsidRDefault="00E6513C"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Default="00E6513C" w:rsidP="00194D1D">
            <w:pPr>
              <w:pStyle w:val="TAL"/>
              <w:rPr>
                <w:lang w:val="en-US"/>
              </w:rPr>
            </w:pPr>
            <w:r w:rsidRPr="001B292C">
              <w:rPr>
                <w:lang w:val="en-US"/>
              </w:rPr>
              <w:t>Identif</w:t>
            </w:r>
            <w:r>
              <w:rPr>
                <w:lang w:val="en-US"/>
              </w:rPr>
              <w:t>ies</w:t>
            </w:r>
            <w:r w:rsidRPr="001B292C">
              <w:rPr>
                <w:lang w:val="en-US"/>
              </w:rPr>
              <w:t xml:space="preserve"> </w:t>
            </w:r>
            <w:r>
              <w:rPr>
                <w:lang w:val="en-US"/>
              </w:rPr>
              <w:t>the interval between two consecutive consumption reports.</w:t>
            </w:r>
            <w:r w:rsidR="000A09F9">
              <w:rPr>
                <w:lang w:val="en-US"/>
              </w:rPr>
              <w:t xml:space="preserve"> </w:t>
            </w:r>
            <w:r w:rsidR="000A09F9" w:rsidRPr="76B2B78F">
              <w:rPr>
                <w:lang w:val="en-US"/>
              </w:rPr>
              <w:t>The value shall be greater than zero</w:t>
            </w:r>
            <w:r w:rsidR="000A09F9">
              <w:rPr>
                <w:lang w:val="en-US"/>
              </w:rPr>
              <w:t>.</w:t>
            </w:r>
          </w:p>
          <w:p w14:paraId="7ABD3DF5" w14:textId="6BD5E7A7" w:rsidR="00E6513C" w:rsidRPr="001B292C" w:rsidRDefault="00E6513C" w:rsidP="0005429A">
            <w:r>
              <w:t xml:space="preserve">If absent, </w:t>
            </w:r>
            <w:r w:rsidR="000A09F9">
              <w:t>a single final report shall be sent immediately after the streaming session has ended.</w:t>
            </w:r>
          </w:p>
        </w:tc>
      </w:tr>
      <w:tr w:rsidR="00E6513C"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AE0EF1" w:rsidRDefault="00E6513C" w:rsidP="00194D1D">
            <w:pPr>
              <w:pStyle w:val="TAL"/>
              <w:rPr>
                <w:rStyle w:val="Code"/>
              </w:rPr>
            </w:pPr>
            <w:r w:rsidRPr="00AE0EF1">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9E7F28" w:rsidRDefault="000A09F9" w:rsidP="002B2041">
            <w:pPr>
              <w:pStyle w:val="TAL"/>
              <w:rPr>
                <w:rStyle w:val="Datatypechar"/>
              </w:rPr>
            </w:pPr>
            <w:r w:rsidRPr="009E7F28">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Default="00E6513C" w:rsidP="00194D1D">
            <w:pPr>
              <w:pStyle w:val="TAL"/>
              <w:rPr>
                <w:lang w:val="en-US"/>
              </w:rPr>
            </w:pPr>
            <w:r>
              <w:rPr>
                <w:lang w:val="en-US"/>
              </w:rPr>
              <w:t>The proportion of clients that shall report media consumption</w:t>
            </w:r>
            <w:r w:rsidR="000A09F9" w:rsidRPr="46C1153B">
              <w:rPr>
                <w:rFonts w:cs="Arial"/>
                <w:lang w:val="en-US"/>
              </w:rPr>
              <w:t>, expressed as a floating point value between 0.0 and 100.0</w:t>
            </w:r>
            <w:r>
              <w:rPr>
                <w:lang w:val="en-US"/>
              </w:rPr>
              <w:t>.</w:t>
            </w:r>
          </w:p>
          <w:p w14:paraId="50AC0670" w14:textId="14F921A7" w:rsidR="00E6513C" w:rsidRPr="001B292C" w:rsidRDefault="00E6513C" w:rsidP="00194D1D">
            <w:pPr>
              <w:pStyle w:val="TALcontinuation"/>
              <w:spacing w:before="60"/>
            </w:pPr>
            <w:r>
              <w:t>If not specified, all clients shall send consumption reports</w:t>
            </w:r>
            <w:r w:rsidR="110A3B16">
              <w:t>.</w:t>
            </w:r>
          </w:p>
        </w:tc>
      </w:tr>
      <w:tr w:rsidR="00E6513C"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AE0EF1" w:rsidRDefault="00E6513C" w:rsidP="00194D1D">
            <w:pPr>
              <w:pStyle w:val="TAL"/>
              <w:keepNext w:val="0"/>
              <w:rPr>
                <w:rStyle w:val="Code"/>
              </w:rPr>
            </w:pPr>
            <w:r w:rsidRPr="00AE0EF1">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9E7F28" w:rsidRDefault="000A09F9" w:rsidP="002B2041">
            <w:pPr>
              <w:pStyle w:val="TAL"/>
              <w:rPr>
                <w:rStyle w:val="Datatypechar"/>
              </w:rPr>
            </w:pPr>
            <w:r w:rsidRPr="009E7F28">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Default="00E6513C" w:rsidP="00194D1D">
            <w:pPr>
              <w:pStyle w:val="TAL"/>
              <w:keepNext w:val="0"/>
            </w:pPr>
            <w:r>
              <w:rPr>
                <w:lang w:val="en-US"/>
              </w:rPr>
              <w:t xml:space="preserve">Identifies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p>
          <w:p w14:paraId="27C4DC71" w14:textId="77777777" w:rsidR="00E6513C" w:rsidRPr="001B292C" w:rsidRDefault="00E6513C" w:rsidP="00194D1D">
            <w:pPr>
              <w:pStyle w:val="TALcontinuation"/>
              <w:spacing w:before="60"/>
            </w:pPr>
            <w:r>
              <w:t>If not present, location reporting is disabled.</w:t>
            </w:r>
          </w:p>
        </w:tc>
      </w:tr>
    </w:tbl>
    <w:p w14:paraId="0FB119ED" w14:textId="77777777" w:rsidR="00AB1764" w:rsidRDefault="00AB1764" w:rsidP="00AB1764">
      <w:pPr>
        <w:pStyle w:val="Heading2"/>
      </w:pPr>
      <w:bookmarkStart w:id="329" w:name="_Toc49515012"/>
      <w:bookmarkStart w:id="330" w:name="_Toc49520171"/>
      <w:r>
        <w:t>7.8</w:t>
      </w:r>
      <w:r>
        <w:tab/>
        <w:t>Metrics Reporting Provisioning API</w:t>
      </w:r>
      <w:bookmarkEnd w:id="329"/>
      <w:bookmarkEnd w:id="330"/>
    </w:p>
    <w:p w14:paraId="183C4070" w14:textId="77777777" w:rsidR="00AB1764" w:rsidRDefault="00AB1764" w:rsidP="00AB1764">
      <w:pPr>
        <w:pStyle w:val="Heading3"/>
      </w:pPr>
      <w:bookmarkStart w:id="331" w:name="_Toc49515013"/>
      <w:bookmarkStart w:id="332" w:name="_Toc49520172"/>
      <w:r>
        <w:t>7.8.1</w:t>
      </w:r>
      <w:r>
        <w:tab/>
        <w:t>Overview</w:t>
      </w:r>
      <w:bookmarkEnd w:id="331"/>
      <w:bookmarkEnd w:id="332"/>
    </w:p>
    <w:p w14:paraId="0B0B6C62" w14:textId="74EC4163" w:rsidR="000B0B9E" w:rsidRDefault="000B0B9E" w:rsidP="005D6669">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particular Provisioning Session at interface M1d.</w:t>
      </w:r>
    </w:p>
    <w:p w14:paraId="5A80CA06" w14:textId="53915F8C" w:rsidR="00AB1764" w:rsidRDefault="00AB1764" w:rsidP="00AB1764">
      <w:pPr>
        <w:pStyle w:val="Heading3"/>
      </w:pPr>
      <w:bookmarkStart w:id="333" w:name="_Toc49515014"/>
      <w:bookmarkStart w:id="334" w:name="_Toc49520173"/>
      <w:r>
        <w:t>7.8.2</w:t>
      </w:r>
      <w:r>
        <w:tab/>
        <w:t>Resource structure</w:t>
      </w:r>
      <w:bookmarkEnd w:id="333"/>
      <w:bookmarkEnd w:id="334"/>
    </w:p>
    <w:p w14:paraId="166F11CE" w14:textId="77777777" w:rsidR="002828C5" w:rsidRDefault="002828C5" w:rsidP="002828C5">
      <w:pPr>
        <w:keepNext/>
        <w:rPr>
          <w:lang w:val="en-US"/>
        </w:rPr>
      </w:pPr>
      <w:r>
        <w:rPr>
          <w:lang w:val="en-US"/>
        </w:rPr>
        <w:t>The Metrics Reporting Provisioning API is accessible through the following URL base path:</w:t>
      </w:r>
    </w:p>
    <w:p w14:paraId="3E0AD5B7" w14:textId="77777777" w:rsidR="002828C5" w:rsidRDefault="002828C5" w:rsidP="002828C5">
      <w:pPr>
        <w:pStyle w:val="URLdisplay"/>
        <w:keepNext/>
        <w:rPr>
          <w:rStyle w:val="Code"/>
        </w:rPr>
      </w:pPr>
      <w:r w:rsidRPr="009C374B">
        <w:rPr>
          <w:rStyle w:val="Code"/>
        </w:rPr>
        <w:t>{apiRoot}/3gpp-m1d/v1/provisioning-sessions/{provisioningSessionId}/</w:t>
      </w:r>
    </w:p>
    <w:p w14:paraId="40B5AB11" w14:textId="77777777" w:rsidR="002828C5" w:rsidRDefault="002828C5" w:rsidP="002828C5">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of the table shall be appended to the URL base path.</w:t>
      </w:r>
    </w:p>
    <w:p w14:paraId="14707FFF" w14:textId="77777777" w:rsidR="002828C5" w:rsidRDefault="002828C5" w:rsidP="002828C5">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7C1FB7" w14:paraId="652A86F9" w14:textId="77777777" w:rsidTr="003B212C">
        <w:tc>
          <w:tcPr>
            <w:tcW w:w="2054" w:type="dxa"/>
            <w:shd w:val="clear" w:color="auto" w:fill="BFBFBF"/>
          </w:tcPr>
          <w:p w14:paraId="3AEB24CA" w14:textId="77777777" w:rsidR="002828C5" w:rsidRPr="00AC5A10" w:rsidRDefault="002828C5" w:rsidP="003B212C">
            <w:pPr>
              <w:pStyle w:val="TAH"/>
              <w:rPr>
                <w:lang w:val="en-US"/>
              </w:rPr>
            </w:pPr>
            <w:r>
              <w:rPr>
                <w:lang w:val="en-US"/>
              </w:rPr>
              <w:t>Operation</w:t>
            </w:r>
          </w:p>
        </w:tc>
        <w:tc>
          <w:tcPr>
            <w:tcW w:w="2918" w:type="dxa"/>
            <w:shd w:val="clear" w:color="auto" w:fill="BFBFBF"/>
          </w:tcPr>
          <w:p w14:paraId="69EF3A56" w14:textId="77777777" w:rsidR="002828C5" w:rsidRPr="00AC5A10" w:rsidRDefault="002828C5" w:rsidP="003B212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44" w:type="dxa"/>
            <w:shd w:val="clear" w:color="auto" w:fill="BFBFBF"/>
          </w:tcPr>
          <w:p w14:paraId="199DF718" w14:textId="77777777" w:rsidR="002828C5" w:rsidRPr="00AC5A10" w:rsidRDefault="002828C5" w:rsidP="003B212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113" w:type="dxa"/>
            <w:shd w:val="clear" w:color="auto" w:fill="BFBFBF"/>
          </w:tcPr>
          <w:p w14:paraId="5C1D253D" w14:textId="77777777" w:rsidR="002828C5" w:rsidRPr="00AC5A10" w:rsidRDefault="002828C5" w:rsidP="003B212C">
            <w:pPr>
              <w:pStyle w:val="TAH"/>
              <w:rPr>
                <w:lang w:val="en-US"/>
              </w:rPr>
            </w:pPr>
            <w:r w:rsidRPr="00AC5A10">
              <w:rPr>
                <w:lang w:val="en-US"/>
              </w:rPr>
              <w:t>Description</w:t>
            </w:r>
          </w:p>
        </w:tc>
      </w:tr>
      <w:tr w:rsidR="002828C5" w:rsidRPr="007C1FB7" w14:paraId="20FC5A11" w14:textId="77777777" w:rsidTr="003B212C">
        <w:trPr>
          <w:trHeight w:val="477"/>
        </w:trPr>
        <w:tc>
          <w:tcPr>
            <w:tcW w:w="2054" w:type="dxa"/>
            <w:shd w:val="clear" w:color="auto" w:fill="auto"/>
          </w:tcPr>
          <w:p w14:paraId="2B88FB4A" w14:textId="77777777" w:rsidR="002828C5" w:rsidRDefault="002828C5" w:rsidP="003B212C">
            <w:pPr>
              <w:pStyle w:val="TAL"/>
              <w:rPr>
                <w:lang w:val="en-US"/>
              </w:rPr>
            </w:pPr>
            <w:r>
              <w:rPr>
                <w:lang w:val="en-US"/>
              </w:rPr>
              <w:t>Create a metrics reporting configuration</w:t>
            </w:r>
          </w:p>
        </w:tc>
        <w:tc>
          <w:tcPr>
            <w:tcW w:w="2918" w:type="dxa"/>
          </w:tcPr>
          <w:p w14:paraId="411D10E3"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131DA77D" w14:textId="77777777" w:rsidR="002828C5" w:rsidRPr="00F03056" w:rsidRDefault="002828C5" w:rsidP="003B212C">
            <w:pPr>
              <w:pStyle w:val="TAL"/>
              <w:rPr>
                <w:rStyle w:val="HTTPMethod"/>
              </w:rPr>
            </w:pPr>
            <w:r>
              <w:rPr>
                <w:rStyle w:val="HTTPMethod"/>
              </w:rPr>
              <w:t>POST</w:t>
            </w:r>
          </w:p>
        </w:tc>
        <w:tc>
          <w:tcPr>
            <w:tcW w:w="3113" w:type="dxa"/>
            <w:shd w:val="clear" w:color="auto" w:fill="auto"/>
          </w:tcPr>
          <w:p w14:paraId="73AF23C6" w14:textId="77777777" w:rsidR="002828C5" w:rsidRDefault="002828C5" w:rsidP="003B212C">
            <w:pPr>
              <w:pStyle w:val="TAL"/>
              <w:rPr>
                <w:lang w:val="en-US"/>
              </w:rPr>
            </w:pPr>
            <w:r>
              <w:rPr>
                <w:lang w:val="en-US"/>
              </w:rPr>
              <w:t xml:space="preserve">Create and optionally provide a configuration; returns the </w:t>
            </w:r>
            <w:r>
              <w:rPr>
                <w:i/>
                <w:iCs/>
                <w:lang w:val="en-US"/>
              </w:rPr>
              <w:t>{metricsReportingConfigurationId}</w:t>
            </w:r>
            <w:r>
              <w:rPr>
                <w:lang w:val="en-US"/>
              </w:rPr>
              <w:t>.</w:t>
            </w:r>
          </w:p>
        </w:tc>
      </w:tr>
      <w:tr w:rsidR="002828C5" w:rsidRPr="007C1FB7" w14:paraId="71AC09B0" w14:textId="77777777" w:rsidTr="003B212C">
        <w:tc>
          <w:tcPr>
            <w:tcW w:w="2054" w:type="dxa"/>
            <w:shd w:val="clear" w:color="auto" w:fill="auto"/>
          </w:tcPr>
          <w:p w14:paraId="0C1810D3" w14:textId="77777777" w:rsidR="002828C5" w:rsidRPr="007C1FB7" w:rsidRDefault="002828C5" w:rsidP="003B212C">
            <w:pPr>
              <w:pStyle w:val="TAL"/>
              <w:rPr>
                <w:lang w:val="en-US"/>
              </w:rPr>
            </w:pPr>
            <w:r>
              <w:rPr>
                <w:lang w:val="en-US"/>
              </w:rPr>
              <w:t>Read metrics reporting configuration</w:t>
            </w:r>
          </w:p>
        </w:tc>
        <w:tc>
          <w:tcPr>
            <w:tcW w:w="2918" w:type="dxa"/>
            <w:vMerge w:val="restart"/>
          </w:tcPr>
          <w:p w14:paraId="124A2F8B"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30EA683" w14:textId="77777777" w:rsidR="002828C5" w:rsidRPr="007C1FB7" w:rsidRDefault="002828C5" w:rsidP="0005429A">
            <w:pPr>
              <w:pStyle w:val="TAL"/>
              <w:keepNext w:val="0"/>
              <w:rPr>
                <w:lang w:val="en-US"/>
              </w:rPr>
            </w:pPr>
            <w:r>
              <w:rPr>
                <w:rStyle w:val="Code"/>
                <w:iCs/>
              </w:rPr>
              <w:t>{metricsReportingConfigurationId}</w:t>
            </w:r>
          </w:p>
        </w:tc>
        <w:tc>
          <w:tcPr>
            <w:tcW w:w="1544" w:type="dxa"/>
            <w:shd w:val="clear" w:color="auto" w:fill="auto"/>
          </w:tcPr>
          <w:p w14:paraId="2416C037" w14:textId="77777777" w:rsidR="002828C5" w:rsidRPr="00F03056" w:rsidRDefault="002828C5" w:rsidP="003B212C">
            <w:pPr>
              <w:pStyle w:val="TAL"/>
              <w:rPr>
                <w:rStyle w:val="HTTPMethod"/>
              </w:rPr>
            </w:pPr>
            <w:r w:rsidRPr="00F03056">
              <w:rPr>
                <w:rStyle w:val="HTTPMethod"/>
              </w:rPr>
              <w:t>GET</w:t>
            </w:r>
          </w:p>
        </w:tc>
        <w:tc>
          <w:tcPr>
            <w:tcW w:w="3113" w:type="dxa"/>
            <w:shd w:val="clear" w:color="auto" w:fill="auto"/>
          </w:tcPr>
          <w:p w14:paraId="17D8C28B" w14:textId="77777777" w:rsidR="002828C5" w:rsidRPr="007C1FB7" w:rsidRDefault="002828C5" w:rsidP="003B212C">
            <w:pPr>
              <w:pStyle w:val="TAL"/>
              <w:rPr>
                <w:lang w:val="en-US"/>
              </w:rPr>
            </w:pPr>
            <w:r>
              <w:rPr>
                <w:lang w:val="en-US"/>
              </w:rPr>
              <w:t>Read the values of an existing configuration.</w:t>
            </w:r>
          </w:p>
        </w:tc>
      </w:tr>
      <w:tr w:rsidR="002828C5" w:rsidRPr="007C1FB7" w14:paraId="0E0249FC" w14:textId="77777777" w:rsidTr="003B212C">
        <w:tc>
          <w:tcPr>
            <w:tcW w:w="2054" w:type="dxa"/>
            <w:shd w:val="clear" w:color="auto" w:fill="auto"/>
          </w:tcPr>
          <w:p w14:paraId="6FFC91CE" w14:textId="77777777" w:rsidR="002828C5" w:rsidRDefault="002828C5" w:rsidP="003B212C">
            <w:pPr>
              <w:pStyle w:val="TAL"/>
              <w:rPr>
                <w:lang w:val="en-US"/>
              </w:rPr>
            </w:pPr>
            <w:r>
              <w:rPr>
                <w:lang w:val="en-US"/>
              </w:rPr>
              <w:t>Update metrics reporting configuration</w:t>
            </w:r>
          </w:p>
        </w:tc>
        <w:tc>
          <w:tcPr>
            <w:tcW w:w="2918" w:type="dxa"/>
            <w:vMerge/>
          </w:tcPr>
          <w:p w14:paraId="47728931" w14:textId="77777777" w:rsidR="002828C5" w:rsidRPr="007C1FB7" w:rsidRDefault="002828C5" w:rsidP="003B212C">
            <w:pPr>
              <w:pStyle w:val="TAL"/>
              <w:rPr>
                <w:lang w:val="en-US"/>
              </w:rPr>
            </w:pPr>
          </w:p>
        </w:tc>
        <w:tc>
          <w:tcPr>
            <w:tcW w:w="1544" w:type="dxa"/>
            <w:shd w:val="clear" w:color="auto" w:fill="auto"/>
          </w:tcPr>
          <w:p w14:paraId="1005F24C" w14:textId="77777777" w:rsidR="002828C5" w:rsidRPr="00F03056" w:rsidRDefault="002828C5" w:rsidP="003B212C">
            <w:pPr>
              <w:pStyle w:val="TAL"/>
              <w:rPr>
                <w:rStyle w:val="HTTPMethod"/>
              </w:rPr>
            </w:pPr>
            <w:r w:rsidRPr="00F03056">
              <w:rPr>
                <w:rStyle w:val="HTTPMethod"/>
              </w:rPr>
              <w:t>P</w:t>
            </w:r>
            <w:r>
              <w:rPr>
                <w:rStyle w:val="HTTPMethod"/>
              </w:rPr>
              <w:t>UT</w:t>
            </w:r>
          </w:p>
        </w:tc>
        <w:tc>
          <w:tcPr>
            <w:tcW w:w="3113" w:type="dxa"/>
            <w:shd w:val="clear" w:color="auto" w:fill="auto"/>
          </w:tcPr>
          <w:p w14:paraId="4F2D0AC0" w14:textId="77777777" w:rsidR="002828C5" w:rsidRDefault="002828C5" w:rsidP="003B212C">
            <w:pPr>
              <w:pStyle w:val="TAL"/>
              <w:rPr>
                <w:lang w:val="en-US"/>
              </w:rPr>
            </w:pPr>
            <w:r>
              <w:rPr>
                <w:lang w:val="en-US"/>
              </w:rPr>
              <w:t xml:space="preserve">Provide a replacement </w:t>
            </w:r>
            <w:r>
              <w:t>configuration</w:t>
            </w:r>
            <w:r w:rsidRPr="007C1FB7">
              <w:rPr>
                <w:lang w:val="en-US"/>
              </w:rPr>
              <w:t>.</w:t>
            </w:r>
          </w:p>
        </w:tc>
      </w:tr>
      <w:tr w:rsidR="002828C5" w:rsidRPr="007C1FB7" w14:paraId="15FCD766" w14:textId="77777777" w:rsidTr="003B212C">
        <w:tc>
          <w:tcPr>
            <w:tcW w:w="2054" w:type="dxa"/>
            <w:shd w:val="clear" w:color="auto" w:fill="auto"/>
          </w:tcPr>
          <w:p w14:paraId="08DD010C" w14:textId="77777777" w:rsidR="002828C5" w:rsidRPr="007C1FB7" w:rsidRDefault="002828C5" w:rsidP="003B212C">
            <w:pPr>
              <w:pStyle w:val="TAL"/>
              <w:keepNext w:val="0"/>
              <w:rPr>
                <w:lang w:val="en-US"/>
              </w:rPr>
            </w:pPr>
            <w:r>
              <w:rPr>
                <w:lang w:val="en-US"/>
              </w:rPr>
              <w:t>Delete metrics configuration</w:t>
            </w:r>
          </w:p>
        </w:tc>
        <w:tc>
          <w:tcPr>
            <w:tcW w:w="2918" w:type="dxa"/>
            <w:vMerge/>
          </w:tcPr>
          <w:p w14:paraId="217DDB30" w14:textId="77777777" w:rsidR="002828C5" w:rsidRPr="007C1FB7" w:rsidRDefault="002828C5" w:rsidP="003B212C">
            <w:pPr>
              <w:pStyle w:val="TAL"/>
              <w:keepNext w:val="0"/>
              <w:rPr>
                <w:lang w:val="en-US"/>
              </w:rPr>
            </w:pPr>
          </w:p>
        </w:tc>
        <w:tc>
          <w:tcPr>
            <w:tcW w:w="1544" w:type="dxa"/>
            <w:shd w:val="clear" w:color="auto" w:fill="auto"/>
          </w:tcPr>
          <w:p w14:paraId="744E9242" w14:textId="77777777" w:rsidR="002828C5" w:rsidRPr="00F03056" w:rsidRDefault="002828C5" w:rsidP="003B212C">
            <w:pPr>
              <w:pStyle w:val="TAL"/>
              <w:keepNext w:val="0"/>
              <w:rPr>
                <w:rStyle w:val="HTTPMethod"/>
              </w:rPr>
            </w:pPr>
            <w:r w:rsidRPr="00F03056">
              <w:rPr>
                <w:rStyle w:val="HTTPMethod"/>
              </w:rPr>
              <w:t>DELETE</w:t>
            </w:r>
          </w:p>
        </w:tc>
        <w:tc>
          <w:tcPr>
            <w:tcW w:w="3113" w:type="dxa"/>
            <w:shd w:val="clear" w:color="auto" w:fill="auto"/>
          </w:tcPr>
          <w:p w14:paraId="054DD54E" w14:textId="77777777" w:rsidR="002828C5" w:rsidRPr="007C1FB7" w:rsidRDefault="002828C5" w:rsidP="003B212C">
            <w:pPr>
              <w:pStyle w:val="TAL"/>
              <w:keepNext w:val="0"/>
              <w:rPr>
                <w:lang w:val="en-US"/>
              </w:rPr>
            </w:pPr>
            <w:r>
              <w:rPr>
                <w:lang w:val="en-US"/>
              </w:rPr>
              <w:t>Delete a configuration, disables reporting.</w:t>
            </w:r>
          </w:p>
        </w:tc>
      </w:tr>
    </w:tbl>
    <w:p w14:paraId="19D33102" w14:textId="6FF9DADB" w:rsidR="00AB1764" w:rsidRPr="00E01B3E" w:rsidRDefault="00AB1764" w:rsidP="00AB1764">
      <w:pPr>
        <w:pStyle w:val="Heading3"/>
      </w:pPr>
      <w:bookmarkStart w:id="335" w:name="_Toc49515015"/>
      <w:bookmarkStart w:id="336" w:name="_Toc49520174"/>
      <w:r>
        <w:lastRenderedPageBreak/>
        <w:t>7.8.3</w:t>
      </w:r>
      <w:r>
        <w:tab/>
        <w:t>Data model</w:t>
      </w:r>
      <w:bookmarkEnd w:id="335"/>
      <w:bookmarkEnd w:id="336"/>
    </w:p>
    <w:p w14:paraId="6B91D459" w14:textId="77777777" w:rsidR="00AD67C6" w:rsidRPr="00013AC9" w:rsidRDefault="00AD67C6" w:rsidP="00AD67C6">
      <w:pPr>
        <w:keepNext/>
      </w:pPr>
      <w:r>
        <w:t xml:space="preserve">The data model for the </w:t>
      </w:r>
      <w:r>
        <w:rPr>
          <w:rStyle w:val="Code"/>
        </w:rPr>
        <w:t>MetricsReportingConfiguration</w:t>
      </w:r>
      <w:r>
        <w:t xml:space="preserve"> resource is specified in Table 7.8.3-1 below:</w:t>
      </w:r>
    </w:p>
    <w:p w14:paraId="548C5BA8" w14:textId="77777777" w:rsidR="00AD67C6" w:rsidRPr="001B292C" w:rsidRDefault="00AD67C6" w:rsidP="00AD67C6">
      <w:pPr>
        <w:pStyle w:val="TH"/>
        <w:rPr>
          <w:lang w:val="en-US"/>
        </w:rPr>
      </w:pPr>
      <w:r w:rsidRPr="001B292C">
        <w:rPr>
          <w:lang w:val="en-US"/>
        </w:rPr>
        <w:t>Table </w:t>
      </w:r>
      <w:r>
        <w:rPr>
          <w:lang w:val="en-US"/>
        </w:rPr>
        <w:t>7.8</w:t>
      </w:r>
      <w:r w:rsidRPr="001B292C">
        <w:rPr>
          <w:lang w:val="en-US"/>
        </w:rPr>
        <w:t>.</w:t>
      </w:r>
      <w:r>
        <w:rPr>
          <w:lang w:val="en-US"/>
        </w:rPr>
        <w:t>3</w:t>
      </w:r>
      <w:r>
        <w:rPr>
          <w:lang w:val="en-US"/>
        </w:rPr>
        <w:noBreakHyphen/>
      </w:r>
      <w:r w:rsidRPr="001B292C">
        <w:rPr>
          <w:lang w:val="en-US"/>
        </w:rPr>
        <w:t>1: Definition of</w:t>
      </w:r>
      <w:r>
        <w:rPr>
          <w:lang w:val="en-US"/>
        </w:rPr>
        <w:t xml:space="preserve">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FD3C3B" w:rsidRDefault="00AD67C6" w:rsidP="003B212C">
            <w:pPr>
              <w:pStyle w:val="TAH"/>
            </w:pPr>
            <w:r w:rsidRPr="00FD3C3B">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FD3C3B" w:rsidRDefault="00AD67C6" w:rsidP="003B212C">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FD3C3B" w:rsidRDefault="00AD67C6" w:rsidP="003B212C">
            <w:pPr>
              <w:pStyle w:val="TAH"/>
            </w:pPr>
            <w:r w:rsidRPr="00FD3C3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FD3C3B" w:rsidRDefault="00AD67C6" w:rsidP="003B212C">
            <w:pPr>
              <w:pStyle w:val="TAH"/>
            </w:pPr>
            <w:r w:rsidRPr="00FD3C3B">
              <w:t>Description</w:t>
            </w:r>
          </w:p>
        </w:tc>
      </w:tr>
      <w:tr w:rsidR="00AD67C6"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Default="00AD67C6" w:rsidP="0005429A">
            <w:pPr>
              <w:pStyle w:val="TAL"/>
              <w:ind w:left="284" w:hanging="177"/>
              <w:rPr>
                <w:rStyle w:val="Code"/>
              </w:rPr>
            </w:pPr>
            <w:r>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Default="00AD67C6" w:rsidP="0005429A">
            <w:pPr>
              <w:pStyle w:val="TAL"/>
            </w:pPr>
            <w: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Default="00AD67C6" w:rsidP="0005429A">
            <w:pPr>
              <w:pStyle w:val="TAL"/>
              <w:rPr>
                <w:lang w:val="en-US"/>
              </w:rPr>
            </w:pPr>
            <w:r>
              <w:rPr>
                <w:lang w:val="en-US"/>
              </w:rPr>
              <w:t>An identifier for this Metrics Reporting Configuration that is unique within the scope of the enclosing Provisioning Session.</w:t>
            </w:r>
          </w:p>
        </w:tc>
      </w:tr>
      <w:tr w:rsidR="00AD67C6"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2C1EA6" w:rsidRDefault="00AD67C6" w:rsidP="0005429A">
            <w:pPr>
              <w:pStyle w:val="TAL"/>
              <w:ind w:left="284" w:hanging="177"/>
              <w:rPr>
                <w:rStyle w:val="Code"/>
              </w:rPr>
            </w:pPr>
            <w:r>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Default="00AD67C6" w:rsidP="0005429A">
            <w:pPr>
              <w:pStyle w:val="TAL"/>
            </w:pPr>
            <w: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Default="00AD67C6" w:rsidP="0005429A">
            <w:pPr>
              <w:pStyle w:val="TAL"/>
              <w:rPr>
                <w:lang w:val="en-US"/>
              </w:rPr>
            </w:pPr>
            <w:r>
              <w:rPr>
                <w:lang w:val="en-US"/>
              </w:rPr>
              <w:t>The scheme associated with this metrics configuration. A scheme may be associated with 3GPP or with a non-3GPP entity.</w:t>
            </w:r>
          </w:p>
          <w:p w14:paraId="50FAFE7A" w14:textId="0824DBB2" w:rsidR="00AD67C6" w:rsidRPr="001E3180" w:rsidRDefault="00AD67C6" w:rsidP="00897985">
            <w:pPr>
              <w:pStyle w:val="TALcontinuation"/>
              <w:spacing w:before="60"/>
            </w:pPr>
            <w:r>
              <w:t xml:space="preserve">If not specified, the 3GPP metrics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from TS 26.247 shall apply.</w:t>
            </w:r>
          </w:p>
        </w:tc>
      </w:tr>
      <w:tr w:rsidR="00AD67C6"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2C1EA6" w:rsidRDefault="00AD67C6" w:rsidP="0005429A">
            <w:pPr>
              <w:pStyle w:val="TAL"/>
              <w:ind w:left="284" w:hanging="177"/>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FD3C3B" w:rsidRDefault="00AD67C6" w:rsidP="0005429A">
            <w:pPr>
              <w:pStyle w:val="TAL"/>
            </w:pPr>
            <w:r w:rsidRPr="00FD3C3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Default="00AD67C6" w:rsidP="0005429A">
            <w:pPr>
              <w:pStyle w:val="TAL"/>
              <w:rPr>
                <w:lang w:val="en-US"/>
              </w:rPr>
            </w:pPr>
            <w:r>
              <w:rPr>
                <w:lang w:val="en-US"/>
              </w:rPr>
              <w:t>The Data Network Name (DNN) which shall be used when sending metrics report for this metric configuration.</w:t>
            </w:r>
          </w:p>
          <w:p w14:paraId="2E47C00C" w14:textId="77777777" w:rsidR="00AD67C6" w:rsidRPr="00FD3C3B" w:rsidRDefault="00AD67C6" w:rsidP="0005429A">
            <w:pPr>
              <w:pStyle w:val="TALcontinuation"/>
              <w:spacing w:before="60"/>
              <w:rPr>
                <w:rFonts w:cs="Arial"/>
                <w:szCs w:val="18"/>
              </w:rPr>
            </w:pPr>
            <w:r>
              <w:t>If not specified, the default DNN shall be used.</w:t>
            </w:r>
          </w:p>
        </w:tc>
      </w:tr>
      <w:tr w:rsidR="00AD67C6"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2C1EA6" w:rsidRDefault="00AD67C6" w:rsidP="0005429A">
            <w:pPr>
              <w:pStyle w:val="TAL"/>
              <w:ind w:left="284" w:hanging="177"/>
              <w:rPr>
                <w:rStyle w:val="Code"/>
              </w:rPr>
            </w:pPr>
            <w:r w:rsidRPr="002C1EA6">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FD3C3B" w:rsidRDefault="00AD67C6" w:rsidP="0005429A">
            <w:pPr>
              <w:pStyle w:val="TALcontinuation"/>
              <w:keepNext/>
              <w:spacing w:before="60"/>
            </w:pPr>
            <w: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Default="00AD67C6" w:rsidP="0005429A">
            <w:pPr>
              <w:pStyle w:val="TAL"/>
              <w:rPr>
                <w:lang w:val="en-US"/>
              </w:rPr>
            </w:pPr>
            <w:r>
              <w:rPr>
                <w:lang w:val="en-US"/>
              </w:rPr>
              <w:t>The sending interval between metrics reports for this metric configuration.</w:t>
            </w:r>
          </w:p>
          <w:p w14:paraId="7572577F" w14:textId="77777777" w:rsidR="00AD67C6" w:rsidRPr="00FD3C3B" w:rsidRDefault="00AD67C6" w:rsidP="0005429A">
            <w:pPr>
              <w:pStyle w:val="TALcontinuation"/>
              <w:keepNext/>
              <w:spacing w:before="60"/>
            </w:pPr>
            <w:r>
              <w:t>If not specified, a single final report shall be sent after the streaming session has ended.</w:t>
            </w:r>
          </w:p>
        </w:tc>
      </w:tr>
      <w:tr w:rsidR="00AD67C6"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2C1EA6" w:rsidRDefault="00AD67C6" w:rsidP="0005429A">
            <w:pPr>
              <w:pStyle w:val="TAL"/>
              <w:ind w:left="284" w:hanging="177"/>
              <w:rPr>
                <w:rStyle w:val="Code"/>
              </w:rPr>
            </w:pPr>
            <w:r w:rsidRPr="002C1EA6">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FD3C3B" w:rsidRDefault="00AD67C6" w:rsidP="0005429A">
            <w:pPr>
              <w:pStyle w:val="TAL"/>
            </w:pPr>
            <w: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FD3C3B"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Default="00AD67C6" w:rsidP="0005429A">
            <w:pPr>
              <w:pStyle w:val="TAL"/>
              <w:rPr>
                <w:lang w:val="en-US"/>
              </w:rPr>
            </w:pPr>
            <w:r>
              <w:rPr>
                <w:lang w:val="en-US"/>
              </w:rPr>
              <w:t>The proportion of streaming sessions that shall report metrics for this metric configuration.</w:t>
            </w:r>
          </w:p>
          <w:p w14:paraId="47945C68" w14:textId="77777777" w:rsidR="00AD67C6" w:rsidRPr="00FD3C3B" w:rsidRDefault="00AD67C6" w:rsidP="0005429A">
            <w:pPr>
              <w:pStyle w:val="TALcontinuation"/>
              <w:keepNext/>
              <w:spacing w:before="60"/>
            </w:pPr>
            <w:r>
              <w:t>If not specified, reports shall be sent for all sessions.</w:t>
            </w:r>
          </w:p>
        </w:tc>
      </w:tr>
      <w:tr w:rsidR="00AD67C6"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2C1EA6" w:rsidRDefault="00AD67C6" w:rsidP="0005429A">
            <w:pPr>
              <w:pStyle w:val="TAL"/>
              <w:ind w:left="284" w:hanging="177"/>
              <w:rPr>
                <w:rStyle w:val="Code"/>
              </w:rPr>
            </w:pPr>
            <w:r w:rsidRPr="2117859D">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FD3C3B" w:rsidRDefault="00AD67C6" w:rsidP="0005429A">
            <w:pPr>
              <w:pStyle w:val="TAL"/>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7777777" w:rsidR="00AD67C6" w:rsidRPr="00FD3C3B" w:rsidRDefault="00AD67C6" w:rsidP="0005429A">
            <w:pPr>
              <w:pStyle w:val="TAC"/>
            </w:pPr>
            <w: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Default="00AD67C6" w:rsidP="0005429A">
            <w:pPr>
              <w:pStyle w:val="TAL"/>
              <w:rPr>
                <w:lang w:val="en-US"/>
              </w:rPr>
            </w:pPr>
            <w:r>
              <w:rPr>
                <w:lang w:val="en-US"/>
              </w:rPr>
              <w:t>A list of content URL patterns for which metrics reporting shall be done for this metric configuration.</w:t>
            </w:r>
          </w:p>
          <w:p w14:paraId="3FE18DB4" w14:textId="77777777" w:rsidR="00AD67C6" w:rsidRPr="00FD3C3B" w:rsidRDefault="00AD67C6" w:rsidP="0005429A">
            <w:pPr>
              <w:pStyle w:val="TALcontinuation"/>
              <w:keepNext/>
              <w:spacing w:before="60"/>
            </w:pPr>
            <w:r>
              <w:t>If not specified, reporting shall be done for all URLs.</w:t>
            </w:r>
          </w:p>
        </w:tc>
      </w:tr>
      <w:tr w:rsidR="00AD67C6"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2C1EA6" w:rsidRDefault="00AD67C6" w:rsidP="003B212C">
            <w:pPr>
              <w:pStyle w:val="TAL"/>
              <w:keepNext w:val="0"/>
              <w:ind w:left="284" w:hanging="177"/>
              <w:rPr>
                <w:rStyle w:val="Code"/>
              </w:rPr>
            </w:pPr>
            <w:r w:rsidRPr="002C1EA6">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FD3C3B" w:rsidRDefault="00AD67C6" w:rsidP="003B212C">
            <w:pPr>
              <w:pStyle w:val="TAL"/>
              <w:keepNext w:val="0"/>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77777777" w:rsidR="00AD67C6" w:rsidRPr="00FD3C3B" w:rsidRDefault="00AD67C6" w:rsidP="003B212C">
            <w:pPr>
              <w:pStyle w:val="TAC"/>
              <w:keepNext w:val="0"/>
            </w:pPr>
            <w: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Default="00AD67C6" w:rsidP="003B212C">
            <w:pPr>
              <w:pStyle w:val="TAL"/>
              <w:keepNext w:val="0"/>
              <w:rPr>
                <w:lang w:val="en-US"/>
              </w:rPr>
            </w:pPr>
            <w:r>
              <w:rPr>
                <w:lang w:val="en-US"/>
              </w:rPr>
              <w:t>A list of metrics which shall be collected and reported for this metric configuration.</w:t>
            </w:r>
          </w:p>
          <w:p w14:paraId="234F6A83" w14:textId="77777777" w:rsidR="00AD67C6" w:rsidRDefault="00AD67C6" w:rsidP="003B212C">
            <w:pPr>
              <w:pStyle w:val="TALcontinuation"/>
              <w:spacing w:before="60"/>
            </w:pPr>
            <w:r>
              <w:t xml:space="preserve">For the 3GPP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FD3C3B" w:rsidRDefault="00AD67C6" w:rsidP="003B212C">
            <w:pPr>
              <w:pStyle w:val="TALcontinuation"/>
              <w:spacing w:before="60"/>
              <w:rPr>
                <w:rFonts w:cs="Arial"/>
                <w:szCs w:val="18"/>
              </w:rPr>
            </w:pPr>
            <w:r>
              <w:t>If not specified, the complete (or default if applicable) set of metrics associated with the specified scheme shall be collected and reported.</w:t>
            </w:r>
          </w:p>
        </w:tc>
      </w:tr>
    </w:tbl>
    <w:p w14:paraId="560BD19F" w14:textId="6A8F5BA7" w:rsidR="007D59CE" w:rsidRDefault="007D59CE" w:rsidP="007D59CE">
      <w:pPr>
        <w:pStyle w:val="Heading2"/>
      </w:pPr>
      <w:bookmarkStart w:id="337" w:name="_Toc49515016"/>
      <w:bookmarkStart w:id="338" w:name="_Toc49520175"/>
      <w:r>
        <w:t>7.9</w:t>
      </w:r>
      <w:r>
        <w:tab/>
        <w:t>Policy Templates Provisioning API</w:t>
      </w:r>
      <w:bookmarkEnd w:id="337"/>
      <w:bookmarkEnd w:id="338"/>
    </w:p>
    <w:p w14:paraId="1E75ADEF" w14:textId="77777777" w:rsidR="00D82315" w:rsidRPr="00E43268" w:rsidRDefault="00D82315" w:rsidP="00D82315">
      <w:pPr>
        <w:pStyle w:val="Heading3"/>
      </w:pPr>
      <w:bookmarkStart w:id="339" w:name="_Toc49515017"/>
      <w:bookmarkStart w:id="340" w:name="_Toc49520176"/>
      <w:r>
        <w:t>7.9.1</w:t>
      </w:r>
      <w:r>
        <w:tab/>
        <w:t>Overview</w:t>
      </w:r>
      <w:bookmarkEnd w:id="339"/>
      <w:bookmarkEnd w:id="340"/>
    </w:p>
    <w:p w14:paraId="239E7641" w14:textId="77777777" w:rsidR="00D82315" w:rsidRDefault="00D82315" w:rsidP="00D82315">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Default="00D82315" w:rsidP="00D82315">
      <w:bookmarkStart w:id="341" w:name="_Hlk41814151"/>
      <w:r>
        <w:t xml:space="preserve">A Policy Template, identified by its </w:t>
      </w:r>
      <w:r w:rsidRPr="000D6273">
        <w:rPr>
          <w:rStyle w:val="Code"/>
        </w:rPr>
        <w:t>policyTemplateId</w:t>
      </w:r>
      <w:r>
        <w:t>, represents a set of PCF/NEF API parameters which defines the service quality and associated charging for the media streaming sessions.</w:t>
      </w:r>
      <w:bookmarkEnd w:id="341"/>
      <w:r>
        <w:t xml:space="preserve"> The Policy Template is configured as part of the </w:t>
      </w:r>
      <w:r w:rsidR="00157EC8">
        <w:t>p</w:t>
      </w:r>
      <w:r>
        <w:t>rovisioning procedures with the 5GMS AF and is then used by the 5GMS AF to request specific QoS and charging policies for that session from the PCF or NEF.</w:t>
      </w:r>
    </w:p>
    <w:p w14:paraId="7994D6DD" w14:textId="77777777" w:rsidR="0017090F" w:rsidRDefault="0017090F" w:rsidP="0017090F">
      <w:pPr>
        <w:keepNext/>
      </w:pPr>
      <w:r>
        <w:lastRenderedPageBreak/>
        <w:t>The state of a Policy Template can be:</w:t>
      </w:r>
    </w:p>
    <w:p w14:paraId="5E03DB10" w14:textId="77777777" w:rsidR="0017090F" w:rsidRDefault="0017090F" w:rsidP="0017090F">
      <w:pPr>
        <w:pStyle w:val="B10"/>
        <w:keepNext/>
      </w:pPr>
      <w:r>
        <w:t>-</w:t>
      </w:r>
      <w:r>
        <w:tab/>
      </w:r>
      <w:r>
        <w:rPr>
          <w:rStyle w:val="Code"/>
        </w:rPr>
        <w:t>pending</w:t>
      </w:r>
      <w:r>
        <w:t>: The Policy Template is awaiting validation, potentially because not all required parameters have yet been provided. This is the default state after Policy Template creation.</w:t>
      </w:r>
    </w:p>
    <w:p w14:paraId="54F7DB8A" w14:textId="77777777" w:rsidR="0017090F" w:rsidRDefault="0017090F" w:rsidP="0017090F">
      <w:pPr>
        <w:pStyle w:val="B10"/>
        <w:keepNext/>
      </w:pPr>
      <w:r>
        <w:t>-</w:t>
      </w:r>
      <w:r>
        <w:tab/>
      </w:r>
      <w:r>
        <w:rPr>
          <w:rStyle w:val="Code"/>
        </w:rPr>
        <w:t>invalid</w:t>
      </w:r>
      <w:r>
        <w:t>: One or more of the Policy Template’s properties failed validation by the 5GMS AF.</w:t>
      </w:r>
    </w:p>
    <w:p w14:paraId="43AE1819" w14:textId="77777777" w:rsidR="0017090F" w:rsidRDefault="0017090F" w:rsidP="0017090F">
      <w:pPr>
        <w:pStyle w:val="B10"/>
        <w:keepNext/>
      </w:pPr>
      <w:r>
        <w:t>-</w:t>
      </w:r>
      <w:r>
        <w:tab/>
      </w:r>
      <w:r>
        <w:rPr>
          <w:rStyle w:val="Code"/>
        </w:rPr>
        <w:t>ready</w:t>
      </w:r>
      <w:r>
        <w:t>: After successful validation by the 5GMS AF the Policy Template moves into this state.</w:t>
      </w:r>
    </w:p>
    <w:p w14:paraId="08DF3E31" w14:textId="77777777" w:rsidR="0017090F" w:rsidRDefault="0017090F" w:rsidP="0017090F">
      <w:pPr>
        <w:pStyle w:val="B10"/>
      </w:pPr>
      <w:r>
        <w:t>-</w:t>
      </w:r>
      <w:r>
        <w:tab/>
      </w:r>
      <w:r>
        <w:rPr>
          <w:rStyle w:val="Code"/>
        </w:rPr>
        <w:t>suspended</w:t>
      </w:r>
      <w:r>
        <w:t>: The 5GMS AF may move a Policy Template into this state under certain conditions defined within the Service Level Agreement.</w:t>
      </w:r>
    </w:p>
    <w:p w14:paraId="77619FBC" w14:textId="77777777" w:rsidR="0017090F" w:rsidRDefault="0017090F" w:rsidP="0017090F">
      <w:pPr>
        <w:keepNext/>
      </w:pPr>
      <w:r>
        <w:t xml:space="preserve">When the Policy Template is used for QoS Flows, the </w:t>
      </w:r>
      <w:r>
        <w:rPr>
          <w:rStyle w:val="Code"/>
        </w:rPr>
        <w:t>qoSSpecification</w:t>
      </w:r>
      <w:r>
        <w:t xml:space="preserve"> object (type M1QoSSpecification) shall be present:</w:t>
      </w:r>
    </w:p>
    <w:p w14:paraId="7739E980" w14:textId="77777777" w:rsidR="0017090F" w:rsidRDefault="0017090F" w:rsidP="0017090F">
      <w:pPr>
        <w:pStyle w:val="B10"/>
        <w:keepNext/>
      </w:pPr>
      <w:r>
        <w:t>-</w:t>
      </w:r>
      <w:r>
        <w:tab/>
        <w:t xml:space="preserve">The </w:t>
      </w:r>
      <w:r>
        <w:rPr>
          <w:rStyle w:val="Code"/>
        </w:rPr>
        <w:t>qosReference</w:t>
      </w:r>
      <w:r>
        <w:t xml:space="preserve"> value is obtained with the Service Level Agreement. See TS 23.502 for detailed usage.</w:t>
      </w:r>
    </w:p>
    <w:p w14:paraId="03BFDD99" w14:textId="77777777" w:rsidR="0017090F" w:rsidRDefault="0017090F" w:rsidP="0017090F">
      <w:pPr>
        <w:pStyle w:val="B10"/>
        <w:keepNext/>
      </w:pPr>
      <w:r>
        <w:t>-</w:t>
      </w:r>
      <w:r>
        <w:tab/>
        <w:t xml:space="preserve">The </w:t>
      </w:r>
      <w:r>
        <w:rPr>
          <w:rStyle w:val="Code"/>
        </w:rPr>
        <w:t>maxBtrUl</w:t>
      </w:r>
      <w:r>
        <w:t xml:space="preserve"> and </w:t>
      </w:r>
      <w:r>
        <w:rPr>
          <w:rStyle w:val="Code"/>
        </w:rPr>
        <w:t>maxBtrDl</w:t>
      </w:r>
      <w:r>
        <w:t xml:space="preserve"> properties define the maximal bit rate which can be used for QoS Flows. This value is defined by the 5G System.</w:t>
      </w:r>
    </w:p>
    <w:p w14:paraId="72A4E110" w14:textId="77777777" w:rsidR="0017090F" w:rsidRDefault="0017090F" w:rsidP="0017090F">
      <w:pPr>
        <w:pStyle w:val="B10"/>
      </w:pPr>
      <w:r>
        <w:t>-</w:t>
      </w:r>
      <w:r>
        <w:tab/>
        <w:t xml:space="preserve">The </w:t>
      </w:r>
      <w:r>
        <w:rPr>
          <w:rStyle w:val="Code"/>
        </w:rPr>
        <w:t>maxAuthBtrUl</w:t>
      </w:r>
      <w:r>
        <w:t xml:space="preserve"> and </w:t>
      </w:r>
      <w:r>
        <w:rPr>
          <w:rStyle w:val="Code"/>
        </w:rPr>
        <w:t>MaxAuthBtrDl</w:t>
      </w:r>
      <w:r>
        <w:t xml:space="preserve"> properties define the maximal authorized bit rate values which can be requested by a Media Session Handler. Higher bit rate values are not authorized for use by the 5GMS Application Provider.</w:t>
      </w:r>
    </w:p>
    <w:p w14:paraId="3A5B22A4" w14:textId="77777777" w:rsidR="0017090F" w:rsidRDefault="0017090F" w:rsidP="0017090F">
      <w:pPr>
        <w:pStyle w:val="B10"/>
      </w:pPr>
      <w:r>
        <w:t>-</w:t>
      </w:r>
      <w:r>
        <w:tab/>
        <w:t xml:space="preserve">The </w:t>
      </w:r>
      <w:r w:rsidRPr="00A26701">
        <w:rPr>
          <w:rStyle w:val="Code"/>
        </w:rPr>
        <w:t>minPacketLossRateDl</w:t>
      </w:r>
      <w:r>
        <w:t xml:space="preserve"> and </w:t>
      </w:r>
      <w:r w:rsidRPr="00A26701">
        <w:rPr>
          <w:rStyle w:val="Code"/>
        </w:rPr>
        <w:t>minPacketLossRateUl</w:t>
      </w:r>
      <w:r>
        <w:t xml:space="preserve"> properties define the minilal authorized packet loss rate, which can be requested by a Media Session Handler.</w:t>
      </w:r>
    </w:p>
    <w:p w14:paraId="554CC2EC" w14:textId="77777777" w:rsidR="0017090F" w:rsidRDefault="0017090F" w:rsidP="0017090F">
      <w:r>
        <w:t xml:space="preserve">When the Policy Template is used for differential changing the </w:t>
      </w:r>
      <w:r>
        <w:rPr>
          <w:rStyle w:val="Code"/>
        </w:rPr>
        <w:t>ChargingSpecification</w:t>
      </w:r>
      <w:r>
        <w:t xml:space="preserve"> object shall be present.</w:t>
      </w:r>
    </w:p>
    <w:p w14:paraId="7CDEAD4D" w14:textId="77777777" w:rsidR="0017090F" w:rsidRDefault="0017090F" w:rsidP="0017090F">
      <w:pPr>
        <w:pStyle w:val="B10"/>
        <w:ind w:left="0" w:firstLine="0"/>
      </w:pPr>
    </w:p>
    <w:p w14:paraId="05AB4D73" w14:textId="77777777" w:rsidR="0017090F" w:rsidRDefault="0017090F" w:rsidP="0017090F">
      <w:r>
        <w:t xml:space="preserve">The </w:t>
      </w:r>
      <w:r w:rsidRPr="00A26701">
        <w:rPr>
          <w:rStyle w:val="Code"/>
        </w:rPr>
        <w:t>ApplicationSessionContext</w:t>
      </w:r>
      <w:r>
        <w:t xml:space="preserve"> Object is a mandatory object, which contains at least the </w:t>
      </w:r>
      <w:r w:rsidRPr="00A26701">
        <w:rPr>
          <w:rStyle w:val="Code"/>
        </w:rPr>
        <w:t>aspId</w:t>
      </w:r>
      <w:r>
        <w:t xml:space="preserve"> property. </w:t>
      </w:r>
    </w:p>
    <w:p w14:paraId="17C6EC9A" w14:textId="77777777" w:rsidR="0017090F" w:rsidRDefault="0017090F" w:rsidP="0017090F">
      <w:pPr>
        <w:pStyle w:val="B10"/>
      </w:pPr>
      <w:r>
        <w:t>-</w:t>
      </w:r>
      <w:r>
        <w:tab/>
        <w:t xml:space="preserve">The </w:t>
      </w:r>
      <w:r w:rsidRPr="00A26701">
        <w:rPr>
          <w:rStyle w:val="Code"/>
        </w:rPr>
        <w:t>aspId</w:t>
      </w:r>
      <w:r>
        <w:t xml:space="preserve"> identifies the API invoker.</w:t>
      </w:r>
    </w:p>
    <w:p w14:paraId="456F8FC9" w14:textId="77777777" w:rsidR="0017090F" w:rsidRDefault="0017090F" w:rsidP="0017090F">
      <w:pPr>
        <w:pStyle w:val="B10"/>
      </w:pPr>
      <w:r>
        <w:t>-</w:t>
      </w:r>
      <w:r>
        <w:tab/>
        <w:t xml:space="preserve">The </w:t>
      </w:r>
      <w:r w:rsidRPr="00A26701">
        <w:rPr>
          <w:rStyle w:val="Code"/>
        </w:rPr>
        <w:t>dnn</w:t>
      </w:r>
      <w:r>
        <w:t xml:space="preserve"> property contains the Data Network Name of the data network, in which the 5GMS AF is hosted.</w:t>
      </w:r>
    </w:p>
    <w:p w14:paraId="63EBE291" w14:textId="77777777" w:rsidR="0017090F" w:rsidRDefault="0017090F" w:rsidP="0017090F">
      <w:pPr>
        <w:pStyle w:val="B10"/>
      </w:pPr>
      <w:r>
        <w:t>-</w:t>
      </w:r>
      <w:r>
        <w:tab/>
        <w:t xml:space="preserve">When Network Slicing is used, the </w:t>
      </w:r>
      <w:r w:rsidRPr="00A26701">
        <w:rPr>
          <w:rStyle w:val="Code"/>
        </w:rPr>
        <w:t>sliceInfo</w:t>
      </w:r>
      <w:r>
        <w:t xml:space="preserve"> property contains information about the network slice, which is serving the UE.</w:t>
      </w:r>
    </w:p>
    <w:p w14:paraId="0C825CB7" w14:textId="77777777" w:rsidR="0017090F" w:rsidRDefault="0017090F" w:rsidP="00D82315"/>
    <w:p w14:paraId="471864EC" w14:textId="77777777" w:rsidR="00D82315" w:rsidRPr="00AD5A52" w:rsidRDefault="00D82315" w:rsidP="00D82315">
      <w:pPr>
        <w:pStyle w:val="Heading3"/>
      </w:pPr>
      <w:bookmarkStart w:id="342" w:name="_Toc11247374"/>
      <w:bookmarkStart w:id="343" w:name="_Toc32590483"/>
      <w:bookmarkStart w:id="344" w:name="_Toc49515018"/>
      <w:bookmarkStart w:id="345" w:name="_Toc49520177"/>
      <w:r>
        <w:lastRenderedPageBreak/>
        <w:t>7.9.2</w:t>
      </w:r>
      <w:r w:rsidRPr="00AD5A52">
        <w:tab/>
        <w:t>Resource structure</w:t>
      </w:r>
      <w:bookmarkEnd w:id="342"/>
      <w:bookmarkEnd w:id="343"/>
      <w:bookmarkEnd w:id="344"/>
      <w:bookmarkEnd w:id="345"/>
    </w:p>
    <w:p w14:paraId="0DE489A1" w14:textId="77777777" w:rsidR="00D82315" w:rsidRDefault="00D82315" w:rsidP="00D82315">
      <w:pPr>
        <w:keepNext/>
        <w:rPr>
          <w:lang w:val="en-US"/>
        </w:rPr>
      </w:pPr>
      <w:r>
        <w:rPr>
          <w:lang w:val="en-US"/>
        </w:rPr>
        <w:t>The Policy Template Provisioning API is accessible through the following URL base path:</w:t>
      </w:r>
    </w:p>
    <w:p w14:paraId="13809B71" w14:textId="77777777" w:rsidR="00D82315" w:rsidRPr="00DD340B" w:rsidRDefault="00D82315" w:rsidP="00D82315">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47D7E922" w14:textId="77777777" w:rsidR="00D82315" w:rsidRDefault="00D82315" w:rsidP="00D82315">
      <w:pPr>
        <w:keepNext/>
        <w:rPr>
          <w:lang w:val="en-US"/>
        </w:rPr>
      </w:pPr>
      <w:r>
        <w:rPr>
          <w:lang w:val="en-US"/>
        </w:rPr>
        <w:t>Table 7.9.2</w:t>
      </w:r>
      <w:r>
        <w:rPr>
          <w:lang w:val="en-US"/>
        </w:rPr>
        <w:noBreakHyphen/>
        <w:t xml:space="preserve">1 below specifies the operations and the corresponding HTTP methods that are supported by this API. </w:t>
      </w:r>
      <w:r w:rsidR="000F6D38">
        <w:rPr>
          <w:lang w:val="en-US"/>
        </w:rPr>
        <w:t xml:space="preserve">In each case, the Provisioning Session identifier shall be substituted into </w:t>
      </w:r>
      <w:r w:rsidR="000F6D38" w:rsidRPr="00D76DCA">
        <w:rPr>
          <w:rStyle w:val="Code"/>
        </w:rPr>
        <w:t>{provisioningSession</w:t>
      </w:r>
      <w:r w:rsidR="000F6D38">
        <w:rPr>
          <w:rStyle w:val="Code"/>
        </w:rPr>
        <w:t>I</w:t>
      </w:r>
      <w:r w:rsidR="000F6D38" w:rsidRPr="00D76DCA">
        <w:rPr>
          <w:rStyle w:val="Code"/>
        </w:rPr>
        <w:t>d}</w:t>
      </w:r>
      <w:r w:rsidR="000F6D38">
        <w:rPr>
          <w:lang w:val="en-US"/>
        </w:rPr>
        <w:t xml:space="preserve"> in the above URL template and </w:t>
      </w:r>
      <w:r>
        <w:rPr>
          <w:lang w:val="en-US"/>
        </w:rPr>
        <w:t xml:space="preserve">the sub-resource path specified in the second column shall be appended to the </w:t>
      </w:r>
      <w:r w:rsidR="000F6D38">
        <w:rPr>
          <w:lang w:val="en-US"/>
        </w:rPr>
        <w:t>URL base path.</w:t>
      </w:r>
    </w:p>
    <w:p w14:paraId="4117A833" w14:textId="77777777" w:rsidR="00D82315" w:rsidRDefault="00D82315" w:rsidP="00D82315">
      <w:pPr>
        <w:pStyle w:val="TH"/>
        <w:rPr>
          <w:lang w:val="en-US"/>
        </w:rPr>
      </w:pPr>
      <w:r>
        <w:rPr>
          <w:lang w:val="en-US"/>
        </w:rPr>
        <w:t>Table 7.9.2</w:t>
      </w:r>
      <w:r>
        <w:rPr>
          <w:lang w:val="en-US"/>
        </w:rPr>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7C1FB7" w14:paraId="5A363D21" w14:textId="77777777" w:rsidTr="00897985">
        <w:tc>
          <w:tcPr>
            <w:tcW w:w="1080" w:type="pct"/>
            <w:shd w:val="clear" w:color="auto" w:fill="BFBFBF"/>
          </w:tcPr>
          <w:p w14:paraId="439C871E" w14:textId="77777777" w:rsidR="00D82315" w:rsidRPr="00AC5A10" w:rsidRDefault="00D82315" w:rsidP="007C5FA6">
            <w:pPr>
              <w:pStyle w:val="TAH"/>
              <w:rPr>
                <w:lang w:val="en-US"/>
              </w:rPr>
            </w:pPr>
            <w:r w:rsidRPr="00AC5A10">
              <w:rPr>
                <w:lang w:val="en-US"/>
              </w:rPr>
              <w:t>Operation</w:t>
            </w:r>
          </w:p>
        </w:tc>
        <w:tc>
          <w:tcPr>
            <w:tcW w:w="1183" w:type="pct"/>
            <w:shd w:val="clear" w:color="auto" w:fill="BFBFBF"/>
          </w:tcPr>
          <w:p w14:paraId="66F85486" w14:textId="77777777" w:rsidR="00D82315" w:rsidRPr="00AC5A10" w:rsidRDefault="00D82315" w:rsidP="007C5FA6">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638" w:type="pct"/>
            <w:shd w:val="clear" w:color="auto" w:fill="BFBFBF"/>
          </w:tcPr>
          <w:p w14:paraId="5FCF9595" w14:textId="77777777" w:rsidR="00D82315" w:rsidRPr="00AC5A10" w:rsidRDefault="00D82315"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099" w:type="pct"/>
            <w:shd w:val="clear" w:color="auto" w:fill="BFBFBF"/>
          </w:tcPr>
          <w:p w14:paraId="39AA6D77" w14:textId="77777777" w:rsidR="00D82315" w:rsidRPr="00AC5A10" w:rsidRDefault="00D82315" w:rsidP="007C5FA6">
            <w:pPr>
              <w:pStyle w:val="TAH"/>
              <w:rPr>
                <w:lang w:val="en-US"/>
              </w:rPr>
            </w:pPr>
            <w:r w:rsidRPr="00AC5A10">
              <w:rPr>
                <w:lang w:val="en-US"/>
              </w:rPr>
              <w:t>Description</w:t>
            </w:r>
          </w:p>
        </w:tc>
      </w:tr>
      <w:tr w:rsidR="00D82315" w:rsidRPr="007C1FB7" w14:paraId="70BD0716" w14:textId="77777777" w:rsidTr="00897985">
        <w:tc>
          <w:tcPr>
            <w:tcW w:w="1080" w:type="pct"/>
            <w:shd w:val="clear" w:color="auto" w:fill="auto"/>
          </w:tcPr>
          <w:p w14:paraId="6DD3FF17" w14:textId="77777777" w:rsidR="00D82315" w:rsidRPr="007C1FB7" w:rsidRDefault="00D82315" w:rsidP="007C5FA6">
            <w:pPr>
              <w:pStyle w:val="TAL"/>
              <w:rPr>
                <w:lang w:val="en-US"/>
              </w:rPr>
            </w:pPr>
            <w:r w:rsidRPr="007C1FB7">
              <w:rPr>
                <w:lang w:val="en-US"/>
              </w:rPr>
              <w:t xml:space="preserve">Create a new </w:t>
            </w:r>
            <w:r>
              <w:rPr>
                <w:lang w:val="en-US"/>
              </w:rPr>
              <w:t>Policy Template</w:t>
            </w:r>
          </w:p>
        </w:tc>
        <w:tc>
          <w:tcPr>
            <w:tcW w:w="1183" w:type="pct"/>
          </w:tcPr>
          <w:p w14:paraId="78EE08F7" w14:textId="77777777" w:rsidR="00D82315" w:rsidRPr="00441FC9" w:rsidRDefault="00D82315" w:rsidP="00441FC9">
            <w:pPr>
              <w:pStyle w:val="TAL"/>
              <w:rPr>
                <w:rStyle w:val="URLchar"/>
              </w:rPr>
            </w:pPr>
            <w:r w:rsidRPr="00441FC9">
              <w:rPr>
                <w:rStyle w:val="URLchar"/>
              </w:rPr>
              <w:t>policy-templates</w:t>
            </w:r>
          </w:p>
        </w:tc>
        <w:tc>
          <w:tcPr>
            <w:tcW w:w="638" w:type="pct"/>
            <w:shd w:val="clear" w:color="auto" w:fill="auto"/>
          </w:tcPr>
          <w:p w14:paraId="5EDAF66C" w14:textId="77777777" w:rsidR="00D82315" w:rsidRPr="007C1FB7" w:rsidRDefault="00D82315" w:rsidP="007C5FA6">
            <w:pPr>
              <w:pStyle w:val="TAL"/>
              <w:rPr>
                <w:lang w:val="en-US"/>
              </w:rPr>
            </w:pPr>
            <w:r w:rsidRPr="006B7781">
              <w:rPr>
                <w:rStyle w:val="HTTPMethod"/>
              </w:rPr>
              <w:t>POST</w:t>
            </w:r>
          </w:p>
        </w:tc>
        <w:tc>
          <w:tcPr>
            <w:tcW w:w="2099" w:type="pct"/>
            <w:shd w:val="clear" w:color="auto" w:fill="auto"/>
          </w:tcPr>
          <w:p w14:paraId="112C6F78" w14:textId="77777777" w:rsidR="00D82315" w:rsidRPr="007C1FB7" w:rsidRDefault="00D82315" w:rsidP="007C5FA6">
            <w:pPr>
              <w:pStyle w:val="TAL"/>
              <w:rPr>
                <w:lang w:val="en-US"/>
              </w:rPr>
            </w:pPr>
            <w:r>
              <w:rPr>
                <w:lang w:val="en-US"/>
              </w:rPr>
              <w:t>U</w:t>
            </w:r>
            <w:r w:rsidRPr="007C1FB7">
              <w:rPr>
                <w:lang w:val="en-US"/>
              </w:rPr>
              <w:t xml:space="preserve">sed to create a new </w:t>
            </w:r>
            <w:r>
              <w:rPr>
                <w:lang w:val="en-US"/>
              </w:rPr>
              <w:t xml:space="preserve">Policy Template  </w:t>
            </w:r>
            <w:r w:rsidRPr="007C1FB7">
              <w:rPr>
                <w:lang w:val="en-US"/>
              </w:rPr>
              <w:t>resource.</w:t>
            </w:r>
          </w:p>
        </w:tc>
      </w:tr>
      <w:tr w:rsidR="00D82315" w:rsidRPr="007C1FB7" w14:paraId="7A27EA9A" w14:textId="77777777" w:rsidTr="00897985">
        <w:tc>
          <w:tcPr>
            <w:tcW w:w="1080" w:type="pct"/>
            <w:shd w:val="clear" w:color="auto" w:fill="auto"/>
          </w:tcPr>
          <w:p w14:paraId="1EC5D58C" w14:textId="77777777" w:rsidR="00D82315" w:rsidRPr="007C1FB7" w:rsidRDefault="00D82315" w:rsidP="007C5FA6">
            <w:pPr>
              <w:pStyle w:val="TAL"/>
              <w:rPr>
                <w:lang w:val="en-US"/>
              </w:rPr>
            </w:pPr>
            <w:r w:rsidRPr="007C1FB7">
              <w:rPr>
                <w:lang w:val="en-US"/>
              </w:rPr>
              <w:t xml:space="preserve">Fetch </w:t>
            </w:r>
            <w:r>
              <w:rPr>
                <w:lang w:val="en-US"/>
              </w:rPr>
              <w:t>a Policy Template</w:t>
            </w:r>
          </w:p>
        </w:tc>
        <w:tc>
          <w:tcPr>
            <w:tcW w:w="1183" w:type="pct"/>
            <w:vMerge w:val="restart"/>
          </w:tcPr>
          <w:p w14:paraId="269E2DC2" w14:textId="77777777" w:rsidR="00D82315" w:rsidRPr="00441FC9" w:rsidRDefault="00D82315" w:rsidP="00441FC9">
            <w:pPr>
              <w:pStyle w:val="TAL"/>
            </w:pPr>
            <w:r w:rsidRPr="00441FC9">
              <w:rPr>
                <w:rStyle w:val="URLchar"/>
              </w:rPr>
              <w:t>policy-templates/</w:t>
            </w:r>
            <w:r w:rsidRPr="00441FC9">
              <w:t>‌</w:t>
            </w:r>
            <w:r w:rsidRPr="00441FC9">
              <w:rPr>
                <w:rStyle w:val="Code"/>
              </w:rPr>
              <w:t>{policyTemplateId}</w:t>
            </w:r>
          </w:p>
        </w:tc>
        <w:tc>
          <w:tcPr>
            <w:tcW w:w="638" w:type="pct"/>
            <w:shd w:val="clear" w:color="auto" w:fill="auto"/>
          </w:tcPr>
          <w:p w14:paraId="1D4E3369" w14:textId="77777777" w:rsidR="00D82315" w:rsidRPr="007C1FB7" w:rsidRDefault="00D82315" w:rsidP="007C5FA6">
            <w:pPr>
              <w:pStyle w:val="TAL"/>
              <w:rPr>
                <w:lang w:val="en-US"/>
              </w:rPr>
            </w:pPr>
            <w:r w:rsidRPr="006B7781">
              <w:rPr>
                <w:rStyle w:val="HTTPMethod"/>
              </w:rPr>
              <w:t>GET</w:t>
            </w:r>
          </w:p>
        </w:tc>
        <w:tc>
          <w:tcPr>
            <w:tcW w:w="2099" w:type="pct"/>
            <w:shd w:val="clear" w:color="auto" w:fill="auto"/>
          </w:tcPr>
          <w:p w14:paraId="5C17050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D82315" w:rsidRPr="007C1FB7" w14:paraId="16D0020E" w14:textId="77777777" w:rsidTr="00897985">
        <w:tc>
          <w:tcPr>
            <w:tcW w:w="1080" w:type="pct"/>
            <w:shd w:val="clear" w:color="auto" w:fill="auto"/>
          </w:tcPr>
          <w:p w14:paraId="685FFDB8" w14:textId="77777777" w:rsidR="00D82315" w:rsidRPr="007C1FB7" w:rsidRDefault="00D82315" w:rsidP="007C5FA6">
            <w:pPr>
              <w:pStyle w:val="TAL"/>
              <w:rPr>
                <w:lang w:val="en-US"/>
              </w:rPr>
            </w:pPr>
            <w:r w:rsidRPr="007C1FB7">
              <w:rPr>
                <w:lang w:val="en-US"/>
              </w:rPr>
              <w:t xml:space="preserve">Update </w:t>
            </w:r>
            <w:r>
              <w:rPr>
                <w:lang w:val="en-US"/>
              </w:rPr>
              <w:t>a Policy Template</w:t>
            </w:r>
          </w:p>
        </w:tc>
        <w:tc>
          <w:tcPr>
            <w:tcW w:w="1183" w:type="pct"/>
            <w:vMerge/>
          </w:tcPr>
          <w:p w14:paraId="45956BB6" w14:textId="77777777" w:rsidR="00D82315" w:rsidRPr="007C1FB7" w:rsidRDefault="00D82315" w:rsidP="007C5FA6">
            <w:pPr>
              <w:pStyle w:val="TAL"/>
              <w:rPr>
                <w:lang w:val="en-US"/>
              </w:rPr>
            </w:pPr>
          </w:p>
        </w:tc>
        <w:tc>
          <w:tcPr>
            <w:tcW w:w="638" w:type="pct"/>
            <w:shd w:val="clear" w:color="auto" w:fill="auto"/>
          </w:tcPr>
          <w:p w14:paraId="1052063A" w14:textId="77777777" w:rsidR="00D82315" w:rsidRDefault="00D82315" w:rsidP="007C5FA6">
            <w:pPr>
              <w:pStyle w:val="TAL"/>
              <w:rPr>
                <w:lang w:val="en-US"/>
              </w:rPr>
            </w:pPr>
            <w:r w:rsidRPr="006B7781">
              <w:rPr>
                <w:rStyle w:val="HTTPMethod"/>
              </w:rPr>
              <w:t>PUT</w:t>
            </w:r>
            <w:r>
              <w:rPr>
                <w:lang w:val="en-US"/>
              </w:rPr>
              <w:t>,</w:t>
            </w:r>
          </w:p>
          <w:p w14:paraId="35C5A222" w14:textId="77777777" w:rsidR="00D82315" w:rsidRPr="007C1FB7" w:rsidRDefault="00D82315" w:rsidP="007C5FA6">
            <w:pPr>
              <w:pStyle w:val="TALcontinuation"/>
              <w:spacing w:before="60"/>
            </w:pPr>
            <w:r w:rsidRPr="006B7781">
              <w:rPr>
                <w:rStyle w:val="HTTPMethod"/>
              </w:rPr>
              <w:t>PATCH</w:t>
            </w:r>
          </w:p>
        </w:tc>
        <w:tc>
          <w:tcPr>
            <w:tcW w:w="2099" w:type="pct"/>
            <w:shd w:val="clear" w:color="auto" w:fill="auto"/>
          </w:tcPr>
          <w:p w14:paraId="79E9BBA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D82315" w:rsidRPr="007C1FB7" w14:paraId="70BBBE43" w14:textId="77777777" w:rsidTr="00897985">
        <w:tc>
          <w:tcPr>
            <w:tcW w:w="1080" w:type="pct"/>
            <w:shd w:val="clear" w:color="auto" w:fill="auto"/>
          </w:tcPr>
          <w:p w14:paraId="44EBA296" w14:textId="77777777" w:rsidR="00D82315" w:rsidRPr="007C1FB7" w:rsidRDefault="00D82315" w:rsidP="007C5FA6">
            <w:pPr>
              <w:pStyle w:val="TAL"/>
              <w:rPr>
                <w:lang w:val="en-US"/>
              </w:rPr>
            </w:pPr>
            <w:r w:rsidRPr="007C1FB7">
              <w:rPr>
                <w:lang w:val="en-US"/>
              </w:rPr>
              <w:t xml:space="preserve">Delete </w:t>
            </w:r>
            <w:r>
              <w:rPr>
                <w:lang w:val="en-US"/>
              </w:rPr>
              <w:t>a Policy Template</w:t>
            </w:r>
          </w:p>
        </w:tc>
        <w:tc>
          <w:tcPr>
            <w:tcW w:w="1183" w:type="pct"/>
            <w:vMerge/>
          </w:tcPr>
          <w:p w14:paraId="1EC9239E" w14:textId="77777777" w:rsidR="00D82315" w:rsidRPr="007C1FB7" w:rsidRDefault="00D82315" w:rsidP="007C5FA6">
            <w:pPr>
              <w:pStyle w:val="TAL"/>
              <w:rPr>
                <w:lang w:val="en-US"/>
              </w:rPr>
            </w:pPr>
          </w:p>
        </w:tc>
        <w:tc>
          <w:tcPr>
            <w:tcW w:w="638" w:type="pct"/>
            <w:shd w:val="clear" w:color="auto" w:fill="auto"/>
          </w:tcPr>
          <w:p w14:paraId="2568370C" w14:textId="77777777" w:rsidR="00D82315" w:rsidRPr="007C1FB7" w:rsidRDefault="00D82315" w:rsidP="007C5FA6">
            <w:pPr>
              <w:pStyle w:val="TAL"/>
              <w:rPr>
                <w:lang w:val="en-US"/>
              </w:rPr>
            </w:pPr>
            <w:r w:rsidRPr="006B7781">
              <w:rPr>
                <w:rStyle w:val="HTTPMethod"/>
              </w:rPr>
              <w:t>DELETE</w:t>
            </w:r>
          </w:p>
        </w:tc>
        <w:tc>
          <w:tcPr>
            <w:tcW w:w="2099" w:type="pct"/>
            <w:shd w:val="clear" w:color="auto" w:fill="auto"/>
          </w:tcPr>
          <w:p w14:paraId="2A148840" w14:textId="77777777" w:rsidR="00D82315" w:rsidRPr="007C1FB7" w:rsidRDefault="00D82315" w:rsidP="007C5FA6">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6D7F0753" w14:textId="77777777" w:rsidR="000F6D38" w:rsidRDefault="000F6D38" w:rsidP="000F6D38">
      <w:pPr>
        <w:pStyle w:val="Heading3"/>
      </w:pPr>
      <w:bookmarkStart w:id="346" w:name="_Toc49515019"/>
      <w:bookmarkStart w:id="347" w:name="_Toc49520178"/>
      <w:r>
        <w:t>7.9.3</w:t>
      </w:r>
      <w:r>
        <w:tab/>
        <w:t>Data model</w:t>
      </w:r>
      <w:bookmarkEnd w:id="346"/>
      <w:bookmarkEnd w:id="347"/>
    </w:p>
    <w:p w14:paraId="3D48E613" w14:textId="77777777" w:rsidR="000F6D38" w:rsidRPr="000D6273" w:rsidRDefault="000F6D38" w:rsidP="000F6D38">
      <w:pPr>
        <w:pStyle w:val="Heading4"/>
      </w:pPr>
      <w:bookmarkStart w:id="348" w:name="_Toc49515020"/>
      <w:bookmarkStart w:id="349" w:name="_Toc49520179"/>
      <w:r>
        <w:t>7.9.3.1</w:t>
      </w:r>
      <w:r>
        <w:tab/>
        <w:t>PolicyTemplate resource</w:t>
      </w:r>
      <w:bookmarkEnd w:id="348"/>
      <w:bookmarkEnd w:id="349"/>
    </w:p>
    <w:p w14:paraId="30AF4889" w14:textId="77777777" w:rsidR="000F6D38" w:rsidRDefault="000F6D38" w:rsidP="000F6D38">
      <w:pPr>
        <w:keepNext/>
      </w:pPr>
      <w:r>
        <w:t xml:space="preserve">The data model for the </w:t>
      </w:r>
      <w:r w:rsidRPr="000D6273">
        <w:rPr>
          <w:rStyle w:val="Code"/>
        </w:rPr>
        <w:t>PolicyTemplate</w:t>
      </w:r>
      <w:r>
        <w:t xml:space="preserve"> resource is specified in Table 7.9.3</w:t>
      </w:r>
      <w:r>
        <w:noBreakHyphen/>
        <w:t>1 below:</w:t>
      </w:r>
    </w:p>
    <w:p w14:paraId="4F7E7D3F" w14:textId="77777777" w:rsidR="000F6D38" w:rsidRDefault="000F6D38" w:rsidP="000F6D38">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767D05" w14:paraId="38A95EFF" w14:textId="77777777" w:rsidTr="006466C3">
        <w:tc>
          <w:tcPr>
            <w:tcW w:w="954" w:type="pct"/>
            <w:shd w:val="clear" w:color="auto" w:fill="BFBFBF" w:themeFill="background1" w:themeFillShade="BF"/>
          </w:tcPr>
          <w:p w14:paraId="4297ACAF" w14:textId="77777777" w:rsidR="0099367E" w:rsidRPr="00767D05" w:rsidRDefault="0099367E" w:rsidP="003433EA">
            <w:pPr>
              <w:pStyle w:val="TAH"/>
            </w:pPr>
            <w:r>
              <w:t>Property</w:t>
            </w:r>
          </w:p>
        </w:tc>
        <w:tc>
          <w:tcPr>
            <w:tcW w:w="736" w:type="pct"/>
            <w:shd w:val="clear" w:color="auto" w:fill="BFBFBF" w:themeFill="background1" w:themeFillShade="BF"/>
          </w:tcPr>
          <w:p w14:paraId="4FC88466" w14:textId="77777777" w:rsidR="0099367E" w:rsidRPr="00767D05" w:rsidRDefault="0099367E" w:rsidP="003433EA">
            <w:pPr>
              <w:pStyle w:val="TAH"/>
            </w:pPr>
            <w:r>
              <w:t>T</w:t>
            </w:r>
            <w:r w:rsidRPr="00767D05">
              <w:t>ype</w:t>
            </w:r>
          </w:p>
        </w:tc>
        <w:tc>
          <w:tcPr>
            <w:tcW w:w="662" w:type="pct"/>
            <w:shd w:val="clear" w:color="auto" w:fill="BFBFBF" w:themeFill="background1" w:themeFillShade="BF"/>
          </w:tcPr>
          <w:p w14:paraId="5A8C1A30" w14:textId="77777777" w:rsidR="0099367E" w:rsidRPr="00767D05" w:rsidRDefault="0099367E" w:rsidP="003433EA">
            <w:pPr>
              <w:pStyle w:val="TAH"/>
            </w:pPr>
            <w:r>
              <w:t>Cardinality</w:t>
            </w:r>
          </w:p>
        </w:tc>
        <w:tc>
          <w:tcPr>
            <w:tcW w:w="442" w:type="pct"/>
            <w:shd w:val="clear" w:color="auto" w:fill="BFBFBF" w:themeFill="background1" w:themeFillShade="BF"/>
          </w:tcPr>
          <w:p w14:paraId="428AE8C3" w14:textId="0875F693" w:rsidR="0099367E" w:rsidRPr="004A14CE" w:rsidRDefault="008E4CA5" w:rsidP="003433EA">
            <w:pPr>
              <w:pStyle w:val="TAH"/>
              <w:rPr>
                <w:lang w:val="en-US"/>
              </w:rPr>
            </w:pPr>
            <w:r>
              <w:rPr>
                <w:lang w:val="en-US"/>
              </w:rPr>
              <w:t>Usage</w:t>
            </w:r>
          </w:p>
        </w:tc>
        <w:tc>
          <w:tcPr>
            <w:tcW w:w="515" w:type="pct"/>
            <w:shd w:val="clear" w:color="auto" w:fill="BFBFBF" w:themeFill="background1" w:themeFillShade="BF"/>
          </w:tcPr>
          <w:p w14:paraId="4BD59B2C" w14:textId="60373F79" w:rsidR="0099367E" w:rsidRPr="00767D05" w:rsidRDefault="0099367E" w:rsidP="003433EA">
            <w:pPr>
              <w:pStyle w:val="TAH"/>
            </w:pPr>
            <w:r w:rsidRPr="004A14CE">
              <w:rPr>
                <w:lang w:val="en-US"/>
              </w:rPr>
              <w:t>Visibility</w:t>
            </w:r>
          </w:p>
        </w:tc>
        <w:tc>
          <w:tcPr>
            <w:tcW w:w="1691" w:type="pct"/>
            <w:shd w:val="clear" w:color="auto" w:fill="BFBFBF" w:themeFill="background1" w:themeFillShade="BF"/>
          </w:tcPr>
          <w:p w14:paraId="5CAECADD" w14:textId="77777777" w:rsidR="0099367E" w:rsidRPr="00767D05" w:rsidRDefault="0099367E" w:rsidP="003433EA">
            <w:pPr>
              <w:pStyle w:val="TAH"/>
            </w:pPr>
            <w:r w:rsidRPr="00767D05">
              <w:t>Description</w:t>
            </w:r>
          </w:p>
        </w:tc>
      </w:tr>
      <w:tr w:rsidR="004D1788" w:rsidRPr="00B07C8B" w14:paraId="607B9F69" w14:textId="77777777" w:rsidTr="006466C3">
        <w:tc>
          <w:tcPr>
            <w:tcW w:w="954" w:type="pct"/>
            <w:shd w:val="clear" w:color="auto" w:fill="auto"/>
          </w:tcPr>
          <w:p w14:paraId="54AE26E4" w14:textId="77777777" w:rsidR="00525F7B" w:rsidRPr="00403D5B" w:rsidRDefault="00525F7B" w:rsidP="00525F7B">
            <w:pPr>
              <w:pStyle w:val="TAL"/>
              <w:rPr>
                <w:rStyle w:val="Code"/>
              </w:rPr>
            </w:pPr>
            <w:r w:rsidRPr="004235A4">
              <w:rPr>
                <w:rStyle w:val="Code"/>
              </w:rPr>
              <w:t>policyTemplateId</w:t>
            </w:r>
          </w:p>
        </w:tc>
        <w:tc>
          <w:tcPr>
            <w:tcW w:w="736" w:type="pct"/>
            <w:shd w:val="clear" w:color="auto" w:fill="auto"/>
          </w:tcPr>
          <w:p w14:paraId="3816D2E5" w14:textId="50618833" w:rsidR="00525F7B" w:rsidRPr="009E7F28" w:rsidRDefault="0023629D" w:rsidP="00525F7B">
            <w:pPr>
              <w:pStyle w:val="TAL"/>
              <w:rPr>
                <w:rStyle w:val="Datatypechar"/>
              </w:rPr>
            </w:pPr>
            <w:r>
              <w:rPr>
                <w:rStyle w:val="Datatypechar"/>
              </w:rPr>
              <w:t>String</w:t>
            </w:r>
          </w:p>
        </w:tc>
        <w:tc>
          <w:tcPr>
            <w:tcW w:w="662" w:type="pct"/>
            <w:shd w:val="clear" w:color="auto" w:fill="auto"/>
          </w:tcPr>
          <w:p w14:paraId="5EA55B67" w14:textId="77777777" w:rsidR="00525F7B" w:rsidRPr="002B2041" w:rsidRDefault="00525F7B" w:rsidP="00525F7B">
            <w:pPr>
              <w:pStyle w:val="TAL"/>
              <w:jc w:val="center"/>
            </w:pPr>
            <w:r w:rsidRPr="002B2041">
              <w:t>1..1</w:t>
            </w:r>
          </w:p>
        </w:tc>
        <w:tc>
          <w:tcPr>
            <w:tcW w:w="442" w:type="pct"/>
          </w:tcPr>
          <w:p w14:paraId="50B15B74" w14:textId="77777777" w:rsidR="00525F7B" w:rsidRDefault="00525F7B" w:rsidP="004D1788">
            <w:pPr>
              <w:pStyle w:val="TAC"/>
            </w:pPr>
            <w:r>
              <w:t>C: RO</w:t>
            </w:r>
            <w:r>
              <w:br/>
              <w:t>R: RO</w:t>
            </w:r>
          </w:p>
          <w:p w14:paraId="24682B53" w14:textId="3F0E4A4E" w:rsidR="00525F7B" w:rsidRDefault="00525F7B" w:rsidP="004D1788">
            <w:pPr>
              <w:pStyle w:val="TAC"/>
            </w:pPr>
            <w:r>
              <w:t>U: RO</w:t>
            </w:r>
          </w:p>
        </w:tc>
        <w:tc>
          <w:tcPr>
            <w:tcW w:w="515" w:type="pct"/>
            <w:shd w:val="clear" w:color="auto" w:fill="auto"/>
          </w:tcPr>
          <w:p w14:paraId="08B071D0" w14:textId="09BCA08E" w:rsidR="00525F7B" w:rsidRDefault="00525F7B" w:rsidP="00525F7B">
            <w:pPr>
              <w:pStyle w:val="TAL"/>
            </w:pPr>
          </w:p>
        </w:tc>
        <w:tc>
          <w:tcPr>
            <w:tcW w:w="1691" w:type="pct"/>
            <w:shd w:val="clear" w:color="auto" w:fill="auto"/>
          </w:tcPr>
          <w:p w14:paraId="740AE18C" w14:textId="77777777" w:rsidR="00525F7B" w:rsidRPr="00B07C8B" w:rsidRDefault="00525F7B" w:rsidP="00525F7B">
            <w:pPr>
              <w:pStyle w:val="TAL"/>
            </w:pPr>
            <w:r>
              <w:t>Unique i</w:t>
            </w:r>
            <w:r w:rsidRPr="00B07C8B">
              <w:t>dentifier of th</w:t>
            </w:r>
            <w:r>
              <w:t>is</w:t>
            </w:r>
            <w:r w:rsidRPr="00B07C8B">
              <w:t xml:space="preserve"> </w:t>
            </w:r>
            <w:r>
              <w:t>Policy Template within the scope of the Provisioning Session.</w:t>
            </w:r>
          </w:p>
        </w:tc>
      </w:tr>
      <w:tr w:rsidR="004D1788" w:rsidRPr="00B07C8B" w14:paraId="6FC9D43D" w14:textId="77777777" w:rsidTr="006466C3">
        <w:tc>
          <w:tcPr>
            <w:tcW w:w="954" w:type="pct"/>
            <w:shd w:val="clear" w:color="auto" w:fill="auto"/>
          </w:tcPr>
          <w:p w14:paraId="019F5A30" w14:textId="77777777" w:rsidR="00525F7B" w:rsidRPr="00403D5B" w:rsidRDefault="00525F7B" w:rsidP="00525F7B">
            <w:pPr>
              <w:pStyle w:val="TAL"/>
              <w:rPr>
                <w:rStyle w:val="Code"/>
              </w:rPr>
            </w:pPr>
            <w:r>
              <w:rPr>
                <w:rStyle w:val="Code"/>
              </w:rPr>
              <w:t>s</w:t>
            </w:r>
            <w:r w:rsidRPr="00403D5B">
              <w:rPr>
                <w:rStyle w:val="Code"/>
              </w:rPr>
              <w:t>tate</w:t>
            </w:r>
          </w:p>
        </w:tc>
        <w:tc>
          <w:tcPr>
            <w:tcW w:w="736" w:type="pct"/>
            <w:shd w:val="clear" w:color="auto" w:fill="auto"/>
          </w:tcPr>
          <w:p w14:paraId="59538B26"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50E14FB" w14:textId="77777777" w:rsidR="00525F7B" w:rsidRPr="002B2041" w:rsidRDefault="00525F7B" w:rsidP="00525F7B">
            <w:pPr>
              <w:pStyle w:val="TAL"/>
              <w:jc w:val="center"/>
            </w:pPr>
            <w:r w:rsidRPr="002B2041">
              <w:t>1..1</w:t>
            </w:r>
          </w:p>
        </w:tc>
        <w:tc>
          <w:tcPr>
            <w:tcW w:w="442" w:type="pct"/>
          </w:tcPr>
          <w:p w14:paraId="22457206" w14:textId="77777777" w:rsidR="00525F7B" w:rsidRDefault="00525F7B" w:rsidP="004D1788">
            <w:pPr>
              <w:pStyle w:val="TAC"/>
            </w:pPr>
            <w:r>
              <w:t>C: RO</w:t>
            </w:r>
            <w:r>
              <w:br/>
              <w:t>R: RO</w:t>
            </w:r>
          </w:p>
          <w:p w14:paraId="448C65D5" w14:textId="5D3401EE" w:rsidR="00525F7B" w:rsidRDefault="00525F7B" w:rsidP="004D1788">
            <w:pPr>
              <w:pStyle w:val="TAC"/>
            </w:pPr>
            <w:r>
              <w:t>U: RO</w:t>
            </w:r>
          </w:p>
        </w:tc>
        <w:tc>
          <w:tcPr>
            <w:tcW w:w="515" w:type="pct"/>
            <w:shd w:val="clear" w:color="auto" w:fill="auto"/>
          </w:tcPr>
          <w:p w14:paraId="3847E73B" w14:textId="3B3A3EEA" w:rsidR="00525F7B" w:rsidRDefault="00525F7B" w:rsidP="00525F7B">
            <w:pPr>
              <w:pStyle w:val="TAL"/>
            </w:pPr>
          </w:p>
        </w:tc>
        <w:tc>
          <w:tcPr>
            <w:tcW w:w="1691" w:type="pct"/>
            <w:shd w:val="clear" w:color="auto" w:fill="auto"/>
          </w:tcPr>
          <w:p w14:paraId="397E9AA0" w14:textId="77777777" w:rsidR="00525F7B" w:rsidRDefault="00525F7B" w:rsidP="00525F7B">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48FEBDF2" w14:textId="77777777" w:rsidR="00525F7B" w:rsidRDefault="00525F7B" w:rsidP="00525F7B">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4D1788" w:rsidRPr="00B07C8B" w14:paraId="2E220BA3" w14:textId="77777777" w:rsidTr="006466C3">
        <w:tc>
          <w:tcPr>
            <w:tcW w:w="954" w:type="pct"/>
            <w:shd w:val="clear" w:color="auto" w:fill="auto"/>
          </w:tcPr>
          <w:p w14:paraId="2CE01482" w14:textId="77777777" w:rsidR="00525F7B" w:rsidRDefault="00525F7B" w:rsidP="00525F7B">
            <w:pPr>
              <w:pStyle w:val="TAL"/>
              <w:rPr>
                <w:rStyle w:val="Code"/>
              </w:rPr>
            </w:pPr>
            <w:r>
              <w:rPr>
                <w:rStyle w:val="Code"/>
              </w:rPr>
              <w:t>apiEndPoint</w:t>
            </w:r>
          </w:p>
        </w:tc>
        <w:tc>
          <w:tcPr>
            <w:tcW w:w="736" w:type="pct"/>
            <w:shd w:val="clear" w:color="auto" w:fill="auto"/>
          </w:tcPr>
          <w:p w14:paraId="2B7F8BE1" w14:textId="77777777" w:rsidR="00525F7B" w:rsidRPr="009E7F28" w:rsidRDefault="00525F7B" w:rsidP="00525F7B">
            <w:pPr>
              <w:pStyle w:val="TAL"/>
              <w:rPr>
                <w:rStyle w:val="Datatypechar"/>
              </w:rPr>
            </w:pPr>
            <w:r w:rsidRPr="009E7F28">
              <w:rPr>
                <w:rStyle w:val="Datatypechar"/>
              </w:rPr>
              <w:t>String</w:t>
            </w:r>
          </w:p>
        </w:tc>
        <w:tc>
          <w:tcPr>
            <w:tcW w:w="662" w:type="pct"/>
            <w:shd w:val="clear" w:color="auto" w:fill="auto"/>
          </w:tcPr>
          <w:p w14:paraId="5726099C" w14:textId="77777777" w:rsidR="00525F7B" w:rsidRPr="002B2041" w:rsidRDefault="00525F7B" w:rsidP="00525F7B">
            <w:pPr>
              <w:pStyle w:val="TAL"/>
              <w:jc w:val="center"/>
            </w:pPr>
            <w:r w:rsidRPr="002B2041">
              <w:t>1..1</w:t>
            </w:r>
          </w:p>
        </w:tc>
        <w:tc>
          <w:tcPr>
            <w:tcW w:w="442" w:type="pct"/>
          </w:tcPr>
          <w:p w14:paraId="2F3AF8AE" w14:textId="77777777" w:rsidR="00525F7B" w:rsidRDefault="00525F7B" w:rsidP="004D1788">
            <w:pPr>
              <w:pStyle w:val="TAC"/>
            </w:pPr>
            <w:r>
              <w:t>C: RW</w:t>
            </w:r>
            <w:r>
              <w:br/>
              <w:t>R: RO</w:t>
            </w:r>
          </w:p>
          <w:p w14:paraId="29A813B1" w14:textId="0462F04C" w:rsidR="00525F7B" w:rsidRPr="004A14CE" w:rsidRDefault="00525F7B" w:rsidP="004D1788">
            <w:pPr>
              <w:pStyle w:val="TAC"/>
              <w:rPr>
                <w:lang w:val="en-US"/>
              </w:rPr>
            </w:pPr>
            <w:r>
              <w:t>U: RW</w:t>
            </w:r>
          </w:p>
        </w:tc>
        <w:tc>
          <w:tcPr>
            <w:tcW w:w="515" w:type="pct"/>
            <w:shd w:val="clear" w:color="auto" w:fill="auto"/>
          </w:tcPr>
          <w:p w14:paraId="694B7B76" w14:textId="2F1DEA08" w:rsidR="00525F7B" w:rsidRDefault="00525F7B" w:rsidP="00525F7B">
            <w:pPr>
              <w:pStyle w:val="TAL"/>
            </w:pPr>
            <w:r w:rsidRPr="004A14CE">
              <w:rPr>
                <w:lang w:val="en-US"/>
              </w:rPr>
              <w:t>MNO Admin</w:t>
            </w:r>
          </w:p>
        </w:tc>
        <w:tc>
          <w:tcPr>
            <w:tcW w:w="1691" w:type="pct"/>
            <w:shd w:val="clear" w:color="auto" w:fill="auto"/>
          </w:tcPr>
          <w:p w14:paraId="0FCC5D40" w14:textId="77777777" w:rsidR="00525F7B" w:rsidRDefault="00525F7B" w:rsidP="00525F7B">
            <w:pPr>
              <w:pStyle w:val="TAL"/>
            </w:pPr>
            <w:r w:rsidRPr="004A14CE">
              <w:rPr>
                <w:lang w:val="en-US"/>
              </w:rPr>
              <w:t>The API endpoint that should be invoked when activating a Dynamic Policy Instance based on this Policy Template.</w:t>
            </w:r>
          </w:p>
        </w:tc>
      </w:tr>
      <w:tr w:rsidR="004D1788" w:rsidRPr="00B07C8B" w14:paraId="29D8F536" w14:textId="77777777" w:rsidTr="006466C3">
        <w:tc>
          <w:tcPr>
            <w:tcW w:w="954" w:type="pct"/>
            <w:shd w:val="clear" w:color="auto" w:fill="auto"/>
          </w:tcPr>
          <w:p w14:paraId="6B252635" w14:textId="77777777" w:rsidR="00525F7B" w:rsidRDefault="00525F7B" w:rsidP="00525F7B">
            <w:pPr>
              <w:pStyle w:val="TAL"/>
              <w:rPr>
                <w:rStyle w:val="Code"/>
              </w:rPr>
            </w:pPr>
            <w:r>
              <w:rPr>
                <w:rStyle w:val="Code"/>
              </w:rPr>
              <w:t>apiType</w:t>
            </w:r>
          </w:p>
        </w:tc>
        <w:tc>
          <w:tcPr>
            <w:tcW w:w="736" w:type="pct"/>
            <w:shd w:val="clear" w:color="auto" w:fill="auto"/>
          </w:tcPr>
          <w:p w14:paraId="0B37AFBA"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25D1868" w14:textId="77777777" w:rsidR="00525F7B" w:rsidRPr="002B2041" w:rsidRDefault="00525F7B" w:rsidP="00525F7B">
            <w:pPr>
              <w:pStyle w:val="TAL"/>
              <w:jc w:val="center"/>
            </w:pPr>
            <w:r w:rsidRPr="002B2041">
              <w:t>1..1</w:t>
            </w:r>
          </w:p>
        </w:tc>
        <w:tc>
          <w:tcPr>
            <w:tcW w:w="442" w:type="pct"/>
          </w:tcPr>
          <w:p w14:paraId="62A95937" w14:textId="77777777" w:rsidR="00525F7B" w:rsidRDefault="00525F7B" w:rsidP="004D1788">
            <w:pPr>
              <w:pStyle w:val="TAC"/>
            </w:pPr>
            <w:r>
              <w:t>C: RW</w:t>
            </w:r>
            <w:r>
              <w:br/>
              <w:t>R: RO</w:t>
            </w:r>
          </w:p>
          <w:p w14:paraId="154EB7FD" w14:textId="15D0895F" w:rsidR="00525F7B" w:rsidRDefault="00525F7B" w:rsidP="004D1788">
            <w:pPr>
              <w:pStyle w:val="TAC"/>
            </w:pPr>
            <w:r>
              <w:t>U: RW</w:t>
            </w:r>
          </w:p>
        </w:tc>
        <w:tc>
          <w:tcPr>
            <w:tcW w:w="515" w:type="pct"/>
            <w:shd w:val="clear" w:color="auto" w:fill="auto"/>
          </w:tcPr>
          <w:p w14:paraId="787E4391" w14:textId="67146AB6" w:rsidR="00525F7B" w:rsidRDefault="00525F7B" w:rsidP="00525F7B">
            <w:pPr>
              <w:pStyle w:val="TAL"/>
            </w:pPr>
            <w:r>
              <w:t>MNO Admin</w:t>
            </w:r>
          </w:p>
        </w:tc>
        <w:tc>
          <w:tcPr>
            <w:tcW w:w="1691" w:type="pct"/>
            <w:shd w:val="clear" w:color="auto" w:fill="auto"/>
          </w:tcPr>
          <w:p w14:paraId="1EF30033" w14:textId="77777777" w:rsidR="00525F7B" w:rsidRDefault="00525F7B" w:rsidP="00525F7B">
            <w:pPr>
              <w:pStyle w:val="TALcontinuation"/>
              <w:spacing w:before="60"/>
            </w:pPr>
            <w:r w:rsidRPr="00F634C3">
              <w:rPr>
                <w:rStyle w:val="Code"/>
              </w:rPr>
              <w:t>N5</w:t>
            </w:r>
            <w:r>
              <w:t>: Npcf Policy Authorization Service.</w:t>
            </w:r>
          </w:p>
          <w:p w14:paraId="6B5B5501" w14:textId="77777777" w:rsidR="00525F7B" w:rsidRDefault="00525F7B" w:rsidP="00525F7B">
            <w:pPr>
              <w:pStyle w:val="TALcontinuation"/>
              <w:spacing w:before="60"/>
            </w:pPr>
            <w:r>
              <w:rPr>
                <w:rStyle w:val="Code"/>
              </w:rPr>
              <w:t>N</w:t>
            </w:r>
            <w:r w:rsidRPr="00F634C3">
              <w:rPr>
                <w:rStyle w:val="Code"/>
              </w:rPr>
              <w:t>33</w:t>
            </w:r>
            <w:r>
              <w:t>: AsSessionWithQoS or CHargableParty.</w:t>
            </w:r>
          </w:p>
        </w:tc>
      </w:tr>
      <w:tr w:rsidR="004D1788" w14:paraId="16E411AF" w14:textId="77777777" w:rsidTr="006466C3">
        <w:tc>
          <w:tcPr>
            <w:tcW w:w="954" w:type="pct"/>
            <w:shd w:val="clear" w:color="auto" w:fill="auto"/>
          </w:tcPr>
          <w:p w14:paraId="0343D730" w14:textId="77777777" w:rsidR="00525F7B" w:rsidRPr="00403D5B" w:rsidRDefault="00525F7B" w:rsidP="00525F7B">
            <w:pPr>
              <w:pStyle w:val="TAL"/>
              <w:keepNext w:val="0"/>
              <w:rPr>
                <w:rStyle w:val="Code"/>
              </w:rPr>
            </w:pPr>
            <w:r>
              <w:rPr>
                <w:rStyle w:val="Code"/>
              </w:rPr>
              <w:t>externalReference</w:t>
            </w:r>
          </w:p>
        </w:tc>
        <w:tc>
          <w:tcPr>
            <w:tcW w:w="736" w:type="pct"/>
            <w:shd w:val="clear" w:color="auto" w:fill="auto"/>
          </w:tcPr>
          <w:p w14:paraId="5CA2F340" w14:textId="0056FC33" w:rsidR="00525F7B" w:rsidRPr="009E7F28" w:rsidDel="00523D23" w:rsidRDefault="00525F7B" w:rsidP="00525F7B">
            <w:pPr>
              <w:pStyle w:val="TAL"/>
              <w:keepNext w:val="0"/>
              <w:rPr>
                <w:rStyle w:val="Datatypechar"/>
              </w:rPr>
            </w:pPr>
            <w:r w:rsidRPr="009E7F28">
              <w:rPr>
                <w:rStyle w:val="Datatypechar"/>
              </w:rPr>
              <w:t>String</w:t>
            </w:r>
          </w:p>
        </w:tc>
        <w:tc>
          <w:tcPr>
            <w:tcW w:w="662" w:type="pct"/>
            <w:shd w:val="clear" w:color="auto" w:fill="auto"/>
          </w:tcPr>
          <w:p w14:paraId="725ABB89" w14:textId="77777777" w:rsidR="00525F7B" w:rsidRPr="002B2041" w:rsidRDefault="00525F7B" w:rsidP="00525F7B">
            <w:pPr>
              <w:pStyle w:val="TAL"/>
              <w:keepNext w:val="0"/>
              <w:jc w:val="center"/>
            </w:pPr>
            <w:r w:rsidRPr="002B2041">
              <w:t>1..1</w:t>
            </w:r>
          </w:p>
        </w:tc>
        <w:tc>
          <w:tcPr>
            <w:tcW w:w="442" w:type="pct"/>
          </w:tcPr>
          <w:p w14:paraId="7C32B4AF" w14:textId="77777777" w:rsidR="00525F7B" w:rsidRDefault="00525F7B" w:rsidP="004D1788">
            <w:pPr>
              <w:pStyle w:val="TAC"/>
            </w:pPr>
            <w:r>
              <w:t>C: RW</w:t>
            </w:r>
            <w:r>
              <w:br/>
              <w:t>R: RO</w:t>
            </w:r>
          </w:p>
          <w:p w14:paraId="76877133" w14:textId="404AA01A" w:rsidR="00525F7B" w:rsidRDefault="00525F7B" w:rsidP="004D1788">
            <w:pPr>
              <w:pStyle w:val="TAC"/>
            </w:pPr>
            <w:r>
              <w:t>U: RW</w:t>
            </w:r>
          </w:p>
        </w:tc>
        <w:tc>
          <w:tcPr>
            <w:tcW w:w="515" w:type="pct"/>
            <w:shd w:val="clear" w:color="auto" w:fill="auto"/>
          </w:tcPr>
          <w:p w14:paraId="1DD96D15" w14:textId="71D0E8FF" w:rsidR="00525F7B" w:rsidRDefault="00525F7B" w:rsidP="00525F7B">
            <w:pPr>
              <w:pStyle w:val="TAL"/>
              <w:keepNext w:val="0"/>
            </w:pPr>
          </w:p>
        </w:tc>
        <w:tc>
          <w:tcPr>
            <w:tcW w:w="1691" w:type="pct"/>
            <w:shd w:val="clear" w:color="auto" w:fill="auto"/>
          </w:tcPr>
          <w:p w14:paraId="393A9147" w14:textId="77777777" w:rsidR="00525F7B" w:rsidRDefault="00525F7B" w:rsidP="00525F7B">
            <w:pPr>
              <w:pStyle w:val="TAL"/>
              <w:keepNext w:val="0"/>
            </w:pPr>
            <w:r>
              <w:t>Additional identifier for this Policy Template, unique within the scope of its Provisioning Session, that can be cross-referenced with external metadata about the streaming session.</w:t>
            </w:r>
          </w:p>
        </w:tc>
      </w:tr>
      <w:tr w:rsidR="004D1788" w14:paraId="6EF09E5F" w14:textId="77777777" w:rsidTr="006466C3">
        <w:tc>
          <w:tcPr>
            <w:tcW w:w="954" w:type="pct"/>
            <w:shd w:val="clear" w:color="auto" w:fill="auto"/>
          </w:tcPr>
          <w:p w14:paraId="46872597" w14:textId="48B2DAD4" w:rsidR="00525F7B" w:rsidRPr="00403D5B" w:rsidRDefault="00525F7B" w:rsidP="00525F7B">
            <w:pPr>
              <w:pStyle w:val="TAL"/>
              <w:rPr>
                <w:rStyle w:val="Code"/>
              </w:rPr>
            </w:pPr>
            <w:r>
              <w:rPr>
                <w:rStyle w:val="Code"/>
              </w:rPr>
              <w:lastRenderedPageBreak/>
              <w:t>q</w:t>
            </w:r>
            <w:r w:rsidRPr="00403D5B">
              <w:rPr>
                <w:rStyle w:val="Code"/>
              </w:rPr>
              <w:t>oS</w:t>
            </w:r>
            <w:r>
              <w:rPr>
                <w:rStyle w:val="Code"/>
              </w:rPr>
              <w:t>Specification</w:t>
            </w:r>
          </w:p>
        </w:tc>
        <w:tc>
          <w:tcPr>
            <w:tcW w:w="736" w:type="pct"/>
            <w:shd w:val="clear" w:color="auto" w:fill="auto"/>
          </w:tcPr>
          <w:p w14:paraId="49B9E27A" w14:textId="1081C9BD" w:rsidR="00525F7B" w:rsidRPr="009E7F28" w:rsidRDefault="00525F7B" w:rsidP="00525F7B">
            <w:pPr>
              <w:pStyle w:val="TAL"/>
              <w:rPr>
                <w:rStyle w:val="Datatypechar"/>
              </w:rPr>
            </w:pPr>
            <w:r w:rsidRPr="009E7F28">
              <w:rPr>
                <w:rStyle w:val="Datatypechar"/>
              </w:rPr>
              <w:t>M1QoSSpecification</w:t>
            </w:r>
          </w:p>
        </w:tc>
        <w:tc>
          <w:tcPr>
            <w:tcW w:w="662" w:type="pct"/>
            <w:shd w:val="clear" w:color="auto" w:fill="auto"/>
          </w:tcPr>
          <w:p w14:paraId="7B324D3D" w14:textId="77777777" w:rsidR="00525F7B" w:rsidRPr="002B2041" w:rsidRDefault="00525F7B" w:rsidP="00525F7B">
            <w:pPr>
              <w:pStyle w:val="TAL"/>
              <w:jc w:val="center"/>
            </w:pPr>
            <w:r w:rsidRPr="002B2041">
              <w:t>0..1</w:t>
            </w:r>
          </w:p>
        </w:tc>
        <w:tc>
          <w:tcPr>
            <w:tcW w:w="442" w:type="pct"/>
          </w:tcPr>
          <w:p w14:paraId="09ECC91C" w14:textId="77777777" w:rsidR="00525F7B" w:rsidRDefault="00525F7B" w:rsidP="004D1788">
            <w:pPr>
              <w:pStyle w:val="TAC"/>
            </w:pPr>
            <w:r>
              <w:t>C: RW</w:t>
            </w:r>
            <w:r>
              <w:br/>
              <w:t>R: RO</w:t>
            </w:r>
          </w:p>
          <w:p w14:paraId="1294FA2A" w14:textId="5BEBEB78" w:rsidR="00525F7B" w:rsidRDefault="00525F7B" w:rsidP="004D1788">
            <w:pPr>
              <w:pStyle w:val="TAC"/>
            </w:pPr>
            <w:r>
              <w:t>U: RW</w:t>
            </w:r>
          </w:p>
        </w:tc>
        <w:tc>
          <w:tcPr>
            <w:tcW w:w="515" w:type="pct"/>
            <w:shd w:val="clear" w:color="auto" w:fill="auto"/>
          </w:tcPr>
          <w:p w14:paraId="53CA2514" w14:textId="3727F2A8" w:rsidR="00525F7B" w:rsidRDefault="00525F7B" w:rsidP="00525F7B">
            <w:pPr>
              <w:pStyle w:val="TAL"/>
            </w:pPr>
          </w:p>
        </w:tc>
        <w:tc>
          <w:tcPr>
            <w:tcW w:w="1691" w:type="pct"/>
            <w:shd w:val="clear" w:color="auto" w:fill="auto"/>
          </w:tcPr>
          <w:p w14:paraId="0CFD5D4A" w14:textId="77777777" w:rsidR="00525F7B" w:rsidRDefault="00525F7B" w:rsidP="00525F7B">
            <w:pPr>
              <w:pStyle w:val="TAL"/>
            </w:pPr>
            <w:r>
              <w:t>Specifies the network quality of service to be applied to streaming sessions at this Policy Template.</w:t>
            </w:r>
          </w:p>
        </w:tc>
      </w:tr>
      <w:tr w:rsidR="004D1788" w14:paraId="0B635A75" w14:textId="77777777" w:rsidTr="006466C3">
        <w:tc>
          <w:tcPr>
            <w:tcW w:w="954" w:type="pct"/>
            <w:shd w:val="clear" w:color="auto" w:fill="auto"/>
          </w:tcPr>
          <w:p w14:paraId="1FF88F16" w14:textId="5E251F84" w:rsidR="00525F7B" w:rsidRPr="00897985" w:rsidRDefault="00525F7B" w:rsidP="00525F7B">
            <w:pPr>
              <w:pStyle w:val="TAL"/>
              <w:rPr>
                <w:rStyle w:val="Code"/>
              </w:rPr>
            </w:pPr>
          </w:p>
        </w:tc>
        <w:tc>
          <w:tcPr>
            <w:tcW w:w="736" w:type="pct"/>
            <w:shd w:val="clear" w:color="auto" w:fill="auto"/>
          </w:tcPr>
          <w:p w14:paraId="1D95FA1D" w14:textId="5136EC36" w:rsidR="00525F7B" w:rsidRPr="009E7F28" w:rsidRDefault="00525F7B" w:rsidP="00525F7B">
            <w:pPr>
              <w:pStyle w:val="TAL"/>
              <w:rPr>
                <w:rStyle w:val="Datatypechar"/>
              </w:rPr>
            </w:pPr>
          </w:p>
        </w:tc>
        <w:tc>
          <w:tcPr>
            <w:tcW w:w="662" w:type="pct"/>
            <w:shd w:val="clear" w:color="auto" w:fill="auto"/>
          </w:tcPr>
          <w:p w14:paraId="1DA8EA14" w14:textId="4310A49D" w:rsidR="00525F7B" w:rsidRPr="002B2041" w:rsidRDefault="00525F7B" w:rsidP="00525F7B">
            <w:pPr>
              <w:pStyle w:val="TAL"/>
              <w:jc w:val="center"/>
            </w:pPr>
          </w:p>
        </w:tc>
        <w:tc>
          <w:tcPr>
            <w:tcW w:w="442" w:type="pct"/>
          </w:tcPr>
          <w:p w14:paraId="04B5528F" w14:textId="77777777" w:rsidR="00525F7B" w:rsidRDefault="00525F7B" w:rsidP="004D1788">
            <w:pPr>
              <w:pStyle w:val="TAC"/>
            </w:pPr>
            <w:r>
              <w:t>C: RW</w:t>
            </w:r>
            <w:r>
              <w:br/>
              <w:t>R: RO</w:t>
            </w:r>
          </w:p>
          <w:p w14:paraId="6221DF61" w14:textId="3B2CE402" w:rsidR="00525F7B" w:rsidRDefault="00525F7B" w:rsidP="004D1788">
            <w:pPr>
              <w:pStyle w:val="TAC"/>
            </w:pPr>
            <w:r>
              <w:t>U: RW</w:t>
            </w:r>
          </w:p>
        </w:tc>
        <w:tc>
          <w:tcPr>
            <w:tcW w:w="515" w:type="pct"/>
            <w:shd w:val="clear" w:color="auto" w:fill="auto"/>
          </w:tcPr>
          <w:p w14:paraId="7428B5F0" w14:textId="2408012D" w:rsidR="00525F7B" w:rsidRDefault="00525F7B" w:rsidP="00525F7B">
            <w:pPr>
              <w:pStyle w:val="TAL"/>
            </w:pPr>
          </w:p>
        </w:tc>
        <w:tc>
          <w:tcPr>
            <w:tcW w:w="1691" w:type="pct"/>
            <w:vMerge w:val="restart"/>
            <w:shd w:val="clear" w:color="auto" w:fill="auto"/>
          </w:tcPr>
          <w:p w14:paraId="58D8ACA0" w14:textId="7088026F" w:rsidR="00525F7B" w:rsidRDefault="00525F7B" w:rsidP="00525F7B">
            <w:pPr>
              <w:pStyle w:val="TAL"/>
            </w:pPr>
          </w:p>
        </w:tc>
      </w:tr>
      <w:tr w:rsidR="004D1788" w14:paraId="2B76ED32" w14:textId="77777777" w:rsidTr="006466C3">
        <w:tc>
          <w:tcPr>
            <w:tcW w:w="954" w:type="pct"/>
            <w:shd w:val="clear" w:color="auto" w:fill="auto"/>
          </w:tcPr>
          <w:p w14:paraId="7D91F64B" w14:textId="2CD24FA4" w:rsidR="00525F7B" w:rsidRPr="00897985" w:rsidRDefault="00525F7B" w:rsidP="00525F7B">
            <w:pPr>
              <w:pStyle w:val="TAL"/>
              <w:rPr>
                <w:rStyle w:val="Code"/>
              </w:rPr>
            </w:pPr>
          </w:p>
        </w:tc>
        <w:tc>
          <w:tcPr>
            <w:tcW w:w="736" w:type="pct"/>
            <w:shd w:val="clear" w:color="auto" w:fill="auto"/>
          </w:tcPr>
          <w:p w14:paraId="63A29980" w14:textId="1B460F09" w:rsidR="00525F7B" w:rsidRPr="009E7F28" w:rsidRDefault="00525F7B" w:rsidP="00525F7B">
            <w:pPr>
              <w:pStyle w:val="TAL"/>
              <w:rPr>
                <w:rStyle w:val="Datatypechar"/>
              </w:rPr>
            </w:pPr>
          </w:p>
        </w:tc>
        <w:tc>
          <w:tcPr>
            <w:tcW w:w="662" w:type="pct"/>
            <w:shd w:val="clear" w:color="auto" w:fill="auto"/>
          </w:tcPr>
          <w:p w14:paraId="6FE79FE2" w14:textId="69BB988B" w:rsidR="00525F7B" w:rsidRPr="002B2041" w:rsidRDefault="00525F7B" w:rsidP="00525F7B">
            <w:pPr>
              <w:pStyle w:val="TAL"/>
              <w:jc w:val="center"/>
            </w:pPr>
          </w:p>
        </w:tc>
        <w:tc>
          <w:tcPr>
            <w:tcW w:w="442" w:type="pct"/>
          </w:tcPr>
          <w:p w14:paraId="4433F313" w14:textId="77777777" w:rsidR="00525F7B" w:rsidRDefault="00525F7B" w:rsidP="004D1788">
            <w:pPr>
              <w:pStyle w:val="TAC"/>
            </w:pPr>
            <w:r>
              <w:t>C: RO</w:t>
            </w:r>
            <w:r>
              <w:br/>
              <w:t>R: RO</w:t>
            </w:r>
          </w:p>
          <w:p w14:paraId="1CDEFA96" w14:textId="1800EB48" w:rsidR="00525F7B" w:rsidRDefault="00525F7B" w:rsidP="004D1788">
            <w:pPr>
              <w:pStyle w:val="TAC"/>
            </w:pPr>
            <w:r>
              <w:t>U: RO</w:t>
            </w:r>
          </w:p>
        </w:tc>
        <w:tc>
          <w:tcPr>
            <w:tcW w:w="515" w:type="pct"/>
            <w:shd w:val="clear" w:color="auto" w:fill="auto"/>
          </w:tcPr>
          <w:p w14:paraId="23ED9FE2" w14:textId="5F355A88" w:rsidR="00525F7B" w:rsidRDefault="00525F7B" w:rsidP="00525F7B">
            <w:pPr>
              <w:pStyle w:val="TAL"/>
            </w:pPr>
          </w:p>
        </w:tc>
        <w:tc>
          <w:tcPr>
            <w:tcW w:w="1691" w:type="pct"/>
            <w:vMerge/>
            <w:shd w:val="clear" w:color="auto" w:fill="auto"/>
          </w:tcPr>
          <w:p w14:paraId="6E1B6176" w14:textId="77777777" w:rsidR="00525F7B" w:rsidRDefault="00525F7B" w:rsidP="00525F7B">
            <w:pPr>
              <w:pStyle w:val="TAL"/>
            </w:pPr>
          </w:p>
        </w:tc>
      </w:tr>
      <w:tr w:rsidR="004D1788" w14:paraId="4E9C7E22" w14:textId="77777777" w:rsidTr="006466C3">
        <w:tc>
          <w:tcPr>
            <w:tcW w:w="954" w:type="pct"/>
            <w:shd w:val="clear" w:color="auto" w:fill="auto"/>
          </w:tcPr>
          <w:p w14:paraId="0C765E6D" w14:textId="5CD80940" w:rsidR="00525F7B" w:rsidRPr="00897985" w:rsidRDefault="00525F7B" w:rsidP="00525F7B">
            <w:pPr>
              <w:pStyle w:val="TAL"/>
              <w:rPr>
                <w:rStyle w:val="Code"/>
              </w:rPr>
            </w:pPr>
          </w:p>
        </w:tc>
        <w:tc>
          <w:tcPr>
            <w:tcW w:w="736" w:type="pct"/>
            <w:shd w:val="clear" w:color="auto" w:fill="auto"/>
          </w:tcPr>
          <w:p w14:paraId="3411251C" w14:textId="66E7C6A5" w:rsidR="00525F7B" w:rsidRPr="009E7F28" w:rsidRDefault="00525F7B" w:rsidP="00525F7B">
            <w:pPr>
              <w:pStyle w:val="TAL"/>
              <w:rPr>
                <w:rStyle w:val="Datatypechar"/>
              </w:rPr>
            </w:pPr>
          </w:p>
        </w:tc>
        <w:tc>
          <w:tcPr>
            <w:tcW w:w="662" w:type="pct"/>
            <w:shd w:val="clear" w:color="auto" w:fill="auto"/>
          </w:tcPr>
          <w:p w14:paraId="10C96EC7" w14:textId="64BCA572" w:rsidR="00525F7B" w:rsidRPr="002B2041" w:rsidRDefault="00525F7B" w:rsidP="00525F7B">
            <w:pPr>
              <w:pStyle w:val="TAL"/>
              <w:jc w:val="center"/>
            </w:pPr>
          </w:p>
        </w:tc>
        <w:tc>
          <w:tcPr>
            <w:tcW w:w="442" w:type="pct"/>
          </w:tcPr>
          <w:p w14:paraId="764EF8A7" w14:textId="77777777" w:rsidR="00525F7B" w:rsidRDefault="00525F7B" w:rsidP="004D1788">
            <w:pPr>
              <w:pStyle w:val="TAC"/>
            </w:pPr>
            <w:r>
              <w:t>C: RW</w:t>
            </w:r>
            <w:r>
              <w:br/>
              <w:t>R: RO</w:t>
            </w:r>
          </w:p>
          <w:p w14:paraId="2EFE17F7" w14:textId="4EA61428" w:rsidR="00525F7B" w:rsidRDefault="00525F7B" w:rsidP="004D1788">
            <w:pPr>
              <w:pStyle w:val="TAC"/>
            </w:pPr>
            <w:r>
              <w:t>U: RWI</w:t>
            </w:r>
          </w:p>
        </w:tc>
        <w:tc>
          <w:tcPr>
            <w:tcW w:w="515" w:type="pct"/>
            <w:shd w:val="clear" w:color="auto" w:fill="auto"/>
          </w:tcPr>
          <w:p w14:paraId="1AAB8656" w14:textId="59DDD9EC" w:rsidR="00525F7B" w:rsidRDefault="00525F7B" w:rsidP="00525F7B">
            <w:pPr>
              <w:pStyle w:val="TAL"/>
            </w:pPr>
          </w:p>
        </w:tc>
        <w:tc>
          <w:tcPr>
            <w:tcW w:w="1691" w:type="pct"/>
            <w:vMerge/>
            <w:shd w:val="clear" w:color="auto" w:fill="auto"/>
          </w:tcPr>
          <w:p w14:paraId="414D5401" w14:textId="77777777" w:rsidR="00525F7B" w:rsidRDefault="00525F7B" w:rsidP="00525F7B">
            <w:pPr>
              <w:pStyle w:val="TAL"/>
            </w:pPr>
          </w:p>
        </w:tc>
      </w:tr>
      <w:tr w:rsidR="004D1788" w14:paraId="31F97BD1" w14:textId="77777777" w:rsidTr="006466C3">
        <w:tc>
          <w:tcPr>
            <w:tcW w:w="954" w:type="pct"/>
            <w:shd w:val="clear" w:color="auto" w:fill="auto"/>
          </w:tcPr>
          <w:p w14:paraId="649FBB09" w14:textId="3423E9C5" w:rsidR="00525F7B" w:rsidRPr="00897985" w:rsidRDefault="00525F7B" w:rsidP="00525F7B">
            <w:pPr>
              <w:pStyle w:val="TAL"/>
              <w:rPr>
                <w:rStyle w:val="Code"/>
              </w:rPr>
            </w:pPr>
          </w:p>
        </w:tc>
        <w:tc>
          <w:tcPr>
            <w:tcW w:w="736" w:type="pct"/>
            <w:shd w:val="clear" w:color="auto" w:fill="auto"/>
          </w:tcPr>
          <w:p w14:paraId="5ED73C8F" w14:textId="60CBFEDC" w:rsidR="00525F7B" w:rsidRPr="009E7F28" w:rsidRDefault="00525F7B" w:rsidP="00525F7B">
            <w:pPr>
              <w:pStyle w:val="TAL"/>
              <w:rPr>
                <w:rStyle w:val="Datatypechar"/>
              </w:rPr>
            </w:pPr>
          </w:p>
        </w:tc>
        <w:tc>
          <w:tcPr>
            <w:tcW w:w="662" w:type="pct"/>
            <w:shd w:val="clear" w:color="auto" w:fill="auto"/>
          </w:tcPr>
          <w:p w14:paraId="023B1032" w14:textId="0CFD2507" w:rsidR="00525F7B" w:rsidRPr="002B2041" w:rsidRDefault="00525F7B" w:rsidP="00525F7B">
            <w:pPr>
              <w:pStyle w:val="TAL"/>
              <w:jc w:val="center"/>
            </w:pPr>
          </w:p>
        </w:tc>
        <w:tc>
          <w:tcPr>
            <w:tcW w:w="442" w:type="pct"/>
          </w:tcPr>
          <w:p w14:paraId="5460152D" w14:textId="77777777" w:rsidR="00525F7B" w:rsidRDefault="00525F7B" w:rsidP="004D1788">
            <w:pPr>
              <w:pStyle w:val="TAC"/>
            </w:pPr>
            <w:r>
              <w:t>C: RW</w:t>
            </w:r>
            <w:r>
              <w:br/>
              <w:t>R: RO</w:t>
            </w:r>
          </w:p>
          <w:p w14:paraId="482B97CC" w14:textId="0519469A" w:rsidR="00525F7B" w:rsidRDefault="00525F7B" w:rsidP="004D1788">
            <w:pPr>
              <w:pStyle w:val="TAC"/>
            </w:pPr>
            <w:r>
              <w:t>U: RWI</w:t>
            </w:r>
          </w:p>
        </w:tc>
        <w:tc>
          <w:tcPr>
            <w:tcW w:w="515" w:type="pct"/>
            <w:shd w:val="clear" w:color="auto" w:fill="auto"/>
          </w:tcPr>
          <w:p w14:paraId="2EE90443" w14:textId="716EF14A" w:rsidR="00525F7B" w:rsidRDefault="00525F7B" w:rsidP="00525F7B">
            <w:pPr>
              <w:pStyle w:val="TAL"/>
            </w:pPr>
          </w:p>
        </w:tc>
        <w:tc>
          <w:tcPr>
            <w:tcW w:w="1691" w:type="pct"/>
            <w:vMerge/>
            <w:shd w:val="clear" w:color="auto" w:fill="auto"/>
          </w:tcPr>
          <w:p w14:paraId="3C555DBA" w14:textId="77777777" w:rsidR="00525F7B" w:rsidRDefault="00525F7B" w:rsidP="00525F7B">
            <w:pPr>
              <w:pStyle w:val="TAL"/>
            </w:pPr>
          </w:p>
        </w:tc>
      </w:tr>
      <w:tr w:rsidR="004D1788" w14:paraId="649106E8" w14:textId="77777777" w:rsidTr="006466C3">
        <w:tc>
          <w:tcPr>
            <w:tcW w:w="954" w:type="pct"/>
            <w:shd w:val="clear" w:color="auto" w:fill="auto"/>
          </w:tcPr>
          <w:p w14:paraId="4B0FD332" w14:textId="66822E9E" w:rsidR="00525F7B" w:rsidRPr="00897985" w:rsidRDefault="00525F7B" w:rsidP="00525F7B">
            <w:pPr>
              <w:pStyle w:val="TAL"/>
              <w:rPr>
                <w:rStyle w:val="Code"/>
              </w:rPr>
            </w:pPr>
          </w:p>
        </w:tc>
        <w:tc>
          <w:tcPr>
            <w:tcW w:w="736" w:type="pct"/>
            <w:shd w:val="clear" w:color="auto" w:fill="auto"/>
          </w:tcPr>
          <w:p w14:paraId="39260FF0" w14:textId="2B4362A1" w:rsidR="00525F7B" w:rsidRPr="009E7F28" w:rsidRDefault="00525F7B" w:rsidP="00525F7B">
            <w:pPr>
              <w:pStyle w:val="TAL"/>
              <w:rPr>
                <w:rStyle w:val="Datatypechar"/>
              </w:rPr>
            </w:pPr>
          </w:p>
        </w:tc>
        <w:tc>
          <w:tcPr>
            <w:tcW w:w="662" w:type="pct"/>
            <w:shd w:val="clear" w:color="auto" w:fill="auto"/>
          </w:tcPr>
          <w:p w14:paraId="043E3DD0" w14:textId="532B7E4C" w:rsidR="00525F7B" w:rsidRPr="002B2041" w:rsidRDefault="00525F7B" w:rsidP="00525F7B">
            <w:pPr>
              <w:pStyle w:val="TAL"/>
              <w:jc w:val="center"/>
            </w:pPr>
          </w:p>
        </w:tc>
        <w:tc>
          <w:tcPr>
            <w:tcW w:w="442" w:type="pct"/>
          </w:tcPr>
          <w:p w14:paraId="35B640F6" w14:textId="77777777" w:rsidR="00525F7B" w:rsidRDefault="00525F7B" w:rsidP="004D1788">
            <w:pPr>
              <w:pStyle w:val="TAC"/>
            </w:pPr>
            <w:r>
              <w:t>C: RW</w:t>
            </w:r>
            <w:r>
              <w:br/>
              <w:t>R: RO</w:t>
            </w:r>
          </w:p>
          <w:p w14:paraId="7CFC766B" w14:textId="2BE6EDFE" w:rsidR="00525F7B" w:rsidRDefault="00525F7B" w:rsidP="004D1788">
            <w:pPr>
              <w:pStyle w:val="TAC"/>
            </w:pPr>
            <w:r>
              <w:t>U: RWI</w:t>
            </w:r>
          </w:p>
        </w:tc>
        <w:tc>
          <w:tcPr>
            <w:tcW w:w="515" w:type="pct"/>
            <w:shd w:val="clear" w:color="auto" w:fill="auto"/>
          </w:tcPr>
          <w:p w14:paraId="62D5FCF2" w14:textId="6EBDA8AA" w:rsidR="00525F7B" w:rsidRDefault="00525F7B" w:rsidP="00525F7B">
            <w:pPr>
              <w:pStyle w:val="TAL"/>
            </w:pPr>
          </w:p>
        </w:tc>
        <w:tc>
          <w:tcPr>
            <w:tcW w:w="1691" w:type="pct"/>
            <w:vMerge/>
            <w:shd w:val="clear" w:color="auto" w:fill="auto"/>
          </w:tcPr>
          <w:p w14:paraId="4655CC72" w14:textId="77777777" w:rsidR="00525F7B" w:rsidRDefault="00525F7B" w:rsidP="00525F7B">
            <w:pPr>
              <w:pStyle w:val="TAL"/>
            </w:pPr>
          </w:p>
        </w:tc>
      </w:tr>
      <w:tr w:rsidR="004D1788" w14:paraId="193368A3" w14:textId="77777777" w:rsidTr="006466C3">
        <w:tc>
          <w:tcPr>
            <w:tcW w:w="954" w:type="pct"/>
            <w:shd w:val="clear" w:color="auto" w:fill="auto"/>
          </w:tcPr>
          <w:p w14:paraId="2AC2D5CA" w14:textId="46991236" w:rsidR="00525F7B" w:rsidRPr="00897985" w:rsidRDefault="00525F7B" w:rsidP="00525F7B">
            <w:pPr>
              <w:pStyle w:val="TAL"/>
              <w:rPr>
                <w:rStyle w:val="Code"/>
              </w:rPr>
            </w:pPr>
          </w:p>
        </w:tc>
        <w:tc>
          <w:tcPr>
            <w:tcW w:w="736" w:type="pct"/>
            <w:shd w:val="clear" w:color="auto" w:fill="auto"/>
          </w:tcPr>
          <w:p w14:paraId="0F906241" w14:textId="795C6AF8" w:rsidR="00525F7B" w:rsidRPr="009E7F28" w:rsidRDefault="00525F7B" w:rsidP="00525F7B">
            <w:pPr>
              <w:pStyle w:val="TAL"/>
              <w:rPr>
                <w:rStyle w:val="Datatypechar"/>
              </w:rPr>
            </w:pPr>
          </w:p>
        </w:tc>
        <w:tc>
          <w:tcPr>
            <w:tcW w:w="662" w:type="pct"/>
            <w:shd w:val="clear" w:color="auto" w:fill="auto"/>
          </w:tcPr>
          <w:p w14:paraId="3116101C" w14:textId="6980A5A0" w:rsidR="00525F7B" w:rsidRPr="002B2041" w:rsidRDefault="00525F7B" w:rsidP="00525F7B">
            <w:pPr>
              <w:pStyle w:val="TAL"/>
              <w:jc w:val="center"/>
            </w:pPr>
          </w:p>
        </w:tc>
        <w:tc>
          <w:tcPr>
            <w:tcW w:w="442" w:type="pct"/>
          </w:tcPr>
          <w:p w14:paraId="5544EDD5" w14:textId="77777777" w:rsidR="00525F7B" w:rsidRDefault="00525F7B" w:rsidP="004D1788">
            <w:pPr>
              <w:pStyle w:val="TAC"/>
            </w:pPr>
            <w:r>
              <w:t>C: RW</w:t>
            </w:r>
            <w:r>
              <w:br/>
              <w:t>R: RO</w:t>
            </w:r>
          </w:p>
          <w:p w14:paraId="01586DAD" w14:textId="5064E5EF" w:rsidR="00525F7B" w:rsidRDefault="00525F7B" w:rsidP="004D1788">
            <w:pPr>
              <w:pStyle w:val="TAC"/>
            </w:pPr>
            <w:r>
              <w:t>U: RW</w:t>
            </w:r>
          </w:p>
        </w:tc>
        <w:tc>
          <w:tcPr>
            <w:tcW w:w="515" w:type="pct"/>
            <w:shd w:val="clear" w:color="auto" w:fill="auto"/>
          </w:tcPr>
          <w:p w14:paraId="3674DA5D" w14:textId="24C70004" w:rsidR="00525F7B" w:rsidRDefault="00525F7B" w:rsidP="00525F7B">
            <w:pPr>
              <w:pStyle w:val="TAL"/>
            </w:pPr>
          </w:p>
        </w:tc>
        <w:tc>
          <w:tcPr>
            <w:tcW w:w="1691" w:type="pct"/>
            <w:vMerge/>
            <w:shd w:val="clear" w:color="auto" w:fill="auto"/>
          </w:tcPr>
          <w:p w14:paraId="3BE9F39C" w14:textId="77777777" w:rsidR="00525F7B" w:rsidRDefault="00525F7B" w:rsidP="00525F7B">
            <w:pPr>
              <w:pStyle w:val="TAL"/>
            </w:pPr>
          </w:p>
        </w:tc>
      </w:tr>
      <w:tr w:rsidR="004D1788" w14:paraId="093AEAC3" w14:textId="77777777" w:rsidTr="006466C3">
        <w:tc>
          <w:tcPr>
            <w:tcW w:w="954" w:type="pct"/>
            <w:shd w:val="clear" w:color="auto" w:fill="auto"/>
          </w:tcPr>
          <w:p w14:paraId="6441FB32" w14:textId="075EDCF2" w:rsidR="00525F7B" w:rsidRPr="00897985" w:rsidRDefault="00525F7B" w:rsidP="00525F7B">
            <w:pPr>
              <w:pStyle w:val="TAL"/>
              <w:rPr>
                <w:rStyle w:val="Code"/>
              </w:rPr>
            </w:pPr>
          </w:p>
        </w:tc>
        <w:tc>
          <w:tcPr>
            <w:tcW w:w="736" w:type="pct"/>
            <w:shd w:val="clear" w:color="auto" w:fill="auto"/>
          </w:tcPr>
          <w:p w14:paraId="524EA007" w14:textId="5D4EE004" w:rsidR="00525F7B" w:rsidRPr="009E7F28" w:rsidRDefault="00525F7B" w:rsidP="00525F7B">
            <w:pPr>
              <w:pStyle w:val="TAL"/>
              <w:rPr>
                <w:rStyle w:val="Datatypechar"/>
              </w:rPr>
            </w:pPr>
          </w:p>
        </w:tc>
        <w:tc>
          <w:tcPr>
            <w:tcW w:w="662" w:type="pct"/>
            <w:shd w:val="clear" w:color="auto" w:fill="auto"/>
          </w:tcPr>
          <w:p w14:paraId="2D5E17D7" w14:textId="35F4EAD2" w:rsidR="00525F7B" w:rsidRPr="002B2041" w:rsidRDefault="00525F7B" w:rsidP="00525F7B">
            <w:pPr>
              <w:pStyle w:val="TAL"/>
              <w:jc w:val="center"/>
            </w:pPr>
          </w:p>
        </w:tc>
        <w:tc>
          <w:tcPr>
            <w:tcW w:w="442" w:type="pct"/>
          </w:tcPr>
          <w:p w14:paraId="77664F77" w14:textId="77777777" w:rsidR="00525F7B" w:rsidRDefault="00525F7B" w:rsidP="004D1788">
            <w:pPr>
              <w:pStyle w:val="TAC"/>
            </w:pPr>
          </w:p>
        </w:tc>
        <w:tc>
          <w:tcPr>
            <w:tcW w:w="515" w:type="pct"/>
            <w:shd w:val="clear" w:color="auto" w:fill="auto"/>
          </w:tcPr>
          <w:p w14:paraId="0DC57125" w14:textId="0A6FA053" w:rsidR="00525F7B" w:rsidRDefault="00525F7B" w:rsidP="00525F7B">
            <w:pPr>
              <w:pStyle w:val="TAL"/>
            </w:pPr>
          </w:p>
        </w:tc>
        <w:tc>
          <w:tcPr>
            <w:tcW w:w="1691" w:type="pct"/>
            <w:vMerge/>
            <w:shd w:val="clear" w:color="auto" w:fill="auto"/>
          </w:tcPr>
          <w:p w14:paraId="6A924A57" w14:textId="77777777" w:rsidR="00525F7B" w:rsidRDefault="00525F7B" w:rsidP="00525F7B">
            <w:pPr>
              <w:pStyle w:val="TAL"/>
            </w:pPr>
          </w:p>
        </w:tc>
      </w:tr>
      <w:tr w:rsidR="004D1788" w14:paraId="2D979D2C" w14:textId="77777777" w:rsidTr="006466C3">
        <w:tc>
          <w:tcPr>
            <w:tcW w:w="954" w:type="pct"/>
            <w:shd w:val="clear" w:color="auto" w:fill="auto"/>
          </w:tcPr>
          <w:p w14:paraId="344CF7AF" w14:textId="0FE14D50" w:rsidR="00525F7B" w:rsidRPr="00897985" w:rsidRDefault="00525F7B" w:rsidP="00525F7B">
            <w:pPr>
              <w:pStyle w:val="TAL"/>
              <w:rPr>
                <w:rStyle w:val="Code"/>
              </w:rPr>
            </w:pPr>
          </w:p>
        </w:tc>
        <w:tc>
          <w:tcPr>
            <w:tcW w:w="736" w:type="pct"/>
            <w:shd w:val="clear" w:color="auto" w:fill="auto"/>
          </w:tcPr>
          <w:p w14:paraId="07C6BAF0" w14:textId="515FB36E" w:rsidR="00525F7B" w:rsidRPr="009E7F28" w:rsidRDefault="00525F7B" w:rsidP="00525F7B">
            <w:pPr>
              <w:pStyle w:val="TAL"/>
              <w:rPr>
                <w:rStyle w:val="Datatypechar"/>
              </w:rPr>
            </w:pPr>
          </w:p>
        </w:tc>
        <w:tc>
          <w:tcPr>
            <w:tcW w:w="662" w:type="pct"/>
            <w:shd w:val="clear" w:color="auto" w:fill="auto"/>
          </w:tcPr>
          <w:p w14:paraId="6DFE2BCD" w14:textId="5F7353BB" w:rsidR="00525F7B" w:rsidRPr="002B2041" w:rsidRDefault="00525F7B" w:rsidP="00525F7B">
            <w:pPr>
              <w:pStyle w:val="TAL"/>
              <w:jc w:val="center"/>
            </w:pPr>
          </w:p>
        </w:tc>
        <w:tc>
          <w:tcPr>
            <w:tcW w:w="442" w:type="pct"/>
          </w:tcPr>
          <w:p w14:paraId="33EC3871" w14:textId="77777777" w:rsidR="00525F7B" w:rsidRDefault="00525F7B" w:rsidP="004D1788">
            <w:pPr>
              <w:pStyle w:val="TAC"/>
            </w:pPr>
          </w:p>
        </w:tc>
        <w:tc>
          <w:tcPr>
            <w:tcW w:w="515" w:type="pct"/>
            <w:shd w:val="clear" w:color="auto" w:fill="auto"/>
          </w:tcPr>
          <w:p w14:paraId="4AE35487" w14:textId="62CED5C8" w:rsidR="00525F7B" w:rsidRDefault="00525F7B" w:rsidP="00525F7B">
            <w:pPr>
              <w:pStyle w:val="TAL"/>
            </w:pPr>
          </w:p>
        </w:tc>
        <w:tc>
          <w:tcPr>
            <w:tcW w:w="1691" w:type="pct"/>
            <w:vMerge/>
            <w:shd w:val="clear" w:color="auto" w:fill="auto"/>
          </w:tcPr>
          <w:p w14:paraId="0E2E9F08" w14:textId="77777777" w:rsidR="00525F7B" w:rsidRDefault="00525F7B" w:rsidP="00525F7B">
            <w:pPr>
              <w:pStyle w:val="TAL"/>
            </w:pPr>
          </w:p>
        </w:tc>
      </w:tr>
      <w:tr w:rsidR="004D1788" w14:paraId="12F5D9A4" w14:textId="77777777" w:rsidTr="006466C3">
        <w:tc>
          <w:tcPr>
            <w:tcW w:w="954" w:type="pct"/>
            <w:shd w:val="clear" w:color="auto" w:fill="auto"/>
          </w:tcPr>
          <w:p w14:paraId="2C755B5B" w14:textId="666025CA" w:rsidR="00525F7B" w:rsidRPr="00897985" w:rsidRDefault="00525F7B" w:rsidP="00525F7B">
            <w:pPr>
              <w:pStyle w:val="TAL"/>
              <w:rPr>
                <w:rStyle w:val="Code"/>
              </w:rPr>
            </w:pPr>
          </w:p>
        </w:tc>
        <w:tc>
          <w:tcPr>
            <w:tcW w:w="736" w:type="pct"/>
            <w:shd w:val="clear" w:color="auto" w:fill="auto"/>
          </w:tcPr>
          <w:p w14:paraId="2D3E78A4" w14:textId="1196B610" w:rsidR="00525F7B" w:rsidRPr="009E7F28" w:rsidRDefault="00525F7B" w:rsidP="00525F7B">
            <w:pPr>
              <w:pStyle w:val="TAL"/>
              <w:rPr>
                <w:rStyle w:val="Datatypechar"/>
              </w:rPr>
            </w:pPr>
          </w:p>
        </w:tc>
        <w:tc>
          <w:tcPr>
            <w:tcW w:w="662" w:type="pct"/>
            <w:shd w:val="clear" w:color="auto" w:fill="auto"/>
          </w:tcPr>
          <w:p w14:paraId="50A70976" w14:textId="5DD34B11" w:rsidR="00525F7B" w:rsidRPr="002B2041" w:rsidRDefault="00525F7B" w:rsidP="00525F7B">
            <w:pPr>
              <w:pStyle w:val="TAL"/>
              <w:jc w:val="center"/>
            </w:pPr>
          </w:p>
        </w:tc>
        <w:tc>
          <w:tcPr>
            <w:tcW w:w="442" w:type="pct"/>
          </w:tcPr>
          <w:p w14:paraId="59B9F8BC" w14:textId="77777777" w:rsidR="00525F7B" w:rsidRDefault="00525F7B" w:rsidP="004D1788">
            <w:pPr>
              <w:pStyle w:val="TAC"/>
            </w:pPr>
          </w:p>
        </w:tc>
        <w:tc>
          <w:tcPr>
            <w:tcW w:w="515" w:type="pct"/>
            <w:shd w:val="clear" w:color="auto" w:fill="auto"/>
          </w:tcPr>
          <w:p w14:paraId="3322E48F" w14:textId="215F2277" w:rsidR="00525F7B" w:rsidRDefault="00525F7B" w:rsidP="00525F7B">
            <w:pPr>
              <w:pStyle w:val="TAL"/>
            </w:pPr>
          </w:p>
        </w:tc>
        <w:tc>
          <w:tcPr>
            <w:tcW w:w="1691" w:type="pct"/>
            <w:vMerge/>
            <w:shd w:val="clear" w:color="auto" w:fill="auto"/>
          </w:tcPr>
          <w:p w14:paraId="5CA722FB" w14:textId="77777777" w:rsidR="00525F7B" w:rsidRDefault="00525F7B" w:rsidP="00525F7B">
            <w:pPr>
              <w:pStyle w:val="TAL"/>
            </w:pPr>
          </w:p>
        </w:tc>
      </w:tr>
      <w:tr w:rsidR="004D1788" w14:paraId="6A19A398" w14:textId="77777777" w:rsidTr="006466C3">
        <w:tc>
          <w:tcPr>
            <w:tcW w:w="954" w:type="pct"/>
            <w:shd w:val="clear" w:color="auto" w:fill="auto"/>
          </w:tcPr>
          <w:p w14:paraId="7CAB35FA" w14:textId="5B4FCB1C" w:rsidR="00525F7B" w:rsidRPr="00897985" w:rsidRDefault="00525F7B" w:rsidP="00525F7B">
            <w:pPr>
              <w:pStyle w:val="TAL"/>
              <w:keepNext w:val="0"/>
              <w:rPr>
                <w:rStyle w:val="Code"/>
              </w:rPr>
            </w:pPr>
          </w:p>
        </w:tc>
        <w:tc>
          <w:tcPr>
            <w:tcW w:w="736" w:type="pct"/>
            <w:shd w:val="clear" w:color="auto" w:fill="auto"/>
          </w:tcPr>
          <w:p w14:paraId="4F42AA03" w14:textId="1F2FD594" w:rsidR="00525F7B" w:rsidRPr="009E7F28" w:rsidRDefault="00525F7B" w:rsidP="00525F7B">
            <w:pPr>
              <w:pStyle w:val="TAL"/>
              <w:rPr>
                <w:rStyle w:val="Datatypechar"/>
              </w:rPr>
            </w:pPr>
          </w:p>
        </w:tc>
        <w:tc>
          <w:tcPr>
            <w:tcW w:w="662" w:type="pct"/>
            <w:shd w:val="clear" w:color="auto" w:fill="auto"/>
          </w:tcPr>
          <w:p w14:paraId="4B810809" w14:textId="09215188" w:rsidR="00525F7B" w:rsidRPr="002B2041" w:rsidRDefault="00525F7B" w:rsidP="00525F7B">
            <w:pPr>
              <w:pStyle w:val="TAL"/>
              <w:keepNext w:val="0"/>
              <w:jc w:val="center"/>
            </w:pPr>
          </w:p>
        </w:tc>
        <w:tc>
          <w:tcPr>
            <w:tcW w:w="442" w:type="pct"/>
          </w:tcPr>
          <w:p w14:paraId="71248DF3" w14:textId="77777777" w:rsidR="00525F7B" w:rsidRDefault="00525F7B" w:rsidP="004D1788">
            <w:pPr>
              <w:pStyle w:val="TAC"/>
            </w:pPr>
          </w:p>
        </w:tc>
        <w:tc>
          <w:tcPr>
            <w:tcW w:w="515" w:type="pct"/>
            <w:shd w:val="clear" w:color="auto" w:fill="auto"/>
          </w:tcPr>
          <w:p w14:paraId="301E1E08" w14:textId="70BF2CBF" w:rsidR="00525F7B" w:rsidRDefault="00525F7B" w:rsidP="00525F7B">
            <w:pPr>
              <w:pStyle w:val="TAL"/>
              <w:keepNext w:val="0"/>
            </w:pPr>
          </w:p>
        </w:tc>
        <w:tc>
          <w:tcPr>
            <w:tcW w:w="1691" w:type="pct"/>
            <w:vMerge/>
            <w:shd w:val="clear" w:color="auto" w:fill="auto"/>
          </w:tcPr>
          <w:p w14:paraId="0E72EDCE" w14:textId="77777777" w:rsidR="00525F7B" w:rsidRDefault="00525F7B" w:rsidP="00525F7B">
            <w:pPr>
              <w:pStyle w:val="TAL"/>
              <w:keepNext w:val="0"/>
            </w:pPr>
          </w:p>
        </w:tc>
      </w:tr>
      <w:tr w:rsidR="004D1788" w14:paraId="255513A2" w14:textId="77777777" w:rsidTr="006466C3">
        <w:tc>
          <w:tcPr>
            <w:tcW w:w="954" w:type="pct"/>
            <w:shd w:val="clear" w:color="auto" w:fill="auto"/>
          </w:tcPr>
          <w:p w14:paraId="74A5DB0D" w14:textId="5E417BD0" w:rsidR="00525F7B" w:rsidRPr="00403D5B" w:rsidRDefault="00525F7B" w:rsidP="00525F7B">
            <w:pPr>
              <w:pStyle w:val="TAL"/>
              <w:rPr>
                <w:rStyle w:val="Code"/>
              </w:rPr>
            </w:pPr>
            <w:r>
              <w:rPr>
                <w:rStyle w:val="Code"/>
              </w:rPr>
              <w:t>applicationSessionContext</w:t>
            </w:r>
          </w:p>
        </w:tc>
        <w:tc>
          <w:tcPr>
            <w:tcW w:w="736" w:type="pct"/>
            <w:shd w:val="clear" w:color="auto" w:fill="auto"/>
          </w:tcPr>
          <w:p w14:paraId="19D183F3" w14:textId="77777777" w:rsidR="00525F7B" w:rsidRPr="009E7F28" w:rsidRDefault="00525F7B" w:rsidP="00525F7B">
            <w:pPr>
              <w:pStyle w:val="TAL"/>
              <w:rPr>
                <w:rStyle w:val="Datatypechar"/>
              </w:rPr>
            </w:pPr>
            <w:r w:rsidRPr="009E7F28">
              <w:rPr>
                <w:rStyle w:val="Datatypechar"/>
              </w:rPr>
              <w:t>Object</w:t>
            </w:r>
          </w:p>
        </w:tc>
        <w:tc>
          <w:tcPr>
            <w:tcW w:w="662" w:type="pct"/>
            <w:shd w:val="clear" w:color="auto" w:fill="auto"/>
          </w:tcPr>
          <w:p w14:paraId="15BFCF6E" w14:textId="77777777" w:rsidR="00525F7B" w:rsidRPr="002B2041" w:rsidRDefault="00525F7B" w:rsidP="00525F7B">
            <w:pPr>
              <w:pStyle w:val="TAL"/>
              <w:jc w:val="center"/>
            </w:pPr>
            <w:r w:rsidRPr="002B2041">
              <w:t>1..1</w:t>
            </w:r>
          </w:p>
        </w:tc>
        <w:tc>
          <w:tcPr>
            <w:tcW w:w="442" w:type="pct"/>
          </w:tcPr>
          <w:p w14:paraId="5B6AB2E9" w14:textId="77777777" w:rsidR="00525F7B" w:rsidRDefault="00525F7B" w:rsidP="004D1788">
            <w:pPr>
              <w:pStyle w:val="TAC"/>
            </w:pPr>
          </w:p>
        </w:tc>
        <w:tc>
          <w:tcPr>
            <w:tcW w:w="515" w:type="pct"/>
            <w:shd w:val="clear" w:color="auto" w:fill="auto"/>
          </w:tcPr>
          <w:p w14:paraId="7A8573BE" w14:textId="0CEF8269" w:rsidR="00525F7B" w:rsidRDefault="00525F7B" w:rsidP="00525F7B">
            <w:pPr>
              <w:pStyle w:val="TAL"/>
            </w:pPr>
          </w:p>
        </w:tc>
        <w:tc>
          <w:tcPr>
            <w:tcW w:w="1691" w:type="pct"/>
            <w:shd w:val="clear" w:color="auto" w:fill="auto"/>
          </w:tcPr>
          <w:p w14:paraId="6CB6367C" w14:textId="77777777" w:rsidR="00525F7B" w:rsidRDefault="00525F7B" w:rsidP="00525F7B">
            <w:pPr>
              <w:pStyle w:val="TAL"/>
            </w:pPr>
            <w:r>
              <w:t>Specifies information about the application session context to which this Policy Template can be applied.</w:t>
            </w:r>
          </w:p>
        </w:tc>
      </w:tr>
      <w:tr w:rsidR="004D1788" w14:paraId="0F3A8B3A" w14:textId="77777777" w:rsidTr="006466C3">
        <w:tc>
          <w:tcPr>
            <w:tcW w:w="954" w:type="pct"/>
            <w:shd w:val="clear" w:color="auto" w:fill="auto"/>
          </w:tcPr>
          <w:p w14:paraId="4BDEE692" w14:textId="77777777" w:rsidR="00525F7B" w:rsidRPr="00DA79AE" w:rsidRDefault="00525F7B" w:rsidP="00525F7B">
            <w:pPr>
              <w:pStyle w:val="TAL"/>
              <w:rPr>
                <w:rStyle w:val="Code"/>
              </w:rPr>
            </w:pPr>
            <w:r w:rsidRPr="00DA79AE">
              <w:rPr>
                <w:rStyle w:val="Code"/>
              </w:rPr>
              <w:tab/>
              <w:t>afAppId</w:t>
            </w:r>
          </w:p>
        </w:tc>
        <w:tc>
          <w:tcPr>
            <w:tcW w:w="736" w:type="pct"/>
            <w:shd w:val="clear" w:color="auto" w:fill="auto"/>
          </w:tcPr>
          <w:p w14:paraId="41405C23" w14:textId="77777777" w:rsidR="00525F7B" w:rsidRPr="009E7F28" w:rsidRDefault="00525F7B" w:rsidP="00525F7B">
            <w:pPr>
              <w:pStyle w:val="TAL"/>
              <w:rPr>
                <w:rStyle w:val="Datatypechar"/>
              </w:rPr>
            </w:pPr>
            <w:r w:rsidRPr="009E7F28">
              <w:rPr>
                <w:rStyle w:val="Datatypechar"/>
              </w:rPr>
              <w:t>AfAppId</w:t>
            </w:r>
          </w:p>
        </w:tc>
        <w:tc>
          <w:tcPr>
            <w:tcW w:w="662" w:type="pct"/>
            <w:shd w:val="clear" w:color="auto" w:fill="auto"/>
          </w:tcPr>
          <w:p w14:paraId="5D1B702C" w14:textId="77777777" w:rsidR="00525F7B" w:rsidRPr="002B2041" w:rsidRDefault="00525F7B" w:rsidP="00525F7B">
            <w:pPr>
              <w:pStyle w:val="TAL"/>
              <w:jc w:val="center"/>
            </w:pPr>
            <w:r w:rsidRPr="002B2041">
              <w:t>0..1</w:t>
            </w:r>
          </w:p>
        </w:tc>
        <w:tc>
          <w:tcPr>
            <w:tcW w:w="442" w:type="pct"/>
          </w:tcPr>
          <w:p w14:paraId="4DF01443" w14:textId="77777777" w:rsidR="00525F7B" w:rsidRPr="004A14CE" w:rsidRDefault="00525F7B" w:rsidP="004D1788">
            <w:pPr>
              <w:pStyle w:val="TAC"/>
              <w:rPr>
                <w:lang w:val="en-US"/>
              </w:rPr>
            </w:pPr>
          </w:p>
        </w:tc>
        <w:tc>
          <w:tcPr>
            <w:tcW w:w="515" w:type="pct"/>
            <w:shd w:val="clear" w:color="auto" w:fill="auto"/>
          </w:tcPr>
          <w:p w14:paraId="00AB3070" w14:textId="4ECA9CD9" w:rsidR="00525F7B" w:rsidRDefault="00525F7B" w:rsidP="00525F7B">
            <w:pPr>
              <w:pStyle w:val="TAL"/>
            </w:pPr>
            <w:r w:rsidRPr="004A14CE">
              <w:rPr>
                <w:lang w:val="en-US"/>
              </w:rPr>
              <w:t>Read-Only</w:t>
            </w:r>
          </w:p>
        </w:tc>
        <w:tc>
          <w:tcPr>
            <w:tcW w:w="1691" w:type="pct"/>
            <w:vMerge w:val="restart"/>
            <w:shd w:val="clear" w:color="auto" w:fill="auto"/>
          </w:tcPr>
          <w:p w14:paraId="426DF41B" w14:textId="203711BF" w:rsidR="00525F7B" w:rsidRDefault="00525F7B" w:rsidP="00525F7B">
            <w:pPr>
              <w:pStyle w:val="TAL"/>
            </w:pPr>
            <w:r>
              <w:t>As defined in clause 5.6.2.3 of TS 29.514</w:t>
            </w:r>
            <w:r w:rsidR="00AF6493">
              <w:t xml:space="preserve"> [34]</w:t>
            </w:r>
            <w:r>
              <w:t>.</w:t>
            </w:r>
          </w:p>
        </w:tc>
      </w:tr>
      <w:tr w:rsidR="004D1788" w14:paraId="6328E599" w14:textId="77777777" w:rsidTr="006466C3">
        <w:tc>
          <w:tcPr>
            <w:tcW w:w="954" w:type="pct"/>
            <w:shd w:val="clear" w:color="auto" w:fill="auto"/>
          </w:tcPr>
          <w:p w14:paraId="53FBDFB9" w14:textId="77777777" w:rsidR="00525F7B" w:rsidRPr="00DA79AE" w:rsidRDefault="00525F7B" w:rsidP="00525F7B">
            <w:pPr>
              <w:pStyle w:val="TAL"/>
              <w:rPr>
                <w:rStyle w:val="Code"/>
              </w:rPr>
            </w:pPr>
            <w:r w:rsidRPr="00DA79AE">
              <w:rPr>
                <w:rStyle w:val="Code"/>
              </w:rPr>
              <w:tab/>
              <w:t>sliceInfo</w:t>
            </w:r>
          </w:p>
        </w:tc>
        <w:tc>
          <w:tcPr>
            <w:tcW w:w="736" w:type="pct"/>
            <w:shd w:val="clear" w:color="auto" w:fill="auto"/>
          </w:tcPr>
          <w:p w14:paraId="00C2AA22" w14:textId="77777777" w:rsidR="00525F7B" w:rsidRPr="009E7F28" w:rsidRDefault="00525F7B" w:rsidP="00525F7B">
            <w:pPr>
              <w:pStyle w:val="TAL"/>
              <w:rPr>
                <w:rStyle w:val="Datatypechar"/>
              </w:rPr>
            </w:pPr>
            <w:r w:rsidRPr="009E7F28">
              <w:rPr>
                <w:rStyle w:val="Datatypechar"/>
              </w:rPr>
              <w:t>Snssai</w:t>
            </w:r>
          </w:p>
        </w:tc>
        <w:tc>
          <w:tcPr>
            <w:tcW w:w="662" w:type="pct"/>
            <w:shd w:val="clear" w:color="auto" w:fill="auto"/>
          </w:tcPr>
          <w:p w14:paraId="4705795F" w14:textId="77777777" w:rsidR="00525F7B" w:rsidRPr="002B2041" w:rsidRDefault="00525F7B" w:rsidP="00525F7B">
            <w:pPr>
              <w:pStyle w:val="TAL"/>
              <w:jc w:val="center"/>
            </w:pPr>
            <w:r w:rsidRPr="002B2041">
              <w:t>0..1</w:t>
            </w:r>
          </w:p>
        </w:tc>
        <w:tc>
          <w:tcPr>
            <w:tcW w:w="442" w:type="pct"/>
          </w:tcPr>
          <w:p w14:paraId="7183E859" w14:textId="77777777" w:rsidR="00525F7B" w:rsidRDefault="00525F7B" w:rsidP="004D1788">
            <w:pPr>
              <w:pStyle w:val="TAC"/>
            </w:pPr>
          </w:p>
        </w:tc>
        <w:tc>
          <w:tcPr>
            <w:tcW w:w="515" w:type="pct"/>
            <w:shd w:val="clear" w:color="auto" w:fill="auto"/>
          </w:tcPr>
          <w:p w14:paraId="380E12FF" w14:textId="661FEAE9" w:rsidR="00525F7B" w:rsidRDefault="00525F7B" w:rsidP="00525F7B">
            <w:pPr>
              <w:pStyle w:val="TAL"/>
            </w:pPr>
          </w:p>
        </w:tc>
        <w:tc>
          <w:tcPr>
            <w:tcW w:w="1691" w:type="pct"/>
            <w:vMerge/>
            <w:shd w:val="clear" w:color="auto" w:fill="auto"/>
          </w:tcPr>
          <w:p w14:paraId="0EFB8BA5" w14:textId="77777777" w:rsidR="00525F7B" w:rsidRDefault="00525F7B" w:rsidP="00525F7B">
            <w:pPr>
              <w:pStyle w:val="TALcontinuation"/>
              <w:spacing w:before="60"/>
            </w:pPr>
          </w:p>
        </w:tc>
      </w:tr>
      <w:tr w:rsidR="004D1788" w14:paraId="721FC0B6" w14:textId="77777777" w:rsidTr="006466C3">
        <w:tc>
          <w:tcPr>
            <w:tcW w:w="954" w:type="pct"/>
            <w:shd w:val="clear" w:color="auto" w:fill="auto"/>
          </w:tcPr>
          <w:p w14:paraId="32FD0250" w14:textId="77777777" w:rsidR="00525F7B" w:rsidRPr="00DA79AE" w:rsidRDefault="00525F7B" w:rsidP="00525F7B">
            <w:pPr>
              <w:pStyle w:val="TAL"/>
              <w:rPr>
                <w:rStyle w:val="Code"/>
              </w:rPr>
            </w:pPr>
            <w:r w:rsidRPr="00DA79AE">
              <w:rPr>
                <w:rStyle w:val="Code"/>
              </w:rPr>
              <w:tab/>
              <w:t>dnn</w:t>
            </w:r>
          </w:p>
        </w:tc>
        <w:tc>
          <w:tcPr>
            <w:tcW w:w="736" w:type="pct"/>
            <w:shd w:val="clear" w:color="auto" w:fill="auto"/>
          </w:tcPr>
          <w:p w14:paraId="2F4E87D6" w14:textId="77777777" w:rsidR="00525F7B" w:rsidRPr="009E7F28" w:rsidRDefault="00525F7B" w:rsidP="00525F7B">
            <w:pPr>
              <w:pStyle w:val="TAL"/>
              <w:rPr>
                <w:rStyle w:val="Datatypechar"/>
              </w:rPr>
            </w:pPr>
            <w:r w:rsidRPr="009E7F28">
              <w:rPr>
                <w:rStyle w:val="Datatypechar"/>
              </w:rPr>
              <w:t>Dnn</w:t>
            </w:r>
          </w:p>
        </w:tc>
        <w:tc>
          <w:tcPr>
            <w:tcW w:w="662" w:type="pct"/>
            <w:shd w:val="clear" w:color="auto" w:fill="auto"/>
          </w:tcPr>
          <w:p w14:paraId="72BDEF3C" w14:textId="77777777" w:rsidR="00525F7B" w:rsidRPr="002B2041" w:rsidRDefault="00525F7B" w:rsidP="00525F7B">
            <w:pPr>
              <w:pStyle w:val="TAL"/>
              <w:jc w:val="center"/>
            </w:pPr>
            <w:r w:rsidRPr="002B2041">
              <w:t>0..1</w:t>
            </w:r>
          </w:p>
        </w:tc>
        <w:tc>
          <w:tcPr>
            <w:tcW w:w="442" w:type="pct"/>
          </w:tcPr>
          <w:p w14:paraId="0FD13473" w14:textId="77777777" w:rsidR="00525F7B" w:rsidRDefault="00525F7B" w:rsidP="004D1788">
            <w:pPr>
              <w:pStyle w:val="TAC"/>
            </w:pPr>
          </w:p>
        </w:tc>
        <w:tc>
          <w:tcPr>
            <w:tcW w:w="515" w:type="pct"/>
            <w:shd w:val="clear" w:color="auto" w:fill="auto"/>
          </w:tcPr>
          <w:p w14:paraId="7B8FD079" w14:textId="3BC8577D" w:rsidR="00525F7B" w:rsidRDefault="00525F7B" w:rsidP="00525F7B">
            <w:pPr>
              <w:pStyle w:val="TAL"/>
            </w:pPr>
          </w:p>
        </w:tc>
        <w:tc>
          <w:tcPr>
            <w:tcW w:w="1691" w:type="pct"/>
            <w:vMerge/>
            <w:shd w:val="clear" w:color="auto" w:fill="auto"/>
          </w:tcPr>
          <w:p w14:paraId="573D9F93" w14:textId="77777777" w:rsidR="00525F7B" w:rsidRDefault="00525F7B" w:rsidP="00525F7B">
            <w:pPr>
              <w:pStyle w:val="TALcontinuation"/>
              <w:spacing w:before="60"/>
            </w:pPr>
          </w:p>
        </w:tc>
      </w:tr>
      <w:tr w:rsidR="004D1788" w14:paraId="02A43B9B" w14:textId="77777777" w:rsidTr="006466C3">
        <w:tc>
          <w:tcPr>
            <w:tcW w:w="954" w:type="pct"/>
            <w:shd w:val="clear" w:color="auto" w:fill="auto"/>
          </w:tcPr>
          <w:p w14:paraId="4730FF0D" w14:textId="77777777" w:rsidR="00525F7B" w:rsidRPr="00DA79AE" w:rsidRDefault="00525F7B" w:rsidP="00525F7B">
            <w:pPr>
              <w:pStyle w:val="TAL"/>
              <w:keepNext w:val="0"/>
              <w:rPr>
                <w:rStyle w:val="Code"/>
              </w:rPr>
            </w:pPr>
            <w:r w:rsidRPr="00DA79AE">
              <w:rPr>
                <w:rStyle w:val="Code"/>
              </w:rPr>
              <w:tab/>
              <w:t>aspId</w:t>
            </w:r>
          </w:p>
        </w:tc>
        <w:tc>
          <w:tcPr>
            <w:tcW w:w="736" w:type="pct"/>
            <w:shd w:val="clear" w:color="auto" w:fill="auto"/>
          </w:tcPr>
          <w:p w14:paraId="3DB57628" w14:textId="77777777" w:rsidR="00525F7B" w:rsidRPr="009E7F28" w:rsidRDefault="00525F7B" w:rsidP="00525F7B">
            <w:pPr>
              <w:pStyle w:val="TAL"/>
              <w:rPr>
                <w:rStyle w:val="Datatypechar"/>
              </w:rPr>
            </w:pPr>
            <w:r w:rsidRPr="009E7F28">
              <w:rPr>
                <w:rStyle w:val="Datatypechar"/>
              </w:rPr>
              <w:t>AspId</w:t>
            </w:r>
          </w:p>
        </w:tc>
        <w:tc>
          <w:tcPr>
            <w:tcW w:w="662" w:type="pct"/>
            <w:shd w:val="clear" w:color="auto" w:fill="auto"/>
          </w:tcPr>
          <w:p w14:paraId="7582AD9A" w14:textId="77777777" w:rsidR="00525F7B" w:rsidRPr="002B2041" w:rsidRDefault="00525F7B" w:rsidP="00525F7B">
            <w:pPr>
              <w:pStyle w:val="TAL"/>
              <w:keepNext w:val="0"/>
              <w:jc w:val="center"/>
            </w:pPr>
            <w:r w:rsidRPr="002B2041">
              <w:t>0..1</w:t>
            </w:r>
          </w:p>
        </w:tc>
        <w:tc>
          <w:tcPr>
            <w:tcW w:w="442" w:type="pct"/>
          </w:tcPr>
          <w:p w14:paraId="4FB58F9C" w14:textId="77777777" w:rsidR="00525F7B" w:rsidRDefault="00525F7B" w:rsidP="004D1788">
            <w:pPr>
              <w:pStyle w:val="TAC"/>
            </w:pPr>
          </w:p>
        </w:tc>
        <w:tc>
          <w:tcPr>
            <w:tcW w:w="515" w:type="pct"/>
            <w:shd w:val="clear" w:color="auto" w:fill="auto"/>
          </w:tcPr>
          <w:p w14:paraId="314ADB51" w14:textId="1066B835" w:rsidR="00525F7B" w:rsidRDefault="00525F7B" w:rsidP="00525F7B">
            <w:pPr>
              <w:pStyle w:val="TALcontinuation"/>
              <w:spacing w:before="60"/>
            </w:pPr>
          </w:p>
        </w:tc>
        <w:tc>
          <w:tcPr>
            <w:tcW w:w="1691" w:type="pct"/>
            <w:vMerge/>
            <w:shd w:val="clear" w:color="auto" w:fill="auto"/>
          </w:tcPr>
          <w:p w14:paraId="1FCC7B55" w14:textId="77777777" w:rsidR="00525F7B" w:rsidRDefault="00525F7B" w:rsidP="00525F7B">
            <w:pPr>
              <w:pStyle w:val="TALcontinuation"/>
              <w:spacing w:before="60"/>
            </w:pPr>
          </w:p>
        </w:tc>
      </w:tr>
      <w:tr w:rsidR="004D1788" w14:paraId="4EFA80D0" w14:textId="77777777" w:rsidTr="006466C3">
        <w:tc>
          <w:tcPr>
            <w:tcW w:w="954" w:type="pct"/>
            <w:shd w:val="clear" w:color="auto" w:fill="auto"/>
          </w:tcPr>
          <w:p w14:paraId="718F66F9" w14:textId="1137B741" w:rsidR="00525F7B" w:rsidRPr="00403D5B" w:rsidRDefault="00525F7B" w:rsidP="00525F7B">
            <w:pPr>
              <w:pStyle w:val="TAL"/>
              <w:rPr>
                <w:rStyle w:val="Code"/>
              </w:rPr>
            </w:pPr>
            <w:r>
              <w:rPr>
                <w:rStyle w:val="Code"/>
              </w:rPr>
              <w:t>c</w:t>
            </w:r>
            <w:r w:rsidRPr="00403D5B">
              <w:rPr>
                <w:rStyle w:val="Code"/>
              </w:rPr>
              <w:t>harging</w:t>
            </w:r>
            <w:r>
              <w:rPr>
                <w:rStyle w:val="Code"/>
              </w:rPr>
              <w:t>Specification</w:t>
            </w:r>
          </w:p>
        </w:tc>
        <w:tc>
          <w:tcPr>
            <w:tcW w:w="736" w:type="pct"/>
            <w:shd w:val="clear" w:color="auto" w:fill="auto"/>
          </w:tcPr>
          <w:p w14:paraId="256E4B1B" w14:textId="217DE02D" w:rsidR="00525F7B" w:rsidRPr="009E7F28" w:rsidRDefault="00525F7B" w:rsidP="00525F7B">
            <w:pPr>
              <w:pStyle w:val="TAL"/>
              <w:rPr>
                <w:rStyle w:val="Datatypechar"/>
              </w:rPr>
            </w:pPr>
            <w:r w:rsidRPr="009E7F28">
              <w:rPr>
                <w:rStyle w:val="Datatypechar"/>
              </w:rPr>
              <w:t>ChargingSpecification</w:t>
            </w:r>
          </w:p>
        </w:tc>
        <w:tc>
          <w:tcPr>
            <w:tcW w:w="662" w:type="pct"/>
            <w:shd w:val="clear" w:color="auto" w:fill="auto"/>
          </w:tcPr>
          <w:p w14:paraId="134423E7" w14:textId="77777777" w:rsidR="00525F7B" w:rsidRPr="002B2041" w:rsidRDefault="00525F7B" w:rsidP="00525F7B">
            <w:pPr>
              <w:pStyle w:val="TAL"/>
              <w:jc w:val="center"/>
            </w:pPr>
            <w:r w:rsidRPr="002B2041">
              <w:t>0..1</w:t>
            </w:r>
          </w:p>
        </w:tc>
        <w:tc>
          <w:tcPr>
            <w:tcW w:w="442" w:type="pct"/>
          </w:tcPr>
          <w:p w14:paraId="3BE2785B" w14:textId="77777777" w:rsidR="00525F7B" w:rsidRDefault="00525F7B" w:rsidP="004D1788">
            <w:pPr>
              <w:pStyle w:val="TAC"/>
            </w:pPr>
          </w:p>
        </w:tc>
        <w:tc>
          <w:tcPr>
            <w:tcW w:w="515" w:type="pct"/>
            <w:shd w:val="clear" w:color="auto" w:fill="auto"/>
          </w:tcPr>
          <w:p w14:paraId="38220745" w14:textId="7F6AB659" w:rsidR="00525F7B" w:rsidRDefault="00525F7B" w:rsidP="00525F7B">
            <w:pPr>
              <w:pStyle w:val="TAL"/>
            </w:pPr>
          </w:p>
        </w:tc>
        <w:tc>
          <w:tcPr>
            <w:tcW w:w="1691" w:type="pct"/>
            <w:shd w:val="clear" w:color="auto" w:fill="auto"/>
          </w:tcPr>
          <w:p w14:paraId="0C7DBE4E" w14:textId="77777777" w:rsidR="00525F7B" w:rsidRDefault="00525F7B" w:rsidP="00525F7B">
            <w:pPr>
              <w:pStyle w:val="TAL"/>
            </w:pPr>
            <w:r>
              <w:t>Provides information about the charging policy to be used for this Policy Template.</w:t>
            </w:r>
          </w:p>
        </w:tc>
      </w:tr>
      <w:tr w:rsidR="004D1788" w14:paraId="197C16D1" w14:textId="77777777" w:rsidTr="006466C3">
        <w:tc>
          <w:tcPr>
            <w:tcW w:w="954" w:type="pct"/>
            <w:shd w:val="clear" w:color="auto" w:fill="auto"/>
          </w:tcPr>
          <w:p w14:paraId="7B2C9A87" w14:textId="336D2151" w:rsidR="00525F7B" w:rsidRPr="00403D5B" w:rsidRDefault="00525F7B" w:rsidP="00525F7B">
            <w:pPr>
              <w:pStyle w:val="TAL"/>
              <w:keepNext w:val="0"/>
              <w:rPr>
                <w:rStyle w:val="Code"/>
              </w:rPr>
            </w:pPr>
          </w:p>
        </w:tc>
        <w:tc>
          <w:tcPr>
            <w:tcW w:w="736" w:type="pct"/>
            <w:shd w:val="clear" w:color="auto" w:fill="auto"/>
          </w:tcPr>
          <w:p w14:paraId="79312D9E" w14:textId="7CA3FFF5" w:rsidR="00525F7B" w:rsidRPr="009E7F28" w:rsidRDefault="00525F7B" w:rsidP="00525F7B">
            <w:pPr>
              <w:pStyle w:val="TAL"/>
              <w:rPr>
                <w:rStyle w:val="Datatypechar"/>
              </w:rPr>
            </w:pPr>
          </w:p>
        </w:tc>
        <w:tc>
          <w:tcPr>
            <w:tcW w:w="662" w:type="pct"/>
            <w:shd w:val="clear" w:color="auto" w:fill="auto"/>
          </w:tcPr>
          <w:p w14:paraId="6EAFFAE9" w14:textId="3A9F4A8C" w:rsidR="00525F7B" w:rsidRPr="002B2041" w:rsidRDefault="00525F7B" w:rsidP="00525F7B">
            <w:pPr>
              <w:pStyle w:val="TAL"/>
              <w:keepNext w:val="0"/>
              <w:jc w:val="center"/>
            </w:pPr>
          </w:p>
        </w:tc>
        <w:tc>
          <w:tcPr>
            <w:tcW w:w="442" w:type="pct"/>
          </w:tcPr>
          <w:p w14:paraId="2761D983" w14:textId="77777777" w:rsidR="00525F7B" w:rsidRDefault="00525F7B" w:rsidP="004D1788">
            <w:pPr>
              <w:pStyle w:val="TAC"/>
            </w:pPr>
          </w:p>
        </w:tc>
        <w:tc>
          <w:tcPr>
            <w:tcW w:w="515" w:type="pct"/>
            <w:shd w:val="clear" w:color="auto" w:fill="auto"/>
          </w:tcPr>
          <w:p w14:paraId="7039A7DD" w14:textId="6A50588C" w:rsidR="00525F7B" w:rsidRDefault="00525F7B" w:rsidP="00525F7B">
            <w:pPr>
              <w:pStyle w:val="TAL"/>
              <w:keepNext w:val="0"/>
            </w:pPr>
          </w:p>
        </w:tc>
        <w:tc>
          <w:tcPr>
            <w:tcW w:w="1691" w:type="pct"/>
            <w:vMerge w:val="restart"/>
            <w:shd w:val="clear" w:color="auto" w:fill="auto"/>
          </w:tcPr>
          <w:p w14:paraId="6EE9C6CA" w14:textId="519FCE14" w:rsidR="00525F7B" w:rsidRDefault="00525F7B" w:rsidP="00525F7B">
            <w:pPr>
              <w:pStyle w:val="TAL"/>
              <w:keepNext w:val="0"/>
            </w:pPr>
          </w:p>
        </w:tc>
      </w:tr>
      <w:tr w:rsidR="004D1788" w14:paraId="1111F97E" w14:textId="77777777" w:rsidTr="006466C3">
        <w:tc>
          <w:tcPr>
            <w:tcW w:w="954" w:type="pct"/>
            <w:shd w:val="clear" w:color="auto" w:fill="auto"/>
          </w:tcPr>
          <w:p w14:paraId="488404E6" w14:textId="7AB1C009" w:rsidR="00525F7B" w:rsidRPr="00403D5B" w:rsidRDefault="00525F7B" w:rsidP="00525F7B">
            <w:pPr>
              <w:pStyle w:val="TAL"/>
              <w:keepNext w:val="0"/>
              <w:rPr>
                <w:rStyle w:val="Code"/>
              </w:rPr>
            </w:pPr>
          </w:p>
        </w:tc>
        <w:tc>
          <w:tcPr>
            <w:tcW w:w="736" w:type="pct"/>
            <w:shd w:val="clear" w:color="auto" w:fill="auto"/>
          </w:tcPr>
          <w:p w14:paraId="0BBCD582" w14:textId="10211342" w:rsidR="00525F7B" w:rsidRPr="009E7F28" w:rsidRDefault="00525F7B" w:rsidP="00525F7B">
            <w:pPr>
              <w:pStyle w:val="TAL"/>
              <w:rPr>
                <w:rStyle w:val="Datatypechar"/>
              </w:rPr>
            </w:pPr>
          </w:p>
        </w:tc>
        <w:tc>
          <w:tcPr>
            <w:tcW w:w="662" w:type="pct"/>
            <w:shd w:val="clear" w:color="auto" w:fill="auto"/>
          </w:tcPr>
          <w:p w14:paraId="6657898E" w14:textId="5FEC735C" w:rsidR="00525F7B" w:rsidRPr="002B2041" w:rsidRDefault="00525F7B" w:rsidP="00525F7B">
            <w:pPr>
              <w:pStyle w:val="TAL"/>
              <w:keepNext w:val="0"/>
              <w:jc w:val="center"/>
            </w:pPr>
          </w:p>
        </w:tc>
        <w:tc>
          <w:tcPr>
            <w:tcW w:w="442" w:type="pct"/>
          </w:tcPr>
          <w:p w14:paraId="45D84DEF" w14:textId="77777777" w:rsidR="00525F7B" w:rsidRDefault="00525F7B" w:rsidP="004D1788">
            <w:pPr>
              <w:pStyle w:val="TAC"/>
            </w:pPr>
          </w:p>
        </w:tc>
        <w:tc>
          <w:tcPr>
            <w:tcW w:w="515" w:type="pct"/>
            <w:shd w:val="clear" w:color="auto" w:fill="auto"/>
          </w:tcPr>
          <w:p w14:paraId="474508AB" w14:textId="5284A5C5" w:rsidR="00525F7B" w:rsidRDefault="00525F7B" w:rsidP="00525F7B">
            <w:pPr>
              <w:pStyle w:val="TAL"/>
              <w:keepNext w:val="0"/>
            </w:pPr>
          </w:p>
        </w:tc>
        <w:tc>
          <w:tcPr>
            <w:tcW w:w="1691" w:type="pct"/>
            <w:vMerge/>
            <w:shd w:val="clear" w:color="auto" w:fill="auto"/>
          </w:tcPr>
          <w:p w14:paraId="3E6A5A2B" w14:textId="77777777" w:rsidR="00525F7B" w:rsidRDefault="00525F7B" w:rsidP="00525F7B">
            <w:pPr>
              <w:pStyle w:val="TAL"/>
              <w:keepNext w:val="0"/>
            </w:pPr>
          </w:p>
        </w:tc>
      </w:tr>
      <w:tr w:rsidR="004D1788" w14:paraId="2F8CA053" w14:textId="77777777" w:rsidTr="006466C3">
        <w:tc>
          <w:tcPr>
            <w:tcW w:w="954" w:type="pct"/>
            <w:shd w:val="clear" w:color="auto" w:fill="auto"/>
          </w:tcPr>
          <w:p w14:paraId="799D1064" w14:textId="0D128CF5" w:rsidR="00525F7B" w:rsidRDefault="00525F7B" w:rsidP="00525F7B">
            <w:pPr>
              <w:pStyle w:val="TAL"/>
              <w:keepNext w:val="0"/>
              <w:rPr>
                <w:rStyle w:val="Code"/>
              </w:rPr>
            </w:pPr>
          </w:p>
        </w:tc>
        <w:tc>
          <w:tcPr>
            <w:tcW w:w="736" w:type="pct"/>
            <w:shd w:val="clear" w:color="auto" w:fill="auto"/>
          </w:tcPr>
          <w:p w14:paraId="198AC052" w14:textId="1BB64223" w:rsidR="00525F7B" w:rsidRPr="009E7F28" w:rsidRDefault="00525F7B" w:rsidP="00525F7B">
            <w:pPr>
              <w:pStyle w:val="TAL"/>
              <w:rPr>
                <w:rStyle w:val="Datatypechar"/>
              </w:rPr>
            </w:pPr>
          </w:p>
        </w:tc>
        <w:tc>
          <w:tcPr>
            <w:tcW w:w="662" w:type="pct"/>
            <w:shd w:val="clear" w:color="auto" w:fill="auto"/>
          </w:tcPr>
          <w:p w14:paraId="7B00C428" w14:textId="3A13F5DB" w:rsidR="00525F7B" w:rsidRPr="002B2041" w:rsidRDefault="00525F7B" w:rsidP="00525F7B">
            <w:pPr>
              <w:pStyle w:val="TAL"/>
              <w:keepNext w:val="0"/>
              <w:jc w:val="center"/>
            </w:pPr>
          </w:p>
        </w:tc>
        <w:tc>
          <w:tcPr>
            <w:tcW w:w="442" w:type="pct"/>
          </w:tcPr>
          <w:p w14:paraId="548C086D" w14:textId="77777777" w:rsidR="00525F7B" w:rsidRDefault="00525F7B" w:rsidP="004D1788">
            <w:pPr>
              <w:pStyle w:val="TAC"/>
            </w:pPr>
          </w:p>
        </w:tc>
        <w:tc>
          <w:tcPr>
            <w:tcW w:w="515" w:type="pct"/>
            <w:shd w:val="clear" w:color="auto" w:fill="auto"/>
          </w:tcPr>
          <w:p w14:paraId="67721F7A" w14:textId="6B19B6F0" w:rsidR="00525F7B" w:rsidRDefault="00525F7B" w:rsidP="00525F7B">
            <w:pPr>
              <w:pStyle w:val="TAL"/>
              <w:keepNext w:val="0"/>
            </w:pPr>
          </w:p>
        </w:tc>
        <w:tc>
          <w:tcPr>
            <w:tcW w:w="1691" w:type="pct"/>
            <w:shd w:val="clear" w:color="auto" w:fill="auto"/>
          </w:tcPr>
          <w:p w14:paraId="202E695C" w14:textId="2ACBB4CB" w:rsidR="00525F7B" w:rsidRDefault="00525F7B" w:rsidP="00525F7B">
            <w:pPr>
              <w:pStyle w:val="TAL"/>
              <w:keepNext w:val="0"/>
            </w:pPr>
          </w:p>
        </w:tc>
      </w:tr>
    </w:tbl>
    <w:p w14:paraId="40EF68F1" w14:textId="77777777" w:rsidR="000F6D38" w:rsidRPr="007E5ED0" w:rsidRDefault="000F6D38" w:rsidP="000F6D38">
      <w:pPr>
        <w:pStyle w:val="EditorsNote"/>
        <w:rPr>
          <w:color w:val="auto"/>
        </w:rPr>
      </w:pPr>
      <w:r w:rsidRPr="007E5ED0">
        <w:rPr>
          <w:color w:val="auto"/>
        </w:rPr>
        <w:t xml:space="preserve">Editor’s Note: The parameter </w:t>
      </w:r>
      <w:r w:rsidRPr="007E5ED0">
        <w:rPr>
          <w:rStyle w:val="Code"/>
          <w:color w:val="auto"/>
        </w:rPr>
        <w:t>externalReference</w:t>
      </w:r>
      <w:r w:rsidRPr="007E5ED0">
        <w:rPr>
          <w:color w:val="auto"/>
        </w:rPr>
        <w:t xml:space="preserve"> is for further study. It may be a provisioning parameter of the Media Player and / or a Media Session Handler to assist mapping of external references to a </w:t>
      </w:r>
      <w:r w:rsidRPr="007E5ED0">
        <w:rPr>
          <w:rStyle w:val="Code"/>
          <w:color w:val="auto"/>
        </w:rPr>
        <w:t>policyTemplateId</w:t>
      </w:r>
      <w:r w:rsidRPr="007E5ED0">
        <w:rPr>
          <w:color w:val="auto"/>
        </w:rPr>
        <w:t>.</w:t>
      </w:r>
    </w:p>
    <w:p w14:paraId="3B99C8C2" w14:textId="77777777" w:rsidR="00D82315" w:rsidRPr="00D82315" w:rsidRDefault="000F6D38" w:rsidP="00E1132C">
      <w:pPr>
        <w:pStyle w:val="EditorsNote"/>
      </w:pPr>
      <w:r w:rsidRPr="007E5ED0">
        <w:rPr>
          <w:color w:val="auto"/>
        </w:rPr>
        <w:t xml:space="preserve">Editor’s Note: The </w:t>
      </w:r>
      <w:r w:rsidRPr="007E5ED0">
        <w:rPr>
          <w:rStyle w:val="Code"/>
          <w:color w:val="auto"/>
        </w:rPr>
        <w:t>ChargingSpecification o</w:t>
      </w:r>
      <w:r w:rsidRPr="007E5ED0">
        <w:rPr>
          <w:rStyle w:val="Code"/>
          <w:iCs/>
          <w:color w:val="auto"/>
        </w:rPr>
        <w:t xml:space="preserve">bject may contain any charging related information, such as </w:t>
      </w:r>
      <w:r w:rsidRPr="007E5ED0">
        <w:rPr>
          <w:rStyle w:val="Code"/>
          <w:color w:val="auto"/>
        </w:rPr>
        <w:t>sponId</w:t>
      </w:r>
      <w:r w:rsidRPr="007E5ED0">
        <w:rPr>
          <w:rStyle w:val="Code"/>
          <w:iCs/>
          <w:color w:val="auto"/>
        </w:rPr>
        <w:t xml:space="preserve"> or </w:t>
      </w:r>
      <w:r w:rsidRPr="00DA79AE">
        <w:rPr>
          <w:rStyle w:val="Code"/>
          <w:color w:val="auto"/>
        </w:rPr>
        <w:t>afChargeId</w:t>
      </w:r>
      <w:r w:rsidRPr="00DA79AE">
        <w:rPr>
          <w:rStyle w:val="Code"/>
          <w:iCs/>
          <w:color w:val="auto"/>
        </w:rPr>
        <w:t>.</w:t>
      </w:r>
    </w:p>
    <w:p w14:paraId="15B780D6" w14:textId="63E3883D" w:rsidR="007D59CE" w:rsidRDefault="01632CED" w:rsidP="007D59CE">
      <w:pPr>
        <w:pStyle w:val="Heading1"/>
      </w:pPr>
      <w:bookmarkStart w:id="350" w:name="_Toc49515021"/>
      <w:bookmarkStart w:id="351" w:name="_Toc49520180"/>
      <w:r>
        <w:lastRenderedPageBreak/>
        <w:t>8</w:t>
      </w:r>
      <w:r w:rsidR="00F0770E">
        <w:tab/>
      </w:r>
      <w:r w:rsidR="53FAA5BA">
        <w:t xml:space="preserve">Media Ingest and Publish (M2) </w:t>
      </w:r>
      <w:r w:rsidR="34964666">
        <w:t>protocol</w:t>
      </w:r>
      <w:r w:rsidR="53FAA5BA">
        <w:t>s</w:t>
      </w:r>
      <w:bookmarkEnd w:id="350"/>
      <w:bookmarkEnd w:id="351"/>
    </w:p>
    <w:p w14:paraId="3BD65AB9" w14:textId="77777777" w:rsidR="005377C1" w:rsidRDefault="005377C1" w:rsidP="005377C1">
      <w:pPr>
        <w:pStyle w:val="Heading2"/>
      </w:pPr>
      <w:bookmarkStart w:id="352" w:name="_Toc49515022"/>
      <w:bookmarkStart w:id="353" w:name="_Toc49520181"/>
      <w:r>
        <w:t>8.1</w:t>
      </w:r>
      <w:r>
        <w:tab/>
        <w:t>General</w:t>
      </w:r>
      <w:bookmarkEnd w:id="352"/>
      <w:bookmarkEnd w:id="353"/>
    </w:p>
    <w:p w14:paraId="296341E7" w14:textId="55F98137" w:rsidR="005377C1" w:rsidRDefault="1CC3B9EA" w:rsidP="006466C3">
      <w:pPr>
        <w:keepNext/>
      </w:pPr>
      <w:r>
        <w:t>The set of content protocols supported by the 5GMS AS is listed in table 8.1</w:t>
      </w:r>
      <w:r w:rsidR="78BCDA67">
        <w:t>-</w:t>
      </w:r>
      <w:r>
        <w:t>1 below:</w:t>
      </w:r>
    </w:p>
    <w:p w14:paraId="5FE3F476" w14:textId="7F1FCA0A" w:rsidR="005377C1" w:rsidRDefault="1CC3B9EA" w:rsidP="005377C1">
      <w:pPr>
        <w:pStyle w:val="TH"/>
      </w:pPr>
      <w:r>
        <w:t>Table 8.1</w:t>
      </w:r>
      <w:r w:rsidR="27C5E25E">
        <w:t>-</w:t>
      </w:r>
      <w:r>
        <w:t>1:</w:t>
      </w:r>
      <w:r w:rsidR="0FDD3977">
        <w:t xml:space="preserve"> </w:t>
      </w:r>
      <w:r>
        <w:t>Supported content protocols</w:t>
      </w:r>
      <w:r w:rsidR="79C52482">
        <w:t xml:space="preserve">Supported content </w:t>
      </w:r>
      <w:r>
        <w:t>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7C1FB7" w14:paraId="2E58B70B" w14:textId="77777777" w:rsidTr="00897985">
        <w:trPr>
          <w:tblHeader/>
        </w:trPr>
        <w:tc>
          <w:tcPr>
            <w:tcW w:w="4247" w:type="dxa"/>
            <w:shd w:val="clear" w:color="auto" w:fill="BFBFBF" w:themeFill="background1" w:themeFillShade="BF"/>
          </w:tcPr>
          <w:p w14:paraId="47263FE3" w14:textId="77777777" w:rsidR="005377C1" w:rsidRPr="007C1FB7" w:rsidRDefault="005377C1" w:rsidP="009F50D8">
            <w:pPr>
              <w:pStyle w:val="TAH"/>
              <w:rPr>
                <w:lang w:val="en-US"/>
              </w:rPr>
            </w:pPr>
            <w:r>
              <w:rPr>
                <w:lang w:val="en-US"/>
              </w:rPr>
              <w:t>Description</w:t>
            </w:r>
          </w:p>
        </w:tc>
        <w:tc>
          <w:tcPr>
            <w:tcW w:w="4470" w:type="dxa"/>
            <w:shd w:val="clear" w:color="auto" w:fill="BFBFBF" w:themeFill="background1" w:themeFillShade="BF"/>
          </w:tcPr>
          <w:p w14:paraId="216DCC52" w14:textId="77777777" w:rsidR="005377C1" w:rsidRPr="007C1FB7" w:rsidRDefault="005377C1" w:rsidP="009F50D8">
            <w:pPr>
              <w:pStyle w:val="TAH"/>
              <w:rPr>
                <w:lang w:val="en-US"/>
              </w:rPr>
            </w:pPr>
            <w:r>
              <w:rPr>
                <w:lang w:val="en-US"/>
              </w:rPr>
              <w:t>Term identifier</w:t>
            </w:r>
          </w:p>
        </w:tc>
        <w:tc>
          <w:tcPr>
            <w:tcW w:w="914" w:type="dxa"/>
            <w:shd w:val="clear" w:color="auto" w:fill="BFBFBF" w:themeFill="background1" w:themeFillShade="BF"/>
          </w:tcPr>
          <w:p w14:paraId="0C442C00" w14:textId="77777777" w:rsidR="005377C1" w:rsidRPr="007C1FB7" w:rsidRDefault="005377C1" w:rsidP="009F50D8">
            <w:pPr>
              <w:pStyle w:val="TAH"/>
              <w:rPr>
                <w:lang w:val="en-US"/>
              </w:rPr>
            </w:pPr>
            <w:r>
              <w:rPr>
                <w:lang w:val="en-US"/>
              </w:rPr>
              <w:t>Clause</w:t>
            </w:r>
          </w:p>
        </w:tc>
      </w:tr>
      <w:tr w:rsidR="005377C1" w:rsidRPr="007C1FB7" w14:paraId="02D12CA0" w14:textId="77777777" w:rsidTr="00897985">
        <w:tc>
          <w:tcPr>
            <w:tcW w:w="9631" w:type="dxa"/>
            <w:gridSpan w:val="3"/>
            <w:shd w:val="clear" w:color="auto" w:fill="auto"/>
          </w:tcPr>
          <w:p w14:paraId="1C72FFEF" w14:textId="77777777" w:rsidR="005377C1" w:rsidRPr="00A41FEF" w:rsidRDefault="005377C1" w:rsidP="009F50D8">
            <w:pPr>
              <w:pStyle w:val="TAH"/>
            </w:pPr>
            <w:r w:rsidRPr="00A41FEF">
              <w:t xml:space="preserve">Content ingest protocols at </w:t>
            </w:r>
            <w:r>
              <w:t xml:space="preserve">interface </w:t>
            </w:r>
            <w:r w:rsidRPr="00A41FEF">
              <w:t>M2d</w:t>
            </w:r>
          </w:p>
        </w:tc>
      </w:tr>
      <w:tr w:rsidR="005377C1" w:rsidRPr="007C1FB7" w14:paraId="3613930F" w14:textId="77777777" w:rsidTr="00897985">
        <w:tc>
          <w:tcPr>
            <w:tcW w:w="4247" w:type="dxa"/>
            <w:shd w:val="clear" w:color="auto" w:fill="auto"/>
          </w:tcPr>
          <w:p w14:paraId="2DA99D77" w14:textId="77777777" w:rsidR="005377C1" w:rsidRPr="00A41FEF" w:rsidRDefault="005377C1" w:rsidP="009F50D8">
            <w:pPr>
              <w:pStyle w:val="TAL"/>
            </w:pPr>
            <w:r>
              <w:t>HTTP pull-based content ingest protocol</w:t>
            </w:r>
          </w:p>
        </w:tc>
        <w:tc>
          <w:tcPr>
            <w:tcW w:w="4470" w:type="dxa"/>
            <w:shd w:val="clear" w:color="auto" w:fill="auto"/>
          </w:tcPr>
          <w:p w14:paraId="5F0A9F92" w14:textId="77777777" w:rsidR="005377C1" w:rsidRDefault="005377C1" w:rsidP="009F50D8">
            <w:pPr>
              <w:pStyle w:val="TAL"/>
              <w:rPr>
                <w:lang w:val="en-US"/>
              </w:rPr>
            </w:pPr>
            <w:r w:rsidRPr="003A35A3">
              <w:rPr>
                <w:rStyle w:val="Code"/>
              </w:rPr>
              <w:t>urn:3gpp:5gms:</w:t>
            </w:r>
            <w:r>
              <w:rPr>
                <w:rStyle w:val="Code"/>
              </w:rPr>
              <w:t>content</w:t>
            </w:r>
            <w:r w:rsidRPr="003A35A3">
              <w:rPr>
                <w:rStyle w:val="Code"/>
              </w:rPr>
              <w:t>-protocol:http-pull</w:t>
            </w:r>
            <w:r>
              <w:rPr>
                <w:rStyle w:val="Code"/>
              </w:rPr>
              <w:t>-ingest</w:t>
            </w:r>
          </w:p>
        </w:tc>
        <w:tc>
          <w:tcPr>
            <w:tcW w:w="914" w:type="dxa"/>
          </w:tcPr>
          <w:p w14:paraId="35987D81" w14:textId="77777777" w:rsidR="005377C1" w:rsidRDefault="005377C1" w:rsidP="009F50D8">
            <w:pPr>
              <w:pStyle w:val="TAC"/>
              <w:rPr>
                <w:lang w:val="en-US"/>
              </w:rPr>
            </w:pPr>
            <w:r>
              <w:rPr>
                <w:lang w:val="en-US"/>
              </w:rPr>
              <w:t>8.2</w:t>
            </w:r>
          </w:p>
        </w:tc>
      </w:tr>
      <w:tr w:rsidR="005377C1" w:rsidRPr="007C1FB7" w14:paraId="3DE86BC6" w14:textId="77777777" w:rsidTr="00897985">
        <w:tc>
          <w:tcPr>
            <w:tcW w:w="4247" w:type="dxa"/>
            <w:shd w:val="clear" w:color="auto" w:fill="auto"/>
          </w:tcPr>
          <w:p w14:paraId="27FD6E15" w14:textId="77777777" w:rsidR="005377C1" w:rsidRPr="00A41FEF" w:rsidRDefault="005377C1" w:rsidP="009F50D8">
            <w:pPr>
              <w:pStyle w:val="TAL"/>
            </w:pPr>
            <w:r>
              <w:t>DASH-IF push-based content ingest protocol</w:t>
            </w:r>
          </w:p>
        </w:tc>
        <w:tc>
          <w:tcPr>
            <w:tcW w:w="4470" w:type="dxa"/>
            <w:shd w:val="clear" w:color="auto" w:fill="auto"/>
          </w:tcPr>
          <w:p w14:paraId="4074E7FB" w14:textId="77777777" w:rsidR="005377C1" w:rsidRDefault="005377C1" w:rsidP="009F50D8">
            <w:pPr>
              <w:pStyle w:val="TAL"/>
              <w:rPr>
                <w:lang w:val="en-US"/>
              </w:rPr>
            </w:pPr>
            <w:r w:rsidRPr="006610F5">
              <w:rPr>
                <w:rStyle w:val="Code"/>
              </w:rPr>
              <w:t>urn:3gpp:5gms:</w:t>
            </w:r>
            <w:r>
              <w:rPr>
                <w:rStyle w:val="Code"/>
              </w:rPr>
              <w:t>content</w:t>
            </w:r>
            <w:r w:rsidRPr="006610F5">
              <w:rPr>
                <w:rStyle w:val="Code"/>
              </w:rPr>
              <w:t>-protocol:</w:t>
            </w:r>
            <w:r w:rsidRPr="00B468B0">
              <w:rPr>
                <w:rStyle w:val="Code"/>
              </w:rPr>
              <w:t>dash-if-ingest</w:t>
            </w:r>
          </w:p>
        </w:tc>
        <w:tc>
          <w:tcPr>
            <w:tcW w:w="914" w:type="dxa"/>
          </w:tcPr>
          <w:p w14:paraId="5FF4658B" w14:textId="77777777" w:rsidR="005377C1" w:rsidRDefault="005377C1" w:rsidP="009F50D8">
            <w:pPr>
              <w:pStyle w:val="TAC"/>
              <w:rPr>
                <w:lang w:val="en-US"/>
              </w:rPr>
            </w:pPr>
            <w:r>
              <w:rPr>
                <w:lang w:val="en-US"/>
              </w:rPr>
              <w:t>8.3</w:t>
            </w:r>
          </w:p>
        </w:tc>
      </w:tr>
      <w:tr w:rsidR="005377C1" w:rsidRPr="007C1FB7" w14:paraId="507C8F3F" w14:textId="77777777" w:rsidTr="00897985">
        <w:tc>
          <w:tcPr>
            <w:tcW w:w="9631" w:type="dxa"/>
            <w:gridSpan w:val="3"/>
            <w:shd w:val="clear" w:color="auto" w:fill="auto"/>
          </w:tcPr>
          <w:p w14:paraId="187B6273" w14:textId="77777777" w:rsidR="005377C1" w:rsidRDefault="005377C1" w:rsidP="009F50D8">
            <w:pPr>
              <w:pStyle w:val="TAH"/>
              <w:rPr>
                <w:lang w:val="en-US"/>
              </w:rPr>
            </w:pPr>
            <w:r w:rsidRPr="00A41FEF">
              <w:t xml:space="preserve">Content </w:t>
            </w:r>
            <w:r>
              <w:t>e</w:t>
            </w:r>
            <w:r w:rsidRPr="00A41FEF">
              <w:t xml:space="preserve">gest protocols at </w:t>
            </w:r>
            <w:r>
              <w:t xml:space="preserve">interface </w:t>
            </w:r>
            <w:r w:rsidRPr="00A41FEF">
              <w:t>M2</w:t>
            </w:r>
            <w:r>
              <w:t>u</w:t>
            </w:r>
          </w:p>
        </w:tc>
      </w:tr>
      <w:tr w:rsidR="005377C1" w:rsidRPr="007C1FB7" w14:paraId="641CD148" w14:textId="77777777" w:rsidTr="00897985">
        <w:tc>
          <w:tcPr>
            <w:tcW w:w="4247" w:type="dxa"/>
            <w:shd w:val="clear" w:color="auto" w:fill="auto"/>
          </w:tcPr>
          <w:p w14:paraId="559049F0" w14:textId="77777777" w:rsidR="005377C1" w:rsidRDefault="005377C1" w:rsidP="006466C3">
            <w:pPr>
              <w:pStyle w:val="TAL"/>
            </w:pPr>
          </w:p>
        </w:tc>
        <w:tc>
          <w:tcPr>
            <w:tcW w:w="4470" w:type="dxa"/>
            <w:shd w:val="clear" w:color="auto" w:fill="auto"/>
          </w:tcPr>
          <w:p w14:paraId="1B71652A" w14:textId="77777777" w:rsidR="005377C1" w:rsidRPr="006610F5" w:rsidRDefault="005377C1" w:rsidP="006466C3">
            <w:pPr>
              <w:pStyle w:val="TAL"/>
              <w:rPr>
                <w:rStyle w:val="Code"/>
              </w:rPr>
            </w:pPr>
          </w:p>
        </w:tc>
        <w:tc>
          <w:tcPr>
            <w:tcW w:w="914" w:type="dxa"/>
          </w:tcPr>
          <w:p w14:paraId="6842C217" w14:textId="77777777" w:rsidR="005377C1" w:rsidRDefault="005377C1" w:rsidP="006466C3">
            <w:pPr>
              <w:pStyle w:val="TAC"/>
              <w:rPr>
                <w:lang w:val="en-US"/>
              </w:rPr>
            </w:pPr>
          </w:p>
        </w:tc>
      </w:tr>
    </w:tbl>
    <w:p w14:paraId="4095AAB2" w14:textId="77777777" w:rsidR="005377C1" w:rsidRDefault="005377C1" w:rsidP="005377C1">
      <w:pPr>
        <w:pStyle w:val="Heading2"/>
      </w:pPr>
      <w:bookmarkStart w:id="354" w:name="_Toc49515023"/>
      <w:bookmarkStart w:id="355" w:name="_Toc49520182"/>
      <w:r>
        <w:t>8.2</w:t>
      </w:r>
      <w:r>
        <w:tab/>
        <w:t>HTTP pull-based content ingest protocol</w:t>
      </w:r>
      <w:bookmarkEnd w:id="354"/>
      <w:bookmarkEnd w:id="355"/>
    </w:p>
    <w:p w14:paraId="48C24BF3" w14:textId="77777777" w:rsidR="005377C1" w:rsidRPr="00397A2A" w:rsidRDefault="005377C1" w:rsidP="005377C1">
      <w:pPr>
        <w:keepLines/>
      </w:pPr>
      <w:r w:rsidRPr="003A35A3">
        <w:t xml:space="preserve">If </w:t>
      </w:r>
      <w:r w:rsidRPr="003A35A3">
        <w:rPr>
          <w:rStyle w:val="Code"/>
        </w:rPr>
        <w:t>IngestConfiguration</w:t>
      </w:r>
      <w:r>
        <w:rPr>
          <w:rStyle w:val="Code"/>
        </w:rPr>
        <w:t>.</w:t>
      </w:r>
      <w:r w:rsidRPr="003A35A3">
        <w:rPr>
          <w:rStyle w:val="Code"/>
        </w:rPr>
        <w:t>protoc</w:t>
      </w:r>
      <w:r>
        <w:rPr>
          <w:rStyle w:val="Code"/>
        </w:rPr>
        <w:t>ol</w:t>
      </w:r>
      <w:r w:rsidRPr="003A35A3">
        <w:t xml:space="preserve"> is set to </w:t>
      </w:r>
      <w:r w:rsidRPr="003A35A3">
        <w:rPr>
          <w:rStyle w:val="Code"/>
        </w:rPr>
        <w:t>urn:3gpp:5gms:</w:t>
      </w:r>
      <w:r>
        <w:rPr>
          <w:rStyle w:val="Code"/>
        </w:rPr>
        <w:t>content</w:t>
      </w:r>
      <w:r w:rsidRPr="003A35A3">
        <w:rPr>
          <w:rStyle w:val="Code"/>
        </w:rPr>
        <w:t>-protocol:http-pull</w:t>
      </w:r>
      <w:r>
        <w:rPr>
          <w:rStyle w:val="Code"/>
        </w:rPr>
        <w:t>-ingest</w:t>
      </w:r>
      <w:r>
        <w:t xml:space="preserve"> </w:t>
      </w:r>
      <w:r w:rsidRPr="003A35A3">
        <w:t xml:space="preserve">in the Content Hosting Configuration, media resources shall be ingested by the 5GMSd AS using HTTP [9]. The </w:t>
      </w:r>
      <w:r w:rsidRPr="003A35A3">
        <w:rPr>
          <w:rStyle w:val="Code"/>
        </w:rPr>
        <w:t>IngestConfiguration</w:t>
      </w:r>
      <w:r>
        <w:rPr>
          <w:rStyle w:val="Code"/>
        </w:rPr>
        <w:t>.</w:t>
      </w:r>
      <w:r w:rsidRPr="003A35A3">
        <w:rPr>
          <w:rStyle w:val="Code"/>
        </w:rPr>
        <w:t>pull</w:t>
      </w:r>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r w:rsidRPr="003A35A3">
        <w:rPr>
          <w:rStyle w:val="Code"/>
        </w:rPr>
        <w:t>IngestConfiguration</w:t>
      </w:r>
      <w:r>
        <w:rPr>
          <w:rStyle w:val="Code"/>
        </w:rPr>
        <w:t>.</w:t>
      </w:r>
      <w:r w:rsidRPr="003A35A3">
        <w:rPr>
          <w:rStyle w:val="Code"/>
        </w:rPr>
        <w:t>entryPoint</w:t>
      </w:r>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w:t>
      </w:r>
      <w:r w:rsidRPr="003A35A3">
        <w:t xml:space="preserve">The </w:t>
      </w:r>
      <w:r w:rsidRPr="003A35A3">
        <w:rPr>
          <w:rStyle w:val="Code"/>
        </w:rPr>
        <w:t>IngestConfiguration</w:t>
      </w:r>
      <w:r>
        <w:rPr>
          <w:rStyle w:val="Code"/>
        </w:rPr>
        <w:t>.</w:t>
      </w:r>
      <w:r w:rsidRPr="003A35A3">
        <w:rPr>
          <w:rStyle w:val="Code"/>
        </w:rPr>
        <w:t>entryPoint</w:t>
      </w:r>
      <w:r w:rsidRPr="003A35A3">
        <w:t xml:space="preserve"> </w:t>
      </w:r>
      <w:r>
        <w:t>shall not contain a path part.</w:t>
      </w:r>
    </w:p>
    <w:p w14:paraId="60E88896" w14:textId="77777777" w:rsidR="005377C1" w:rsidRDefault="005377C1" w:rsidP="005377C1">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897985">
        <w:rPr>
          <w:rStyle w:val="HTTPMethod"/>
        </w:rPr>
        <w:t>GET</w:t>
      </w:r>
      <w:r w:rsidRPr="00397A2A">
        <w:t xml:space="preserve"> request directed to the 5GMSd Application Provider’s origin server via interface M2d, using the abovementioned </w:t>
      </w:r>
      <w:r w:rsidRPr="003A35A3">
        <w:rPr>
          <w:rStyle w:val="Code"/>
        </w:rPr>
        <w:t>entryPoint</w:t>
      </w:r>
      <w:r w:rsidRPr="00397A2A">
        <w:t xml:space="preserve"> p</w:t>
      </w:r>
      <w:r>
        <w:t xml:space="preserve">roperty concatenated with the </w:t>
      </w:r>
      <w:r w:rsidRPr="0045564D">
        <w:rPr>
          <w:rStyle w:val="Code"/>
        </w:rPr>
        <w:t>mappedPath</w:t>
      </w:r>
      <w:r>
        <w:t xml:space="preserve"> from the applicable path rewrite rule (if any) selected from </w:t>
      </w:r>
      <w:r w:rsidRPr="0045564D">
        <w:rPr>
          <w:rStyle w:val="Code"/>
        </w:rPr>
        <w:t>DistributionConfiguration</w:t>
      </w:r>
      <w:r>
        <w:rPr>
          <w:rStyle w:val="Code"/>
        </w:rPr>
        <w:t>.</w:t>
      </w:r>
      <w:r w:rsidRPr="0045564D">
        <w:rPr>
          <w:rStyle w:val="Code"/>
        </w:rPr>
        <w:t>PathRewriteRule</w:t>
      </w:r>
      <w:r>
        <w:rPr>
          <w:rStyle w:val="Code"/>
        </w:rPr>
        <w:t>s</w:t>
      </w:r>
      <w:r w:rsidRPr="00397A2A">
        <w:t xml:space="preserve"> </w:t>
      </w:r>
      <w:r>
        <w:t xml:space="preserve">and the leaf path element from the original M4d request URL </w:t>
      </w:r>
      <w:r w:rsidRPr="00397A2A">
        <w:t xml:space="preserve">to construct the </w:t>
      </w:r>
      <w:r>
        <w:t xml:space="preserve">M2d </w:t>
      </w:r>
      <w:r w:rsidRPr="00397A2A">
        <w:t>request URL.</w:t>
      </w:r>
    </w:p>
    <w:p w14:paraId="53CCBE21" w14:textId="77777777" w:rsidR="005377C1" w:rsidRDefault="005377C1" w:rsidP="005377C1">
      <w:pPr>
        <w:pStyle w:val="Heading2"/>
      </w:pPr>
      <w:bookmarkStart w:id="356" w:name="_Toc49515024"/>
      <w:bookmarkStart w:id="357" w:name="_Toc49520183"/>
      <w:r>
        <w:t>8.3</w:t>
      </w:r>
      <w:r>
        <w:tab/>
        <w:t>DASH-IF push-based content ingest protocol</w:t>
      </w:r>
      <w:bookmarkEnd w:id="356"/>
      <w:bookmarkEnd w:id="357"/>
    </w:p>
    <w:p w14:paraId="4BA419FD" w14:textId="7EA6BBDF" w:rsidR="007D59CE" w:rsidRPr="00FC5C80" w:rsidRDefault="005377C1" w:rsidP="007D59CE">
      <w:r>
        <w:t xml:space="preserve">If </w:t>
      </w:r>
      <w:r>
        <w:rPr>
          <w:rStyle w:val="Code"/>
        </w:rPr>
        <w:t>Ingest</w:t>
      </w:r>
      <w:r w:rsidRPr="00B468B0">
        <w:rPr>
          <w:rStyle w:val="Code"/>
        </w:rPr>
        <w:t>Configuration</w:t>
      </w:r>
      <w:r>
        <w:rPr>
          <w:rStyle w:val="Code"/>
        </w:rPr>
        <w:t>.</w:t>
      </w:r>
      <w:r w:rsidRPr="00B468B0">
        <w:rPr>
          <w:rStyle w:val="Code"/>
        </w:rPr>
        <w:t>protocol</w:t>
      </w:r>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w:t>
      </w:r>
      <w:r w:rsidRPr="00B468B0">
        <w:rPr>
          <w:rStyle w:val="Code"/>
        </w:rPr>
        <w:t>Configuration</w:t>
      </w:r>
      <w:r>
        <w:rPr>
          <w:rStyle w:val="Code"/>
        </w:rPr>
        <w:t>.</w:t>
      </w:r>
      <w:r w:rsidRPr="00B468B0">
        <w:rPr>
          <w:rStyle w:val="Code"/>
        </w:rPr>
        <w:t>pull</w:t>
      </w:r>
      <w:r>
        <w:t xml:space="preserve"> property shall be set to False, indicating that a Push-based protocol is used. The </w:t>
      </w:r>
      <w:r>
        <w:rPr>
          <w:rStyle w:val="Code"/>
        </w:rPr>
        <w:t>Ingest</w:t>
      </w:r>
      <w:r w:rsidRPr="00B468B0">
        <w:rPr>
          <w:rStyle w:val="Code"/>
        </w:rPr>
        <w:t>Configuration</w:t>
      </w:r>
      <w:r>
        <w:rPr>
          <w:rStyle w:val="Code"/>
        </w:rPr>
        <w:t>.entryPoint</w:t>
      </w:r>
      <w:r>
        <w:t xml:space="preserve"> property shall be set to the URL that will be used to upload the DASH segments and MPD to the 5GMSd AS at interface M2d. This entry point URL shall not contain a path: the path for the URL shall instead be specified by the </w:t>
      </w:r>
      <w:r>
        <w:rPr>
          <w:rStyle w:val="Code"/>
        </w:rPr>
        <w:t>Ingest</w:t>
      </w:r>
      <w:r w:rsidRPr="00B468B0">
        <w:rPr>
          <w:rStyle w:val="Code"/>
        </w:rPr>
        <w:t>Configuration</w:t>
      </w:r>
      <w:r>
        <w:rPr>
          <w:rStyle w:val="Code"/>
        </w:rPr>
        <w:t>.p</w:t>
      </w:r>
      <w:r w:rsidRPr="00B468B0">
        <w:rPr>
          <w:rStyle w:val="Code"/>
        </w:rPr>
        <w:t>ath</w:t>
      </w:r>
      <w:r>
        <w:t xml:space="preserve"> property.</w:t>
      </w:r>
    </w:p>
    <w:p w14:paraId="7185D633" w14:textId="77777777" w:rsidR="007D59CE" w:rsidRDefault="007D59CE" w:rsidP="007D59CE">
      <w:pPr>
        <w:pStyle w:val="Heading1"/>
      </w:pPr>
      <w:bookmarkStart w:id="358" w:name="_Toc39745895"/>
      <w:bookmarkStart w:id="359" w:name="_Toc49515025"/>
      <w:bookmarkStart w:id="360" w:name="_Toc49520184"/>
      <w:r>
        <w:t>9</w:t>
      </w:r>
      <w:r>
        <w:tab/>
        <w:t>I</w:t>
      </w:r>
      <w:r w:rsidRPr="00FC5C80">
        <w:t>nternal (M3) APIs</w:t>
      </w:r>
      <w:bookmarkEnd w:id="358"/>
      <w:bookmarkEnd w:id="359"/>
      <w:bookmarkEnd w:id="360"/>
    </w:p>
    <w:p w14:paraId="367753D2" w14:textId="77777777" w:rsidR="007D59CE" w:rsidRDefault="007D59CE" w:rsidP="007D59CE">
      <w:r>
        <w:t>APIs of this reference point are not specified within this release.</w:t>
      </w:r>
    </w:p>
    <w:p w14:paraId="1AD76B58" w14:textId="77777777" w:rsidR="007D59CE" w:rsidRDefault="007D59CE" w:rsidP="007D59CE">
      <w:pPr>
        <w:pStyle w:val="Heading1"/>
      </w:pPr>
      <w:bookmarkStart w:id="361" w:name="_Toc39745896"/>
      <w:bookmarkStart w:id="362" w:name="_Toc49515026"/>
      <w:bookmarkStart w:id="363" w:name="_Toc49520185"/>
      <w:r>
        <w:t>10</w:t>
      </w:r>
      <w:r>
        <w:tab/>
      </w:r>
      <w:r w:rsidRPr="00FC5C80">
        <w:t>Media Streaming (M4) APIs</w:t>
      </w:r>
      <w:bookmarkEnd w:id="361"/>
      <w:bookmarkEnd w:id="362"/>
      <w:bookmarkEnd w:id="363"/>
    </w:p>
    <w:p w14:paraId="3AEF9FDC" w14:textId="77777777" w:rsidR="00F41894" w:rsidRDefault="00F41894" w:rsidP="00F41894">
      <w:pPr>
        <w:pStyle w:val="Heading2"/>
        <w:rPr>
          <w:rFonts w:cs="Arial"/>
          <w:color w:val="000000"/>
          <w:szCs w:val="32"/>
        </w:rPr>
      </w:pPr>
      <w:bookmarkStart w:id="364" w:name="_Toc49515027"/>
      <w:bookmarkStart w:id="365" w:name="_Toc49520186"/>
      <w:r>
        <w:rPr>
          <w:rFonts w:cs="Arial"/>
          <w:color w:val="000000"/>
          <w:szCs w:val="32"/>
        </w:rPr>
        <w:t>10.1</w:t>
      </w:r>
      <w:r>
        <w:rPr>
          <w:rFonts w:cs="Arial"/>
          <w:color w:val="000000"/>
          <w:szCs w:val="32"/>
        </w:rPr>
        <w:tab/>
        <w:t>General</w:t>
      </w:r>
      <w:bookmarkEnd w:id="364"/>
      <w:bookmarkEnd w:id="365"/>
    </w:p>
    <w:p w14:paraId="15D4894D" w14:textId="77777777" w:rsidR="00F41894" w:rsidRPr="002E6184" w:rsidRDefault="00F41894" w:rsidP="00F41894">
      <w:r>
        <w:t>This clause deals with the interface and APIs for media streaming for different distribution formats and protocols.</w:t>
      </w:r>
    </w:p>
    <w:p w14:paraId="15A4024D" w14:textId="77777777" w:rsidR="00F41894" w:rsidRDefault="00F41894" w:rsidP="00F41894">
      <w:pPr>
        <w:pStyle w:val="Heading2"/>
        <w:rPr>
          <w:rFonts w:cs="Arial"/>
          <w:color w:val="000000"/>
          <w:szCs w:val="32"/>
        </w:rPr>
      </w:pPr>
      <w:bookmarkStart w:id="366" w:name="_Toc49515028"/>
      <w:bookmarkStart w:id="367" w:name="_Toc49520187"/>
      <w:r>
        <w:rPr>
          <w:rFonts w:cs="Arial"/>
          <w:color w:val="000000"/>
          <w:szCs w:val="32"/>
        </w:rPr>
        <w:lastRenderedPageBreak/>
        <w:t>10.2</w:t>
      </w:r>
      <w:r>
        <w:rPr>
          <w:rFonts w:cs="Arial"/>
          <w:color w:val="000000"/>
          <w:szCs w:val="32"/>
        </w:rPr>
        <w:tab/>
        <w:t>DASH Distribution</w:t>
      </w:r>
      <w:bookmarkEnd w:id="366"/>
      <w:bookmarkEnd w:id="367"/>
    </w:p>
    <w:p w14:paraId="4FF907B5" w14:textId="4B4336AE" w:rsidR="00F41894" w:rsidRDefault="00F41894" w:rsidP="00897985">
      <w:pPr>
        <w:keepNext/>
      </w:pPr>
      <w:r>
        <w:t>In the case of DASH distribution, M4d is relevant for the distribution as shown in Figure 10.1-1.</w:t>
      </w:r>
    </w:p>
    <w:p w14:paraId="1FA98C63" w14:textId="77777777" w:rsidR="00F41894" w:rsidRDefault="00F41894" w:rsidP="006466C3">
      <w:pPr>
        <w:keepNext/>
      </w:pPr>
      <w:r>
        <w:object w:dxaOrig="25635" w:dyaOrig="10950" w14:anchorId="3BDD7C20">
          <v:shape id="_x0000_i1027" type="#_x0000_t75" style="width:481.85pt;height:205.3pt" o:ole="">
            <v:imagedata r:id="rId22" o:title=""/>
          </v:shape>
          <o:OLEObject Type="Embed" ProgID="Visio.Drawing.15" ShapeID="_x0000_i1027" DrawAspect="Content" ObjectID="_1660135084" r:id="rId23"/>
        </w:object>
      </w:r>
    </w:p>
    <w:p w14:paraId="467B7F71" w14:textId="77777777" w:rsidR="00F41894" w:rsidRDefault="00F41894" w:rsidP="00897985">
      <w:pPr>
        <w:pStyle w:val="TF"/>
      </w:pPr>
      <w:r>
        <w:t>Figure 10.1-1 M4d usage for DASH distribution</w:t>
      </w:r>
    </w:p>
    <w:p w14:paraId="0AD4E4DA" w14:textId="4E559E7B" w:rsidR="00F41894" w:rsidRPr="002E6184" w:rsidRDefault="00F41894" w:rsidP="00897985">
      <w:pPr>
        <w:keepNext/>
      </w:pPr>
      <w:r>
        <w:t xml:space="preserve">For DASH-based </w:t>
      </w:r>
      <w:r w:rsidRPr="002E6184">
        <w:t>distribution according to TS26.247 [</w:t>
      </w:r>
      <w:r>
        <w:t>4</w:t>
      </w:r>
      <w:r w:rsidRPr="002E6184">
        <w:t>] and ISO/IEC 23009-1 [</w:t>
      </w:r>
      <w:r>
        <w:t>3</w:t>
      </w:r>
      <w:r w:rsidR="00681ED2">
        <w:t>2</w:t>
      </w:r>
      <w:r w:rsidRPr="002E6184">
        <w:t>], two main formats are of relevance:</w:t>
      </w:r>
    </w:p>
    <w:p w14:paraId="245C27A9" w14:textId="6F277A76" w:rsidR="00F41894" w:rsidRPr="00DE1C61" w:rsidRDefault="00F41894" w:rsidP="00897985">
      <w:pPr>
        <w:keepNext/>
        <w:numPr>
          <w:ilvl w:val="0"/>
          <w:numId w:val="6"/>
        </w:numPr>
      </w:pPr>
      <w:r w:rsidRPr="00DE1C61">
        <w:t>The Media Presentation Description (MPD) that</w:t>
      </w:r>
      <w:r>
        <w:t xml:space="preserve"> is processed</w:t>
      </w:r>
      <w:r w:rsidRPr="00DE1C61">
        <w:t xml:space="preserve"> </w:t>
      </w:r>
      <w:r>
        <w:t>i</w:t>
      </w:r>
      <w:r w:rsidRPr="00DE1C61">
        <w:t>n the DASH Access Client</w:t>
      </w:r>
      <w:r>
        <w:t>.</w:t>
      </w:r>
    </w:p>
    <w:p w14:paraId="7E6A352A" w14:textId="4E96BCF5" w:rsidR="00F41894" w:rsidRDefault="00F41894" w:rsidP="001503E6">
      <w:pPr>
        <w:numPr>
          <w:ilvl w:val="0"/>
          <w:numId w:val="6"/>
        </w:numPr>
      </w:pPr>
      <w:r w:rsidRPr="00DE1C61">
        <w:t xml:space="preserve">The Segment formats that </w:t>
      </w:r>
      <w:r>
        <w:t xml:space="preserve">are passed through the DASH </w:t>
      </w:r>
      <w:r w:rsidR="00D82D5F">
        <w:t>A</w:t>
      </w:r>
      <w:r>
        <w:t xml:space="preserve">ccess </w:t>
      </w:r>
      <w:r w:rsidR="00D82D5F">
        <w:t>C</w:t>
      </w:r>
      <w:r>
        <w:t>lient and processed</w:t>
      </w:r>
      <w:r w:rsidRPr="00DE1C61">
        <w:t xml:space="preserve"> in the Media Playback and Content Decryption Platform.</w:t>
      </w:r>
      <w:r>
        <w:t xml:space="preserve"> Note that the DASH </w:t>
      </w:r>
      <w:r w:rsidR="00D82D5F">
        <w:t>A</w:t>
      </w:r>
      <w:r>
        <w:t xml:space="preserve">ccess </w:t>
      </w:r>
      <w:r w:rsidR="00D82D5F">
        <w:t>C</w:t>
      </w:r>
      <w:r>
        <w:t>lient may parse Segments to extract for example Inband Events or producer reference times.</w:t>
      </w:r>
    </w:p>
    <w:p w14:paraId="4B8683FE" w14:textId="78D6295F" w:rsidR="00F41894" w:rsidRDefault="00F41894" w:rsidP="00F41894">
      <w:r>
        <w:t>Other resources may be referenced in the MPD, for example DRM related information.</w:t>
      </w:r>
    </w:p>
    <w:p w14:paraId="02828B4F" w14:textId="2FC1892D" w:rsidR="00F41894" w:rsidRDefault="00F41894" w:rsidP="00F41894">
      <w:r>
        <w:t>The Segment formats for DASH Streaming in the context of 5G Media Streaming are defined in TS 26.511 [</w:t>
      </w:r>
      <w:r w:rsidR="00681ED2">
        <w:t>35</w:t>
      </w:r>
      <w:r>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Default="00F41894" w:rsidP="00F41894">
      <w:r>
        <w:t xml:space="preserve">The interface between the DASH Access Client and the Media Playback </w:t>
      </w:r>
      <w:r w:rsidRPr="00DA79AE">
        <w:t xml:space="preserve">and Content </w:t>
      </w:r>
      <w:r w:rsidR="00391EE4" w:rsidRPr="00DA79AE">
        <w:t>Decryption</w:t>
      </w:r>
      <w:r w:rsidRPr="00DA79AE">
        <w:t xml:space="preserve"> Platform</w:t>
      </w:r>
      <w:r>
        <w:t xml:space="preserve"> as well as the 5GMSd Client requirements for media codecs are documented in TS 26.511 [12].</w:t>
      </w:r>
    </w:p>
    <w:p w14:paraId="22A996C7" w14:textId="77777777" w:rsidR="00F41894" w:rsidRDefault="00F41894" w:rsidP="00157B68">
      <w:pPr>
        <w:keepNext/>
      </w:pPr>
      <w:r>
        <w:t>The following requirements apply for M4d:</w:t>
      </w:r>
    </w:p>
    <w:p w14:paraId="5F0A1BBF" w14:textId="77BD7286" w:rsidR="00F41894" w:rsidRDefault="00F41894" w:rsidP="00157B68">
      <w:pPr>
        <w:keepNext/>
        <w:numPr>
          <w:ilvl w:val="0"/>
          <w:numId w:val="7"/>
        </w:numPr>
      </w:pPr>
      <w:r w:rsidRPr="00DE1C61">
        <w:t>The Media Presentation Description (MPD)</w:t>
      </w:r>
      <w:r>
        <w:t xml:space="preserve"> and Segments shall conform to an MPD according to ISO/IEC</w:t>
      </w:r>
      <w:r w:rsidR="00157B68">
        <w:t> </w:t>
      </w:r>
      <w:r>
        <w:t>23009-1 [13] or TS 26.247 [4].</w:t>
      </w:r>
    </w:p>
    <w:p w14:paraId="21D744DB" w14:textId="2BE2179D" w:rsidR="00F41894" w:rsidRDefault="00F41894" w:rsidP="00157B68">
      <w:pPr>
        <w:keepNext/>
        <w:numPr>
          <w:ilvl w:val="0"/>
          <w:numId w:val="7"/>
        </w:numPr>
      </w:pPr>
      <w:r w:rsidRPr="00DE1C61">
        <w:t xml:space="preserve">The </w:t>
      </w:r>
      <w:r>
        <w:t xml:space="preserve">Segment formats should conform to CMAF addressable resources as </w:t>
      </w:r>
      <w:r w:rsidRPr="00DA79AE">
        <w:t>well as to the</w:t>
      </w:r>
      <w:r>
        <w:t xml:space="preserve"> requirements in TS</w:t>
      </w:r>
      <w:r w:rsidR="00157B68">
        <w:t> </w:t>
      </w:r>
      <w:r>
        <w:t>26.511 [</w:t>
      </w:r>
      <w:r w:rsidR="00F37E32">
        <w:t>35</w:t>
      </w:r>
      <w:r>
        <w:t>].</w:t>
      </w:r>
    </w:p>
    <w:p w14:paraId="5A79508F" w14:textId="77777777" w:rsidR="00F41894" w:rsidRDefault="00F41894" w:rsidP="001503E6">
      <w:pPr>
        <w:numPr>
          <w:ilvl w:val="0"/>
          <w:numId w:val="7"/>
        </w:numPr>
      </w:pPr>
      <w:r>
        <w:rPr>
          <w:lang w:val="en-US"/>
        </w:rPr>
        <w:t xml:space="preserve">The Media Presentation should conform to the </w:t>
      </w:r>
      <w:r w:rsidRPr="007F1D46">
        <w:rPr>
          <w:lang w:val="en-US"/>
        </w:rPr>
        <w:t>5G Media S</w:t>
      </w:r>
      <w:r>
        <w:rPr>
          <w:lang w:val="en-US"/>
        </w:rPr>
        <w:t>treaming DASH Interoperability Point as defined in clause 7.3.11 of TS 26.247 [4].</w:t>
      </w:r>
    </w:p>
    <w:p w14:paraId="553DD075" w14:textId="54618B9F" w:rsidR="007D59CE" w:rsidRDefault="00F41894" w:rsidP="007D59CE">
      <w:r>
        <w:t>A 5GMSd Client shall support the 5G Media Streaming DASH Interoperability Point as defined in TS 26.247 [4], clause 7.3.11. A 5GMSd Client may support additional DASH profiles and interoperability points.</w:t>
      </w:r>
    </w:p>
    <w:p w14:paraId="33E30A2C" w14:textId="54618B9F" w:rsidR="00F865F0" w:rsidRDefault="00F865F0" w:rsidP="007D59CE">
      <w:r>
        <w:rPr>
          <w:lang w:val="en-US"/>
        </w:rPr>
        <w:t xml:space="preserve">The MPD may contain a one or several </w:t>
      </w:r>
      <w:r w:rsidRPr="00CF3E70">
        <w:rPr>
          <w:rFonts w:ascii="Courier New" w:hAnsi="Courier New" w:cs="Courier New"/>
          <w:b/>
          <w:lang w:val="en-US"/>
        </w:rPr>
        <w:t>ServiceDescription</w:t>
      </w:r>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FC5C80" w:rsidRDefault="007D59CE" w:rsidP="007D59CE">
      <w:pPr>
        <w:pStyle w:val="Heading1"/>
      </w:pPr>
      <w:bookmarkStart w:id="368" w:name="_Toc39745897"/>
      <w:bookmarkStart w:id="369" w:name="_Toc49515029"/>
      <w:bookmarkStart w:id="370" w:name="_Toc49520188"/>
      <w:r>
        <w:lastRenderedPageBreak/>
        <w:t>11</w:t>
      </w:r>
      <w:r>
        <w:tab/>
        <w:t>Media Session Handling (M5) APIs</w:t>
      </w:r>
      <w:bookmarkEnd w:id="368"/>
      <w:bookmarkEnd w:id="369"/>
      <w:bookmarkEnd w:id="370"/>
    </w:p>
    <w:p w14:paraId="365DBBF0" w14:textId="2AECDB5F" w:rsidR="007D59CE" w:rsidRDefault="007D59CE" w:rsidP="007D59CE">
      <w:pPr>
        <w:pStyle w:val="Heading2"/>
      </w:pPr>
      <w:bookmarkStart w:id="371" w:name="_Toc39745898"/>
      <w:bookmarkStart w:id="372" w:name="_Toc49515030"/>
      <w:bookmarkStart w:id="373" w:name="_Toc49520189"/>
      <w:r>
        <w:t>11.1</w:t>
      </w:r>
      <w:r>
        <w:tab/>
        <w:t>General</w:t>
      </w:r>
      <w:bookmarkEnd w:id="371"/>
      <w:bookmarkEnd w:id="372"/>
      <w:bookmarkEnd w:id="373"/>
    </w:p>
    <w:p w14:paraId="5BA89158" w14:textId="44901DAE" w:rsidR="00507BB1" w:rsidRPr="00507BB1" w:rsidRDefault="00682593" w:rsidP="00507BB1">
      <w:r>
        <w:t xml:space="preserve">This </w:t>
      </w:r>
      <w:r w:rsidR="004A1889">
        <w:t>c</w:t>
      </w:r>
      <w:r>
        <w:t>lause define</w:t>
      </w:r>
      <w:r w:rsidR="004A1889">
        <w:t>s</w:t>
      </w:r>
      <w:r>
        <w:t xml:space="preserve"> the Media Session Handling APIs, which </w:t>
      </w:r>
      <w:r w:rsidR="001479E9">
        <w:t xml:space="preserve">are used by the </w:t>
      </w:r>
      <w:r w:rsidR="004A1889">
        <w:t>Media Session Handler</w:t>
      </w:r>
      <w:r w:rsidR="001479E9">
        <w:t xml:space="preserve"> to access resources, exposed by the 5GMS AF</w:t>
      </w:r>
      <w:r w:rsidR="004A1889">
        <w:t>.</w:t>
      </w:r>
    </w:p>
    <w:p w14:paraId="44FFADBE" w14:textId="77777777" w:rsidR="00F46F1B" w:rsidRDefault="007D59CE" w:rsidP="00F46F1B">
      <w:pPr>
        <w:pStyle w:val="Heading2"/>
      </w:pPr>
      <w:bookmarkStart w:id="374" w:name="_Toc39745899"/>
      <w:bookmarkStart w:id="375" w:name="_Toc49515031"/>
      <w:bookmarkStart w:id="376" w:name="_Toc49520190"/>
      <w:r>
        <w:t>11.2</w:t>
      </w:r>
      <w:r>
        <w:tab/>
        <w:t>Service Access Information API</w:t>
      </w:r>
      <w:bookmarkEnd w:id="374"/>
      <w:bookmarkEnd w:id="375"/>
      <w:bookmarkEnd w:id="376"/>
    </w:p>
    <w:p w14:paraId="1FB93DC6" w14:textId="199FFD7D" w:rsidR="000A09F9" w:rsidRDefault="000A09F9" w:rsidP="000A09F9">
      <w:pPr>
        <w:pStyle w:val="Heading3"/>
      </w:pPr>
      <w:bookmarkStart w:id="377" w:name="_Toc32590460"/>
      <w:bookmarkStart w:id="378" w:name="_Toc49515032"/>
      <w:bookmarkStart w:id="379" w:name="_Toc49520191"/>
      <w:r>
        <w:t>11.2.1</w:t>
      </w:r>
      <w:r>
        <w:tab/>
        <w:t>General</w:t>
      </w:r>
      <w:bookmarkEnd w:id="377"/>
      <w:bookmarkEnd w:id="378"/>
      <w:bookmarkEnd w:id="379"/>
    </w:p>
    <w:p w14:paraId="29CC5471" w14:textId="48FD69B9" w:rsidR="00507BB1" w:rsidRPr="00507BB1" w:rsidRDefault="00507BB1" w:rsidP="00507BB1">
      <w:r>
        <w:t xml:space="preserve">The Service Access Information API is used by the Media Session Handler to obtain configuration information from the 5GMS AF that enables it to use the other Media Session Handling APIs specified in clause 11.3 </w:t>
      </w:r>
      <w:r>
        <w:rPr>
          <w:i/>
          <w:iCs/>
        </w:rPr>
        <w:t>et seq.</w:t>
      </w:r>
    </w:p>
    <w:p w14:paraId="2083900D" w14:textId="46E5E766" w:rsidR="000A09F9" w:rsidRDefault="000A09F9" w:rsidP="000A09F9">
      <w:pPr>
        <w:pStyle w:val="Heading3"/>
      </w:pPr>
      <w:bookmarkStart w:id="380" w:name="_Toc49515033"/>
      <w:bookmarkStart w:id="381" w:name="_Toc49520192"/>
      <w:bookmarkStart w:id="382" w:name="_Toc32590461"/>
      <w:r>
        <w:t>11.2.</w:t>
      </w:r>
      <w:r w:rsidR="00E1132C">
        <w:t>2</w:t>
      </w:r>
      <w:r>
        <w:tab/>
        <w:t>Resource</w:t>
      </w:r>
      <w:r w:rsidR="00157B68">
        <w:t xml:space="preserve"> </w:t>
      </w:r>
      <w:r>
        <w:t>s</w:t>
      </w:r>
      <w:r w:rsidR="00157B68">
        <w:t>tructure</w:t>
      </w:r>
      <w:bookmarkEnd w:id="380"/>
      <w:bookmarkEnd w:id="381"/>
    </w:p>
    <w:p w14:paraId="723A0242" w14:textId="77777777" w:rsidR="000A09F9" w:rsidRDefault="000A09F9" w:rsidP="000A09F9">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w:t>
      </w:r>
      <w:r w:rsidR="00692638">
        <w:rPr>
          <w:lang w:val="en-US"/>
        </w:rPr>
        <w:t xml:space="preserve">base </w:t>
      </w:r>
      <w:r w:rsidRPr="7A9FEEEE">
        <w:rPr>
          <w:lang w:val="en-US"/>
        </w:rPr>
        <w:t>path</w:t>
      </w:r>
      <w:r>
        <w:rPr>
          <w:lang w:val="en-US"/>
        </w:rPr>
        <w:t>:</w:t>
      </w:r>
    </w:p>
    <w:p w14:paraId="36759F61" w14:textId="2BD8C35D" w:rsidR="000A09F9" w:rsidRPr="00DD340B" w:rsidRDefault="000A09F9" w:rsidP="000A09F9">
      <w:pPr>
        <w:pStyle w:val="URLdisplay"/>
        <w:keepNext/>
        <w:spacing w:before="60"/>
      </w:pPr>
      <w:r w:rsidRPr="00DD340B">
        <w:rPr>
          <w:rStyle w:val="Code"/>
        </w:rPr>
        <w:t>{apiRoot}</w:t>
      </w:r>
      <w:r w:rsidRPr="00DD340B">
        <w:t>/3gpp-m</w:t>
      </w:r>
      <w:r>
        <w:t>5</w:t>
      </w:r>
      <w:r w:rsidRPr="00DD340B">
        <w:t>d/v1/</w:t>
      </w:r>
      <w:r>
        <w:t>service-access-information</w:t>
      </w:r>
      <w:r w:rsidRPr="00DD340B">
        <w:t>/</w:t>
      </w:r>
    </w:p>
    <w:p w14:paraId="59701A63" w14:textId="75D26549" w:rsidR="007F271B" w:rsidRDefault="000A09F9" w:rsidP="000A09F9">
      <w:pPr>
        <w:keepNext/>
        <w:rPr>
          <w:lang w:val="en-US"/>
        </w:rPr>
      </w:pPr>
      <w:r>
        <w:rPr>
          <w:lang w:val="en-US"/>
        </w:rPr>
        <w:t>The operations and the corresponding HTTP methods</w:t>
      </w:r>
      <w:r w:rsidR="007F271B">
        <w:rPr>
          <w:lang w:val="en-US"/>
        </w:rPr>
        <w:t xml:space="preserve"> in Table 11.2.2-1</w:t>
      </w:r>
      <w:r>
        <w:rPr>
          <w:lang w:val="en-US"/>
        </w:rPr>
        <w:t xml:space="preserve"> are supported. In each case, the sub-resource path specified in the second column shall be </w:t>
      </w:r>
      <w:r w:rsidR="00A72EC8">
        <w:rPr>
          <w:lang w:val="en-US"/>
        </w:rPr>
        <w:t>appended to the URL base path</w:t>
      </w:r>
      <w:r w:rsidR="007F271B">
        <w:rPr>
          <w:lang w:val="en-US"/>
        </w:rPr>
        <w:t>.</w:t>
      </w:r>
    </w:p>
    <w:p w14:paraId="3CB1331D" w14:textId="66F814FD" w:rsidR="007F271B" w:rsidRDefault="007F271B" w:rsidP="007F271B">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2</w:t>
      </w:r>
      <w:r>
        <w:rPr>
          <w:lang w:val="en-US"/>
        </w:rPr>
        <w:noBreakHyphen/>
      </w:r>
      <w:r w:rsidRPr="001B292C">
        <w:rPr>
          <w:lang w:val="en-US"/>
        </w:rPr>
        <w:t xml:space="preserve">1: </w:t>
      </w:r>
      <w:r w:rsidR="00157B68">
        <w:rPr>
          <w:lang w:val="en-US"/>
        </w:rPr>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7C1FB7" w14:paraId="3E75FF1B" w14:textId="77777777" w:rsidTr="000A09F9">
        <w:tc>
          <w:tcPr>
            <w:tcW w:w="2083" w:type="dxa"/>
            <w:shd w:val="clear" w:color="auto" w:fill="BFBFBF"/>
          </w:tcPr>
          <w:p w14:paraId="7502AFA1" w14:textId="77777777" w:rsidR="000A09F9" w:rsidRPr="00AC5A10" w:rsidRDefault="000A09F9" w:rsidP="007C5FA6">
            <w:pPr>
              <w:pStyle w:val="TAH"/>
              <w:rPr>
                <w:lang w:val="en-US"/>
              </w:rPr>
            </w:pPr>
            <w:r w:rsidRPr="00AC5A10">
              <w:rPr>
                <w:lang w:val="en-US"/>
              </w:rPr>
              <w:t>Operation</w:t>
            </w:r>
          </w:p>
        </w:tc>
        <w:tc>
          <w:tcPr>
            <w:tcW w:w="2310" w:type="dxa"/>
            <w:shd w:val="clear" w:color="auto" w:fill="BFBFBF"/>
          </w:tcPr>
          <w:p w14:paraId="0318BA5D" w14:textId="77777777" w:rsidR="000A09F9" w:rsidRPr="00AC5A10" w:rsidRDefault="000A09F9" w:rsidP="007C5FA6">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66B23376" w14:textId="77777777" w:rsidR="000A09F9" w:rsidRPr="00AC5A10" w:rsidRDefault="000A09F9"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5D6D201E" w14:textId="77777777" w:rsidR="000A09F9" w:rsidRPr="00AC5A10" w:rsidRDefault="000A09F9" w:rsidP="007C5FA6">
            <w:pPr>
              <w:pStyle w:val="TAH"/>
              <w:rPr>
                <w:lang w:val="en-US"/>
              </w:rPr>
            </w:pPr>
            <w:r w:rsidRPr="00AC5A10">
              <w:rPr>
                <w:lang w:val="en-US"/>
              </w:rPr>
              <w:t>Description</w:t>
            </w:r>
          </w:p>
        </w:tc>
      </w:tr>
      <w:tr w:rsidR="000A09F9" w:rsidRPr="00FB68B6" w14:paraId="6AA83F06" w14:textId="77777777" w:rsidTr="000A09F9">
        <w:tc>
          <w:tcPr>
            <w:tcW w:w="2083" w:type="dxa"/>
            <w:shd w:val="clear" w:color="auto" w:fill="auto"/>
          </w:tcPr>
          <w:p w14:paraId="4FC89157" w14:textId="77777777" w:rsidR="000A09F9" w:rsidRPr="007C1FB7" w:rsidRDefault="000A09F9" w:rsidP="007C5FA6">
            <w:pPr>
              <w:pStyle w:val="TAL"/>
              <w:rPr>
                <w:lang w:val="en-US"/>
              </w:rPr>
            </w:pPr>
            <w:r>
              <w:rPr>
                <w:lang w:val="en-US"/>
              </w:rPr>
              <w:t>Fetch Service Access Information</w:t>
            </w:r>
          </w:p>
        </w:tc>
        <w:tc>
          <w:tcPr>
            <w:tcW w:w="2310" w:type="dxa"/>
          </w:tcPr>
          <w:p w14:paraId="5C7C8AF9" w14:textId="33007F29" w:rsidR="000A09F9" w:rsidRPr="007C1FB7" w:rsidRDefault="000A09F9" w:rsidP="007C5FA6">
            <w:pPr>
              <w:pStyle w:val="TALcontinuation"/>
              <w:spacing w:before="60"/>
              <w:rPr>
                <w:rStyle w:val="Code"/>
              </w:rPr>
            </w:pPr>
            <w:r w:rsidRPr="7A9FEEEE">
              <w:rPr>
                <w:rStyle w:val="Code"/>
              </w:rPr>
              <w:t>{</w:t>
            </w:r>
            <w:r w:rsidRPr="00DA79AE">
              <w:rPr>
                <w:rStyle w:val="Code"/>
              </w:rPr>
              <w:t>saiSubresource</w:t>
            </w:r>
            <w:r w:rsidRPr="7A9FEEEE">
              <w:rPr>
                <w:rStyle w:val="Code"/>
              </w:rPr>
              <w:t>}</w:t>
            </w:r>
          </w:p>
        </w:tc>
        <w:tc>
          <w:tcPr>
            <w:tcW w:w="1173" w:type="dxa"/>
            <w:shd w:val="clear" w:color="auto" w:fill="auto"/>
          </w:tcPr>
          <w:p w14:paraId="30EC6087" w14:textId="77777777" w:rsidR="000A09F9" w:rsidRPr="007C1FB7" w:rsidRDefault="000A09F9" w:rsidP="007C5FA6">
            <w:pPr>
              <w:pStyle w:val="TAL"/>
              <w:rPr>
                <w:lang w:val="en-US"/>
              </w:rPr>
            </w:pPr>
            <w:r>
              <w:rPr>
                <w:rStyle w:val="HTTPMethod"/>
              </w:rPr>
              <w:t>GET</w:t>
            </w:r>
          </w:p>
        </w:tc>
        <w:tc>
          <w:tcPr>
            <w:tcW w:w="4063" w:type="dxa"/>
            <w:shd w:val="clear" w:color="auto" w:fill="auto"/>
          </w:tcPr>
          <w:p w14:paraId="773FEE5C" w14:textId="77777777" w:rsidR="000A09F9" w:rsidRPr="007C1FB7" w:rsidRDefault="000A09F9" w:rsidP="007C5FA6">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5386AFE8" w14:textId="77777777" w:rsidR="000A09F9" w:rsidRDefault="000A09F9" w:rsidP="000A09F9">
      <w:pPr>
        <w:pStyle w:val="Heading3"/>
      </w:pPr>
      <w:bookmarkStart w:id="383" w:name="_Toc49515034"/>
      <w:bookmarkStart w:id="384" w:name="_Toc49520193"/>
      <w:r>
        <w:t>11.2.</w:t>
      </w:r>
      <w:r w:rsidR="00E1132C">
        <w:t>3</w:t>
      </w:r>
      <w:r>
        <w:tab/>
      </w:r>
      <w:r w:rsidRPr="008A73FE">
        <w:t>Data</w:t>
      </w:r>
      <w:r>
        <w:t xml:space="preserve"> model</w:t>
      </w:r>
      <w:bookmarkEnd w:id="382"/>
      <w:bookmarkEnd w:id="383"/>
      <w:bookmarkEnd w:id="384"/>
    </w:p>
    <w:p w14:paraId="7117323E" w14:textId="77777777" w:rsidR="000A09F9" w:rsidRDefault="000A09F9" w:rsidP="000A09F9">
      <w:pPr>
        <w:pStyle w:val="Heading4"/>
      </w:pPr>
      <w:bookmarkStart w:id="385" w:name="_Toc32590462"/>
      <w:bookmarkStart w:id="386" w:name="_Toc49515035"/>
      <w:bookmarkStart w:id="387" w:name="_Toc49520194"/>
      <w:r>
        <w:t>11.2.</w:t>
      </w:r>
      <w:r w:rsidR="00E1132C">
        <w:t>3</w:t>
      </w:r>
      <w:r w:rsidRPr="00BD46FD">
        <w:t>.1</w:t>
      </w:r>
      <w:r w:rsidRPr="00BD46FD">
        <w:tab/>
      </w:r>
      <w:bookmarkEnd w:id="385"/>
      <w:r>
        <w:t>ServiceAccessInformation resource type</w:t>
      </w:r>
      <w:bookmarkEnd w:id="386"/>
      <w:bookmarkEnd w:id="387"/>
    </w:p>
    <w:p w14:paraId="21EF61FF" w14:textId="77777777" w:rsidR="000A09F9" w:rsidRPr="00013AC9" w:rsidRDefault="000A09F9" w:rsidP="000A09F9">
      <w:pPr>
        <w:keepNext/>
      </w:pPr>
      <w:r>
        <w:t xml:space="preserve">The data model for the </w:t>
      </w:r>
      <w:r w:rsidRPr="002C1EA6">
        <w:rPr>
          <w:rStyle w:val="Code"/>
        </w:rPr>
        <w:t>ServiceAccessInformtion</w:t>
      </w:r>
      <w:r>
        <w:t xml:space="preserve"> resource is specified in Table 11.2.</w:t>
      </w:r>
      <w:r w:rsidR="00E1132C">
        <w:t>3</w:t>
      </w:r>
      <w:r>
        <w:t>.1-1 below:</w:t>
      </w:r>
    </w:p>
    <w:p w14:paraId="778F35A5" w14:textId="77777777" w:rsidR="000A09F9" w:rsidRPr="001B292C" w:rsidRDefault="000A09F9" w:rsidP="000A09F9">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sidR="00E1132C">
        <w:rPr>
          <w:lang w:val="en-US"/>
        </w:rPr>
        <w:t>3</w:t>
      </w:r>
      <w:r w:rsidRPr="001B292C">
        <w:rPr>
          <w:lang w:val="en-US"/>
        </w:rPr>
        <w:t>.1</w:t>
      </w:r>
      <w:r>
        <w:rPr>
          <w:lang w:val="en-US"/>
        </w:rPr>
        <w:noBreakHyphen/>
      </w:r>
      <w:r w:rsidRPr="001B292C">
        <w:rPr>
          <w:lang w:val="en-US"/>
        </w:rPr>
        <w:t>1: Definition of</w:t>
      </w:r>
      <w:r>
        <w:rPr>
          <w:lang w:val="en-US"/>
        </w:rPr>
        <w:t xml:space="preserve">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14:paraId="7DD12A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FD3C3B" w:rsidRDefault="005852BA" w:rsidP="007C5FA6">
            <w:pPr>
              <w:pStyle w:val="TAH"/>
            </w:pPr>
            <w:r w:rsidRPr="00FD3C3B">
              <w:rPr>
                <w:lang w:val="en-US"/>
              </w:rPr>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FD3C3B" w:rsidRDefault="005852BA" w:rsidP="007C5FA6">
            <w:pPr>
              <w:pStyle w:val="TAH"/>
            </w:pPr>
            <w:r>
              <w:t>T</w:t>
            </w:r>
            <w:r w:rsidRPr="00FD3C3B">
              <w: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FD3C3B" w:rsidRDefault="005852BA" w:rsidP="007C5FA6">
            <w:pPr>
              <w:pStyle w:val="TAH"/>
            </w:pPr>
            <w:r w:rsidRPr="00FD3C3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FD3C3B" w:rsidRDefault="005852BA" w:rsidP="009E6C7D">
            <w:pPr>
              <w:pStyle w:val="TAH"/>
            </w:pPr>
            <w:r>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FD3C3B" w:rsidRDefault="005852BA" w:rsidP="007C5FA6">
            <w:pPr>
              <w:pStyle w:val="TAH"/>
            </w:pPr>
            <w:r w:rsidRPr="00FD3C3B">
              <w:t>Description</w:t>
            </w:r>
          </w:p>
        </w:tc>
      </w:tr>
      <w:tr w:rsidR="005852BA" w14:paraId="74EE5FF0"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2C1EA6" w:rsidRDefault="005852BA" w:rsidP="007C5FA6">
            <w:pPr>
              <w:pStyle w:val="TAL"/>
              <w:rPr>
                <w:rStyle w:val="Code"/>
              </w:rPr>
            </w:pPr>
            <w:r w:rsidRPr="002C1EA6">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9E7F28" w:rsidRDefault="005852BA" w:rsidP="002B2041">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FD3C3B" w:rsidRDefault="005852BA" w:rsidP="007C5FA6">
            <w:pPr>
              <w:pStyle w:val="TAL"/>
              <w:rPr>
                <w:rFonts w:cs="Arial"/>
                <w:szCs w:val="18"/>
                <w:lang w:val="en-US"/>
              </w:rPr>
            </w:pPr>
            <w:r w:rsidRPr="00FD3C3B">
              <w:rPr>
                <w:rFonts w:cs="Arial"/>
                <w:szCs w:val="18"/>
                <w:lang w:val="en-US"/>
              </w:rPr>
              <w:t>Unique identification of the M1d Provisioning Session.</w:t>
            </w:r>
          </w:p>
        </w:tc>
      </w:tr>
      <w:tr w:rsidR="005852BA" w14:paraId="731EB9F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2C1EA6" w:rsidRDefault="005852BA" w:rsidP="007C5FA6">
            <w:pPr>
              <w:pStyle w:val="TAL"/>
              <w:rPr>
                <w:rStyle w:val="Code"/>
              </w:rPr>
            </w:pPr>
            <w:r w:rsidRPr="002C1EA6">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FD3C3B" w:rsidRDefault="005852BA" w:rsidP="007C5FA6">
            <w:pPr>
              <w:pStyle w:val="TAL"/>
              <w:rPr>
                <w:rFonts w:cs="Arial"/>
                <w:szCs w:val="18"/>
                <w:lang w:val="en-US"/>
              </w:rPr>
            </w:pPr>
          </w:p>
        </w:tc>
      </w:tr>
      <w:tr w:rsidR="005852BA" w14:paraId="3B58C9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2C1EA6" w:rsidRDefault="005852BA" w:rsidP="00897985">
            <w:pPr>
              <w:pStyle w:val="TAL"/>
              <w:keepNext w:val="0"/>
              <w:ind w:left="284"/>
              <w:rPr>
                <w:rStyle w:val="Code"/>
              </w:rPr>
            </w:pPr>
            <w:r w:rsidRPr="002C1EA6">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9E7F28" w:rsidRDefault="005852BA" w:rsidP="00897985">
            <w:pPr>
              <w:pStyle w:val="TAL"/>
              <w:keepNext w:val="0"/>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77777777" w:rsidR="005852BA" w:rsidRPr="002B2041" w:rsidRDefault="005852BA" w:rsidP="00897985">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FD3C3B" w:rsidRDefault="005852BA" w:rsidP="00897985">
            <w:pPr>
              <w:pStyle w:val="TAL"/>
              <w:keepNext w:val="0"/>
              <w:rPr>
                <w:lang w:val="en-US"/>
              </w:rPr>
            </w:pPr>
            <w:r w:rsidRPr="00FD3C3B">
              <w:rPr>
                <w:rFonts w:cs="Arial"/>
                <w:szCs w:val="18"/>
                <w:lang w:val="en-US"/>
              </w:rPr>
              <w:t>A document or a pointer to a document that defines a media presentation e.g. MPD for DASH content or URL to a video clip file.</w:t>
            </w:r>
          </w:p>
        </w:tc>
      </w:tr>
      <w:tr w:rsidR="005852BA" w14:paraId="2F53E996"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2C1EA6" w:rsidRDefault="005852BA" w:rsidP="007C5FA6">
            <w:pPr>
              <w:pStyle w:val="TAL"/>
              <w:rPr>
                <w:rStyle w:val="Code"/>
              </w:rPr>
            </w:pPr>
            <w:r>
              <w:rPr>
                <w:rStyle w:val="Code"/>
              </w:rPr>
              <w:lastRenderedPageBreak/>
              <w:t>Client</w:t>
            </w:r>
            <w:r w:rsidRPr="002C1EA6">
              <w:rPr>
                <w:rStyle w:val="Code"/>
              </w:rPr>
              <w:t>ConsumptionReporting</w:t>
            </w:r>
            <w:r w:rsidR="004D1788">
              <w:rPr>
                <w:rStyle w:val="Code"/>
              </w:rPr>
              <w:t>‌</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FD3C3B" w:rsidRDefault="005852BA" w:rsidP="007C5FA6">
            <w:pPr>
              <w:pStyle w:val="TAL"/>
              <w:rPr>
                <w:rFonts w:cs="Arial"/>
                <w:szCs w:val="18"/>
                <w:lang w:val="en-US"/>
              </w:rPr>
            </w:pPr>
          </w:p>
        </w:tc>
      </w:tr>
      <w:tr w:rsidR="005852BA" w14:paraId="3A500A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2C1EA6" w:rsidRDefault="005852BA" w:rsidP="007C5FA6">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7F271B" w:rsidRDefault="005852BA" w:rsidP="007C5FA6">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FD3C3B" w:rsidRDefault="005852BA" w:rsidP="007C5FA6">
            <w:pPr>
              <w:pStyle w:val="TAL"/>
            </w:pPr>
            <w:r w:rsidRPr="2117859D">
              <w:rPr>
                <w:rFonts w:cs="Arial"/>
                <w:lang w:val="en-US"/>
              </w:rPr>
              <w:t>The time interval, expressed in seconds, between consumption report messages being sent by the Media Session Handler. The value shall be greater than zero.</w:t>
            </w:r>
          </w:p>
          <w:p w14:paraId="43F8C951" w14:textId="77777777" w:rsidR="005852BA" w:rsidRPr="00114835" w:rsidRDefault="005852BA" w:rsidP="007C5FA6">
            <w:pPr>
              <w:pStyle w:val="TALcontinuation"/>
              <w:spacing w:before="60"/>
            </w:pPr>
            <w:r>
              <w:t>When this property is omitted, a single final report shall be sent immediately after the streaming session has ended.</w:t>
            </w:r>
          </w:p>
        </w:tc>
      </w:tr>
      <w:tr w:rsidR="005852BA" w14:paraId="3366114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Default="005852BA" w:rsidP="007C5FA6">
            <w:pPr>
              <w:pStyle w:val="TAL"/>
            </w:pPr>
            <w:r>
              <w:t>A list of 5GMSd AF addresses (URLs) where the consumption reporting messages are sent by the Media Session Handler.</w:t>
            </w:r>
          </w:p>
          <w:p w14:paraId="63A7B20A"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6A5E88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2C1EA6" w:rsidRDefault="005852BA" w:rsidP="007C5FA6">
            <w:pPr>
              <w:pStyle w:val="TAL"/>
              <w:ind w:left="284"/>
              <w:rPr>
                <w:rStyle w:val="Code"/>
              </w:rPr>
            </w:pPr>
            <w:r w:rsidRPr="002C1EA6">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9E7F28" w:rsidRDefault="005852BA" w:rsidP="002B2041">
            <w:pPr>
              <w:pStyle w:val="TAL"/>
              <w:rPr>
                <w:rStyle w:val="Datatypechar"/>
              </w:rPr>
            </w:pPr>
            <w:r w:rsidRPr="009E7F28">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FD3C3B" w:rsidRDefault="005852BA" w:rsidP="007C5FA6">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5852BA" w14:paraId="4D963898"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2C1EA6" w:rsidRDefault="005852BA" w:rsidP="007C5FA6">
            <w:pPr>
              <w:pStyle w:val="TAL"/>
              <w:keepNext w:val="0"/>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9E7F28" w:rsidRDefault="005852BA" w:rsidP="002B2041">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2B2041" w:rsidRDefault="005852BA" w:rsidP="007C5FA6">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FD3C3B" w:rsidRDefault="005852BA" w:rsidP="007C5FA6">
            <w:pPr>
              <w:pStyle w:val="TAL"/>
              <w:keepNext w:val="0"/>
              <w:rPr>
                <w:rFonts w:cs="Arial"/>
                <w:lang w:val="en-US"/>
              </w:rPr>
            </w:pPr>
            <w:r w:rsidRPr="46C1153B">
              <w:rPr>
                <w:rFonts w:cs="Arial"/>
                <w:lang w:val="en-US"/>
              </w:rPr>
              <w:t>The percentage of streaming sessions that shall send consumption reports, expressed as a floating point value between 0.0 and 100.0.</w:t>
            </w:r>
          </w:p>
        </w:tc>
      </w:tr>
      <w:tr w:rsidR="005852BA" w14:paraId="2491475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2C1EA6" w:rsidRDefault="005852BA" w:rsidP="007C5FA6">
            <w:pPr>
              <w:pStyle w:val="TAL"/>
              <w:rPr>
                <w:rStyle w:val="Code"/>
              </w:rPr>
            </w:pPr>
            <w:r w:rsidRPr="002C1EA6">
              <w:rPr>
                <w:rStyle w:val="Code"/>
              </w:rPr>
              <w:t>DynamicPolicyInvocation</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FD3C3B" w:rsidRDefault="005852BA" w:rsidP="007C5FA6">
            <w:pPr>
              <w:pStyle w:val="TAL"/>
              <w:rPr>
                <w:rFonts w:cs="Arial"/>
                <w:szCs w:val="18"/>
                <w:lang w:val="en-US"/>
              </w:rPr>
            </w:pPr>
          </w:p>
        </w:tc>
      </w:tr>
      <w:tr w:rsidR="005852BA" w14:paraId="20F7AA2C"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77777777" w:rsidR="005852BA" w:rsidRPr="002B2041" w:rsidRDefault="005852BA" w:rsidP="007C5FA6">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FD3C3B"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Default="005852BA" w:rsidP="007C5FA6">
            <w:pPr>
              <w:pStyle w:val="TAL"/>
            </w:pPr>
            <w:r w:rsidRPr="00FD3C3B">
              <w:t xml:space="preserve">A list of 5GMSd AF addresses </w:t>
            </w:r>
            <w:r>
              <w:t xml:space="preserve">(URLs) </w:t>
            </w:r>
            <w:r w:rsidRPr="00FD3C3B">
              <w:t>which offer the APIs for dynamic policy invocation sent by the Media Session Handler.</w:t>
            </w:r>
          </w:p>
          <w:p w14:paraId="74955C02"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44D5238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2C1EA6" w:rsidRDefault="005852BA" w:rsidP="007C5FA6">
            <w:pPr>
              <w:pStyle w:val="TAL"/>
              <w:keepNext w:val="0"/>
              <w:ind w:left="284"/>
              <w:rPr>
                <w:rStyle w:val="Code"/>
              </w:rPr>
            </w:pPr>
            <w:r w:rsidRPr="2117859D">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9E7F28" w:rsidRDefault="005852BA" w:rsidP="002B2041">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77777777" w:rsidR="005852BA" w:rsidRPr="002B2041" w:rsidRDefault="005852BA" w:rsidP="007C5FA6">
            <w:pPr>
              <w:pStyle w:val="TAC"/>
              <w:keepNext w:val="0"/>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FD3C3B" w:rsidRDefault="005852BA" w:rsidP="007C5FA6">
            <w:pPr>
              <w:pStyle w:val="TAL"/>
              <w:keepNext w:val="0"/>
              <w:rPr>
                <w:rFonts w:cs="Arial"/>
                <w:lang w:val="en-US"/>
              </w:rPr>
            </w:pPr>
            <w:r w:rsidRPr="2117859D">
              <w:rPr>
                <w:rFonts w:cs="Arial"/>
                <w:lang w:val="en-US"/>
              </w:rPr>
              <w:t>A list of Policy Template identifiers which the 5GMSd Client is authorized to use.</w:t>
            </w:r>
          </w:p>
        </w:tc>
      </w:tr>
      <w:tr w:rsidR="00A43868" w14:paraId="321FC2E4"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2117859D" w:rsidRDefault="00A43868" w:rsidP="00A43868">
            <w:pPr>
              <w:pStyle w:val="TAL"/>
              <w:keepNext w:val="0"/>
              <w:ind w:left="284"/>
              <w:rPr>
                <w:rStyle w:val="Code"/>
              </w:rPr>
            </w:pPr>
            <w:r>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9E7F28" w:rsidRDefault="00A43868" w:rsidP="00A43868">
            <w:pPr>
              <w:pStyle w:val="TAL"/>
              <w:rPr>
                <w:rStyle w:val="Datatypechar"/>
              </w:rPr>
            </w:pPr>
            <w:r w:rsidRPr="009E7F28">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68809D6" w:rsidR="00A43868" w:rsidRPr="002B2041" w:rsidRDefault="00A43868" w:rsidP="00A43868">
            <w:pPr>
              <w:pStyle w:val="TAC"/>
              <w:keepNext w:val="0"/>
            </w:pPr>
            <w:r>
              <w:t>1..N</w:t>
            </w:r>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2117859D" w:rsidRDefault="00A43868" w:rsidP="009E6C7D">
            <w:pPr>
              <w:pStyle w:val="TAC"/>
              <w:rPr>
                <w:rFonts w:cs="Arial"/>
                <w:lang w:val="en-US"/>
              </w:rPr>
            </w:pPr>
            <w:r>
              <w:rPr>
                <w:rFonts w:cs="Arial"/>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2117859D" w:rsidRDefault="00A43868" w:rsidP="00A43868">
            <w:pPr>
              <w:pStyle w:val="TAL"/>
              <w:keepNext w:val="0"/>
              <w:rPr>
                <w:rFonts w:cs="Arial"/>
                <w:lang w:val="en-US"/>
              </w:rPr>
            </w:pPr>
            <w:r>
              <w:rPr>
                <w:rFonts w:cs="Arial"/>
                <w:lang w:val="en-US"/>
              </w:rPr>
              <w:t>A list of recommended service data flow description methods (descriptors). E.g. 5-Tuple, ToS, 2-Tuple, etc, which should be used by the Media Session Handler to describe the service data flows for the to be policed traffic.</w:t>
            </w:r>
          </w:p>
        </w:tc>
      </w:tr>
      <w:tr w:rsidR="00A43868" w14:paraId="7517A8B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2117859D" w:rsidRDefault="00A43868" w:rsidP="00A43868">
            <w:pPr>
              <w:pStyle w:val="TAL"/>
              <w:keepNext w:val="0"/>
              <w:ind w:left="284"/>
              <w:rPr>
                <w:rStyle w:val="Code"/>
              </w:rPr>
            </w:pPr>
            <w:r>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2B2041" w:rsidRDefault="00A43868" w:rsidP="00A43868">
            <w:pPr>
              <w:pStyle w:val="TAC"/>
              <w:keepNext w:val="0"/>
            </w:pPr>
            <w:r>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2117859D" w:rsidRDefault="00A43868" w:rsidP="009E6C7D">
            <w:pPr>
              <w:pStyle w:val="TAC"/>
              <w:rPr>
                <w:rFonts w:cs="Arial"/>
                <w:lang w:val="en-US"/>
              </w:rPr>
            </w:pPr>
            <w: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Default="00A43868" w:rsidP="00A43868">
            <w:pPr>
              <w:pStyle w:val="TAL"/>
              <w:keepNext w:val="0"/>
            </w:pPr>
            <w:r>
              <w:t>Additional identifier for this Policy Template, unique within the scope of its Provisioning Session, that can be cross-referenced with external metadata about the streaming session.</w:t>
            </w:r>
          </w:p>
          <w:p w14:paraId="109D1412" w14:textId="7DFFC9A5" w:rsidR="00A43868" w:rsidRPr="2117859D" w:rsidRDefault="00A43868" w:rsidP="00A765CA">
            <w:pPr>
              <w:pStyle w:val="TALcontinuation"/>
              <w:spacing w:before="60"/>
              <w:rPr>
                <w:rFonts w:cs="Arial"/>
              </w:rPr>
            </w:pPr>
            <w:r>
              <w:t>Example: “HD_Premium”</w:t>
            </w:r>
          </w:p>
        </w:tc>
      </w:tr>
      <w:tr w:rsidR="00A43868" w14:paraId="134C293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2C1EA6" w:rsidRDefault="00A43868" w:rsidP="00A43868">
            <w:pPr>
              <w:pStyle w:val="TAL"/>
              <w:rPr>
                <w:rStyle w:val="Code"/>
              </w:rPr>
            </w:pPr>
            <w:r>
              <w:rPr>
                <w:rStyle w:val="Code"/>
              </w:rPr>
              <w:lastRenderedPageBreak/>
              <w:t>Client</w:t>
            </w:r>
            <w:r w:rsidRPr="002C1EA6">
              <w:rPr>
                <w:rStyle w:val="Code"/>
              </w:rPr>
              <w:t>Metrics</w:t>
            </w:r>
            <w:r>
              <w:rPr>
                <w:rStyle w:val="Code"/>
              </w:rPr>
              <w:t>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9E7F28" w:rsidRDefault="00A43868" w:rsidP="00A43868">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FD3C3B" w:rsidRDefault="00A43868" w:rsidP="00A43868">
            <w:pPr>
              <w:pStyle w:val="TAL"/>
              <w:rPr>
                <w:rFonts w:cs="Arial"/>
                <w:szCs w:val="18"/>
                <w:lang w:val="en-US"/>
              </w:rPr>
            </w:pPr>
          </w:p>
        </w:tc>
      </w:tr>
      <w:tr w:rsidR="00A43868" w14:paraId="7C930F3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2C1EA6" w:rsidRDefault="00A43868" w:rsidP="00A43868">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9E7F28" w:rsidRDefault="00A43868" w:rsidP="00A43868">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Default="00A43868" w:rsidP="00A43868">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90DAC2D" w14:textId="77777777" w:rsidR="00A43868" w:rsidRPr="00973BF3" w:rsidRDefault="00A43868" w:rsidP="00A43868">
            <w:pPr>
              <w:pStyle w:val="TALcontinuation"/>
              <w:spacing w:before="60"/>
            </w:pPr>
            <w:r w:rsidRPr="00FD3C3B">
              <w:t>(Opaque URL, following the 5GMS URL format</w:t>
            </w:r>
            <w:r>
              <w:t>.</w:t>
            </w:r>
            <w:r w:rsidRPr="00FD3C3B">
              <w:t>)</w:t>
            </w:r>
          </w:p>
        </w:tc>
      </w:tr>
      <w:tr w:rsidR="00A43868" w14:paraId="729BA59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2C1EA6" w:rsidRDefault="00A43868" w:rsidP="00A43868">
            <w:pPr>
              <w:pStyle w:val="TAL"/>
              <w:ind w:left="284"/>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9E7F28" w:rsidRDefault="00A43868" w:rsidP="00A43868">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FD3C3B" w:rsidRDefault="00A43868" w:rsidP="00A43868">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A43868" w14:paraId="45AF806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2C1EA6" w:rsidRDefault="00A43868" w:rsidP="00A43868">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7F271B" w:rsidRDefault="00A43868" w:rsidP="00A43868">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76B2B78F" w:rsidRDefault="007A469C" w:rsidP="009E6C7D">
            <w:pPr>
              <w:pStyle w:val="TAC"/>
              <w:rPr>
                <w:rFonts w:cs="Arial"/>
              </w:rPr>
            </w:pPr>
            <w:r>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5EE12C2A" w:rsidR="00A43868" w:rsidRPr="00FD3C3B" w:rsidRDefault="00A43868" w:rsidP="00A43868">
            <w:pPr>
              <w:pStyle w:val="TALcontinuation"/>
              <w:spacing w:before="60"/>
            </w:pPr>
            <w:r w:rsidRPr="76B2B78F">
              <w:rPr>
                <w:rFonts w:cs="Arial"/>
              </w:rPr>
              <w:t>The time interval, expressed in seconds, between metrics reports being sent by the Media Session Handler. The value shall be greater than zero.</w:t>
            </w:r>
            <w:r>
              <w:t>When this property is omitted, a single final report shall be sent immediately after the streaming session has ended.</w:t>
            </w:r>
          </w:p>
        </w:tc>
      </w:tr>
      <w:tr w:rsidR="00A43868" w14:paraId="2AF2DB8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2C1EA6" w:rsidRDefault="00A43868" w:rsidP="00A43868">
            <w:pPr>
              <w:pStyle w:val="TAL"/>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9E7F28" w:rsidRDefault="00A43868" w:rsidP="00A43868">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2B2041" w:rsidRDefault="00A43868" w:rsidP="00A43868">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FD3C3B" w:rsidRDefault="00A43868" w:rsidP="00A43868">
            <w:pPr>
              <w:pStyle w:val="TAL"/>
            </w:pPr>
            <w:r w:rsidRPr="46C1153B">
              <w:rPr>
                <w:rFonts w:cs="Arial"/>
                <w:lang w:val="en-US"/>
              </w:rPr>
              <w:t>The percentage of streaming sessions that shall report metrics, expressed as a floating point value between 0.0 and 100.0.</w:t>
            </w:r>
          </w:p>
        </w:tc>
      </w:tr>
      <w:tr w:rsidR="00A43868" w14:paraId="552426E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2C1EA6" w:rsidRDefault="00A43868" w:rsidP="00A43868">
            <w:pPr>
              <w:pStyle w:val="TAL"/>
              <w:ind w:left="284"/>
              <w:rPr>
                <w:rStyle w:val="Code"/>
              </w:rPr>
            </w:pPr>
            <w:r w:rsidRPr="2117859D">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Default="00A43868" w:rsidP="00A43868">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49080E94" w14:textId="77777777" w:rsidR="00A43868" w:rsidRPr="00FD3C3B" w:rsidRDefault="00A43868" w:rsidP="00A43868">
            <w:pPr>
              <w:pStyle w:val="TALcontinuation"/>
              <w:spacing w:before="60"/>
            </w:pPr>
            <w:r w:rsidRPr="00FD3C3B">
              <w:t>If not specified, reporting shall be done for all sessions.</w:t>
            </w:r>
          </w:p>
        </w:tc>
      </w:tr>
      <w:tr w:rsidR="00A43868" w14:paraId="3A0D20BF"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2C1EA6" w:rsidRDefault="00A43868" w:rsidP="00A43868">
            <w:pPr>
              <w:pStyle w:val="TAL"/>
              <w:ind w:left="284"/>
              <w:rPr>
                <w:rStyle w:val="Code"/>
              </w:rPr>
            </w:pPr>
            <w:r w:rsidRPr="002C1EA6">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FD3C3B" w:rsidRDefault="00A43868" w:rsidP="00A43868">
            <w:pPr>
              <w:pStyle w:val="TAL"/>
              <w:rPr>
                <w:rFonts w:cs="Arial"/>
                <w:szCs w:val="18"/>
                <w:lang w:val="en-US"/>
              </w:rPr>
            </w:pPr>
            <w:r w:rsidRPr="00FD3C3B">
              <w:rPr>
                <w:rFonts w:cs="Arial"/>
                <w:szCs w:val="18"/>
                <w:lang w:val="en-US"/>
              </w:rPr>
              <w:t>A list of metrics which shall be reported.</w:t>
            </w:r>
          </w:p>
        </w:tc>
      </w:tr>
      <w:tr w:rsidR="004B7241" w14:paraId="64CB3FC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2C1EA6" w:rsidRDefault="004B7241" w:rsidP="004B7241">
            <w:pPr>
              <w:pStyle w:val="TAL"/>
              <w:ind w:left="284"/>
              <w:rPr>
                <w:rStyle w:val="Code"/>
              </w:rPr>
            </w:pPr>
            <w:r>
              <w:rPr>
                <w:rStyle w:val="Code"/>
              </w:rPr>
              <w:t>NetworkAssistance</w:t>
            </w:r>
            <w:r w:rsidRPr="004F3511">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9E7F28" w:rsidRDefault="004B7241" w:rsidP="004B72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2B2041" w:rsidRDefault="004B7241" w:rsidP="004B7241">
            <w:pPr>
              <w:pStyle w:val="TAC"/>
            </w:pPr>
            <w:r w:rsidRPr="004F3511">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FD3C3B" w:rsidRDefault="004B7241" w:rsidP="004B7241">
            <w:pPr>
              <w:pStyle w:val="TAL"/>
              <w:rPr>
                <w:rFonts w:cs="Arial"/>
                <w:szCs w:val="18"/>
                <w:lang w:val="en-US"/>
              </w:rPr>
            </w:pPr>
          </w:p>
        </w:tc>
      </w:tr>
      <w:tr w:rsidR="004B7241" w14:paraId="4307E54A"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2C1EA6" w:rsidRDefault="004B7241" w:rsidP="004B7241">
            <w:pPr>
              <w:pStyle w:val="TAL"/>
              <w:ind w:left="284"/>
              <w:rPr>
                <w:rStyle w:val="Code"/>
              </w:rPr>
            </w:pPr>
            <w:r w:rsidRPr="004F3511">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9E7F28" w:rsidRDefault="004B7241" w:rsidP="004B7241">
            <w:pPr>
              <w:pStyle w:val="TAL"/>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2B2041" w:rsidRDefault="004B7241" w:rsidP="004B7241">
            <w:pPr>
              <w:pStyle w:val="TAC"/>
            </w:pPr>
            <w:r w:rsidRPr="004F3511">
              <w:t>1</w:t>
            </w:r>
            <w:r>
              <w:t>..1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FD3C3B" w:rsidRDefault="004B7241" w:rsidP="004B7241">
            <w:pPr>
              <w:pStyle w:val="TAL"/>
              <w:rPr>
                <w:rFonts w:cs="Arial"/>
                <w:szCs w:val="18"/>
                <w:lang w:val="en-US"/>
              </w:rPr>
            </w:pPr>
            <w:r>
              <w:rPr>
                <w:rFonts w:cs="Arial"/>
                <w:szCs w:val="18"/>
                <w:lang w:val="en-US"/>
              </w:rPr>
              <w:t xml:space="preserve">Address of the </w:t>
            </w:r>
            <w:r w:rsidRPr="003A3F2A">
              <w:rPr>
                <w:rFonts w:cs="Arial"/>
                <w:szCs w:val="18"/>
                <w:lang w:val="en-US"/>
              </w:rPr>
              <w:t xml:space="preserve">5GMSd AF that offers the APIs for 5GMSd AF-based Network Assistance, </w:t>
            </w:r>
            <w:r>
              <w:rPr>
                <w:rFonts w:cs="Arial"/>
                <w:szCs w:val="18"/>
                <w:lang w:val="en-US"/>
              </w:rPr>
              <w:t xml:space="preserve">for </w:t>
            </w:r>
            <w:r w:rsidRPr="003A3F2A">
              <w:rPr>
                <w:rFonts w:cs="Arial"/>
                <w:szCs w:val="18"/>
                <w:lang w:val="en-US"/>
              </w:rPr>
              <w:t>access by the 5GMSd Media Session Handler. This address shall be an opaque URL, following the 5GMS URL format.</w:t>
            </w:r>
          </w:p>
        </w:tc>
      </w:tr>
    </w:tbl>
    <w:p w14:paraId="24AE1D93" w14:textId="77777777" w:rsidR="000A09F9" w:rsidRDefault="000A09F9" w:rsidP="000A09F9">
      <w:pPr>
        <w:pStyle w:val="Heading3"/>
      </w:pPr>
      <w:bookmarkStart w:id="388" w:name="_Toc49515036"/>
      <w:bookmarkStart w:id="389" w:name="_Toc49520195"/>
      <w:r>
        <w:t>11.2.4</w:t>
      </w:r>
      <w:r>
        <w:tab/>
        <w:t>Operations</w:t>
      </w:r>
      <w:bookmarkEnd w:id="388"/>
      <w:bookmarkEnd w:id="389"/>
    </w:p>
    <w:p w14:paraId="46B1503E" w14:textId="77777777" w:rsidR="000A09F9" w:rsidRDefault="000A09F9" w:rsidP="000A09F9">
      <w:pPr>
        <w:rPr>
          <w:noProof/>
        </w:rPr>
      </w:pPr>
      <w:r>
        <w:t xml:space="preserve">This clause defines the behaviour that is expected from the 5GMSd AF when a Service Access Information resource is acquired </w:t>
      </w:r>
      <w:r w:rsidR="00B9215E">
        <w:t xml:space="preserve">by </w:t>
      </w:r>
      <w:r>
        <w:t>the Media Session Handler. The main operation that is performed is to look up or generate the Service Access Information.</w:t>
      </w:r>
    </w:p>
    <w:p w14:paraId="1B602B13" w14:textId="77777777" w:rsidR="00F46F1B" w:rsidRDefault="00F46F1B" w:rsidP="00F46F1B">
      <w:pPr>
        <w:pStyle w:val="Heading2"/>
      </w:pPr>
      <w:bookmarkStart w:id="390" w:name="_Toc49515037"/>
      <w:bookmarkStart w:id="391" w:name="_Toc49520196"/>
      <w:bookmarkStart w:id="392" w:name="_Toc39745901"/>
      <w:r>
        <w:lastRenderedPageBreak/>
        <w:t>11.3</w:t>
      </w:r>
      <w:r>
        <w:tab/>
        <w:t>Consumption Reporting API</w:t>
      </w:r>
      <w:bookmarkEnd w:id="390"/>
      <w:bookmarkEnd w:id="391"/>
    </w:p>
    <w:p w14:paraId="5361357E" w14:textId="77777777" w:rsidR="007D59CE" w:rsidRDefault="002454DF" w:rsidP="007D59CE">
      <w:pPr>
        <w:pStyle w:val="Heading3"/>
      </w:pPr>
      <w:bookmarkStart w:id="393" w:name="_Toc49515038"/>
      <w:bookmarkStart w:id="394" w:name="_Toc49520197"/>
      <w:bookmarkEnd w:id="392"/>
      <w:r>
        <w:t>11.</w:t>
      </w:r>
      <w:r w:rsidR="00F46F1B">
        <w:t>3</w:t>
      </w:r>
      <w:r w:rsidR="007D59CE">
        <w:t>.1</w:t>
      </w:r>
      <w:r w:rsidR="007D59CE">
        <w:tab/>
        <w:t>General</w:t>
      </w:r>
      <w:bookmarkEnd w:id="393"/>
      <w:bookmarkEnd w:id="394"/>
    </w:p>
    <w:p w14:paraId="534E0873" w14:textId="6C23A3E4" w:rsidR="007D59CE" w:rsidRDefault="007D59CE" w:rsidP="00044007">
      <w:pPr>
        <w:keepNext/>
        <w:keepLines/>
        <w:rPr>
          <w:color w:val="000000"/>
        </w:rPr>
      </w:pPr>
      <w:r w:rsidRPr="45E538F7">
        <w:rPr>
          <w:color w:val="000000" w:themeColor="text1"/>
        </w:rPr>
        <w:t xml:space="preserve">The </w:t>
      </w:r>
      <w:r>
        <w:t xml:space="preserve">Consumption Reporting </w:t>
      </w:r>
      <w:r w:rsidRPr="45E538F7">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45E538F7">
        <w:rPr>
          <w:color w:val="000000" w:themeColor="text1"/>
        </w:rPr>
        <w:t xml:space="preserve"> This procedure is configured by the </w:t>
      </w:r>
      <w:r w:rsidR="005179EC" w:rsidRPr="00945826">
        <w:rPr>
          <w:rStyle w:val="Code"/>
        </w:rPr>
        <w:t>ServiceAccessInformation</w:t>
      </w:r>
      <w:r w:rsidR="005179EC" w:rsidRPr="45E538F7">
        <w:rPr>
          <w:color w:val="000000" w:themeColor="text1"/>
        </w:rPr>
        <w:t xml:space="preserve"> resource, as defined in clause 11.2.3.</w:t>
      </w:r>
    </w:p>
    <w:p w14:paraId="3A5DAE66" w14:textId="5A948359" w:rsidR="00ED594F" w:rsidRDefault="00ED594F" w:rsidP="00ED594F">
      <w:pPr>
        <w:pStyle w:val="Heading3"/>
        <w:rPr>
          <w:lang w:val="en-US"/>
        </w:rPr>
      </w:pPr>
      <w:bookmarkStart w:id="395" w:name="_Toc49515039"/>
      <w:bookmarkStart w:id="396" w:name="_Toc49520198"/>
      <w:r w:rsidRPr="17C5E5DE">
        <w:rPr>
          <w:lang w:val="en-US"/>
        </w:rPr>
        <w:t>11.3.</w:t>
      </w:r>
      <w:r w:rsidR="007D59CE" w:rsidRPr="17C5E5DE">
        <w:rPr>
          <w:lang w:val="en-US"/>
        </w:rPr>
        <w:t>2</w:t>
      </w:r>
      <w:r w:rsidR="00897985">
        <w:rPr>
          <w:lang w:val="en-US"/>
        </w:rPr>
        <w:tab/>
      </w:r>
      <w:r w:rsidRPr="17C5E5DE">
        <w:rPr>
          <w:lang w:val="en-US"/>
        </w:rPr>
        <w:t>Reporting procedure</w:t>
      </w:r>
      <w:bookmarkEnd w:id="395"/>
      <w:bookmarkEnd w:id="396"/>
    </w:p>
    <w:p w14:paraId="36F847D0" w14:textId="4C722648" w:rsidR="00ED594F" w:rsidRDefault="00ED594F" w:rsidP="00044007">
      <w:pPr>
        <w:keepNext/>
      </w:pPr>
      <w:r>
        <w:t xml:space="preserve">Consumption reports shall be submitted to one of the URLs selected from the </w:t>
      </w:r>
      <w:r w:rsidRPr="17C5E5DE">
        <w:rPr>
          <w:rStyle w:val="Code"/>
        </w:rPr>
        <w:t>ClientConsumptionReporting</w:t>
      </w:r>
      <w:r w:rsidR="00897985">
        <w:rPr>
          <w:rStyle w:val="Code"/>
        </w:rPr>
        <w:t>‌</w:t>
      </w:r>
      <w:r w:rsidRPr="17C5E5DE">
        <w:rPr>
          <w:rStyle w:val="Code"/>
        </w:rPr>
        <w:t>Configuration</w:t>
      </w:r>
      <w:r w:rsidR="493755EA" w:rsidRPr="17C5E5DE">
        <w:rPr>
          <w:rStyle w:val="Code"/>
        </w:rPr>
        <w:t>.</w:t>
      </w:r>
      <w:r w:rsidR="00897985">
        <w:rPr>
          <w:rStyle w:val="Code"/>
        </w:rPr>
        <w:t>‌</w:t>
      </w:r>
      <w:r w:rsidRPr="17C5E5DE">
        <w:rPr>
          <w:rStyle w:val="Code"/>
        </w:rPr>
        <w:t>serverAddresses</w:t>
      </w:r>
      <w:r>
        <w:t xml:space="preserve"> array of the </w:t>
      </w:r>
      <w:r w:rsidRPr="17C5E5DE">
        <w:rPr>
          <w:rStyle w:val="Code"/>
        </w:rPr>
        <w:t>ServiceAccessInformation</w:t>
      </w:r>
      <w:r>
        <w:t xml:space="preserve"> resource (see clause 11.2.3). The path of the URL </w:t>
      </w:r>
      <w:r w:rsidRPr="00D042CD">
        <w:t>should</w:t>
      </w:r>
      <w:r>
        <w:t xml:space="preserve"> conform to the following general format:</w:t>
      </w:r>
    </w:p>
    <w:p w14:paraId="6DE7B859" w14:textId="77777777" w:rsidR="00ED594F" w:rsidRDefault="00ED594F" w:rsidP="00ED594F">
      <w:pPr>
        <w:pStyle w:val="URLdisplay"/>
        <w:keepNext/>
      </w:pPr>
      <w:r w:rsidRPr="00945826">
        <w:rPr>
          <w:rStyle w:val="Code"/>
        </w:rPr>
        <w:t>{apiRoot}</w:t>
      </w:r>
      <w:r>
        <w:t>/3gpp-m5d/v1/consumption-reporting/</w:t>
      </w:r>
      <w:r w:rsidRPr="00945826">
        <w:rPr>
          <w:rStyle w:val="Code"/>
        </w:rPr>
        <w:t>{aspId}</w:t>
      </w:r>
    </w:p>
    <w:p w14:paraId="6D981A9A" w14:textId="77777777" w:rsidR="00ED594F" w:rsidRDefault="00ED594F" w:rsidP="00ED594F">
      <w:r>
        <w:t xml:space="preserve">where </w:t>
      </w:r>
      <w:r w:rsidRPr="00945826">
        <w:rPr>
          <w:rStyle w:val="Code"/>
        </w:rPr>
        <w:t>{aspId}</w:t>
      </w:r>
      <w:r>
        <w:t xml:space="preserve"> shall be substituted by the 5GMS Client with the relevant Application Service Provider identifier.</w:t>
      </w:r>
    </w:p>
    <w:p w14:paraId="356BCA90" w14:textId="520D674A" w:rsidR="00ED594F" w:rsidRPr="00D70EE5" w:rsidRDefault="00ED594F" w:rsidP="007D59CE">
      <w:r>
        <w:t xml:space="preserve">The only HTTP method supported by this endpoint is </w:t>
      </w:r>
      <w:r w:rsidRPr="17C5E5DE">
        <w:rPr>
          <w:rStyle w:val="HTTPMethod"/>
        </w:rPr>
        <w:t>POST</w:t>
      </w:r>
      <w:r>
        <w:t>.</w:t>
      </w:r>
    </w:p>
    <w:p w14:paraId="73A71045" w14:textId="1A783782" w:rsidR="007D59CE" w:rsidRPr="001B292C" w:rsidRDefault="002454DF" w:rsidP="007D59CE">
      <w:pPr>
        <w:pStyle w:val="Heading3"/>
        <w:rPr>
          <w:lang w:val="en-US" w:eastAsia="fr-FR"/>
        </w:rPr>
      </w:pPr>
      <w:bookmarkStart w:id="397" w:name="_Toc49515040"/>
      <w:bookmarkStart w:id="398" w:name="_Toc49520199"/>
      <w:r>
        <w:t>11.</w:t>
      </w:r>
      <w:r w:rsidR="00F46F1B">
        <w:t>3</w:t>
      </w:r>
      <w:r w:rsidR="007D59CE">
        <w:t>.</w:t>
      </w:r>
      <w:r w:rsidR="00DE1E1E">
        <w:t>3</w:t>
      </w:r>
      <w:r w:rsidR="007D59CE" w:rsidRPr="006E56D4">
        <w:tab/>
      </w:r>
      <w:r w:rsidR="009B610D">
        <w:t>Report format</w:t>
      </w:r>
      <w:bookmarkEnd w:id="397"/>
      <w:bookmarkEnd w:id="398"/>
    </w:p>
    <w:p w14:paraId="3C3158F5" w14:textId="10951089" w:rsidR="007D59CE" w:rsidRDefault="003A2401" w:rsidP="007D59CE">
      <w:pPr>
        <w:pStyle w:val="Heading4"/>
      </w:pPr>
      <w:bookmarkStart w:id="399" w:name="_Toc49515041"/>
      <w:bookmarkStart w:id="400" w:name="_Toc49520200"/>
      <w:r>
        <w:t>11.</w:t>
      </w:r>
      <w:r w:rsidR="00F46F1B">
        <w:t>3</w:t>
      </w:r>
      <w:r w:rsidR="007D59CE">
        <w:t>.</w:t>
      </w:r>
      <w:r w:rsidR="00E7549F">
        <w:t>3</w:t>
      </w:r>
      <w:r w:rsidR="007D59CE">
        <w:t>.</w:t>
      </w:r>
      <w:r w:rsidR="0017766E">
        <w:t>1</w:t>
      </w:r>
      <w:r w:rsidR="007D59CE" w:rsidRPr="006E56D4">
        <w:tab/>
      </w:r>
      <w:r w:rsidR="007D59CE">
        <w:t>ConsumptionReport</w:t>
      </w:r>
      <w:r w:rsidR="005039AE">
        <w:t xml:space="preserve"> format</w:t>
      </w:r>
      <w:bookmarkEnd w:id="399"/>
      <w:bookmarkEnd w:id="400"/>
    </w:p>
    <w:p w14:paraId="4C2E74E9" w14:textId="77777777" w:rsidR="007D59CE" w:rsidRPr="001B292C" w:rsidRDefault="007D59CE" w:rsidP="007D59CE">
      <w:pPr>
        <w:keepNext/>
        <w:rPr>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2D47FA8B" w14:textId="1119C34D" w:rsidR="007D59CE" w:rsidRPr="001B292C" w:rsidRDefault="007D59CE" w:rsidP="007D59CE">
      <w:pPr>
        <w:pStyle w:val="TH"/>
        <w:rPr>
          <w:lang w:val="en-US"/>
        </w:rPr>
      </w:pPr>
      <w:r w:rsidRPr="17C5E5DE">
        <w:rPr>
          <w:lang w:val="en-US"/>
        </w:rPr>
        <w:t>Table </w:t>
      </w:r>
      <w:r w:rsidR="003A2401" w:rsidRPr="17C5E5DE">
        <w:rPr>
          <w:lang w:val="en-US"/>
        </w:rPr>
        <w:t>11.</w:t>
      </w:r>
      <w:r w:rsidR="00F46F1B" w:rsidRPr="17C5E5DE">
        <w:rPr>
          <w:lang w:val="en-US"/>
        </w:rPr>
        <w:t>3</w:t>
      </w:r>
      <w:r w:rsidRPr="17C5E5DE">
        <w:rPr>
          <w:lang w:val="en-US"/>
        </w:rPr>
        <w:t>.3</w:t>
      </w:r>
      <w:r w:rsidR="752F7BDA" w:rsidRPr="17C5E5DE">
        <w:rPr>
          <w:lang w:val="en-US"/>
        </w:rPr>
        <w:t>.</w:t>
      </w:r>
      <w:r w:rsidR="006666DF">
        <w:rPr>
          <w:lang w:val="en-US"/>
        </w:rPr>
        <w:t>1</w:t>
      </w:r>
      <w:r w:rsidRPr="17C5E5DE">
        <w:rPr>
          <w:lang w:val="en-US"/>
        </w:rPr>
        <w:t xml:space="preserve">-1: Definition of ConsumptionReport </w:t>
      </w:r>
      <w:r w:rsidR="01627323" w:rsidRPr="17C5E5DE">
        <w:rPr>
          <w:lang w:val="en-US"/>
        </w:rPr>
        <w:t>format</w:t>
      </w:r>
    </w:p>
    <w:tbl>
      <w:tblPr>
        <w:tblW w:w="9429" w:type="dxa"/>
        <w:jc w:val="center"/>
        <w:tblCellMar>
          <w:top w:w="15" w:type="dxa"/>
          <w:left w:w="15" w:type="dxa"/>
          <w:bottom w:w="15" w:type="dxa"/>
          <w:right w:w="15" w:type="dxa"/>
        </w:tblCellMar>
        <w:tblLook w:val="04A0" w:firstRow="1" w:lastRow="0" w:firstColumn="1" w:lastColumn="0" w:noHBand="0" w:noVBand="1"/>
      </w:tblPr>
      <w:tblGrid>
        <w:gridCol w:w="2401"/>
        <w:gridCol w:w="1985"/>
        <w:gridCol w:w="1074"/>
        <w:gridCol w:w="3969"/>
      </w:tblGrid>
      <w:tr w:rsidR="007D59CE" w14:paraId="7BB26193"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7D59CE" w:rsidRDefault="007D59CE" w:rsidP="00733D83">
            <w:pPr>
              <w:pStyle w:val="TAH"/>
            </w:pPr>
            <w:r>
              <w:t>Attribute name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7D59CE" w:rsidRDefault="007D59CE" w:rsidP="00733D83">
            <w:pPr>
              <w:pStyle w:val="TAH"/>
            </w:pPr>
            <w:r>
              <w:t>Data 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7D59CE" w:rsidRDefault="007D59CE" w:rsidP="00733D83">
            <w:pPr>
              <w:pStyle w:val="TAH"/>
            </w:pPr>
            <w:r>
              <w:t>Cardinality</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77777777" w:rsidR="007D59CE" w:rsidRDefault="007D59CE" w:rsidP="00733D83">
            <w:pPr>
              <w:pStyle w:val="TAH"/>
            </w:pPr>
            <w:r>
              <w:t>Description</w:t>
            </w:r>
          </w:p>
        </w:tc>
      </w:tr>
      <w:tr w:rsidR="007D59CE" w14:paraId="4DEB1215"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7D59CE" w:rsidRPr="00A91EC3" w:rsidRDefault="007D59CE" w:rsidP="00733D83">
            <w:pPr>
              <w:pStyle w:val="TAL"/>
              <w:rPr>
                <w:rStyle w:val="Code"/>
              </w:rPr>
            </w:pPr>
            <w:r w:rsidRPr="00A91EC3">
              <w:rPr>
                <w:rStyle w:val="Code"/>
              </w:rPr>
              <w:t>mediaPlayerEntry</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7D59CE" w:rsidRPr="00156D10"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6B91E899" w:rsidR="002730A2" w:rsidRDefault="00993A9E" w:rsidP="00733D83">
            <w:pPr>
              <w:pStyle w:val="TAL"/>
              <w:rPr>
                <w:lang w:val="en-US"/>
              </w:rPr>
            </w:pPr>
            <w:r>
              <w:rPr>
                <w:lang w:val="en-US"/>
              </w:rPr>
              <w:t xml:space="preserve">Identifies </w:t>
            </w:r>
            <w:r w:rsidR="007D59CE">
              <w:rPr>
                <w:lang w:val="en-US"/>
              </w:rPr>
              <w:t>the Media player entry.</w:t>
            </w:r>
          </w:p>
          <w:p w14:paraId="340C8E11" w14:textId="0ED918D3" w:rsidR="007D59CE" w:rsidRPr="001B292C" w:rsidRDefault="007D59CE" w:rsidP="00897985">
            <w:pPr>
              <w:pStyle w:val="TALcontinuation"/>
              <w:spacing w:before="60"/>
            </w:pPr>
            <w:r w:rsidRPr="17C5E5DE">
              <w:t xml:space="preserve">In </w:t>
            </w:r>
            <w:r w:rsidR="5C2480F2" w:rsidRPr="17C5E5DE">
              <w:t xml:space="preserve">the </w:t>
            </w:r>
            <w:r w:rsidRPr="17C5E5DE">
              <w:t xml:space="preserve">case of DASH, the media player entry pointer </w:t>
            </w:r>
            <w:r w:rsidR="11CE7495" w:rsidRPr="17C5E5DE">
              <w:t xml:space="preserve">shall </w:t>
            </w:r>
            <w:r w:rsidRPr="17C5E5DE">
              <w:t xml:space="preserve">be </w:t>
            </w:r>
            <w:r w:rsidR="6CA2E5FB" w:rsidRPr="17C5E5DE">
              <w:t xml:space="preserve">the </w:t>
            </w:r>
            <w:r w:rsidRPr="17C5E5DE">
              <w:t>URL of the MPD.</w:t>
            </w:r>
          </w:p>
        </w:tc>
      </w:tr>
      <w:tr w:rsidR="007D59CE" w14:paraId="76572162"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7D59CE" w:rsidRPr="00A91EC3" w:rsidRDefault="007D59CE" w:rsidP="00733D83">
            <w:pPr>
              <w:pStyle w:val="TAL"/>
              <w:rPr>
                <w:rStyle w:val="Code"/>
              </w:rPr>
            </w:pPr>
            <w:r w:rsidRPr="00A91EC3">
              <w:rPr>
                <w:rStyle w:val="Code"/>
              </w:rPr>
              <w:t>reportingClientId</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7D59CE"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69071D2E" w:rsidR="007D59CE" w:rsidRDefault="007D59CE" w:rsidP="00733D83">
            <w:pPr>
              <w:pStyle w:val="TAL"/>
              <w:rPr>
                <w:lang w:val="en-US"/>
              </w:rPr>
            </w:pPr>
            <w:r>
              <w:rPr>
                <w:lang w:val="en-US"/>
              </w:rPr>
              <w:t>Identif</w:t>
            </w:r>
            <w:r w:rsidR="000930BD">
              <w:rPr>
                <w:lang w:val="en-US"/>
              </w:rPr>
              <w:t>ies</w:t>
            </w:r>
            <w:r>
              <w:rPr>
                <w:lang w:val="en-US"/>
              </w:rPr>
              <w:t xml:space="preserve"> the identifier of the UE that consumes data.</w:t>
            </w:r>
            <w:r w:rsidR="00F0770E">
              <w:rPr>
                <w:lang w:val="en-US"/>
              </w:rPr>
              <w:t xml:space="preserve"> </w:t>
            </w:r>
            <w:r>
              <w:rPr>
                <w:lang w:val="en-US"/>
              </w:rPr>
              <w:t>The client ID can be a</w:t>
            </w:r>
            <w:r w:rsidR="000930BD">
              <w:rPr>
                <w:lang w:val="en-US"/>
              </w:rPr>
              <w:t>n</w:t>
            </w:r>
            <w:r>
              <w:rPr>
                <w:lang w:val="en-US"/>
              </w:rPr>
              <w:t xml:space="preserve"> MSISDN.</w:t>
            </w:r>
          </w:p>
        </w:tc>
      </w:tr>
      <w:tr w:rsidR="007D59CE" w14:paraId="39A7D1C6"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7D59CE" w:rsidRPr="00A91EC3" w:rsidRDefault="007D59CE" w:rsidP="00733D83">
            <w:pPr>
              <w:pStyle w:val="TAL"/>
              <w:rPr>
                <w:rStyle w:val="Code"/>
              </w:rPr>
            </w:pPr>
            <w:r w:rsidRPr="00A91EC3">
              <w:rPr>
                <w:rStyle w:val="Code"/>
              </w:rPr>
              <w:t>locationType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7D59CE" w:rsidRPr="009E7F28" w:rsidRDefault="46FDFCBB" w:rsidP="17C5E5DE">
            <w:pPr>
              <w:pStyle w:val="TAL"/>
              <w:rPr>
                <w:rStyle w:val="Datatypechar"/>
              </w:rPr>
            </w:pPr>
            <w:r w:rsidRPr="009E7F28">
              <w:rPr>
                <w:rStyle w:val="Datatypechar"/>
              </w:rPr>
              <w:t>LocationType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7D59CE" w:rsidRDefault="007D59CE" w:rsidP="00733D83">
            <w:pPr>
              <w:pStyle w:val="TAC"/>
            </w:pPr>
            <w:r>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6E84F1F9" w:rsidR="007D59CE" w:rsidRDefault="007D59CE" w:rsidP="00733D83">
            <w:pPr>
              <w:pStyle w:val="TAL"/>
              <w:rPr>
                <w:lang w:val="en-US"/>
              </w:rPr>
            </w:pPr>
            <w:r>
              <w:rPr>
                <w:lang w:val="en-US"/>
              </w:rPr>
              <w:t>Identif</w:t>
            </w:r>
            <w:r w:rsidR="000930BD">
              <w:rPr>
                <w:lang w:val="en-US"/>
              </w:rPr>
              <w:t>ies</w:t>
            </w:r>
            <w:r>
              <w:rPr>
                <w:lang w:val="en-US"/>
              </w:rPr>
              <w:t xml:space="preserve"> the UE location type if location reporting is enabled (only for trusted AF).</w:t>
            </w:r>
          </w:p>
        </w:tc>
      </w:tr>
      <w:tr w:rsidR="007D59CE" w14:paraId="2F33BB90"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7D59CE" w:rsidRPr="00A91EC3" w:rsidRDefault="007D59CE" w:rsidP="00733D83">
            <w:pPr>
              <w:pStyle w:val="TAL"/>
              <w:rPr>
                <w:rStyle w:val="Code"/>
              </w:rPr>
            </w:pPr>
            <w:r w:rsidRPr="00A91EC3">
              <w:rPr>
                <w:rStyle w:val="Code"/>
              </w:rPr>
              <w:t>location</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7D59CE" w:rsidRPr="009E7F28" w:rsidRDefault="007D59CE" w:rsidP="00441FC9">
            <w:pPr>
              <w:pStyle w:val="TAL"/>
              <w:rPr>
                <w:rStyle w:val="Datatypechar"/>
              </w:rPr>
            </w:pPr>
            <w:r w:rsidRPr="009E7F28">
              <w:rPr>
                <w:rStyle w:val="Datatypechar"/>
              </w:rPr>
              <w:t>string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7D59CE" w:rsidRPr="009510CD" w:rsidRDefault="007D59CE" w:rsidP="00733D83">
            <w:pPr>
              <w:pStyle w:val="TAC"/>
            </w:pPr>
            <w:r w:rsidRPr="009510CD">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7D43BF76" w:rsidR="007D59CE" w:rsidRPr="009510CD" w:rsidRDefault="007D59CE" w:rsidP="00733D83">
            <w:pPr>
              <w:pStyle w:val="TAL"/>
            </w:pPr>
            <w:r w:rsidRPr="009510CD">
              <w:t>Identif</w:t>
            </w:r>
            <w:r w:rsidR="000930BD">
              <w:t>ies</w:t>
            </w:r>
            <w:r w:rsidRPr="009510CD">
              <w:t xml:space="preserve"> the UE location where the consumption media if location reporting is enabled (only for trusted AF).</w:t>
            </w:r>
          </w:p>
        </w:tc>
      </w:tr>
      <w:tr w:rsidR="007D59CE" w14:paraId="0245C13C"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7D59CE" w:rsidRPr="00A91EC3" w:rsidRDefault="007D59CE" w:rsidP="00733D83">
            <w:pPr>
              <w:pStyle w:val="TAL"/>
              <w:rPr>
                <w:rStyle w:val="Code"/>
              </w:rPr>
            </w:pPr>
            <w:r w:rsidRPr="00A91EC3">
              <w:rPr>
                <w:rStyle w:val="Code"/>
              </w:rPr>
              <w:t>consumptionReportingUnit</w:t>
            </w:r>
            <w:r w:rsidR="00383740">
              <w:rPr>
                <w:rStyle w:val="Code"/>
              </w:rPr>
              <w:t>s</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7D59CE" w:rsidRPr="009E7F28" w:rsidRDefault="0056424B" w:rsidP="00441FC9">
            <w:pPr>
              <w:pStyle w:val="TAL"/>
              <w:rPr>
                <w:rStyle w:val="Datatypechar"/>
              </w:rPr>
            </w:pPr>
            <w:r w:rsidRPr="009E7F28">
              <w:rPr>
                <w:rStyle w:val="Datatypechar"/>
              </w:rPr>
              <w:t>Array</w:t>
            </w:r>
            <w:r w:rsidR="006F17E9" w:rsidRPr="009E7F28">
              <w:rPr>
                <w:rStyle w:val="Datatypechar"/>
              </w:rPr>
              <w:t>(</w:t>
            </w:r>
            <w:r w:rsidR="007D59CE" w:rsidRPr="009E7F28">
              <w:rPr>
                <w:rStyle w:val="Datatypechar"/>
              </w:rPr>
              <w:t>Consumption</w:t>
            </w:r>
            <w:r w:rsidR="00897985" w:rsidRPr="009E7F28">
              <w:rPr>
                <w:rStyle w:val="Datatypechar"/>
              </w:rPr>
              <w:t>‌</w:t>
            </w:r>
            <w:r w:rsidR="007D59CE" w:rsidRPr="009E7F28">
              <w:rPr>
                <w:rStyle w:val="Datatypechar"/>
              </w:rPr>
              <w:t>Reporting</w:t>
            </w:r>
            <w:r w:rsidR="00897985" w:rsidRPr="009E7F28">
              <w:rPr>
                <w:rStyle w:val="Datatypechar"/>
              </w:rPr>
              <w:t>‌</w:t>
            </w:r>
            <w:r w:rsidR="007D59CE" w:rsidRPr="009E7F28">
              <w:rPr>
                <w:rStyle w:val="Datatypechar"/>
              </w:rPr>
              <w:t>Unit</w:t>
            </w:r>
            <w:r w:rsidR="006F17E9" w:rsidRPr="009E7F28">
              <w:rPr>
                <w:rStyle w:val="Datatypechar"/>
              </w:rPr>
              <w:t>)</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421A788" w:rsidR="007D59CE" w:rsidRPr="009510CD" w:rsidRDefault="007D59CE" w:rsidP="00733D83">
            <w:pPr>
              <w:pStyle w:val="TAC"/>
            </w:pPr>
            <w:r w:rsidRPr="009510CD">
              <w:t>1..N</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2B150230" w:rsidR="007D59CE" w:rsidRPr="009510CD" w:rsidRDefault="002E2860" w:rsidP="00733D83">
            <w:pPr>
              <w:pStyle w:val="TAL"/>
            </w:pPr>
            <w:r>
              <w:t xml:space="preserve">An </w:t>
            </w:r>
            <w:r w:rsidR="00B12E3C">
              <w:t>a</w:t>
            </w:r>
            <w:r>
              <w:t xml:space="preserve">rray </w:t>
            </w:r>
            <w:r w:rsidR="007D59CE" w:rsidRPr="009510CD">
              <w:t>of consumption reporting units.</w:t>
            </w:r>
          </w:p>
        </w:tc>
      </w:tr>
    </w:tbl>
    <w:p w14:paraId="4912BDA3" w14:textId="139EA4DC" w:rsidR="007D59CE" w:rsidRDefault="003A2401" w:rsidP="00F46F1B">
      <w:pPr>
        <w:pStyle w:val="Heading4"/>
      </w:pPr>
      <w:bookmarkStart w:id="401" w:name="_Toc49515042"/>
      <w:bookmarkStart w:id="402" w:name="_Toc49520201"/>
      <w:r>
        <w:t>11.</w:t>
      </w:r>
      <w:r w:rsidR="00F46F1B">
        <w:t>3</w:t>
      </w:r>
      <w:r w:rsidR="007D59CE">
        <w:t>.</w:t>
      </w:r>
      <w:r w:rsidR="00F46F48">
        <w:t>3</w:t>
      </w:r>
      <w:r w:rsidR="00406317">
        <w:t>.</w:t>
      </w:r>
      <w:r w:rsidR="00CD322E">
        <w:t>2</w:t>
      </w:r>
      <w:r w:rsidR="007D59CE" w:rsidRPr="006E56D4">
        <w:tab/>
      </w:r>
      <w:r w:rsidR="007D59CE">
        <w:t>ConsumptionReportingUnit</w:t>
      </w:r>
      <w:r w:rsidR="001B699F">
        <w:t xml:space="preserve"> </w:t>
      </w:r>
      <w:r w:rsidR="00FB3507">
        <w:t>t</w:t>
      </w:r>
      <w:r w:rsidR="001B699F">
        <w:t>ype</w:t>
      </w:r>
      <w:bookmarkEnd w:id="401"/>
      <w:bookmarkEnd w:id="402"/>
    </w:p>
    <w:p w14:paraId="6F0201D0" w14:textId="255056E0" w:rsidR="007D59CE" w:rsidRPr="001B292C" w:rsidRDefault="007D59CE" w:rsidP="007D59CE">
      <w:pPr>
        <w:keepNext/>
        <w:rPr>
          <w:lang w:val="en-US"/>
        </w:rPr>
      </w:pPr>
      <w:r w:rsidRPr="001B292C">
        <w:rPr>
          <w:lang w:val="en-US"/>
        </w:rPr>
        <w:t xml:space="preserve">This type represents </w:t>
      </w:r>
      <w:r w:rsidR="00B810E2">
        <w:rPr>
          <w:lang w:val="en-US"/>
        </w:rPr>
        <w:t>a single</w:t>
      </w:r>
      <w:r w:rsidR="00B810E2" w:rsidRPr="001B292C">
        <w:rPr>
          <w:lang w:val="en-US"/>
        </w:rPr>
        <w:t xml:space="preserve"> </w:t>
      </w:r>
      <w:r w:rsidRPr="001B292C">
        <w:rPr>
          <w:lang w:val="en-US"/>
        </w:rPr>
        <w:t>consumption report</w:t>
      </w:r>
      <w:r w:rsidR="00471E2E">
        <w:rPr>
          <w:lang w:val="en-US"/>
        </w:rPr>
        <w:t>ing</w:t>
      </w:r>
      <w:r w:rsidRPr="001B292C">
        <w:rPr>
          <w:lang w:val="en-US"/>
        </w:rPr>
        <w:t xml:space="preserve"> unit.</w:t>
      </w:r>
    </w:p>
    <w:p w14:paraId="3B0C731C" w14:textId="2057C357" w:rsidR="007D59CE" w:rsidRPr="001B292C" w:rsidRDefault="007D59CE" w:rsidP="007D59CE">
      <w:pPr>
        <w:pStyle w:val="TH"/>
        <w:rPr>
          <w:lang w:val="en-US"/>
        </w:rPr>
      </w:pPr>
      <w:r w:rsidRPr="001B292C">
        <w:rPr>
          <w:lang w:val="en-US"/>
        </w:rPr>
        <w:t>Table </w:t>
      </w:r>
      <w:r w:rsidR="003A2401">
        <w:rPr>
          <w:lang w:val="en-US"/>
        </w:rPr>
        <w:t>11.</w:t>
      </w:r>
      <w:r w:rsidR="00F46F1B">
        <w:rPr>
          <w:lang w:val="en-US"/>
        </w:rPr>
        <w:t>3</w:t>
      </w:r>
      <w:r>
        <w:rPr>
          <w:lang w:val="en-US"/>
        </w:rPr>
        <w:t>.</w:t>
      </w:r>
      <w:r w:rsidR="004D380B">
        <w:rPr>
          <w:lang w:val="en-US"/>
        </w:rPr>
        <w:t>3</w:t>
      </w:r>
      <w:r>
        <w:rPr>
          <w:lang w:val="en-US"/>
        </w:rPr>
        <w:t>.</w:t>
      </w:r>
      <w:r w:rsidR="00CD322E">
        <w:rPr>
          <w:lang w:val="en-US"/>
        </w:rPr>
        <w:t>2</w:t>
      </w:r>
      <w:r w:rsidRPr="001B292C">
        <w:rPr>
          <w:lang w:val="en-US"/>
        </w:rPr>
        <w:t xml:space="preserve">-1: Definition of </w:t>
      </w:r>
      <w:r>
        <w:rPr>
          <w:lang w:val="en-US"/>
        </w:rPr>
        <w:t xml:space="preserve">type </w:t>
      </w:r>
      <w:r w:rsidRPr="001B292C">
        <w:rPr>
          <w:lang w:val="en-US"/>
        </w:rPr>
        <w:t>C</w:t>
      </w:r>
      <w:r>
        <w:rPr>
          <w:lang w:val="en-US"/>
        </w:rPr>
        <w:t>onsumption</w:t>
      </w:r>
      <w:r w:rsidRPr="001B292C">
        <w:rPr>
          <w:lang w:val="en-US"/>
        </w:rPr>
        <w:t>R</w:t>
      </w:r>
      <w:r>
        <w:rPr>
          <w:lang w:val="en-US"/>
        </w:rPr>
        <w:t>eporting</w:t>
      </w:r>
      <w:r w:rsidRPr="001B292C">
        <w:rPr>
          <w:lang w:val="en-US"/>
        </w:rPr>
        <w:t>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54"/>
        <w:gridCol w:w="1213"/>
        <w:gridCol w:w="1074"/>
        <w:gridCol w:w="5430"/>
      </w:tblGrid>
      <w:tr w:rsidR="007D59CE" w14:paraId="7B5F3C8F"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7D59CE" w:rsidRDefault="007D59CE" w:rsidP="00733D83">
            <w:pPr>
              <w:pStyle w:val="TAH"/>
            </w:pPr>
            <w:r>
              <w:t>Attribute name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7D59CE" w:rsidRDefault="007D59CE" w:rsidP="00733D83">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7D59CE" w:rsidRDefault="007D59CE" w:rsidP="00733D83">
            <w:pPr>
              <w:pStyle w:val="TAH"/>
            </w:pPr>
            <w:r>
              <w:t>Cardinality</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77777777" w:rsidR="007D59CE" w:rsidRDefault="007D59CE" w:rsidP="00733D83">
            <w:pPr>
              <w:pStyle w:val="TAH"/>
            </w:pPr>
            <w:r>
              <w:t>Description</w:t>
            </w:r>
          </w:p>
        </w:tc>
      </w:tr>
      <w:tr w:rsidR="007D59CE" w14:paraId="0D11F3AE"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7D59CE" w:rsidRPr="007F271B" w:rsidRDefault="007D59CE" w:rsidP="00733D83">
            <w:pPr>
              <w:pStyle w:val="TAL"/>
              <w:rPr>
                <w:i/>
                <w:iCs/>
                <w:highlight w:val="yellow"/>
              </w:rPr>
            </w:pPr>
            <w:r w:rsidRPr="007F271B">
              <w:rPr>
                <w:i/>
                <w:iCs/>
              </w:rPr>
              <w:t>mediaConsumed</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7D59CE" w:rsidRPr="009E7F28" w:rsidRDefault="007D59CE" w:rsidP="002B2041">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E74E164" w:rsidR="00865BC0" w:rsidRDefault="007D59CE" w:rsidP="002B2041">
            <w:pPr>
              <w:pStyle w:val="TAL"/>
            </w:pPr>
            <w:r w:rsidRPr="002B2041">
              <w:t>Identif</w:t>
            </w:r>
            <w:r w:rsidR="00E72A76">
              <w:t>ies</w:t>
            </w:r>
            <w:r w:rsidRPr="002B2041">
              <w:t xml:space="preserve"> the media consumed.</w:t>
            </w:r>
          </w:p>
          <w:p w14:paraId="3FFFF74C" w14:textId="7BDD029B" w:rsidR="007D59CE" w:rsidRPr="001B292C" w:rsidRDefault="007D59CE" w:rsidP="00B92256">
            <w:pPr>
              <w:pStyle w:val="TALcontinuation"/>
              <w:spacing w:before="60"/>
            </w:pPr>
            <w:r>
              <w:t xml:space="preserve">In </w:t>
            </w:r>
            <w:r w:rsidR="09F5EABD">
              <w:t xml:space="preserve">the </w:t>
            </w:r>
            <w:r>
              <w:t>case of DASH, the</w:t>
            </w:r>
            <w:r w:rsidR="2666F064">
              <w:t xml:space="preserve"> value of the</w:t>
            </w:r>
            <w:r>
              <w:t xml:space="preserve"> </w:t>
            </w:r>
            <w:r w:rsidRPr="00B92256">
              <w:rPr>
                <w:rFonts w:ascii="Courier New" w:hAnsi="Courier New" w:cs="Courier New"/>
                <w:b/>
                <w:bCs/>
              </w:rPr>
              <w:t>Representation</w:t>
            </w:r>
            <w:r w:rsidRPr="00B92256">
              <w:rPr>
                <w:rFonts w:ascii="Courier New" w:hAnsi="Courier New" w:cs="Courier New"/>
              </w:rPr>
              <w:t>@id</w:t>
            </w:r>
            <w:r w:rsidRPr="17C5E5DE">
              <w:t xml:space="preserve"> </w:t>
            </w:r>
            <w:r w:rsidR="3AFD8BDD" w:rsidRPr="17C5E5DE">
              <w:t xml:space="preserve">attribute shall </w:t>
            </w:r>
            <w:r w:rsidRPr="17C5E5DE">
              <w:t xml:space="preserve">be </w:t>
            </w:r>
            <w:r w:rsidR="45C45365" w:rsidRPr="17C5E5DE">
              <w:t>quoted</w:t>
            </w:r>
            <w:r w:rsidRPr="17C5E5DE">
              <w:t>.</w:t>
            </w:r>
          </w:p>
        </w:tc>
      </w:tr>
      <w:tr w:rsidR="007D59CE" w14:paraId="0909BE4D"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7D59CE" w:rsidRPr="007F271B" w:rsidRDefault="007D59CE" w:rsidP="00733D83">
            <w:pPr>
              <w:pStyle w:val="TAL"/>
              <w:rPr>
                <w:i/>
                <w:iCs/>
              </w:rPr>
            </w:pPr>
            <w:r w:rsidRPr="007F271B">
              <w:rPr>
                <w:i/>
                <w:iCs/>
              </w:rPr>
              <w:t>startTime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7D59CE" w:rsidRPr="009E7F28" w:rsidRDefault="007D59CE" w:rsidP="002B2041">
            <w:pPr>
              <w:pStyle w:val="TAL"/>
              <w:rPr>
                <w:rStyle w:val="Datatypechar"/>
              </w:rPr>
            </w:pPr>
            <w:r w:rsidRPr="009E7F28">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08736997" w:rsidR="007D59CE" w:rsidRPr="001B292C" w:rsidRDefault="00FF3922" w:rsidP="00733D83">
            <w:pPr>
              <w:pStyle w:val="TAL"/>
              <w:rPr>
                <w:lang w:val="en-US"/>
              </w:rPr>
            </w:pPr>
            <w:r>
              <w:rPr>
                <w:lang w:val="en-US"/>
              </w:rPr>
              <w:t>T</w:t>
            </w:r>
            <w:r w:rsidR="007D59CE" w:rsidRPr="001B292C">
              <w:rPr>
                <w:lang w:val="en-US"/>
              </w:rPr>
              <w:t xml:space="preserve">he time </w:t>
            </w:r>
            <w:r w:rsidR="00FB2337" w:rsidRPr="001B292C">
              <w:rPr>
                <w:lang w:val="en-US"/>
              </w:rPr>
              <w:t>whe</w:t>
            </w:r>
            <w:r w:rsidR="00FB2337">
              <w:rPr>
                <w:lang w:val="en-US"/>
              </w:rPr>
              <w:t>n</w:t>
            </w:r>
            <w:r w:rsidR="00FB2337" w:rsidRPr="001B292C">
              <w:rPr>
                <w:lang w:val="en-US"/>
              </w:rPr>
              <w:t xml:space="preserve"> th</w:t>
            </w:r>
            <w:r w:rsidR="00FB2337">
              <w:rPr>
                <w:lang w:val="en-US"/>
              </w:rPr>
              <w:t>is</w:t>
            </w:r>
            <w:r w:rsidR="00FB2337" w:rsidRPr="001B292C">
              <w:rPr>
                <w:lang w:val="en-US"/>
              </w:rPr>
              <w:t xml:space="preserve"> </w:t>
            </w:r>
            <w:r w:rsidR="007D59CE" w:rsidRPr="001B292C">
              <w:rPr>
                <w:lang w:val="en-US"/>
              </w:rPr>
              <w:t xml:space="preserve">consumption </w:t>
            </w:r>
            <w:r w:rsidR="007A6F20">
              <w:rPr>
                <w:lang w:val="en-US"/>
              </w:rPr>
              <w:t xml:space="preserve">reporting unit </w:t>
            </w:r>
            <w:r w:rsidR="007D59CE" w:rsidRPr="001B292C">
              <w:rPr>
                <w:lang w:val="en-US"/>
              </w:rPr>
              <w:t>start</w:t>
            </w:r>
            <w:r w:rsidR="005B56A5">
              <w:rPr>
                <w:lang w:val="en-US"/>
              </w:rPr>
              <w:t>ed</w:t>
            </w:r>
            <w:r w:rsidR="007D59CE" w:rsidRPr="001B292C">
              <w:rPr>
                <w:lang w:val="en-US"/>
              </w:rPr>
              <w:t>.</w:t>
            </w:r>
          </w:p>
        </w:tc>
      </w:tr>
      <w:tr w:rsidR="007D59CE" w14:paraId="57BB9FE0"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7D59CE" w:rsidRPr="007F271B" w:rsidRDefault="007D59CE" w:rsidP="00733D83">
            <w:pPr>
              <w:pStyle w:val="TAL"/>
              <w:rPr>
                <w:i/>
                <w:iCs/>
              </w:rPr>
            </w:pPr>
            <w:r w:rsidRPr="007F271B">
              <w:rPr>
                <w:i/>
                <w:iCs/>
              </w:rPr>
              <w:t>duration</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7D59CE" w:rsidRPr="009E7F28" w:rsidRDefault="007D59CE" w:rsidP="002B2041">
            <w:pPr>
              <w:pStyle w:val="TAL"/>
              <w:rPr>
                <w:rStyle w:val="Datatypechar"/>
              </w:rPr>
            </w:pPr>
            <w:r w:rsidRPr="009E7F28">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3FC6B7B7" w:rsidR="007D59CE" w:rsidRPr="001B292C" w:rsidRDefault="00323423" w:rsidP="00733D83">
            <w:pPr>
              <w:pStyle w:val="TAL"/>
              <w:rPr>
                <w:lang w:val="en-US"/>
              </w:rPr>
            </w:pPr>
            <w:r>
              <w:rPr>
                <w:lang w:val="en-US"/>
              </w:rPr>
              <w:t>T</w:t>
            </w:r>
            <w:r w:rsidR="007D59CE" w:rsidRPr="001B292C">
              <w:rPr>
                <w:lang w:val="en-US"/>
              </w:rPr>
              <w:t xml:space="preserve">he duration of </w:t>
            </w:r>
            <w:r w:rsidR="00054B6D" w:rsidRPr="001B292C">
              <w:rPr>
                <w:lang w:val="en-US"/>
              </w:rPr>
              <w:t>th</w:t>
            </w:r>
            <w:r w:rsidR="00054B6D">
              <w:rPr>
                <w:lang w:val="en-US"/>
              </w:rPr>
              <w:t>is</w:t>
            </w:r>
            <w:r w:rsidR="00054B6D" w:rsidRPr="001B292C">
              <w:rPr>
                <w:lang w:val="en-US"/>
              </w:rPr>
              <w:t xml:space="preserve"> </w:t>
            </w:r>
            <w:r w:rsidR="007D59CE" w:rsidRPr="001B292C">
              <w:rPr>
                <w:lang w:val="en-US"/>
              </w:rPr>
              <w:t>con</w:t>
            </w:r>
            <w:r w:rsidR="007D59CE">
              <w:rPr>
                <w:lang w:val="en-US"/>
              </w:rPr>
              <w:t>s</w:t>
            </w:r>
            <w:r w:rsidR="007D59CE" w:rsidRPr="001B292C">
              <w:rPr>
                <w:lang w:val="en-US"/>
              </w:rPr>
              <w:t xml:space="preserve">umption </w:t>
            </w:r>
            <w:r w:rsidR="002F4C45">
              <w:rPr>
                <w:lang w:val="en-US"/>
              </w:rPr>
              <w:t xml:space="preserve">reporting </w:t>
            </w:r>
            <w:r w:rsidR="007D59CE">
              <w:rPr>
                <w:lang w:val="en-US"/>
              </w:rPr>
              <w:t>unit</w:t>
            </w:r>
            <w:r w:rsidR="007D59CE" w:rsidRPr="001B292C">
              <w:rPr>
                <w:lang w:val="en-US"/>
              </w:rPr>
              <w:t>.</w:t>
            </w:r>
          </w:p>
        </w:tc>
      </w:tr>
    </w:tbl>
    <w:p w14:paraId="208FF468" w14:textId="510BBF55" w:rsidR="007D59CE" w:rsidRDefault="007D59CE" w:rsidP="007D59CE">
      <w:pPr>
        <w:rPr>
          <w:lang w:eastAsia="zh-CN"/>
        </w:rPr>
      </w:pPr>
    </w:p>
    <w:p w14:paraId="4D9FF3C6" w14:textId="77777777" w:rsidR="00F46F1B" w:rsidRPr="00F46F1B" w:rsidRDefault="00F46F1B" w:rsidP="00F46F1B">
      <w:pPr>
        <w:pStyle w:val="Heading2"/>
      </w:pPr>
      <w:bookmarkStart w:id="403" w:name="_Toc49515043"/>
      <w:bookmarkStart w:id="404" w:name="_Toc49520202"/>
      <w:r>
        <w:lastRenderedPageBreak/>
        <w:t>11.4</w:t>
      </w:r>
      <w:r>
        <w:tab/>
      </w:r>
      <w:r>
        <w:tab/>
        <w:t>Metrics Reporting API</w:t>
      </w:r>
      <w:bookmarkEnd w:id="403"/>
      <w:bookmarkEnd w:id="404"/>
    </w:p>
    <w:p w14:paraId="1B6EA2C2" w14:textId="77777777" w:rsidR="00567069" w:rsidRDefault="00567069" w:rsidP="00567069">
      <w:pPr>
        <w:pStyle w:val="Heading3"/>
      </w:pPr>
      <w:bookmarkStart w:id="405" w:name="_Toc49515044"/>
      <w:bookmarkStart w:id="406" w:name="_Toc49520203"/>
      <w:r>
        <w:t>11.4.1</w:t>
      </w:r>
      <w:r>
        <w:tab/>
        <w:t>General</w:t>
      </w:r>
      <w:bookmarkEnd w:id="405"/>
      <w:bookmarkEnd w:id="406"/>
    </w:p>
    <w:p w14:paraId="7E66ACC3" w14:textId="77777777" w:rsidR="00567069" w:rsidRDefault="00567069" w:rsidP="00567069">
      <w:pPr>
        <w:keepNext/>
      </w:pPr>
      <w:r>
        <w:t xml:space="preserve">The Metrics Reporting API allows the Media Session Handler to send metrics reports to the 5GMSd AF. </w:t>
      </w:r>
      <w:r w:rsidRPr="00A13293">
        <w:t xml:space="preserve">This procedure is configured by the </w:t>
      </w:r>
      <w:r w:rsidRPr="00CA4318">
        <w:rPr>
          <w:rStyle w:val="Code"/>
        </w:rPr>
        <w:t>ServiceAccessInformation</w:t>
      </w:r>
      <w:r w:rsidRPr="00A13293">
        <w:t xml:space="preserve"> resource, as defined in clause 11.2.3.</w:t>
      </w:r>
      <w:r>
        <w:t xml:space="preserve"> Note that multiple metrics configurations can be active at the same time, each identified by a unique </w:t>
      </w:r>
      <w:r>
        <w:rPr>
          <w:rStyle w:val="Code"/>
        </w:rPr>
        <w:t>metricsReportingConfigurationId</w:t>
      </w:r>
      <w:r>
        <w:t>.</w:t>
      </w:r>
    </w:p>
    <w:p w14:paraId="43FEAF33" w14:textId="77777777" w:rsidR="00567069" w:rsidRDefault="00567069" w:rsidP="00567069">
      <w:pPr>
        <w:pStyle w:val="Heading3"/>
      </w:pPr>
      <w:bookmarkStart w:id="407" w:name="_Toc49515045"/>
      <w:bookmarkStart w:id="408" w:name="_Toc49520204"/>
      <w:r>
        <w:t>11.4.2</w:t>
      </w:r>
      <w:r>
        <w:tab/>
        <w:t>Reporting procedure</w:t>
      </w:r>
      <w:bookmarkEnd w:id="407"/>
      <w:bookmarkEnd w:id="408"/>
    </w:p>
    <w:p w14:paraId="1C9402D5" w14:textId="77777777" w:rsidR="00567069" w:rsidRDefault="00567069" w:rsidP="00567069">
      <w:pPr>
        <w:keepLines/>
      </w:pPr>
      <w:r>
        <w:t xml:space="preserve">Metrics reports related to a specific </w:t>
      </w:r>
      <w:r>
        <w:rPr>
          <w:rStyle w:val="Code"/>
        </w:rPr>
        <w:t>metricsReportingConfigurationId</w:t>
      </w:r>
      <w:r>
        <w:t xml:space="preserve"> shall be submitted to one of the URLs selected from the </w:t>
      </w:r>
      <w:r w:rsidRPr="00945826">
        <w:rPr>
          <w:rStyle w:val="Code"/>
        </w:rPr>
        <w:t>Client</w:t>
      </w:r>
      <w:r>
        <w:rPr>
          <w:rStyle w:val="Code"/>
        </w:rPr>
        <w:t>Metrics</w:t>
      </w:r>
      <w:r w:rsidRPr="00945826">
        <w:rPr>
          <w:rStyle w:val="Code"/>
        </w:rPr>
        <w:t>ReportingConfiguration</w:t>
      </w:r>
      <w:r>
        <w:rPr>
          <w:rStyle w:val="Code"/>
        </w:rPr>
        <w:t>.</w:t>
      </w:r>
      <w:r w:rsidRPr="00945826">
        <w:rPr>
          <w:rStyle w:val="Code"/>
        </w:rPr>
        <w:t>serverAddresses</w:t>
      </w:r>
      <w:r>
        <w:t xml:space="preserve"> array of the </w:t>
      </w:r>
      <w:r w:rsidRPr="00945826">
        <w:rPr>
          <w:rStyle w:val="Code"/>
        </w:rPr>
        <w:t>ServiceAccessInformation</w:t>
      </w:r>
      <w:r>
        <w:t xml:space="preserve"> resource (see clause 11.2.3). The path of </w:t>
      </w:r>
      <w:r w:rsidRPr="00A13293">
        <w:t xml:space="preserve">the URL </w:t>
      </w:r>
      <w:r w:rsidRPr="002C2B90">
        <w:t>should</w:t>
      </w:r>
      <w:r w:rsidRPr="00A13293">
        <w:t xml:space="preserve"> </w:t>
      </w:r>
      <w:r w:rsidRPr="002C2B90">
        <w:t>conform</w:t>
      </w:r>
      <w:r>
        <w:t xml:space="preserve"> to the following general format:</w:t>
      </w:r>
    </w:p>
    <w:p w14:paraId="753D6DE8" w14:textId="77777777" w:rsidR="00567069" w:rsidRDefault="00567069" w:rsidP="00567069">
      <w:pPr>
        <w:pStyle w:val="URLdisplay"/>
        <w:keepNext/>
      </w:pPr>
      <w:r>
        <w:rPr>
          <w:rStyle w:val="Code"/>
          <w:iCs w:val="0"/>
        </w:rPr>
        <w:t>{apiRoot}</w:t>
      </w:r>
      <w:r>
        <w:t>/3gpp-m5d/v1/metrics-reporting/</w:t>
      </w:r>
      <w:r>
        <w:rPr>
          <w:rStyle w:val="Code"/>
          <w:iCs w:val="0"/>
        </w:rPr>
        <w:t>{provisioningSessionId}</w:t>
      </w:r>
      <w:r>
        <w:t>/</w:t>
      </w:r>
      <w:r>
        <w:rPr>
          <w:rStyle w:val="Code"/>
          <w:iCs w:val="0"/>
        </w:rPr>
        <w:t>{metricsReportingConfigurationId}</w:t>
      </w:r>
    </w:p>
    <w:p w14:paraId="50AE56E4" w14:textId="77777777" w:rsidR="00567069" w:rsidRDefault="00567069" w:rsidP="00567069">
      <w:r>
        <w:t xml:space="preserve">where </w:t>
      </w:r>
      <w:r>
        <w:rPr>
          <w:rStyle w:val="Code"/>
        </w:rPr>
        <w:t>{provisioningSessionId}</w:t>
      </w:r>
      <w:r>
        <w:t xml:space="preserve"> shall be substituted by the 5GMS Client with the relevant Provisioning Session identifier and </w:t>
      </w:r>
      <w:r>
        <w:rPr>
          <w:rStyle w:val="Code"/>
        </w:rPr>
        <w:t>{metricsReportingConfigurationId}</w:t>
      </w:r>
      <w:r>
        <w:t xml:space="preserve"> shall be substituted with the relevant Metrics Reporting Configuration identifier.</w:t>
      </w:r>
    </w:p>
    <w:p w14:paraId="4B483B2D" w14:textId="77777777" w:rsidR="00567069" w:rsidRDefault="00567069" w:rsidP="00567069">
      <w:r>
        <w:t xml:space="preserve">The only HTTP method supported by this endpoint is </w:t>
      </w:r>
      <w:r w:rsidRPr="00945826">
        <w:rPr>
          <w:rStyle w:val="HTTPMethod"/>
        </w:rPr>
        <w:t>POST</w:t>
      </w:r>
      <w:r>
        <w:t>.</w:t>
      </w:r>
    </w:p>
    <w:p w14:paraId="2D12F8BA" w14:textId="77777777" w:rsidR="00567069" w:rsidRDefault="00567069" w:rsidP="00567069">
      <w:pPr>
        <w:pStyle w:val="Heading3"/>
      </w:pPr>
      <w:bookmarkStart w:id="409" w:name="_Toc49515046"/>
      <w:bookmarkStart w:id="410" w:name="_Toc49520205"/>
      <w:r>
        <w:t>11.4.3</w:t>
      </w:r>
      <w:r>
        <w:tab/>
        <w:t>Report format</w:t>
      </w:r>
      <w:bookmarkEnd w:id="409"/>
      <w:bookmarkEnd w:id="410"/>
    </w:p>
    <w:p w14:paraId="4BDCC712" w14:textId="77777777" w:rsidR="00567069" w:rsidRDefault="00567069" w:rsidP="00567069">
      <w:pPr>
        <w:keepNext/>
        <w:rPr>
          <w:lang w:val="en-US"/>
        </w:rPr>
      </w:pPr>
      <w:r>
        <w:rPr>
          <w:lang w:val="en-US"/>
        </w:rPr>
        <w:t xml:space="preserve">Metrics reports shall be submitted by the Media Session Handler in a format specified by the metrics reporting scheme in question. The </w:t>
      </w:r>
      <w:r w:rsidRPr="00E5326B">
        <w:rPr>
          <w:rStyle w:val="HTTPHeader"/>
        </w:rPr>
        <w:t>Content-Type</w:t>
      </w:r>
      <w:r>
        <w:rPr>
          <w:lang w:val="en-US"/>
        </w:rPr>
        <w:t xml:space="preserve"> HTTP request header shall be set in accordance with the relevant metrics reporting scheme specification.</w:t>
      </w:r>
    </w:p>
    <w:p w14:paraId="0C57E367" w14:textId="4AB8137F" w:rsidR="007D59CE" w:rsidRPr="007D59CE" w:rsidRDefault="00567069" w:rsidP="00897985">
      <w:pPr>
        <w:pStyle w:val="NO"/>
      </w:pPr>
      <w:r>
        <w:rPr>
          <w:lang w:val="en-US"/>
        </w:rPr>
        <w:t>NOTE:</w:t>
      </w:r>
      <w:r>
        <w:rPr>
          <w:lang w:val="en-US"/>
        </w:rPr>
        <w:tab/>
        <w:t>TS 26.247 [7] clauses 10.6.1 and 10.6.2 specif</w:t>
      </w:r>
      <w:r w:rsidR="00BF7BFE">
        <w:rPr>
          <w:lang w:val="en-US"/>
        </w:rPr>
        <w:t>y</w:t>
      </w:r>
      <w:r>
        <w:rPr>
          <w:lang w:val="en-US"/>
        </w:rPr>
        <w:t xml:space="preserve"> the required MIME content type and metrics report format for the 3GPP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w:t>
      </w:r>
      <w:r>
        <w:rPr>
          <w:lang w:val="en-US"/>
        </w:rPr>
        <w:t>metrics reporting scheme.</w:t>
      </w:r>
    </w:p>
    <w:p w14:paraId="22BB8C2F" w14:textId="77777777" w:rsidR="00340A78" w:rsidRPr="00BD46FD" w:rsidRDefault="007D59CE" w:rsidP="00340A78">
      <w:pPr>
        <w:pStyle w:val="Heading2"/>
        <w:rPr>
          <w:lang w:eastAsia="zh-CN"/>
        </w:rPr>
      </w:pPr>
      <w:bookmarkStart w:id="411" w:name="_Toc49515047"/>
      <w:bookmarkStart w:id="412" w:name="_Toc49520206"/>
      <w:r>
        <w:lastRenderedPageBreak/>
        <w:t>11</w:t>
      </w:r>
      <w:r w:rsidR="00340A78" w:rsidRPr="00BD46FD">
        <w:t>.</w:t>
      </w:r>
      <w:r>
        <w:t>5</w:t>
      </w:r>
      <w:r w:rsidR="00340A78" w:rsidRPr="00BD46FD">
        <w:tab/>
      </w:r>
      <w:r w:rsidR="00340A78">
        <w:t>Dynamic</w:t>
      </w:r>
      <w:r w:rsidR="002631B6">
        <w:t xml:space="preserve"> </w:t>
      </w:r>
      <w:r w:rsidR="00340A78">
        <w:t>Policies</w:t>
      </w:r>
      <w:r w:rsidR="00340A78" w:rsidRPr="00BD46FD">
        <w:t xml:space="preserve"> API</w:t>
      </w:r>
      <w:bookmarkEnd w:id="320"/>
      <w:bookmarkEnd w:id="411"/>
      <w:bookmarkEnd w:id="412"/>
    </w:p>
    <w:p w14:paraId="0FFDAF88" w14:textId="77777777" w:rsidR="00340A78" w:rsidRPr="00BD46FD" w:rsidRDefault="00F33FAA" w:rsidP="00340A78">
      <w:pPr>
        <w:pStyle w:val="Heading3"/>
      </w:pPr>
      <w:bookmarkStart w:id="413" w:name="_Toc49515048"/>
      <w:bookmarkStart w:id="414" w:name="_Toc49520207"/>
      <w:r>
        <w:t>11.5</w:t>
      </w:r>
      <w:r w:rsidR="00340A78" w:rsidRPr="00BD46FD">
        <w:t>.1</w:t>
      </w:r>
      <w:r w:rsidR="00340A78" w:rsidRPr="00BD46FD">
        <w:tab/>
        <w:t>Overview</w:t>
      </w:r>
      <w:bookmarkEnd w:id="413"/>
      <w:bookmarkEnd w:id="414"/>
    </w:p>
    <w:p w14:paraId="1243C0B0" w14:textId="77777777" w:rsidR="00340A78" w:rsidRPr="00BD46FD" w:rsidRDefault="00340A78" w:rsidP="009E27AB">
      <w:pPr>
        <w:keepNext/>
        <w:keepLines/>
      </w:pPr>
      <w:r w:rsidRPr="00BD46FD">
        <w:rPr>
          <w:rFonts w:hint="eastAsia"/>
          <w:noProof/>
          <w:lang w:eastAsia="zh-CN"/>
        </w:rPr>
        <w:t>The</w:t>
      </w:r>
      <w:r w:rsidRPr="00BD46FD">
        <w:rPr>
          <w:noProof/>
          <w:lang w:eastAsia="zh-CN"/>
        </w:rPr>
        <w:t xml:space="preserve"> </w:t>
      </w:r>
      <w:r>
        <w:t>Dynamic</w:t>
      </w:r>
      <w:r w:rsidR="00D74B00">
        <w:t xml:space="preserve"> </w:t>
      </w:r>
      <w:r>
        <w:t>Policies</w:t>
      </w:r>
      <w:r w:rsidRPr="00BD46FD">
        <w:rPr>
          <w:noProof/>
          <w:lang w:eastAsia="zh-CN"/>
        </w:rPr>
        <w:t xml:space="preserve"> API allows the </w:t>
      </w:r>
      <w:r w:rsidR="00D74B00">
        <w:rPr>
          <w:noProof/>
          <w:lang w:eastAsia="zh-CN"/>
        </w:rPr>
        <w:t>M</w:t>
      </w:r>
      <w:r>
        <w:rPr>
          <w:noProof/>
          <w:lang w:eastAsia="zh-CN"/>
        </w:rPr>
        <w:t xml:space="preserve">edia </w:t>
      </w:r>
      <w:r w:rsidR="00D74B00">
        <w:rPr>
          <w:noProof/>
          <w:lang w:eastAsia="zh-CN"/>
        </w:rPr>
        <w:t>S</w:t>
      </w:r>
      <w:r>
        <w:rPr>
          <w:noProof/>
          <w:lang w:eastAsia="zh-CN"/>
        </w:rPr>
        <w:t xml:space="preserve">ession </w:t>
      </w:r>
      <w:r w:rsidR="00D74B00">
        <w:rPr>
          <w:noProof/>
          <w:lang w:eastAsia="zh-CN"/>
        </w:rPr>
        <w:t>H</w:t>
      </w:r>
      <w:r>
        <w:rPr>
          <w:noProof/>
          <w:lang w:eastAsia="zh-CN"/>
        </w:rPr>
        <w:t>andler</w:t>
      </w:r>
      <w:r w:rsidRPr="00BD46FD">
        <w:rPr>
          <w:noProof/>
          <w:lang w:eastAsia="zh-CN"/>
        </w:rPr>
        <w:t xml:space="preserve"> to request </w:t>
      </w:r>
      <w:r>
        <w:rPr>
          <w:noProof/>
          <w:lang w:eastAsia="zh-CN"/>
        </w:rPr>
        <w:t>a specific policy and charging treatment</w:t>
      </w:r>
      <w:r w:rsidR="00D74B00">
        <w:rPr>
          <w:noProof/>
          <w:lang w:eastAsia="zh-CN"/>
        </w:rPr>
        <w:t xml:space="preserve"> to be applied to a particular application data flow</w:t>
      </w:r>
      <w:r w:rsidR="00942705">
        <w:rPr>
          <w:noProof/>
          <w:lang w:eastAsia="zh-CN"/>
        </w:rPr>
        <w:t xml:space="preserve">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 xml:space="preserve">request. The corresponding JSON schema for the representation of the resources and operations defined by the API is provided in </w:t>
      </w:r>
      <w:r w:rsidRPr="00DA79AE">
        <w:t>Annex ZZ.</w:t>
      </w:r>
    </w:p>
    <w:p w14:paraId="6FDE5E97" w14:textId="77777777" w:rsidR="003D3A57" w:rsidRPr="00BD46FD" w:rsidRDefault="003D3A57" w:rsidP="003D3A57">
      <w:pPr>
        <w:pStyle w:val="Heading3"/>
      </w:pPr>
      <w:bookmarkStart w:id="415" w:name="_Toc49515049"/>
      <w:bookmarkStart w:id="416" w:name="_Toc49520208"/>
      <w:bookmarkStart w:id="417" w:name="_Toc11247365"/>
      <w:r>
        <w:t>11.5</w:t>
      </w:r>
      <w:r w:rsidRPr="00BD46FD">
        <w:t>.</w:t>
      </w:r>
      <w:r>
        <w:t>2</w:t>
      </w:r>
      <w:r w:rsidRPr="00BD46FD">
        <w:tab/>
        <w:t>Resource structure</w:t>
      </w:r>
      <w:bookmarkEnd w:id="415"/>
      <w:bookmarkEnd w:id="416"/>
    </w:p>
    <w:p w14:paraId="40DFBFDD" w14:textId="77777777" w:rsidR="003D3A57" w:rsidRPr="00BD46FD" w:rsidRDefault="003D3A57" w:rsidP="003D3A57">
      <w:pPr>
        <w:pStyle w:val="Heading4"/>
      </w:pPr>
      <w:bookmarkStart w:id="418" w:name="_Toc49515050"/>
      <w:bookmarkStart w:id="419" w:name="_Toc49520209"/>
      <w:r>
        <w:t>11.5</w:t>
      </w:r>
      <w:r w:rsidRPr="00BD46FD">
        <w:t>.</w:t>
      </w:r>
      <w:r>
        <w:t>2</w:t>
      </w:r>
      <w:r w:rsidRPr="00BD46FD">
        <w:t>.1</w:t>
      </w:r>
      <w:r w:rsidRPr="00BD46FD">
        <w:tab/>
        <w:t>General</w:t>
      </w:r>
      <w:bookmarkEnd w:id="418"/>
      <w:bookmarkEnd w:id="419"/>
    </w:p>
    <w:p w14:paraId="704A1504" w14:textId="6772FBD3" w:rsidR="003D3A57" w:rsidRPr="00BD46FD" w:rsidRDefault="003D3A57" w:rsidP="003D3A57">
      <w:pPr>
        <w:keepNext/>
      </w:pPr>
      <w:r>
        <w:rPr>
          <w:lang w:val="en-US"/>
        </w:rPr>
        <w:t>The Dynamic Policies API is accessible through the following URL base path:</w:t>
      </w:r>
    </w:p>
    <w:p w14:paraId="65152D51" w14:textId="77777777" w:rsidR="003D3A57" w:rsidRPr="00DD340B" w:rsidRDefault="003D3A57" w:rsidP="003D3A57">
      <w:pPr>
        <w:pStyle w:val="URLdisplay"/>
        <w:keepNext/>
      </w:pPr>
      <w:r w:rsidRPr="00DD340B">
        <w:rPr>
          <w:rStyle w:val="Code"/>
        </w:rPr>
        <w:t>{apiRoot}</w:t>
      </w:r>
      <w:r w:rsidRPr="00DD340B">
        <w:t>/3gpp-dynamicpolicies/v1/</w:t>
      </w:r>
    </w:p>
    <w:p w14:paraId="787867CB" w14:textId="77777777" w:rsidR="003D3A57" w:rsidRDefault="003D3A57" w:rsidP="003D3A57">
      <w:pPr>
        <w:keepNext/>
        <w:rPr>
          <w:lang w:val="en-US"/>
        </w:rPr>
      </w:pPr>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BD46FD" w:rsidRDefault="003D3A57" w:rsidP="003D3A57">
      <w:pPr>
        <w:pStyle w:val="TH"/>
      </w:pPr>
      <w:r w:rsidRPr="00BD46FD">
        <w:t>Table </w:t>
      </w:r>
      <w:r>
        <w:t>11.5</w:t>
      </w:r>
      <w:r w:rsidRPr="00BD46FD">
        <w:t>.</w:t>
      </w:r>
      <w:r w:rsidR="00446E4D">
        <w:t>2</w:t>
      </w:r>
      <w:r w:rsidRPr="00BD46FD">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BD46FD"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657545" w:rsidRDefault="003D3A57" w:rsidP="00E90469">
            <w:pPr>
              <w:pStyle w:val="TAH"/>
            </w:pPr>
            <w:r w:rsidRPr="00657545">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657545" w:rsidRDefault="003D3A57" w:rsidP="00E90469">
            <w:pPr>
              <w:pStyle w:val="TAH"/>
            </w:pPr>
            <w:r w:rsidRPr="00657545">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657545" w:rsidRDefault="003D3A57" w:rsidP="00E90469">
            <w:pPr>
              <w:pStyle w:val="TAH"/>
            </w:pPr>
            <w:r>
              <w:t xml:space="preserve">Allowed </w:t>
            </w:r>
            <w:r w:rsidRPr="00657545">
              <w:t>HTTP method</w:t>
            </w:r>
            <w:r>
              <w:t>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657545" w:rsidRDefault="003D3A57" w:rsidP="00E90469">
            <w:pPr>
              <w:pStyle w:val="TAH"/>
            </w:pPr>
            <w:r>
              <w:t>Description</w:t>
            </w:r>
          </w:p>
        </w:tc>
      </w:tr>
      <w:tr w:rsidR="00685ED9" w:rsidRPr="00BD46FD"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8A1C0F" w:rsidRDefault="00685ED9" w:rsidP="00685ED9">
            <w:pPr>
              <w:pStyle w:val="TAL"/>
            </w:pPr>
            <w:r w:rsidRPr="008A1C0F">
              <w:t>Dynamic Polic</w:t>
            </w:r>
            <w:r>
              <w:t>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A92DFD" w:rsidRDefault="00685ED9" w:rsidP="00685ED9">
            <w:pPr>
              <w:pStyle w:val="TAL"/>
              <w:rPr>
                <w:rStyle w:val="URLchar"/>
              </w:rPr>
            </w:pPr>
            <w:r w:rsidRPr="00A92DFD">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150177" w:rsidRDefault="00685ED9" w:rsidP="00685ED9">
            <w:pPr>
              <w:pStyle w:val="TAL"/>
              <w:rPr>
                <w:rStyle w:val="HTTPMethod"/>
              </w:rPr>
            </w:pPr>
            <w:r w:rsidRPr="00150177">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FC351DF" w14:textId="77777777" w:rsidR="00685ED9" w:rsidRPr="00BD46FD" w:rsidRDefault="00685ED9" w:rsidP="00685ED9">
            <w:pPr>
              <w:pStyle w:val="TAL"/>
            </w:pPr>
            <w:r>
              <w:t>Create a new Dynamic Policy resource.</w:t>
            </w:r>
          </w:p>
        </w:tc>
      </w:tr>
      <w:tr w:rsidR="00685ED9" w:rsidRPr="00BD46FD"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BD46FD" w:rsidRDefault="00685ED9" w:rsidP="00685ED9">
            <w:pPr>
              <w:pStyle w:val="TAL"/>
              <w:rPr>
                <w:lang w:eastAsia="zh-CN"/>
              </w:rPr>
            </w:pPr>
            <w:r w:rsidRPr="008A1C0F">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BD46FD" w:rsidRDefault="00685ED9" w:rsidP="00685ED9">
            <w:pPr>
              <w:pStyle w:val="TAL"/>
            </w:pPr>
            <w:r w:rsidRPr="00A92DFD">
              <w:rPr>
                <w:rStyle w:val="URLchar"/>
              </w:rPr>
              <w:t>policies</w:t>
            </w:r>
            <w:r w:rsidRPr="00BD46FD">
              <w:t>/</w:t>
            </w:r>
            <w:r w:rsidRPr="00A92DFD">
              <w:rPr>
                <w:rStyle w:val="Code"/>
              </w:rPr>
              <w:t>{</w:t>
            </w:r>
            <w:r w:rsidR="008848D5">
              <w:rPr>
                <w:rStyle w:val="Code"/>
              </w:rPr>
              <w:t>dynamicP</w:t>
            </w:r>
            <w:r w:rsidRPr="00A92DFD">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150177" w:rsidRDefault="00685ED9" w:rsidP="00685ED9">
            <w:pPr>
              <w:pStyle w:val="TAL"/>
              <w:rPr>
                <w:rStyle w:val="HTTPMethod"/>
              </w:rPr>
            </w:pPr>
            <w:r w:rsidRPr="00150177">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BD46FD" w:rsidRDefault="00685ED9" w:rsidP="00685ED9">
            <w:pPr>
              <w:pStyle w:val="TAL"/>
            </w:pPr>
            <w:r w:rsidRPr="002D70FF">
              <w:t xml:space="preserve">Read </w:t>
            </w:r>
            <w:r>
              <w:t>a</w:t>
            </w:r>
            <w:r w:rsidRPr="002D70FF">
              <w:t xml:space="preserve"> Dynamic Policy </w:t>
            </w:r>
            <w:r>
              <w:t>r</w:t>
            </w:r>
            <w:r w:rsidRPr="002D70FF">
              <w:t>esource</w:t>
            </w:r>
            <w:r w:rsidR="00A92DFD">
              <w:t>.</w:t>
            </w:r>
          </w:p>
        </w:tc>
      </w:tr>
      <w:tr w:rsidR="00685ED9" w:rsidRPr="00BD46FD"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BD46FD"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BD46FD"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150177" w:rsidRDefault="00685ED9" w:rsidP="00685ED9">
            <w:pPr>
              <w:pStyle w:val="TAL"/>
              <w:rPr>
                <w:rStyle w:val="HTTPMethod"/>
              </w:rPr>
            </w:pPr>
            <w:r w:rsidRPr="00150177">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BD46FD" w:rsidRDefault="00685ED9" w:rsidP="00685ED9">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685ED9" w:rsidRPr="00BD46FD"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150177" w:rsidDel="00996C04" w:rsidRDefault="00685ED9" w:rsidP="00685ED9">
            <w:pPr>
              <w:pStyle w:val="TAL"/>
              <w:rPr>
                <w:rStyle w:val="HTTPMethod"/>
              </w:rPr>
            </w:pPr>
            <w:r w:rsidRPr="00150177">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BD46FD" w:rsidRDefault="00685ED9" w:rsidP="00685ED9">
            <w:pPr>
              <w:pStyle w:val="TAL"/>
            </w:pPr>
            <w:r w:rsidRPr="002D70FF">
              <w:t xml:space="preserve">Modify an existing Dynamic Policy </w:t>
            </w:r>
            <w:r>
              <w:t>r</w:t>
            </w:r>
            <w:r w:rsidRPr="002D70FF">
              <w:t>esource</w:t>
            </w:r>
            <w:r>
              <w:t>.</w:t>
            </w:r>
          </w:p>
        </w:tc>
      </w:tr>
      <w:tr w:rsidR="00685ED9" w:rsidRPr="00BD46FD"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150177" w:rsidDel="00996C04" w:rsidRDefault="00685ED9" w:rsidP="00685ED9">
            <w:pPr>
              <w:pStyle w:val="TAL"/>
              <w:keepNext w:val="0"/>
              <w:rPr>
                <w:rStyle w:val="HTTPMethod"/>
              </w:rPr>
            </w:pPr>
            <w:r w:rsidRPr="00150177">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BD46FD" w:rsidRDefault="00685ED9" w:rsidP="00685ED9">
            <w:pPr>
              <w:pStyle w:val="TAL"/>
              <w:keepNext w:val="0"/>
            </w:pPr>
            <w:r w:rsidRPr="002D70FF">
              <w:t xml:space="preserve">Delete an existing Dynamic Policy </w:t>
            </w:r>
            <w:r>
              <w:t>r</w:t>
            </w:r>
            <w:r w:rsidRPr="002D70FF">
              <w:t>esource</w:t>
            </w:r>
            <w:r>
              <w:t>.</w:t>
            </w:r>
          </w:p>
        </w:tc>
      </w:tr>
    </w:tbl>
    <w:p w14:paraId="40A1C45E" w14:textId="77777777" w:rsidR="009E27AB" w:rsidRDefault="009E27AB" w:rsidP="009E27AB"/>
    <w:p w14:paraId="4C43CFF7" w14:textId="4133A9E4" w:rsidR="00340A78" w:rsidRPr="00BD46FD" w:rsidRDefault="00F33FAA" w:rsidP="00340A78">
      <w:pPr>
        <w:pStyle w:val="Heading3"/>
      </w:pPr>
      <w:bookmarkStart w:id="420" w:name="_Toc49515051"/>
      <w:bookmarkStart w:id="421" w:name="_Toc49520210"/>
      <w:r>
        <w:t>11.5</w:t>
      </w:r>
      <w:r w:rsidR="00340A78" w:rsidRPr="00BD46FD">
        <w:t>.</w:t>
      </w:r>
      <w:r w:rsidR="005731FD">
        <w:t>3</w:t>
      </w:r>
      <w:r w:rsidR="00340A78" w:rsidRPr="00BD46FD">
        <w:tab/>
        <w:t>Data model</w:t>
      </w:r>
      <w:bookmarkEnd w:id="417"/>
      <w:bookmarkEnd w:id="420"/>
      <w:bookmarkEnd w:id="421"/>
    </w:p>
    <w:p w14:paraId="608E2121" w14:textId="79762198" w:rsidR="00340A78" w:rsidRDefault="00F33FAA" w:rsidP="00BA5D65">
      <w:pPr>
        <w:pStyle w:val="Heading4"/>
      </w:pPr>
      <w:bookmarkStart w:id="422" w:name="_Toc49515052"/>
      <w:bookmarkStart w:id="423" w:name="_Toc49520211"/>
      <w:r>
        <w:t>11.5</w:t>
      </w:r>
      <w:r w:rsidR="00340A78" w:rsidRPr="00BD46FD">
        <w:t>.</w:t>
      </w:r>
      <w:r w:rsidR="00FA1B7B">
        <w:t>3</w:t>
      </w:r>
      <w:r w:rsidR="00340A78" w:rsidRPr="00BD46FD">
        <w:t>.1</w:t>
      </w:r>
      <w:r w:rsidR="00340A78" w:rsidRPr="00BD46FD">
        <w:tab/>
      </w:r>
      <w:r w:rsidR="00340A78">
        <w:t>DynamicPolicy</w:t>
      </w:r>
      <w:r w:rsidR="00AD0694">
        <w:t xml:space="preserve"> </w:t>
      </w:r>
      <w:r w:rsidR="00300AB8">
        <w:t>resource</w:t>
      </w:r>
      <w:r w:rsidR="004706F6">
        <w:t xml:space="preserve"> type</w:t>
      </w:r>
      <w:bookmarkEnd w:id="422"/>
      <w:bookmarkEnd w:id="423"/>
    </w:p>
    <w:p w14:paraId="4799C621" w14:textId="159234B3" w:rsidR="00340A78" w:rsidRPr="00BD46FD" w:rsidRDefault="00340A78" w:rsidP="00340A78">
      <w:pPr>
        <w:pStyle w:val="TH"/>
      </w:pPr>
      <w:r w:rsidRPr="00BD46FD">
        <w:rPr>
          <w:noProof/>
        </w:rPr>
        <w:t>Table </w:t>
      </w:r>
      <w:r w:rsidR="00F33FAA">
        <w:t>11.5</w:t>
      </w:r>
      <w:r w:rsidRPr="00BD46FD">
        <w:t>.</w:t>
      </w:r>
      <w:r w:rsidR="00BF5EAD">
        <w:t>3</w:t>
      </w:r>
      <w:r w:rsidRPr="00BD46FD">
        <w:t xml:space="preserve">.1-1: </w:t>
      </w:r>
      <w:r w:rsidRPr="00BD46FD">
        <w:rPr>
          <w:noProof/>
        </w:rPr>
        <w:t xml:space="preserve">Definition of </w:t>
      </w:r>
      <w:r>
        <w:t>Dynamic</w:t>
      </w:r>
      <w:r w:rsidR="00AD0694">
        <w:t xml:space="preserve"> </w:t>
      </w:r>
      <w:r>
        <w:t>Policy</w:t>
      </w:r>
      <w:r w:rsidR="00AD0694">
        <w:t xml:space="preserve"> </w:t>
      </w:r>
      <w:r w:rsidR="00300AB8">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BD46FD" w14:paraId="2A339288" w14:textId="77777777" w:rsidTr="00A92DFD">
        <w:trPr>
          <w:jc w:val="center"/>
        </w:trPr>
        <w:tc>
          <w:tcPr>
            <w:tcW w:w="1321" w:type="pct"/>
            <w:shd w:val="clear" w:color="auto" w:fill="C0C0C0"/>
          </w:tcPr>
          <w:p w14:paraId="7152C357" w14:textId="24FC8062" w:rsidR="001A27E2" w:rsidRPr="00BD46FD" w:rsidRDefault="00A92DFD" w:rsidP="00353236">
            <w:pPr>
              <w:pStyle w:val="TAH"/>
            </w:pPr>
            <w:r>
              <w:t>Property</w:t>
            </w:r>
            <w:r w:rsidR="001A27E2" w:rsidRPr="00BD46FD">
              <w:t xml:space="preserve"> name</w:t>
            </w:r>
          </w:p>
        </w:tc>
        <w:tc>
          <w:tcPr>
            <w:tcW w:w="1030" w:type="pct"/>
            <w:shd w:val="clear" w:color="auto" w:fill="C0C0C0"/>
          </w:tcPr>
          <w:p w14:paraId="0F1CDB44" w14:textId="77777777" w:rsidR="001A27E2" w:rsidRPr="00BD46FD" w:rsidRDefault="001A27E2" w:rsidP="00353236">
            <w:pPr>
              <w:pStyle w:val="TAH"/>
            </w:pPr>
            <w:r w:rsidRPr="00BD46FD">
              <w:t>Data type</w:t>
            </w:r>
          </w:p>
        </w:tc>
        <w:tc>
          <w:tcPr>
            <w:tcW w:w="589" w:type="pct"/>
            <w:shd w:val="clear" w:color="auto" w:fill="C0C0C0"/>
          </w:tcPr>
          <w:p w14:paraId="61148084" w14:textId="77777777" w:rsidR="001A27E2" w:rsidRPr="00BD46FD" w:rsidRDefault="001A27E2" w:rsidP="00353236">
            <w:pPr>
              <w:pStyle w:val="TAH"/>
            </w:pPr>
            <w:r w:rsidRPr="00BD46FD">
              <w:t>Cardinality</w:t>
            </w:r>
          </w:p>
        </w:tc>
        <w:tc>
          <w:tcPr>
            <w:tcW w:w="369" w:type="pct"/>
            <w:shd w:val="clear" w:color="auto" w:fill="C0C0C0"/>
          </w:tcPr>
          <w:p w14:paraId="32FDF756" w14:textId="62AEE3B7" w:rsidR="001A27E2" w:rsidRPr="00BD46FD" w:rsidRDefault="001A27E2" w:rsidP="00353236">
            <w:pPr>
              <w:pStyle w:val="TAH"/>
              <w:rPr>
                <w:rFonts w:cs="Arial"/>
                <w:szCs w:val="18"/>
              </w:rPr>
            </w:pPr>
            <w:r>
              <w:rPr>
                <w:rFonts w:cs="Arial"/>
                <w:szCs w:val="18"/>
              </w:rPr>
              <w:t>Usage</w:t>
            </w:r>
          </w:p>
        </w:tc>
        <w:tc>
          <w:tcPr>
            <w:tcW w:w="1691" w:type="pct"/>
            <w:shd w:val="clear" w:color="auto" w:fill="C0C0C0"/>
          </w:tcPr>
          <w:p w14:paraId="6A93265C" w14:textId="22C9CE59" w:rsidR="001A27E2" w:rsidRPr="00BD46FD" w:rsidRDefault="001A27E2" w:rsidP="00353236">
            <w:pPr>
              <w:pStyle w:val="TAH"/>
              <w:rPr>
                <w:rFonts w:cs="Arial"/>
                <w:szCs w:val="18"/>
              </w:rPr>
            </w:pPr>
            <w:r w:rsidRPr="00BD46FD">
              <w:rPr>
                <w:rFonts w:cs="Arial"/>
                <w:szCs w:val="18"/>
              </w:rPr>
              <w:t>Description</w:t>
            </w:r>
          </w:p>
        </w:tc>
      </w:tr>
      <w:tr w:rsidR="008848D5" w:rsidRPr="00BD46FD" w14:paraId="7F47EA76" w14:textId="77777777" w:rsidTr="00A92DFD">
        <w:trPr>
          <w:jc w:val="center"/>
        </w:trPr>
        <w:tc>
          <w:tcPr>
            <w:tcW w:w="1321" w:type="pct"/>
            <w:shd w:val="clear" w:color="auto" w:fill="auto"/>
          </w:tcPr>
          <w:p w14:paraId="7C3FA755" w14:textId="53A653FA" w:rsidR="008848D5" w:rsidRPr="00DD340B" w:rsidRDefault="008848D5" w:rsidP="00353236">
            <w:pPr>
              <w:pStyle w:val="TAL"/>
              <w:rPr>
                <w:rStyle w:val="Code"/>
              </w:rPr>
            </w:pPr>
          </w:p>
        </w:tc>
        <w:tc>
          <w:tcPr>
            <w:tcW w:w="1030" w:type="pct"/>
            <w:shd w:val="clear" w:color="auto" w:fill="auto"/>
          </w:tcPr>
          <w:p w14:paraId="31035247" w14:textId="2C8B40E3" w:rsidR="008848D5" w:rsidRPr="00A92DFD" w:rsidRDefault="008848D5" w:rsidP="00353236">
            <w:pPr>
              <w:pStyle w:val="TAL"/>
              <w:rPr>
                <w:rStyle w:val="Datatypechar"/>
              </w:rPr>
            </w:pPr>
          </w:p>
        </w:tc>
        <w:tc>
          <w:tcPr>
            <w:tcW w:w="589" w:type="pct"/>
          </w:tcPr>
          <w:p w14:paraId="677844EF" w14:textId="1B529485" w:rsidR="008848D5" w:rsidRPr="009510CD" w:rsidRDefault="008848D5" w:rsidP="00A92DFD">
            <w:pPr>
              <w:pStyle w:val="TAC"/>
            </w:pPr>
          </w:p>
        </w:tc>
        <w:tc>
          <w:tcPr>
            <w:tcW w:w="369" w:type="pct"/>
          </w:tcPr>
          <w:p w14:paraId="0BF9682F" w14:textId="26724B45" w:rsidR="008848D5" w:rsidRDefault="008848D5" w:rsidP="00A92DFD">
            <w:pPr>
              <w:pStyle w:val="TAC"/>
            </w:pPr>
          </w:p>
        </w:tc>
        <w:tc>
          <w:tcPr>
            <w:tcW w:w="1691" w:type="pct"/>
          </w:tcPr>
          <w:p w14:paraId="7A1E8101" w14:textId="0E1067FA" w:rsidR="008848D5" w:rsidRDefault="008848D5" w:rsidP="00353236">
            <w:pPr>
              <w:pStyle w:val="TAL"/>
            </w:pPr>
          </w:p>
        </w:tc>
      </w:tr>
      <w:tr w:rsidR="001D6488" w:rsidRPr="00BD46FD" w14:paraId="460F0E7E" w14:textId="77777777" w:rsidTr="00A92DFD">
        <w:trPr>
          <w:jc w:val="center"/>
        </w:trPr>
        <w:tc>
          <w:tcPr>
            <w:tcW w:w="1321" w:type="pct"/>
            <w:shd w:val="clear" w:color="auto" w:fill="auto"/>
          </w:tcPr>
          <w:p w14:paraId="17892F98" w14:textId="77777777" w:rsidR="001A27E2" w:rsidRPr="00DD340B" w:rsidRDefault="001A27E2" w:rsidP="00353236">
            <w:pPr>
              <w:pStyle w:val="TAL"/>
              <w:rPr>
                <w:rStyle w:val="Code"/>
              </w:rPr>
            </w:pPr>
            <w:r w:rsidRPr="00DD340B">
              <w:rPr>
                <w:rStyle w:val="Code"/>
              </w:rPr>
              <w:t>policyTemplate</w:t>
            </w:r>
            <w:r>
              <w:rPr>
                <w:rStyle w:val="Code"/>
              </w:rPr>
              <w:t>Id</w:t>
            </w:r>
          </w:p>
        </w:tc>
        <w:tc>
          <w:tcPr>
            <w:tcW w:w="1030" w:type="pct"/>
            <w:shd w:val="clear" w:color="auto" w:fill="auto"/>
          </w:tcPr>
          <w:p w14:paraId="04F398F0" w14:textId="77777777" w:rsidR="001A27E2" w:rsidRPr="00A92DFD" w:rsidRDefault="001A27E2" w:rsidP="00353236">
            <w:pPr>
              <w:pStyle w:val="TAL"/>
              <w:rPr>
                <w:rStyle w:val="Datatypechar"/>
              </w:rPr>
            </w:pPr>
            <w:r w:rsidRPr="00A92DFD">
              <w:rPr>
                <w:rStyle w:val="Datatypechar"/>
              </w:rPr>
              <w:t>String</w:t>
            </w:r>
          </w:p>
        </w:tc>
        <w:tc>
          <w:tcPr>
            <w:tcW w:w="589" w:type="pct"/>
          </w:tcPr>
          <w:p w14:paraId="103EE3F1" w14:textId="77777777" w:rsidR="001A27E2" w:rsidRPr="009510CD" w:rsidRDefault="001A27E2" w:rsidP="00A92DFD">
            <w:pPr>
              <w:pStyle w:val="TAC"/>
            </w:pPr>
            <w:r w:rsidRPr="009510CD">
              <w:t>1</w:t>
            </w:r>
          </w:p>
        </w:tc>
        <w:tc>
          <w:tcPr>
            <w:tcW w:w="369" w:type="pct"/>
          </w:tcPr>
          <w:p w14:paraId="514C798F" w14:textId="69BCCFD2" w:rsidR="001A27E2" w:rsidRDefault="0014106D" w:rsidP="00A92DFD">
            <w:pPr>
              <w:pStyle w:val="TAC"/>
            </w:pPr>
            <w:r>
              <w:t>C: RW</w:t>
            </w:r>
          </w:p>
        </w:tc>
        <w:tc>
          <w:tcPr>
            <w:tcW w:w="1691" w:type="pct"/>
          </w:tcPr>
          <w:p w14:paraId="57BB433B" w14:textId="6333B24F" w:rsidR="001A27E2" w:rsidRPr="00BD46FD" w:rsidRDefault="001A27E2" w:rsidP="00353236">
            <w:pPr>
              <w:pStyle w:val="TAL"/>
            </w:pPr>
            <w:r>
              <w:t>Identifies the Policy Template which should be applied to the application flow(s).</w:t>
            </w:r>
          </w:p>
        </w:tc>
      </w:tr>
      <w:tr w:rsidR="001D6488" w:rsidRPr="00BD46FD" w14:paraId="2215B70C" w14:textId="77777777" w:rsidTr="00A92DFD">
        <w:trPr>
          <w:jc w:val="center"/>
        </w:trPr>
        <w:tc>
          <w:tcPr>
            <w:tcW w:w="1321" w:type="pct"/>
            <w:shd w:val="clear" w:color="auto" w:fill="auto"/>
          </w:tcPr>
          <w:p w14:paraId="4AABCC5E" w14:textId="05D602C7" w:rsidR="001A27E2" w:rsidRPr="00DD340B" w:rsidRDefault="000C0C19" w:rsidP="00353236">
            <w:pPr>
              <w:pStyle w:val="TAL"/>
              <w:rPr>
                <w:rStyle w:val="Code"/>
              </w:rPr>
            </w:pPr>
            <w:r>
              <w:rPr>
                <w:rStyle w:val="Code"/>
              </w:rPr>
              <w:t>serviceDataFlowDescription</w:t>
            </w:r>
          </w:p>
        </w:tc>
        <w:tc>
          <w:tcPr>
            <w:tcW w:w="1030" w:type="pct"/>
            <w:shd w:val="clear" w:color="auto" w:fill="auto"/>
          </w:tcPr>
          <w:p w14:paraId="3BCC0EC3" w14:textId="7E35313B" w:rsidR="001A27E2" w:rsidRPr="00A92DFD" w:rsidRDefault="00A92DFD" w:rsidP="00353236">
            <w:pPr>
              <w:pStyle w:val="TAL"/>
              <w:rPr>
                <w:rStyle w:val="Datatypechar"/>
              </w:rPr>
            </w:pPr>
            <w:r>
              <w:rPr>
                <w:rStyle w:val="Datatypechar"/>
              </w:rPr>
              <w:t>ServiceDataFlowDescription</w:t>
            </w:r>
          </w:p>
        </w:tc>
        <w:tc>
          <w:tcPr>
            <w:tcW w:w="589" w:type="pct"/>
          </w:tcPr>
          <w:p w14:paraId="1E5F15CD" w14:textId="77777777" w:rsidR="001A27E2" w:rsidRPr="009510CD" w:rsidRDefault="001A27E2" w:rsidP="00A92DFD">
            <w:pPr>
              <w:pStyle w:val="TAC"/>
            </w:pPr>
            <w:r w:rsidRPr="009510CD">
              <w:t>1</w:t>
            </w:r>
          </w:p>
        </w:tc>
        <w:tc>
          <w:tcPr>
            <w:tcW w:w="369" w:type="pct"/>
          </w:tcPr>
          <w:p w14:paraId="7676E9FE" w14:textId="0724D582" w:rsidR="001A27E2" w:rsidRPr="00BD46FD" w:rsidRDefault="005D41CE" w:rsidP="00A92DFD">
            <w:pPr>
              <w:pStyle w:val="TAC"/>
            </w:pPr>
            <w:r>
              <w:t>C: RW</w:t>
            </w:r>
          </w:p>
        </w:tc>
        <w:tc>
          <w:tcPr>
            <w:tcW w:w="1691" w:type="pct"/>
          </w:tcPr>
          <w:p w14:paraId="40D40D79" w14:textId="63B26BF1" w:rsidR="001A27E2" w:rsidRPr="00BD46FD" w:rsidRDefault="00A92DFD" w:rsidP="00353236">
            <w:pPr>
              <w:pStyle w:val="TAL"/>
            </w:pPr>
            <w:r>
              <w:t>Describes the service data flows managed by this Dynamic Policy</w:t>
            </w:r>
            <w:r w:rsidR="001A27E2">
              <w:t>.</w:t>
            </w:r>
          </w:p>
        </w:tc>
      </w:tr>
      <w:tr w:rsidR="001D6488" w:rsidRPr="00BD46FD" w14:paraId="06E3BCE1" w14:textId="77777777" w:rsidTr="00A92DFD">
        <w:trPr>
          <w:jc w:val="center"/>
        </w:trPr>
        <w:tc>
          <w:tcPr>
            <w:tcW w:w="1321" w:type="pct"/>
            <w:shd w:val="clear" w:color="auto" w:fill="auto"/>
          </w:tcPr>
          <w:p w14:paraId="361C03E7" w14:textId="4EE3F689" w:rsidR="001A27E2" w:rsidRPr="00DD340B" w:rsidRDefault="00A104CF" w:rsidP="00353236">
            <w:pPr>
              <w:pStyle w:val="TAL"/>
              <w:rPr>
                <w:rStyle w:val="Code"/>
              </w:rPr>
            </w:pPr>
            <w:bookmarkStart w:id="424" w:name="_Hlk26874766"/>
            <w:r>
              <w:rPr>
                <w:rStyle w:val="Code"/>
              </w:rPr>
              <w:t>provisioningSessionId</w:t>
            </w:r>
            <w:bookmarkEnd w:id="424"/>
          </w:p>
        </w:tc>
        <w:tc>
          <w:tcPr>
            <w:tcW w:w="1030" w:type="pct"/>
            <w:shd w:val="clear" w:color="auto" w:fill="auto"/>
          </w:tcPr>
          <w:p w14:paraId="6BCE85C3" w14:textId="77777777" w:rsidR="001A27E2" w:rsidRPr="00A92DFD" w:rsidRDefault="001A27E2" w:rsidP="00353236">
            <w:pPr>
              <w:pStyle w:val="TAL"/>
              <w:rPr>
                <w:rStyle w:val="Datatypechar"/>
              </w:rPr>
            </w:pPr>
            <w:r w:rsidRPr="00A92DFD">
              <w:rPr>
                <w:rStyle w:val="Datatypechar"/>
              </w:rPr>
              <w:t>String</w:t>
            </w:r>
          </w:p>
        </w:tc>
        <w:tc>
          <w:tcPr>
            <w:tcW w:w="589" w:type="pct"/>
          </w:tcPr>
          <w:p w14:paraId="6CEE89AA" w14:textId="77777777" w:rsidR="001A27E2" w:rsidRPr="009510CD" w:rsidRDefault="001A27E2" w:rsidP="00A92DFD">
            <w:pPr>
              <w:pStyle w:val="TAC"/>
            </w:pPr>
            <w:r w:rsidRPr="009510CD">
              <w:t>1</w:t>
            </w:r>
          </w:p>
        </w:tc>
        <w:tc>
          <w:tcPr>
            <w:tcW w:w="369" w:type="pct"/>
          </w:tcPr>
          <w:p w14:paraId="1EB2257A" w14:textId="20E4470B" w:rsidR="001A27E2" w:rsidRDefault="00277760" w:rsidP="00A92DFD">
            <w:pPr>
              <w:pStyle w:val="TAC"/>
            </w:pPr>
            <w:r>
              <w:t>C: RW</w:t>
            </w:r>
          </w:p>
        </w:tc>
        <w:tc>
          <w:tcPr>
            <w:tcW w:w="1691" w:type="pct"/>
          </w:tcPr>
          <w:p w14:paraId="16243A78" w14:textId="40AA1095" w:rsidR="001A27E2" w:rsidRPr="00BD46FD" w:rsidRDefault="001A27E2" w:rsidP="00353236">
            <w:pPr>
              <w:pStyle w:val="TAL"/>
            </w:pPr>
            <w:r>
              <w:t xml:space="preserve">Uniquely </w:t>
            </w:r>
            <w:r w:rsidR="006466C3">
              <w:t>i</w:t>
            </w:r>
            <w:r>
              <w:t xml:space="preserve">dentifies </w:t>
            </w:r>
            <w:r w:rsidR="006466C3">
              <w:t>Provisioning Session</w:t>
            </w:r>
            <w:r>
              <w:t>, which is linked to the Application Service Provider.</w:t>
            </w:r>
          </w:p>
        </w:tc>
      </w:tr>
      <w:tr w:rsidR="004B19B5" w:rsidRPr="00BD46FD" w14:paraId="7612C854" w14:textId="77777777" w:rsidTr="00A92DFD">
        <w:trPr>
          <w:jc w:val="center"/>
        </w:trPr>
        <w:tc>
          <w:tcPr>
            <w:tcW w:w="1321" w:type="pct"/>
            <w:shd w:val="clear" w:color="auto" w:fill="auto"/>
          </w:tcPr>
          <w:p w14:paraId="014B7BA7" w14:textId="07F8141A" w:rsidR="004B19B5" w:rsidRDefault="004B19B5" w:rsidP="00353236">
            <w:pPr>
              <w:pStyle w:val="TAL"/>
              <w:rPr>
                <w:rStyle w:val="Code"/>
              </w:rPr>
            </w:pPr>
            <w:r>
              <w:rPr>
                <w:rStyle w:val="Code"/>
              </w:rPr>
              <w:t>qosSpecification</w:t>
            </w:r>
          </w:p>
        </w:tc>
        <w:tc>
          <w:tcPr>
            <w:tcW w:w="1030" w:type="pct"/>
            <w:shd w:val="clear" w:color="auto" w:fill="auto"/>
          </w:tcPr>
          <w:p w14:paraId="47D36F10" w14:textId="761DB4B2" w:rsidR="004B19B5" w:rsidRPr="00A92DFD" w:rsidRDefault="000F3F98" w:rsidP="00353236">
            <w:pPr>
              <w:pStyle w:val="TAL"/>
              <w:rPr>
                <w:rStyle w:val="Datatypechar"/>
              </w:rPr>
            </w:pPr>
            <w:r w:rsidRPr="00A92DFD">
              <w:rPr>
                <w:rStyle w:val="Datatypechar"/>
              </w:rPr>
              <w:t>M5QoSSpecification</w:t>
            </w:r>
          </w:p>
        </w:tc>
        <w:tc>
          <w:tcPr>
            <w:tcW w:w="589" w:type="pct"/>
          </w:tcPr>
          <w:p w14:paraId="155897E7" w14:textId="1B233F59" w:rsidR="004B19B5" w:rsidRPr="009510CD" w:rsidRDefault="00414D56" w:rsidP="00A92DFD">
            <w:pPr>
              <w:pStyle w:val="TAC"/>
            </w:pPr>
            <w:r>
              <w:t>0..1</w:t>
            </w:r>
          </w:p>
        </w:tc>
        <w:tc>
          <w:tcPr>
            <w:tcW w:w="369" w:type="pct"/>
          </w:tcPr>
          <w:p w14:paraId="02C824C1" w14:textId="466C7A9A" w:rsidR="004B19B5" w:rsidRDefault="000E1887" w:rsidP="00A92DFD">
            <w:pPr>
              <w:pStyle w:val="TAC"/>
            </w:pPr>
            <w:r>
              <w:t>RW</w:t>
            </w:r>
          </w:p>
        </w:tc>
        <w:tc>
          <w:tcPr>
            <w:tcW w:w="1691" w:type="pct"/>
          </w:tcPr>
          <w:p w14:paraId="5336BD8E" w14:textId="0776B626" w:rsidR="004B19B5" w:rsidRDefault="00A92DFD" w:rsidP="00353236">
            <w:pPr>
              <w:pStyle w:val="TAL"/>
            </w:pPr>
            <w:r>
              <w:t>Describes the network Quality of Service properties of this Dynamic Policy.</w:t>
            </w:r>
          </w:p>
        </w:tc>
      </w:tr>
      <w:tr w:rsidR="001D6488" w:rsidRPr="00BD46FD" w14:paraId="75DC47E8" w14:textId="77777777" w:rsidTr="00A92DFD">
        <w:trPr>
          <w:jc w:val="center"/>
        </w:trPr>
        <w:tc>
          <w:tcPr>
            <w:tcW w:w="1321" w:type="pct"/>
            <w:shd w:val="clear" w:color="auto" w:fill="auto"/>
          </w:tcPr>
          <w:p w14:paraId="69D1A873" w14:textId="77777777" w:rsidR="001A27E2" w:rsidRPr="00DD340B" w:rsidRDefault="001A27E2" w:rsidP="00353236">
            <w:pPr>
              <w:pStyle w:val="TAL"/>
              <w:rPr>
                <w:rStyle w:val="Code"/>
              </w:rPr>
            </w:pPr>
            <w:r w:rsidRPr="00DD340B">
              <w:rPr>
                <w:rStyle w:val="Code"/>
              </w:rPr>
              <w:t>enforcementMethod</w:t>
            </w:r>
          </w:p>
        </w:tc>
        <w:tc>
          <w:tcPr>
            <w:tcW w:w="1030" w:type="pct"/>
            <w:shd w:val="clear" w:color="auto" w:fill="auto"/>
          </w:tcPr>
          <w:p w14:paraId="2B384422" w14:textId="77777777" w:rsidR="001A27E2" w:rsidRPr="00A92DFD" w:rsidRDefault="001A27E2" w:rsidP="00353236">
            <w:pPr>
              <w:pStyle w:val="TAL"/>
              <w:rPr>
                <w:rStyle w:val="Datatypechar"/>
              </w:rPr>
            </w:pPr>
            <w:r w:rsidRPr="00A92DFD">
              <w:rPr>
                <w:rStyle w:val="Datatypechar"/>
              </w:rPr>
              <w:t>String</w:t>
            </w:r>
          </w:p>
        </w:tc>
        <w:tc>
          <w:tcPr>
            <w:tcW w:w="589" w:type="pct"/>
          </w:tcPr>
          <w:p w14:paraId="289A8599" w14:textId="77777777" w:rsidR="001A27E2" w:rsidRPr="009510CD" w:rsidRDefault="001A27E2" w:rsidP="00A92DFD">
            <w:pPr>
              <w:pStyle w:val="TAC"/>
            </w:pPr>
            <w:r w:rsidRPr="009510CD">
              <w:t>1</w:t>
            </w:r>
          </w:p>
        </w:tc>
        <w:tc>
          <w:tcPr>
            <w:tcW w:w="369" w:type="pct"/>
          </w:tcPr>
          <w:p w14:paraId="316B25BE" w14:textId="4A444D40" w:rsidR="001A27E2" w:rsidRDefault="001D6488" w:rsidP="00A92DFD">
            <w:pPr>
              <w:pStyle w:val="TAC"/>
            </w:pPr>
            <w:r>
              <w:t>C: RO</w:t>
            </w:r>
          </w:p>
        </w:tc>
        <w:tc>
          <w:tcPr>
            <w:tcW w:w="1691" w:type="pct"/>
          </w:tcPr>
          <w:p w14:paraId="4B040FBB" w14:textId="311FF0F1" w:rsidR="001A27E2" w:rsidRDefault="001A27E2" w:rsidP="00353236">
            <w:pPr>
              <w:pStyle w:val="TAL"/>
            </w:pPr>
            <w:r>
              <w:t>Description of the Policy Enforcement Method. The parameter is set by the 5GMSd AF.</w:t>
            </w:r>
          </w:p>
        </w:tc>
      </w:tr>
      <w:tr w:rsidR="00672162" w:rsidRPr="00BD46FD" w14:paraId="72C7B94D" w14:textId="77777777" w:rsidTr="00A92DFD">
        <w:trPr>
          <w:jc w:val="center"/>
        </w:trPr>
        <w:tc>
          <w:tcPr>
            <w:tcW w:w="1321" w:type="pct"/>
            <w:shd w:val="clear" w:color="auto" w:fill="auto"/>
          </w:tcPr>
          <w:p w14:paraId="021C2269" w14:textId="4769945E" w:rsidR="00672162" w:rsidRPr="00DD340B" w:rsidRDefault="00672162" w:rsidP="009E27AB">
            <w:pPr>
              <w:pStyle w:val="TAL"/>
              <w:keepNext w:val="0"/>
              <w:rPr>
                <w:rStyle w:val="Code"/>
              </w:rPr>
            </w:pPr>
            <w:r>
              <w:rPr>
                <w:rStyle w:val="Code"/>
              </w:rPr>
              <w:t>enforcementBit</w:t>
            </w:r>
            <w:r w:rsidR="006466C3">
              <w:rPr>
                <w:rStyle w:val="Code"/>
              </w:rPr>
              <w:t>R</w:t>
            </w:r>
            <w:r>
              <w:rPr>
                <w:rStyle w:val="Code"/>
              </w:rPr>
              <w:t>ate</w:t>
            </w:r>
          </w:p>
        </w:tc>
        <w:tc>
          <w:tcPr>
            <w:tcW w:w="1030" w:type="pct"/>
            <w:shd w:val="clear" w:color="auto" w:fill="auto"/>
          </w:tcPr>
          <w:p w14:paraId="0C60CCFF" w14:textId="0FAEF2E8" w:rsidR="00672162" w:rsidRPr="00A92DFD" w:rsidRDefault="00672162" w:rsidP="009E27AB">
            <w:pPr>
              <w:pStyle w:val="TAL"/>
              <w:keepNext w:val="0"/>
              <w:rPr>
                <w:rStyle w:val="Datatypechar"/>
              </w:rPr>
            </w:pPr>
            <w:r w:rsidRPr="00A92DFD">
              <w:rPr>
                <w:rStyle w:val="Datatypechar"/>
              </w:rPr>
              <w:t>Integer</w:t>
            </w:r>
          </w:p>
        </w:tc>
        <w:tc>
          <w:tcPr>
            <w:tcW w:w="589" w:type="pct"/>
          </w:tcPr>
          <w:p w14:paraId="78A5049D" w14:textId="45A97430" w:rsidR="00672162" w:rsidRPr="009510CD" w:rsidRDefault="00672162" w:rsidP="00A92DFD">
            <w:pPr>
              <w:pStyle w:val="TAC"/>
            </w:pPr>
            <w:r>
              <w:t>0..1</w:t>
            </w:r>
          </w:p>
        </w:tc>
        <w:tc>
          <w:tcPr>
            <w:tcW w:w="369" w:type="pct"/>
          </w:tcPr>
          <w:p w14:paraId="6DAEF1C9" w14:textId="10DB4156" w:rsidR="00672162" w:rsidRDefault="00672162" w:rsidP="00A92DFD">
            <w:pPr>
              <w:pStyle w:val="TAC"/>
            </w:pPr>
            <w:r>
              <w:t>C: RO</w:t>
            </w:r>
          </w:p>
        </w:tc>
        <w:tc>
          <w:tcPr>
            <w:tcW w:w="1691" w:type="pct"/>
          </w:tcPr>
          <w:p w14:paraId="6B7E9930" w14:textId="24316123" w:rsidR="00672162" w:rsidRDefault="00672162" w:rsidP="009E27AB">
            <w:pPr>
              <w:pStyle w:val="TAL"/>
              <w:keepNext w:val="0"/>
            </w:pPr>
            <w:r>
              <w:t>Description of the enforcement bit</w:t>
            </w:r>
            <w:r w:rsidR="009E27AB">
              <w:t xml:space="preserve"> </w:t>
            </w:r>
            <w:r>
              <w:t>rate.</w:t>
            </w:r>
          </w:p>
        </w:tc>
      </w:tr>
    </w:tbl>
    <w:p w14:paraId="30203AC4" w14:textId="77777777" w:rsidR="00AC3619" w:rsidRDefault="00AC3619" w:rsidP="00AC3619">
      <w:pPr>
        <w:pStyle w:val="Heading3"/>
      </w:pPr>
      <w:bookmarkStart w:id="425" w:name="_Toc49515053"/>
      <w:bookmarkStart w:id="426" w:name="_Toc49520212"/>
      <w:r>
        <w:lastRenderedPageBreak/>
        <w:t>11.5.4</w:t>
      </w:r>
      <w:r>
        <w:tab/>
        <w:t>Operations</w:t>
      </w:r>
      <w:bookmarkEnd w:id="425"/>
      <w:bookmarkEnd w:id="426"/>
    </w:p>
    <w:p w14:paraId="5F7B2C52" w14:textId="77777777" w:rsidR="00AC3619" w:rsidRDefault="00AC3619" w:rsidP="00A92DFD">
      <w:pPr>
        <w:keepNext/>
      </w:pPr>
      <w:r>
        <w:t xml:space="preserve">This clause defines the behaviour that is expected when activating a Dynamic Policy Instance. The </w:t>
      </w:r>
      <w:r w:rsidRPr="00A26701">
        <w:rPr>
          <w:rStyle w:val="Code"/>
        </w:rPr>
        <w:t>policyTemplateId</w:t>
      </w:r>
      <w:r>
        <w:t xml:space="preserve"> uniquely identifies the Policy Template, to which the Dynamic Policy Instance is associated. The </w:t>
      </w:r>
      <w:r w:rsidRPr="00A26701">
        <w:rPr>
          <w:rStyle w:val="Code"/>
        </w:rPr>
        <w:t>provisioningSessionId</w:t>
      </w:r>
      <w:r>
        <w:t xml:space="preserve"> associates the Dynamic Policy Instance to a Provisioning Session.</w:t>
      </w:r>
    </w:p>
    <w:p w14:paraId="13602BB2" w14:textId="291CF847" w:rsidR="00AC3619" w:rsidRDefault="00AC3619" w:rsidP="009E27AB">
      <w:pPr>
        <w:keepNext/>
      </w:pPr>
      <w:r>
        <w:t xml:space="preserve">The Dynamic Policy resource contains a </w:t>
      </w:r>
      <w:r w:rsidR="00A92DFD">
        <w:rPr>
          <w:rStyle w:val="Code"/>
        </w:rPr>
        <w:t>s</w:t>
      </w:r>
      <w:r w:rsidRPr="00A26701">
        <w:rPr>
          <w:rStyle w:val="Code"/>
        </w:rPr>
        <w:t>erviceDataFlow</w:t>
      </w:r>
      <w:r>
        <w:rPr>
          <w:rStyle w:val="Code"/>
        </w:rPr>
        <w:t>Description</w:t>
      </w:r>
      <w:r>
        <w:t xml:space="preserve"> </w:t>
      </w:r>
      <w:r w:rsidR="00A92DFD">
        <w:t>property</w:t>
      </w:r>
      <w:r>
        <w:t xml:space="preserve"> which contains the service data flow template according to TS 23.503. The ServiceDataFlowDescription shall contain one of</w:t>
      </w:r>
      <w:r w:rsidR="00364AF0">
        <w:t>:</w:t>
      </w:r>
    </w:p>
    <w:p w14:paraId="6B790056" w14:textId="3B237ECC" w:rsidR="00AC3619" w:rsidRDefault="00AC3619" w:rsidP="009E27AB">
      <w:pPr>
        <w:pStyle w:val="B10"/>
        <w:keepNext/>
      </w:pPr>
      <w:r>
        <w:t>-</w:t>
      </w:r>
      <w:r>
        <w:tab/>
        <w:t xml:space="preserve">a </w:t>
      </w:r>
      <w:r>
        <w:rPr>
          <w:rStyle w:val="Code"/>
        </w:rPr>
        <w:t>flowDescription</w:t>
      </w:r>
      <w:r>
        <w:t xml:space="preserve"> Object (incl. 5-Tuples, Type of Service, Security Parameter Index, etc</w:t>
      </w:r>
      <w:r w:rsidR="00364AF0">
        <w:t>.</w:t>
      </w:r>
      <w:r>
        <w:t>)</w:t>
      </w:r>
      <w:r w:rsidR="00364AF0">
        <w:t>.</w:t>
      </w:r>
    </w:p>
    <w:p w14:paraId="1C0ED7AF" w14:textId="38930440" w:rsidR="00AC3619" w:rsidRDefault="00AC3619" w:rsidP="00AC3619">
      <w:pPr>
        <w:pStyle w:val="B10"/>
        <w:rPr>
          <w:rStyle w:val="Code"/>
        </w:rPr>
      </w:pPr>
      <w:r>
        <w:t>-</w:t>
      </w:r>
      <w:r>
        <w:tab/>
        <w:t xml:space="preserve">a </w:t>
      </w:r>
      <w:r w:rsidRPr="00A26701">
        <w:rPr>
          <w:rStyle w:val="Code"/>
        </w:rPr>
        <w:t>domain</w:t>
      </w:r>
      <w:r>
        <w:rPr>
          <w:rStyle w:val="Code"/>
        </w:rPr>
        <w:t>N</w:t>
      </w:r>
      <w:r w:rsidRPr="00A26701">
        <w:rPr>
          <w:rStyle w:val="Code"/>
        </w:rPr>
        <w:t>ame</w:t>
      </w:r>
      <w:r w:rsidR="00364AF0">
        <w:rPr>
          <w:rStyle w:val="Code"/>
        </w:rPr>
        <w:t>.</w:t>
      </w:r>
    </w:p>
    <w:p w14:paraId="0075128B" w14:textId="576D93E8" w:rsidR="00AC3619" w:rsidRDefault="00AC3619" w:rsidP="009E27AB">
      <w:pPr>
        <w:keepNext/>
      </w:pPr>
      <w:r>
        <w:t>When the Media Session Handler activate a QoS</w:t>
      </w:r>
      <w:r w:rsidR="006466C3">
        <w:t>-</w:t>
      </w:r>
      <w:r>
        <w:t xml:space="preserve">related Dynamic Policy Template, then the </w:t>
      </w:r>
      <w:r w:rsidR="00A92DFD" w:rsidRPr="00A92DFD">
        <w:rPr>
          <w:rStyle w:val="Code"/>
        </w:rPr>
        <w:t>qosSpecifcation</w:t>
      </w:r>
      <w:r w:rsidR="00A92DFD">
        <w:t xml:space="preserve"> property</w:t>
      </w:r>
      <w:r>
        <w:t xml:space="preserve"> shall be present and </w:t>
      </w:r>
      <w:r w:rsidR="006466C3">
        <w:t xml:space="preserve">it shall </w:t>
      </w:r>
      <w:r>
        <w:t>contain the following properties</w:t>
      </w:r>
      <w:r w:rsidR="006466C3">
        <w:t>:</w:t>
      </w:r>
    </w:p>
    <w:p w14:paraId="26551A4A" w14:textId="3914A71B" w:rsidR="00AC3619" w:rsidRDefault="00AC3619" w:rsidP="009E27AB">
      <w:pPr>
        <w:pStyle w:val="B10"/>
        <w:keepNext/>
      </w:pPr>
      <w:r>
        <w:t>-</w:t>
      </w:r>
      <w:r>
        <w:tab/>
      </w:r>
      <w:r w:rsidRPr="00A26701">
        <w:rPr>
          <w:rStyle w:val="Code"/>
        </w:rPr>
        <w:t>marBwDlBitRate</w:t>
      </w:r>
      <w:r>
        <w:t xml:space="preserve"> and </w:t>
      </w:r>
      <w:r w:rsidRPr="00A26701">
        <w:rPr>
          <w:rStyle w:val="Code"/>
        </w:rPr>
        <w:t>marBwUlBitRate</w:t>
      </w:r>
      <w:r>
        <w:t>, indicating the actual requested bit</w:t>
      </w:r>
      <w:r w:rsidR="009E27AB">
        <w:t xml:space="preserve"> </w:t>
      </w:r>
      <w:r>
        <w:t>rate by the Media Session Handler.</w:t>
      </w:r>
    </w:p>
    <w:p w14:paraId="29DE60C7" w14:textId="5D67652D" w:rsidR="00AC3619" w:rsidRDefault="00AC3619" w:rsidP="009E27AB">
      <w:pPr>
        <w:pStyle w:val="B10"/>
        <w:keepNext/>
      </w:pPr>
      <w:r>
        <w:t>-</w:t>
      </w:r>
      <w:r>
        <w:tab/>
      </w:r>
      <w:r w:rsidRPr="00A26701">
        <w:rPr>
          <w:rStyle w:val="Code"/>
        </w:rPr>
        <w:t>mirDwDlBitRate</w:t>
      </w:r>
      <w:r>
        <w:t xml:space="preserve"> and </w:t>
      </w:r>
      <w:r w:rsidRPr="00A26701">
        <w:rPr>
          <w:rStyle w:val="Code"/>
        </w:rPr>
        <w:t>mirBwUlBitRate</w:t>
      </w:r>
      <w:r>
        <w:t>, indicating the absolut minimal usable bit</w:t>
      </w:r>
      <w:r w:rsidR="009E27AB">
        <w:t xml:space="preserve"> </w:t>
      </w:r>
      <w:r>
        <w:t>rate.</w:t>
      </w:r>
    </w:p>
    <w:p w14:paraId="533373BE" w14:textId="35F4D245" w:rsidR="00AC3619" w:rsidRPr="001A58DE" w:rsidRDefault="00AC3619" w:rsidP="00AC3619">
      <w:pPr>
        <w:pStyle w:val="B10"/>
      </w:pPr>
      <w:r>
        <w:t>-</w:t>
      </w:r>
      <w:r>
        <w:tab/>
      </w:r>
      <w:r w:rsidRPr="00A26701">
        <w:rPr>
          <w:rStyle w:val="Code"/>
        </w:rPr>
        <w:t>minDesBwDlBitRate</w:t>
      </w:r>
      <w:r>
        <w:t xml:space="preserve"> and </w:t>
      </w:r>
      <w:r w:rsidRPr="00A26701">
        <w:rPr>
          <w:rStyle w:val="Code"/>
        </w:rPr>
        <w:t>minDesBwUlBitrate</w:t>
      </w:r>
      <w:r>
        <w:t>, indicating the desired lower bit</w:t>
      </w:r>
      <w:r w:rsidR="009E27AB">
        <w:t xml:space="preserve"> </w:t>
      </w:r>
      <w:r>
        <w:t>rate.</w:t>
      </w:r>
    </w:p>
    <w:p w14:paraId="77EC201E" w14:textId="77777777" w:rsidR="00AC3619" w:rsidRDefault="00AC3619" w:rsidP="009E27AB">
      <w:pPr>
        <w:keepNext/>
      </w:pPr>
      <w:r>
        <w:t>When the 5G System employs a traffic enforcement function to ensure that the traffic is complying a certain traffic policy, the Dynamic Policy resource may contain the following two properties</w:t>
      </w:r>
    </w:p>
    <w:p w14:paraId="38990A32" w14:textId="746FFED9" w:rsidR="00AC3619" w:rsidRDefault="00AC3619" w:rsidP="009E27AB">
      <w:pPr>
        <w:pStyle w:val="B10"/>
        <w:keepNext/>
      </w:pPr>
      <w:r>
        <w:t>-</w:t>
      </w:r>
      <w:r>
        <w:tab/>
        <w:t xml:space="preserve"> an </w:t>
      </w:r>
      <w:r w:rsidRPr="00A26701">
        <w:rPr>
          <w:rStyle w:val="Code"/>
        </w:rPr>
        <w:t>enforcementMethod</w:t>
      </w:r>
      <w:r>
        <w:t>, indicating the type of enforcement method (like leaky bucket)</w:t>
      </w:r>
      <w:r w:rsidR="009E27AB">
        <w:t>.</w:t>
      </w:r>
    </w:p>
    <w:p w14:paraId="6228FE33" w14:textId="443D9C6B" w:rsidR="00AC3619" w:rsidRDefault="00AC3619" w:rsidP="00AC3619">
      <w:pPr>
        <w:pStyle w:val="B10"/>
      </w:pPr>
      <w:r>
        <w:t>-</w:t>
      </w:r>
      <w:r>
        <w:tab/>
        <w:t xml:space="preserve"> an </w:t>
      </w:r>
      <w:r w:rsidRPr="00A26701">
        <w:rPr>
          <w:rStyle w:val="Code"/>
        </w:rPr>
        <w:t>enforcementBitrate</w:t>
      </w:r>
      <w:r>
        <w:t xml:space="preserve"> property, indicating the maximal bit</w:t>
      </w:r>
      <w:r w:rsidR="009E27AB">
        <w:t xml:space="preserve"> </w:t>
      </w:r>
      <w:r>
        <w:t>rate.</w:t>
      </w:r>
    </w:p>
    <w:p w14:paraId="32A102CE" w14:textId="538D619D" w:rsidR="007D59CE" w:rsidRDefault="007D59CE" w:rsidP="00044007">
      <w:pPr>
        <w:pStyle w:val="Heading2"/>
      </w:pPr>
      <w:bookmarkStart w:id="427" w:name="_Toc39745904"/>
      <w:bookmarkStart w:id="428" w:name="_Toc49515054"/>
      <w:bookmarkStart w:id="429" w:name="_Toc49520213"/>
      <w:r>
        <w:lastRenderedPageBreak/>
        <w:t>11.6</w:t>
      </w:r>
      <w:r>
        <w:tab/>
      </w:r>
      <w:r w:rsidR="00692638">
        <w:t xml:space="preserve">Network Assistance </w:t>
      </w:r>
      <w:r>
        <w:t>API</w:t>
      </w:r>
      <w:bookmarkEnd w:id="427"/>
      <w:bookmarkEnd w:id="428"/>
      <w:bookmarkEnd w:id="429"/>
    </w:p>
    <w:p w14:paraId="567E4342" w14:textId="77777777" w:rsidR="007E2B3D" w:rsidRDefault="007E2B3D" w:rsidP="007E2B3D">
      <w:pPr>
        <w:pStyle w:val="Heading3"/>
      </w:pPr>
      <w:bookmarkStart w:id="430" w:name="_Toc32590477"/>
      <w:bookmarkStart w:id="431" w:name="_Toc49515055"/>
      <w:bookmarkStart w:id="432" w:name="_Toc49520214"/>
      <w:r>
        <w:t>11.6</w:t>
      </w:r>
      <w:r w:rsidRPr="00BD46FD">
        <w:t>.1</w:t>
      </w:r>
      <w:r w:rsidRPr="00BD46FD">
        <w:tab/>
        <w:t>Overview</w:t>
      </w:r>
      <w:bookmarkEnd w:id="430"/>
      <w:bookmarkEnd w:id="431"/>
      <w:bookmarkEnd w:id="432"/>
    </w:p>
    <w:p w14:paraId="44E70BD3" w14:textId="77777777" w:rsidR="007E2B3D" w:rsidRPr="00482694" w:rsidRDefault="007E2B3D" w:rsidP="007E2B3D">
      <w:pPr>
        <w:keepNext/>
        <w:rPr>
          <w:lang w:val="en-US"/>
        </w:rPr>
      </w:pPr>
      <w:r w:rsidRPr="00482694">
        <w:rPr>
          <w:lang w:val="en-US"/>
        </w:rPr>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AD5A52" w:rsidRDefault="007E2B3D" w:rsidP="007E2B3D">
      <w:pPr>
        <w:pStyle w:val="Heading3"/>
      </w:pPr>
      <w:bookmarkStart w:id="433" w:name="_Toc49515056"/>
      <w:bookmarkStart w:id="434" w:name="_Toc49520215"/>
      <w:bookmarkStart w:id="435" w:name="_Toc32590478"/>
      <w:r>
        <w:t>11.6</w:t>
      </w:r>
      <w:r w:rsidRPr="00AD5A52">
        <w:t>.</w:t>
      </w:r>
      <w:r>
        <w:t>2</w:t>
      </w:r>
      <w:r w:rsidRPr="00AD5A52">
        <w:tab/>
        <w:t>Resource structure</w:t>
      </w:r>
      <w:bookmarkEnd w:id="433"/>
      <w:bookmarkEnd w:id="434"/>
    </w:p>
    <w:p w14:paraId="1F71536D" w14:textId="5C629432" w:rsidR="007E2B3D" w:rsidRDefault="007E2B3D" w:rsidP="007E2B3D">
      <w:pPr>
        <w:keepNext/>
        <w:rPr>
          <w:lang w:val="en-US"/>
        </w:rPr>
      </w:pPr>
      <w:r>
        <w:rPr>
          <w:lang w:val="en-US"/>
        </w:rPr>
        <w:t xml:space="preserve">The Network Assistance API is accessible via the following URL </w:t>
      </w:r>
      <w:r w:rsidR="009D3561">
        <w:rPr>
          <w:lang w:val="en-US"/>
        </w:rPr>
        <w:t xml:space="preserve">base </w:t>
      </w:r>
      <w:r>
        <w:rPr>
          <w:lang w:val="en-US"/>
        </w:rPr>
        <w:t>path:</w:t>
      </w:r>
    </w:p>
    <w:p w14:paraId="599A4FFE" w14:textId="287F09F4" w:rsidR="007E2B3D" w:rsidRPr="00DD340B" w:rsidRDefault="007E2B3D" w:rsidP="007E2B3D">
      <w:pPr>
        <w:pStyle w:val="URLdisplay"/>
        <w:keepNext/>
      </w:pPr>
      <w:r>
        <w:rPr>
          <w:i/>
          <w:iCs w:val="0"/>
        </w:rPr>
        <w:t>{apiRoot}</w:t>
      </w:r>
      <w:r>
        <w:t>/3gpp</w:t>
      </w:r>
      <w:r>
        <w:noBreakHyphen/>
        <w:t>m5d-network-assistance/v1/</w:t>
      </w:r>
    </w:p>
    <w:p w14:paraId="0FFBA37C" w14:textId="1B4F1498" w:rsidR="007E2B3D" w:rsidRDefault="009D3561" w:rsidP="00F80A4F">
      <w:pPr>
        <w:keepNext/>
        <w:keepLines/>
        <w:rPr>
          <w:lang w:val="en-US"/>
        </w:rPr>
      </w:pPr>
      <w:r>
        <w:rPr>
          <w:lang w:val="en-US"/>
        </w:rPr>
        <w:t>Table 11.6.2</w:t>
      </w:r>
      <w:r>
        <w:rPr>
          <w:lang w:val="en-US"/>
        </w:rPr>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43457A" w:rsidRDefault="007E2B3D" w:rsidP="008848D5">
      <w:pPr>
        <w:pStyle w:val="TH"/>
        <w:rPr>
          <w:lang w:val="en-US"/>
        </w:rPr>
      </w:pPr>
      <w:r w:rsidRPr="0043457A">
        <w:rPr>
          <w:lang w:val="en-US"/>
        </w:rPr>
        <w:t>Table 11.6.</w:t>
      </w:r>
      <w:r>
        <w:rPr>
          <w:lang w:val="en-US"/>
        </w:rPr>
        <w:t>2</w:t>
      </w:r>
      <w:r w:rsidRPr="0043457A">
        <w:rPr>
          <w:lang w:val="en-US"/>
        </w:rPr>
        <w:t>-1:</w:t>
      </w:r>
      <w:r>
        <w:rPr>
          <w:lang w:val="en-US"/>
        </w:rPr>
        <w:t xml:space="preserve">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AC5A10" w14:paraId="4501BD35" w14:textId="77777777" w:rsidTr="008848D5">
        <w:tc>
          <w:tcPr>
            <w:tcW w:w="2438" w:type="dxa"/>
            <w:shd w:val="clear" w:color="auto" w:fill="BFBFBF"/>
          </w:tcPr>
          <w:p w14:paraId="0C657A5A" w14:textId="77777777" w:rsidR="007E2B3D" w:rsidRPr="00AC5A10" w:rsidRDefault="007E2B3D" w:rsidP="00E90469">
            <w:pPr>
              <w:pStyle w:val="TAH"/>
              <w:rPr>
                <w:lang w:val="en-US"/>
              </w:rPr>
            </w:pPr>
            <w:r w:rsidRPr="00AC5A10">
              <w:rPr>
                <w:lang w:val="en-US"/>
              </w:rPr>
              <w:t>Operation</w:t>
            </w:r>
          </w:p>
        </w:tc>
        <w:tc>
          <w:tcPr>
            <w:tcW w:w="3107" w:type="dxa"/>
            <w:shd w:val="clear" w:color="auto" w:fill="BFBFBF"/>
          </w:tcPr>
          <w:p w14:paraId="2C139667" w14:textId="43D5D58C" w:rsidR="007E2B3D" w:rsidRPr="00AC5A10" w:rsidRDefault="009D3561" w:rsidP="00E9046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54" w:type="dxa"/>
            <w:shd w:val="clear" w:color="auto" w:fill="BFBFBF"/>
          </w:tcPr>
          <w:p w14:paraId="067DC0BE" w14:textId="77777777" w:rsidR="007E2B3D" w:rsidRPr="00AC5A10" w:rsidRDefault="007E2B3D" w:rsidP="00E9046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832" w:type="dxa"/>
            <w:shd w:val="clear" w:color="auto" w:fill="BFBFBF"/>
          </w:tcPr>
          <w:p w14:paraId="2157EBE7" w14:textId="77777777" w:rsidR="007E2B3D" w:rsidRPr="00AC5A10" w:rsidRDefault="007E2B3D" w:rsidP="00E90469">
            <w:pPr>
              <w:pStyle w:val="TAH"/>
              <w:rPr>
                <w:lang w:val="en-US"/>
              </w:rPr>
            </w:pPr>
            <w:r w:rsidRPr="00AC5A10">
              <w:rPr>
                <w:lang w:val="en-US"/>
              </w:rPr>
              <w:t>Description</w:t>
            </w:r>
          </w:p>
        </w:tc>
      </w:tr>
      <w:tr w:rsidR="007E2B3D" w:rsidRPr="007C1FB7" w14:paraId="636B2AF9" w14:textId="77777777" w:rsidTr="008848D5">
        <w:tc>
          <w:tcPr>
            <w:tcW w:w="2438" w:type="dxa"/>
            <w:shd w:val="clear" w:color="auto" w:fill="auto"/>
          </w:tcPr>
          <w:p w14:paraId="6EC46E3F" w14:textId="77777777" w:rsidR="007E2B3D" w:rsidRPr="007C1FB7" w:rsidRDefault="007E2B3D" w:rsidP="00E90469">
            <w:pPr>
              <w:pStyle w:val="TAL"/>
              <w:rPr>
                <w:lang w:val="en-US"/>
              </w:rPr>
            </w:pPr>
            <w:r w:rsidRPr="007C1FB7">
              <w:rPr>
                <w:lang w:val="en-US"/>
              </w:rPr>
              <w:t xml:space="preserve">Create </w:t>
            </w:r>
            <w:r>
              <w:rPr>
                <w:lang w:val="en-US"/>
              </w:rPr>
              <w:t>Network Assistance Session resource</w:t>
            </w:r>
          </w:p>
        </w:tc>
        <w:tc>
          <w:tcPr>
            <w:tcW w:w="3107" w:type="dxa"/>
          </w:tcPr>
          <w:p w14:paraId="00C6587B" w14:textId="77777777" w:rsidR="007E2B3D" w:rsidRPr="007C1FB7" w:rsidRDefault="007E2B3D" w:rsidP="00E90469">
            <w:pPr>
              <w:pStyle w:val="TAL"/>
              <w:rPr>
                <w:lang w:val="en-US"/>
              </w:rPr>
            </w:pPr>
          </w:p>
        </w:tc>
        <w:tc>
          <w:tcPr>
            <w:tcW w:w="1254" w:type="dxa"/>
            <w:shd w:val="clear" w:color="auto" w:fill="auto"/>
          </w:tcPr>
          <w:p w14:paraId="543D283F" w14:textId="77777777" w:rsidR="007E2B3D" w:rsidRPr="007C1FB7" w:rsidRDefault="007E2B3D" w:rsidP="00E90469">
            <w:pPr>
              <w:pStyle w:val="TAL"/>
              <w:rPr>
                <w:lang w:val="en-US"/>
              </w:rPr>
            </w:pPr>
            <w:r w:rsidRPr="006B7781">
              <w:rPr>
                <w:rStyle w:val="HTTPMethod"/>
              </w:rPr>
              <w:t>POST</w:t>
            </w:r>
          </w:p>
        </w:tc>
        <w:tc>
          <w:tcPr>
            <w:tcW w:w="2832" w:type="dxa"/>
            <w:shd w:val="clear" w:color="auto" w:fill="auto"/>
          </w:tcPr>
          <w:p w14:paraId="493DD041" w14:textId="77777777" w:rsidR="007E2B3D" w:rsidRPr="007C1FB7" w:rsidRDefault="007E2B3D" w:rsidP="00E90469">
            <w:pPr>
              <w:pStyle w:val="TAL"/>
              <w:rPr>
                <w:lang w:val="en-US"/>
              </w:rPr>
            </w:pPr>
            <w:r>
              <w:rPr>
                <w:lang w:val="en-US"/>
              </w:rPr>
              <w:t>Provision</w:t>
            </w:r>
            <w:r w:rsidRPr="007C1FB7">
              <w:rPr>
                <w:lang w:val="en-US"/>
              </w:rPr>
              <w:t xml:space="preserve"> a </w:t>
            </w:r>
            <w:r>
              <w:rPr>
                <w:lang w:val="en-US"/>
              </w:rPr>
              <w:t>new Network Assistance Session</w:t>
            </w:r>
            <w:r w:rsidRPr="007C1FB7">
              <w:rPr>
                <w:lang w:val="en-US"/>
              </w:rPr>
              <w:t>.</w:t>
            </w:r>
          </w:p>
        </w:tc>
      </w:tr>
      <w:tr w:rsidR="007E2B3D" w:rsidRPr="007C1FB7" w14:paraId="2829D3DF" w14:textId="77777777" w:rsidTr="008848D5">
        <w:tc>
          <w:tcPr>
            <w:tcW w:w="2438" w:type="dxa"/>
            <w:shd w:val="clear" w:color="auto" w:fill="auto"/>
          </w:tcPr>
          <w:p w14:paraId="215C78BD" w14:textId="77777777" w:rsidR="007E2B3D" w:rsidRPr="007C1FB7" w:rsidRDefault="007E2B3D" w:rsidP="00E90469">
            <w:pPr>
              <w:pStyle w:val="TAL"/>
              <w:rPr>
                <w:lang w:val="en-US"/>
              </w:rPr>
            </w:pPr>
            <w:r w:rsidRPr="0043457A">
              <w:rPr>
                <w:lang w:val="en-US"/>
              </w:rPr>
              <w:t>Fetch a Network Assistance Session resource</w:t>
            </w:r>
          </w:p>
        </w:tc>
        <w:tc>
          <w:tcPr>
            <w:tcW w:w="3107" w:type="dxa"/>
          </w:tcPr>
          <w:p w14:paraId="73909BCF"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0DB65A66" w14:textId="77777777" w:rsidR="007E2B3D" w:rsidRPr="006B7781" w:rsidRDefault="007E2B3D" w:rsidP="00E90469">
            <w:pPr>
              <w:pStyle w:val="TAL"/>
              <w:rPr>
                <w:rStyle w:val="HTTPMethod"/>
              </w:rPr>
            </w:pPr>
            <w:r>
              <w:rPr>
                <w:rStyle w:val="HTTPMethod"/>
              </w:rPr>
              <w:t>GET</w:t>
            </w:r>
          </w:p>
        </w:tc>
        <w:tc>
          <w:tcPr>
            <w:tcW w:w="2832" w:type="dxa"/>
            <w:shd w:val="clear" w:color="auto" w:fill="auto"/>
          </w:tcPr>
          <w:p w14:paraId="27B6BAD2" w14:textId="77777777" w:rsidR="007E2B3D" w:rsidRPr="007C1FB7" w:rsidRDefault="007E2B3D" w:rsidP="00E90469">
            <w:pPr>
              <w:pStyle w:val="TAL"/>
              <w:rPr>
                <w:lang w:val="en-US"/>
              </w:rPr>
            </w:pPr>
            <w:r>
              <w:rPr>
                <w:lang w:val="en-US"/>
              </w:rPr>
              <w:t>Fetch the properties of an existing Network Asssistance Session.</w:t>
            </w:r>
          </w:p>
        </w:tc>
      </w:tr>
      <w:tr w:rsidR="007E2B3D" w:rsidRPr="007C1FB7" w14:paraId="1DD33DF4" w14:textId="77777777" w:rsidTr="008848D5">
        <w:tc>
          <w:tcPr>
            <w:tcW w:w="2438" w:type="dxa"/>
            <w:shd w:val="clear" w:color="auto" w:fill="auto"/>
          </w:tcPr>
          <w:p w14:paraId="67B1D3B9" w14:textId="77777777" w:rsidR="007E2B3D" w:rsidRPr="007C1FB7" w:rsidRDefault="007E2B3D" w:rsidP="00E90469">
            <w:pPr>
              <w:pStyle w:val="TAL"/>
              <w:rPr>
                <w:lang w:val="en-US"/>
              </w:rPr>
            </w:pPr>
            <w:r w:rsidRPr="0043457A">
              <w:rPr>
                <w:lang w:val="en-US"/>
              </w:rPr>
              <w:t>Update a Network Assistance Session resource</w:t>
            </w:r>
          </w:p>
        </w:tc>
        <w:tc>
          <w:tcPr>
            <w:tcW w:w="3107" w:type="dxa"/>
          </w:tcPr>
          <w:p w14:paraId="2C144583"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20BB7C3F" w14:textId="77777777" w:rsidR="007E2B3D" w:rsidRDefault="007E2B3D" w:rsidP="00E90469">
            <w:pPr>
              <w:pStyle w:val="TAL"/>
              <w:rPr>
                <w:lang w:val="en-US"/>
              </w:rPr>
            </w:pPr>
            <w:r w:rsidRPr="006B7781">
              <w:rPr>
                <w:rStyle w:val="HTTPMethod"/>
              </w:rPr>
              <w:t>PUT</w:t>
            </w:r>
            <w:r>
              <w:rPr>
                <w:lang w:val="en-US"/>
              </w:rPr>
              <w:t>,</w:t>
            </w:r>
          </w:p>
          <w:p w14:paraId="539A4591" w14:textId="77777777" w:rsidR="007E2B3D" w:rsidRPr="007C1FB7" w:rsidRDefault="007E2B3D" w:rsidP="00E90469">
            <w:pPr>
              <w:pStyle w:val="TAL"/>
              <w:rPr>
                <w:lang w:val="en-US"/>
              </w:rPr>
            </w:pPr>
            <w:r w:rsidRPr="006B7781">
              <w:rPr>
                <w:rStyle w:val="HTTPMethod"/>
              </w:rPr>
              <w:t>PATCH</w:t>
            </w:r>
          </w:p>
        </w:tc>
        <w:tc>
          <w:tcPr>
            <w:tcW w:w="2832" w:type="dxa"/>
            <w:shd w:val="clear" w:color="auto" w:fill="auto"/>
          </w:tcPr>
          <w:p w14:paraId="606BACDB" w14:textId="77777777" w:rsidR="007E2B3D" w:rsidRPr="007C1FB7" w:rsidRDefault="007E2B3D" w:rsidP="00E90469">
            <w:pPr>
              <w:pStyle w:val="TAL"/>
              <w:rPr>
                <w:lang w:val="en-US"/>
              </w:rPr>
            </w:pPr>
            <w:r>
              <w:rPr>
                <w:lang w:val="en-US"/>
              </w:rPr>
              <w:t>Update the properties of an existing Network Assistance Session.</w:t>
            </w:r>
          </w:p>
        </w:tc>
      </w:tr>
      <w:tr w:rsidR="007E2B3D" w:rsidRPr="007C1FB7" w14:paraId="58570146" w14:textId="77777777" w:rsidTr="008848D5">
        <w:tc>
          <w:tcPr>
            <w:tcW w:w="2438" w:type="dxa"/>
            <w:shd w:val="clear" w:color="auto" w:fill="auto"/>
          </w:tcPr>
          <w:p w14:paraId="4BFC7ECD" w14:textId="77777777" w:rsidR="007E2B3D" w:rsidRPr="007C1FB7" w:rsidRDefault="007E2B3D" w:rsidP="00E90469">
            <w:pPr>
              <w:pStyle w:val="TAL"/>
              <w:rPr>
                <w:lang w:val="en-US"/>
              </w:rPr>
            </w:pPr>
            <w:r>
              <w:rPr>
                <w:lang w:val="en-US"/>
              </w:rPr>
              <w:t>Request a bit rate recommendation</w:t>
            </w:r>
          </w:p>
        </w:tc>
        <w:tc>
          <w:tcPr>
            <w:tcW w:w="3107" w:type="dxa"/>
          </w:tcPr>
          <w:p w14:paraId="30994B0D" w14:textId="77777777" w:rsidR="007E2B3D" w:rsidRDefault="007E2B3D" w:rsidP="00E90469">
            <w:pPr>
              <w:pStyle w:val="TAL"/>
              <w:rPr>
                <w:lang w:val="en-US"/>
              </w:rPr>
            </w:pPr>
            <w:r w:rsidRPr="00A92DFD">
              <w:rPr>
                <w:rStyle w:val="Code"/>
              </w:rPr>
              <w:t>{naSessionId}</w:t>
            </w:r>
            <w:r>
              <w:rPr>
                <w:lang w:val="en-US"/>
              </w:rPr>
              <w:t>/</w:t>
            </w:r>
            <w:r w:rsidRPr="00A92DFD">
              <w:rPr>
                <w:rStyle w:val="URLchar"/>
              </w:rPr>
              <w:t>recommendation</w:t>
            </w:r>
          </w:p>
        </w:tc>
        <w:tc>
          <w:tcPr>
            <w:tcW w:w="1254" w:type="dxa"/>
            <w:shd w:val="clear" w:color="auto" w:fill="auto"/>
          </w:tcPr>
          <w:p w14:paraId="03E0FDA1" w14:textId="77777777" w:rsidR="007E2B3D" w:rsidRPr="00093F56" w:rsidRDefault="007E2B3D" w:rsidP="00E90469">
            <w:pPr>
              <w:pStyle w:val="TAL"/>
              <w:rPr>
                <w:rStyle w:val="HTTPMethod"/>
              </w:rPr>
            </w:pPr>
            <w:r w:rsidRPr="0043457A">
              <w:rPr>
                <w:rStyle w:val="HTTPMethod"/>
              </w:rPr>
              <w:t>GET</w:t>
            </w:r>
          </w:p>
        </w:tc>
        <w:tc>
          <w:tcPr>
            <w:tcW w:w="2832" w:type="dxa"/>
            <w:shd w:val="clear" w:color="auto" w:fill="auto"/>
          </w:tcPr>
          <w:p w14:paraId="696EBD09" w14:textId="77777777" w:rsidR="007E2B3D" w:rsidRPr="007C1FB7" w:rsidRDefault="007E2B3D" w:rsidP="00E90469">
            <w:pPr>
              <w:pStyle w:val="TAL"/>
              <w:rPr>
                <w:lang w:val="en-US"/>
              </w:rPr>
            </w:pPr>
            <w:r>
              <w:rPr>
                <w:lang w:val="en-US"/>
              </w:rPr>
              <w:t>Obtain a bit rate recommendation for the next recommendation window.</w:t>
            </w:r>
          </w:p>
        </w:tc>
      </w:tr>
      <w:tr w:rsidR="007E2B3D" w:rsidRPr="007C1FB7"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7C1FB7" w:rsidRDefault="007E2B3D" w:rsidP="00E90469">
            <w:pPr>
              <w:pStyle w:val="TAL"/>
              <w:rPr>
                <w:lang w:val="en-US"/>
              </w:rPr>
            </w:pPr>
            <w:r>
              <w:rPr>
                <w:lang w:val="en-US"/>
              </w:rPr>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Default="007E2B3D" w:rsidP="00E90469">
            <w:pPr>
              <w:pStyle w:val="TAL"/>
              <w:rPr>
                <w:lang w:val="en-US"/>
              </w:rPr>
            </w:pPr>
            <w:r w:rsidRPr="00A92DFD">
              <w:rPr>
                <w:rStyle w:val="Code"/>
              </w:rPr>
              <w:t>{naSessionId}</w:t>
            </w:r>
            <w:r>
              <w:rPr>
                <w:lang w:val="en-US"/>
              </w:rPr>
              <w:t>/</w:t>
            </w:r>
            <w:r w:rsidRPr="00A92DFD">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093F56" w:rsidRDefault="007E2B3D" w:rsidP="00E90469">
            <w:pPr>
              <w:pStyle w:val="TAL"/>
              <w:rPr>
                <w:rStyle w:val="HTTPMethod"/>
              </w:rPr>
            </w:pPr>
            <w:r w:rsidRPr="0043457A">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7C1FB7" w:rsidRDefault="007E2B3D" w:rsidP="00E90469">
            <w:pPr>
              <w:pStyle w:val="TAL"/>
              <w:rPr>
                <w:lang w:val="en-US"/>
              </w:rPr>
            </w:pPr>
            <w:r>
              <w:rPr>
                <w:lang w:val="en-US"/>
              </w:rPr>
              <w:t>Request a delivery boost for the next recommendation window.</w:t>
            </w:r>
          </w:p>
        </w:tc>
      </w:tr>
      <w:tr w:rsidR="007E2B3D" w:rsidRPr="007C1FB7"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7C1FB7" w:rsidRDefault="007E2B3D" w:rsidP="00E90469">
            <w:pPr>
              <w:pStyle w:val="TAL"/>
              <w:rPr>
                <w:lang w:val="en-US"/>
              </w:rPr>
            </w:pPr>
            <w:r>
              <w:rPr>
                <w:lang w:val="en-US"/>
              </w:rPr>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A92DFD" w:rsidRDefault="007E2B3D" w:rsidP="00E90469">
            <w:pPr>
              <w:pStyle w:val="TAL"/>
              <w:rPr>
                <w:rStyle w:val="Code"/>
              </w:rPr>
            </w:pPr>
            <w:r w:rsidRPr="00A92DFD">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43457A" w:rsidRDefault="007E2B3D" w:rsidP="00E90469">
            <w:pPr>
              <w:pStyle w:val="TAL"/>
              <w:rPr>
                <w:rFonts w:ascii="Courier New" w:hAnsi="Courier New"/>
              </w:rPr>
            </w:pPr>
            <w:r w:rsidRPr="0043457A">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7C1FB7" w:rsidRDefault="007E2B3D" w:rsidP="00E90469">
            <w:pPr>
              <w:pStyle w:val="TAL"/>
              <w:rPr>
                <w:lang w:val="en-US"/>
              </w:rPr>
            </w:pPr>
            <w:r>
              <w:rPr>
                <w:lang w:val="en-US"/>
              </w:rPr>
              <w:t>Terminate a Network Assistance session.</w:t>
            </w:r>
          </w:p>
        </w:tc>
      </w:tr>
    </w:tbl>
    <w:p w14:paraId="2E705891" w14:textId="77777777" w:rsidR="007E2B3D" w:rsidRPr="00394534" w:rsidRDefault="007E2B3D" w:rsidP="007E2B3D">
      <w:pPr>
        <w:rPr>
          <w:color w:val="000000"/>
        </w:rPr>
      </w:pPr>
    </w:p>
    <w:p w14:paraId="27028121" w14:textId="77777777" w:rsidR="007E2B3D" w:rsidRDefault="007E2B3D" w:rsidP="007E2B3D">
      <w:pPr>
        <w:pStyle w:val="Heading3"/>
      </w:pPr>
      <w:bookmarkStart w:id="436" w:name="_Toc49515057"/>
      <w:bookmarkStart w:id="437" w:name="_Toc49520216"/>
      <w:r>
        <w:lastRenderedPageBreak/>
        <w:t>11.6</w:t>
      </w:r>
      <w:r w:rsidRPr="00BD46FD">
        <w:t>.</w:t>
      </w:r>
      <w:r>
        <w:t>3</w:t>
      </w:r>
      <w:r w:rsidRPr="00BD46FD">
        <w:tab/>
      </w:r>
      <w:r>
        <w:t xml:space="preserve">Data </w:t>
      </w:r>
      <w:bookmarkEnd w:id="435"/>
      <w:r>
        <w:t>model</w:t>
      </w:r>
      <w:bookmarkEnd w:id="436"/>
      <w:bookmarkEnd w:id="437"/>
    </w:p>
    <w:p w14:paraId="26208949" w14:textId="3559437C" w:rsidR="007E2B3D" w:rsidRPr="004A63E4" w:rsidRDefault="007E2B3D" w:rsidP="007E2B3D">
      <w:pPr>
        <w:pStyle w:val="Heading4"/>
      </w:pPr>
      <w:bookmarkStart w:id="438" w:name="_Toc32590479"/>
      <w:bookmarkStart w:id="439" w:name="_Toc49515058"/>
      <w:bookmarkStart w:id="440" w:name="_Toc49520217"/>
      <w:r>
        <w:t>11.6.3.1</w:t>
      </w:r>
      <w:r>
        <w:tab/>
        <w:t xml:space="preserve">Network Assistance Session </w:t>
      </w:r>
      <w:bookmarkEnd w:id="438"/>
      <w:r>
        <w:t>resource</w:t>
      </w:r>
      <w:bookmarkEnd w:id="439"/>
      <w:bookmarkEnd w:id="440"/>
    </w:p>
    <w:p w14:paraId="493F7522" w14:textId="78C9F68F" w:rsidR="007E2B3D" w:rsidRPr="004C798E" w:rsidRDefault="007E2B3D" w:rsidP="0023629D">
      <w:pPr>
        <w:keepNext/>
      </w:pPr>
      <w:r>
        <w:t xml:space="preserve">The </w:t>
      </w:r>
      <w:r w:rsidRPr="00105241">
        <w:rPr>
          <w:rStyle w:val="Code"/>
        </w:rPr>
        <w:t>NetworkAssistanceSession</w:t>
      </w:r>
      <w:r>
        <w:t xml:space="preserve"> </w:t>
      </w:r>
      <w:r w:rsidR="00106A97">
        <w:t>resource</w:t>
      </w:r>
      <w:r>
        <w:t xml:space="preserve"> is specified in Table 11.6.3.1-1 below.</w:t>
      </w:r>
    </w:p>
    <w:p w14:paraId="227D7B5C" w14:textId="7704D79D" w:rsidR="007E2B3D" w:rsidRPr="00AD0694" w:rsidRDefault="007E2B3D" w:rsidP="007E2B3D">
      <w:pPr>
        <w:pStyle w:val="TH"/>
      </w:pPr>
      <w:r w:rsidRPr="00BD46FD">
        <w:rPr>
          <w:noProof/>
        </w:rPr>
        <w:t>Table </w:t>
      </w:r>
      <w:r>
        <w:t>11.6</w:t>
      </w:r>
      <w:r w:rsidRPr="00BD46FD">
        <w:t>.</w:t>
      </w:r>
      <w:r>
        <w:t>3</w:t>
      </w:r>
      <w:r w:rsidRPr="00BD46FD">
        <w:t>.</w:t>
      </w:r>
      <w:r>
        <w:t>1</w:t>
      </w:r>
      <w:r w:rsidRPr="00BD46FD">
        <w:t xml:space="preserve">-1: </w:t>
      </w:r>
      <w:r w:rsidR="00106A97">
        <w:t xml:space="preserve">Definition of </w:t>
      </w:r>
      <w:r>
        <w:rPr>
          <w:noProof/>
        </w:rPr>
        <w:t xml:space="preserve">NetworkAssistanceSession </w:t>
      </w:r>
      <w:r w:rsidR="00106A97">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7C1FB7" w14:paraId="43F5E8DE" w14:textId="77777777" w:rsidTr="0023629D">
        <w:trPr>
          <w:tblHeader/>
        </w:trPr>
        <w:tc>
          <w:tcPr>
            <w:tcW w:w="1322" w:type="pct"/>
            <w:shd w:val="clear" w:color="auto" w:fill="BFBFBF"/>
          </w:tcPr>
          <w:p w14:paraId="42F24260" w14:textId="77777777" w:rsidR="007E2B3D" w:rsidRPr="007C1FB7" w:rsidRDefault="007E2B3D" w:rsidP="00E90469">
            <w:pPr>
              <w:pStyle w:val="TAH"/>
              <w:rPr>
                <w:lang w:val="en-US"/>
              </w:rPr>
            </w:pPr>
            <w:r>
              <w:rPr>
                <w:lang w:val="en-US"/>
              </w:rPr>
              <w:t>Property n</w:t>
            </w:r>
            <w:r w:rsidRPr="007C1FB7">
              <w:rPr>
                <w:lang w:val="en-US"/>
              </w:rPr>
              <w:t>ame</w:t>
            </w:r>
          </w:p>
        </w:tc>
        <w:tc>
          <w:tcPr>
            <w:tcW w:w="1030" w:type="pct"/>
            <w:shd w:val="clear" w:color="auto" w:fill="BFBFBF"/>
          </w:tcPr>
          <w:p w14:paraId="62E9416D" w14:textId="77777777" w:rsidR="007E2B3D" w:rsidRPr="007C1FB7" w:rsidRDefault="007E2B3D" w:rsidP="00E90469">
            <w:pPr>
              <w:pStyle w:val="TAH"/>
              <w:rPr>
                <w:lang w:val="en-US"/>
              </w:rPr>
            </w:pPr>
            <w:r w:rsidRPr="007C1FB7">
              <w:rPr>
                <w:lang w:val="en-US"/>
              </w:rPr>
              <w:t>Type</w:t>
            </w:r>
          </w:p>
        </w:tc>
        <w:tc>
          <w:tcPr>
            <w:tcW w:w="589" w:type="pct"/>
            <w:shd w:val="clear" w:color="auto" w:fill="BFBFBF"/>
          </w:tcPr>
          <w:p w14:paraId="297FE9A9" w14:textId="77777777" w:rsidR="007E2B3D" w:rsidRPr="007C1FB7" w:rsidRDefault="007E2B3D" w:rsidP="0023629D">
            <w:pPr>
              <w:pStyle w:val="TAC"/>
              <w:rPr>
                <w:lang w:val="en-US"/>
              </w:rPr>
            </w:pPr>
            <w:r>
              <w:rPr>
                <w:lang w:val="en-US"/>
              </w:rPr>
              <w:t>Cardinality</w:t>
            </w:r>
          </w:p>
        </w:tc>
        <w:tc>
          <w:tcPr>
            <w:tcW w:w="442" w:type="pct"/>
            <w:shd w:val="clear" w:color="auto" w:fill="BFBFBF"/>
          </w:tcPr>
          <w:p w14:paraId="2B33C3ED" w14:textId="77777777" w:rsidR="007E2B3D" w:rsidRPr="007C1FB7" w:rsidRDefault="007E2B3D" w:rsidP="0023629D">
            <w:pPr>
              <w:pStyle w:val="TAC"/>
              <w:rPr>
                <w:lang w:val="en-US"/>
              </w:rPr>
            </w:pPr>
            <w:r>
              <w:rPr>
                <w:lang w:val="en-US"/>
              </w:rPr>
              <w:t>Usage</w:t>
            </w:r>
          </w:p>
        </w:tc>
        <w:tc>
          <w:tcPr>
            <w:tcW w:w="1617" w:type="pct"/>
            <w:shd w:val="clear" w:color="auto" w:fill="BFBFBF"/>
          </w:tcPr>
          <w:p w14:paraId="7BF0122B" w14:textId="77777777" w:rsidR="007E2B3D" w:rsidRPr="007C1FB7" w:rsidRDefault="007E2B3D" w:rsidP="00E90469">
            <w:pPr>
              <w:pStyle w:val="TAH"/>
              <w:rPr>
                <w:lang w:val="en-US"/>
              </w:rPr>
            </w:pPr>
            <w:r w:rsidRPr="007C1FB7">
              <w:rPr>
                <w:lang w:val="en-US"/>
              </w:rPr>
              <w:t>Description</w:t>
            </w:r>
          </w:p>
        </w:tc>
      </w:tr>
      <w:tr w:rsidR="007E2B3D" w14:paraId="115DAE97" w14:textId="77777777" w:rsidTr="0023629D">
        <w:tc>
          <w:tcPr>
            <w:tcW w:w="1322" w:type="pct"/>
            <w:shd w:val="clear" w:color="auto" w:fill="auto"/>
          </w:tcPr>
          <w:p w14:paraId="4BF36031" w14:textId="77777777" w:rsidR="007E2B3D" w:rsidRDefault="007E2B3D" w:rsidP="00E90469">
            <w:pPr>
              <w:pStyle w:val="TAL"/>
              <w:rPr>
                <w:rStyle w:val="Code"/>
              </w:rPr>
            </w:pPr>
            <w:r>
              <w:rPr>
                <w:rStyle w:val="Code"/>
              </w:rPr>
              <w:t>serviceDataFlowInformation</w:t>
            </w:r>
          </w:p>
        </w:tc>
        <w:tc>
          <w:tcPr>
            <w:tcW w:w="1030" w:type="pct"/>
            <w:shd w:val="clear" w:color="auto" w:fill="auto"/>
          </w:tcPr>
          <w:p w14:paraId="52BE25F2" w14:textId="79877F41" w:rsidR="007E2B3D" w:rsidRPr="0023629D" w:rsidRDefault="0023629D" w:rsidP="00E90469">
            <w:pPr>
              <w:pStyle w:val="TAL"/>
              <w:rPr>
                <w:rStyle w:val="Datatypechar"/>
              </w:rPr>
            </w:pPr>
            <w:r w:rsidRPr="0023629D">
              <w:rPr>
                <w:rStyle w:val="Datatypechar"/>
              </w:rPr>
              <w:t>Array(</w:t>
            </w:r>
            <w:r>
              <w:rPr>
                <w:rStyle w:val="Datatypechar"/>
              </w:rPr>
              <w:t>S</w:t>
            </w:r>
            <w:r w:rsidR="007E2B3D" w:rsidRPr="0023629D">
              <w:rPr>
                <w:rStyle w:val="Datatypechar"/>
              </w:rPr>
              <w:t>erviceDataFlowDescription</w:t>
            </w:r>
            <w:r w:rsidRPr="0023629D">
              <w:rPr>
                <w:rStyle w:val="Datatypechar"/>
              </w:rPr>
              <w:t>)</w:t>
            </w:r>
          </w:p>
        </w:tc>
        <w:tc>
          <w:tcPr>
            <w:tcW w:w="589" w:type="pct"/>
          </w:tcPr>
          <w:p w14:paraId="63C28F33" w14:textId="77777777" w:rsidR="007E2B3D" w:rsidRDefault="007E2B3D" w:rsidP="0023629D">
            <w:pPr>
              <w:pStyle w:val="TAC"/>
              <w:rPr>
                <w:lang w:val="en-US"/>
              </w:rPr>
            </w:pPr>
            <w:r>
              <w:rPr>
                <w:lang w:val="en-US"/>
              </w:rPr>
              <w:t>0..N</w:t>
            </w:r>
          </w:p>
        </w:tc>
        <w:tc>
          <w:tcPr>
            <w:tcW w:w="442" w:type="pct"/>
          </w:tcPr>
          <w:p w14:paraId="6DD360FB" w14:textId="5E29CCE2" w:rsidR="007E2B3D" w:rsidRDefault="007E2B3D" w:rsidP="0023629D">
            <w:pPr>
              <w:pStyle w:val="TAC"/>
              <w:rPr>
                <w:lang w:val="en-US"/>
              </w:rPr>
            </w:pPr>
            <w:r>
              <w:rPr>
                <w:lang w:val="en-US"/>
              </w:rPr>
              <w:t>C</w:t>
            </w:r>
            <w:r w:rsidR="006466C3">
              <w:rPr>
                <w:lang w:val="en-US"/>
              </w:rPr>
              <w:t xml:space="preserve">: </w:t>
            </w:r>
            <w:r>
              <w:rPr>
                <w:lang w:val="en-US"/>
              </w:rPr>
              <w:t>RW</w:t>
            </w:r>
          </w:p>
          <w:p w14:paraId="5F6648C5" w14:textId="04A5E614" w:rsidR="002F79C6" w:rsidRDefault="002F79C6" w:rsidP="0023629D">
            <w:pPr>
              <w:pStyle w:val="TAC"/>
              <w:rPr>
                <w:lang w:val="en-US"/>
              </w:rPr>
            </w:pPr>
            <w:r>
              <w:rPr>
                <w:lang w:val="en-US"/>
              </w:rPr>
              <w:t>R</w:t>
            </w:r>
            <w:r w:rsidR="006466C3">
              <w:rPr>
                <w:lang w:val="en-US"/>
              </w:rPr>
              <w:t xml:space="preserve">: </w:t>
            </w:r>
            <w:r>
              <w:rPr>
                <w:lang w:val="en-US"/>
              </w:rPr>
              <w:t>RO</w:t>
            </w:r>
          </w:p>
          <w:p w14:paraId="39FC9303" w14:textId="6B7836EC"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29A09AC1" w14:textId="77777777" w:rsidR="007E2B3D" w:rsidRPr="008C3D10" w:rsidRDefault="007E2B3D" w:rsidP="00E90469">
            <w:pPr>
              <w:pStyle w:val="TAL"/>
              <w:rPr>
                <w:lang w:val="en-US"/>
              </w:rPr>
            </w:pPr>
            <w:r w:rsidRPr="00A7417A">
              <w:rPr>
                <w:lang w:val="en-US"/>
              </w:rPr>
              <w:t xml:space="preserve">Identification of the application flows for the streaming session for which Network Assistance is </w:t>
            </w:r>
            <w:r>
              <w:rPr>
                <w:lang w:val="en-US"/>
              </w:rPr>
              <w:t xml:space="preserve">to </w:t>
            </w:r>
            <w:r w:rsidRPr="00A7417A">
              <w:rPr>
                <w:lang w:val="en-US"/>
              </w:rPr>
              <w:t>be used</w:t>
            </w:r>
            <w:r>
              <w:rPr>
                <w:lang w:val="en-US"/>
              </w:rPr>
              <w:t>, e.g. 2-tuple (IP addresses) or 5-tuple (IP Addresses, protocol and ports).</w:t>
            </w:r>
          </w:p>
        </w:tc>
      </w:tr>
      <w:tr w:rsidR="007E2B3D" w:rsidRPr="007C1FB7" w14:paraId="6C126BC4" w14:textId="77777777" w:rsidTr="0023629D">
        <w:tc>
          <w:tcPr>
            <w:tcW w:w="1322" w:type="pct"/>
            <w:shd w:val="clear" w:color="auto" w:fill="auto"/>
          </w:tcPr>
          <w:p w14:paraId="51FF8D7A" w14:textId="77777777" w:rsidR="007E2B3D" w:rsidRDefault="007E2B3D" w:rsidP="00E90469">
            <w:pPr>
              <w:pStyle w:val="TAL"/>
              <w:rPr>
                <w:rStyle w:val="Code"/>
              </w:rPr>
            </w:pPr>
            <w:r>
              <w:rPr>
                <w:rStyle w:val="Code"/>
              </w:rPr>
              <w:t>policyTemplateId</w:t>
            </w:r>
          </w:p>
        </w:tc>
        <w:tc>
          <w:tcPr>
            <w:tcW w:w="1030" w:type="pct"/>
            <w:shd w:val="clear" w:color="auto" w:fill="auto"/>
          </w:tcPr>
          <w:p w14:paraId="53E36B1E" w14:textId="7DDFFBA2" w:rsidR="007E2B3D" w:rsidRPr="0023629D" w:rsidRDefault="0023629D" w:rsidP="00E90469">
            <w:pPr>
              <w:pStyle w:val="TAL"/>
              <w:rPr>
                <w:rStyle w:val="Datatypechar"/>
              </w:rPr>
            </w:pPr>
            <w:r>
              <w:rPr>
                <w:rStyle w:val="Datatypechar"/>
              </w:rPr>
              <w:t>String</w:t>
            </w:r>
          </w:p>
        </w:tc>
        <w:tc>
          <w:tcPr>
            <w:tcW w:w="589" w:type="pct"/>
          </w:tcPr>
          <w:p w14:paraId="56914A05" w14:textId="77777777" w:rsidR="007E2B3D" w:rsidRDefault="007E2B3D" w:rsidP="0023629D">
            <w:pPr>
              <w:pStyle w:val="TAC"/>
              <w:rPr>
                <w:lang w:val="en-US"/>
              </w:rPr>
            </w:pPr>
            <w:r>
              <w:rPr>
                <w:lang w:val="en-US"/>
              </w:rPr>
              <w:t>0..1</w:t>
            </w:r>
          </w:p>
        </w:tc>
        <w:tc>
          <w:tcPr>
            <w:tcW w:w="442" w:type="pct"/>
          </w:tcPr>
          <w:p w14:paraId="0D309C85" w14:textId="14C57874" w:rsidR="007E2B3D" w:rsidRDefault="002F79C6" w:rsidP="0023629D">
            <w:pPr>
              <w:pStyle w:val="TAC"/>
              <w:rPr>
                <w:lang w:val="en-US"/>
              </w:rPr>
            </w:pPr>
            <w:r>
              <w:rPr>
                <w:lang w:val="en-US"/>
              </w:rPr>
              <w:t>C</w:t>
            </w:r>
            <w:r w:rsidR="006466C3">
              <w:rPr>
                <w:lang w:val="en-US"/>
              </w:rPr>
              <w:t xml:space="preserve">: </w:t>
            </w:r>
            <w:r>
              <w:rPr>
                <w:lang w:val="en-US"/>
              </w:rPr>
              <w:t>RW</w:t>
            </w:r>
          </w:p>
          <w:p w14:paraId="0964EB97" w14:textId="76AAC4B1" w:rsidR="002F79C6" w:rsidRDefault="002F79C6" w:rsidP="0023629D">
            <w:pPr>
              <w:pStyle w:val="TAC"/>
              <w:rPr>
                <w:lang w:val="en-US"/>
              </w:rPr>
            </w:pPr>
            <w:r>
              <w:rPr>
                <w:lang w:val="en-US"/>
              </w:rPr>
              <w:t>R</w:t>
            </w:r>
            <w:r w:rsidR="006466C3">
              <w:rPr>
                <w:lang w:val="en-US"/>
              </w:rPr>
              <w:t xml:space="preserve">: </w:t>
            </w:r>
            <w:r>
              <w:rPr>
                <w:lang w:val="en-US"/>
              </w:rPr>
              <w:t>RO</w:t>
            </w:r>
          </w:p>
          <w:p w14:paraId="1ED17FC7" w14:textId="1048B03E"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661FC697" w14:textId="7414145B" w:rsidR="007E2B3D" w:rsidRDefault="007E2B3D" w:rsidP="00E90469">
            <w:pPr>
              <w:pStyle w:val="TAL"/>
              <w:rPr>
                <w:lang w:val="en-US"/>
              </w:rPr>
            </w:pPr>
            <w:r>
              <w:rPr>
                <w:lang w:val="en-US"/>
              </w:rPr>
              <w:t>Identification of the policy that is in force for the streaming session</w:t>
            </w:r>
            <w:r w:rsidR="00106A97">
              <w:rPr>
                <w:lang w:val="en-US"/>
              </w:rPr>
              <w:t>.</w:t>
            </w:r>
          </w:p>
        </w:tc>
      </w:tr>
      <w:tr w:rsidR="007E2B3D" w:rsidRPr="007C1FB7" w14:paraId="4718AA70" w14:textId="77777777" w:rsidTr="0023629D">
        <w:tc>
          <w:tcPr>
            <w:tcW w:w="1322" w:type="pct"/>
            <w:shd w:val="clear" w:color="auto" w:fill="auto"/>
          </w:tcPr>
          <w:p w14:paraId="19BD2109" w14:textId="77777777" w:rsidR="007E2B3D" w:rsidRDefault="007E2B3D" w:rsidP="00E90469">
            <w:pPr>
              <w:pStyle w:val="TAL"/>
              <w:rPr>
                <w:rStyle w:val="Code"/>
              </w:rPr>
            </w:pPr>
            <w:r>
              <w:rPr>
                <w:rStyle w:val="Code"/>
              </w:rPr>
              <w:t>requestedQoS</w:t>
            </w:r>
          </w:p>
        </w:tc>
        <w:tc>
          <w:tcPr>
            <w:tcW w:w="1030" w:type="pct"/>
            <w:shd w:val="clear" w:color="auto" w:fill="auto"/>
          </w:tcPr>
          <w:p w14:paraId="07A9203A"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7E460F42" w14:textId="77777777" w:rsidR="007E2B3D" w:rsidRDefault="007E2B3D" w:rsidP="0023629D">
            <w:pPr>
              <w:pStyle w:val="TAC"/>
              <w:rPr>
                <w:lang w:val="en-US"/>
              </w:rPr>
            </w:pPr>
            <w:r>
              <w:rPr>
                <w:lang w:val="en-US"/>
              </w:rPr>
              <w:t>0..1</w:t>
            </w:r>
          </w:p>
        </w:tc>
        <w:tc>
          <w:tcPr>
            <w:tcW w:w="442" w:type="pct"/>
          </w:tcPr>
          <w:p w14:paraId="60C44E09" w14:textId="4F9DEA67" w:rsidR="007E2B3D" w:rsidRDefault="007E2B3D" w:rsidP="0023629D">
            <w:pPr>
              <w:pStyle w:val="TAC"/>
              <w:rPr>
                <w:lang w:val="en-US"/>
              </w:rPr>
            </w:pPr>
            <w:r>
              <w:rPr>
                <w:lang w:val="en-US"/>
              </w:rPr>
              <w:t>C</w:t>
            </w:r>
            <w:r w:rsidR="006466C3">
              <w:rPr>
                <w:lang w:val="en-US"/>
              </w:rPr>
              <w:t xml:space="preserve">: </w:t>
            </w:r>
            <w:r>
              <w:rPr>
                <w:lang w:val="en-US"/>
              </w:rPr>
              <w:t>RW</w:t>
            </w:r>
          </w:p>
          <w:p w14:paraId="65F2A13C" w14:textId="78364DE0" w:rsidR="007E2B3D" w:rsidRDefault="007E2B3D" w:rsidP="0023629D">
            <w:pPr>
              <w:pStyle w:val="TAC"/>
              <w:rPr>
                <w:lang w:val="en-US"/>
              </w:rPr>
            </w:pPr>
            <w:r>
              <w:rPr>
                <w:lang w:val="en-US"/>
              </w:rPr>
              <w:t>R</w:t>
            </w:r>
            <w:r w:rsidR="006466C3">
              <w:rPr>
                <w:lang w:val="en-US"/>
              </w:rPr>
              <w:t xml:space="preserve">: </w:t>
            </w:r>
            <w:r>
              <w:rPr>
                <w:lang w:val="en-US"/>
              </w:rPr>
              <w:t>RO</w:t>
            </w:r>
          </w:p>
          <w:p w14:paraId="28205F34" w14:textId="5656901F" w:rsidR="007E2B3D" w:rsidRDefault="007E2B3D"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7CF110A6" w14:textId="77777777" w:rsidR="007E2B3D" w:rsidRDefault="007E2B3D" w:rsidP="00E90469">
            <w:pPr>
              <w:pStyle w:val="TAL"/>
              <w:rPr>
                <w:lang w:val="en-US"/>
              </w:rPr>
            </w:pPr>
            <w:r>
              <w:rPr>
                <w:lang w:val="en-US"/>
              </w:rPr>
              <w:t>The requested QoS parameters.</w:t>
            </w:r>
          </w:p>
        </w:tc>
      </w:tr>
      <w:tr w:rsidR="007E2B3D" w:rsidRPr="007C1FB7" w14:paraId="7571DA25" w14:textId="77777777" w:rsidTr="0023629D">
        <w:tc>
          <w:tcPr>
            <w:tcW w:w="1322" w:type="pct"/>
            <w:shd w:val="clear" w:color="auto" w:fill="auto"/>
          </w:tcPr>
          <w:p w14:paraId="184F6787" w14:textId="77777777" w:rsidR="007E2B3D" w:rsidRDefault="007E2B3D" w:rsidP="00E90469">
            <w:pPr>
              <w:pStyle w:val="TAL"/>
              <w:rPr>
                <w:rStyle w:val="Code"/>
              </w:rPr>
            </w:pPr>
            <w:r>
              <w:rPr>
                <w:rStyle w:val="Code"/>
              </w:rPr>
              <w:t>recommendedQoS</w:t>
            </w:r>
          </w:p>
        </w:tc>
        <w:tc>
          <w:tcPr>
            <w:tcW w:w="1030" w:type="pct"/>
            <w:shd w:val="clear" w:color="auto" w:fill="auto"/>
          </w:tcPr>
          <w:p w14:paraId="39435B8B"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681BB17F" w14:textId="77777777" w:rsidR="007E2B3D" w:rsidRDefault="007E2B3D" w:rsidP="0023629D">
            <w:pPr>
              <w:pStyle w:val="TAC"/>
              <w:rPr>
                <w:lang w:val="en-US"/>
              </w:rPr>
            </w:pPr>
            <w:r>
              <w:rPr>
                <w:lang w:val="en-US"/>
              </w:rPr>
              <w:t>0..1</w:t>
            </w:r>
          </w:p>
        </w:tc>
        <w:tc>
          <w:tcPr>
            <w:tcW w:w="442" w:type="pct"/>
          </w:tcPr>
          <w:p w14:paraId="0975325A" w14:textId="51E3D7F1" w:rsidR="007E2B3D" w:rsidRDefault="007E2B3D" w:rsidP="0023629D">
            <w:pPr>
              <w:pStyle w:val="TAC"/>
              <w:rPr>
                <w:lang w:val="en-US"/>
              </w:rPr>
            </w:pPr>
            <w:r>
              <w:rPr>
                <w:lang w:val="en-US"/>
              </w:rPr>
              <w:t>C</w:t>
            </w:r>
            <w:r w:rsidR="006466C3">
              <w:rPr>
                <w:lang w:val="en-US"/>
              </w:rPr>
              <w:t xml:space="preserve">: </w:t>
            </w:r>
            <w:r>
              <w:rPr>
                <w:lang w:val="en-US"/>
              </w:rPr>
              <w:t>RO</w:t>
            </w:r>
          </w:p>
          <w:p w14:paraId="701958AB" w14:textId="2CE01ADC" w:rsidR="007E2B3D" w:rsidRDefault="007E2B3D" w:rsidP="0023629D">
            <w:pPr>
              <w:pStyle w:val="TAC"/>
              <w:rPr>
                <w:lang w:val="en-US"/>
              </w:rPr>
            </w:pPr>
            <w:r>
              <w:rPr>
                <w:lang w:val="en-US"/>
              </w:rPr>
              <w:t>R</w:t>
            </w:r>
            <w:r w:rsidR="006466C3">
              <w:rPr>
                <w:lang w:val="en-US"/>
              </w:rPr>
              <w:t xml:space="preserve">: </w:t>
            </w:r>
            <w:r>
              <w:rPr>
                <w:lang w:val="en-US"/>
              </w:rPr>
              <w:t>RO</w:t>
            </w:r>
          </w:p>
          <w:p w14:paraId="176B9E3F" w14:textId="2C732963" w:rsidR="007E2B3D" w:rsidRDefault="007E2B3D" w:rsidP="0023629D">
            <w:pPr>
              <w:pStyle w:val="TAC"/>
              <w:rPr>
                <w:lang w:val="en-US"/>
              </w:rPr>
            </w:pPr>
            <w:r>
              <w:rPr>
                <w:lang w:val="en-US"/>
              </w:rPr>
              <w:t>U</w:t>
            </w:r>
            <w:r w:rsidR="006466C3">
              <w:rPr>
                <w:lang w:val="en-US"/>
              </w:rPr>
              <w:t xml:space="preserve">: </w:t>
            </w:r>
            <w:r>
              <w:rPr>
                <w:lang w:val="en-US"/>
              </w:rPr>
              <w:t>RO</w:t>
            </w:r>
          </w:p>
        </w:tc>
        <w:tc>
          <w:tcPr>
            <w:tcW w:w="1617" w:type="pct"/>
            <w:shd w:val="clear" w:color="auto" w:fill="auto"/>
          </w:tcPr>
          <w:p w14:paraId="16A28FC3" w14:textId="7644493A" w:rsidR="007E2B3D" w:rsidRDefault="007E2B3D" w:rsidP="00E90469">
            <w:pPr>
              <w:pStyle w:val="TAL"/>
              <w:rPr>
                <w:lang w:val="en-US"/>
              </w:rPr>
            </w:pPr>
            <w:r>
              <w:rPr>
                <w:lang w:val="en-US"/>
              </w:rPr>
              <w:t xml:space="preserve">The QoS paramters recommended by the </w:t>
            </w:r>
            <w:r w:rsidR="0023629D">
              <w:rPr>
                <w:lang w:val="en-US"/>
              </w:rPr>
              <w:t xml:space="preserve">5GMS </w:t>
            </w:r>
            <w:r>
              <w:rPr>
                <w:lang w:val="en-US"/>
              </w:rPr>
              <w:t>AF.</w:t>
            </w:r>
          </w:p>
        </w:tc>
      </w:tr>
      <w:tr w:rsidR="007E2B3D" w:rsidRPr="007C1FB7" w14:paraId="3B485E78" w14:textId="77777777" w:rsidTr="0023629D">
        <w:tc>
          <w:tcPr>
            <w:tcW w:w="1322" w:type="pct"/>
            <w:shd w:val="clear" w:color="auto" w:fill="auto"/>
          </w:tcPr>
          <w:p w14:paraId="2BCAA106" w14:textId="77777777" w:rsidR="007E2B3D" w:rsidRDefault="007E2B3D" w:rsidP="00106A97">
            <w:pPr>
              <w:pStyle w:val="TAL"/>
              <w:keepNext w:val="0"/>
              <w:rPr>
                <w:rStyle w:val="Code"/>
              </w:rPr>
            </w:pPr>
            <w:r>
              <w:rPr>
                <w:rStyle w:val="Code"/>
              </w:rPr>
              <w:t>notficationURL</w:t>
            </w:r>
          </w:p>
        </w:tc>
        <w:tc>
          <w:tcPr>
            <w:tcW w:w="1030" w:type="pct"/>
            <w:shd w:val="clear" w:color="auto" w:fill="auto"/>
          </w:tcPr>
          <w:p w14:paraId="17902618" w14:textId="59078F08" w:rsidR="007E2B3D" w:rsidRPr="0023629D" w:rsidRDefault="00106A97" w:rsidP="00106A97">
            <w:pPr>
              <w:pStyle w:val="TAL"/>
              <w:keepNext w:val="0"/>
              <w:rPr>
                <w:rStyle w:val="Datatypechar"/>
              </w:rPr>
            </w:pPr>
            <w:r>
              <w:rPr>
                <w:rStyle w:val="Datatypechar"/>
              </w:rPr>
              <w:t>S</w:t>
            </w:r>
            <w:r w:rsidR="007E2B3D" w:rsidRPr="0023629D">
              <w:rPr>
                <w:rStyle w:val="Datatypechar"/>
              </w:rPr>
              <w:t>tring</w:t>
            </w:r>
          </w:p>
        </w:tc>
        <w:tc>
          <w:tcPr>
            <w:tcW w:w="589" w:type="pct"/>
          </w:tcPr>
          <w:p w14:paraId="10122211" w14:textId="77777777" w:rsidR="007E2B3D" w:rsidRDefault="007E2B3D" w:rsidP="00106A97">
            <w:pPr>
              <w:pStyle w:val="TAC"/>
              <w:keepNext w:val="0"/>
              <w:rPr>
                <w:lang w:val="en-US"/>
              </w:rPr>
            </w:pPr>
            <w:r>
              <w:rPr>
                <w:lang w:val="en-US"/>
              </w:rPr>
              <w:t>0..1</w:t>
            </w:r>
          </w:p>
        </w:tc>
        <w:tc>
          <w:tcPr>
            <w:tcW w:w="442" w:type="pct"/>
          </w:tcPr>
          <w:p w14:paraId="22B19442" w14:textId="12071E78" w:rsidR="007E2B3D" w:rsidRDefault="007E2B3D" w:rsidP="00106A97">
            <w:pPr>
              <w:pStyle w:val="TAC"/>
              <w:keepNext w:val="0"/>
              <w:rPr>
                <w:lang w:val="en-US"/>
              </w:rPr>
            </w:pPr>
            <w:r>
              <w:rPr>
                <w:lang w:val="en-US"/>
              </w:rPr>
              <w:t>C</w:t>
            </w:r>
            <w:r w:rsidR="006466C3">
              <w:rPr>
                <w:lang w:val="en-US"/>
              </w:rPr>
              <w:t xml:space="preserve">: </w:t>
            </w:r>
            <w:r>
              <w:rPr>
                <w:lang w:val="en-US"/>
              </w:rPr>
              <w:t>RO</w:t>
            </w:r>
          </w:p>
          <w:p w14:paraId="119176A8" w14:textId="36289F09" w:rsidR="007E2B3D" w:rsidRDefault="007E2B3D" w:rsidP="00106A97">
            <w:pPr>
              <w:pStyle w:val="TAC"/>
              <w:keepNext w:val="0"/>
              <w:rPr>
                <w:lang w:val="en-US"/>
              </w:rPr>
            </w:pPr>
            <w:r>
              <w:rPr>
                <w:lang w:val="en-US"/>
              </w:rPr>
              <w:t>R</w:t>
            </w:r>
            <w:r w:rsidR="006466C3">
              <w:rPr>
                <w:lang w:val="en-US"/>
              </w:rPr>
              <w:t xml:space="preserve">: </w:t>
            </w:r>
            <w:r>
              <w:rPr>
                <w:lang w:val="en-US"/>
              </w:rPr>
              <w:t>RO</w:t>
            </w:r>
          </w:p>
          <w:p w14:paraId="1481B3DF" w14:textId="4F69F403" w:rsidR="007E2B3D" w:rsidRDefault="007E2B3D" w:rsidP="00106A97">
            <w:pPr>
              <w:pStyle w:val="TAC"/>
              <w:keepNext w:val="0"/>
              <w:rPr>
                <w:lang w:val="en-US"/>
              </w:rPr>
            </w:pPr>
            <w:r>
              <w:rPr>
                <w:lang w:val="en-US"/>
              </w:rPr>
              <w:t>U</w:t>
            </w:r>
            <w:r w:rsidR="006466C3">
              <w:rPr>
                <w:lang w:val="en-US"/>
              </w:rPr>
              <w:t xml:space="preserve">: </w:t>
            </w:r>
            <w:r>
              <w:rPr>
                <w:lang w:val="en-US"/>
              </w:rPr>
              <w:t>RO</w:t>
            </w:r>
          </w:p>
        </w:tc>
        <w:tc>
          <w:tcPr>
            <w:tcW w:w="1617" w:type="pct"/>
            <w:shd w:val="clear" w:color="auto" w:fill="auto"/>
          </w:tcPr>
          <w:p w14:paraId="4EDE2543" w14:textId="38F2002D" w:rsidR="007E2B3D" w:rsidRDefault="007E2B3D" w:rsidP="00106A97">
            <w:pPr>
              <w:pStyle w:val="TAL"/>
              <w:keepNext w:val="0"/>
              <w:rPr>
                <w:lang w:val="en-US"/>
              </w:rPr>
            </w:pPr>
            <w:r>
              <w:rPr>
                <w:lang w:val="en-US"/>
              </w:rPr>
              <w:t xml:space="preserve">A URL to the MQTT channel over which notifications are to be sent by the </w:t>
            </w:r>
            <w:r w:rsidR="0023629D">
              <w:rPr>
                <w:lang w:val="en-US"/>
              </w:rPr>
              <w:t xml:space="preserve">5GMS </w:t>
            </w:r>
            <w:r>
              <w:rPr>
                <w:lang w:val="en-US"/>
              </w:rPr>
              <w:t>AF for this session. When set, the M</w:t>
            </w:r>
            <w:r w:rsidR="0023629D">
              <w:rPr>
                <w:lang w:val="en-US"/>
              </w:rPr>
              <w:t xml:space="preserve">edia </w:t>
            </w:r>
            <w:r>
              <w:rPr>
                <w:lang w:val="en-US"/>
              </w:rPr>
              <w:t>S</w:t>
            </w:r>
            <w:r w:rsidR="0023629D">
              <w:rPr>
                <w:lang w:val="en-US"/>
              </w:rPr>
              <w:t xml:space="preserve">ession </w:t>
            </w:r>
            <w:r>
              <w:rPr>
                <w:lang w:val="en-US"/>
              </w:rPr>
              <w:t>H</w:t>
            </w:r>
            <w:r w:rsidR="0023629D">
              <w:rPr>
                <w:lang w:val="en-US"/>
              </w:rPr>
              <w:t>andler</w:t>
            </w:r>
            <w:r>
              <w:rPr>
                <w:lang w:val="en-US"/>
              </w:rPr>
              <w:t xml:space="preserve"> shall subscribe to this channel. The notification messages shall be the NetworkAssistanceSession data type.</w:t>
            </w:r>
          </w:p>
        </w:tc>
      </w:tr>
    </w:tbl>
    <w:p w14:paraId="7703AEA3" w14:textId="77777777" w:rsidR="007E2B3D" w:rsidRPr="00AD5A52" w:rsidRDefault="007E2B3D" w:rsidP="007E2B3D">
      <w:pPr>
        <w:pStyle w:val="Heading3"/>
      </w:pPr>
      <w:bookmarkStart w:id="441" w:name="_Toc49515059"/>
      <w:bookmarkStart w:id="442" w:name="_Toc49520218"/>
      <w:r>
        <w:t>11.6</w:t>
      </w:r>
      <w:r w:rsidRPr="00AD5A52">
        <w:t>.</w:t>
      </w:r>
      <w:r>
        <w:t>4</w:t>
      </w:r>
      <w:r w:rsidRPr="00AD5A52">
        <w:tab/>
      </w:r>
      <w:r>
        <w:t>Operations</w:t>
      </w:r>
      <w:bookmarkEnd w:id="441"/>
      <w:bookmarkEnd w:id="442"/>
    </w:p>
    <w:p w14:paraId="634FAD02" w14:textId="0C18D799" w:rsidR="007E2B3D" w:rsidRDefault="007E2B3D" w:rsidP="007E2B3D">
      <w:r>
        <w:t xml:space="preserve">The 5GMSd client uses the </w:t>
      </w:r>
      <w:r>
        <w:rPr>
          <w:rStyle w:val="HTTPMethod"/>
        </w:rPr>
        <w:t>POS</w:t>
      </w:r>
      <w:r w:rsidRPr="00482694">
        <w:rPr>
          <w:rStyle w:val="HTTPMethod"/>
        </w:rPr>
        <w:t>T</w:t>
      </w:r>
      <w:r>
        <w:t xml:space="preserve"> method to create a Network Assistance session with the </w:t>
      </w:r>
      <w:r w:rsidR="00106A97">
        <w:t xml:space="preserve">5GMS </w:t>
      </w:r>
      <w:r>
        <w:t>AF. The AF returns the Network Assistance session identifier if session setup was successful, otherwise an error code is returned without a session identifier.</w:t>
      </w:r>
    </w:p>
    <w:p w14:paraId="02AD0111" w14:textId="532381BF" w:rsidR="007E2B3D" w:rsidRDefault="007E2B3D" w:rsidP="007E2B3D">
      <w:r>
        <w:t xml:space="preserve">The 5GMSd </w:t>
      </w:r>
      <w:r w:rsidR="00185C8F">
        <w:t>C</w:t>
      </w:r>
      <w:r>
        <w:t>lient uses the Network Assistance session resource identifier provided by the AF to refer all subsequent API calls to the AF applicable to that Network Assistance session.</w:t>
      </w:r>
    </w:p>
    <w:p w14:paraId="420EACC3" w14:textId="77777777" w:rsidR="007E2B3D" w:rsidRPr="0084296F" w:rsidRDefault="007E2B3D" w:rsidP="007E2B3D">
      <w:pPr>
        <w:rPr>
          <w:lang w:val="en-US"/>
        </w:rPr>
      </w:pPr>
      <w:r>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Default="007E2B3D" w:rsidP="007E2B3D">
      <w:r>
        <w:t xml:space="preserve">The 5GMSd </w:t>
      </w:r>
      <w:r w:rsidR="00185C8F">
        <w:t>C</w:t>
      </w:r>
      <w:r>
        <w:t xml:space="preserve">lient uses the </w:t>
      </w:r>
      <w:r w:rsidRPr="00482694">
        <w:rPr>
          <w:rStyle w:val="HTTPMethod"/>
        </w:rPr>
        <w:t>GET</w:t>
      </w:r>
      <w:r>
        <w:t xml:space="preserve"> method with the Network Assistance </w:t>
      </w:r>
      <w:r w:rsidR="00185C8F">
        <w:t>S</w:t>
      </w:r>
      <w:r>
        <w:t xml:space="preserve">ession resource identifier to retrieve a Network Assistance </w:t>
      </w:r>
      <w:r w:rsidR="00185C8F">
        <w:t>S</w:t>
      </w:r>
      <w:r>
        <w:t xml:space="preserve">ession resource from the </w:t>
      </w:r>
      <w:r w:rsidR="00185C8F">
        <w:t xml:space="preserve">5GMS </w:t>
      </w:r>
      <w:r>
        <w:t>AF. The AF returns the Network Assistance Session resource if retrieval was successful, otherwise an appropriate error code is returned without the session resource in case of failure.</w:t>
      </w:r>
    </w:p>
    <w:p w14:paraId="450796C1" w14:textId="4E4EAABC" w:rsidR="007E2B3D" w:rsidRDefault="007E2B3D" w:rsidP="007E2B3D">
      <w:r>
        <w:t xml:space="preserve">The 5GMSd </w:t>
      </w:r>
      <w:r w:rsidR="00185C8F">
        <w:t>C</w:t>
      </w:r>
      <w:r>
        <w:t xml:space="preserve">lient uses the </w:t>
      </w:r>
      <w:r w:rsidRPr="00A7417A">
        <w:rPr>
          <w:rStyle w:val="HTTPMethod"/>
        </w:rPr>
        <w:t>GET</w:t>
      </w:r>
      <w:r>
        <w:t xml:space="preserve"> method </w:t>
      </w:r>
      <w:r w:rsidR="008848D5">
        <w:t>with the sub-resource path specified in table 11.6.2</w:t>
      </w:r>
      <w:r w:rsidR="008848D5">
        <w:noBreakHyphen/>
        <w:t xml:space="preserve">1 </w:t>
      </w:r>
      <w:r>
        <w:t xml:space="preserve">to request a bit rate recommendation from the </w:t>
      </w:r>
      <w:r w:rsidR="008848D5">
        <w:t xml:space="preserve">5GMS </w:t>
      </w:r>
      <w:r>
        <w:t>AF.</w:t>
      </w:r>
      <w:r w:rsidR="008848D5">
        <w:t xml:space="preserve"> </w:t>
      </w:r>
      <w:r>
        <w:t xml:space="preserve">The AF returns the recommended bit rate </w:t>
      </w:r>
      <w:bookmarkStart w:id="443" w:name="_Hlk49444668"/>
      <w:r>
        <w:t xml:space="preserve">if the bit rate recommendation could be carried out, otherwise the granted QoS will be returned in the </w:t>
      </w:r>
      <w:r w:rsidRPr="00106A97">
        <w:rPr>
          <w:rStyle w:val="Code"/>
        </w:rPr>
        <w:t>recommendedQoS</w:t>
      </w:r>
      <w:bookmarkEnd w:id="443"/>
      <w:r>
        <w:t>.</w:t>
      </w:r>
    </w:p>
    <w:p w14:paraId="4F2F40CE" w14:textId="005B6942" w:rsidR="007E2B3D" w:rsidRPr="001C3D55" w:rsidRDefault="007E2B3D" w:rsidP="007E2B3D">
      <w:r>
        <w:t xml:space="preserve">The 5GMSd client uses the </w:t>
      </w:r>
      <w:r w:rsidRPr="008848D5">
        <w:rPr>
          <w:rStyle w:val="HTTPMethod"/>
        </w:rPr>
        <w:t>PUT</w:t>
      </w:r>
      <w:r>
        <w:t xml:space="preserve"> method </w:t>
      </w:r>
      <w:r w:rsidR="00044007">
        <w:t>with the sub-resource path specified in table 11.6.2</w:t>
      </w:r>
      <w:r w:rsidR="00044007">
        <w:noBreakHyphen/>
        <w:t xml:space="preserve">1 </w:t>
      </w:r>
      <w:r>
        <w:t>to request a delivery boost from the AF.</w:t>
      </w:r>
    </w:p>
    <w:p w14:paraId="469AAC0B" w14:textId="4DE1B269" w:rsidR="007E2B3D" w:rsidRDefault="007E2B3D" w:rsidP="007E2B3D">
      <w:pPr>
        <w:rPr>
          <w:lang w:eastAsia="zh-CN"/>
        </w:rPr>
      </w:pPr>
      <w:r>
        <w:t xml:space="preserve">The 5GMSd client uses the </w:t>
      </w:r>
      <w:r w:rsidRPr="008848D5">
        <w:rPr>
          <w:rStyle w:val="HTTPMethod"/>
        </w:rPr>
        <w:t>PUT</w:t>
      </w:r>
      <w:r>
        <w:t xml:space="preserve"> or </w:t>
      </w:r>
      <w:r w:rsidRPr="008848D5">
        <w:rPr>
          <w:rStyle w:val="HTTPMethod"/>
        </w:rPr>
        <w:t>PATCH</w:t>
      </w:r>
      <w:r>
        <w:t xml:space="preserve"> methods to replace the existing steaming session parameters with new settings.</w:t>
      </w:r>
      <w:r w:rsidR="00BF02EE">
        <w:t xml:space="preserve"> </w:t>
      </w:r>
      <w:r>
        <w:t xml:space="preserve">The AF returns the </w:t>
      </w:r>
      <w:r w:rsidRPr="00044007">
        <w:rPr>
          <w:rStyle w:val="Code"/>
        </w:rPr>
        <w:t>NetworkAssistanceSession</w:t>
      </w:r>
      <w:r>
        <w:rPr>
          <w:lang w:eastAsia="zh-CN"/>
        </w:rPr>
        <w:t xml:space="preserve"> resource with settings resulting from the </w:t>
      </w:r>
      <w:r w:rsidRPr="00106A97">
        <w:rPr>
          <w:rStyle w:val="HTTPMethod"/>
        </w:rPr>
        <w:t>PUT</w:t>
      </w:r>
      <w:r>
        <w:rPr>
          <w:lang w:eastAsia="zh-CN"/>
        </w:rPr>
        <w:t xml:space="preserve"> or </w:t>
      </w:r>
      <w:r w:rsidRPr="00106A97">
        <w:rPr>
          <w:rStyle w:val="HTTPMethod"/>
        </w:rPr>
        <w:t>PATCH</w:t>
      </w:r>
      <w:r>
        <w:rPr>
          <w:lang w:eastAsia="zh-CN"/>
        </w:rPr>
        <w:t xml:space="preserve"> </w:t>
      </w:r>
      <w:r w:rsidR="00BF02EE">
        <w:rPr>
          <w:lang w:eastAsia="zh-CN"/>
        </w:rPr>
        <w:t xml:space="preserve">update </w:t>
      </w:r>
      <w:r>
        <w:rPr>
          <w:lang w:eastAsia="zh-CN"/>
        </w:rPr>
        <w:t>operation.</w:t>
      </w:r>
    </w:p>
    <w:p w14:paraId="0C5E9F68" w14:textId="66865124" w:rsidR="007E2B3D" w:rsidRDefault="007E2B3D" w:rsidP="007E2B3D">
      <w:r>
        <w:t xml:space="preserve">The 5GMSd client uses the </w:t>
      </w:r>
      <w:r w:rsidRPr="00106A97">
        <w:rPr>
          <w:rStyle w:val="HTTPMethod"/>
        </w:rPr>
        <w:t>DELETE</w:t>
      </w:r>
      <w:r>
        <w:t xml:space="preserve"> method to terminate the indicated Network Assistance session.</w:t>
      </w:r>
      <w:r w:rsidR="00BF02EE">
        <w:t xml:space="preserve"> </w:t>
      </w:r>
      <w:r>
        <w:t xml:space="preserve">The </w:t>
      </w:r>
      <w:r w:rsidR="00106A97">
        <w:t xml:space="preserve">5GMS </w:t>
      </w:r>
      <w:r>
        <w:t>AF returns an appropriate response code.</w:t>
      </w:r>
    </w:p>
    <w:p w14:paraId="2121EC45" w14:textId="49E3C8FD" w:rsidR="007E2B3D" w:rsidRPr="007E2B3D" w:rsidRDefault="007E2B3D" w:rsidP="007E2B3D">
      <w:r>
        <w:lastRenderedPageBreak/>
        <w:t xml:space="preserve">If the call was successful then any subsequent calls referring to the terminated session will result in the error </w:t>
      </w:r>
      <w:r w:rsidR="00106A97" w:rsidRPr="00106A97">
        <w:rPr>
          <w:rStyle w:val="HTTPResponse"/>
        </w:rPr>
        <w:t>404 (Not Found)</w:t>
      </w:r>
      <w:r w:rsidRPr="00185C8F">
        <w:t>.</w:t>
      </w:r>
    </w:p>
    <w:p w14:paraId="51B383D5" w14:textId="77777777" w:rsidR="007D59CE" w:rsidRDefault="007D59CE" w:rsidP="007D59CE">
      <w:pPr>
        <w:pStyle w:val="Heading1"/>
      </w:pPr>
      <w:bookmarkStart w:id="444" w:name="_Toc39745905"/>
      <w:bookmarkStart w:id="445" w:name="_Toc49515060"/>
      <w:bookmarkStart w:id="446" w:name="_Toc49520219"/>
      <w:r>
        <w:t>12</w:t>
      </w:r>
      <w:r w:rsidRPr="0068732E">
        <w:tab/>
      </w:r>
      <w:r>
        <w:t>UE Media Session Handling (M6) APIs</w:t>
      </w:r>
      <w:r w:rsidRPr="0068732E">
        <w:t xml:space="preserve"> </w:t>
      </w:r>
      <w:r>
        <w:t>for uplink and downlink</w:t>
      </w:r>
      <w:bookmarkEnd w:id="444"/>
      <w:bookmarkEnd w:id="445"/>
      <w:bookmarkEnd w:id="446"/>
    </w:p>
    <w:p w14:paraId="6F8F90D2" w14:textId="0DA85935" w:rsidR="0073586F" w:rsidRDefault="0073586F" w:rsidP="0073586F">
      <w:pPr>
        <w:pStyle w:val="Heading2"/>
      </w:pPr>
      <w:bookmarkStart w:id="447" w:name="_Toc49515061"/>
      <w:bookmarkStart w:id="448" w:name="_Toc49520220"/>
      <w:r>
        <w:t>12.1</w:t>
      </w:r>
      <w:r w:rsidR="00A26091">
        <w:tab/>
      </w:r>
      <w:r>
        <w:t>General</w:t>
      </w:r>
      <w:bookmarkEnd w:id="447"/>
      <w:bookmarkEnd w:id="448"/>
    </w:p>
    <w:p w14:paraId="71B3AF9D" w14:textId="54152CBF" w:rsidR="0073586F" w:rsidRPr="008F5533" w:rsidRDefault="0073586F" w:rsidP="00531BE3">
      <w:r>
        <w:t>This clause defines the client APIs for Media Session Handling to be used by other 5G System components such as a Media Player in a 5GMSd client or th</w:t>
      </w:r>
      <w:r w:rsidR="00514F1D">
        <w:t>e</w:t>
      </w:r>
      <w:r>
        <w:t xml:space="preserve"> Media Streamer in a 5GMSu client.</w:t>
      </w:r>
    </w:p>
    <w:p w14:paraId="15650676" w14:textId="51D3502A" w:rsidR="0073586F" w:rsidRDefault="0073586F" w:rsidP="0073586F">
      <w:pPr>
        <w:pStyle w:val="Heading2"/>
      </w:pPr>
      <w:bookmarkStart w:id="449" w:name="_Toc49515062"/>
      <w:bookmarkStart w:id="450" w:name="_Toc49520221"/>
      <w:r>
        <w:t>12.2</w:t>
      </w:r>
      <w:r w:rsidR="00A26091">
        <w:tab/>
      </w:r>
      <w:r>
        <w:t>Media Session Handling for Downlink Streaming – APIs and Functions</w:t>
      </w:r>
      <w:bookmarkEnd w:id="449"/>
      <w:bookmarkEnd w:id="450"/>
    </w:p>
    <w:p w14:paraId="5FB58A0C" w14:textId="56C8B91D" w:rsidR="0073586F" w:rsidRDefault="0073586F" w:rsidP="0073586F">
      <w:pPr>
        <w:pStyle w:val="Heading3"/>
      </w:pPr>
      <w:bookmarkStart w:id="451" w:name="_Toc49515063"/>
      <w:bookmarkStart w:id="452" w:name="_Toc49520222"/>
      <w:r>
        <w:t>12.2.1</w:t>
      </w:r>
      <w:r w:rsidR="00A26091">
        <w:tab/>
      </w:r>
      <w:r>
        <w:t>Overview</w:t>
      </w:r>
      <w:bookmarkEnd w:id="451"/>
      <w:bookmarkEnd w:id="452"/>
    </w:p>
    <w:p w14:paraId="527DDC81" w14:textId="5B13BF20" w:rsidR="0073586F" w:rsidRPr="00F32E2D" w:rsidRDefault="0073586F" w:rsidP="00701240">
      <w:pPr>
        <w:keepNext/>
      </w:pPr>
      <w:r>
        <w:t>In the following, it is assumed that the Media Session Handler for downlink streaming adheres to a basic set of functionalities as shown in Figure 12.2-1.</w:t>
      </w:r>
    </w:p>
    <w:p w14:paraId="62960A30" w14:textId="0ACDCEFF" w:rsidR="009E1226" w:rsidRDefault="00531BE3" w:rsidP="006E66AD">
      <w:pPr>
        <w:keepNext/>
      </w:pPr>
      <w:r>
        <w:object w:dxaOrig="22290" w:dyaOrig="12195" w14:anchorId="7BD9DA10">
          <v:shape id="_x0000_i1028" type="#_x0000_t75" style="width:494.9pt;height:248.05pt" o:ole="">
            <v:imagedata r:id="rId24" o:title="" croptop="1226f" cropbottom="5211f" cropleft="671f" cropright="671f"/>
          </v:shape>
          <o:OLEObject Type="Embed" ProgID="Visio.Drawing.15" ShapeID="_x0000_i1028" DrawAspect="Content" ObjectID="_1660135085" r:id="rId25"/>
        </w:object>
      </w:r>
    </w:p>
    <w:p w14:paraId="7B14AA90" w14:textId="0AFBE4DF" w:rsidR="009E1226" w:rsidRDefault="009E1226" w:rsidP="00531BE3">
      <w:pPr>
        <w:pStyle w:val="TH"/>
        <w:keepNext w:val="0"/>
      </w:pPr>
      <w:r>
        <w:t xml:space="preserve">Figure 12.2.1-1: </w:t>
      </w:r>
      <w:r w:rsidR="002729F2" w:rsidRPr="002729F2">
        <w:t>Usage of M6d in Media Downlink Streaming</w:t>
      </w:r>
    </w:p>
    <w:p w14:paraId="41811B27" w14:textId="3C29BB84" w:rsidR="0073586F" w:rsidRDefault="0073586F" w:rsidP="00531BE3">
      <w:pPr>
        <w:keepLines/>
      </w:pPr>
      <w:r>
        <w:t>The Media Session Handler is considered to run as a service in the background</w:t>
      </w:r>
      <w:r w:rsidR="00531BE3">
        <w:t>,</w:t>
      </w:r>
      <w:r>
        <w:t xml:space="preserve"> and </w:t>
      </w:r>
      <w:r w:rsidR="00531BE3">
        <w:t>i</w:t>
      </w:r>
      <w:r>
        <w:t xml:space="preserve">s invoked for a media session once a media player in the 5GMSd streaming client is activated with an MPD URL </w:t>
      </w:r>
      <w:r w:rsidR="00531BE3">
        <w:t>of</w:t>
      </w:r>
      <w:r>
        <w:t xml:space="preserve"> media MIME type </w:t>
      </w:r>
      <w:r w:rsidRPr="00AD6456">
        <w:rPr>
          <w:rStyle w:val="CodeMethod"/>
        </w:rPr>
        <w:t>"application/dash+xml"</w:t>
      </w:r>
      <w:r>
        <w:t xml:space="preserve">. Based on the MPD URL, the </w:t>
      </w:r>
      <w:r w:rsidR="00531BE3">
        <w:t>M</w:t>
      </w:r>
      <w:r>
        <w:t xml:space="preserve">edia </w:t>
      </w:r>
      <w:r w:rsidR="00531BE3">
        <w:t>S</w:t>
      </w:r>
      <w:r>
        <w:t xml:space="preserve">ession </w:t>
      </w:r>
      <w:r w:rsidR="00531BE3">
        <w:t>H</w:t>
      </w:r>
      <w:r>
        <w:t>andler may initiate communication with the 5GMSd AF through M5d.</w:t>
      </w:r>
    </w:p>
    <w:p w14:paraId="10FB7C4A" w14:textId="62533BE6" w:rsidR="0073586F" w:rsidRDefault="0073586F" w:rsidP="00701240">
      <w:pPr>
        <w:pStyle w:val="NO"/>
      </w:pPr>
      <w:r>
        <w:t>NOTE:</w:t>
      </w:r>
      <w:r>
        <w:tab/>
      </w:r>
      <w:r w:rsidR="53572D36">
        <w:t>T</w:t>
      </w:r>
      <w:r>
        <w:t>he initiation of the Media Session Handler for other media types than DASH is for further study.</w:t>
      </w:r>
    </w:p>
    <w:p w14:paraId="1ADBE38C" w14:textId="77777777" w:rsidR="0073586F" w:rsidRDefault="0073586F" w:rsidP="00A26091">
      <w:pPr>
        <w:keepNext/>
      </w:pPr>
      <w:r>
        <w:lastRenderedPageBreak/>
        <w:t xml:space="preserve"> For an ongoing 5G Media Streaming session, the Media Session Handler is given the following authorities:</w:t>
      </w:r>
    </w:p>
    <w:p w14:paraId="00B54256" w14:textId="77777777" w:rsidR="0073586F" w:rsidRDefault="0073586F" w:rsidP="00A26091">
      <w:pPr>
        <w:keepNext/>
        <w:numPr>
          <w:ilvl w:val="0"/>
          <w:numId w:val="4"/>
        </w:numPr>
      </w:pPr>
      <w:r>
        <w:t>The ability to do status query on M7d. For details see clause 13.</w:t>
      </w:r>
    </w:p>
    <w:p w14:paraId="44BE93DD" w14:textId="77777777" w:rsidR="0073586F" w:rsidRDefault="0073586F" w:rsidP="00A26091">
      <w:pPr>
        <w:keepNext/>
        <w:numPr>
          <w:ilvl w:val="0"/>
          <w:numId w:val="4"/>
        </w:numPr>
      </w:pPr>
      <w:r>
        <w:t>The ability to process notifications and error on M7d. For details see clause 13.</w:t>
      </w:r>
    </w:p>
    <w:p w14:paraId="5E3B6F15" w14:textId="77777777" w:rsidR="0073586F" w:rsidRPr="001862F1" w:rsidRDefault="0073586F" w:rsidP="001503E6">
      <w:pPr>
        <w:numPr>
          <w:ilvl w:val="0"/>
          <w:numId w:val="4"/>
        </w:numPr>
      </w:pPr>
      <w:r>
        <w:t>The ability to configure certain parameters on the media player based on M7d. For details again see clause 13.</w:t>
      </w:r>
    </w:p>
    <w:p w14:paraId="29217037" w14:textId="725EA152" w:rsidR="0073586F" w:rsidRDefault="0073586F" w:rsidP="00A26091">
      <w:pPr>
        <w:keepNext/>
      </w:pPr>
      <w:r>
        <w:t>In addition, the MSH can provide information on M6d to the application and possibly delegated to Media Player using M6d for each of the Media Session Handler functionalities, namely providing</w:t>
      </w:r>
      <w:r w:rsidR="04DB375E">
        <w:t>:</w:t>
      </w:r>
    </w:p>
    <w:p w14:paraId="02DAC3ED" w14:textId="77777777" w:rsidR="0073586F" w:rsidRPr="001862F1" w:rsidRDefault="0073586F" w:rsidP="00A26091">
      <w:pPr>
        <w:keepNext/>
        <w:numPr>
          <w:ilvl w:val="0"/>
          <w:numId w:val="5"/>
        </w:numPr>
      </w:pPr>
      <w:r w:rsidRPr="001862F1">
        <w:t>Notification and Error Events</w:t>
      </w:r>
      <w:r>
        <w:t>;</w:t>
      </w:r>
    </w:p>
    <w:p w14:paraId="1D9B1BB0" w14:textId="77777777" w:rsidR="0073586F" w:rsidRDefault="0073586F" w:rsidP="001503E6">
      <w:pPr>
        <w:numPr>
          <w:ilvl w:val="0"/>
          <w:numId w:val="5"/>
        </w:numPr>
      </w:pPr>
      <w:r w:rsidRPr="001862F1">
        <w:t>Status Information</w:t>
      </w:r>
      <w:r>
        <w:t>.</w:t>
      </w:r>
    </w:p>
    <w:p w14:paraId="6281F871" w14:textId="280B8AE0" w:rsidR="0073586F" w:rsidRDefault="0073586F" w:rsidP="0073586F">
      <w:pPr>
        <w:pStyle w:val="Heading3"/>
      </w:pPr>
      <w:bookmarkStart w:id="453" w:name="_Toc49515064"/>
      <w:bookmarkStart w:id="454" w:name="_Toc49520223"/>
      <w:r>
        <w:t>12.2.2</w:t>
      </w:r>
      <w:r w:rsidR="00B92256">
        <w:tab/>
      </w:r>
      <w:r>
        <w:t>Media Session Handler model</w:t>
      </w:r>
      <w:bookmarkEnd w:id="453"/>
      <w:bookmarkEnd w:id="454"/>
    </w:p>
    <w:p w14:paraId="2F24FF2A" w14:textId="34AA9C1B" w:rsidR="0073586F" w:rsidRPr="00C61DD9" w:rsidRDefault="0073586F" w:rsidP="0073586F">
      <w:pPr>
        <w:pStyle w:val="Heading4"/>
      </w:pPr>
      <w:bookmarkStart w:id="455" w:name="_Toc49515065"/>
      <w:bookmarkStart w:id="456" w:name="_Toc49520224"/>
      <w:r>
        <w:t>12.2.2.1</w:t>
      </w:r>
      <w:r w:rsidR="00B92256">
        <w:tab/>
      </w:r>
      <w:r>
        <w:t xml:space="preserve">State </w:t>
      </w:r>
      <w:r w:rsidR="00B92256">
        <w:t>m</w:t>
      </w:r>
      <w:r>
        <w:t>odel</w:t>
      </w:r>
      <w:bookmarkEnd w:id="455"/>
      <w:bookmarkEnd w:id="456"/>
    </w:p>
    <w:p w14:paraId="395DA841" w14:textId="1D93F822" w:rsidR="0073586F" w:rsidRDefault="0073586F" w:rsidP="0073586F">
      <w:r>
        <w:t>A</w:t>
      </w:r>
      <w:r w:rsidRPr="00EC7C35">
        <w:t xml:space="preserve">n informative state model </w:t>
      </w:r>
      <w:r>
        <w:t>for the Media Session Handler is for further study</w:t>
      </w:r>
      <w:r w:rsidRPr="00EC7C35">
        <w:t>.</w:t>
      </w:r>
    </w:p>
    <w:p w14:paraId="590C8FB7" w14:textId="061F09FC" w:rsidR="0073586F" w:rsidRPr="00EC7C35" w:rsidRDefault="0073586F" w:rsidP="0073586F">
      <w:pPr>
        <w:pStyle w:val="Heading4"/>
      </w:pPr>
      <w:bookmarkStart w:id="457" w:name="_Toc49515066"/>
      <w:bookmarkStart w:id="458" w:name="_Toc49520225"/>
      <w:r>
        <w:t>12.2.2.2</w:t>
      </w:r>
      <w:r w:rsidR="00B92256">
        <w:tab/>
      </w:r>
      <w:r>
        <w:t>Media Session Handler internal properties</w:t>
      </w:r>
      <w:bookmarkEnd w:id="457"/>
      <w:bookmarkEnd w:id="458"/>
    </w:p>
    <w:p w14:paraId="51F251F8" w14:textId="22D34263" w:rsidR="0073586F" w:rsidRPr="00EC7C35" w:rsidRDefault="0073586F" w:rsidP="0073586F">
      <w:r w:rsidRPr="00EC7C35">
        <w:t xml:space="preserve">The </w:t>
      </w:r>
      <w:r>
        <w:t>Media Session Handler</w:t>
      </w:r>
      <w:r w:rsidRPr="00EC7C35">
        <w:t xml:space="preserve"> maintains internal </w:t>
      </w:r>
      <w:r>
        <w:t>properties</w:t>
      </w:r>
      <w:r w:rsidRPr="00EC7C35">
        <w:t xml:space="preserve"> as defined Table </w:t>
      </w:r>
      <w:r>
        <w:t>12.2</w:t>
      </w:r>
      <w:r w:rsidRPr="00C61DD9">
        <w:t>.2.2</w:t>
      </w:r>
      <w:r w:rsidRPr="00EC7C35">
        <w:t>-1. Note that the parameters are conceptual and internal and only serve for the purpose to describe message generation on the API calls.</w:t>
      </w:r>
    </w:p>
    <w:p w14:paraId="583F85E9" w14:textId="209D9B7C" w:rsidR="0073586F" w:rsidRPr="00EC7C35" w:rsidRDefault="0073586F" w:rsidP="0073586F">
      <w:pPr>
        <w:pStyle w:val="TH"/>
      </w:pPr>
      <w:r w:rsidRPr="00EC7C35">
        <w:t xml:space="preserve">Table </w:t>
      </w:r>
      <w:r w:rsidRPr="00C61DD9">
        <w:t>1</w:t>
      </w:r>
      <w:r w:rsidR="00773DF3">
        <w:t>2</w:t>
      </w:r>
      <w:r w:rsidRPr="00C61DD9">
        <w:t>.</w:t>
      </w:r>
      <w:r w:rsidR="00773DF3">
        <w:t>2</w:t>
      </w:r>
      <w:r w:rsidRPr="00C61DD9">
        <w:t>.2.2</w:t>
      </w:r>
      <w:r>
        <w:t>-1:</w:t>
      </w:r>
      <w:r w:rsidRPr="00EC7C35">
        <w:t xml:space="preserve"> Parameters of </w:t>
      </w:r>
      <w:r>
        <w:t>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EC7C35"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FA0615" w:rsidRDefault="0073586F" w:rsidP="00DD2C7E">
            <w:pPr>
              <w:pStyle w:val="TAH"/>
            </w:pPr>
            <w:r w:rsidRPr="00FA0615">
              <w:t>States and Parameters</w:t>
            </w:r>
          </w:p>
        </w:tc>
        <w:tc>
          <w:tcPr>
            <w:tcW w:w="6741" w:type="dxa"/>
          </w:tcPr>
          <w:p w14:paraId="00597CEB" w14:textId="77777777" w:rsidR="0073586F" w:rsidRPr="00FA0615" w:rsidRDefault="0073586F" w:rsidP="00DD2C7E">
            <w:pPr>
              <w:pStyle w:val="TAH"/>
            </w:pPr>
            <w:r w:rsidRPr="00FA0615">
              <w:t>Definition</w:t>
            </w:r>
          </w:p>
        </w:tc>
      </w:tr>
      <w:tr w:rsidR="0073586F" w:rsidRPr="00EC7C35" w14:paraId="16CBC823" w14:textId="77777777" w:rsidTr="00B92256">
        <w:tc>
          <w:tcPr>
            <w:tcW w:w="3114" w:type="dxa"/>
            <w:gridSpan w:val="3"/>
          </w:tcPr>
          <w:p w14:paraId="6FDB3A23" w14:textId="54533EAA" w:rsidR="0073586F" w:rsidRPr="00EC7C35" w:rsidRDefault="0073586F" w:rsidP="00B92256">
            <w:pPr>
              <w:pStyle w:val="TAL"/>
              <w:rPr>
                <w:rFonts w:ascii="Courier New" w:hAnsi="Courier New"/>
              </w:rPr>
            </w:pPr>
            <w:r w:rsidRPr="00B92256">
              <w:rPr>
                <w:rStyle w:val="Code"/>
              </w:rPr>
              <w:t>_Configuration</w:t>
            </w:r>
          </w:p>
        </w:tc>
        <w:tc>
          <w:tcPr>
            <w:tcW w:w="6741" w:type="dxa"/>
          </w:tcPr>
          <w:p w14:paraId="48524271" w14:textId="77777777" w:rsidR="0073586F" w:rsidRPr="00EC7C35" w:rsidRDefault="0073586F" w:rsidP="00B92256">
            <w:pPr>
              <w:pStyle w:val="TAL"/>
            </w:pPr>
          </w:p>
        </w:tc>
      </w:tr>
      <w:tr w:rsidR="0073586F" w:rsidRPr="00EC7C35" w14:paraId="420D1D89" w14:textId="77777777" w:rsidTr="00B92256">
        <w:tc>
          <w:tcPr>
            <w:tcW w:w="236" w:type="dxa"/>
          </w:tcPr>
          <w:p w14:paraId="22C9AD73" w14:textId="77777777" w:rsidR="0073586F" w:rsidRPr="00EC7C35" w:rsidRDefault="0073586F" w:rsidP="00B92256">
            <w:pPr>
              <w:pStyle w:val="TAL"/>
            </w:pPr>
          </w:p>
        </w:tc>
        <w:tc>
          <w:tcPr>
            <w:tcW w:w="236" w:type="dxa"/>
          </w:tcPr>
          <w:p w14:paraId="2E0FDA3D" w14:textId="77777777" w:rsidR="0073586F" w:rsidRPr="00EC7C35" w:rsidRDefault="0073586F" w:rsidP="00B92256">
            <w:pPr>
              <w:pStyle w:val="TAL"/>
            </w:pPr>
          </w:p>
        </w:tc>
        <w:tc>
          <w:tcPr>
            <w:tcW w:w="2642" w:type="dxa"/>
          </w:tcPr>
          <w:p w14:paraId="31341840" w14:textId="54533EAA" w:rsidR="0073586F" w:rsidRPr="00EC7C35" w:rsidRDefault="0073586F" w:rsidP="00B92256">
            <w:pPr>
              <w:pStyle w:val="TAL"/>
              <w:rPr>
                <w:rStyle w:val="Code"/>
              </w:rPr>
            </w:pPr>
            <w:r w:rsidRPr="00B92256">
              <w:rPr>
                <w:rStyle w:val="Code"/>
              </w:rPr>
              <w:t>_networkAssistance</w:t>
            </w:r>
          </w:p>
        </w:tc>
        <w:tc>
          <w:tcPr>
            <w:tcW w:w="6741" w:type="dxa"/>
          </w:tcPr>
          <w:p w14:paraId="36930AAB" w14:textId="5EFC4F3D" w:rsidR="0073586F" w:rsidRPr="00FA0615" w:rsidRDefault="37117CA2" w:rsidP="00B92256">
            <w:pPr>
              <w:pStyle w:val="TAL"/>
            </w:pPr>
            <w:r>
              <w:t>N</w:t>
            </w:r>
            <w:r w:rsidR="0073586F">
              <w:t xml:space="preserve">etwork </w:t>
            </w:r>
            <w:r w:rsidR="75B2EF35">
              <w:t>A</w:t>
            </w:r>
            <w:r w:rsidR="0073586F">
              <w:t>ssistance configuration</w:t>
            </w:r>
            <w:r w:rsidR="0165A75A">
              <w:t>.</w:t>
            </w:r>
          </w:p>
        </w:tc>
      </w:tr>
      <w:tr w:rsidR="0073586F" w:rsidRPr="00EC7C35" w14:paraId="0B9EFCC9" w14:textId="77777777" w:rsidTr="00B92256">
        <w:tc>
          <w:tcPr>
            <w:tcW w:w="236" w:type="dxa"/>
          </w:tcPr>
          <w:p w14:paraId="0C32DB54" w14:textId="77777777" w:rsidR="0073586F" w:rsidRPr="00EC7C35" w:rsidRDefault="0073586F" w:rsidP="00B92256">
            <w:pPr>
              <w:pStyle w:val="TAL"/>
            </w:pPr>
          </w:p>
        </w:tc>
        <w:tc>
          <w:tcPr>
            <w:tcW w:w="236" w:type="dxa"/>
          </w:tcPr>
          <w:p w14:paraId="1614CEBB" w14:textId="77777777" w:rsidR="0073586F" w:rsidRPr="00EC7C35" w:rsidRDefault="0073586F" w:rsidP="00B92256">
            <w:pPr>
              <w:pStyle w:val="TAL"/>
            </w:pPr>
          </w:p>
        </w:tc>
        <w:tc>
          <w:tcPr>
            <w:tcW w:w="2642" w:type="dxa"/>
          </w:tcPr>
          <w:p w14:paraId="374B8BAA" w14:textId="54533EAA" w:rsidR="0073586F" w:rsidRPr="00EC7C35" w:rsidRDefault="0073586F" w:rsidP="00B92256">
            <w:pPr>
              <w:pStyle w:val="TAL"/>
              <w:rPr>
                <w:rStyle w:val="Code"/>
              </w:rPr>
            </w:pPr>
            <w:r w:rsidRPr="00B92256">
              <w:rPr>
                <w:rStyle w:val="Code"/>
              </w:rPr>
              <w:t>_policyTemplate</w:t>
            </w:r>
          </w:p>
        </w:tc>
        <w:tc>
          <w:tcPr>
            <w:tcW w:w="6741" w:type="dxa"/>
          </w:tcPr>
          <w:p w14:paraId="6839C748" w14:textId="173542CB" w:rsidR="0073586F" w:rsidRPr="00FA0615" w:rsidRDefault="0073586F" w:rsidP="00B92256">
            <w:pPr>
              <w:pStyle w:val="TAL"/>
            </w:pPr>
            <w:r>
              <w:t xml:space="preserve">Policy </w:t>
            </w:r>
            <w:r w:rsidR="21561BAD">
              <w:t>T</w:t>
            </w:r>
            <w:r>
              <w:t>emplate configuration</w:t>
            </w:r>
            <w:r w:rsidR="70638A74">
              <w:t>.</w:t>
            </w:r>
          </w:p>
        </w:tc>
      </w:tr>
      <w:tr w:rsidR="0073586F" w:rsidRPr="00EC7C35" w14:paraId="7F1AFBC0" w14:textId="77777777" w:rsidTr="00B92256">
        <w:tc>
          <w:tcPr>
            <w:tcW w:w="236" w:type="dxa"/>
          </w:tcPr>
          <w:p w14:paraId="6D546683" w14:textId="77777777" w:rsidR="0073586F" w:rsidRPr="00EC7C35" w:rsidRDefault="0073586F" w:rsidP="00B92256">
            <w:pPr>
              <w:pStyle w:val="TAL"/>
            </w:pPr>
          </w:p>
        </w:tc>
        <w:tc>
          <w:tcPr>
            <w:tcW w:w="236" w:type="dxa"/>
          </w:tcPr>
          <w:p w14:paraId="59ED91F8" w14:textId="77777777" w:rsidR="0073586F" w:rsidRPr="00EC7C35" w:rsidRDefault="0073586F" w:rsidP="00B92256">
            <w:pPr>
              <w:pStyle w:val="TAL"/>
            </w:pPr>
          </w:p>
        </w:tc>
        <w:tc>
          <w:tcPr>
            <w:tcW w:w="2642" w:type="dxa"/>
          </w:tcPr>
          <w:p w14:paraId="0A05C3F8" w14:textId="54533EAA" w:rsidR="0073586F" w:rsidRPr="00EC7C35" w:rsidRDefault="0073586F" w:rsidP="00B92256">
            <w:pPr>
              <w:pStyle w:val="TAL"/>
              <w:rPr>
                <w:rStyle w:val="Code"/>
              </w:rPr>
            </w:pPr>
            <w:r w:rsidRPr="00B92256">
              <w:rPr>
                <w:rStyle w:val="Code"/>
              </w:rPr>
              <w:t>_consumptionReporting</w:t>
            </w:r>
          </w:p>
        </w:tc>
        <w:tc>
          <w:tcPr>
            <w:tcW w:w="6741" w:type="dxa"/>
          </w:tcPr>
          <w:p w14:paraId="1A3BB1A6" w14:textId="73DFB57F" w:rsidR="0073586F" w:rsidRDefault="0073586F" w:rsidP="00B92256">
            <w:pPr>
              <w:pStyle w:val="TAL"/>
            </w:pPr>
            <w:r>
              <w:t>Consumption reporting configuration</w:t>
            </w:r>
            <w:r w:rsidR="57948582">
              <w:t>.</w:t>
            </w:r>
          </w:p>
        </w:tc>
      </w:tr>
      <w:tr w:rsidR="0073586F" w:rsidRPr="00EC7C35" w14:paraId="2CA7A4E3" w14:textId="77777777" w:rsidTr="00B92256">
        <w:tc>
          <w:tcPr>
            <w:tcW w:w="236" w:type="dxa"/>
          </w:tcPr>
          <w:p w14:paraId="4938FBC5" w14:textId="77777777" w:rsidR="0073586F" w:rsidRPr="00EC7C35" w:rsidRDefault="0073586F" w:rsidP="00B92256">
            <w:pPr>
              <w:pStyle w:val="TAL"/>
            </w:pPr>
          </w:p>
        </w:tc>
        <w:tc>
          <w:tcPr>
            <w:tcW w:w="236" w:type="dxa"/>
          </w:tcPr>
          <w:p w14:paraId="2A1F9AB2" w14:textId="77777777" w:rsidR="0073586F" w:rsidRPr="00EC7C35" w:rsidRDefault="0073586F" w:rsidP="00B92256">
            <w:pPr>
              <w:pStyle w:val="TAL"/>
            </w:pPr>
          </w:p>
        </w:tc>
        <w:tc>
          <w:tcPr>
            <w:tcW w:w="2642" w:type="dxa"/>
          </w:tcPr>
          <w:p w14:paraId="197E683F" w14:textId="54533EAA" w:rsidR="0073586F" w:rsidRPr="008F5533" w:rsidRDefault="0073586F" w:rsidP="00B92256">
            <w:pPr>
              <w:pStyle w:val="TAL"/>
              <w:rPr>
                <w:rFonts w:ascii="Courier New" w:hAnsi="Courier New" w:cs="Courier New"/>
              </w:rPr>
            </w:pPr>
            <w:r w:rsidRPr="00B92256">
              <w:rPr>
                <w:rStyle w:val="Code"/>
              </w:rPr>
              <w:t>_metricsReporting</w:t>
            </w:r>
          </w:p>
        </w:tc>
        <w:tc>
          <w:tcPr>
            <w:tcW w:w="6741" w:type="dxa"/>
          </w:tcPr>
          <w:p w14:paraId="2171FA9A" w14:textId="1CECAB57" w:rsidR="0073586F" w:rsidRDefault="0073586F" w:rsidP="00B92256">
            <w:pPr>
              <w:pStyle w:val="TAL"/>
            </w:pPr>
            <w:r>
              <w:t>Metrics reporting configuration</w:t>
            </w:r>
            <w:r w:rsidR="28F0F8F9">
              <w:t>.</w:t>
            </w:r>
          </w:p>
        </w:tc>
      </w:tr>
      <w:tr w:rsidR="0073586F" w:rsidRPr="00EC7C35" w14:paraId="21EF89BC" w14:textId="77777777" w:rsidTr="00B92256">
        <w:tc>
          <w:tcPr>
            <w:tcW w:w="3114" w:type="dxa"/>
            <w:gridSpan w:val="3"/>
          </w:tcPr>
          <w:p w14:paraId="366D621F" w14:textId="54533EAA" w:rsidR="0073586F" w:rsidRPr="00EC7C35" w:rsidRDefault="0073586F" w:rsidP="00B92256">
            <w:pPr>
              <w:pStyle w:val="TAL"/>
              <w:keepNext w:val="0"/>
              <w:rPr>
                <w:rFonts w:ascii="Courier New" w:hAnsi="Courier New"/>
              </w:rPr>
            </w:pPr>
            <w:r w:rsidRPr="00B92256">
              <w:rPr>
                <w:rStyle w:val="Code"/>
              </w:rPr>
              <w:t>_status[]</w:t>
            </w:r>
          </w:p>
        </w:tc>
        <w:tc>
          <w:tcPr>
            <w:tcW w:w="6741" w:type="dxa"/>
          </w:tcPr>
          <w:p w14:paraId="1D5A07F2" w14:textId="450523FA" w:rsidR="0073586F" w:rsidRPr="00FA0615" w:rsidRDefault="0073586F" w:rsidP="00B92256">
            <w:pPr>
              <w:pStyle w:val="TAL"/>
              <w:keepNext w:val="0"/>
            </w:pPr>
            <w:r w:rsidRPr="00FA0615">
              <w:t xml:space="preserve">The </w:t>
            </w:r>
            <w:r w:rsidR="6E129FA1">
              <w:t>M</w:t>
            </w:r>
            <w:r>
              <w:t xml:space="preserve">edia </w:t>
            </w:r>
            <w:r w:rsidR="147E561B">
              <w:t>S</w:t>
            </w:r>
            <w:r>
              <w:t xml:space="preserve">ession </w:t>
            </w:r>
            <w:r w:rsidR="2DD3CAEB">
              <w:t>H</w:t>
            </w:r>
            <w:r>
              <w:t>andler</w:t>
            </w:r>
            <w:r w:rsidRPr="00FA0615">
              <w:t xml:space="preserve"> maintains </w:t>
            </w:r>
            <w:r>
              <w:t>a status record</w:t>
            </w:r>
            <w:r w:rsidR="6E8E9D69">
              <w:t>.</w:t>
            </w:r>
          </w:p>
        </w:tc>
      </w:tr>
    </w:tbl>
    <w:p w14:paraId="7D83BB53" w14:textId="138F77F9" w:rsidR="0073586F" w:rsidRDefault="0073586F" w:rsidP="0073586F">
      <w:pPr>
        <w:pStyle w:val="Heading4"/>
      </w:pPr>
      <w:bookmarkStart w:id="459" w:name="_Toc49515067"/>
      <w:bookmarkStart w:id="460" w:name="_Toc49520226"/>
      <w:r>
        <w:t>12.2.2.3</w:t>
      </w:r>
      <w:r w:rsidR="00B92256">
        <w:tab/>
      </w:r>
      <w:r>
        <w:t xml:space="preserve">Media Session Handler </w:t>
      </w:r>
      <w:r w:rsidR="00B92256">
        <w:t>i</w:t>
      </w:r>
      <w:r>
        <w:t xml:space="preserve">nternal </w:t>
      </w:r>
      <w:r w:rsidR="00B92256">
        <w:t>o</w:t>
      </w:r>
      <w:r>
        <w:t>perations</w:t>
      </w:r>
      <w:bookmarkEnd w:id="459"/>
      <w:bookmarkEnd w:id="460"/>
    </w:p>
    <w:p w14:paraId="41B64AAD" w14:textId="77777777" w:rsidR="0073586F" w:rsidRDefault="0073586F" w:rsidP="0073586F">
      <w:r>
        <w:t>This aspect is for further study.</w:t>
      </w:r>
    </w:p>
    <w:p w14:paraId="095B9B81" w14:textId="77777777" w:rsidR="0073586F" w:rsidRPr="009E3292" w:rsidRDefault="0073586F" w:rsidP="0073586F">
      <w:pPr>
        <w:pStyle w:val="Heading4"/>
      </w:pPr>
      <w:bookmarkStart w:id="461" w:name="_Toc49515068"/>
      <w:bookmarkStart w:id="462" w:name="_Toc49520227"/>
      <w:r>
        <w:t>12.2.2.4</w:t>
      </w:r>
      <w:r>
        <w:tab/>
        <w:t>Starting and Stopping a Media Session Handler</w:t>
      </w:r>
      <w:bookmarkEnd w:id="461"/>
      <w:bookmarkEnd w:id="462"/>
    </w:p>
    <w:p w14:paraId="1A695060" w14:textId="702C664B" w:rsidR="0073586F" w:rsidRDefault="0073586F" w:rsidP="0073586F">
      <w:pPr>
        <w:overflowPunct w:val="0"/>
        <w:autoSpaceDE w:val="0"/>
        <w:autoSpaceDN w:val="0"/>
        <w:adjustRightInd w:val="0"/>
        <w:textAlignment w:val="baseline"/>
        <w:rPr>
          <w:lang w:val="en-US"/>
        </w:rPr>
      </w:pPr>
      <w:r>
        <w:rPr>
          <w:lang w:val="en-US"/>
        </w:rPr>
        <w:t>There are different ways to start a Media Session Handler. The most typical one is that the start is bound to the call of a Media Player with an MPD URL. That start</w:t>
      </w:r>
      <w:r w:rsidRPr="7689AF8B">
        <w:rPr>
          <w:lang w:val="en-US"/>
        </w:rPr>
        <w:t xml:space="preserve"> </w:t>
      </w:r>
      <w:r w:rsidR="73DF3872" w:rsidRPr="7689AF8B">
        <w:rPr>
          <w:lang w:val="en-US"/>
        </w:rPr>
        <w:t>method</w:t>
      </w:r>
      <w:r>
        <w:rPr>
          <w:lang w:val="en-US"/>
        </w:rPr>
        <w:t xml:space="preserve"> </w:t>
      </w:r>
      <w:r w:rsidRPr="00C70991">
        <w:rPr>
          <w:lang w:val="en-US"/>
        </w:rPr>
        <w:t>offers a client</w:t>
      </w:r>
      <w:r w:rsidR="6B07D873" w:rsidRPr="7689AF8B">
        <w:rPr>
          <w:lang w:val="en-US"/>
        </w:rPr>
        <w:t>–</w:t>
      </w:r>
      <w:r w:rsidRPr="00C70991">
        <w:rPr>
          <w:lang w:val="en-US"/>
        </w:rPr>
        <w:t>server like interface</w:t>
      </w:r>
      <w:r>
        <w:rPr>
          <w:lang w:val="en-US"/>
        </w:rPr>
        <w:t xml:space="preserve"> realized by M6d. The service is bound such that the </w:t>
      </w:r>
      <w:r w:rsidR="532B8170" w:rsidRPr="7689AF8B">
        <w:rPr>
          <w:lang w:val="en-US"/>
        </w:rPr>
        <w:t xml:space="preserve">Media Session Handler </w:t>
      </w:r>
      <w:r w:rsidRPr="7689AF8B">
        <w:rPr>
          <w:lang w:val="en-US"/>
        </w:rPr>
        <w:t>communicate</w:t>
      </w:r>
      <w:r w:rsidR="7E63ECF5" w:rsidRPr="7689AF8B">
        <w:rPr>
          <w:lang w:val="en-US"/>
        </w:rPr>
        <w:t>s</w:t>
      </w:r>
      <w:r w:rsidRPr="001A1D5A">
        <w:rPr>
          <w:lang w:val="en-US"/>
        </w:rPr>
        <w:t xml:space="preserve"> back to the </w:t>
      </w:r>
      <w:r>
        <w:rPr>
          <w:lang w:val="en-US"/>
        </w:rPr>
        <w:t>Media Player.</w:t>
      </w:r>
    </w:p>
    <w:p w14:paraId="553D224E" w14:textId="725D3531" w:rsidR="0073586F" w:rsidRDefault="0073586F" w:rsidP="0073586F">
      <w:pPr>
        <w:pStyle w:val="Heading3"/>
      </w:pPr>
      <w:bookmarkStart w:id="463" w:name="_Toc49515069"/>
      <w:bookmarkStart w:id="464" w:name="_Toc49520228"/>
      <w:r>
        <w:lastRenderedPageBreak/>
        <w:t>12.2.3</w:t>
      </w:r>
      <w:r>
        <w:tab/>
        <w:t>General</w:t>
      </w:r>
      <w:bookmarkEnd w:id="463"/>
      <w:bookmarkEnd w:id="464"/>
    </w:p>
    <w:p w14:paraId="2559E35A" w14:textId="056B783C" w:rsidR="0073586F" w:rsidRDefault="0073586F" w:rsidP="001E0E47">
      <w:pPr>
        <w:keepNext/>
      </w:pPr>
      <w:r>
        <w:t>Table 12.2.3-1 provides a list status information that can be obtained from the M</w:t>
      </w:r>
      <w:r w:rsidR="2A9AF12B">
        <w:t xml:space="preserve">edia </w:t>
      </w:r>
      <w:r>
        <w:t>S</w:t>
      </w:r>
      <w:r w:rsidR="55B6C70D">
        <w:t xml:space="preserve">ession </w:t>
      </w:r>
      <w:r>
        <w:t>H</w:t>
      </w:r>
      <w:r w:rsidR="088EFE3C">
        <w:t>andler</w:t>
      </w:r>
      <w:r>
        <w:t xml:space="preserve"> through M6d.</w:t>
      </w:r>
    </w:p>
    <w:p w14:paraId="0473C572" w14:textId="29C1CB76" w:rsidR="0073586F" w:rsidRDefault="0073586F" w:rsidP="00B92256">
      <w:pPr>
        <w:pStyle w:val="TH"/>
      </w:pPr>
      <w:r>
        <w:t>Table 12.2.3-1</w:t>
      </w:r>
      <w:r w:rsidR="00C32F90">
        <w:t>:</w:t>
      </w:r>
      <w:r>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14:paraId="787B9EF0" w14:textId="77777777" w:rsidTr="00B92256">
        <w:tc>
          <w:tcPr>
            <w:tcW w:w="2525" w:type="dxa"/>
            <w:shd w:val="clear" w:color="auto" w:fill="BFBFBF" w:themeFill="background1" w:themeFillShade="BF"/>
          </w:tcPr>
          <w:p w14:paraId="686A6068" w14:textId="72F9C748" w:rsidR="0073586F" w:rsidRPr="006632E8" w:rsidRDefault="0073586F" w:rsidP="00B92256">
            <w:pPr>
              <w:pStyle w:val="TAH"/>
            </w:pPr>
            <w:r>
              <w:t>Status</w:t>
            </w:r>
          </w:p>
        </w:tc>
        <w:tc>
          <w:tcPr>
            <w:tcW w:w="1197" w:type="dxa"/>
            <w:shd w:val="clear" w:color="auto" w:fill="BFBFBF" w:themeFill="background1" w:themeFillShade="BF"/>
          </w:tcPr>
          <w:p w14:paraId="5401663F" w14:textId="77777777" w:rsidR="0073586F" w:rsidRDefault="0073586F" w:rsidP="00B92256">
            <w:pPr>
              <w:pStyle w:val="TAH"/>
            </w:pPr>
            <w:r>
              <w:t>Type</w:t>
            </w:r>
          </w:p>
        </w:tc>
        <w:tc>
          <w:tcPr>
            <w:tcW w:w="1455" w:type="dxa"/>
            <w:shd w:val="clear" w:color="auto" w:fill="BFBFBF" w:themeFill="background1" w:themeFillShade="BF"/>
          </w:tcPr>
          <w:p w14:paraId="54BC7160" w14:textId="77777777" w:rsidR="0073586F" w:rsidRPr="006632E8" w:rsidRDefault="0073586F" w:rsidP="00B92256">
            <w:pPr>
              <w:pStyle w:val="TAH"/>
            </w:pPr>
            <w:r>
              <w:t>Parameter</w:t>
            </w:r>
          </w:p>
        </w:tc>
        <w:tc>
          <w:tcPr>
            <w:tcW w:w="4680" w:type="dxa"/>
            <w:shd w:val="clear" w:color="auto" w:fill="BFBFBF" w:themeFill="background1" w:themeFillShade="BF"/>
          </w:tcPr>
          <w:p w14:paraId="5C565EB1" w14:textId="77777777" w:rsidR="0073586F" w:rsidRPr="006632E8" w:rsidRDefault="0073586F" w:rsidP="00B92256">
            <w:pPr>
              <w:pStyle w:val="TAH"/>
            </w:pPr>
            <w:r>
              <w:t>Definition</w:t>
            </w:r>
          </w:p>
        </w:tc>
      </w:tr>
      <w:tr w:rsidR="0073586F" w14:paraId="0E366692" w14:textId="77777777" w:rsidTr="00B92256">
        <w:tc>
          <w:tcPr>
            <w:tcW w:w="2525" w:type="dxa"/>
          </w:tcPr>
          <w:p w14:paraId="398D59F2" w14:textId="77777777" w:rsidR="0073586F" w:rsidRPr="00B92256" w:rsidRDefault="0073586F" w:rsidP="00531BE3">
            <w:pPr>
              <w:pStyle w:val="TAL"/>
            </w:pPr>
          </w:p>
        </w:tc>
        <w:tc>
          <w:tcPr>
            <w:tcW w:w="1197" w:type="dxa"/>
          </w:tcPr>
          <w:p w14:paraId="7EC05D05" w14:textId="77777777" w:rsidR="0073586F" w:rsidRDefault="0073586F" w:rsidP="00531BE3">
            <w:pPr>
              <w:pStyle w:val="TAL"/>
            </w:pPr>
          </w:p>
        </w:tc>
        <w:tc>
          <w:tcPr>
            <w:tcW w:w="1455" w:type="dxa"/>
          </w:tcPr>
          <w:p w14:paraId="34BD8D4A" w14:textId="77777777" w:rsidR="0073586F" w:rsidRPr="006623AA" w:rsidRDefault="0073586F" w:rsidP="00531BE3">
            <w:pPr>
              <w:pStyle w:val="TAL"/>
            </w:pPr>
          </w:p>
        </w:tc>
        <w:tc>
          <w:tcPr>
            <w:tcW w:w="4680" w:type="dxa"/>
          </w:tcPr>
          <w:p w14:paraId="66E22F1D" w14:textId="77777777" w:rsidR="0073586F" w:rsidRDefault="0073586F" w:rsidP="00B92256">
            <w:pPr>
              <w:pStyle w:val="TAL"/>
            </w:pPr>
          </w:p>
        </w:tc>
      </w:tr>
    </w:tbl>
    <w:p w14:paraId="062222D1" w14:textId="77777777" w:rsidR="0073586F" w:rsidRDefault="0073586F" w:rsidP="00531BE3">
      <w:pPr>
        <w:pStyle w:val="Normalaftertable"/>
        <w:keepNext/>
        <w:spacing w:before="240"/>
      </w:pPr>
      <w:r>
        <w:t>Table 12.2.3-2 provides a list of general notification events exposed on M6d.</w:t>
      </w:r>
    </w:p>
    <w:p w14:paraId="669E604C" w14:textId="7AAD4DA5" w:rsidR="0073586F" w:rsidRDefault="0073586F" w:rsidP="00531BE3">
      <w:pPr>
        <w:pStyle w:val="TH"/>
      </w:pPr>
      <w:r>
        <w:t>Table 12.2.3-2</w:t>
      </w:r>
      <w:r w:rsidR="00C32F90">
        <w:t>:</w:t>
      </w:r>
      <w:r>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14:paraId="37ECBB37" w14:textId="77777777" w:rsidTr="00531BE3">
        <w:tc>
          <w:tcPr>
            <w:tcW w:w="3330" w:type="dxa"/>
            <w:shd w:val="clear" w:color="auto" w:fill="BFBFBF" w:themeFill="background1" w:themeFillShade="BF"/>
          </w:tcPr>
          <w:p w14:paraId="64E14289" w14:textId="6A067D9B" w:rsidR="0073586F" w:rsidRPr="006632E8" w:rsidRDefault="0073586F" w:rsidP="00531BE3">
            <w:pPr>
              <w:pStyle w:val="TAH"/>
            </w:pPr>
            <w:r>
              <w:t>Event</w:t>
            </w:r>
          </w:p>
        </w:tc>
        <w:tc>
          <w:tcPr>
            <w:tcW w:w="3588" w:type="dxa"/>
            <w:shd w:val="clear" w:color="auto" w:fill="BFBFBF" w:themeFill="background1" w:themeFillShade="BF"/>
          </w:tcPr>
          <w:p w14:paraId="30C2766F" w14:textId="77777777" w:rsidR="0073586F" w:rsidRPr="006632E8" w:rsidRDefault="0073586F" w:rsidP="00531BE3">
            <w:pPr>
              <w:pStyle w:val="TAH"/>
            </w:pPr>
            <w:r>
              <w:t>Definition</w:t>
            </w:r>
          </w:p>
        </w:tc>
        <w:tc>
          <w:tcPr>
            <w:tcW w:w="2723" w:type="dxa"/>
            <w:shd w:val="clear" w:color="auto" w:fill="BFBFBF" w:themeFill="background1" w:themeFillShade="BF"/>
          </w:tcPr>
          <w:p w14:paraId="2F46530C" w14:textId="77777777" w:rsidR="0073586F" w:rsidRPr="006632E8" w:rsidRDefault="0073586F" w:rsidP="00531BE3">
            <w:pPr>
              <w:pStyle w:val="TAH"/>
            </w:pPr>
            <w:r>
              <w:t>Payload</w:t>
            </w:r>
          </w:p>
        </w:tc>
      </w:tr>
      <w:tr w:rsidR="0073586F" w14:paraId="604D71C6" w14:textId="77777777" w:rsidTr="00531BE3">
        <w:tc>
          <w:tcPr>
            <w:tcW w:w="3330" w:type="dxa"/>
          </w:tcPr>
          <w:p w14:paraId="0FD70E3E" w14:textId="77777777" w:rsidR="0073586F" w:rsidRPr="00D30689" w:rsidRDefault="0073586F" w:rsidP="00531BE3">
            <w:pPr>
              <w:pStyle w:val="TAL"/>
              <w:rPr>
                <w:rFonts w:ascii="Courier New" w:hAnsi="Courier New" w:cs="Courier New"/>
              </w:rPr>
            </w:pPr>
            <w:r w:rsidRPr="00531BE3">
              <w:rPr>
                <w:rStyle w:val="Code"/>
              </w:rPr>
              <w:t>SESSION_HANDLING_ACTIVATED</w:t>
            </w:r>
          </w:p>
        </w:tc>
        <w:tc>
          <w:tcPr>
            <w:tcW w:w="3588" w:type="dxa"/>
          </w:tcPr>
          <w:p w14:paraId="484A0B28" w14:textId="77777777" w:rsidR="0073586F" w:rsidRDefault="0073586F" w:rsidP="00531BE3">
            <w:pPr>
              <w:pStyle w:val="TAL"/>
            </w:pPr>
            <w:r>
              <w:t>Triggered when media session handling was activated for a specific MPD URL.</w:t>
            </w:r>
          </w:p>
        </w:tc>
        <w:tc>
          <w:tcPr>
            <w:tcW w:w="2723" w:type="dxa"/>
          </w:tcPr>
          <w:p w14:paraId="5B9AE4EE" w14:textId="77777777" w:rsidR="0073586F" w:rsidRPr="00D30689" w:rsidRDefault="0073586F" w:rsidP="00531BE3">
            <w:pPr>
              <w:pStyle w:val="TAL"/>
            </w:pPr>
          </w:p>
        </w:tc>
      </w:tr>
      <w:tr w:rsidR="0073586F" w14:paraId="13BE6A06" w14:textId="77777777" w:rsidTr="00531BE3">
        <w:tc>
          <w:tcPr>
            <w:tcW w:w="3330" w:type="dxa"/>
          </w:tcPr>
          <w:p w14:paraId="1612A7AD" w14:textId="77777777" w:rsidR="0073586F" w:rsidRDefault="0073586F" w:rsidP="00531BE3">
            <w:pPr>
              <w:pStyle w:val="TAL"/>
              <w:rPr>
                <w:rFonts w:ascii="Courier New" w:hAnsi="Courier New" w:cs="Courier New"/>
              </w:rPr>
            </w:pPr>
            <w:r w:rsidRPr="00531BE3">
              <w:rPr>
                <w:rStyle w:val="Code"/>
              </w:rPr>
              <w:t>SESSION_HANDLING_STOPPED</w:t>
            </w:r>
          </w:p>
        </w:tc>
        <w:tc>
          <w:tcPr>
            <w:tcW w:w="3588" w:type="dxa"/>
          </w:tcPr>
          <w:p w14:paraId="64B75D28" w14:textId="77777777" w:rsidR="0073586F" w:rsidRDefault="0073586F" w:rsidP="00531BE3">
            <w:pPr>
              <w:pStyle w:val="TAL"/>
            </w:pPr>
            <w:r>
              <w:t>Triggered when media session handling stopped for a specific MPD URL.</w:t>
            </w:r>
          </w:p>
        </w:tc>
        <w:tc>
          <w:tcPr>
            <w:tcW w:w="2723" w:type="dxa"/>
          </w:tcPr>
          <w:p w14:paraId="697DA20B" w14:textId="77777777" w:rsidR="0073586F" w:rsidRDefault="0073586F" w:rsidP="00531BE3">
            <w:pPr>
              <w:pStyle w:val="TAL"/>
            </w:pPr>
          </w:p>
        </w:tc>
      </w:tr>
    </w:tbl>
    <w:p w14:paraId="1EAF6C48" w14:textId="77777777" w:rsidR="0073586F" w:rsidRDefault="0073586F" w:rsidP="00531BE3">
      <w:pPr>
        <w:pStyle w:val="Normalaftertable"/>
        <w:keepNext/>
        <w:spacing w:before="240"/>
      </w:pPr>
      <w:r>
        <w:t>Table 12.2.3-3 provides a list of general error events through M6d.</w:t>
      </w:r>
    </w:p>
    <w:p w14:paraId="4AD9D894" w14:textId="5AA05603" w:rsidR="0073586F" w:rsidRDefault="0073586F" w:rsidP="00531BE3">
      <w:pPr>
        <w:pStyle w:val="TH"/>
      </w:pPr>
      <w:r>
        <w:t>Table 12.2.3-3</w:t>
      </w:r>
      <w:r w:rsidR="00C32F90">
        <w:t>:</w:t>
      </w:r>
      <w:r>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14:paraId="3C807D5A" w14:textId="77777777" w:rsidTr="00531BE3">
        <w:tc>
          <w:tcPr>
            <w:tcW w:w="3335" w:type="dxa"/>
            <w:shd w:val="clear" w:color="auto" w:fill="BFBFBF" w:themeFill="background1" w:themeFillShade="BF"/>
          </w:tcPr>
          <w:p w14:paraId="2256781D" w14:textId="31948ABF" w:rsidR="0073586F" w:rsidRPr="006632E8" w:rsidRDefault="0073586F" w:rsidP="00531BE3">
            <w:pPr>
              <w:pStyle w:val="TAH"/>
            </w:pPr>
            <w:r>
              <w:t>Status</w:t>
            </w:r>
          </w:p>
        </w:tc>
        <w:tc>
          <w:tcPr>
            <w:tcW w:w="3555" w:type="dxa"/>
            <w:shd w:val="clear" w:color="auto" w:fill="BFBFBF" w:themeFill="background1" w:themeFillShade="BF"/>
          </w:tcPr>
          <w:p w14:paraId="6A4ABBE9" w14:textId="77777777" w:rsidR="0073586F" w:rsidRPr="006632E8" w:rsidRDefault="0073586F" w:rsidP="00531BE3">
            <w:pPr>
              <w:pStyle w:val="TAH"/>
            </w:pPr>
            <w:r>
              <w:t>Definition</w:t>
            </w:r>
          </w:p>
        </w:tc>
        <w:tc>
          <w:tcPr>
            <w:tcW w:w="2751" w:type="dxa"/>
            <w:shd w:val="clear" w:color="auto" w:fill="BFBFBF" w:themeFill="background1" w:themeFillShade="BF"/>
          </w:tcPr>
          <w:p w14:paraId="5017CF82" w14:textId="77777777" w:rsidR="0073586F" w:rsidRPr="006632E8" w:rsidRDefault="0073586F" w:rsidP="00531BE3">
            <w:pPr>
              <w:pStyle w:val="TAH"/>
            </w:pPr>
            <w:r>
              <w:t>Payload</w:t>
            </w:r>
          </w:p>
        </w:tc>
      </w:tr>
      <w:tr w:rsidR="0073586F" w14:paraId="2AC9EDE3" w14:textId="77777777" w:rsidTr="00531BE3">
        <w:tc>
          <w:tcPr>
            <w:tcW w:w="3335" w:type="dxa"/>
          </w:tcPr>
          <w:p w14:paraId="2855B858" w14:textId="77777777" w:rsidR="0073586F" w:rsidRPr="00D30689" w:rsidRDefault="0073586F" w:rsidP="00531BE3">
            <w:pPr>
              <w:pStyle w:val="TAL"/>
              <w:rPr>
                <w:rFonts w:ascii="Courier New" w:hAnsi="Courier New" w:cs="Courier New"/>
              </w:rPr>
            </w:pPr>
            <w:r w:rsidRPr="00531BE3">
              <w:rPr>
                <w:rStyle w:val="Code"/>
              </w:rPr>
              <w:t>ERROR_SESSION_HANDLING</w:t>
            </w:r>
          </w:p>
        </w:tc>
        <w:tc>
          <w:tcPr>
            <w:tcW w:w="3555" w:type="dxa"/>
          </w:tcPr>
          <w:p w14:paraId="7B8DC8DA" w14:textId="77777777" w:rsidR="0073586F" w:rsidRDefault="0073586F" w:rsidP="00531BE3">
            <w:pPr>
              <w:pStyle w:val="TAL"/>
            </w:pPr>
            <w:r>
              <w:t>Triggered when there is an error in the media session handling.</w:t>
            </w:r>
          </w:p>
        </w:tc>
        <w:tc>
          <w:tcPr>
            <w:tcW w:w="2751" w:type="dxa"/>
          </w:tcPr>
          <w:p w14:paraId="095F5EF1" w14:textId="5A60D743" w:rsidR="0073586F" w:rsidRPr="00D30689" w:rsidRDefault="2DCD6A31" w:rsidP="00531BE3">
            <w:pPr>
              <w:pStyle w:val="TAL"/>
            </w:pPr>
            <w:r>
              <w:t>Not applicable.</w:t>
            </w:r>
          </w:p>
        </w:tc>
      </w:tr>
    </w:tbl>
    <w:p w14:paraId="6D7235B5" w14:textId="502F02B3" w:rsidR="0073586F" w:rsidRDefault="0073586F" w:rsidP="0073586F">
      <w:pPr>
        <w:pStyle w:val="Heading3"/>
      </w:pPr>
      <w:bookmarkStart w:id="465" w:name="_Toc49515070"/>
      <w:bookmarkStart w:id="466" w:name="_Toc49520229"/>
      <w:r>
        <w:t>12.2.4</w:t>
      </w:r>
      <w:r>
        <w:tab/>
        <w:t>Dynamic Policy Information</w:t>
      </w:r>
      <w:bookmarkEnd w:id="465"/>
      <w:bookmarkEnd w:id="466"/>
    </w:p>
    <w:p w14:paraId="51834E00" w14:textId="2B6B0D91" w:rsidR="0073586F" w:rsidRPr="005E6103" w:rsidRDefault="0073586F" w:rsidP="0073586F">
      <w:r>
        <w:t>Details are for further study.</w:t>
      </w:r>
    </w:p>
    <w:p w14:paraId="3554298C" w14:textId="44F440DA" w:rsidR="0073586F" w:rsidRDefault="0073586F" w:rsidP="0073586F">
      <w:pPr>
        <w:pStyle w:val="Heading3"/>
      </w:pPr>
      <w:bookmarkStart w:id="467" w:name="_Toc49515071"/>
      <w:bookmarkStart w:id="468" w:name="_Toc49520230"/>
      <w:r>
        <w:t>12.2.5</w:t>
      </w:r>
      <w:r>
        <w:tab/>
        <w:t>Network Assistance Information</w:t>
      </w:r>
      <w:bookmarkEnd w:id="467"/>
      <w:bookmarkEnd w:id="468"/>
    </w:p>
    <w:p w14:paraId="78CAA7A3" w14:textId="301FD753" w:rsidR="0073586F" w:rsidRPr="005E6103" w:rsidRDefault="0073586F" w:rsidP="0073586F">
      <w:r>
        <w:t>Details are for further study.</w:t>
      </w:r>
    </w:p>
    <w:p w14:paraId="118E18DF" w14:textId="5094582E" w:rsidR="0073586F" w:rsidRDefault="0073586F" w:rsidP="0073586F">
      <w:pPr>
        <w:pStyle w:val="Heading3"/>
      </w:pPr>
      <w:bookmarkStart w:id="469" w:name="_Toc49515072"/>
      <w:bookmarkStart w:id="470" w:name="_Toc49520231"/>
      <w:r>
        <w:t>12.2.6</w:t>
      </w:r>
      <w:r>
        <w:tab/>
        <w:t>Consumption Reporting Information</w:t>
      </w:r>
      <w:bookmarkEnd w:id="469"/>
      <w:bookmarkEnd w:id="470"/>
    </w:p>
    <w:p w14:paraId="135CD1D8" w14:textId="77777777" w:rsidR="0073586F" w:rsidRDefault="0073586F" w:rsidP="001E0E47">
      <w:pPr>
        <w:keepNext/>
      </w:pPr>
      <w:r>
        <w:t>Table 12.2.6-1 provides a list status information that can be obtained from the MSH through M6d.</w:t>
      </w:r>
    </w:p>
    <w:p w14:paraId="6AEB1319" w14:textId="445857A1" w:rsidR="0073586F" w:rsidRDefault="0073586F" w:rsidP="00531BE3">
      <w:pPr>
        <w:pStyle w:val="TH"/>
      </w:pPr>
      <w:r>
        <w:t>Table 12.2.6-1</w:t>
      </w:r>
      <w:r w:rsidR="00C32F90">
        <w:t>:</w:t>
      </w:r>
      <w:r>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14:paraId="3D605128" w14:textId="77777777" w:rsidTr="00531BE3">
        <w:tc>
          <w:tcPr>
            <w:tcW w:w="2525" w:type="dxa"/>
            <w:shd w:val="clear" w:color="auto" w:fill="BFBFBF" w:themeFill="background1" w:themeFillShade="BF"/>
          </w:tcPr>
          <w:p w14:paraId="574898CC" w14:textId="3C9E1516" w:rsidR="0073586F" w:rsidRPr="006632E8" w:rsidRDefault="0073586F" w:rsidP="00531BE3">
            <w:pPr>
              <w:pStyle w:val="TAH"/>
            </w:pPr>
            <w:r>
              <w:t>Status</w:t>
            </w:r>
          </w:p>
        </w:tc>
        <w:tc>
          <w:tcPr>
            <w:tcW w:w="1197" w:type="dxa"/>
            <w:shd w:val="clear" w:color="auto" w:fill="BFBFBF" w:themeFill="background1" w:themeFillShade="BF"/>
          </w:tcPr>
          <w:p w14:paraId="171AA78C" w14:textId="77777777" w:rsidR="0073586F" w:rsidRDefault="0073586F" w:rsidP="00531BE3">
            <w:pPr>
              <w:pStyle w:val="TAH"/>
            </w:pPr>
            <w:r>
              <w:t>Type</w:t>
            </w:r>
          </w:p>
        </w:tc>
        <w:tc>
          <w:tcPr>
            <w:tcW w:w="1455" w:type="dxa"/>
            <w:shd w:val="clear" w:color="auto" w:fill="BFBFBF" w:themeFill="background1" w:themeFillShade="BF"/>
          </w:tcPr>
          <w:p w14:paraId="749A6CBD" w14:textId="77777777" w:rsidR="0073586F" w:rsidRPr="006632E8" w:rsidRDefault="0073586F" w:rsidP="00531BE3">
            <w:pPr>
              <w:pStyle w:val="TAH"/>
            </w:pPr>
            <w:r>
              <w:t>Parameter</w:t>
            </w:r>
          </w:p>
        </w:tc>
        <w:tc>
          <w:tcPr>
            <w:tcW w:w="4680" w:type="dxa"/>
            <w:shd w:val="clear" w:color="auto" w:fill="BFBFBF" w:themeFill="background1" w:themeFillShade="BF"/>
          </w:tcPr>
          <w:p w14:paraId="634A886B" w14:textId="77777777" w:rsidR="0073586F" w:rsidRPr="006632E8" w:rsidRDefault="0073586F" w:rsidP="00531BE3">
            <w:pPr>
              <w:pStyle w:val="TAH"/>
            </w:pPr>
            <w:r>
              <w:t>Definition</w:t>
            </w:r>
          </w:p>
        </w:tc>
      </w:tr>
      <w:tr w:rsidR="0073586F" w14:paraId="36730145" w14:textId="77777777" w:rsidTr="00531BE3">
        <w:tc>
          <w:tcPr>
            <w:tcW w:w="2525" w:type="dxa"/>
          </w:tcPr>
          <w:p w14:paraId="33162EAB" w14:textId="77777777" w:rsidR="0073586F" w:rsidRPr="00D30689" w:rsidRDefault="0073586F" w:rsidP="00531BE3">
            <w:pPr>
              <w:pStyle w:val="TAL"/>
              <w:keepNext w:val="0"/>
              <w:rPr>
                <w:rFonts w:ascii="Courier New" w:hAnsi="Courier New" w:cs="Courier New"/>
              </w:rPr>
            </w:pPr>
            <w:r w:rsidRPr="00531BE3">
              <w:rPr>
                <w:rStyle w:val="Code"/>
              </w:rPr>
              <w:t>consumptionReport[]</w:t>
            </w:r>
          </w:p>
        </w:tc>
        <w:tc>
          <w:tcPr>
            <w:tcW w:w="1197" w:type="dxa"/>
          </w:tcPr>
          <w:p w14:paraId="7509265E" w14:textId="77777777" w:rsidR="0073586F" w:rsidRPr="009E7F28" w:rsidRDefault="0073586F" w:rsidP="00AD6456">
            <w:pPr>
              <w:pStyle w:val="TAL"/>
              <w:rPr>
                <w:rStyle w:val="Datatypechar"/>
              </w:rPr>
            </w:pPr>
            <w:r w:rsidRPr="009E7F28">
              <w:rPr>
                <w:rStyle w:val="Datatypechar"/>
              </w:rPr>
              <w:t>Object</w:t>
            </w:r>
          </w:p>
        </w:tc>
        <w:tc>
          <w:tcPr>
            <w:tcW w:w="1455" w:type="dxa"/>
          </w:tcPr>
          <w:p w14:paraId="7B11D297" w14:textId="77777777" w:rsidR="0073586F" w:rsidRPr="006623AA" w:rsidRDefault="0073586F" w:rsidP="00531BE3">
            <w:pPr>
              <w:pStyle w:val="TAL"/>
              <w:keepNext w:val="0"/>
            </w:pPr>
          </w:p>
        </w:tc>
        <w:tc>
          <w:tcPr>
            <w:tcW w:w="4680" w:type="dxa"/>
          </w:tcPr>
          <w:p w14:paraId="75C8E12A" w14:textId="36C34D85" w:rsidR="0073586F" w:rsidRDefault="0073586F" w:rsidP="00531BE3">
            <w:pPr>
              <w:pStyle w:val="TAL"/>
              <w:keepNext w:val="0"/>
            </w:pPr>
            <w:r>
              <w:t>The latest sent consumption report</w:t>
            </w:r>
            <w:r w:rsidR="2860EF17">
              <w:t>.</w:t>
            </w:r>
          </w:p>
        </w:tc>
      </w:tr>
    </w:tbl>
    <w:p w14:paraId="470A79E4" w14:textId="77777777" w:rsidR="0073586F" w:rsidRDefault="0073586F" w:rsidP="00531BE3">
      <w:pPr>
        <w:pStyle w:val="Normalaftertable"/>
        <w:keepNext/>
        <w:spacing w:before="240"/>
      </w:pPr>
      <w:r>
        <w:t>Table 12.2.6-2 provides a list of general notification events exposed on M6d.</w:t>
      </w:r>
    </w:p>
    <w:p w14:paraId="77F2EC7A" w14:textId="23674A99" w:rsidR="0073586F" w:rsidRDefault="0073586F" w:rsidP="00531BE3">
      <w:pPr>
        <w:pStyle w:val="TH"/>
      </w:pPr>
      <w:r>
        <w:t>Table 12.2.6-2</w:t>
      </w:r>
      <w:r w:rsidR="00C32F90">
        <w:t>:</w:t>
      </w:r>
      <w:r>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14:paraId="30FEB325" w14:textId="77777777" w:rsidTr="00531BE3">
        <w:tc>
          <w:tcPr>
            <w:tcW w:w="2044" w:type="pct"/>
            <w:shd w:val="clear" w:color="auto" w:fill="BFBFBF" w:themeFill="background1" w:themeFillShade="BF"/>
          </w:tcPr>
          <w:p w14:paraId="3D66FD8E" w14:textId="5518DD92" w:rsidR="0073586F" w:rsidRPr="006632E8" w:rsidRDefault="0073586F" w:rsidP="00531BE3">
            <w:pPr>
              <w:pStyle w:val="TAH"/>
            </w:pPr>
            <w:r>
              <w:t>Status</w:t>
            </w:r>
          </w:p>
        </w:tc>
        <w:tc>
          <w:tcPr>
            <w:tcW w:w="1972" w:type="pct"/>
            <w:shd w:val="clear" w:color="auto" w:fill="BFBFBF" w:themeFill="background1" w:themeFillShade="BF"/>
          </w:tcPr>
          <w:p w14:paraId="331A0688" w14:textId="77777777" w:rsidR="0073586F" w:rsidRPr="006632E8" w:rsidRDefault="0073586F" w:rsidP="00531BE3">
            <w:pPr>
              <w:pStyle w:val="TAH"/>
            </w:pPr>
            <w:r>
              <w:t>Definition</w:t>
            </w:r>
          </w:p>
        </w:tc>
        <w:tc>
          <w:tcPr>
            <w:tcW w:w="983" w:type="pct"/>
            <w:shd w:val="clear" w:color="auto" w:fill="BFBFBF" w:themeFill="background1" w:themeFillShade="BF"/>
          </w:tcPr>
          <w:p w14:paraId="08795000" w14:textId="77777777" w:rsidR="0073586F" w:rsidRPr="006632E8" w:rsidRDefault="0073586F" w:rsidP="00531BE3">
            <w:pPr>
              <w:pStyle w:val="TAH"/>
            </w:pPr>
            <w:r>
              <w:t>Payload</w:t>
            </w:r>
          </w:p>
        </w:tc>
      </w:tr>
      <w:tr w:rsidR="0073586F" w14:paraId="184094DC" w14:textId="77777777" w:rsidTr="00531BE3">
        <w:tc>
          <w:tcPr>
            <w:tcW w:w="2044" w:type="pct"/>
          </w:tcPr>
          <w:p w14:paraId="362B4D30" w14:textId="77777777" w:rsidR="0073586F" w:rsidRPr="00D30689" w:rsidRDefault="0073586F" w:rsidP="00531BE3">
            <w:pPr>
              <w:pStyle w:val="TAL"/>
              <w:rPr>
                <w:rFonts w:ascii="Courier New" w:hAnsi="Courier New" w:cs="Courier New"/>
              </w:rPr>
            </w:pPr>
            <w:r w:rsidRPr="00531BE3">
              <w:rPr>
                <w:rStyle w:val="Code"/>
              </w:rPr>
              <w:t>CONSUMPTION_REPORTING_ACTIVATED</w:t>
            </w:r>
          </w:p>
        </w:tc>
        <w:tc>
          <w:tcPr>
            <w:tcW w:w="1972" w:type="pct"/>
          </w:tcPr>
          <w:p w14:paraId="363CED80" w14:textId="77777777" w:rsidR="0073586F" w:rsidRDefault="0073586F" w:rsidP="00531BE3">
            <w:pPr>
              <w:pStyle w:val="TAL"/>
            </w:pPr>
            <w:r>
              <w:t>Informs that consumption reporting has been activated.</w:t>
            </w:r>
          </w:p>
        </w:tc>
        <w:tc>
          <w:tcPr>
            <w:tcW w:w="983" w:type="pct"/>
          </w:tcPr>
          <w:p w14:paraId="5A7010C7" w14:textId="4ACE5664" w:rsidR="0073586F" w:rsidRPr="00D30689" w:rsidRDefault="4123CFB4" w:rsidP="00531BE3">
            <w:pPr>
              <w:pStyle w:val="TAL"/>
            </w:pPr>
            <w:r>
              <w:t>Not applicable.</w:t>
            </w:r>
          </w:p>
        </w:tc>
      </w:tr>
      <w:tr w:rsidR="0073586F" w14:paraId="2F80FFB1" w14:textId="77777777" w:rsidTr="00531BE3">
        <w:tc>
          <w:tcPr>
            <w:tcW w:w="2044" w:type="pct"/>
          </w:tcPr>
          <w:p w14:paraId="009B8B5A" w14:textId="77777777" w:rsidR="0073586F" w:rsidRDefault="0073586F" w:rsidP="00531BE3">
            <w:pPr>
              <w:pStyle w:val="TAL"/>
              <w:rPr>
                <w:rFonts w:ascii="Courier New" w:hAnsi="Courier New" w:cs="Courier New"/>
              </w:rPr>
            </w:pPr>
            <w:r w:rsidRPr="00531BE3">
              <w:rPr>
                <w:rStyle w:val="Code"/>
              </w:rPr>
              <w:t>CONSUMPTION_REPORTING_STOPPED</w:t>
            </w:r>
          </w:p>
        </w:tc>
        <w:tc>
          <w:tcPr>
            <w:tcW w:w="1972" w:type="pct"/>
          </w:tcPr>
          <w:p w14:paraId="6A3D9D7C" w14:textId="77777777" w:rsidR="0073586F" w:rsidRDefault="0073586F" w:rsidP="00531BE3">
            <w:pPr>
              <w:pStyle w:val="TAL"/>
            </w:pPr>
            <w:r>
              <w:t>Informs that consumption reporting has been stopped.</w:t>
            </w:r>
          </w:p>
        </w:tc>
        <w:tc>
          <w:tcPr>
            <w:tcW w:w="983" w:type="pct"/>
          </w:tcPr>
          <w:p w14:paraId="58CF9B2D" w14:textId="68D518BC" w:rsidR="0073586F" w:rsidRPr="00D30689" w:rsidRDefault="1A1C272E" w:rsidP="00531BE3">
            <w:pPr>
              <w:pStyle w:val="TAL"/>
            </w:pPr>
            <w:r>
              <w:t>Not applicable.</w:t>
            </w:r>
          </w:p>
        </w:tc>
      </w:tr>
      <w:tr w:rsidR="0073586F" w14:paraId="3B088D8D" w14:textId="77777777" w:rsidTr="00531BE3">
        <w:tc>
          <w:tcPr>
            <w:tcW w:w="2044" w:type="pct"/>
          </w:tcPr>
          <w:p w14:paraId="02DDE3D3" w14:textId="77777777" w:rsidR="0073586F" w:rsidRDefault="0073586F" w:rsidP="00531BE3">
            <w:pPr>
              <w:pStyle w:val="TAL"/>
              <w:keepNext w:val="0"/>
              <w:rPr>
                <w:rFonts w:ascii="Courier New" w:hAnsi="Courier New" w:cs="Courier New"/>
              </w:rPr>
            </w:pPr>
            <w:r w:rsidRPr="00531BE3">
              <w:rPr>
                <w:rStyle w:val="Code"/>
              </w:rPr>
              <w:t>NEW_CONSUMPTION_REPORT</w:t>
            </w:r>
          </w:p>
        </w:tc>
        <w:tc>
          <w:tcPr>
            <w:tcW w:w="1972" w:type="pct"/>
          </w:tcPr>
          <w:p w14:paraId="1579C3D0" w14:textId="77777777" w:rsidR="0073586F" w:rsidRDefault="0073586F" w:rsidP="00531BE3">
            <w:pPr>
              <w:pStyle w:val="TAL"/>
              <w:keepNext w:val="0"/>
            </w:pPr>
            <w:r>
              <w:t>Informs that a new consumption report is available and has been sent.</w:t>
            </w:r>
          </w:p>
        </w:tc>
        <w:tc>
          <w:tcPr>
            <w:tcW w:w="983" w:type="pct"/>
          </w:tcPr>
          <w:p w14:paraId="7B59B1D7" w14:textId="77777777" w:rsidR="0073586F" w:rsidRDefault="0073586F" w:rsidP="00531BE3">
            <w:pPr>
              <w:pStyle w:val="TAL"/>
              <w:keepNext w:val="0"/>
            </w:pPr>
          </w:p>
        </w:tc>
      </w:tr>
    </w:tbl>
    <w:p w14:paraId="5D25EABE" w14:textId="77777777" w:rsidR="0073586F" w:rsidRDefault="0073586F" w:rsidP="00531BE3">
      <w:pPr>
        <w:pStyle w:val="Normalaftertable"/>
        <w:keepNext/>
        <w:spacing w:before="240"/>
      </w:pPr>
      <w:r>
        <w:lastRenderedPageBreak/>
        <w:t>Table 12.2.6-3 provides a list of general error events through M6d.</w:t>
      </w:r>
    </w:p>
    <w:p w14:paraId="12AB6E57" w14:textId="2D0BA8AC" w:rsidR="0073586F" w:rsidRDefault="0073586F" w:rsidP="00531BE3">
      <w:pPr>
        <w:pStyle w:val="TH"/>
      </w:pPr>
      <w:r>
        <w:t>Table 12.2.6-3</w:t>
      </w:r>
      <w:r w:rsidR="00C32F90">
        <w:t>:</w:t>
      </w:r>
      <w:r>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14:paraId="5D178B95" w14:textId="77777777" w:rsidTr="00531BE3">
        <w:tc>
          <w:tcPr>
            <w:tcW w:w="1998" w:type="pct"/>
            <w:shd w:val="clear" w:color="auto" w:fill="BFBFBF" w:themeFill="background1" w:themeFillShade="BF"/>
          </w:tcPr>
          <w:p w14:paraId="55B4C7FC" w14:textId="64585F50" w:rsidR="0073586F" w:rsidRPr="006632E8" w:rsidRDefault="0073586F" w:rsidP="00531BE3">
            <w:pPr>
              <w:pStyle w:val="TAH"/>
            </w:pPr>
            <w:r>
              <w:t>Status</w:t>
            </w:r>
          </w:p>
        </w:tc>
        <w:tc>
          <w:tcPr>
            <w:tcW w:w="1501" w:type="pct"/>
            <w:shd w:val="clear" w:color="auto" w:fill="BFBFBF" w:themeFill="background1" w:themeFillShade="BF"/>
          </w:tcPr>
          <w:p w14:paraId="1368FA39" w14:textId="77777777" w:rsidR="0073586F" w:rsidRPr="006632E8" w:rsidRDefault="0073586F" w:rsidP="00531BE3">
            <w:pPr>
              <w:pStyle w:val="TAH"/>
            </w:pPr>
            <w:r>
              <w:t>Definition</w:t>
            </w:r>
          </w:p>
        </w:tc>
        <w:tc>
          <w:tcPr>
            <w:tcW w:w="1501" w:type="pct"/>
            <w:shd w:val="clear" w:color="auto" w:fill="BFBFBF" w:themeFill="background1" w:themeFillShade="BF"/>
          </w:tcPr>
          <w:p w14:paraId="3D5410DC" w14:textId="77777777" w:rsidR="0073586F" w:rsidRPr="006632E8" w:rsidRDefault="0073586F" w:rsidP="00531BE3">
            <w:pPr>
              <w:pStyle w:val="TAH"/>
            </w:pPr>
            <w:r>
              <w:t>Payload</w:t>
            </w:r>
          </w:p>
        </w:tc>
      </w:tr>
      <w:tr w:rsidR="0073586F" w14:paraId="5A9EAE8B" w14:textId="77777777" w:rsidTr="00531BE3">
        <w:tc>
          <w:tcPr>
            <w:tcW w:w="1998" w:type="pct"/>
          </w:tcPr>
          <w:p w14:paraId="6B52ADCA" w14:textId="77777777" w:rsidR="0073586F" w:rsidRPr="00D30689" w:rsidRDefault="0073586F" w:rsidP="00531BE3">
            <w:pPr>
              <w:pStyle w:val="TAL"/>
              <w:rPr>
                <w:rFonts w:ascii="Courier New" w:hAnsi="Courier New" w:cs="Courier New"/>
              </w:rPr>
            </w:pPr>
            <w:r w:rsidRPr="00531BE3">
              <w:rPr>
                <w:rStyle w:val="Code"/>
              </w:rPr>
              <w:t>ERROR_CONSUMPTION_REPORTING</w:t>
            </w:r>
          </w:p>
        </w:tc>
        <w:tc>
          <w:tcPr>
            <w:tcW w:w="1501" w:type="pct"/>
          </w:tcPr>
          <w:p w14:paraId="5DE21657" w14:textId="77777777" w:rsidR="0073586F" w:rsidRDefault="0073586F" w:rsidP="00531BE3">
            <w:pPr>
              <w:pStyle w:val="TAL"/>
            </w:pPr>
            <w:r>
              <w:t>Error in consumption reporting occurred.</w:t>
            </w:r>
          </w:p>
        </w:tc>
        <w:tc>
          <w:tcPr>
            <w:tcW w:w="1501" w:type="pct"/>
          </w:tcPr>
          <w:p w14:paraId="45800077" w14:textId="5222DF67" w:rsidR="0073586F" w:rsidRPr="00D30689" w:rsidRDefault="0A8F0E0E" w:rsidP="00531BE3">
            <w:pPr>
              <w:pStyle w:val="TAL"/>
            </w:pPr>
            <w:r>
              <w:t>Not applicable.</w:t>
            </w:r>
          </w:p>
        </w:tc>
      </w:tr>
    </w:tbl>
    <w:p w14:paraId="182D66C6" w14:textId="1EE15CF8" w:rsidR="0073586F" w:rsidRDefault="0073586F" w:rsidP="0073586F">
      <w:pPr>
        <w:pStyle w:val="Heading3"/>
      </w:pPr>
      <w:bookmarkStart w:id="471" w:name="_Toc49515073"/>
      <w:bookmarkStart w:id="472" w:name="_Toc49520232"/>
      <w:r>
        <w:t>12.2.7</w:t>
      </w:r>
      <w:r w:rsidR="006C03FB">
        <w:tab/>
      </w:r>
      <w:r>
        <w:t>Metrics Reporting Information</w:t>
      </w:r>
      <w:bookmarkEnd w:id="471"/>
      <w:bookmarkEnd w:id="472"/>
    </w:p>
    <w:p w14:paraId="20CC8589" w14:textId="7E9B6EAB" w:rsidR="0073586F" w:rsidRPr="00CF3E70" w:rsidRDefault="0073586F" w:rsidP="0073586F">
      <w:r>
        <w:t>Details are for further study.</w:t>
      </w:r>
    </w:p>
    <w:p w14:paraId="612B96CF" w14:textId="2BF196D9" w:rsidR="0073586F" w:rsidRDefault="0073586F" w:rsidP="0073586F">
      <w:pPr>
        <w:pStyle w:val="Heading2"/>
      </w:pPr>
      <w:bookmarkStart w:id="473" w:name="_Toc49515074"/>
      <w:bookmarkStart w:id="474" w:name="_Toc49520233"/>
      <w:r>
        <w:t>12.3</w:t>
      </w:r>
      <w:r w:rsidR="006C03FB">
        <w:tab/>
      </w:r>
      <w:r>
        <w:t>Media Session Handling for Uplink Streaming – APIs and Functions</w:t>
      </w:r>
      <w:bookmarkEnd w:id="473"/>
      <w:bookmarkEnd w:id="474"/>
    </w:p>
    <w:p w14:paraId="50CFDE4D" w14:textId="0ACA58EE" w:rsidR="00531BE3" w:rsidRPr="00531BE3" w:rsidRDefault="0073586F" w:rsidP="00531BE3">
      <w:r>
        <w:t>Details are for further study.</w:t>
      </w:r>
    </w:p>
    <w:p w14:paraId="0BB83114" w14:textId="1E1715D2" w:rsidR="007D59CE" w:rsidRDefault="007D59CE" w:rsidP="007D59CE">
      <w:pPr>
        <w:pStyle w:val="Heading1"/>
      </w:pPr>
      <w:bookmarkStart w:id="475" w:name="_Toc39745906"/>
      <w:bookmarkStart w:id="476" w:name="_Toc49515075"/>
      <w:bookmarkStart w:id="477" w:name="_Toc49520234"/>
      <w:r>
        <w:t>13</w:t>
      </w:r>
      <w:r>
        <w:tab/>
        <w:t>UE Media Stream Handler (M7) APIs for uplink and downlink</w:t>
      </w:r>
      <w:bookmarkEnd w:id="475"/>
      <w:bookmarkEnd w:id="476"/>
      <w:bookmarkEnd w:id="477"/>
    </w:p>
    <w:p w14:paraId="1DD35D6F" w14:textId="31AABD87" w:rsidR="00D573D2" w:rsidRDefault="00D573D2" w:rsidP="001E0E47">
      <w:pPr>
        <w:pStyle w:val="Heading2"/>
      </w:pPr>
      <w:bookmarkStart w:id="478" w:name="_Toc49515076"/>
      <w:bookmarkStart w:id="479" w:name="_Toc49520235"/>
      <w:r>
        <w:t>13.1</w:t>
      </w:r>
      <w:r>
        <w:tab/>
        <w:t>General</w:t>
      </w:r>
      <w:bookmarkEnd w:id="478"/>
      <w:bookmarkEnd w:id="479"/>
    </w:p>
    <w:p w14:paraId="50B42ADD" w14:textId="77777777" w:rsidR="00D573D2" w:rsidRDefault="00D573D2" w:rsidP="00D573D2">
      <w:pPr>
        <w:rPr>
          <w:lang w:val="en-US"/>
        </w:rPr>
      </w:pPr>
      <w:r>
        <w:rPr>
          <w:lang w:val="en-US"/>
        </w:rPr>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C45B9" w:rsidRDefault="00D573D2" w:rsidP="00D573D2">
      <w:r w:rsidRPr="00981DEA">
        <w:rPr>
          <w:lang w:val="en-US"/>
        </w:rPr>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p>
    <w:p w14:paraId="12C0B145" w14:textId="15BFED0F" w:rsidR="00D573D2" w:rsidRDefault="00D573D2" w:rsidP="00D573D2">
      <w:pPr>
        <w:pStyle w:val="Heading2"/>
      </w:pPr>
      <w:bookmarkStart w:id="480" w:name="_Toc49515077"/>
      <w:bookmarkStart w:id="481" w:name="_Toc49520236"/>
      <w:r>
        <w:t>13.2</w:t>
      </w:r>
      <w:r>
        <w:tab/>
        <w:t>DASH Media Player – APIs and Functions</w:t>
      </w:r>
      <w:bookmarkEnd w:id="480"/>
      <w:bookmarkEnd w:id="481"/>
    </w:p>
    <w:p w14:paraId="055D572C" w14:textId="62A44FAC" w:rsidR="00D573D2" w:rsidRDefault="00D573D2" w:rsidP="00D573D2">
      <w:pPr>
        <w:pStyle w:val="Heading3"/>
      </w:pPr>
      <w:bookmarkStart w:id="482" w:name="_Toc49515078"/>
      <w:bookmarkStart w:id="483" w:name="_Toc49520237"/>
      <w:r>
        <w:t>13.2.1</w:t>
      </w:r>
      <w:r>
        <w:tab/>
        <w:t>Overview</w:t>
      </w:r>
      <w:bookmarkEnd w:id="482"/>
      <w:bookmarkEnd w:id="483"/>
    </w:p>
    <w:p w14:paraId="68E5E1D0" w14:textId="7CA3E8E1" w:rsidR="00D573D2" w:rsidRDefault="00D573D2" w:rsidP="00D573D2">
      <w:r>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Default="00D573D2" w:rsidP="00D573D2">
      <w:r>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t>C</w:t>
      </w:r>
      <w:r>
        <w:t>lient that are typically necessary to process a DASH Media Presentation, are show in Figure 13.2-1. Additional functions may be available as well.</w:t>
      </w:r>
    </w:p>
    <w:p w14:paraId="7877F84C" w14:textId="792B2AB2" w:rsidR="00D573D2" w:rsidRDefault="00D573D2" w:rsidP="00D573D2">
      <w:r>
        <w:t>The key functionalities of each of the functions as shown in Figure 13.2-1 are summarized in the following:</w:t>
      </w:r>
    </w:p>
    <w:p w14:paraId="2D7D7F56" w14:textId="77777777" w:rsidR="00D573D2" w:rsidRDefault="00D573D2" w:rsidP="00D573D2">
      <w:pPr>
        <w:numPr>
          <w:ilvl w:val="0"/>
          <w:numId w:val="8"/>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428AC64E" w14:textId="77777777" w:rsidR="00D573D2" w:rsidRDefault="00D573D2" w:rsidP="00D573D2">
      <w:pPr>
        <w:numPr>
          <w:ilvl w:val="0"/>
          <w:numId w:val="8"/>
        </w:numPr>
      </w:pPr>
      <w:r>
        <w:rPr>
          <w:i/>
          <w:iCs/>
        </w:rPr>
        <w:t>Media</w:t>
      </w:r>
      <w:r w:rsidRPr="00F32E2D">
        <w:rPr>
          <w:i/>
          <w:iCs/>
        </w:rPr>
        <w:t xml:space="preserve"> Player:</w:t>
      </w:r>
      <w:r w:rsidRPr="00F32E2D">
        <w:t xml:space="preserve"> </w:t>
      </w:r>
      <w:r>
        <w:t xml:space="preserve">A complete player for the playback of a Media Presentation, including the </w:t>
      </w:r>
      <w:r w:rsidRPr="005C5334">
        <w:t xml:space="preserve">Media Playback and Content Decryption Platform </w:t>
      </w:r>
      <w:r>
        <w:t>as defined in TS26.511.</w:t>
      </w:r>
    </w:p>
    <w:p w14:paraId="60E683CA" w14:textId="77777777" w:rsidR="00D573D2" w:rsidRDefault="00D573D2" w:rsidP="00D573D2">
      <w:pPr>
        <w:numPr>
          <w:ilvl w:val="0"/>
          <w:numId w:val="8"/>
        </w:numPr>
      </w:pPr>
      <w:r w:rsidRPr="00F32E2D">
        <w:rPr>
          <w:i/>
          <w:iCs/>
        </w:rPr>
        <w:t>Access Client:</w:t>
      </w:r>
      <w:r w:rsidRPr="00F32E2D">
        <w:t xml:space="preserve"> </w:t>
      </w:r>
      <w:r>
        <w:t xml:space="preserve">A part of the DASH Player that accesses and downloads of the resources and provides the downloaded resources to the </w:t>
      </w:r>
      <w:r w:rsidRPr="0050615C">
        <w:t xml:space="preserve">Media Playback Platform and Content Decryption </w:t>
      </w:r>
      <w:r>
        <w:t>for the playback of DASH content.</w:t>
      </w:r>
    </w:p>
    <w:p w14:paraId="065AB3FA" w14:textId="77777777" w:rsidR="00D573D2" w:rsidRPr="00F32E2D" w:rsidRDefault="00D573D2" w:rsidP="00D573D2">
      <w:pPr>
        <w:numPr>
          <w:ilvl w:val="0"/>
          <w:numId w:val="8"/>
        </w:numPr>
      </w:pPr>
      <w:r w:rsidRPr="00F32E2D">
        <w:rPr>
          <w:i/>
          <w:iCs/>
        </w:rPr>
        <w:t>Management</w:t>
      </w:r>
      <w:r>
        <w:rPr>
          <w:i/>
          <w:iCs/>
        </w:rPr>
        <w:t xml:space="preserve">: </w:t>
      </w:r>
      <w:r>
        <w:t>Controls all internal processes and the communication with the 5GMSd-aware application. In particular this includes the handling of service descriptions and operation points.</w:t>
      </w:r>
    </w:p>
    <w:p w14:paraId="60B73E42" w14:textId="6FC5B465" w:rsidR="00D573D2" w:rsidRDefault="00D573D2" w:rsidP="00D573D2">
      <w:pPr>
        <w:numPr>
          <w:ilvl w:val="0"/>
          <w:numId w:val="8"/>
        </w:numPr>
      </w:pPr>
      <w:r w:rsidRPr="00F32E2D">
        <w:rPr>
          <w:i/>
          <w:iCs/>
        </w:rPr>
        <w:lastRenderedPageBreak/>
        <w:t>MPD Processing:</w:t>
      </w:r>
      <w:r>
        <w:t xml:space="preserve">  parses and processes the MPD and extracts the relevant information</w:t>
      </w:r>
      <w:r w:rsidR="4F0FA2FC">
        <w:t>.</w:t>
      </w:r>
    </w:p>
    <w:p w14:paraId="70DC4BE8" w14:textId="77777777" w:rsidR="00D573D2" w:rsidRDefault="00D573D2" w:rsidP="00D573D2">
      <w:pPr>
        <w:numPr>
          <w:ilvl w:val="0"/>
          <w:numId w:val="8"/>
        </w:numPr>
      </w:pPr>
      <w:r w:rsidRPr="00F32E2D">
        <w:rPr>
          <w:i/>
          <w:iCs/>
        </w:rPr>
        <w:t>Adaptation Set Selection:</w:t>
      </w:r>
      <w:r>
        <w:rPr>
          <w:i/>
          <w:iCs/>
        </w:rPr>
        <w:t xml:space="preserve"> </w:t>
      </w:r>
      <w:r>
        <w:t>selects the Adaptation Set based on user, application and/or device capability information. Information provided through M7d may be used.</w:t>
      </w:r>
    </w:p>
    <w:p w14:paraId="4E58ECA1" w14:textId="47149954" w:rsidR="00D573D2" w:rsidRDefault="00D573D2" w:rsidP="00D573D2">
      <w:pPr>
        <w:numPr>
          <w:ilvl w:val="0"/>
          <w:numId w:val="8"/>
        </w:numPr>
      </w:pPr>
      <w:r>
        <w:rPr>
          <w:i/>
          <w:iCs/>
        </w:rPr>
        <w:t xml:space="preserve">ABR Controller and Dynamic Switching: </w:t>
      </w:r>
      <w:r>
        <w:t>runs adaptive bit</w:t>
      </w:r>
      <w:r w:rsidR="00D82D5F">
        <w:t xml:space="preserve"> </w:t>
      </w:r>
      <w:r>
        <w:t>rate logic and triggers adaptive switching of Representations. Information provided to the DASH client through M7d may be used.</w:t>
      </w:r>
    </w:p>
    <w:p w14:paraId="447AC550" w14:textId="77777777" w:rsidR="00D573D2" w:rsidRDefault="00D573D2" w:rsidP="00D573D2">
      <w:pPr>
        <w:numPr>
          <w:ilvl w:val="0"/>
          <w:numId w:val="8"/>
        </w:numPr>
      </w:pPr>
      <w:r w:rsidRPr="00F32E2D">
        <w:rPr>
          <w:i/>
          <w:iCs/>
        </w:rPr>
        <w:t>Throughput Estimation:</w:t>
      </w:r>
      <w:r>
        <w:rPr>
          <w:i/>
          <w:iCs/>
        </w:rPr>
        <w:t xml:space="preserve"> </w:t>
      </w:r>
      <w:r>
        <w:t>estimates the throughput from the 5GMSd Application Server</w:t>
      </w:r>
    </w:p>
    <w:p w14:paraId="34F06C53" w14:textId="77777777" w:rsidR="00D573D2" w:rsidRDefault="00D573D2" w:rsidP="00D573D2">
      <w:pPr>
        <w:numPr>
          <w:ilvl w:val="0"/>
          <w:numId w:val="8"/>
        </w:numPr>
      </w:pPr>
      <w:r w:rsidRPr="00F32E2D">
        <w:rPr>
          <w:i/>
          <w:iCs/>
        </w:rPr>
        <w:t xml:space="preserve">Metrics </w:t>
      </w:r>
      <w:r>
        <w:rPr>
          <w:i/>
          <w:iCs/>
        </w:rPr>
        <w:t>Logging</w:t>
      </w:r>
      <w:r w:rsidRPr="00F32E2D">
        <w:rPr>
          <w:i/>
          <w:iCs/>
        </w:rPr>
        <w:t>:</w:t>
      </w:r>
      <w:r>
        <w:rPr>
          <w:i/>
          <w:iCs/>
        </w:rPr>
        <w:t xml:space="preserve"> </w:t>
      </w:r>
      <w:r>
        <w:t xml:space="preserve">logs relevant low-level metrics and provides those to the metrics aggregation and reporting functions in the MSH. </w:t>
      </w:r>
    </w:p>
    <w:p w14:paraId="067872F7" w14:textId="4604FAF4" w:rsidR="00D573D2" w:rsidRDefault="00D573D2" w:rsidP="00D573D2">
      <w:pPr>
        <w:numPr>
          <w:ilvl w:val="0"/>
          <w:numId w:val="8"/>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p>
    <w:p w14:paraId="55DF13CB" w14:textId="77777777" w:rsidR="00D573D2" w:rsidRDefault="00D573D2" w:rsidP="00D573D2">
      <w:pPr>
        <w:numPr>
          <w:ilvl w:val="0"/>
          <w:numId w:val="8"/>
        </w:numPr>
      </w:pPr>
      <w:bookmarkStart w:id="484" w:name="_Hlk43206279"/>
      <w:r w:rsidRPr="00F32E2D">
        <w:rPr>
          <w:i/>
          <w:iCs/>
        </w:rPr>
        <w:t xml:space="preserve">Media Playback </w:t>
      </w:r>
      <w:r>
        <w:rPr>
          <w:i/>
          <w:iCs/>
        </w:rPr>
        <w:t>and Content Decryption</w:t>
      </w:r>
      <w:bookmarkEnd w:id="484"/>
      <w:r w:rsidRPr="00FB3BB0">
        <w:rPr>
          <w:i/>
          <w:iCs/>
        </w:rPr>
        <w:t xml:space="preserve"> </w:t>
      </w:r>
      <w:r w:rsidRPr="00F32E2D">
        <w:rPr>
          <w:i/>
          <w:iCs/>
        </w:rPr>
        <w:t>Platform:</w:t>
      </w:r>
      <w:r>
        <w:rPr>
          <w:i/>
          <w:iCs/>
        </w:rPr>
        <w:t xml:space="preserve"> </w:t>
      </w:r>
      <w:r>
        <w:t>plays back CMAF-based media content according to the playback requirements in TS26.511. It also provides status information as well as events that maybe be provided through M7d.</w:t>
      </w:r>
    </w:p>
    <w:p w14:paraId="6A073713" w14:textId="77777777" w:rsidR="00D573D2" w:rsidRPr="00F32E2D" w:rsidRDefault="00D573D2" w:rsidP="00D573D2">
      <w:pPr>
        <w:numPr>
          <w:ilvl w:val="0"/>
          <w:numId w:val="8"/>
        </w:numPr>
      </w:pPr>
      <w:r w:rsidRPr="00F32E2D">
        <w:rPr>
          <w:i/>
          <w:iCs/>
        </w:rPr>
        <w:t>Event Processing:</w:t>
      </w:r>
      <w:r>
        <w:rPr>
          <w:i/>
          <w:iCs/>
        </w:rPr>
        <w:t xml:space="preserve"> </w:t>
      </w:r>
      <w:r>
        <w:t>Processes DASH events and provides information to application as defined in TS 26.247 [4].</w:t>
      </w:r>
    </w:p>
    <w:p w14:paraId="31D8B60F" w14:textId="4A9ECDC9" w:rsidR="00D573D2" w:rsidRDefault="00D82D5F" w:rsidP="00D82D5F">
      <w:pPr>
        <w:pStyle w:val="Caption"/>
        <w:jc w:val="center"/>
      </w:pPr>
      <w:r w:rsidRPr="00A663C0">
        <w:rPr>
          <w:lang w:val="en-US"/>
        </w:rPr>
        <w:object w:dxaOrig="26730" w:dyaOrig="13980" w14:anchorId="46ED2567">
          <v:shape id="_x0000_i1029" type="#_x0000_t75" style="width:474.35pt;height:246.05pt" o:ole="">
            <v:imagedata r:id="rId26" o:title="" croptop="802f" cropbottom="802f" cropleft="420f" cropright="420f"/>
          </v:shape>
          <o:OLEObject Type="Embed" ProgID="Visio.Drawing.15" ShapeID="_x0000_i1029" DrawAspect="Content" ObjectID="_1660135086" r:id="rId27"/>
        </w:object>
      </w:r>
    </w:p>
    <w:p w14:paraId="61CD3557" w14:textId="064D2373" w:rsidR="00D573D2" w:rsidRPr="004E4719" w:rsidRDefault="00D573D2" w:rsidP="00C32F90">
      <w:pPr>
        <w:pStyle w:val="TF"/>
      </w:pPr>
      <w:r w:rsidRPr="004E4719">
        <w:t xml:space="preserve">Figure </w:t>
      </w:r>
      <w:r>
        <w:t>13.2</w:t>
      </w:r>
      <w:r w:rsidRPr="004E4719">
        <w:t>.1-1</w:t>
      </w:r>
      <w:r w:rsidR="00C32F90">
        <w:t>:</w:t>
      </w:r>
      <w:r>
        <w:t xml:space="preserve"> DASH Client Architecture</w:t>
      </w:r>
    </w:p>
    <w:p w14:paraId="188426EB" w14:textId="77777777" w:rsidR="00D573D2" w:rsidRDefault="00D573D2" w:rsidP="00D573D2">
      <w:r>
        <w:t>This clause focuses on Media Player related communication through M7d. In particular, the following aspects of M7d are defined:</w:t>
      </w:r>
    </w:p>
    <w:p w14:paraId="20D5D6D2" w14:textId="46008D5E" w:rsidR="00D573D2" w:rsidRDefault="00D573D2" w:rsidP="00D573D2">
      <w:pPr>
        <w:numPr>
          <w:ilvl w:val="0"/>
          <w:numId w:val="11"/>
        </w:numPr>
      </w:pPr>
      <w:r>
        <w:t>Methods to interact with the Media Player are defined in clause 13.2.3</w:t>
      </w:r>
      <w:r w:rsidR="02C4DAE7">
        <w:t>.</w:t>
      </w:r>
    </w:p>
    <w:p w14:paraId="469EFAC6" w14:textId="1CB0A135" w:rsidR="00D573D2" w:rsidRDefault="00D573D2" w:rsidP="00D573D2">
      <w:pPr>
        <w:numPr>
          <w:ilvl w:val="0"/>
          <w:numId w:val="11"/>
        </w:numPr>
      </w:pPr>
      <w:r>
        <w:t>Notification and Error Events are defined in clause 13.2.4</w:t>
      </w:r>
      <w:r w:rsidR="0DDA924B">
        <w:t>.</w:t>
      </w:r>
    </w:p>
    <w:p w14:paraId="5C075884" w14:textId="2E538CA9" w:rsidR="00D573D2" w:rsidRDefault="00D573D2" w:rsidP="00D573D2">
      <w:pPr>
        <w:numPr>
          <w:ilvl w:val="0"/>
          <w:numId w:val="11"/>
        </w:numPr>
      </w:pPr>
      <w:r>
        <w:t>Configuration and Settings APIs are defined in clause 13.2.5</w:t>
      </w:r>
      <w:r w:rsidR="6762025F">
        <w:t>.</w:t>
      </w:r>
    </w:p>
    <w:p w14:paraId="20DBB0F2" w14:textId="59578435" w:rsidR="00D573D2" w:rsidRDefault="00D573D2" w:rsidP="00D573D2">
      <w:pPr>
        <w:numPr>
          <w:ilvl w:val="0"/>
          <w:numId w:val="11"/>
        </w:numPr>
      </w:pPr>
      <w:r>
        <w:t>Status Information API is defined in clause 13.2.6</w:t>
      </w:r>
      <w:r w:rsidR="4FF1835D">
        <w:t>.</w:t>
      </w:r>
    </w:p>
    <w:p w14:paraId="27200A75" w14:textId="2045242E" w:rsidR="00D573D2" w:rsidRDefault="00D573D2" w:rsidP="00D573D2">
      <w:r>
        <w:t>The communication to the media playback platform is defined through the details in TS 26.511 [</w:t>
      </w:r>
      <w:r w:rsidR="0499D84E">
        <w:t>35</w:t>
      </w:r>
      <w:r>
        <w:t>].</w:t>
      </w:r>
    </w:p>
    <w:p w14:paraId="133DFC7B" w14:textId="77777777" w:rsidR="00D573D2" w:rsidRDefault="00D573D2" w:rsidP="00D573D2">
      <w:r>
        <w:t>A 5GMSd client for DASH distribution shall support the APIs defined in this clause 13.</w:t>
      </w:r>
    </w:p>
    <w:p w14:paraId="4C0BA338" w14:textId="1789CA16" w:rsidR="00D573D2" w:rsidRPr="00F601ED" w:rsidRDefault="00D573D2" w:rsidP="00F601ED">
      <w:pPr>
        <w:pStyle w:val="NO"/>
      </w:pPr>
      <w:r w:rsidRPr="00F601ED">
        <w:t>NOTE:</w:t>
      </w:r>
      <w:r w:rsidR="00F601ED">
        <w:tab/>
      </w:r>
      <w:r w:rsidRPr="00F601ED">
        <w:t xml:space="preserve">The initial APIs have largely been designed based on the dash.js APIs documented here: </w:t>
      </w:r>
      <w:hyperlink r:id="rId28" w:history="1">
        <w:r w:rsidRPr="00F601ED">
          <w:rPr>
            <w:rStyle w:val="Hyperlink"/>
            <w:color w:val="auto"/>
            <w:u w:val="none"/>
          </w:rPr>
          <w:t>http://cdn.dashjs.org/latest/jsdoc</w:t>
        </w:r>
      </w:hyperlink>
    </w:p>
    <w:p w14:paraId="554D1E80" w14:textId="1C1A6B83" w:rsidR="00D573D2" w:rsidRDefault="00D573D2" w:rsidP="00D573D2">
      <w:pPr>
        <w:pStyle w:val="Heading3"/>
      </w:pPr>
      <w:bookmarkStart w:id="485" w:name="_Toc49515079"/>
      <w:bookmarkStart w:id="486" w:name="_Toc49520238"/>
      <w:r>
        <w:lastRenderedPageBreak/>
        <w:t>13.2.2</w:t>
      </w:r>
      <w:r w:rsidR="00F601ED">
        <w:tab/>
      </w:r>
      <w:r>
        <w:t>Media Player model</w:t>
      </w:r>
      <w:bookmarkEnd w:id="485"/>
      <w:bookmarkEnd w:id="486"/>
    </w:p>
    <w:p w14:paraId="0A97EDD1" w14:textId="0A62B7F3" w:rsidR="00D573D2" w:rsidRDefault="00D573D2" w:rsidP="00D573D2">
      <w:r>
        <w:t>Figure 13.2.2-1 provides an informative client state model in order to appropriately describe the messages on the Media streaming service API. Six different states are defined.</w:t>
      </w:r>
    </w:p>
    <w:p w14:paraId="018B3230" w14:textId="77777777" w:rsidR="00D573D2" w:rsidRPr="00EC7C35" w:rsidRDefault="00D573D2" w:rsidP="00D573D2">
      <w:r w:rsidRPr="00EC7C35">
        <w:t>State changes may happen based on</w:t>
      </w:r>
      <w:r>
        <w:t>:</w:t>
      </w:r>
      <w:r w:rsidRPr="00EC7C35">
        <w:t xml:space="preserve"> </w:t>
      </w:r>
    </w:p>
    <w:p w14:paraId="541104F2" w14:textId="77777777" w:rsidR="00D573D2" w:rsidRPr="00EC7C35" w:rsidRDefault="00D573D2" w:rsidP="00D573D2">
      <w:pPr>
        <w:pStyle w:val="B10"/>
      </w:pPr>
      <w:r>
        <w:t>-</w:t>
      </w:r>
      <w:r>
        <w:tab/>
      </w:r>
      <w:r w:rsidRPr="00EC7C35">
        <w:t xml:space="preserve">Calls from </w:t>
      </w:r>
      <w:r>
        <w:t>application</w:t>
      </w:r>
    </w:p>
    <w:p w14:paraId="2BF7A9E2" w14:textId="77777777" w:rsidR="00D573D2" w:rsidRPr="00EC7C35" w:rsidRDefault="00D573D2" w:rsidP="00D573D2">
      <w:pPr>
        <w:pStyle w:val="B10"/>
      </w:pPr>
      <w:r>
        <w:t>-</w:t>
      </w:r>
      <w:r>
        <w:tab/>
      </w:r>
      <w:r w:rsidRPr="00EC7C35">
        <w:t xml:space="preserve">Information provided </w:t>
      </w:r>
      <w:r>
        <w:t>in the Media Presentation Description (MPD)</w:t>
      </w:r>
    </w:p>
    <w:p w14:paraId="573D0C9B" w14:textId="42FC48AE" w:rsidR="00D573D2" w:rsidRPr="00EC7C35" w:rsidRDefault="00D573D2" w:rsidP="00D82D5F">
      <w:r w:rsidRPr="003D4097">
        <w:t xml:space="preserve"> </w:t>
      </w:r>
      <w:r w:rsidRPr="00D82D5F">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EC7C35" w:rsidRDefault="00D573D2" w:rsidP="00D573D2">
      <w:pPr>
        <w:pStyle w:val="TF"/>
      </w:pPr>
      <w:bookmarkStart w:id="487" w:name="FIGURE_SD_STATE_DIAGRAM"/>
      <w:r>
        <w:t>Figure 13.2.2-1: State Diagram for Media Player</w:t>
      </w:r>
      <w:bookmarkEnd w:id="487"/>
    </w:p>
    <w:p w14:paraId="580706EE" w14:textId="1AE71E05" w:rsidR="00D573D2" w:rsidRPr="00EC7C35" w:rsidRDefault="00D573D2" w:rsidP="00D573D2">
      <w:r>
        <w:t>Table 13.2.2-1 defines states for the Media Player. Detailed descriptions are provided in the following subclauses.</w:t>
      </w:r>
    </w:p>
    <w:p w14:paraId="20A1C81B" w14:textId="725BBF02" w:rsidR="00D573D2" w:rsidRDefault="00D573D2" w:rsidP="00D573D2">
      <w:pPr>
        <w:pStyle w:val="TH"/>
      </w:pPr>
      <w:bookmarkStart w:id="488" w:name="TABLE_SD_STATES"/>
      <w:r w:rsidRPr="00EC7C35">
        <w:t xml:space="preserve">Table </w:t>
      </w:r>
      <w:bookmarkEnd w:id="488"/>
      <w:r>
        <w:t>13.2.2</w:t>
      </w:r>
      <w:r w:rsidRPr="00EC7C35">
        <w:t>-1</w:t>
      </w:r>
      <w:r>
        <w:t>:</w:t>
      </w:r>
      <w:r w:rsidRPr="00EC7C35">
        <w:t xml:space="preserve"> States of </w:t>
      </w:r>
      <w:r>
        <w:t>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EC7C35" w14:paraId="1DD80A1D" w14:textId="77777777" w:rsidTr="006B3650">
        <w:trPr>
          <w:tblHeader/>
        </w:trPr>
        <w:tc>
          <w:tcPr>
            <w:tcW w:w="1696" w:type="dxa"/>
            <w:shd w:val="clear" w:color="auto" w:fill="BFBFBF" w:themeFill="background1" w:themeFillShade="BF"/>
          </w:tcPr>
          <w:p w14:paraId="79868002" w14:textId="77777777" w:rsidR="00D573D2" w:rsidRPr="00FA0615" w:rsidRDefault="00D573D2" w:rsidP="00311202">
            <w:pPr>
              <w:pStyle w:val="TAH"/>
            </w:pPr>
            <w:r w:rsidRPr="00FA0615">
              <w:t>States</w:t>
            </w:r>
          </w:p>
        </w:tc>
        <w:tc>
          <w:tcPr>
            <w:tcW w:w="7933" w:type="dxa"/>
            <w:shd w:val="clear" w:color="auto" w:fill="BFBFBF" w:themeFill="background1" w:themeFillShade="BF"/>
          </w:tcPr>
          <w:p w14:paraId="37E9C284" w14:textId="77777777" w:rsidR="00D573D2" w:rsidRPr="00FA0615" w:rsidRDefault="00D573D2" w:rsidP="00311202">
            <w:pPr>
              <w:pStyle w:val="TAH"/>
            </w:pPr>
            <w:r w:rsidRPr="00FA0615">
              <w:t>Definition</w:t>
            </w:r>
          </w:p>
        </w:tc>
      </w:tr>
      <w:tr w:rsidR="00D573D2" w:rsidRPr="00EC7C35" w14:paraId="23136EB7" w14:textId="77777777" w:rsidTr="006B3650">
        <w:tc>
          <w:tcPr>
            <w:tcW w:w="1696" w:type="dxa"/>
            <w:shd w:val="clear" w:color="auto" w:fill="auto"/>
          </w:tcPr>
          <w:p w14:paraId="0408AAF1" w14:textId="77777777" w:rsidR="00D573D2" w:rsidRPr="00AD6456" w:rsidRDefault="00D573D2" w:rsidP="00311202">
            <w:pPr>
              <w:rPr>
                <w:rStyle w:val="CodeMethod"/>
              </w:rPr>
            </w:pPr>
            <w:r w:rsidRPr="00AD6456">
              <w:rPr>
                <w:rStyle w:val="CodeMethod"/>
              </w:rPr>
              <w:t>IDLE</w:t>
            </w:r>
          </w:p>
        </w:tc>
        <w:tc>
          <w:tcPr>
            <w:tcW w:w="7933" w:type="dxa"/>
            <w:shd w:val="clear" w:color="auto" w:fill="auto"/>
          </w:tcPr>
          <w:p w14:paraId="5B92A010" w14:textId="77777777" w:rsidR="00D573D2" w:rsidRPr="00FA0615" w:rsidRDefault="00D573D2" w:rsidP="00311202">
            <w:pPr>
              <w:pStyle w:val="TAL"/>
            </w:pPr>
            <w:r>
              <w:t>The Media Player is not associated with any application.</w:t>
            </w:r>
          </w:p>
        </w:tc>
      </w:tr>
      <w:tr w:rsidR="00D573D2" w:rsidRPr="00EC7C35" w14:paraId="69D88A9E" w14:textId="77777777" w:rsidTr="006B3650">
        <w:tc>
          <w:tcPr>
            <w:tcW w:w="1696" w:type="dxa"/>
            <w:shd w:val="clear" w:color="auto" w:fill="auto"/>
          </w:tcPr>
          <w:p w14:paraId="3B8B2159" w14:textId="77777777" w:rsidR="00D573D2" w:rsidRPr="00EC7C35" w:rsidRDefault="00D573D2" w:rsidP="00311202">
            <w:pPr>
              <w:ind w:left="284" w:hanging="284"/>
              <w:rPr>
                <w:rFonts w:ascii="Courier New" w:hAnsi="Courier New" w:cs="Courier New"/>
              </w:rPr>
            </w:pPr>
            <w:r>
              <w:rPr>
                <w:rFonts w:ascii="Courier New" w:hAnsi="Courier New" w:cs="Courier New"/>
              </w:rPr>
              <w:t>INITIALIZED</w:t>
            </w:r>
          </w:p>
        </w:tc>
        <w:tc>
          <w:tcPr>
            <w:tcW w:w="7933" w:type="dxa"/>
            <w:shd w:val="clear" w:color="auto" w:fill="auto"/>
          </w:tcPr>
          <w:p w14:paraId="638B1604" w14:textId="77777777" w:rsidR="00D573D2" w:rsidRPr="00FA0615" w:rsidRDefault="00D573D2" w:rsidP="00311202">
            <w:pPr>
              <w:pStyle w:val="TAL"/>
            </w:pPr>
            <w:r>
              <w:t>The Media Player is associated with an application and the M7d API communication is established.</w:t>
            </w:r>
          </w:p>
        </w:tc>
      </w:tr>
      <w:tr w:rsidR="00D573D2" w:rsidRPr="00EC7C35" w14:paraId="3F7CEE9A" w14:textId="77777777" w:rsidTr="006B3650">
        <w:tc>
          <w:tcPr>
            <w:tcW w:w="1696" w:type="dxa"/>
            <w:shd w:val="clear" w:color="auto" w:fill="auto"/>
          </w:tcPr>
          <w:p w14:paraId="334AB035" w14:textId="77777777" w:rsidR="00D573D2" w:rsidRPr="00EC7C35" w:rsidRDefault="00D573D2" w:rsidP="00311202">
            <w:pPr>
              <w:ind w:left="284" w:hanging="284"/>
              <w:rPr>
                <w:rFonts w:ascii="Courier New" w:hAnsi="Courier New" w:cs="Courier New"/>
              </w:rPr>
            </w:pPr>
            <w:r>
              <w:rPr>
                <w:rFonts w:ascii="Courier New" w:hAnsi="Courier New" w:cs="Courier New"/>
              </w:rPr>
              <w:t>READY</w:t>
            </w:r>
          </w:p>
        </w:tc>
        <w:tc>
          <w:tcPr>
            <w:tcW w:w="7933" w:type="dxa"/>
            <w:shd w:val="clear" w:color="auto" w:fill="auto"/>
          </w:tcPr>
          <w:p w14:paraId="5356AECE" w14:textId="77777777" w:rsidR="00D573D2" w:rsidRPr="00FA0615" w:rsidRDefault="00D573D2" w:rsidP="00311202">
            <w:pPr>
              <w:pStyle w:val="TAL"/>
            </w:pPr>
            <w:r>
              <w:t>The Media Player has loaded an MPD and is able to playback the media in this Media Presentation. It also updates the MPD according to the MPD update mechanism.</w:t>
            </w:r>
          </w:p>
        </w:tc>
      </w:tr>
      <w:tr w:rsidR="00D573D2" w:rsidRPr="00EC7C35" w14:paraId="7F5FBCC6" w14:textId="77777777" w:rsidTr="006B3650">
        <w:tc>
          <w:tcPr>
            <w:tcW w:w="1696" w:type="dxa"/>
            <w:shd w:val="clear" w:color="auto" w:fill="auto"/>
          </w:tcPr>
          <w:p w14:paraId="36DA54A6" w14:textId="77777777" w:rsidR="00D573D2" w:rsidRPr="00EC7C35" w:rsidRDefault="00D573D2" w:rsidP="00311202">
            <w:pPr>
              <w:ind w:left="284" w:hanging="284"/>
              <w:rPr>
                <w:rFonts w:ascii="Courier New" w:hAnsi="Courier New" w:cs="Courier New"/>
              </w:rPr>
            </w:pPr>
            <w:r>
              <w:rPr>
                <w:rFonts w:ascii="Courier New" w:hAnsi="Courier New" w:cs="Courier New"/>
              </w:rPr>
              <w:t>PRELOADED</w:t>
            </w:r>
          </w:p>
        </w:tc>
        <w:tc>
          <w:tcPr>
            <w:tcW w:w="7933" w:type="dxa"/>
            <w:shd w:val="clear" w:color="auto" w:fill="auto"/>
          </w:tcPr>
          <w:p w14:paraId="70EE41D0" w14:textId="77777777" w:rsidR="00D573D2" w:rsidRPr="00FA0615" w:rsidRDefault="00D573D2" w:rsidP="00311202">
            <w:pPr>
              <w:pStyle w:val="TAL"/>
            </w:pPr>
            <w:r>
              <w:t>The Media Player has pre-loaded all media information in order to start playback instantaneously. It also updates the MPD according to the MPD update mechanism.</w:t>
            </w:r>
          </w:p>
        </w:tc>
      </w:tr>
      <w:tr w:rsidR="00D573D2" w:rsidRPr="00EC7C35" w14:paraId="300870C0" w14:textId="77777777" w:rsidTr="006B3650">
        <w:tc>
          <w:tcPr>
            <w:tcW w:w="1696" w:type="dxa"/>
            <w:shd w:val="clear" w:color="auto" w:fill="auto"/>
          </w:tcPr>
          <w:p w14:paraId="16D9EDA5" w14:textId="77777777" w:rsidR="00D573D2" w:rsidRDefault="00D573D2" w:rsidP="00311202">
            <w:pPr>
              <w:ind w:left="284" w:hanging="284"/>
              <w:rPr>
                <w:rFonts w:ascii="Courier New" w:hAnsi="Courier New" w:cs="Courier New"/>
              </w:rPr>
            </w:pPr>
            <w:r>
              <w:rPr>
                <w:rFonts w:ascii="Courier New" w:hAnsi="Courier New" w:cs="Courier New"/>
              </w:rPr>
              <w:t>PLAYING</w:t>
            </w:r>
          </w:p>
        </w:tc>
        <w:tc>
          <w:tcPr>
            <w:tcW w:w="7933" w:type="dxa"/>
            <w:shd w:val="clear" w:color="auto" w:fill="auto"/>
          </w:tcPr>
          <w:p w14:paraId="417E9434" w14:textId="77777777" w:rsidR="00D573D2" w:rsidRPr="00FA0615" w:rsidRDefault="00D573D2" w:rsidP="00311202">
            <w:pPr>
              <w:pStyle w:val="TAL"/>
            </w:pPr>
            <w:r>
              <w:t>The Media Player is playing the Media Presentation. It also updates the MPD according to the MPD update mechanism.</w:t>
            </w:r>
          </w:p>
        </w:tc>
      </w:tr>
      <w:tr w:rsidR="00D573D2" w:rsidRPr="00EC7C35" w14:paraId="4F2FE4F3" w14:textId="77777777" w:rsidTr="006B3650">
        <w:tc>
          <w:tcPr>
            <w:tcW w:w="1696" w:type="dxa"/>
            <w:shd w:val="clear" w:color="auto" w:fill="auto"/>
          </w:tcPr>
          <w:p w14:paraId="4EDA31C4" w14:textId="77777777" w:rsidR="00D573D2" w:rsidRDefault="00D573D2" w:rsidP="00311202">
            <w:pPr>
              <w:ind w:left="284" w:hanging="284"/>
              <w:rPr>
                <w:rFonts w:ascii="Courier New" w:hAnsi="Courier New" w:cs="Courier New"/>
              </w:rPr>
            </w:pPr>
            <w:r>
              <w:rPr>
                <w:rFonts w:ascii="Courier New" w:hAnsi="Courier New" w:cs="Courier New"/>
              </w:rPr>
              <w:t>PAUSED</w:t>
            </w:r>
          </w:p>
        </w:tc>
        <w:tc>
          <w:tcPr>
            <w:tcW w:w="7933" w:type="dxa"/>
            <w:shd w:val="clear" w:color="auto" w:fill="auto"/>
          </w:tcPr>
          <w:p w14:paraId="23B41900" w14:textId="77777777" w:rsidR="00D573D2" w:rsidRPr="00FA0615" w:rsidRDefault="00D573D2" w:rsidP="00311202">
            <w:pPr>
              <w:pStyle w:val="TAL"/>
            </w:pPr>
            <w:r>
              <w:t>The playback of the Media Presentation is paused. It also updates the MPD according to the MPD update mechanism.</w:t>
            </w:r>
          </w:p>
        </w:tc>
      </w:tr>
    </w:tbl>
    <w:p w14:paraId="6EE6351D" w14:textId="4B705245" w:rsidR="00D573D2" w:rsidRDefault="00D573D2" w:rsidP="00F601ED">
      <w:pPr>
        <w:pStyle w:val="Normalaftertable"/>
        <w:spacing w:before="240"/>
      </w:pPr>
      <w:r>
        <w:t xml:space="preserve">It is assumed that the DASH </w:t>
      </w:r>
      <w:r w:rsidR="00D82D5F">
        <w:t>A</w:t>
      </w:r>
      <w:r>
        <w:t xml:space="preserve">ccess </w:t>
      </w:r>
      <w:r w:rsidR="00D82D5F">
        <w:t>C</w:t>
      </w:r>
      <w:r>
        <w:t>lient manages the playback of at most one CMAF track for each media type, namely one for video, one for audio and one for subtitles as defined in TS 26.511 [</w:t>
      </w:r>
      <w:r w:rsidR="5556C6DC">
        <w:t>35</w:t>
      </w:r>
      <w:r>
        <w:t>]. Playback of multiple CMAF tracks of the same media type is not excluded for 5GMS, but details is for further study.</w:t>
      </w:r>
    </w:p>
    <w:p w14:paraId="1090831D" w14:textId="2F110938" w:rsidR="00D573D2" w:rsidRDefault="00D573D2" w:rsidP="00D573D2">
      <w:pPr>
        <w:pStyle w:val="Heading3"/>
      </w:pPr>
      <w:bookmarkStart w:id="489" w:name="_Toc49515080"/>
      <w:bookmarkStart w:id="490" w:name="_Toc49520239"/>
      <w:r>
        <w:lastRenderedPageBreak/>
        <w:t>13.2.3</w:t>
      </w:r>
      <w:r w:rsidR="00F601ED">
        <w:tab/>
      </w:r>
      <w:r>
        <w:t>Methods</w:t>
      </w:r>
      <w:bookmarkEnd w:id="489"/>
      <w:bookmarkEnd w:id="490"/>
    </w:p>
    <w:p w14:paraId="1302A077" w14:textId="77777777" w:rsidR="00D573D2" w:rsidRPr="009E3292" w:rsidRDefault="00D573D2" w:rsidP="00D573D2">
      <w:pPr>
        <w:pStyle w:val="Heading4"/>
      </w:pPr>
      <w:bookmarkStart w:id="491" w:name="_Toc49515081"/>
      <w:bookmarkStart w:id="492" w:name="_Toc49520240"/>
      <w:r>
        <w:t>13.2.3.1</w:t>
      </w:r>
      <w:r>
        <w:tab/>
        <w:t>General</w:t>
      </w:r>
      <w:bookmarkEnd w:id="491"/>
      <w:bookmarkEnd w:id="492"/>
    </w:p>
    <w:p w14:paraId="66D2C028" w14:textId="77777777" w:rsidR="00D573D2" w:rsidRDefault="00D573D2" w:rsidP="00D573D2">
      <w:pPr>
        <w:overflowPunct w:val="0"/>
        <w:autoSpaceDE w:val="0"/>
        <w:autoSpaceDN w:val="0"/>
        <w:adjustRightInd w:val="0"/>
        <w:textAlignment w:val="baseline"/>
        <w:rPr>
          <w:lang w:val="en-US"/>
        </w:rPr>
      </w:pPr>
      <w:r>
        <w:rPr>
          <w:lang w:val="en-US"/>
        </w:rPr>
        <w:t>Based on the state model in clause 13.2.2 this clause introduces relevant procedures and API calls.</w:t>
      </w:r>
    </w:p>
    <w:p w14:paraId="3E22B0F2" w14:textId="77777777" w:rsidR="00D573D2" w:rsidRPr="00EC7C35" w:rsidRDefault="00D573D2" w:rsidP="00C97258">
      <w:pPr>
        <w:keepNext/>
      </w:pPr>
      <w:r w:rsidRPr="00EC7C35">
        <w:t xml:space="preserve">Table </w:t>
      </w:r>
      <w:r>
        <w:t>13.2</w:t>
      </w:r>
      <w:r w:rsidRPr="00C61DD9">
        <w:t>.3.1</w:t>
      </w:r>
      <w:r>
        <w:t>-1</w:t>
      </w:r>
      <w:r w:rsidRPr="00EC7C35">
        <w:t xml:space="preserve"> provides an overview over the methods defined for </w:t>
      </w:r>
      <w:r>
        <w:t xml:space="preserve">the DASH-based streaming </w:t>
      </w:r>
      <w:r w:rsidRPr="00EC7C35">
        <w:t xml:space="preserve">API. </w:t>
      </w:r>
      <w:r>
        <w:t>Note that in implementations, additional methods may be supported.</w:t>
      </w:r>
    </w:p>
    <w:p w14:paraId="53EB1BC4" w14:textId="77777777" w:rsidR="00D573D2" w:rsidRPr="00EC7C35" w:rsidRDefault="00D573D2" w:rsidP="00D573D2">
      <w:pPr>
        <w:pStyle w:val="TH"/>
      </w:pPr>
      <w:bookmarkStart w:id="493" w:name="TABLE_SD_METHODS"/>
      <w:r w:rsidRPr="00EC7C35">
        <w:t xml:space="preserve">Table </w:t>
      </w:r>
      <w:r>
        <w:t>13.2</w:t>
      </w:r>
      <w:r w:rsidRPr="00C61DD9">
        <w:t>.3.1</w:t>
      </w:r>
      <w:r>
        <w:t>-1</w:t>
      </w:r>
      <w:bookmarkEnd w:id="493"/>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EC7C35" w14:paraId="68F24C2F" w14:textId="77777777" w:rsidTr="006B3650">
        <w:trPr>
          <w:tblHeader/>
        </w:trPr>
        <w:tc>
          <w:tcPr>
            <w:tcW w:w="1175" w:type="pct"/>
            <w:shd w:val="clear" w:color="auto" w:fill="BFBFBF" w:themeFill="background1" w:themeFillShade="BF"/>
          </w:tcPr>
          <w:p w14:paraId="7D94FE99" w14:textId="77777777" w:rsidR="00D573D2" w:rsidRPr="00FA0615" w:rsidRDefault="00D573D2" w:rsidP="00311202">
            <w:pPr>
              <w:pStyle w:val="TAH"/>
            </w:pPr>
            <w:r w:rsidRPr="00FA0615">
              <w:t>Method</w:t>
            </w:r>
          </w:p>
        </w:tc>
        <w:tc>
          <w:tcPr>
            <w:tcW w:w="1031" w:type="pct"/>
            <w:shd w:val="clear" w:color="auto" w:fill="BFBFBF" w:themeFill="background1" w:themeFillShade="BF"/>
          </w:tcPr>
          <w:p w14:paraId="57F82FF6" w14:textId="77777777" w:rsidR="00D573D2" w:rsidRPr="00FA0615" w:rsidRDefault="00D573D2" w:rsidP="00311202">
            <w:pPr>
              <w:pStyle w:val="TAH"/>
            </w:pPr>
            <w:r>
              <w:t>State after success</w:t>
            </w:r>
          </w:p>
        </w:tc>
        <w:tc>
          <w:tcPr>
            <w:tcW w:w="2284" w:type="pct"/>
            <w:shd w:val="clear" w:color="auto" w:fill="BFBFBF" w:themeFill="background1" w:themeFillShade="BF"/>
          </w:tcPr>
          <w:p w14:paraId="6754DE49" w14:textId="77777777" w:rsidR="00D573D2" w:rsidRPr="00FA0615" w:rsidRDefault="00D573D2" w:rsidP="00311202">
            <w:pPr>
              <w:pStyle w:val="TAH"/>
            </w:pPr>
            <w:r w:rsidRPr="00FA0615">
              <w:t xml:space="preserve">Brief </w:t>
            </w:r>
            <w:r>
              <w:t>d</w:t>
            </w:r>
            <w:r w:rsidRPr="00FA0615">
              <w:t>escription</w:t>
            </w:r>
          </w:p>
        </w:tc>
        <w:tc>
          <w:tcPr>
            <w:tcW w:w="511" w:type="pct"/>
            <w:shd w:val="clear" w:color="auto" w:fill="BFBFBF" w:themeFill="background1" w:themeFillShade="BF"/>
          </w:tcPr>
          <w:p w14:paraId="3DE08244" w14:textId="77777777" w:rsidR="00D573D2" w:rsidRPr="00FA0615" w:rsidRDefault="00D573D2" w:rsidP="00311202">
            <w:pPr>
              <w:pStyle w:val="TAH"/>
            </w:pPr>
            <w:r>
              <w:t>Clause</w:t>
            </w:r>
          </w:p>
        </w:tc>
      </w:tr>
      <w:tr w:rsidR="00D573D2" w:rsidRPr="00EC7C35" w14:paraId="2A342639" w14:textId="77777777" w:rsidTr="004B13C7">
        <w:tc>
          <w:tcPr>
            <w:tcW w:w="1175" w:type="pct"/>
            <w:shd w:val="clear" w:color="auto" w:fill="auto"/>
          </w:tcPr>
          <w:p w14:paraId="32618CFA" w14:textId="77777777" w:rsidR="00D573D2" w:rsidRPr="00AD6456" w:rsidRDefault="00D573D2" w:rsidP="00311202">
            <w:pPr>
              <w:keepNext/>
              <w:rPr>
                <w:rStyle w:val="CodeMethod"/>
              </w:rPr>
            </w:pPr>
            <w:r w:rsidRPr="00AD6456">
              <w:rPr>
                <w:rStyle w:val="CodeMethod"/>
              </w:rPr>
              <w:t>initialize()</w:t>
            </w:r>
          </w:p>
        </w:tc>
        <w:tc>
          <w:tcPr>
            <w:tcW w:w="1031" w:type="pct"/>
          </w:tcPr>
          <w:p w14:paraId="636A2DDB"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7B6E1EFE" w14:textId="2D6E513D" w:rsidR="00D573D2" w:rsidRPr="00FA0615" w:rsidRDefault="00D573D2" w:rsidP="00311202">
            <w:pPr>
              <w:pStyle w:val="TAL"/>
            </w:pPr>
            <w:r w:rsidRPr="006F011B">
              <w:t>The Media</w:t>
            </w:r>
            <w:r>
              <w:t xml:space="preserve"> </w:t>
            </w:r>
            <w:r w:rsidRPr="006F011B">
              <w:t>Player is created</w:t>
            </w:r>
            <w:r w:rsidR="004B13C7">
              <w:t>.</w:t>
            </w:r>
          </w:p>
        </w:tc>
        <w:tc>
          <w:tcPr>
            <w:tcW w:w="511" w:type="pct"/>
            <w:shd w:val="clear" w:color="auto" w:fill="auto"/>
          </w:tcPr>
          <w:p w14:paraId="4AA800D1" w14:textId="77777777" w:rsidR="00D573D2" w:rsidRPr="00FA0615" w:rsidRDefault="00D573D2" w:rsidP="00311202">
            <w:pPr>
              <w:pStyle w:val="TAL"/>
            </w:pPr>
            <w:r>
              <w:t>13.2.3.2</w:t>
            </w:r>
          </w:p>
        </w:tc>
      </w:tr>
      <w:tr w:rsidR="00D573D2" w:rsidRPr="00EC7C35" w14:paraId="55751261" w14:textId="77777777" w:rsidTr="004B13C7">
        <w:tc>
          <w:tcPr>
            <w:tcW w:w="1175" w:type="pct"/>
            <w:shd w:val="clear" w:color="auto" w:fill="auto"/>
          </w:tcPr>
          <w:p w14:paraId="2DAB1972" w14:textId="77777777" w:rsidR="00D573D2" w:rsidRPr="00AD6456" w:rsidRDefault="00D573D2" w:rsidP="00311202">
            <w:pPr>
              <w:keepNext/>
              <w:rPr>
                <w:rStyle w:val="CodeMethod"/>
              </w:rPr>
            </w:pPr>
            <w:r w:rsidRPr="00AD6456">
              <w:rPr>
                <w:rStyle w:val="CodeMethod"/>
              </w:rPr>
              <w:t>attach(MPD)</w:t>
            </w:r>
          </w:p>
        </w:tc>
        <w:tc>
          <w:tcPr>
            <w:tcW w:w="1031" w:type="pct"/>
          </w:tcPr>
          <w:p w14:paraId="17FC01DC" w14:textId="77777777" w:rsidR="00D573D2" w:rsidRPr="00FA0615" w:rsidRDefault="00D573D2" w:rsidP="00311202">
            <w:pPr>
              <w:pStyle w:val="TAL"/>
              <w:rPr>
                <w:rStyle w:val="Code"/>
              </w:rPr>
            </w:pPr>
            <w:r w:rsidRPr="004B13C7">
              <w:rPr>
                <w:rStyle w:val="Code"/>
              </w:rPr>
              <w:t>READY</w:t>
            </w:r>
          </w:p>
        </w:tc>
        <w:tc>
          <w:tcPr>
            <w:tcW w:w="2284" w:type="pct"/>
            <w:shd w:val="clear" w:color="auto" w:fill="auto"/>
          </w:tcPr>
          <w:p w14:paraId="39E0076D" w14:textId="77777777" w:rsidR="00D573D2" w:rsidRDefault="00D573D2" w:rsidP="00311202">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1" w:type="pct"/>
            <w:shd w:val="clear" w:color="auto" w:fill="auto"/>
          </w:tcPr>
          <w:p w14:paraId="6289A468" w14:textId="77777777" w:rsidR="00D573D2" w:rsidRDefault="00D573D2" w:rsidP="00311202">
            <w:pPr>
              <w:pStyle w:val="TAL"/>
            </w:pPr>
            <w:r>
              <w:t>13.2.3.3</w:t>
            </w:r>
          </w:p>
        </w:tc>
      </w:tr>
      <w:tr w:rsidR="00D573D2" w:rsidRPr="00EC7C35" w14:paraId="751F6FA4" w14:textId="77777777" w:rsidTr="004B13C7">
        <w:tc>
          <w:tcPr>
            <w:tcW w:w="1175" w:type="pct"/>
            <w:shd w:val="clear" w:color="auto" w:fill="auto"/>
          </w:tcPr>
          <w:p w14:paraId="074F02F6" w14:textId="77777777" w:rsidR="00D573D2" w:rsidRPr="00AD6456" w:rsidRDefault="00D573D2" w:rsidP="00311202">
            <w:pPr>
              <w:rPr>
                <w:rStyle w:val="CodeMethod"/>
              </w:rPr>
            </w:pPr>
            <w:r w:rsidRPr="00AD6456">
              <w:rPr>
                <w:rStyle w:val="CodeMethod"/>
              </w:rPr>
              <w:t>preload(MPD)</w:t>
            </w:r>
          </w:p>
        </w:tc>
        <w:tc>
          <w:tcPr>
            <w:tcW w:w="1031" w:type="pct"/>
          </w:tcPr>
          <w:p w14:paraId="7D31442C" w14:textId="77777777" w:rsidR="00D573D2" w:rsidRPr="00FA0615" w:rsidRDefault="00D573D2" w:rsidP="00311202">
            <w:pPr>
              <w:pStyle w:val="TAL"/>
              <w:rPr>
                <w:rStyle w:val="Code"/>
              </w:rPr>
            </w:pPr>
            <w:r w:rsidRPr="004B13C7">
              <w:rPr>
                <w:rStyle w:val="Code"/>
              </w:rPr>
              <w:t>PRELOADED</w:t>
            </w:r>
          </w:p>
        </w:tc>
        <w:tc>
          <w:tcPr>
            <w:tcW w:w="2284" w:type="pct"/>
            <w:shd w:val="clear" w:color="auto" w:fill="auto"/>
          </w:tcPr>
          <w:p w14:paraId="66113DA6" w14:textId="77777777" w:rsidR="00D573D2" w:rsidRPr="00FA0615" w:rsidRDefault="00D573D2" w:rsidP="00311202">
            <w:pPr>
              <w:pStyle w:val="TAL"/>
            </w:pPr>
            <w:r>
              <w:t>Streaming the media is initiated</w:t>
            </w:r>
          </w:p>
        </w:tc>
        <w:tc>
          <w:tcPr>
            <w:tcW w:w="511" w:type="pct"/>
            <w:shd w:val="clear" w:color="auto" w:fill="auto"/>
          </w:tcPr>
          <w:p w14:paraId="3E76F846" w14:textId="77777777" w:rsidR="00D573D2" w:rsidRPr="00FA0615" w:rsidRDefault="00D573D2" w:rsidP="00311202">
            <w:pPr>
              <w:pStyle w:val="TAL"/>
            </w:pPr>
            <w:r>
              <w:t>13.2.3.4</w:t>
            </w:r>
          </w:p>
        </w:tc>
      </w:tr>
      <w:tr w:rsidR="00D573D2" w:rsidRPr="00EC7C35" w14:paraId="745E429E" w14:textId="77777777" w:rsidTr="004B13C7">
        <w:tc>
          <w:tcPr>
            <w:tcW w:w="1175" w:type="pct"/>
            <w:shd w:val="clear" w:color="auto" w:fill="auto"/>
          </w:tcPr>
          <w:p w14:paraId="520ADB17" w14:textId="77777777" w:rsidR="00D573D2" w:rsidRPr="00AD6456" w:rsidRDefault="00D573D2" w:rsidP="00311202">
            <w:pPr>
              <w:rPr>
                <w:rStyle w:val="CodeMethod"/>
              </w:rPr>
            </w:pPr>
            <w:r w:rsidRPr="00AD6456">
              <w:rPr>
                <w:rStyle w:val="CodeMethod"/>
              </w:rPr>
              <w:t>play(MPD)</w:t>
            </w:r>
          </w:p>
        </w:tc>
        <w:tc>
          <w:tcPr>
            <w:tcW w:w="1031" w:type="pct"/>
          </w:tcPr>
          <w:p w14:paraId="0583EC95"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3117C0D5" w14:textId="77777777" w:rsidR="00D573D2" w:rsidRPr="00FA0615" w:rsidRDefault="00D573D2" w:rsidP="00311202">
            <w:pPr>
              <w:pStyle w:val="TAL"/>
            </w:pPr>
            <w:r>
              <w:t>Playback of the media is initiated</w:t>
            </w:r>
          </w:p>
        </w:tc>
        <w:tc>
          <w:tcPr>
            <w:tcW w:w="511" w:type="pct"/>
            <w:shd w:val="clear" w:color="auto" w:fill="auto"/>
          </w:tcPr>
          <w:p w14:paraId="774D87C3" w14:textId="77777777" w:rsidR="00D573D2" w:rsidRPr="00FA0615" w:rsidRDefault="00D573D2" w:rsidP="00311202">
            <w:pPr>
              <w:pStyle w:val="TAL"/>
            </w:pPr>
            <w:r>
              <w:t>13.2.3.5</w:t>
            </w:r>
          </w:p>
        </w:tc>
      </w:tr>
      <w:tr w:rsidR="00D573D2" w:rsidRPr="00EC7C35" w14:paraId="00C8602C" w14:textId="77777777" w:rsidTr="004B13C7">
        <w:tc>
          <w:tcPr>
            <w:tcW w:w="1175" w:type="pct"/>
            <w:shd w:val="clear" w:color="auto" w:fill="auto"/>
          </w:tcPr>
          <w:p w14:paraId="5F2E8E20" w14:textId="77777777" w:rsidR="00D573D2" w:rsidRPr="00AD6456" w:rsidRDefault="00D573D2" w:rsidP="00311202">
            <w:pPr>
              <w:rPr>
                <w:rStyle w:val="CodeMethod"/>
              </w:rPr>
            </w:pPr>
            <w:r w:rsidRPr="00AD6456">
              <w:rPr>
                <w:rStyle w:val="CodeMethod"/>
              </w:rPr>
              <w:t>pause()</w:t>
            </w:r>
          </w:p>
        </w:tc>
        <w:tc>
          <w:tcPr>
            <w:tcW w:w="1031" w:type="pct"/>
          </w:tcPr>
          <w:p w14:paraId="180F3CAA" w14:textId="77777777" w:rsidR="00D573D2" w:rsidRPr="00FA0615" w:rsidRDefault="00D573D2" w:rsidP="00311202">
            <w:pPr>
              <w:pStyle w:val="TAL"/>
              <w:rPr>
                <w:rStyle w:val="Code"/>
              </w:rPr>
            </w:pPr>
            <w:r w:rsidRPr="004B13C7">
              <w:rPr>
                <w:rStyle w:val="Code"/>
              </w:rPr>
              <w:t>PAUSED</w:t>
            </w:r>
          </w:p>
        </w:tc>
        <w:tc>
          <w:tcPr>
            <w:tcW w:w="2284" w:type="pct"/>
            <w:shd w:val="clear" w:color="auto" w:fill="auto"/>
          </w:tcPr>
          <w:p w14:paraId="1B9713D6" w14:textId="77777777" w:rsidR="00D573D2" w:rsidRPr="00FA0615" w:rsidRDefault="00D573D2" w:rsidP="00311202">
            <w:pPr>
              <w:pStyle w:val="TAL"/>
            </w:pPr>
            <w:r>
              <w:t>Playback of the media is paused.</w:t>
            </w:r>
          </w:p>
        </w:tc>
        <w:tc>
          <w:tcPr>
            <w:tcW w:w="511" w:type="pct"/>
            <w:shd w:val="clear" w:color="auto" w:fill="auto"/>
          </w:tcPr>
          <w:p w14:paraId="0DE0B690" w14:textId="77777777" w:rsidR="00D573D2" w:rsidRPr="00FA0615" w:rsidRDefault="00D573D2" w:rsidP="00311202">
            <w:pPr>
              <w:pStyle w:val="TAL"/>
            </w:pPr>
            <w:r>
              <w:t>13.2.3.6</w:t>
            </w:r>
          </w:p>
        </w:tc>
      </w:tr>
      <w:tr w:rsidR="00D573D2" w:rsidRPr="00EC7C35" w14:paraId="2435BD0E" w14:textId="77777777" w:rsidTr="004B13C7">
        <w:tc>
          <w:tcPr>
            <w:tcW w:w="1175" w:type="pct"/>
            <w:shd w:val="clear" w:color="auto" w:fill="auto"/>
          </w:tcPr>
          <w:p w14:paraId="221E31C2" w14:textId="12210B78" w:rsidR="00D573D2" w:rsidRPr="00AD6456" w:rsidRDefault="00D573D2" w:rsidP="00311202">
            <w:pPr>
              <w:rPr>
                <w:rStyle w:val="CodeMethod"/>
              </w:rPr>
            </w:pPr>
            <w:r w:rsidRPr="00AD6456">
              <w:rPr>
                <w:rStyle w:val="CodeMethod"/>
              </w:rPr>
              <w:t>seek(MPD,</w:t>
            </w:r>
            <w:r w:rsidR="004B13C7" w:rsidRPr="00AD6456">
              <w:rPr>
                <w:rStyle w:val="CodeMethod"/>
              </w:rPr>
              <w:t xml:space="preserve"> </w:t>
            </w:r>
            <w:r w:rsidRPr="00AD6456">
              <w:rPr>
                <w:rStyle w:val="CodeMethod"/>
              </w:rPr>
              <w:t>time)</w:t>
            </w:r>
          </w:p>
        </w:tc>
        <w:tc>
          <w:tcPr>
            <w:tcW w:w="1031" w:type="pct"/>
          </w:tcPr>
          <w:p w14:paraId="7B6794AC"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4FBF94D7" w14:textId="77777777" w:rsidR="00D573D2" w:rsidRPr="00FA0615" w:rsidRDefault="00D573D2" w:rsidP="00311202">
            <w:pPr>
              <w:pStyle w:val="TAL"/>
            </w:pPr>
            <w:r>
              <w:t>The playback time of the media is altered</w:t>
            </w:r>
          </w:p>
        </w:tc>
        <w:tc>
          <w:tcPr>
            <w:tcW w:w="511" w:type="pct"/>
            <w:shd w:val="clear" w:color="auto" w:fill="auto"/>
          </w:tcPr>
          <w:p w14:paraId="03BDD234" w14:textId="77777777" w:rsidR="00D573D2" w:rsidRPr="00FA0615" w:rsidRDefault="00D573D2" w:rsidP="00311202">
            <w:pPr>
              <w:pStyle w:val="TAL"/>
            </w:pPr>
            <w:r>
              <w:t>13.2.3.7</w:t>
            </w:r>
          </w:p>
        </w:tc>
      </w:tr>
      <w:tr w:rsidR="00D573D2" w:rsidRPr="00EC7C35" w14:paraId="3BDE0528" w14:textId="77777777" w:rsidTr="004B13C7">
        <w:tc>
          <w:tcPr>
            <w:tcW w:w="1175" w:type="pct"/>
            <w:shd w:val="clear" w:color="auto" w:fill="auto"/>
          </w:tcPr>
          <w:p w14:paraId="3CA28359" w14:textId="77777777" w:rsidR="00D573D2" w:rsidRPr="00AD6456" w:rsidRDefault="00D573D2" w:rsidP="00311202">
            <w:pPr>
              <w:rPr>
                <w:rStyle w:val="CodeMethod"/>
              </w:rPr>
            </w:pPr>
            <w:r w:rsidRPr="00AD6456">
              <w:rPr>
                <w:rStyle w:val="CodeMethod"/>
              </w:rPr>
              <w:t>reset()</w:t>
            </w:r>
          </w:p>
        </w:tc>
        <w:tc>
          <w:tcPr>
            <w:tcW w:w="1031" w:type="pct"/>
          </w:tcPr>
          <w:p w14:paraId="4195CF30"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2B3A46D2" w14:textId="77777777" w:rsidR="00D573D2" w:rsidRPr="00FA0615" w:rsidRDefault="00D573D2" w:rsidP="00311202">
            <w:pPr>
              <w:pStyle w:val="TAL"/>
            </w:pPr>
            <w:r>
              <w:t>All media related information is reset.</w:t>
            </w:r>
          </w:p>
        </w:tc>
        <w:tc>
          <w:tcPr>
            <w:tcW w:w="511" w:type="pct"/>
            <w:shd w:val="clear" w:color="auto" w:fill="auto"/>
          </w:tcPr>
          <w:p w14:paraId="75BBACB8" w14:textId="77777777" w:rsidR="00D573D2" w:rsidRPr="00FA0615" w:rsidRDefault="00D573D2" w:rsidP="00311202">
            <w:pPr>
              <w:pStyle w:val="TAL"/>
            </w:pPr>
            <w:r>
              <w:t>13.2.3.8</w:t>
            </w:r>
          </w:p>
        </w:tc>
      </w:tr>
      <w:tr w:rsidR="00D573D2" w:rsidRPr="00EC7C35" w14:paraId="550B0AD5" w14:textId="77777777" w:rsidTr="004B13C7">
        <w:tc>
          <w:tcPr>
            <w:tcW w:w="1175" w:type="pct"/>
            <w:shd w:val="clear" w:color="auto" w:fill="auto"/>
          </w:tcPr>
          <w:p w14:paraId="4F78A22D" w14:textId="77777777" w:rsidR="00D573D2" w:rsidRPr="00AD6456" w:rsidRDefault="00D573D2" w:rsidP="00311202">
            <w:pPr>
              <w:rPr>
                <w:rStyle w:val="CodeMethod"/>
              </w:rPr>
            </w:pPr>
            <w:r w:rsidRPr="00AD6456">
              <w:rPr>
                <w:rStyle w:val="CodeMethod"/>
              </w:rPr>
              <w:t>destroy()</w:t>
            </w:r>
          </w:p>
        </w:tc>
        <w:tc>
          <w:tcPr>
            <w:tcW w:w="1031" w:type="pct"/>
          </w:tcPr>
          <w:p w14:paraId="61F27F99" w14:textId="77777777" w:rsidR="00D573D2" w:rsidRPr="00FA0615" w:rsidRDefault="00D573D2" w:rsidP="00311202">
            <w:pPr>
              <w:pStyle w:val="TAL"/>
              <w:rPr>
                <w:rStyle w:val="Code"/>
              </w:rPr>
            </w:pPr>
            <w:r w:rsidRPr="004B13C7">
              <w:rPr>
                <w:rStyle w:val="Code"/>
              </w:rPr>
              <w:t>IDLE</w:t>
            </w:r>
          </w:p>
        </w:tc>
        <w:tc>
          <w:tcPr>
            <w:tcW w:w="2284" w:type="pct"/>
            <w:shd w:val="clear" w:color="auto" w:fill="auto"/>
          </w:tcPr>
          <w:p w14:paraId="2F15F5F6" w14:textId="77777777" w:rsidR="00D573D2" w:rsidRPr="00FA0615" w:rsidRDefault="00D573D2" w:rsidP="00311202">
            <w:pPr>
              <w:pStyle w:val="TAL"/>
            </w:pPr>
            <w:r>
              <w:t>All media player related information is reset and API communication is stopped</w:t>
            </w:r>
          </w:p>
        </w:tc>
        <w:tc>
          <w:tcPr>
            <w:tcW w:w="511" w:type="pct"/>
            <w:shd w:val="clear" w:color="auto" w:fill="auto"/>
          </w:tcPr>
          <w:p w14:paraId="7889AEFD" w14:textId="77777777" w:rsidR="00D573D2" w:rsidRDefault="00D573D2" w:rsidP="00311202">
            <w:pPr>
              <w:pStyle w:val="TAL"/>
            </w:pPr>
            <w:r>
              <w:t>13.2.3.9</w:t>
            </w:r>
          </w:p>
        </w:tc>
      </w:tr>
    </w:tbl>
    <w:p w14:paraId="02CE9392" w14:textId="77777777" w:rsidR="00D573D2" w:rsidRDefault="00D573D2" w:rsidP="00D573D2">
      <w:pPr>
        <w:pStyle w:val="Heading4"/>
      </w:pPr>
      <w:bookmarkStart w:id="494" w:name="_Toc49515082"/>
      <w:bookmarkStart w:id="495" w:name="_Toc49520241"/>
      <w:r>
        <w:t>13.2.3.2</w:t>
      </w:r>
      <w:r>
        <w:tab/>
        <w:t>Initialize</w:t>
      </w:r>
      <w:bookmarkEnd w:id="494"/>
      <w:bookmarkEnd w:id="495"/>
    </w:p>
    <w:p w14:paraId="49FFF479" w14:textId="77777777" w:rsidR="00D573D2" w:rsidRPr="008B562D"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initialize()</w:t>
      </w:r>
      <w:r>
        <w:rPr>
          <w:lang w:val="en-US"/>
        </w:rPr>
        <w:t xml:space="preserve"> method.</w:t>
      </w:r>
    </w:p>
    <w:p w14:paraId="7B5294C8" w14:textId="77777777" w:rsidR="00D573D2" w:rsidRDefault="00D573D2" w:rsidP="00D573D2">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AD6456">
        <w:rPr>
          <w:rStyle w:val="CodeMethod"/>
        </w:rPr>
        <w:t>initialize()</w:t>
      </w:r>
      <w:r>
        <w:t xml:space="preserve"> method. The following functions are initialized:</w:t>
      </w:r>
    </w:p>
    <w:p w14:paraId="2A22B0CC" w14:textId="77777777" w:rsidR="00D573D2" w:rsidRDefault="00D573D2" w:rsidP="00D573D2">
      <w:pPr>
        <w:numPr>
          <w:ilvl w:val="0"/>
          <w:numId w:val="9"/>
        </w:numPr>
      </w:pPr>
      <w:r w:rsidRPr="00C706DB">
        <w:t>Media Playback Managemen</w:t>
      </w:r>
      <w:r>
        <w:t xml:space="preserve">t in order to enable API-based communication through M7d. In particular, the </w:t>
      </w:r>
      <w:r w:rsidRPr="00A46811">
        <w:rPr>
          <w:i/>
          <w:iCs/>
        </w:rPr>
        <w:t>M7d Notifications and Errors API</w:t>
      </w:r>
      <w:r>
        <w:t xml:space="preserve"> (see clause 13.2.4) and the </w:t>
      </w:r>
      <w:r w:rsidRPr="00A46811">
        <w:rPr>
          <w:i/>
          <w:iCs/>
        </w:rPr>
        <w:t>Status Query</w:t>
      </w:r>
      <w:r>
        <w:t xml:space="preserve"> (see clause 13.2.5) are established.</w:t>
      </w:r>
    </w:p>
    <w:p w14:paraId="0FE54A91" w14:textId="77777777" w:rsidR="00D573D2" w:rsidRPr="009E3292" w:rsidRDefault="00D573D2" w:rsidP="00D573D2">
      <w:pPr>
        <w:pStyle w:val="Heading4"/>
      </w:pPr>
      <w:bookmarkStart w:id="496" w:name="_Toc49515083"/>
      <w:bookmarkStart w:id="497" w:name="_Toc49520242"/>
      <w:r>
        <w:t>13.2.3.3</w:t>
      </w:r>
      <w:r>
        <w:tab/>
        <w:t>Attach</w:t>
      </w:r>
      <w:bookmarkEnd w:id="496"/>
      <w:bookmarkEnd w:id="497"/>
    </w:p>
    <w:p w14:paraId="6A6A68F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attach()</w:t>
      </w:r>
      <w:r>
        <w:rPr>
          <w:lang w:val="en-US"/>
        </w:rPr>
        <w:t xml:space="preserve"> method.</w:t>
      </w:r>
    </w:p>
    <w:p w14:paraId="0F492F09"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059E304F" w14:textId="3317CFDF"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B13C7">
        <w:rPr>
          <w:rStyle w:val="Code"/>
        </w:rPr>
        <w:t>INITIALIZED</w:t>
      </w:r>
      <w:r>
        <w:rPr>
          <w:lang w:val="en-US"/>
        </w:rPr>
        <w:t xml:space="preserve"> state</w:t>
      </w:r>
      <w:r w:rsidR="5CB17B18" w:rsidRPr="4CC8CE72">
        <w:rPr>
          <w:lang w:val="en-US"/>
        </w:rPr>
        <w:t>.</w:t>
      </w:r>
    </w:p>
    <w:p w14:paraId="20AFF77B" w14:textId="77777777" w:rsidR="00D573D2" w:rsidRDefault="00D573D2" w:rsidP="00D573D2">
      <w:r w:rsidRPr="00EC7C35">
        <w:t xml:space="preserve">An </w:t>
      </w:r>
      <w:r>
        <w:t xml:space="preserve">5GMSd-Aware Application </w:t>
      </w:r>
      <w:r w:rsidRPr="00EC7C35">
        <w:t xml:space="preserve">calls </w:t>
      </w:r>
      <w:r w:rsidRPr="00AD6456">
        <w:rPr>
          <w:rStyle w:val="CodeMethod"/>
        </w:rPr>
        <w:t>attachMPD()</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19B5E6AE" w14:textId="77777777" w:rsidR="00D573D2" w:rsidRPr="00946B89" w:rsidRDefault="00D573D2" w:rsidP="00D573D2">
      <w:r>
        <w:t>The parameters of the method are defined in Table 13.2.3.3-1.</w:t>
      </w:r>
    </w:p>
    <w:p w14:paraId="725F4F24" w14:textId="0EF8BDC1" w:rsidR="00D573D2" w:rsidRDefault="00D573D2" w:rsidP="004B13C7">
      <w:pPr>
        <w:pStyle w:val="TH"/>
        <w:rPr>
          <w:lang w:val="en-US"/>
        </w:rPr>
      </w:pPr>
      <w:r>
        <w:t>Table 13.2</w:t>
      </w:r>
      <w:r w:rsidRPr="00946B89">
        <w:t>.3.</w:t>
      </w:r>
      <w:r>
        <w:t>3</w:t>
      </w:r>
      <w:r w:rsidRPr="00946B89">
        <w:t>-1</w:t>
      </w:r>
      <w:r w:rsidR="00C32F90">
        <w:t>:</w:t>
      </w:r>
      <w:r>
        <w:t xml:space="preserve"> Parameters for </w:t>
      </w:r>
      <w:r w:rsidRPr="00AD6456">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946B89" w14:paraId="5EBD0114" w14:textId="77777777" w:rsidTr="006B3650">
        <w:tc>
          <w:tcPr>
            <w:tcW w:w="1157" w:type="pct"/>
            <w:shd w:val="clear" w:color="auto" w:fill="BFBFBF" w:themeFill="background1" w:themeFillShade="BF"/>
            <w:hideMark/>
          </w:tcPr>
          <w:p w14:paraId="4D6BFF2E" w14:textId="77777777" w:rsidR="00D573D2" w:rsidRPr="00946B89" w:rsidRDefault="00D573D2" w:rsidP="008B700A">
            <w:pPr>
              <w:pStyle w:val="TAH"/>
            </w:pPr>
            <w:r w:rsidRPr="00946B89">
              <w:t>Name</w:t>
            </w:r>
          </w:p>
        </w:tc>
        <w:tc>
          <w:tcPr>
            <w:tcW w:w="1109" w:type="pct"/>
            <w:shd w:val="clear" w:color="auto" w:fill="BFBFBF" w:themeFill="background1" w:themeFillShade="BF"/>
            <w:hideMark/>
          </w:tcPr>
          <w:p w14:paraId="43295F27" w14:textId="77777777" w:rsidR="00D573D2" w:rsidRPr="00946B89" w:rsidRDefault="00D573D2" w:rsidP="008B700A">
            <w:pPr>
              <w:pStyle w:val="TAH"/>
            </w:pPr>
            <w:r w:rsidRPr="00946B89">
              <w:t>Type</w:t>
            </w:r>
          </w:p>
        </w:tc>
        <w:tc>
          <w:tcPr>
            <w:tcW w:w="2734" w:type="pct"/>
            <w:shd w:val="clear" w:color="auto" w:fill="BFBFBF" w:themeFill="background1" w:themeFillShade="BF"/>
            <w:hideMark/>
          </w:tcPr>
          <w:p w14:paraId="25343409" w14:textId="77777777" w:rsidR="00D573D2" w:rsidRPr="00946B89" w:rsidRDefault="00D573D2" w:rsidP="008B700A">
            <w:pPr>
              <w:pStyle w:val="TAH"/>
            </w:pPr>
            <w:r w:rsidRPr="00946B89">
              <w:t>Description</w:t>
            </w:r>
          </w:p>
        </w:tc>
      </w:tr>
      <w:tr w:rsidR="00D573D2" w:rsidRPr="00946B89" w14:paraId="1AFFD340" w14:textId="77777777" w:rsidTr="00434389">
        <w:tc>
          <w:tcPr>
            <w:tcW w:w="1157" w:type="pct"/>
            <w:hideMark/>
          </w:tcPr>
          <w:p w14:paraId="13DF44DE" w14:textId="77777777" w:rsidR="00D573D2" w:rsidRPr="00946B89" w:rsidRDefault="00D573D2" w:rsidP="004B13C7">
            <w:pPr>
              <w:pStyle w:val="TAL"/>
              <w:rPr>
                <w:rFonts w:ascii="Helvetica" w:hAnsi="Helvetica" w:cs="Helvetica"/>
                <w:color w:val="666666"/>
              </w:rPr>
            </w:pPr>
            <w:r w:rsidRPr="004B13C7">
              <w:rPr>
                <w:rStyle w:val="Code"/>
              </w:rPr>
              <w:t>urlOrMPD</w:t>
            </w:r>
          </w:p>
        </w:tc>
        <w:tc>
          <w:tcPr>
            <w:tcW w:w="1109" w:type="pct"/>
            <w:hideMark/>
          </w:tcPr>
          <w:p w14:paraId="7761C200" w14:textId="77777777" w:rsidR="00D573D2" w:rsidRPr="009E7F28" w:rsidRDefault="00D573D2" w:rsidP="004B13C7">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7C5C7388" w14:textId="77777777" w:rsidR="00D573D2" w:rsidRDefault="00D573D2" w:rsidP="004B13C7">
            <w:pPr>
              <w:pStyle w:val="TAL"/>
              <w:rPr>
                <w:rFonts w:ascii="Helvetica" w:hAnsi="Helvetica" w:cs="Helvetica"/>
                <w:color w:val="666666"/>
                <w:sz w:val="20"/>
              </w:rPr>
            </w:pPr>
            <w:r w:rsidRPr="004B13C7">
              <w:t>A URL to a valid MPD or a valid MPD as defined in ISO/IEC 23009-1 [13] or TS 26.247 [4].</w:t>
            </w:r>
          </w:p>
          <w:p w14:paraId="01C91A3A" w14:textId="77777777" w:rsidR="00D573D2" w:rsidRPr="00946B89" w:rsidRDefault="00D573D2" w:rsidP="004B13C7">
            <w:pPr>
              <w:pStyle w:val="TALcontinuation"/>
              <w:spacing w:before="60"/>
              <w:rPr>
                <w:rFonts w:ascii="Helvetica" w:hAnsi="Helvetica" w:cs="Helvetica"/>
                <w:color w:val="666666"/>
                <w:sz w:val="20"/>
              </w:rPr>
            </w:pPr>
            <w:r w:rsidRPr="004B13C7">
              <w:t>The URL may be augmented by MPD Anchors as defined in ISO/IEC 23009-1 [13], Annex C.4.</w:t>
            </w:r>
          </w:p>
        </w:tc>
      </w:tr>
    </w:tbl>
    <w:p w14:paraId="4473409C" w14:textId="77777777" w:rsidR="00D573D2" w:rsidRDefault="00D573D2" w:rsidP="00F601ED">
      <w:pPr>
        <w:pStyle w:val="Normalaftertable"/>
        <w:spacing w:before="240"/>
      </w:pPr>
      <w:r>
        <w:t>The following Media Player Actions are expected:</w:t>
      </w:r>
    </w:p>
    <w:p w14:paraId="14827BB6" w14:textId="77777777" w:rsidR="00D573D2" w:rsidRDefault="00D573D2" w:rsidP="00D573D2">
      <w:pPr>
        <w:numPr>
          <w:ilvl w:val="0"/>
          <w:numId w:val="10"/>
        </w:numPr>
      </w:pPr>
      <w:r>
        <w:t xml:space="preserve">The </w:t>
      </w:r>
      <w:r w:rsidRPr="00913970">
        <w:rPr>
          <w:i/>
          <w:iCs/>
        </w:rPr>
        <w:t>Request Scheduling</w:t>
      </w:r>
      <w:r>
        <w:t xml:space="preserve"> and </w:t>
      </w:r>
      <w:r w:rsidRPr="00913970">
        <w:rPr>
          <w:i/>
          <w:iCs/>
        </w:rPr>
        <w:t>Download</w:t>
      </w:r>
      <w:r>
        <w:t xml:space="preserve"> functions are established.</w:t>
      </w:r>
    </w:p>
    <w:p w14:paraId="6CD0C331" w14:textId="77777777" w:rsidR="00D573D2" w:rsidRDefault="00D573D2" w:rsidP="00D573D2">
      <w:pPr>
        <w:numPr>
          <w:ilvl w:val="0"/>
          <w:numId w:val="10"/>
        </w:numPr>
      </w:pPr>
      <w:r>
        <w:t>If the input is a URL, the Media Player requests the MPD at the corresponding URL through M4d.</w:t>
      </w:r>
    </w:p>
    <w:p w14:paraId="1FDD12FB" w14:textId="77777777" w:rsidR="00D573D2" w:rsidRDefault="00D573D2" w:rsidP="00D573D2">
      <w:pPr>
        <w:numPr>
          <w:ilvl w:val="0"/>
          <w:numId w:val="10"/>
        </w:numPr>
      </w:pPr>
      <w:r>
        <w:lastRenderedPageBreak/>
        <w:t xml:space="preserve">If the MPD is not found after multiple retries, an error </w:t>
      </w:r>
      <w:r w:rsidRPr="00434389">
        <w:rPr>
          <w:rStyle w:val="Code"/>
        </w:rPr>
        <w:t>ERROR_MPD_NOT_FOUND</w:t>
      </w:r>
      <w:r>
        <w:t xml:space="preserve"> is returned and the process is terminated.</w:t>
      </w:r>
    </w:p>
    <w:p w14:paraId="7F2DFB79" w14:textId="66E266F6" w:rsidR="00D573D2" w:rsidRDefault="00D573D2" w:rsidP="00D573D2">
      <w:pPr>
        <w:numPr>
          <w:ilvl w:val="0"/>
          <w:numId w:val="10"/>
        </w:numPr>
      </w:pPr>
      <w:r>
        <w:t xml:space="preserve">The </w:t>
      </w:r>
      <w:r w:rsidRPr="00913970">
        <w:rPr>
          <w:i/>
          <w:iCs/>
        </w:rPr>
        <w:t>MPD Processing</w:t>
      </w:r>
      <w:r>
        <w:t xml:space="preserve"> function is established and the MPD parsed.</w:t>
      </w:r>
    </w:p>
    <w:p w14:paraId="22155E6C" w14:textId="77777777" w:rsidR="00D573D2" w:rsidRDefault="00D573D2" w:rsidP="00D573D2">
      <w:pPr>
        <w:numPr>
          <w:ilvl w:val="0"/>
          <w:numId w:val="10"/>
        </w:numPr>
      </w:pPr>
      <w:r>
        <w:t xml:space="preserve">If the MPD is not valid, an error </w:t>
      </w:r>
      <w:r w:rsidRPr="00434389">
        <w:rPr>
          <w:rStyle w:val="Code"/>
        </w:rPr>
        <w:t>ERROR_MPD_NOT_VALID</w:t>
      </w:r>
      <w:r>
        <w:t xml:space="preserve"> is returned and the process is terminated.</w:t>
      </w:r>
    </w:p>
    <w:p w14:paraId="28D42CAD" w14:textId="77777777" w:rsidR="00D573D2" w:rsidRDefault="00D573D2" w:rsidP="00D573D2">
      <w:pPr>
        <w:numPr>
          <w:ilvl w:val="0"/>
          <w:numId w:val="10"/>
        </w:numPr>
      </w:pPr>
      <w:r>
        <w:t xml:space="preserve">If the DASH Player does not support the profiles as indicated in the MPD, an error </w:t>
      </w:r>
      <w:r w:rsidRPr="00434389">
        <w:rPr>
          <w:rStyle w:val="Code"/>
        </w:rPr>
        <w:t>ERROR_PROFILE_NOT_SUPPORTED</w:t>
      </w:r>
      <w:r>
        <w:t xml:space="preserve"> is returned and the process is terminated.</w:t>
      </w:r>
    </w:p>
    <w:p w14:paraId="6EC2C1B6" w14:textId="77777777" w:rsidR="00D573D2" w:rsidRDefault="00D573D2" w:rsidP="00D573D2">
      <w:pPr>
        <w:numPr>
          <w:ilvl w:val="0"/>
          <w:numId w:val="10"/>
        </w:numPr>
      </w:pPr>
      <w:r>
        <w:t xml:space="preserve">Depending on the type of the MPD, possibly present anchors as well as the wall-clock time, the Media Player selects the Period in the content that is expected to be played next. </w:t>
      </w:r>
    </w:p>
    <w:p w14:paraId="408E4D4A" w14:textId="77777777" w:rsidR="00D573D2" w:rsidRDefault="00D573D2" w:rsidP="00D573D2">
      <w:pPr>
        <w:numPr>
          <w:ilvl w:val="0"/>
          <w:numId w:val="10"/>
        </w:numPr>
      </w:pPr>
      <w:r>
        <w:t xml:space="preserve">The </w:t>
      </w:r>
      <w:r w:rsidRPr="00913970">
        <w:rPr>
          <w:i/>
          <w:iCs/>
        </w:rPr>
        <w:t>Media Playback Management and Protection Controller</w:t>
      </w:r>
      <w:r>
        <w:t xml:space="preserve"> is established.</w:t>
      </w:r>
    </w:p>
    <w:p w14:paraId="2E37F88F" w14:textId="32739F9B" w:rsidR="00D573D2" w:rsidRDefault="00D573D2" w:rsidP="00D573D2">
      <w:pPr>
        <w:numPr>
          <w:ilvl w:val="0"/>
          <w:numId w:val="10"/>
        </w:numPr>
      </w:pPr>
      <w:r>
        <w:t>The MPD is parsed for available Service Descriptions (including Media Subsets and Adaptation Sets). By using capability mechanisms defined in TS</w:t>
      </w:r>
      <w:r w:rsidR="000FE8B6">
        <w:t xml:space="preserve"> </w:t>
      </w:r>
      <w:r>
        <w:t xml:space="preserve">26.511 </w:t>
      </w:r>
      <w:r w:rsidR="7C390F36">
        <w:t xml:space="preserve">[35] </w:t>
      </w:r>
      <w:r>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Pr="00434389">
        <w:rPr>
          <w:rStyle w:val="Code"/>
        </w:rPr>
        <w:t>ERROR_MEDIA_NOT_SUPPORTED</w:t>
      </w:r>
      <w:r>
        <w:t xml:space="preserve"> is returned and the process is terminated.</w:t>
      </w:r>
    </w:p>
    <w:p w14:paraId="34475646" w14:textId="77777777" w:rsidR="00D573D2" w:rsidRDefault="00D573D2" w:rsidP="00D573D2">
      <w:pPr>
        <w:numPr>
          <w:ilvl w:val="0"/>
          <w:numId w:val="10"/>
        </w:numPr>
      </w:pPr>
      <w:r>
        <w:t xml:space="preserve">The available Service Descriptions including included Adaptation Sets are provided to the application through M7d. </w:t>
      </w:r>
    </w:p>
    <w:p w14:paraId="2FC58A7B" w14:textId="77777777" w:rsidR="00D573D2" w:rsidRDefault="00D573D2" w:rsidP="00D573D2">
      <w:pPr>
        <w:numPr>
          <w:ilvl w:val="0"/>
          <w:numId w:val="10"/>
        </w:numPr>
      </w:pPr>
      <w:r>
        <w:t xml:space="preserve">The application may select a Service Description instance as well as Adaptation Sets. Additional Service Descriptions parameters may be configured through M7d. </w:t>
      </w:r>
    </w:p>
    <w:p w14:paraId="485E5C5C" w14:textId="6692BAE8" w:rsidR="00D573D2" w:rsidRDefault="00D573D2" w:rsidP="00D573D2">
      <w:pPr>
        <w:numPr>
          <w:ilvl w:val="0"/>
          <w:numId w:val="10"/>
        </w:numPr>
      </w:pPr>
      <w:r>
        <w:t>Based on the service description parameters and selected Adaptation Sets,</w:t>
      </w:r>
    </w:p>
    <w:p w14:paraId="670A20CB" w14:textId="5DE6F771" w:rsidR="00D573D2" w:rsidRDefault="00D573D2" w:rsidP="00D573D2">
      <w:pPr>
        <w:numPr>
          <w:ilvl w:val="1"/>
          <w:numId w:val="10"/>
        </w:numPr>
      </w:pPr>
      <w:r>
        <w:t>the Operation Point parameters are set.</w:t>
      </w:r>
    </w:p>
    <w:p w14:paraId="0A98F0C1" w14:textId="3137BFC7" w:rsidR="00D573D2" w:rsidRDefault="00D573D2" w:rsidP="00D573D2">
      <w:pPr>
        <w:numPr>
          <w:ilvl w:val="1"/>
          <w:numId w:val="10"/>
        </w:numPr>
      </w:pPr>
      <w:r>
        <w:t xml:space="preserve">the </w:t>
      </w:r>
      <w:r w:rsidRPr="00F32E2D">
        <w:rPr>
          <w:i/>
          <w:iCs/>
        </w:rPr>
        <w:t>Media Playback Platform</w:t>
      </w:r>
      <w:r>
        <w:rPr>
          <w:i/>
          <w:iCs/>
        </w:rPr>
        <w:t xml:space="preserve"> and Content Decryption</w:t>
      </w:r>
      <w:r>
        <w:t xml:space="preserve"> is established using the methods defined in TS 26.511</w:t>
      </w:r>
      <w:r w:rsidR="5934A796">
        <w:t>.</w:t>
      </w:r>
    </w:p>
    <w:p w14:paraId="2858C9E5" w14:textId="654DE76A" w:rsidR="00D573D2" w:rsidRDefault="00D573D2" w:rsidP="00D573D2">
      <w:pPr>
        <w:numPr>
          <w:ilvl w:val="1"/>
          <w:numId w:val="10"/>
        </w:numPr>
      </w:pPr>
      <w:r>
        <w:t>The selected Adaptation Sets are initialized by downloading the relevant Initialization Segments/CMAF Headers through M4d in the Media Playback Platform as in TS26.511 establishing a track buffer for each selected media type.</w:t>
      </w:r>
    </w:p>
    <w:p w14:paraId="71462F5A" w14:textId="08C955F0" w:rsidR="00D573D2" w:rsidRDefault="00D573D2" w:rsidP="00D573D2">
      <w:pPr>
        <w:numPr>
          <w:ilvl w:val="0"/>
          <w:numId w:val="10"/>
        </w:numPr>
      </w:pPr>
      <w:r>
        <w:t>Depending on the MPD information and/or M7d configuration, one or more of the following functions may be established</w:t>
      </w:r>
      <w:r w:rsidR="54B0F0D2">
        <w:t>:</w:t>
      </w:r>
    </w:p>
    <w:p w14:paraId="2C9395BE" w14:textId="77777777" w:rsidR="00D573D2" w:rsidRPr="00913970" w:rsidRDefault="00D573D2" w:rsidP="00D573D2">
      <w:pPr>
        <w:numPr>
          <w:ilvl w:val="1"/>
          <w:numId w:val="10"/>
        </w:numPr>
      </w:pPr>
      <w:r w:rsidRPr="00F32E2D">
        <w:rPr>
          <w:i/>
          <w:iCs/>
        </w:rPr>
        <w:t xml:space="preserve">Metrics </w:t>
      </w:r>
      <w:r>
        <w:rPr>
          <w:i/>
          <w:iCs/>
        </w:rPr>
        <w:t>Logging and Collection</w:t>
      </w:r>
    </w:p>
    <w:p w14:paraId="34E47237" w14:textId="77777777" w:rsidR="00D573D2" w:rsidRPr="009360F3" w:rsidRDefault="00D573D2" w:rsidP="00D573D2">
      <w:pPr>
        <w:numPr>
          <w:ilvl w:val="1"/>
          <w:numId w:val="10"/>
        </w:numPr>
      </w:pPr>
      <w:r w:rsidRPr="00F32E2D">
        <w:rPr>
          <w:i/>
          <w:iCs/>
        </w:rPr>
        <w:t>Event Processing</w:t>
      </w:r>
      <w:r>
        <w:rPr>
          <w:i/>
          <w:iCs/>
        </w:rPr>
        <w:t xml:space="preserve"> and Notification</w:t>
      </w:r>
    </w:p>
    <w:p w14:paraId="3AFE79CE" w14:textId="77777777" w:rsidR="00D573D2" w:rsidRPr="009360F3" w:rsidRDefault="00D573D2" w:rsidP="00D573D2">
      <w:pPr>
        <w:numPr>
          <w:ilvl w:val="1"/>
          <w:numId w:val="10"/>
        </w:numPr>
      </w:pPr>
      <w:r>
        <w:rPr>
          <w:i/>
          <w:iCs/>
        </w:rPr>
        <w:t>Client Metadata handling</w:t>
      </w:r>
    </w:p>
    <w:p w14:paraId="4F9394CC" w14:textId="7D76D319" w:rsidR="00D573D2" w:rsidRDefault="00D573D2" w:rsidP="00D573D2">
      <w:pPr>
        <w:numPr>
          <w:ilvl w:val="0"/>
          <w:numId w:val="10"/>
        </w:numPr>
      </w:pPr>
      <w:r>
        <w:t xml:space="preserve">The Media Player is left in the </w:t>
      </w:r>
      <w:r w:rsidRPr="00434389">
        <w:rPr>
          <w:rStyle w:val="Code"/>
        </w:rPr>
        <w:t>READY</w:t>
      </w:r>
      <w:r>
        <w:t xml:space="preserve"> state</w:t>
      </w:r>
      <w:r w:rsidR="7824427E">
        <w:t>.</w:t>
      </w:r>
    </w:p>
    <w:p w14:paraId="6BC04274" w14:textId="77777777" w:rsidR="00D573D2" w:rsidRDefault="00D573D2" w:rsidP="00D573D2">
      <w:r>
        <w:t>An application may use this method to load an MPD and in order to prepare playback. In case of errors notifications, it is up to the application to initiate appropriate actions.</w:t>
      </w:r>
    </w:p>
    <w:p w14:paraId="163D9A0C" w14:textId="77777777" w:rsidR="00D573D2" w:rsidRPr="009E3292" w:rsidRDefault="00D573D2" w:rsidP="00D573D2">
      <w:pPr>
        <w:pStyle w:val="Heading4"/>
      </w:pPr>
      <w:bookmarkStart w:id="498" w:name="_Toc49515084"/>
      <w:bookmarkStart w:id="499" w:name="_Toc49520243"/>
      <w:r>
        <w:t>13.2.3.4</w:t>
      </w:r>
      <w:r>
        <w:tab/>
        <w:t>Pre-load</w:t>
      </w:r>
      <w:bookmarkEnd w:id="498"/>
      <w:bookmarkEnd w:id="499"/>
    </w:p>
    <w:p w14:paraId="544B8C0F"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preload()</w:t>
      </w:r>
      <w:r>
        <w:rPr>
          <w:lang w:val="en-US"/>
        </w:rPr>
        <w:t xml:space="preserve"> method.</w:t>
      </w:r>
    </w:p>
    <w:p w14:paraId="7149032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190AB1A2"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34389">
        <w:rPr>
          <w:rStyle w:val="Code"/>
        </w:rPr>
        <w:t>INITIALIZED</w:t>
      </w:r>
      <w:r>
        <w:rPr>
          <w:lang w:val="en-US"/>
        </w:rPr>
        <w:t xml:space="preserve"> or </w:t>
      </w:r>
      <w:r w:rsidRPr="00434389">
        <w:rPr>
          <w:rStyle w:val="Code"/>
        </w:rPr>
        <w:t>READY</w:t>
      </w:r>
      <w:r>
        <w:rPr>
          <w:lang w:val="en-US"/>
        </w:rPr>
        <w:t xml:space="preserve"> state</w:t>
      </w:r>
    </w:p>
    <w:p w14:paraId="4A4D4BD3" w14:textId="77777777" w:rsidR="00D573D2" w:rsidRDefault="00D573D2" w:rsidP="00D573D2">
      <w:r w:rsidRPr="00EC7C35">
        <w:t xml:space="preserve">An </w:t>
      </w:r>
      <w:r>
        <w:t>5GMSd-Aware Application</w:t>
      </w:r>
      <w:r w:rsidRPr="00EC7C35">
        <w:t xml:space="preserve"> calls </w:t>
      </w:r>
      <w:r w:rsidRPr="00AD6456">
        <w:rPr>
          <w:rStyle w:val="CodeMethod"/>
        </w:rPr>
        <w:t>preload()</w:t>
      </w:r>
      <w:r>
        <w:t xml:space="preserve"> </w:t>
      </w:r>
      <w:r w:rsidRPr="00D14752">
        <w:t>to</w:t>
      </w:r>
      <w:r w:rsidRPr="001B228C">
        <w:t xml:space="preserve"> </w:t>
      </w:r>
      <w:r>
        <w:t xml:space="preserve">cause </w:t>
      </w:r>
      <w:r w:rsidRPr="001B228C">
        <w:t xml:space="preserve">the player to begin streaming the media as set by the  </w:t>
      </w:r>
      <w:r w:rsidRPr="00AD6456">
        <w:rPr>
          <w:rStyle w:val="CodeMethod"/>
        </w:rPr>
        <w:t>attach()</w:t>
      </w:r>
      <w:r w:rsidRPr="001B228C">
        <w:t xml:space="preserve"> method in preparation for playing.</w:t>
      </w:r>
    </w:p>
    <w:p w14:paraId="1262AB6E" w14:textId="54E1BD90" w:rsidR="00D573D2" w:rsidRPr="00946B89" w:rsidRDefault="00D573D2" w:rsidP="00F601ED">
      <w:pPr>
        <w:keepNext/>
      </w:pPr>
      <w:r>
        <w:lastRenderedPageBreak/>
        <w:t>The parameters of the method are defined in Table 13.2.3.</w:t>
      </w:r>
      <w:r w:rsidR="55CFDB14">
        <w:t>4</w:t>
      </w:r>
      <w:r>
        <w:t>-1.</w:t>
      </w:r>
    </w:p>
    <w:p w14:paraId="6E576344" w14:textId="733214FA" w:rsidR="00D573D2" w:rsidRDefault="00D573D2" w:rsidP="00C97258">
      <w:pPr>
        <w:pStyle w:val="TH"/>
        <w:rPr>
          <w:lang w:val="en-US"/>
        </w:rPr>
      </w:pPr>
      <w:r>
        <w:t>Table 13.2.3.</w:t>
      </w:r>
      <w:r w:rsidR="6EC84B86">
        <w:t>4</w:t>
      </w:r>
      <w:r>
        <w:t>-1</w:t>
      </w:r>
      <w:r w:rsidR="00C32F90">
        <w:t>:</w:t>
      </w:r>
      <w:r>
        <w:t xml:space="preserve"> Parameters for </w:t>
      </w:r>
      <w:r w:rsidRPr="00AD6456">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946B89" w14:paraId="0ED448B8" w14:textId="77777777" w:rsidTr="006B3650">
        <w:tc>
          <w:tcPr>
            <w:tcW w:w="1157" w:type="pct"/>
            <w:shd w:val="clear" w:color="auto" w:fill="BFBFBF" w:themeFill="background1" w:themeFillShade="BF"/>
            <w:hideMark/>
          </w:tcPr>
          <w:p w14:paraId="29880C69"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6350D06A"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2E585C28"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7A8B69AD" w14:textId="77777777" w:rsidTr="00434389">
        <w:tc>
          <w:tcPr>
            <w:tcW w:w="1157" w:type="pct"/>
            <w:hideMark/>
          </w:tcPr>
          <w:p w14:paraId="00F67AB0" w14:textId="77777777" w:rsidR="00D573D2" w:rsidRPr="00946B89" w:rsidRDefault="00D573D2" w:rsidP="00C97258">
            <w:pPr>
              <w:pStyle w:val="TAL"/>
              <w:keepNext w:val="0"/>
              <w:rPr>
                <w:rFonts w:ascii="Helvetica" w:hAnsi="Helvetica" w:cs="Helvetica"/>
                <w:color w:val="666666"/>
              </w:rPr>
            </w:pPr>
            <w:r w:rsidRPr="00B92256">
              <w:rPr>
                <w:rStyle w:val="Code"/>
              </w:rPr>
              <w:t>urlOrMPD</w:t>
            </w:r>
          </w:p>
        </w:tc>
        <w:tc>
          <w:tcPr>
            <w:tcW w:w="1109" w:type="pct"/>
            <w:hideMark/>
          </w:tcPr>
          <w:p w14:paraId="0ACD5C20" w14:textId="77777777" w:rsidR="00D573D2" w:rsidRPr="009E7F28" w:rsidRDefault="00D573D2" w:rsidP="00B92256">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0353F539" w14:textId="77777777" w:rsidR="00D573D2" w:rsidRDefault="00D573D2" w:rsidP="00C97258">
            <w:pPr>
              <w:pStyle w:val="TAL"/>
              <w:rPr>
                <w:rFonts w:ascii="Helvetica" w:hAnsi="Helvetica" w:cs="Helvetica"/>
                <w:color w:val="666666"/>
                <w:sz w:val="20"/>
              </w:rPr>
            </w:pPr>
            <w:r w:rsidRPr="00B92256">
              <w:t>A URL to a valid MPD or a valid MPD as defined in ISO/IEC 23009-1 [13] or TS 26.247 [4].</w:t>
            </w:r>
          </w:p>
          <w:p w14:paraId="46F33029" w14:textId="77777777" w:rsidR="00D573D2" w:rsidRPr="00946B89" w:rsidRDefault="00D573D2" w:rsidP="00C97258">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3833674D" w14:textId="77777777" w:rsidR="00D573D2" w:rsidRDefault="00D573D2" w:rsidP="00C97258">
      <w:pPr>
        <w:pStyle w:val="Normalaftertable"/>
        <w:keepNext/>
        <w:spacing w:before="240"/>
      </w:pPr>
      <w:r>
        <w:t>The following Media Player Actions are expected:</w:t>
      </w:r>
    </w:p>
    <w:p w14:paraId="270EC6F2"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invoked.</w:t>
      </w:r>
    </w:p>
    <w:p w14:paraId="7CF300CF" w14:textId="77777777" w:rsidR="00D573D2" w:rsidRDefault="00D573D2" w:rsidP="00D573D2">
      <w:pPr>
        <w:numPr>
          <w:ilvl w:val="0"/>
          <w:numId w:val="10"/>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11730FAB" w14:textId="4E5F86BD" w:rsidR="00D573D2" w:rsidRDefault="00D573D2" w:rsidP="00D573D2">
      <w:pPr>
        <w:numPr>
          <w:ilvl w:val="0"/>
          <w:numId w:val="10"/>
        </w:numPr>
      </w:pPr>
      <w:r>
        <w:t xml:space="preserve">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062CE060" w14:textId="41C0F15A" w:rsidR="00D573D2" w:rsidRDefault="00D573D2" w:rsidP="00D573D2">
      <w:pPr>
        <w:numPr>
          <w:ilvl w:val="0"/>
          <w:numId w:val="10"/>
        </w:numPr>
      </w:pPr>
      <w:r>
        <w:t>The Segments are downloaded from the corresponding UR</w:t>
      </w:r>
      <w:r w:rsidR="71D537F4">
        <w:t>L</w:t>
      </w:r>
      <w:r>
        <w:t>s through M4d earliest at the segment availability start time of the Segments.</w:t>
      </w:r>
    </w:p>
    <w:p w14:paraId="02A880C5" w14:textId="77777777" w:rsidR="00D573D2" w:rsidRDefault="00D573D2" w:rsidP="00D573D2">
      <w:pPr>
        <w:numPr>
          <w:ilvl w:val="0"/>
          <w:numId w:val="10"/>
        </w:numPr>
      </w:pPr>
      <w:r>
        <w:t xml:space="preserve">The Segments ate appropriately appended to the track buffers as established according to </w:t>
      </w:r>
      <w:r w:rsidRPr="00F32E2D">
        <w:rPr>
          <w:i/>
          <w:iCs/>
        </w:rPr>
        <w:t>Media Playback Platform</w:t>
      </w:r>
      <w:r>
        <w:rPr>
          <w:i/>
          <w:iCs/>
        </w:rPr>
        <w:t xml:space="preserve"> and Content Decryption</w:t>
      </w:r>
      <w:r>
        <w:t xml:space="preserve"> APIs, following the description in TS26.511 for playback requirements.</w:t>
      </w:r>
    </w:p>
    <w:p w14:paraId="1560BA65" w14:textId="77777777" w:rsidR="00D573D2" w:rsidRDefault="00D573D2" w:rsidP="00D573D2">
      <w:pPr>
        <w:numPr>
          <w:ilvl w:val="0"/>
          <w:numId w:val="10"/>
        </w:numPr>
      </w:pPr>
      <w:r>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7777777" w:rsidR="00D573D2" w:rsidRDefault="00D573D2" w:rsidP="00D573D2">
      <w:pPr>
        <w:numPr>
          <w:ilvl w:val="0"/>
          <w:numId w:val="10"/>
        </w:numPr>
      </w:pPr>
      <w:r>
        <w:t>Appropriate notifications and error messages are generated. For details refer to clause 13.2.5.</w:t>
      </w:r>
    </w:p>
    <w:p w14:paraId="0E8B7E8C" w14:textId="77777777" w:rsidR="00D573D2" w:rsidRDefault="00D573D2" w:rsidP="00D573D2">
      <w:pPr>
        <w:numPr>
          <w:ilvl w:val="0"/>
          <w:numId w:val="10"/>
        </w:numPr>
      </w:pPr>
      <w:r>
        <w:t>Appropriate Status Information is generated. For details refer to clause 13.2.6.</w:t>
      </w:r>
    </w:p>
    <w:p w14:paraId="18828CC4" w14:textId="77777777" w:rsidR="00D573D2" w:rsidRDefault="00D573D2" w:rsidP="00D573D2">
      <w:pPr>
        <w:numPr>
          <w:ilvl w:val="0"/>
          <w:numId w:val="10"/>
        </w:numPr>
      </w:pPr>
      <w:r>
        <w:t xml:space="preserve">The Media Player is in </w:t>
      </w:r>
      <w:r w:rsidRPr="00B92256">
        <w:rPr>
          <w:rStyle w:val="Code"/>
        </w:rPr>
        <w:t>PRELOADED</w:t>
      </w:r>
      <w:r>
        <w:t xml:space="preserve"> state.</w:t>
      </w:r>
    </w:p>
    <w:p w14:paraId="635EEEC1" w14:textId="77777777" w:rsidR="00D573D2" w:rsidRDefault="00D573D2" w:rsidP="00D573D2">
      <w:r>
        <w:t xml:space="preserve">An application may use this method to preload media into the player in order minimize the start-up time. </w:t>
      </w:r>
    </w:p>
    <w:p w14:paraId="4BFA3AC1" w14:textId="77777777" w:rsidR="00D573D2" w:rsidRPr="009E3292" w:rsidRDefault="00D573D2" w:rsidP="00D573D2">
      <w:pPr>
        <w:pStyle w:val="Heading4"/>
      </w:pPr>
      <w:bookmarkStart w:id="500" w:name="_Toc49515085"/>
      <w:bookmarkStart w:id="501" w:name="_Toc49520244"/>
      <w:r>
        <w:t>13.2.3.5</w:t>
      </w:r>
      <w:r>
        <w:tab/>
        <w:t>Play</w:t>
      </w:r>
      <w:bookmarkEnd w:id="500"/>
      <w:bookmarkEnd w:id="501"/>
    </w:p>
    <w:p w14:paraId="59ACD36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play()</w:t>
      </w:r>
      <w:r>
        <w:rPr>
          <w:lang w:val="en-US"/>
        </w:rPr>
        <w:t xml:space="preserve"> method.</w:t>
      </w:r>
    </w:p>
    <w:p w14:paraId="56362533"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763E041E" w14:textId="236312EB"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B92256">
        <w:rPr>
          <w:rStyle w:val="Code"/>
        </w:rPr>
        <w:t>INITIALIZED</w:t>
      </w:r>
      <w:r>
        <w:rPr>
          <w:lang w:val="en-US"/>
        </w:rPr>
        <w:t xml:space="preserve"> or </w:t>
      </w:r>
      <w:r w:rsidRPr="00B92256">
        <w:rPr>
          <w:rStyle w:val="Code"/>
        </w:rPr>
        <w:t>READY</w:t>
      </w:r>
      <w:r>
        <w:rPr>
          <w:lang w:val="en-US"/>
        </w:rPr>
        <w:t xml:space="preserve"> or </w:t>
      </w:r>
      <w:r w:rsidRPr="00B92256">
        <w:rPr>
          <w:rStyle w:val="Code"/>
        </w:rPr>
        <w:t>PRELOAD</w:t>
      </w:r>
      <w:r w:rsidR="766F2C20" w:rsidRPr="479ECE3F">
        <w:rPr>
          <w:rStyle w:val="Code"/>
          <w:lang w:val="en-US"/>
        </w:rPr>
        <w:t>ED</w:t>
      </w:r>
      <w:r>
        <w:rPr>
          <w:lang w:val="en-US"/>
        </w:rPr>
        <w:t xml:space="preserve"> or </w:t>
      </w:r>
      <w:r w:rsidRPr="00B92256">
        <w:rPr>
          <w:rStyle w:val="Code"/>
        </w:rPr>
        <w:t>PAUSE</w:t>
      </w:r>
      <w:r w:rsidR="3AC6AF59" w:rsidRPr="00B92256">
        <w:rPr>
          <w:rStyle w:val="Code"/>
        </w:rPr>
        <w:t>D</w:t>
      </w:r>
      <w:r>
        <w:rPr>
          <w:lang w:val="en-US"/>
        </w:rPr>
        <w:t xml:space="preserve"> state.</w:t>
      </w:r>
    </w:p>
    <w:p w14:paraId="4430F6FF" w14:textId="77777777" w:rsidR="00D573D2" w:rsidRDefault="00D573D2" w:rsidP="00D573D2">
      <w:r w:rsidRPr="00EC7C35">
        <w:t xml:space="preserve">An </w:t>
      </w:r>
      <w:r>
        <w:t>5GMSd-Aware Application</w:t>
      </w:r>
      <w:r w:rsidRPr="00EC7C35">
        <w:t xml:space="preserve"> calls </w:t>
      </w:r>
      <w:r w:rsidRPr="00AD6456">
        <w:rPr>
          <w:rStyle w:val="CodeMethod"/>
        </w:rPr>
        <w:t>play()</w:t>
      </w:r>
      <w:r>
        <w:t xml:space="preserve"> </w:t>
      </w:r>
      <w:r w:rsidRPr="00D14752">
        <w:t>to</w:t>
      </w:r>
      <w:r w:rsidRPr="001B228C">
        <w:t xml:space="preserve"> </w:t>
      </w:r>
      <w:r>
        <w:t xml:space="preserve">cause </w:t>
      </w:r>
      <w:r w:rsidRPr="001B228C">
        <w:t xml:space="preserve">the player to begin </w:t>
      </w:r>
      <w:r>
        <w:t>playback of</w:t>
      </w:r>
      <w:r w:rsidRPr="001B228C">
        <w:t xml:space="preserve"> the media as set by the  </w:t>
      </w:r>
      <w:r w:rsidRPr="00AD6456">
        <w:rPr>
          <w:rStyle w:val="CodeMethod"/>
        </w:rPr>
        <w:t>attach()</w:t>
      </w:r>
      <w:r w:rsidRPr="001B228C">
        <w:t xml:space="preserve"> method.</w:t>
      </w:r>
    </w:p>
    <w:p w14:paraId="25807778" w14:textId="77777777" w:rsidR="00D573D2" w:rsidRPr="00946B89" w:rsidRDefault="00D573D2" w:rsidP="00D573D2">
      <w:r>
        <w:t>The parameters of the method are defined in Table 13.2.3.5-1.</w:t>
      </w:r>
    </w:p>
    <w:p w14:paraId="4C740079" w14:textId="455F736D" w:rsidR="00D573D2" w:rsidRDefault="00D573D2" w:rsidP="00B92256">
      <w:pPr>
        <w:pStyle w:val="TH"/>
        <w:rPr>
          <w:lang w:val="en-US"/>
        </w:rPr>
      </w:pPr>
      <w:r>
        <w:t>Table 13.2</w:t>
      </w:r>
      <w:r w:rsidRPr="00946B89">
        <w:t>.3.</w:t>
      </w:r>
      <w:r>
        <w:t>5</w:t>
      </w:r>
      <w:r w:rsidRPr="00946B89">
        <w:t>-1</w:t>
      </w:r>
      <w:r w:rsidR="00C32F90">
        <w:t>:</w:t>
      </w:r>
      <w:r>
        <w:t xml:space="preserve"> Parameters for </w:t>
      </w:r>
      <w:r w:rsidRPr="00AD6456">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946B89" w14:paraId="673F30B9" w14:textId="77777777" w:rsidTr="006B3650">
        <w:tc>
          <w:tcPr>
            <w:tcW w:w="1157" w:type="pct"/>
            <w:shd w:val="clear" w:color="auto" w:fill="BFBFBF" w:themeFill="background1" w:themeFillShade="BF"/>
            <w:hideMark/>
          </w:tcPr>
          <w:p w14:paraId="1942FF8C"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3A524C51"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02468A95"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387AB9E7" w14:textId="77777777" w:rsidTr="00434389">
        <w:tc>
          <w:tcPr>
            <w:tcW w:w="1157" w:type="pct"/>
            <w:hideMark/>
          </w:tcPr>
          <w:p w14:paraId="7E3D04B1" w14:textId="77777777" w:rsidR="00D573D2" w:rsidRPr="00946B89" w:rsidRDefault="00D573D2" w:rsidP="00B92256">
            <w:pPr>
              <w:pStyle w:val="TAL"/>
              <w:keepNext w:val="0"/>
              <w:rPr>
                <w:rFonts w:ascii="Helvetica" w:hAnsi="Helvetica" w:cs="Helvetica"/>
                <w:color w:val="666666"/>
              </w:rPr>
            </w:pPr>
            <w:r w:rsidRPr="00B92256">
              <w:rPr>
                <w:rStyle w:val="Code"/>
              </w:rPr>
              <w:t>urlOrMPD</w:t>
            </w:r>
          </w:p>
        </w:tc>
        <w:tc>
          <w:tcPr>
            <w:tcW w:w="1109" w:type="pct"/>
            <w:hideMark/>
          </w:tcPr>
          <w:p w14:paraId="05EA0931" w14:textId="77777777" w:rsidR="00D573D2" w:rsidRPr="009E7F28" w:rsidRDefault="00D573D2" w:rsidP="00B92256">
            <w:pPr>
              <w:pStyle w:val="TAL"/>
              <w:rPr>
                <w:rStyle w:val="Datatypechar"/>
              </w:rPr>
            </w:pPr>
            <w:r w:rsidRPr="009E7F28">
              <w:rPr>
                <w:rStyle w:val="Datatypechar"/>
              </w:rPr>
              <w:t>string | Object</w:t>
            </w:r>
          </w:p>
        </w:tc>
        <w:tc>
          <w:tcPr>
            <w:tcW w:w="2734" w:type="pct"/>
            <w:hideMark/>
          </w:tcPr>
          <w:p w14:paraId="7E6F5F42" w14:textId="77777777" w:rsidR="00D573D2" w:rsidRDefault="00D573D2" w:rsidP="00B92256">
            <w:pPr>
              <w:pStyle w:val="TAL"/>
              <w:rPr>
                <w:rFonts w:ascii="Helvetica" w:hAnsi="Helvetica" w:cs="Helvetica"/>
                <w:color w:val="666666"/>
                <w:sz w:val="20"/>
              </w:rPr>
            </w:pPr>
            <w:r w:rsidRPr="00B92256">
              <w:t>A URL to a valid MPD or a valid MPD as defined in ISO/IEC 23009-1 [13] or TS 26.247 [4].</w:t>
            </w:r>
          </w:p>
          <w:p w14:paraId="11A66B9A"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01167F3F" w14:textId="77777777" w:rsidR="00D573D2" w:rsidRDefault="00D573D2" w:rsidP="00F601ED">
      <w:pPr>
        <w:pStyle w:val="Normalaftertable"/>
        <w:keepNext/>
        <w:spacing w:before="240"/>
      </w:pPr>
      <w:r>
        <w:t xml:space="preserve">The following </w:t>
      </w:r>
      <w:r w:rsidRPr="00F601ED">
        <w:t>Media</w:t>
      </w:r>
      <w:r>
        <w:t xml:space="preserve"> Player Actions are expected:</w:t>
      </w:r>
    </w:p>
    <w:p w14:paraId="571C506D" w14:textId="77777777" w:rsidR="00D573D2" w:rsidRDefault="00D573D2" w:rsidP="00D573D2">
      <w:pPr>
        <w:numPr>
          <w:ilvl w:val="0"/>
          <w:numId w:val="10"/>
        </w:numPr>
      </w:pPr>
      <w:r>
        <w:t xml:space="preserve">If in </w:t>
      </w:r>
      <w:r w:rsidRPr="00F601ED">
        <w:rPr>
          <w:rStyle w:val="Code"/>
        </w:rPr>
        <w:t>INITIALIZED</w:t>
      </w:r>
      <w:r>
        <w:t xml:space="preserve"> state, the </w:t>
      </w:r>
      <w:r w:rsidRPr="00AD6456">
        <w:rPr>
          <w:rStyle w:val="CodeMethod"/>
        </w:rPr>
        <w:t>attach()</w:t>
      </w:r>
      <w:r>
        <w:t xml:space="preserve"> method is invoked.</w:t>
      </w:r>
    </w:p>
    <w:p w14:paraId="74465CCF" w14:textId="7EE67D3D" w:rsidR="00D573D2" w:rsidRDefault="00D573D2" w:rsidP="00D573D2">
      <w:pPr>
        <w:numPr>
          <w:ilvl w:val="0"/>
          <w:numId w:val="10"/>
        </w:numPr>
      </w:pPr>
      <w:bookmarkStart w:id="502" w:name="_Hlk40878158"/>
      <w:r>
        <w:lastRenderedPageBreak/>
        <w:t xml:space="preserve">If in </w:t>
      </w:r>
      <w:r w:rsidRPr="00F601ED">
        <w:rPr>
          <w:rStyle w:val="Code"/>
        </w:rPr>
        <w:t>PAUSE</w:t>
      </w:r>
      <w:r w:rsidR="2127C555" w:rsidRPr="00F601ED">
        <w:rPr>
          <w:rStyle w:val="Code"/>
        </w:rPr>
        <w:t>D</w:t>
      </w:r>
      <w:r>
        <w:t xml:space="preserve"> state, the earliest media time is </w:t>
      </w:r>
      <w:r w:rsidRPr="00393C1E">
        <w:rPr>
          <w:rStyle w:val="Code"/>
        </w:rPr>
        <w:t>MEDIA_TIME</w:t>
      </w:r>
      <w:r>
        <w:t xml:space="preserve"> (for details see clause 13.2.3.6), else, depending on the type of the MPD, possibly present anchors as well as the wall-clock time, and other MPD information, the earliest media time for start-up is identified.</w:t>
      </w:r>
      <w:bookmarkEnd w:id="502"/>
    </w:p>
    <w:p w14:paraId="4A635621" w14:textId="012FC5FC"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5FEBFD3D" w14:textId="77777777" w:rsidR="00D573D2" w:rsidRDefault="00D573D2" w:rsidP="00D573D2">
      <w:pPr>
        <w:numPr>
          <w:ilvl w:val="0"/>
          <w:numId w:val="10"/>
        </w:numPr>
      </w:pPr>
      <w:r>
        <w:t>The Segments are downloaded from the corresponding URLs through M4d earliest at the segment availability start times.</w:t>
      </w:r>
    </w:p>
    <w:p w14:paraId="7B5EF169" w14:textId="77777777"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04604AB3" w14:textId="77777777" w:rsidR="00D573D2" w:rsidRDefault="00D573D2" w:rsidP="00D573D2">
      <w:pPr>
        <w:numPr>
          <w:ilvl w:val="0"/>
          <w:numId w:val="10"/>
        </w:numPr>
      </w:pPr>
      <w:r>
        <w:t>Once a threshold for sufficient buffering is reached, the Media Playback platform is initiated to be started, i.e. a playback is initiated, following the description in TS26.511 for playback requirements.</w:t>
      </w:r>
    </w:p>
    <w:p w14:paraId="7D1E6ABF" w14:textId="77777777" w:rsidR="00D573D2" w:rsidRDefault="00D573D2" w:rsidP="00D573D2">
      <w:pPr>
        <w:numPr>
          <w:ilvl w:val="0"/>
          <w:numId w:val="10"/>
        </w:numPr>
      </w:pPr>
      <w:r>
        <w:t>The content is continuously streamed, downloaded and played back.</w:t>
      </w:r>
    </w:p>
    <w:p w14:paraId="12F22AA9" w14:textId="77777777" w:rsidR="00D573D2" w:rsidRDefault="00D573D2" w:rsidP="00D573D2">
      <w:pPr>
        <w:numPr>
          <w:ilvl w:val="0"/>
          <w:numId w:val="10"/>
        </w:numPr>
      </w:pPr>
      <w:r>
        <w:t>Appropriate notifications and error messages are generated. For details refer to clause 13.2.4.</w:t>
      </w:r>
    </w:p>
    <w:p w14:paraId="6F5B3FE0" w14:textId="77777777" w:rsidR="00D573D2" w:rsidRDefault="00D573D2" w:rsidP="00D573D2">
      <w:pPr>
        <w:numPr>
          <w:ilvl w:val="0"/>
          <w:numId w:val="10"/>
        </w:numPr>
      </w:pPr>
      <w:r>
        <w:t>Appropriate Status Information is generated. For details refer to clause 13.2.5.</w:t>
      </w:r>
    </w:p>
    <w:p w14:paraId="1AAE7435" w14:textId="77777777" w:rsidR="00D573D2" w:rsidRDefault="00D573D2" w:rsidP="00D573D2">
      <w:pPr>
        <w:numPr>
          <w:ilvl w:val="0"/>
          <w:numId w:val="10"/>
        </w:numPr>
      </w:pPr>
      <w:r>
        <w:t xml:space="preserve">The Media Player is in </w:t>
      </w:r>
      <w:r w:rsidRPr="00F601ED">
        <w:rPr>
          <w:rStyle w:val="Code"/>
        </w:rPr>
        <w:t>PLAYING</w:t>
      </w:r>
      <w:r>
        <w:t xml:space="preserve"> state.</w:t>
      </w:r>
    </w:p>
    <w:p w14:paraId="31ACC43C" w14:textId="0EA18400" w:rsidR="00D573D2" w:rsidRDefault="00D573D2" w:rsidP="00D573D2">
      <w:r>
        <w:t>An application may use this method to initiate playback of media.</w:t>
      </w:r>
    </w:p>
    <w:p w14:paraId="4BF1075D" w14:textId="77777777" w:rsidR="00D573D2" w:rsidRPr="009E3292" w:rsidRDefault="00D573D2" w:rsidP="00D573D2">
      <w:pPr>
        <w:pStyle w:val="Heading4"/>
      </w:pPr>
      <w:bookmarkStart w:id="503" w:name="_Toc49515086"/>
      <w:bookmarkStart w:id="504" w:name="_Toc49520245"/>
      <w:r>
        <w:t>13.2.3.6</w:t>
      </w:r>
      <w:r>
        <w:tab/>
        <w:t>Pause</w:t>
      </w:r>
      <w:bookmarkEnd w:id="503"/>
      <w:bookmarkEnd w:id="504"/>
    </w:p>
    <w:p w14:paraId="78B4654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pause()</w:t>
      </w:r>
      <w:r>
        <w:rPr>
          <w:lang w:val="en-US"/>
        </w:rPr>
        <w:t xml:space="preserve"> method.</w:t>
      </w:r>
    </w:p>
    <w:p w14:paraId="3B9D731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2254F23A"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 Player must be in </w:t>
      </w:r>
      <w:r w:rsidRPr="00F601ED">
        <w:rPr>
          <w:rStyle w:val="Code"/>
        </w:rPr>
        <w:t>PLAYING</w:t>
      </w:r>
      <w:r>
        <w:rPr>
          <w:lang w:val="en-US"/>
        </w:rPr>
        <w:t xml:space="preserve"> state.</w:t>
      </w:r>
    </w:p>
    <w:p w14:paraId="2FDD6FBE" w14:textId="38F426C9" w:rsidR="00D573D2" w:rsidRDefault="00D573D2" w:rsidP="00D573D2">
      <w:r>
        <w:t xml:space="preserve">An 5GMSd-Aware Application calls </w:t>
      </w:r>
      <w:r w:rsidRPr="00AD6456">
        <w:rPr>
          <w:rStyle w:val="CodeMethod"/>
        </w:rPr>
        <w:t>pause()</w:t>
      </w:r>
      <w:r>
        <w:t xml:space="preserve"> to cause the </w:t>
      </w:r>
      <w:r w:rsidR="25352A84">
        <w:t>M</w:t>
      </w:r>
      <w:r>
        <w:t>edia Playback Platform to pause playback.</w:t>
      </w:r>
    </w:p>
    <w:p w14:paraId="5D14893D" w14:textId="77777777" w:rsidR="00D573D2" w:rsidRPr="007C579E" w:rsidRDefault="00D573D2" w:rsidP="00D573D2">
      <w:r>
        <w:t>No parameters are attached.</w:t>
      </w:r>
    </w:p>
    <w:p w14:paraId="77E1D25B" w14:textId="77777777" w:rsidR="00D573D2" w:rsidRDefault="00D573D2" w:rsidP="00D573D2">
      <w:r>
        <w:t>The following Media Player Actions are expected:</w:t>
      </w:r>
    </w:p>
    <w:p w14:paraId="2D4FEE29" w14:textId="77777777" w:rsidR="00D573D2" w:rsidRDefault="00D573D2" w:rsidP="00D573D2">
      <w:pPr>
        <w:numPr>
          <w:ilvl w:val="0"/>
          <w:numId w:val="10"/>
        </w:numPr>
      </w:pPr>
      <w:r>
        <w:t xml:space="preserve">The playback on the playback platform is paused and the media time is maintained as </w:t>
      </w:r>
      <w:r w:rsidRPr="00393C1E">
        <w:rPr>
          <w:rStyle w:val="Code"/>
        </w:rPr>
        <w:t>MEDIA_TIME</w:t>
      </w:r>
      <w:r>
        <w:t>.</w:t>
      </w:r>
    </w:p>
    <w:p w14:paraId="6E707388" w14:textId="18019AFD"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6B0D2409" w14:textId="77777777" w:rsidR="00D573D2" w:rsidRDefault="00D573D2" w:rsidP="00D573D2">
      <w:pPr>
        <w:numPr>
          <w:ilvl w:val="0"/>
          <w:numId w:val="10"/>
        </w:numPr>
      </w:pPr>
      <w:r>
        <w:t>The media is downloaded from the corresponding URL through M4d earliest at the segment availability start time of the media.</w:t>
      </w:r>
    </w:p>
    <w:p w14:paraId="722C6261" w14:textId="77777777"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2BC71FD8" w14:textId="77777777" w:rsidR="00D573D2" w:rsidRDefault="00D573D2" w:rsidP="00D573D2">
      <w:pPr>
        <w:numPr>
          <w:ilvl w:val="0"/>
          <w:numId w:val="10"/>
        </w:numPr>
      </w:pPr>
      <w:r>
        <w:t>Once the buffers are sufficiently filled, the client stops downloading</w:t>
      </w:r>
    </w:p>
    <w:p w14:paraId="111D7E02" w14:textId="77777777" w:rsidR="00D573D2" w:rsidRDefault="00D573D2" w:rsidP="00D573D2">
      <w:pPr>
        <w:numPr>
          <w:ilvl w:val="0"/>
          <w:numId w:val="10"/>
        </w:numPr>
      </w:pPr>
      <w:r>
        <w:t>Appropriate notifications and error messages are generated. For details refer to clause 13.2.4.</w:t>
      </w:r>
    </w:p>
    <w:p w14:paraId="3377D2B7" w14:textId="77777777" w:rsidR="00D573D2" w:rsidRDefault="00D573D2" w:rsidP="00D573D2">
      <w:pPr>
        <w:numPr>
          <w:ilvl w:val="0"/>
          <w:numId w:val="10"/>
        </w:numPr>
      </w:pPr>
      <w:r>
        <w:t>Appropriate Status Information is generated. For details refer to clause 13.2.5.</w:t>
      </w:r>
    </w:p>
    <w:p w14:paraId="16DB94F8" w14:textId="4A693D20" w:rsidR="00D573D2" w:rsidRDefault="00D573D2" w:rsidP="00D573D2">
      <w:pPr>
        <w:numPr>
          <w:ilvl w:val="0"/>
          <w:numId w:val="10"/>
        </w:numPr>
      </w:pPr>
      <w:r>
        <w:t xml:space="preserve">The Media Player is in </w:t>
      </w:r>
      <w:r w:rsidRPr="00F601ED">
        <w:rPr>
          <w:rStyle w:val="Code"/>
        </w:rPr>
        <w:t>PAUSE</w:t>
      </w:r>
      <w:r w:rsidR="71D913C1" w:rsidRPr="00F601ED">
        <w:rPr>
          <w:rStyle w:val="Code"/>
        </w:rPr>
        <w:t>D</w:t>
      </w:r>
      <w:r>
        <w:t xml:space="preserve"> state.</w:t>
      </w:r>
    </w:p>
    <w:p w14:paraId="5A5C58AD" w14:textId="2C2F6518" w:rsidR="00D573D2" w:rsidRDefault="00D573D2" w:rsidP="00D573D2">
      <w:r>
        <w:t>An application may use this method to play</w:t>
      </w:r>
      <w:r w:rsidR="00A411BF">
        <w:t xml:space="preserve"> </w:t>
      </w:r>
      <w:r>
        <w:t>back media.</w:t>
      </w:r>
    </w:p>
    <w:p w14:paraId="2B4B1E68" w14:textId="77777777" w:rsidR="00D573D2" w:rsidRPr="009E3292" w:rsidRDefault="00D573D2" w:rsidP="00D573D2">
      <w:pPr>
        <w:pStyle w:val="Heading4"/>
      </w:pPr>
      <w:bookmarkStart w:id="505" w:name="_Toc49515087"/>
      <w:bookmarkStart w:id="506" w:name="_Toc49520246"/>
      <w:r>
        <w:lastRenderedPageBreak/>
        <w:t>13.2.3.7</w:t>
      </w:r>
      <w:r>
        <w:tab/>
        <w:t>Seek</w:t>
      </w:r>
      <w:bookmarkEnd w:id="505"/>
      <w:bookmarkEnd w:id="506"/>
    </w:p>
    <w:p w14:paraId="7BDA4E9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seek()</w:t>
      </w:r>
      <w:r>
        <w:rPr>
          <w:lang w:val="en-US"/>
        </w:rPr>
        <w:t xml:space="preserve"> method.</w:t>
      </w:r>
    </w:p>
    <w:p w14:paraId="01055298"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443E47FE"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D34EB8">
        <w:rPr>
          <w:rStyle w:val="Code"/>
        </w:rPr>
        <w:t>INITIALIZED</w:t>
      </w:r>
      <w:r>
        <w:rPr>
          <w:lang w:val="en-US"/>
        </w:rPr>
        <w:t xml:space="preserve">, </w:t>
      </w:r>
      <w:r w:rsidRPr="00D34EB8">
        <w:rPr>
          <w:rStyle w:val="Code"/>
        </w:rPr>
        <w:t>READY</w:t>
      </w:r>
      <w:r>
        <w:rPr>
          <w:lang w:val="en-US"/>
        </w:rPr>
        <w:t xml:space="preserve">, </w:t>
      </w:r>
      <w:r w:rsidRPr="00D34EB8">
        <w:rPr>
          <w:rStyle w:val="Code"/>
        </w:rPr>
        <w:t>PRELOADED</w:t>
      </w:r>
      <w:r>
        <w:rPr>
          <w:lang w:val="en-US"/>
        </w:rPr>
        <w:t xml:space="preserve"> or </w:t>
      </w:r>
      <w:r w:rsidRPr="00D34EB8">
        <w:rPr>
          <w:rStyle w:val="Code"/>
        </w:rPr>
        <w:t>PAUSED</w:t>
      </w:r>
      <w:r>
        <w:rPr>
          <w:lang w:val="en-US"/>
        </w:rPr>
        <w:t xml:space="preserve"> state.</w:t>
      </w:r>
    </w:p>
    <w:p w14:paraId="245CACA6" w14:textId="77777777" w:rsidR="00D573D2" w:rsidRDefault="00D573D2" w:rsidP="00D573D2">
      <w:r w:rsidRPr="00EC7C35">
        <w:t xml:space="preserve">An </w:t>
      </w:r>
      <w:r>
        <w:t xml:space="preserve">5GMSd-Aware Application </w:t>
      </w:r>
      <w:r w:rsidRPr="00EC7C35">
        <w:t xml:space="preserve">calls </w:t>
      </w:r>
      <w:r w:rsidRPr="00AD6456">
        <w:rPr>
          <w:rStyle w:val="CodeMethod"/>
        </w:rPr>
        <w:t>seek()</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1258254A" w14:textId="50F34352" w:rsidR="00D573D2" w:rsidRPr="00946B89" w:rsidRDefault="00D573D2" w:rsidP="00D573D2">
      <w:r>
        <w:t>The parameters of the method are defined in Table 13.2.3.</w:t>
      </w:r>
      <w:r w:rsidR="5E5538BD">
        <w:t>7</w:t>
      </w:r>
      <w:r>
        <w:t>-1.</w:t>
      </w:r>
    </w:p>
    <w:p w14:paraId="5A9B3836" w14:textId="1F6A89B1" w:rsidR="00D573D2" w:rsidRDefault="00D573D2" w:rsidP="00D34EB8">
      <w:pPr>
        <w:pStyle w:val="TH"/>
        <w:rPr>
          <w:lang w:val="en-US"/>
        </w:rPr>
      </w:pPr>
      <w:r>
        <w:t>Table 13.2.3.</w:t>
      </w:r>
      <w:r w:rsidR="4A567887">
        <w:t>7</w:t>
      </w:r>
      <w:r>
        <w:t>-1</w:t>
      </w:r>
      <w:r w:rsidR="00C32F90">
        <w:t>:</w:t>
      </w:r>
      <w:r>
        <w:t xml:space="preserve"> Parameters for </w:t>
      </w:r>
      <w:r w:rsidRPr="00AD6456">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946B89" w14:paraId="310E7350" w14:textId="77777777" w:rsidTr="006B3650">
        <w:tc>
          <w:tcPr>
            <w:tcW w:w="660" w:type="pct"/>
            <w:shd w:val="clear" w:color="auto" w:fill="BFBFBF" w:themeFill="background1" w:themeFillShade="BF"/>
            <w:hideMark/>
          </w:tcPr>
          <w:p w14:paraId="0FC84F87" w14:textId="77777777" w:rsidR="00D573D2" w:rsidRPr="00946B89" w:rsidRDefault="00D573D2" w:rsidP="00B92256">
            <w:pPr>
              <w:pStyle w:val="TAH"/>
              <w:rPr>
                <w:rFonts w:ascii="Helvetica" w:hAnsi="Helvetica" w:cs="Helvetica"/>
                <w:color w:val="666666"/>
              </w:rPr>
            </w:pPr>
            <w:r w:rsidRPr="00B92256">
              <w:t>Name</w:t>
            </w:r>
          </w:p>
        </w:tc>
        <w:tc>
          <w:tcPr>
            <w:tcW w:w="956" w:type="pct"/>
            <w:shd w:val="clear" w:color="auto" w:fill="BFBFBF" w:themeFill="background1" w:themeFillShade="BF"/>
            <w:hideMark/>
          </w:tcPr>
          <w:p w14:paraId="129FB4B4"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13E41BE2"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430D64A1" w14:textId="77777777" w:rsidTr="00BC7678">
        <w:tc>
          <w:tcPr>
            <w:tcW w:w="660" w:type="pct"/>
            <w:hideMark/>
          </w:tcPr>
          <w:p w14:paraId="126A7F1C" w14:textId="77777777" w:rsidR="00D573D2" w:rsidRPr="00946B89" w:rsidRDefault="00D573D2" w:rsidP="00B92256">
            <w:pPr>
              <w:pStyle w:val="TAL"/>
              <w:rPr>
                <w:rFonts w:ascii="Helvetica" w:hAnsi="Helvetica" w:cs="Helvetica"/>
                <w:color w:val="666666"/>
              </w:rPr>
            </w:pPr>
            <w:r w:rsidRPr="00B92256">
              <w:rPr>
                <w:rStyle w:val="Code"/>
              </w:rPr>
              <w:t>urlOrMPD</w:t>
            </w:r>
          </w:p>
        </w:tc>
        <w:tc>
          <w:tcPr>
            <w:tcW w:w="956" w:type="pct"/>
            <w:hideMark/>
          </w:tcPr>
          <w:p w14:paraId="1A9B0DBF" w14:textId="77777777" w:rsidR="00D573D2" w:rsidRPr="00946B89" w:rsidRDefault="00D573D2" w:rsidP="00B92256">
            <w:pPr>
              <w:pStyle w:val="TAL"/>
              <w:rPr>
                <w:rFonts w:ascii="Helvetica" w:hAnsi="Helvetica" w:cs="Helvetica"/>
                <w:color w:val="666666"/>
              </w:rPr>
            </w:pPr>
            <w:r w:rsidRPr="00B92256">
              <w:rPr>
                <w:rFonts w:ascii="Courier New" w:hAnsi="Courier New" w:cs="Courier New"/>
                <w:w w:val="90"/>
              </w:rPr>
              <w:t>string | Object</w:t>
            </w:r>
          </w:p>
        </w:tc>
        <w:tc>
          <w:tcPr>
            <w:tcW w:w="3383" w:type="pct"/>
            <w:hideMark/>
          </w:tcPr>
          <w:p w14:paraId="496B112F" w14:textId="77777777" w:rsidR="00D573D2" w:rsidRDefault="00D573D2" w:rsidP="00B92256">
            <w:pPr>
              <w:pStyle w:val="TAL"/>
              <w:rPr>
                <w:rFonts w:ascii="Helvetica" w:hAnsi="Helvetica" w:cs="Helvetica"/>
                <w:color w:val="666666"/>
                <w:sz w:val="20"/>
              </w:rPr>
            </w:pPr>
            <w:r w:rsidRPr="00B92256">
              <w:t>A URL to a valid MPD or a valid MPD.</w:t>
            </w:r>
          </w:p>
          <w:p w14:paraId="2B7F05C7"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[X], Annex C.4.</w:t>
            </w:r>
          </w:p>
        </w:tc>
      </w:tr>
      <w:tr w:rsidR="00D573D2" w:rsidRPr="00946B89" w14:paraId="3982CB89" w14:textId="77777777" w:rsidTr="00BC7678">
        <w:tc>
          <w:tcPr>
            <w:tcW w:w="660" w:type="pct"/>
          </w:tcPr>
          <w:p w14:paraId="73DA5D4F" w14:textId="77777777" w:rsidR="00D573D2" w:rsidRPr="00946B89" w:rsidRDefault="00D573D2" w:rsidP="00B92256">
            <w:pPr>
              <w:pStyle w:val="TAL"/>
              <w:rPr>
                <w:rStyle w:val="HTMLCode"/>
                <w:rFonts w:ascii="Consolas" w:hAnsi="Consolas"/>
                <w:color w:val="C7254E"/>
              </w:rPr>
            </w:pPr>
            <w:r w:rsidRPr="00B92256">
              <w:rPr>
                <w:rStyle w:val="Code"/>
              </w:rPr>
              <w:t>mediaTime</w:t>
            </w:r>
          </w:p>
        </w:tc>
        <w:tc>
          <w:tcPr>
            <w:tcW w:w="956" w:type="pct"/>
          </w:tcPr>
          <w:p w14:paraId="1B3AA453" w14:textId="77777777" w:rsidR="00D573D2" w:rsidRPr="00946B89" w:rsidRDefault="00D573D2" w:rsidP="00B92256">
            <w:pPr>
              <w:pStyle w:val="TAL"/>
              <w:rPr>
                <w:rStyle w:val="param-type"/>
                <w:rFonts w:ascii="Helvetica" w:eastAsia="MS Mincho" w:hAnsi="Helvetica" w:cs="Helvetica"/>
                <w:color w:val="666666"/>
              </w:rPr>
            </w:pPr>
            <w:r w:rsidRPr="00B92256">
              <w:rPr>
                <w:rFonts w:ascii="Courier New" w:hAnsi="Courier New" w:cs="Courier New"/>
                <w:w w:val="90"/>
              </w:rPr>
              <w:t>Unsigned integer</w:t>
            </w:r>
          </w:p>
        </w:tc>
        <w:tc>
          <w:tcPr>
            <w:tcW w:w="3383" w:type="pct"/>
          </w:tcPr>
          <w:p w14:paraId="33BECB1C" w14:textId="77777777" w:rsidR="00D573D2" w:rsidRPr="00946B89" w:rsidRDefault="00D573D2" w:rsidP="00B92256">
            <w:pPr>
              <w:pStyle w:val="TAL"/>
              <w:rPr>
                <w:rFonts w:ascii="Helvetica" w:hAnsi="Helvetica" w:cs="Helvetica"/>
                <w:color w:val="666666"/>
                <w:sz w:val="20"/>
              </w:rPr>
            </w:pPr>
            <w:r w:rsidRPr="00B92256">
              <w:t>The media time in milliseconds for playback.</w:t>
            </w:r>
          </w:p>
        </w:tc>
      </w:tr>
    </w:tbl>
    <w:p w14:paraId="17910E77" w14:textId="77777777" w:rsidR="00D573D2" w:rsidRDefault="00D573D2" w:rsidP="00A411BF">
      <w:pPr>
        <w:pStyle w:val="Normalaftertable"/>
        <w:spacing w:before="240"/>
      </w:pPr>
      <w:r>
        <w:t>The following Media Player Actions are expected:</w:t>
      </w:r>
    </w:p>
    <w:p w14:paraId="32E4BC14"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carried out.</w:t>
      </w:r>
    </w:p>
    <w:p w14:paraId="0C1024BC" w14:textId="77777777" w:rsidR="00D573D2" w:rsidRDefault="00D573D2" w:rsidP="00D573D2">
      <w:pPr>
        <w:numPr>
          <w:ilvl w:val="0"/>
          <w:numId w:val="10"/>
        </w:numPr>
      </w:pPr>
      <w:r>
        <w:t xml:space="preserve">If the </w:t>
      </w:r>
      <w:r w:rsidRPr="00AD6456">
        <w:rPr>
          <w:rStyle w:val="CodeMethod"/>
        </w:rPr>
        <w:t>mediaTime</w:t>
      </w:r>
      <w:r>
        <w:t xml:space="preserve"> is not accessible return an error </w:t>
      </w:r>
      <w:r w:rsidRPr="00B92256">
        <w:rPr>
          <w:rStyle w:val="Code"/>
        </w:rPr>
        <w:t>ERROR_MEDIA_TIME_NOT_ACCESSIBLE</w:t>
      </w:r>
      <w:r>
        <w:t xml:space="preserve"> and terminate the process.</w:t>
      </w:r>
    </w:p>
    <w:p w14:paraId="625DEF20" w14:textId="77777777" w:rsidR="00D573D2" w:rsidRDefault="00D573D2" w:rsidP="00D573D2">
      <w:pPr>
        <w:numPr>
          <w:ilvl w:val="0"/>
          <w:numId w:val="10"/>
        </w:numPr>
      </w:pPr>
      <w:r>
        <w:t xml:space="preserve">The </w:t>
      </w:r>
      <w:r w:rsidRPr="0063268E">
        <w:t xml:space="preserve">earliest media time </w:t>
      </w:r>
      <w:r>
        <w:t xml:space="preserve">is set to the </w:t>
      </w:r>
      <w:r w:rsidRPr="00AD6456">
        <w:rPr>
          <w:rStyle w:val="CodeMethod"/>
        </w:rPr>
        <w:t>mediaTime</w:t>
      </w:r>
      <w:r>
        <w:t>.</w:t>
      </w:r>
    </w:p>
    <w:p w14:paraId="48AB8C9F" w14:textId="15355B8E" w:rsidR="00D573D2" w:rsidRDefault="00D573D2" w:rsidP="00D573D2">
      <w:pPr>
        <w:numPr>
          <w:ilvl w:val="0"/>
          <w:numId w:val="10"/>
        </w:numPr>
      </w:pPr>
      <w:r>
        <w:t xml:space="preserve">The state is set to </w:t>
      </w:r>
      <w:r w:rsidRPr="00AE46D5">
        <w:rPr>
          <w:rStyle w:val="Code"/>
        </w:rPr>
        <w:t>PAUSE</w:t>
      </w:r>
      <w:r w:rsidR="5A391443" w:rsidRPr="00AE46D5">
        <w:rPr>
          <w:rStyle w:val="Code"/>
        </w:rPr>
        <w:t>D</w:t>
      </w:r>
      <w:r>
        <w:t>.</w:t>
      </w:r>
    </w:p>
    <w:p w14:paraId="783E7C1C" w14:textId="77777777" w:rsidR="00D573D2" w:rsidRDefault="00D573D2" w:rsidP="00D573D2">
      <w:pPr>
        <w:numPr>
          <w:ilvl w:val="0"/>
          <w:numId w:val="10"/>
        </w:numPr>
      </w:pPr>
      <w:r>
        <w:t xml:space="preserve">The </w:t>
      </w:r>
      <w:r w:rsidRPr="00AD6456">
        <w:rPr>
          <w:rStyle w:val="CodeMethod"/>
        </w:rPr>
        <w:t>play()</w:t>
      </w:r>
      <w:r>
        <w:t xml:space="preserve"> command is issued.</w:t>
      </w:r>
    </w:p>
    <w:p w14:paraId="102C41E6" w14:textId="16AC9C1B" w:rsidR="00D573D2" w:rsidRDefault="00D573D2" w:rsidP="00D573D2">
      <w:r>
        <w:t>An application may use this method to initiate playback of media.</w:t>
      </w:r>
    </w:p>
    <w:p w14:paraId="0CE8D49F" w14:textId="77777777" w:rsidR="00D573D2" w:rsidRPr="009E3292" w:rsidRDefault="00D573D2" w:rsidP="00D573D2">
      <w:pPr>
        <w:pStyle w:val="Heading4"/>
      </w:pPr>
      <w:bookmarkStart w:id="507" w:name="_Toc49515088"/>
      <w:bookmarkStart w:id="508" w:name="_Toc49520247"/>
      <w:r>
        <w:t>13.2.3.8</w:t>
      </w:r>
      <w:r>
        <w:tab/>
        <w:t>Reset</w:t>
      </w:r>
      <w:bookmarkEnd w:id="507"/>
      <w:bookmarkEnd w:id="508"/>
    </w:p>
    <w:p w14:paraId="5B3196DA"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reset()</w:t>
      </w:r>
      <w:r>
        <w:rPr>
          <w:lang w:val="en-US"/>
        </w:rPr>
        <w:t xml:space="preserve"> method.</w:t>
      </w:r>
    </w:p>
    <w:p w14:paraId="187500CA"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5BAC05D2" w14:textId="7BD2BE09"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379173C0" w:rsidRPr="17C5E5DE">
        <w:rPr>
          <w:lang w:val="en-US"/>
        </w:rPr>
        <w:t xml:space="preserve"> </w:t>
      </w:r>
      <w:r w:rsidRPr="17C5E5DE">
        <w:rPr>
          <w:lang w:val="en-US"/>
        </w:rPr>
        <w:t>Player may be in any state.</w:t>
      </w:r>
    </w:p>
    <w:p w14:paraId="71682B38" w14:textId="77777777" w:rsidR="00D573D2" w:rsidRDefault="00D573D2" w:rsidP="00D573D2">
      <w:r w:rsidRPr="00EC7C35">
        <w:t xml:space="preserve">An </w:t>
      </w:r>
      <w:r w:rsidRPr="007E4A28">
        <w:t>5GMSd-Aware Application</w:t>
      </w:r>
      <w:r w:rsidRPr="00EC7C35">
        <w:t xml:space="preserve"> calls </w:t>
      </w:r>
      <w:r w:rsidRPr="00AD6456">
        <w:rPr>
          <w:rStyle w:val="CodeMethod"/>
        </w:rPr>
        <w:t>reset()</w:t>
      </w:r>
      <w:r>
        <w:t>resets all information related to the media and the Media Presentation described by the MPD is destroyed</w:t>
      </w:r>
      <w:r w:rsidRPr="00E562E0">
        <w:t>.</w:t>
      </w:r>
      <w:r>
        <w:t xml:space="preserve"> </w:t>
      </w:r>
    </w:p>
    <w:p w14:paraId="444EECB1" w14:textId="77777777" w:rsidR="00D573D2" w:rsidRPr="007C579E" w:rsidRDefault="00D573D2" w:rsidP="00D573D2">
      <w:r>
        <w:t>No parameters are attached.</w:t>
      </w:r>
    </w:p>
    <w:p w14:paraId="22DB2B21" w14:textId="77777777" w:rsidR="00D573D2" w:rsidRDefault="00D573D2" w:rsidP="00D573D2">
      <w:r>
        <w:t>The following Media Player Actions are expected:</w:t>
      </w:r>
    </w:p>
    <w:p w14:paraId="4D1248E2" w14:textId="77777777" w:rsidR="00D573D2" w:rsidRDefault="00D573D2" w:rsidP="00D573D2">
      <w:pPr>
        <w:numPr>
          <w:ilvl w:val="0"/>
          <w:numId w:val="10"/>
        </w:numPr>
      </w:pPr>
      <w:r>
        <w:t>The playback on the playback platform terminated.</w:t>
      </w:r>
    </w:p>
    <w:p w14:paraId="5182F345" w14:textId="77777777" w:rsidR="00D573D2" w:rsidRDefault="00D573D2" w:rsidP="00D573D2">
      <w:pPr>
        <w:numPr>
          <w:ilvl w:val="0"/>
          <w:numId w:val="10"/>
        </w:numPr>
      </w:pPr>
      <w:r>
        <w:t>All open requests are cancelled.</w:t>
      </w:r>
    </w:p>
    <w:p w14:paraId="27BB90DC" w14:textId="77777777" w:rsidR="00D573D2" w:rsidRDefault="00D573D2" w:rsidP="00D573D2">
      <w:pPr>
        <w:numPr>
          <w:ilvl w:val="0"/>
          <w:numId w:val="10"/>
        </w:numPr>
      </w:pPr>
      <w:r>
        <w:t>All scheduled requests are deleted.</w:t>
      </w:r>
    </w:p>
    <w:p w14:paraId="61B105E3" w14:textId="77777777" w:rsidR="00D573D2" w:rsidRDefault="00D573D2" w:rsidP="00D573D2">
      <w:pPr>
        <w:numPr>
          <w:ilvl w:val="0"/>
          <w:numId w:val="10"/>
        </w:numPr>
      </w:pPr>
      <w:r>
        <w:t>The current MPD is removed.</w:t>
      </w:r>
    </w:p>
    <w:p w14:paraId="5F3BB79F" w14:textId="77777777" w:rsidR="00D573D2" w:rsidRDefault="00D573D2" w:rsidP="00D573D2">
      <w:pPr>
        <w:numPr>
          <w:ilvl w:val="0"/>
          <w:numId w:val="10"/>
        </w:numPr>
      </w:pPr>
      <w:r>
        <w:t xml:space="preserve">The Media Player is left in the </w:t>
      </w:r>
      <w:r w:rsidRPr="00AE46D5">
        <w:rPr>
          <w:rStyle w:val="Code"/>
        </w:rPr>
        <w:t>INITIALIZED</w:t>
      </w:r>
      <w:r>
        <w:t xml:space="preserve"> state.</w:t>
      </w:r>
    </w:p>
    <w:p w14:paraId="110026A8" w14:textId="77777777" w:rsidR="00D573D2" w:rsidRDefault="00D573D2" w:rsidP="00D573D2">
      <w:r>
        <w:t xml:space="preserve">An application may use this method to terminate the playback of any media. </w:t>
      </w:r>
    </w:p>
    <w:p w14:paraId="4DD7B0FB" w14:textId="77777777" w:rsidR="00D573D2" w:rsidRPr="009E3292" w:rsidRDefault="00D573D2" w:rsidP="00D573D2">
      <w:pPr>
        <w:pStyle w:val="Heading4"/>
      </w:pPr>
      <w:bookmarkStart w:id="509" w:name="_Toc49515089"/>
      <w:bookmarkStart w:id="510" w:name="_Toc49520248"/>
      <w:r>
        <w:lastRenderedPageBreak/>
        <w:t>13.2.3.9</w:t>
      </w:r>
      <w:r>
        <w:tab/>
        <w:t>Destroy</w:t>
      </w:r>
      <w:bookmarkEnd w:id="509"/>
      <w:bookmarkEnd w:id="510"/>
    </w:p>
    <w:p w14:paraId="66AD5EA1" w14:textId="77777777" w:rsidR="00D573D2" w:rsidRDefault="00D573D2" w:rsidP="006B3650">
      <w:pPr>
        <w:keepNext/>
        <w:overflowPunct w:val="0"/>
        <w:autoSpaceDE w:val="0"/>
        <w:autoSpaceDN w:val="0"/>
        <w:adjustRightInd w:val="0"/>
        <w:textAlignment w:val="baseline"/>
        <w:rPr>
          <w:lang w:val="en-US"/>
        </w:rPr>
      </w:pPr>
      <w:r>
        <w:rPr>
          <w:lang w:val="en-US"/>
        </w:rPr>
        <w:t xml:space="preserve">This clause defines </w:t>
      </w:r>
      <w:r w:rsidRPr="00AD6456">
        <w:rPr>
          <w:rStyle w:val="CodeMethod"/>
        </w:rPr>
        <w:t>destroy()</w:t>
      </w:r>
      <w:r>
        <w:rPr>
          <w:lang w:val="en-US"/>
        </w:rPr>
        <w:t xml:space="preserve"> method.</w:t>
      </w:r>
    </w:p>
    <w:p w14:paraId="24143157"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35B58AD5" w14:textId="5BC218B8"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72D1EFBF" w:rsidRPr="17C5E5DE">
        <w:rPr>
          <w:lang w:val="en-US"/>
        </w:rPr>
        <w:t xml:space="preserve"> </w:t>
      </w:r>
      <w:r w:rsidRPr="17C5E5DE">
        <w:rPr>
          <w:lang w:val="en-US"/>
        </w:rPr>
        <w:t>Player may be in any state.</w:t>
      </w:r>
    </w:p>
    <w:p w14:paraId="109BD803" w14:textId="4D579634" w:rsidR="00D573D2" w:rsidRDefault="00D573D2" w:rsidP="00D573D2">
      <w:r w:rsidRPr="00EC7C35">
        <w:t xml:space="preserve">An </w:t>
      </w:r>
      <w:r>
        <w:t xml:space="preserve">5GMSd-Aware Application </w:t>
      </w:r>
      <w:r w:rsidRPr="00EC7C35">
        <w:t xml:space="preserve">calls </w:t>
      </w:r>
      <w:r w:rsidRPr="00AD6456">
        <w:rPr>
          <w:rStyle w:val="CodeMethod"/>
        </w:rPr>
        <w:t>destroy()</w:t>
      </w:r>
      <w:r>
        <w:t>resets all information related to the media and the network</w:t>
      </w:r>
      <w:r w:rsidRPr="00E562E0">
        <w:t>.</w:t>
      </w:r>
    </w:p>
    <w:p w14:paraId="45BA9B45" w14:textId="77777777" w:rsidR="00D573D2" w:rsidRPr="007C579E" w:rsidRDefault="00D573D2" w:rsidP="00D573D2">
      <w:r>
        <w:t>No parameters are attached.</w:t>
      </w:r>
    </w:p>
    <w:p w14:paraId="22E3780A" w14:textId="77777777" w:rsidR="00D573D2" w:rsidRDefault="00D573D2" w:rsidP="00D573D2">
      <w:r>
        <w:t>The following Media Player Actions are expected:</w:t>
      </w:r>
    </w:p>
    <w:p w14:paraId="0B80E689" w14:textId="77777777" w:rsidR="00D573D2" w:rsidRDefault="00D573D2" w:rsidP="00D573D2">
      <w:pPr>
        <w:numPr>
          <w:ilvl w:val="0"/>
          <w:numId w:val="10"/>
        </w:numPr>
      </w:pPr>
      <w:r>
        <w:t>The playback on the playback platform terminated.</w:t>
      </w:r>
    </w:p>
    <w:p w14:paraId="6B18D382" w14:textId="77777777" w:rsidR="00D573D2" w:rsidRDefault="00D573D2" w:rsidP="00D573D2">
      <w:pPr>
        <w:numPr>
          <w:ilvl w:val="0"/>
          <w:numId w:val="10"/>
        </w:numPr>
      </w:pPr>
      <w:r>
        <w:t>All open requests are cancelled.</w:t>
      </w:r>
    </w:p>
    <w:p w14:paraId="327715D8" w14:textId="77777777" w:rsidR="00D573D2" w:rsidRDefault="00D573D2" w:rsidP="00D573D2">
      <w:pPr>
        <w:numPr>
          <w:ilvl w:val="0"/>
          <w:numId w:val="10"/>
        </w:numPr>
      </w:pPr>
      <w:r>
        <w:t>All scheduled requests are deleted.</w:t>
      </w:r>
    </w:p>
    <w:p w14:paraId="1D8DBD70" w14:textId="77777777" w:rsidR="00D573D2" w:rsidRDefault="00D573D2" w:rsidP="00D573D2">
      <w:pPr>
        <w:numPr>
          <w:ilvl w:val="0"/>
          <w:numId w:val="10"/>
        </w:numPr>
      </w:pPr>
      <w:r>
        <w:t>The current MPD is removed.</w:t>
      </w:r>
    </w:p>
    <w:p w14:paraId="61A92D7B" w14:textId="77777777" w:rsidR="00D573D2" w:rsidRDefault="00D573D2" w:rsidP="00D573D2">
      <w:pPr>
        <w:numPr>
          <w:ilvl w:val="0"/>
          <w:numId w:val="10"/>
        </w:numPr>
      </w:pPr>
      <w:r>
        <w:t>All network information is history is cleared.</w:t>
      </w:r>
    </w:p>
    <w:p w14:paraId="32429F93" w14:textId="77777777" w:rsidR="00D573D2" w:rsidRDefault="00D573D2" w:rsidP="00D573D2">
      <w:pPr>
        <w:numPr>
          <w:ilvl w:val="0"/>
          <w:numId w:val="10"/>
        </w:numPr>
      </w:pPr>
      <w:r>
        <w:t xml:space="preserve">The Media Player is left in the </w:t>
      </w:r>
      <w:r w:rsidRPr="00A411BF">
        <w:rPr>
          <w:rStyle w:val="Code"/>
        </w:rPr>
        <w:t>IDLE</w:t>
      </w:r>
      <w:r>
        <w:t xml:space="preserve"> state.</w:t>
      </w:r>
    </w:p>
    <w:p w14:paraId="40F0A6B7" w14:textId="21217969" w:rsidR="00D573D2" w:rsidRDefault="00D573D2" w:rsidP="00D573D2">
      <w:r>
        <w:t>An application may use this method to terminate the playback of any media clear and download related information.</w:t>
      </w:r>
    </w:p>
    <w:p w14:paraId="6B388BED" w14:textId="5B4BD405" w:rsidR="00D573D2" w:rsidRDefault="00D573D2" w:rsidP="00D573D2">
      <w:pPr>
        <w:pStyle w:val="Heading3"/>
      </w:pPr>
      <w:bookmarkStart w:id="511" w:name="_Toc49515090"/>
      <w:bookmarkStart w:id="512" w:name="_Toc49520249"/>
      <w:r>
        <w:t>13.2.4</w:t>
      </w:r>
      <w:r w:rsidR="00434389">
        <w:tab/>
      </w:r>
      <w:r>
        <w:t>Configurations and settings API</w:t>
      </w:r>
      <w:bookmarkEnd w:id="511"/>
      <w:bookmarkEnd w:id="512"/>
    </w:p>
    <w:p w14:paraId="735CEDF1" w14:textId="77777777" w:rsidR="00D573D2" w:rsidRDefault="00D573D2" w:rsidP="00D573D2">
      <w:r>
        <w:t>DASH streaming may be configured with the parameters provided in Table 13.2.4-1. Note that these parameters may be set and they may also be observed.</w:t>
      </w:r>
    </w:p>
    <w:p w14:paraId="4F2137A7" w14:textId="07D3D1FA" w:rsidR="00D573D2" w:rsidRDefault="00D573D2" w:rsidP="00B92256">
      <w:pPr>
        <w:pStyle w:val="TH"/>
      </w:pPr>
      <w:r>
        <w:t>Table 13.2.4-1</w:t>
      </w:r>
      <w:r w:rsidR="00C32F90">
        <w:t>:</w:t>
      </w:r>
      <w:r>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14:paraId="3AF011E5" w14:textId="77777777" w:rsidTr="00B92256">
        <w:tc>
          <w:tcPr>
            <w:tcW w:w="2127" w:type="dxa"/>
            <w:gridSpan w:val="2"/>
            <w:shd w:val="clear" w:color="auto" w:fill="BFBFBF" w:themeFill="background1" w:themeFillShade="BF"/>
          </w:tcPr>
          <w:p w14:paraId="4860DA4F" w14:textId="22640AB0" w:rsidR="00D573D2" w:rsidRPr="006632E8" w:rsidRDefault="00D573D2" w:rsidP="00B92256">
            <w:pPr>
              <w:pStyle w:val="TAH"/>
            </w:pPr>
            <w:r w:rsidRPr="006703CD">
              <w:t>Status</w:t>
            </w:r>
          </w:p>
        </w:tc>
        <w:tc>
          <w:tcPr>
            <w:tcW w:w="1696" w:type="dxa"/>
            <w:shd w:val="clear" w:color="auto" w:fill="BFBFBF" w:themeFill="background1" w:themeFillShade="BF"/>
          </w:tcPr>
          <w:p w14:paraId="46A3DDF8" w14:textId="77777777" w:rsidR="00D573D2" w:rsidRDefault="00D573D2" w:rsidP="00B92256">
            <w:pPr>
              <w:pStyle w:val="TAH"/>
            </w:pPr>
            <w:r w:rsidRPr="006703CD">
              <w:t>Type</w:t>
            </w:r>
          </w:p>
        </w:tc>
        <w:tc>
          <w:tcPr>
            <w:tcW w:w="5808" w:type="dxa"/>
            <w:shd w:val="clear" w:color="auto" w:fill="BFBFBF" w:themeFill="background1" w:themeFillShade="BF"/>
          </w:tcPr>
          <w:p w14:paraId="178741B2" w14:textId="77777777" w:rsidR="00D573D2" w:rsidRPr="006632E8" w:rsidRDefault="00D573D2" w:rsidP="00B92256">
            <w:pPr>
              <w:pStyle w:val="TAH"/>
            </w:pPr>
            <w:r w:rsidRPr="006703CD">
              <w:t>Definition</w:t>
            </w:r>
          </w:p>
        </w:tc>
      </w:tr>
      <w:tr w:rsidR="00D573D2" w14:paraId="0FA47E4E" w14:textId="77777777" w:rsidTr="00B92256">
        <w:tc>
          <w:tcPr>
            <w:tcW w:w="2127" w:type="dxa"/>
            <w:gridSpan w:val="2"/>
          </w:tcPr>
          <w:p w14:paraId="26EB5BEE" w14:textId="77777777" w:rsidR="00D573D2" w:rsidRPr="00D30689" w:rsidRDefault="00D573D2" w:rsidP="00B92256">
            <w:pPr>
              <w:pStyle w:val="TAL"/>
              <w:rPr>
                <w:rFonts w:ascii="Courier New" w:hAnsi="Courier New" w:cs="Courier New"/>
              </w:rPr>
            </w:pPr>
            <w:r w:rsidRPr="00B92256">
              <w:rPr>
                <w:rStyle w:val="Code"/>
              </w:rPr>
              <w:t>source</w:t>
            </w:r>
          </w:p>
        </w:tc>
        <w:tc>
          <w:tcPr>
            <w:tcW w:w="1696" w:type="dxa"/>
          </w:tcPr>
          <w:p w14:paraId="2E3275DB" w14:textId="50357FC4" w:rsidR="00D573D2" w:rsidRPr="009E7F28" w:rsidRDefault="345503EC" w:rsidP="00B92256">
            <w:pPr>
              <w:pStyle w:val="TAL"/>
              <w:rPr>
                <w:rStyle w:val="Datatypechar"/>
              </w:rPr>
            </w:pPr>
            <w:r w:rsidRPr="009E7F28">
              <w:rPr>
                <w:rStyle w:val="Datatypechar"/>
              </w:rPr>
              <w:t>O</w:t>
            </w:r>
            <w:r w:rsidR="00D573D2" w:rsidRPr="009E7F28">
              <w:rPr>
                <w:rStyle w:val="Datatypechar"/>
              </w:rPr>
              <w:t>bject</w:t>
            </w:r>
          </w:p>
        </w:tc>
        <w:tc>
          <w:tcPr>
            <w:tcW w:w="5808" w:type="dxa"/>
          </w:tcPr>
          <w:p w14:paraId="60E01578" w14:textId="7F837A40" w:rsidR="00D573D2" w:rsidRPr="00D30689" w:rsidRDefault="67023A09" w:rsidP="00B92256">
            <w:pPr>
              <w:pStyle w:val="TAL"/>
            </w:pPr>
            <w:r>
              <w:t>P</w:t>
            </w:r>
            <w:r w:rsidR="00D573D2">
              <w:t>rovides the MPD and all contained information.</w:t>
            </w:r>
          </w:p>
        </w:tc>
      </w:tr>
      <w:tr w:rsidR="00D573D2" w14:paraId="4A4A994E" w14:textId="77777777" w:rsidTr="00B92256">
        <w:tc>
          <w:tcPr>
            <w:tcW w:w="2127" w:type="dxa"/>
            <w:gridSpan w:val="2"/>
          </w:tcPr>
          <w:p w14:paraId="348E246B" w14:textId="77777777" w:rsidR="00D573D2" w:rsidRDefault="00D573D2" w:rsidP="00B92256">
            <w:pPr>
              <w:pStyle w:val="TAL"/>
              <w:rPr>
                <w:rFonts w:ascii="Courier New" w:hAnsi="Courier New" w:cs="Courier New"/>
              </w:rPr>
            </w:pPr>
            <w:r w:rsidRPr="00B92256">
              <w:rPr>
                <w:rStyle w:val="Code"/>
              </w:rPr>
              <w:t>consumptionMode</w:t>
            </w:r>
          </w:p>
        </w:tc>
        <w:tc>
          <w:tcPr>
            <w:tcW w:w="1696" w:type="dxa"/>
          </w:tcPr>
          <w:p w14:paraId="4C17EB8C" w14:textId="109A57CB" w:rsidR="00D573D2" w:rsidRPr="009E7F28" w:rsidRDefault="36EB155C" w:rsidP="00B92256">
            <w:pPr>
              <w:pStyle w:val="TAL"/>
              <w:rPr>
                <w:rStyle w:val="Datatypechar"/>
              </w:rPr>
            </w:pPr>
            <w:r w:rsidRPr="009E7F28">
              <w:rPr>
                <w:rStyle w:val="Datatypechar"/>
              </w:rPr>
              <w:t>E</w:t>
            </w:r>
            <w:r w:rsidR="00D573D2" w:rsidRPr="009E7F28">
              <w:rPr>
                <w:rStyle w:val="Datatypechar"/>
              </w:rPr>
              <w:t>num</w:t>
            </w:r>
          </w:p>
        </w:tc>
        <w:tc>
          <w:tcPr>
            <w:tcW w:w="5808" w:type="dxa"/>
          </w:tcPr>
          <w:p w14:paraId="4CB4290F" w14:textId="77777777" w:rsidR="00D573D2" w:rsidRDefault="00D573D2" w:rsidP="00B92256">
            <w:pPr>
              <w:pStyle w:val="TAL"/>
            </w:pPr>
            <w:r>
              <w:t>Defines two modes:</w:t>
            </w:r>
          </w:p>
          <w:p w14:paraId="3697FE10" w14:textId="77777777" w:rsidR="00D573D2" w:rsidRPr="00297098" w:rsidRDefault="00D573D2" w:rsidP="00B92256">
            <w:pPr>
              <w:pStyle w:val="TALcontinuation"/>
              <w:spacing w:before="60"/>
            </w:pPr>
            <w:r w:rsidRPr="00B92256">
              <w:rPr>
                <w:rStyle w:val="Code"/>
              </w:rPr>
              <w:t>live</w:t>
            </w:r>
            <w:r>
              <w:t>: in this case the target latency is maintained, if specified in the service description, according to the parameters</w:t>
            </w:r>
          </w:p>
          <w:p w14:paraId="7FFA8EF0" w14:textId="77777777" w:rsidR="00D573D2" w:rsidRPr="00507FCE" w:rsidRDefault="00D573D2" w:rsidP="00B92256">
            <w:pPr>
              <w:pStyle w:val="TALcontinuation"/>
              <w:spacing w:before="60"/>
            </w:pPr>
            <w:r w:rsidRPr="00B92256">
              <w:rPr>
                <w:rStyle w:val="Code"/>
              </w:rPr>
              <w:t>vod</w:t>
            </w:r>
            <w:r>
              <w:t>: in this case the latency is set by the application and the latency settings are ignored.</w:t>
            </w:r>
          </w:p>
        </w:tc>
      </w:tr>
      <w:tr w:rsidR="00D573D2" w14:paraId="29135D6A" w14:textId="77777777" w:rsidTr="00B92256">
        <w:tc>
          <w:tcPr>
            <w:tcW w:w="2127" w:type="dxa"/>
            <w:gridSpan w:val="2"/>
          </w:tcPr>
          <w:p w14:paraId="2AE81297" w14:textId="77777777" w:rsidR="00D573D2" w:rsidRDefault="00D573D2" w:rsidP="00B92256">
            <w:pPr>
              <w:pStyle w:val="TAL"/>
              <w:rPr>
                <w:rFonts w:ascii="Courier New" w:hAnsi="Courier New" w:cs="Courier New"/>
              </w:rPr>
            </w:pPr>
            <w:r w:rsidRPr="00B92256">
              <w:rPr>
                <w:rStyle w:val="Code"/>
              </w:rPr>
              <w:t>maxBufferTime</w:t>
            </w:r>
          </w:p>
        </w:tc>
        <w:tc>
          <w:tcPr>
            <w:tcW w:w="1696" w:type="dxa"/>
          </w:tcPr>
          <w:p w14:paraId="241DE8C0" w14:textId="77777777" w:rsidR="00D573D2" w:rsidRPr="009E7F28" w:rsidRDefault="00D573D2" w:rsidP="00B92256">
            <w:pPr>
              <w:pStyle w:val="TAL"/>
              <w:rPr>
                <w:rStyle w:val="Datatypechar"/>
              </w:rPr>
            </w:pPr>
            <w:r w:rsidRPr="009E7F28">
              <w:rPr>
                <w:rStyle w:val="Datatypechar"/>
              </w:rPr>
              <w:t>Integer</w:t>
            </w:r>
          </w:p>
        </w:tc>
        <w:tc>
          <w:tcPr>
            <w:tcW w:w="5808" w:type="dxa"/>
          </w:tcPr>
          <w:p w14:paraId="2A76C293" w14:textId="056FFCC4" w:rsidR="00D573D2" w:rsidRDefault="436A70F9" w:rsidP="00B92256">
            <w:pPr>
              <w:pStyle w:val="TAL"/>
            </w:pPr>
            <w:r>
              <w:t>M</w:t>
            </w:r>
            <w:r w:rsidR="00D573D2">
              <w:t xml:space="preserve">aximum buffer time in milliseconds for the service. </w:t>
            </w:r>
          </w:p>
        </w:tc>
      </w:tr>
      <w:tr w:rsidR="00D573D2" w14:paraId="09D02405" w14:textId="77777777" w:rsidTr="00B92256">
        <w:tc>
          <w:tcPr>
            <w:tcW w:w="2127" w:type="dxa"/>
            <w:gridSpan w:val="2"/>
          </w:tcPr>
          <w:p w14:paraId="66F38771" w14:textId="77777777" w:rsidR="00D573D2" w:rsidRDefault="00D573D2" w:rsidP="00B92256">
            <w:pPr>
              <w:pStyle w:val="TAL"/>
              <w:rPr>
                <w:rFonts w:ascii="Courier New" w:hAnsi="Courier New" w:cs="Courier New"/>
              </w:rPr>
            </w:pPr>
            <w:r w:rsidRPr="00B92256">
              <w:rPr>
                <w:rStyle w:val="Code"/>
              </w:rPr>
              <w:t>serviceDescriptionId</w:t>
            </w:r>
          </w:p>
        </w:tc>
        <w:tc>
          <w:tcPr>
            <w:tcW w:w="1696" w:type="dxa"/>
          </w:tcPr>
          <w:p w14:paraId="279FF562" w14:textId="77777777" w:rsidR="00D573D2" w:rsidRPr="009E7F28" w:rsidRDefault="00D573D2" w:rsidP="00B92256">
            <w:pPr>
              <w:pStyle w:val="TAL"/>
              <w:rPr>
                <w:rStyle w:val="Datatypechar"/>
              </w:rPr>
            </w:pPr>
            <w:r w:rsidRPr="009E7F28">
              <w:rPr>
                <w:rStyle w:val="Datatypechar"/>
              </w:rPr>
              <w:t>id</w:t>
            </w:r>
          </w:p>
        </w:tc>
        <w:tc>
          <w:tcPr>
            <w:tcW w:w="5808" w:type="dxa"/>
          </w:tcPr>
          <w:p w14:paraId="3E9589B1" w14:textId="32F91D37" w:rsidR="00D573D2" w:rsidRDefault="40B1073F" w:rsidP="3B4312F4">
            <w:pPr>
              <w:pStyle w:val="TAL"/>
            </w:pPr>
            <w:r>
              <w:t>S</w:t>
            </w:r>
            <w:r w:rsidR="00D573D2">
              <w:t>elects a service description by selecting an identifier.</w:t>
            </w:r>
          </w:p>
        </w:tc>
      </w:tr>
      <w:tr w:rsidR="00D573D2" w14:paraId="15477E8E" w14:textId="77777777" w:rsidTr="00B92256">
        <w:tc>
          <w:tcPr>
            <w:tcW w:w="2127" w:type="dxa"/>
            <w:gridSpan w:val="2"/>
          </w:tcPr>
          <w:p w14:paraId="110289B1" w14:textId="77777777" w:rsidR="00D573D2" w:rsidRDefault="00D573D2" w:rsidP="00B92256">
            <w:pPr>
              <w:pStyle w:val="TAL"/>
              <w:rPr>
                <w:rFonts w:ascii="Courier New" w:hAnsi="Courier New" w:cs="Courier New"/>
              </w:rPr>
            </w:pPr>
            <w:r w:rsidRPr="00B92256">
              <w:rPr>
                <w:rStyle w:val="Code"/>
              </w:rPr>
              <w:t>serviceDescriptions[]</w:t>
            </w:r>
          </w:p>
        </w:tc>
        <w:tc>
          <w:tcPr>
            <w:tcW w:w="1696" w:type="dxa"/>
          </w:tcPr>
          <w:p w14:paraId="296915C8" w14:textId="77777777" w:rsidR="00D573D2" w:rsidRPr="009E7F28" w:rsidRDefault="00D573D2" w:rsidP="00B92256">
            <w:pPr>
              <w:pStyle w:val="TAL"/>
              <w:rPr>
                <w:rStyle w:val="Datatypechar"/>
              </w:rPr>
            </w:pPr>
            <w:r w:rsidRPr="009E7F28">
              <w:rPr>
                <w:rStyle w:val="Datatypechar"/>
              </w:rPr>
              <w:t>Service description parameters</w:t>
            </w:r>
          </w:p>
        </w:tc>
        <w:tc>
          <w:tcPr>
            <w:tcW w:w="5808" w:type="dxa"/>
          </w:tcPr>
          <w:p w14:paraId="3F756243" w14:textId="77777777" w:rsidR="00D573D2" w:rsidRDefault="00D573D2" w:rsidP="00B92256">
            <w:pPr>
              <w:pStyle w:val="TAL"/>
            </w:pPr>
            <w:r>
              <w:t>Configures a service description as defined in ISO/IEC 23009-1 [13], Annex K. This allows the application to define additional service descriptions beyond those defined in the MPD.</w:t>
            </w:r>
          </w:p>
        </w:tc>
      </w:tr>
      <w:tr w:rsidR="00D573D2" w14:paraId="4905AFE7" w14:textId="77777777" w:rsidTr="00B92256">
        <w:tc>
          <w:tcPr>
            <w:tcW w:w="222" w:type="dxa"/>
          </w:tcPr>
          <w:p w14:paraId="72CEDBBC" w14:textId="77777777" w:rsidR="00D573D2" w:rsidRPr="00B92256" w:rsidRDefault="00D573D2" w:rsidP="00B92256">
            <w:pPr>
              <w:pStyle w:val="TAL"/>
            </w:pPr>
          </w:p>
        </w:tc>
        <w:tc>
          <w:tcPr>
            <w:tcW w:w="1905" w:type="dxa"/>
          </w:tcPr>
          <w:p w14:paraId="04D0A673" w14:textId="77777777" w:rsidR="00D573D2" w:rsidRDefault="00D573D2" w:rsidP="00B92256">
            <w:pPr>
              <w:pStyle w:val="TAL"/>
              <w:rPr>
                <w:rFonts w:ascii="Courier New" w:hAnsi="Courier New" w:cs="Courier New"/>
              </w:rPr>
            </w:pPr>
            <w:r w:rsidRPr="00B92256">
              <w:rPr>
                <w:rStyle w:val="Code"/>
              </w:rPr>
              <w:t>id</w:t>
            </w:r>
          </w:p>
        </w:tc>
        <w:tc>
          <w:tcPr>
            <w:tcW w:w="1696" w:type="dxa"/>
          </w:tcPr>
          <w:p w14:paraId="538E33A9" w14:textId="77777777" w:rsidR="00D573D2" w:rsidRPr="009E7F28" w:rsidRDefault="00D573D2" w:rsidP="00B92256">
            <w:pPr>
              <w:pStyle w:val="TAL"/>
              <w:rPr>
                <w:rStyle w:val="Datatypechar"/>
              </w:rPr>
            </w:pPr>
            <w:r w:rsidRPr="009E7F28">
              <w:rPr>
                <w:rStyle w:val="Datatypechar"/>
              </w:rPr>
              <w:t>id</w:t>
            </w:r>
          </w:p>
        </w:tc>
        <w:tc>
          <w:tcPr>
            <w:tcW w:w="5808" w:type="dxa"/>
          </w:tcPr>
          <w:p w14:paraId="1160C8D8" w14:textId="77777777" w:rsidR="00D573D2" w:rsidRDefault="00D573D2" w:rsidP="00B92256">
            <w:pPr>
              <w:pStyle w:val="TAL"/>
            </w:pPr>
            <w:r>
              <w:t>Sets a service description identifier different from the ones available in the service descriptions in the MPD or modifies existing service descriptions.</w:t>
            </w:r>
          </w:p>
        </w:tc>
      </w:tr>
      <w:tr w:rsidR="00D573D2" w14:paraId="0972367A" w14:textId="77777777" w:rsidTr="00B92256">
        <w:tc>
          <w:tcPr>
            <w:tcW w:w="222" w:type="dxa"/>
          </w:tcPr>
          <w:p w14:paraId="7A3A1BEA" w14:textId="77777777" w:rsidR="00D573D2" w:rsidRPr="00B92256" w:rsidRDefault="00D573D2" w:rsidP="00B92256">
            <w:pPr>
              <w:pStyle w:val="TAL"/>
            </w:pPr>
          </w:p>
        </w:tc>
        <w:tc>
          <w:tcPr>
            <w:tcW w:w="1905" w:type="dxa"/>
          </w:tcPr>
          <w:p w14:paraId="224DC889" w14:textId="77777777" w:rsidR="00D573D2" w:rsidRDefault="00D573D2" w:rsidP="00B92256">
            <w:pPr>
              <w:pStyle w:val="TAL"/>
              <w:rPr>
                <w:rFonts w:ascii="Courier New" w:hAnsi="Courier New" w:cs="Courier New"/>
              </w:rPr>
            </w:pPr>
            <w:r w:rsidRPr="00B92256">
              <w:rPr>
                <w:rStyle w:val="Code"/>
              </w:rPr>
              <w:t>serviceLatency</w:t>
            </w:r>
          </w:p>
        </w:tc>
        <w:tc>
          <w:tcPr>
            <w:tcW w:w="1696" w:type="dxa"/>
          </w:tcPr>
          <w:p w14:paraId="1D12F23C" w14:textId="77777777" w:rsidR="00D573D2" w:rsidRPr="009E7F28" w:rsidDel="00A846D7" w:rsidRDefault="00D573D2" w:rsidP="00B92256">
            <w:pPr>
              <w:pStyle w:val="TAL"/>
              <w:rPr>
                <w:rStyle w:val="Datatypechar"/>
              </w:rPr>
            </w:pPr>
            <w:r w:rsidRPr="009E7F28">
              <w:rPr>
                <w:rStyle w:val="Datatypechar"/>
              </w:rPr>
              <w:t>Object</w:t>
            </w:r>
          </w:p>
        </w:tc>
        <w:tc>
          <w:tcPr>
            <w:tcW w:w="5808" w:type="dxa"/>
          </w:tcPr>
          <w:p w14:paraId="7AE39FB1" w14:textId="77777777" w:rsidR="00D573D2" w:rsidRDefault="00D573D2" w:rsidP="00B92256">
            <w:pPr>
              <w:pStyle w:val="TAL"/>
            </w:pPr>
            <w:r>
              <w:t xml:space="preserve">Sets </w:t>
            </w:r>
            <w:r w:rsidRPr="005D65DD">
              <w:t>service description parameters for the service latency</w:t>
            </w:r>
            <w:r>
              <w:t>, as defined in ISO/IEC 23009-1 [13], Table K.1.</w:t>
            </w:r>
          </w:p>
        </w:tc>
      </w:tr>
      <w:tr w:rsidR="00D573D2" w14:paraId="71FD3290" w14:textId="77777777" w:rsidTr="00B92256">
        <w:tc>
          <w:tcPr>
            <w:tcW w:w="222" w:type="dxa"/>
          </w:tcPr>
          <w:p w14:paraId="7DA08C75" w14:textId="77777777" w:rsidR="00D573D2" w:rsidRPr="00B92256" w:rsidRDefault="00D573D2" w:rsidP="00B92256">
            <w:pPr>
              <w:pStyle w:val="TAL"/>
            </w:pPr>
          </w:p>
        </w:tc>
        <w:tc>
          <w:tcPr>
            <w:tcW w:w="1905" w:type="dxa"/>
          </w:tcPr>
          <w:p w14:paraId="13394FCE" w14:textId="77777777" w:rsidR="00D573D2" w:rsidRDefault="00D573D2" w:rsidP="00B92256">
            <w:pPr>
              <w:pStyle w:val="TAL"/>
              <w:rPr>
                <w:rFonts w:ascii="Courier New" w:hAnsi="Courier New" w:cs="Courier New"/>
              </w:rPr>
            </w:pPr>
            <w:r w:rsidRPr="00B92256">
              <w:rPr>
                <w:rStyle w:val="Code"/>
              </w:rPr>
              <w:t>playBackRate</w:t>
            </w:r>
          </w:p>
        </w:tc>
        <w:tc>
          <w:tcPr>
            <w:tcW w:w="1696" w:type="dxa"/>
          </w:tcPr>
          <w:p w14:paraId="18B74983" w14:textId="77777777" w:rsidR="00D573D2" w:rsidRPr="009E7F28" w:rsidRDefault="00D573D2" w:rsidP="00B92256">
            <w:pPr>
              <w:pStyle w:val="TAL"/>
              <w:rPr>
                <w:rStyle w:val="Datatypechar"/>
              </w:rPr>
            </w:pPr>
            <w:r w:rsidRPr="009E7F28">
              <w:rPr>
                <w:rStyle w:val="Datatypechar"/>
              </w:rPr>
              <w:t>Object</w:t>
            </w:r>
          </w:p>
        </w:tc>
        <w:tc>
          <w:tcPr>
            <w:tcW w:w="5808" w:type="dxa"/>
          </w:tcPr>
          <w:p w14:paraId="4A8BD87E" w14:textId="77777777" w:rsidR="00D573D2" w:rsidRDefault="00D573D2" w:rsidP="00B92256">
            <w:pPr>
              <w:pStyle w:val="TAL"/>
            </w:pPr>
            <w:r>
              <w:t xml:space="preserve">Sets </w:t>
            </w:r>
            <w:r w:rsidRPr="005D65DD">
              <w:t xml:space="preserve">service description parameters for the </w:t>
            </w:r>
            <w:r>
              <w:t>playback rate, as defined in ISO/IEC 23009-1 [13], Table K.2 when the service is consumed in live mode.</w:t>
            </w:r>
          </w:p>
        </w:tc>
      </w:tr>
      <w:tr w:rsidR="00D573D2" w14:paraId="52CA60A9" w14:textId="77777777" w:rsidTr="00B92256">
        <w:tc>
          <w:tcPr>
            <w:tcW w:w="222" w:type="dxa"/>
          </w:tcPr>
          <w:p w14:paraId="1989A185" w14:textId="77777777" w:rsidR="00D573D2" w:rsidRPr="00B92256" w:rsidRDefault="00D573D2" w:rsidP="00B92256">
            <w:pPr>
              <w:pStyle w:val="TAL"/>
            </w:pPr>
          </w:p>
        </w:tc>
        <w:tc>
          <w:tcPr>
            <w:tcW w:w="1905" w:type="dxa"/>
          </w:tcPr>
          <w:p w14:paraId="500631AC" w14:textId="77777777" w:rsidR="00D573D2" w:rsidRDefault="00D573D2" w:rsidP="00B92256">
            <w:pPr>
              <w:pStyle w:val="TAL"/>
              <w:rPr>
                <w:rFonts w:ascii="Courier New" w:hAnsi="Courier New" w:cs="Courier New"/>
              </w:rPr>
            </w:pPr>
            <w:r w:rsidRPr="00B92256">
              <w:rPr>
                <w:rStyle w:val="Code"/>
              </w:rPr>
              <w:t>operatingQuality</w:t>
            </w:r>
          </w:p>
        </w:tc>
        <w:tc>
          <w:tcPr>
            <w:tcW w:w="1696" w:type="dxa"/>
          </w:tcPr>
          <w:p w14:paraId="18AC82D5" w14:textId="77777777" w:rsidR="00D573D2" w:rsidRPr="009E7F28" w:rsidRDefault="00D573D2" w:rsidP="00B92256">
            <w:pPr>
              <w:pStyle w:val="TAL"/>
              <w:rPr>
                <w:rStyle w:val="Datatypechar"/>
              </w:rPr>
            </w:pPr>
            <w:r w:rsidRPr="009E7F28">
              <w:rPr>
                <w:rStyle w:val="Datatypechar"/>
              </w:rPr>
              <w:t>Object</w:t>
            </w:r>
          </w:p>
        </w:tc>
        <w:tc>
          <w:tcPr>
            <w:tcW w:w="5808" w:type="dxa"/>
          </w:tcPr>
          <w:p w14:paraId="2D23D5B6" w14:textId="77777777" w:rsidR="00D573D2" w:rsidRDefault="00D573D2" w:rsidP="00B92256">
            <w:pPr>
              <w:pStyle w:val="TAL"/>
            </w:pPr>
            <w:r>
              <w:t xml:space="preserve">Sets </w:t>
            </w:r>
            <w:r w:rsidRPr="005D65DD">
              <w:t xml:space="preserve">service description parameters for the </w:t>
            </w:r>
            <w:r>
              <w:t>operating quality, as defined in ISO/IEC 23009-1 [13], Table K.3.</w:t>
            </w:r>
          </w:p>
        </w:tc>
      </w:tr>
      <w:tr w:rsidR="00D573D2" w14:paraId="30E49F25" w14:textId="77777777" w:rsidTr="00B92256">
        <w:tc>
          <w:tcPr>
            <w:tcW w:w="222" w:type="dxa"/>
          </w:tcPr>
          <w:p w14:paraId="38EB206A" w14:textId="77777777" w:rsidR="00D573D2" w:rsidRPr="00B92256" w:rsidRDefault="00D573D2" w:rsidP="00B92256">
            <w:pPr>
              <w:pStyle w:val="TAL"/>
            </w:pPr>
          </w:p>
        </w:tc>
        <w:tc>
          <w:tcPr>
            <w:tcW w:w="1905" w:type="dxa"/>
          </w:tcPr>
          <w:p w14:paraId="2F47675D" w14:textId="77777777" w:rsidR="00D573D2" w:rsidRDefault="00D573D2" w:rsidP="00B92256">
            <w:pPr>
              <w:pStyle w:val="TAL"/>
              <w:rPr>
                <w:rFonts w:ascii="Courier New" w:hAnsi="Courier New" w:cs="Courier New"/>
              </w:rPr>
            </w:pPr>
            <w:r w:rsidRPr="00B92256">
              <w:rPr>
                <w:rStyle w:val="Code"/>
              </w:rPr>
              <w:t>operatingBandwidth</w:t>
            </w:r>
          </w:p>
        </w:tc>
        <w:tc>
          <w:tcPr>
            <w:tcW w:w="1696" w:type="dxa"/>
          </w:tcPr>
          <w:p w14:paraId="615520FE" w14:textId="77777777" w:rsidR="00D573D2" w:rsidRPr="009E7F28" w:rsidRDefault="00D573D2" w:rsidP="00B92256">
            <w:pPr>
              <w:pStyle w:val="TAL"/>
              <w:rPr>
                <w:rStyle w:val="Datatypechar"/>
              </w:rPr>
            </w:pPr>
            <w:r w:rsidRPr="009E7F28">
              <w:rPr>
                <w:rStyle w:val="Datatypechar"/>
              </w:rPr>
              <w:t>Object</w:t>
            </w:r>
          </w:p>
        </w:tc>
        <w:tc>
          <w:tcPr>
            <w:tcW w:w="5808" w:type="dxa"/>
          </w:tcPr>
          <w:p w14:paraId="19DF91AF" w14:textId="77777777" w:rsidR="00D573D2" w:rsidRDefault="00D573D2" w:rsidP="00B92256">
            <w:pPr>
              <w:pStyle w:val="TAL"/>
            </w:pPr>
            <w:r>
              <w:t xml:space="preserve">Sets </w:t>
            </w:r>
            <w:r w:rsidRPr="005D65DD">
              <w:t xml:space="preserve">service description parameters for the </w:t>
            </w:r>
            <w:r>
              <w:t>operating bandwidth, as defined in ISO/IEC 23009-1 [13], Table K.4.</w:t>
            </w:r>
          </w:p>
        </w:tc>
      </w:tr>
      <w:tr w:rsidR="00D573D2" w14:paraId="47CA8367" w14:textId="77777777" w:rsidTr="00B92256">
        <w:tc>
          <w:tcPr>
            <w:tcW w:w="2127" w:type="dxa"/>
            <w:gridSpan w:val="2"/>
          </w:tcPr>
          <w:p w14:paraId="4DBA2D9A" w14:textId="77777777" w:rsidR="00D573D2" w:rsidRDefault="00D573D2" w:rsidP="00B92256">
            <w:pPr>
              <w:pStyle w:val="TAL"/>
              <w:rPr>
                <w:rFonts w:ascii="Courier New" w:hAnsi="Courier New" w:cs="Courier New"/>
              </w:rPr>
            </w:pPr>
            <w:r w:rsidRPr="00B92256">
              <w:rPr>
                <w:rStyle w:val="Code"/>
              </w:rPr>
              <w:t>mediaSettings[]</w:t>
            </w:r>
          </w:p>
        </w:tc>
        <w:tc>
          <w:tcPr>
            <w:tcW w:w="1696" w:type="dxa"/>
          </w:tcPr>
          <w:p w14:paraId="7A743AA5" w14:textId="77777777" w:rsidR="00D573D2" w:rsidRDefault="00D573D2" w:rsidP="00311202">
            <w:r w:rsidRPr="00B92256">
              <w:rPr>
                <w:rStyle w:val="TALChar"/>
              </w:rPr>
              <w:t>Media type</w:t>
            </w:r>
            <w:r>
              <w:t xml:space="preserve"> </w:t>
            </w:r>
            <w:r w:rsidRPr="00AD6456">
              <w:rPr>
                <w:rStyle w:val="CodeMethod"/>
              </w:rPr>
              <w:t>audio</w:t>
            </w:r>
            <w:r>
              <w:t xml:space="preserve">, </w:t>
            </w:r>
            <w:r w:rsidRPr="00AD6456">
              <w:rPr>
                <w:rStyle w:val="CodeMethod"/>
              </w:rPr>
              <w:t>video</w:t>
            </w:r>
            <w:r>
              <w:t xml:space="preserve">, </w:t>
            </w:r>
            <w:r w:rsidRPr="00AD6456">
              <w:rPr>
                <w:rStyle w:val="CodeMethod"/>
              </w:rPr>
              <w:t>subtitle</w:t>
            </w:r>
          </w:p>
        </w:tc>
        <w:tc>
          <w:tcPr>
            <w:tcW w:w="5808" w:type="dxa"/>
          </w:tcPr>
          <w:p w14:paraId="57FAB3A4" w14:textId="14792663" w:rsidR="00D573D2" w:rsidRDefault="51163AF0" w:rsidP="00B92256">
            <w:pPr>
              <w:pStyle w:val="TAL"/>
            </w:pPr>
            <w:r>
              <w:t>S</w:t>
            </w:r>
            <w:r w:rsidR="00D573D2">
              <w:t>ets the selected Adaptation Set based on the available Adaptation Sets for each media type.</w:t>
            </w:r>
          </w:p>
        </w:tc>
      </w:tr>
      <w:tr w:rsidR="00D573D2" w14:paraId="29FCA8DB" w14:textId="77777777" w:rsidTr="00B92256">
        <w:tc>
          <w:tcPr>
            <w:tcW w:w="2127" w:type="dxa"/>
            <w:gridSpan w:val="2"/>
          </w:tcPr>
          <w:p w14:paraId="3F1FE4AE" w14:textId="77777777" w:rsidR="00D573D2" w:rsidRDefault="00D573D2" w:rsidP="00B92256">
            <w:pPr>
              <w:pStyle w:val="TAL"/>
              <w:keepNext w:val="0"/>
              <w:rPr>
                <w:rFonts w:ascii="Courier New" w:hAnsi="Courier New" w:cs="Courier New"/>
              </w:rPr>
            </w:pPr>
            <w:r w:rsidRPr="00B92256">
              <w:rPr>
                <w:rStyle w:val="Code"/>
              </w:rPr>
              <w:t>metricsConfiguration[]</w:t>
            </w:r>
          </w:p>
        </w:tc>
        <w:tc>
          <w:tcPr>
            <w:tcW w:w="1696" w:type="dxa"/>
          </w:tcPr>
          <w:p w14:paraId="4594AE05" w14:textId="77777777" w:rsidR="00D573D2" w:rsidRPr="009E7F28" w:rsidRDefault="00D573D2" w:rsidP="00B92256">
            <w:pPr>
              <w:pStyle w:val="TAL"/>
              <w:keepNext w:val="0"/>
              <w:rPr>
                <w:rStyle w:val="Datatypechar"/>
              </w:rPr>
            </w:pPr>
            <w:r w:rsidRPr="009E7F28">
              <w:rPr>
                <w:rStyle w:val="Datatypechar"/>
              </w:rPr>
              <w:t>Object</w:t>
            </w:r>
          </w:p>
        </w:tc>
        <w:tc>
          <w:tcPr>
            <w:tcW w:w="5808" w:type="dxa"/>
          </w:tcPr>
          <w:p w14:paraId="73E4C23E" w14:textId="77777777" w:rsidR="00D573D2" w:rsidRDefault="00D573D2" w:rsidP="00B92256">
            <w:pPr>
              <w:pStyle w:val="TAL"/>
              <w:keepNext w:val="0"/>
            </w:pPr>
            <w:r>
              <w:t>Defines the setting for collecting metrics.</w:t>
            </w:r>
          </w:p>
        </w:tc>
      </w:tr>
    </w:tbl>
    <w:p w14:paraId="14FF5576" w14:textId="1D591494" w:rsidR="00D573D2" w:rsidRDefault="00D573D2" w:rsidP="00D573D2">
      <w:pPr>
        <w:pStyle w:val="Heading3"/>
      </w:pPr>
      <w:bookmarkStart w:id="513" w:name="_Toc49515091"/>
      <w:bookmarkStart w:id="514" w:name="_Toc49520250"/>
      <w:r>
        <w:lastRenderedPageBreak/>
        <w:t>13.2.5</w:t>
      </w:r>
      <w:r w:rsidR="006B3650">
        <w:tab/>
      </w:r>
      <w:r>
        <w:t>Notifications and error events</w:t>
      </w:r>
      <w:bookmarkEnd w:id="513"/>
      <w:bookmarkEnd w:id="514"/>
    </w:p>
    <w:p w14:paraId="227E41B2" w14:textId="77777777" w:rsidR="00D573D2" w:rsidRDefault="00D573D2" w:rsidP="006B3650">
      <w:pPr>
        <w:keepNext/>
      </w:pPr>
      <w:r>
        <w:t>Table 13.2.5-1 provides a list of notification events that are provided by the Media Player.</w:t>
      </w:r>
    </w:p>
    <w:p w14:paraId="60AB1B7C" w14:textId="5E35694E" w:rsidR="00D573D2" w:rsidRDefault="00D573D2" w:rsidP="00736CC4">
      <w:pPr>
        <w:pStyle w:val="TH"/>
      </w:pPr>
      <w:r>
        <w:t>Table 13.2.5-1</w:t>
      </w:r>
      <w:r w:rsidR="00C32F90">
        <w:t>:</w:t>
      </w:r>
      <w:r>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6632E8" w:rsidRDefault="00D573D2" w:rsidP="00970A8F">
            <w:pPr>
              <w:pStyle w:val="TAH"/>
            </w:pPr>
            <w:r w:rsidRPr="00972A15">
              <w:t>Status</w:t>
            </w:r>
          </w:p>
        </w:tc>
        <w:tc>
          <w:tcPr>
            <w:tcW w:w="4320" w:type="dxa"/>
          </w:tcPr>
          <w:p w14:paraId="003A67DD" w14:textId="77777777" w:rsidR="00D573D2" w:rsidRPr="006632E8" w:rsidRDefault="00D573D2" w:rsidP="00970A8F">
            <w:pPr>
              <w:pStyle w:val="TAH"/>
            </w:pPr>
            <w:r w:rsidRPr="00972A15">
              <w:t>Definition</w:t>
            </w:r>
          </w:p>
        </w:tc>
        <w:tc>
          <w:tcPr>
            <w:tcW w:w="1816" w:type="dxa"/>
          </w:tcPr>
          <w:p w14:paraId="5BAF2F6C" w14:textId="77777777" w:rsidR="00D573D2" w:rsidRPr="006632E8" w:rsidRDefault="00D573D2" w:rsidP="00970A8F">
            <w:pPr>
              <w:pStyle w:val="TAH"/>
            </w:pPr>
            <w:r w:rsidRPr="00972A15">
              <w:t>Payload</w:t>
            </w:r>
          </w:p>
        </w:tc>
      </w:tr>
      <w:tr w:rsidR="00D573D2" w14:paraId="60E20B31" w14:textId="77777777" w:rsidTr="00B92256">
        <w:tc>
          <w:tcPr>
            <w:tcW w:w="3495" w:type="dxa"/>
          </w:tcPr>
          <w:p w14:paraId="29CEA6D4" w14:textId="77777777" w:rsidR="00D573D2" w:rsidRPr="00D30689" w:rsidRDefault="00D573D2" w:rsidP="00B92256">
            <w:pPr>
              <w:pStyle w:val="TAL"/>
              <w:rPr>
                <w:rFonts w:ascii="Courier New" w:hAnsi="Courier New" w:cs="Courier New"/>
              </w:rPr>
            </w:pPr>
            <w:r w:rsidRPr="00B92256">
              <w:rPr>
                <w:rStyle w:val="Code"/>
              </w:rPr>
              <w:t>AST_IN_FUTURE</w:t>
            </w:r>
          </w:p>
        </w:tc>
        <w:tc>
          <w:tcPr>
            <w:tcW w:w="4320" w:type="dxa"/>
          </w:tcPr>
          <w:p w14:paraId="77E2E67C" w14:textId="77777777" w:rsidR="00D573D2" w:rsidRDefault="00D573D2" w:rsidP="00B92256">
            <w:pPr>
              <w:pStyle w:val="TAL"/>
            </w:pPr>
            <w:r w:rsidRPr="007E25AE">
              <w:t>Triggered when playback will not start yet as the MPD's availabilityStartTime is in the future.</w:t>
            </w:r>
          </w:p>
        </w:tc>
        <w:tc>
          <w:tcPr>
            <w:tcW w:w="1816" w:type="dxa"/>
          </w:tcPr>
          <w:p w14:paraId="56B10A39" w14:textId="77777777" w:rsidR="00D573D2" w:rsidRPr="00D30689" w:rsidRDefault="00D573D2" w:rsidP="00B92256">
            <w:pPr>
              <w:pStyle w:val="TAL"/>
            </w:pPr>
            <w:r>
              <w:t>T</w:t>
            </w:r>
            <w:r w:rsidRPr="007E25AE">
              <w:t>ime before playback will start.</w:t>
            </w:r>
          </w:p>
        </w:tc>
      </w:tr>
      <w:tr w:rsidR="00D573D2" w14:paraId="7BF223DE" w14:textId="77777777" w:rsidTr="00B92256">
        <w:tc>
          <w:tcPr>
            <w:tcW w:w="3495" w:type="dxa"/>
          </w:tcPr>
          <w:p w14:paraId="5AD43283" w14:textId="77777777" w:rsidR="00D573D2" w:rsidRPr="00E05D62" w:rsidRDefault="00D573D2" w:rsidP="00B92256">
            <w:pPr>
              <w:pStyle w:val="TAL"/>
              <w:rPr>
                <w:rFonts w:ascii="Courier New" w:hAnsi="Courier New" w:cs="Courier New"/>
              </w:rPr>
            </w:pPr>
            <w:r w:rsidRPr="00B92256">
              <w:rPr>
                <w:rStyle w:val="Code"/>
              </w:rPr>
              <w:t>AVAILABLE_MEDIA_CHANGED</w:t>
            </w:r>
          </w:p>
        </w:tc>
        <w:tc>
          <w:tcPr>
            <w:tcW w:w="4320" w:type="dxa"/>
          </w:tcPr>
          <w:p w14:paraId="19A2B205" w14:textId="77777777" w:rsidR="00D573D2" w:rsidRPr="00E05D62" w:rsidRDefault="00D573D2" w:rsidP="00B92256">
            <w:pPr>
              <w:pStyle w:val="TAL"/>
            </w:pPr>
            <w:r>
              <w:t>The list of available media has changed.</w:t>
            </w:r>
          </w:p>
        </w:tc>
        <w:tc>
          <w:tcPr>
            <w:tcW w:w="1816" w:type="dxa"/>
          </w:tcPr>
          <w:p w14:paraId="212171D6" w14:textId="06329B0F" w:rsidR="00D573D2" w:rsidRPr="00757657" w:rsidRDefault="00D573D2" w:rsidP="00B92256">
            <w:pPr>
              <w:pStyle w:val="TAL"/>
            </w:pPr>
            <w:r>
              <w:t>Media type:</w:t>
            </w:r>
          </w:p>
          <w:p w14:paraId="119428E9" w14:textId="1513A4A3" w:rsidR="00D573D2" w:rsidRPr="00757657" w:rsidRDefault="00D573D2" w:rsidP="00B92256">
            <w:pPr>
              <w:pStyle w:val="TALcontinuation"/>
              <w:spacing w:before="60"/>
            </w:pPr>
            <w:r>
              <w:t>video, audio, subtitle, all</w:t>
            </w:r>
          </w:p>
        </w:tc>
      </w:tr>
      <w:tr w:rsidR="00D573D2" w14:paraId="32E2A9F0" w14:textId="77777777" w:rsidTr="00B92256">
        <w:tc>
          <w:tcPr>
            <w:tcW w:w="3495" w:type="dxa"/>
          </w:tcPr>
          <w:p w14:paraId="135708D1" w14:textId="77777777" w:rsidR="00D573D2" w:rsidRPr="00D30689" w:rsidRDefault="00D573D2" w:rsidP="00B92256">
            <w:pPr>
              <w:pStyle w:val="TAL"/>
              <w:rPr>
                <w:rFonts w:ascii="Courier New" w:hAnsi="Courier New" w:cs="Courier New"/>
              </w:rPr>
            </w:pPr>
            <w:r w:rsidRPr="00B92256">
              <w:rPr>
                <w:rStyle w:val="Code"/>
              </w:rPr>
              <w:t>BUFFER_EMPTY</w:t>
            </w:r>
          </w:p>
        </w:tc>
        <w:tc>
          <w:tcPr>
            <w:tcW w:w="4320" w:type="dxa"/>
          </w:tcPr>
          <w:p w14:paraId="0CF9F57F" w14:textId="59F925EB" w:rsidR="00D573D2" w:rsidRDefault="00D573D2" w:rsidP="00B92256">
            <w:pPr>
              <w:pStyle w:val="TAL"/>
            </w:pPr>
            <w:r>
              <w:t>Triggered when the media playback platform's buffer state changes to stalled</w:t>
            </w:r>
            <w:r w:rsidR="0B9E4B49">
              <w:t>.</w:t>
            </w:r>
          </w:p>
        </w:tc>
        <w:tc>
          <w:tcPr>
            <w:tcW w:w="1816" w:type="dxa"/>
          </w:tcPr>
          <w:p w14:paraId="6C4BCC1F" w14:textId="77777777" w:rsidR="00D573D2" w:rsidRPr="00757657" w:rsidRDefault="00D573D2" w:rsidP="00B92256">
            <w:pPr>
              <w:pStyle w:val="TAL"/>
            </w:pPr>
            <w:r>
              <w:t>Media Type</w:t>
            </w:r>
          </w:p>
        </w:tc>
      </w:tr>
      <w:tr w:rsidR="00D573D2" w14:paraId="5BAF4830" w14:textId="77777777" w:rsidTr="00B92256">
        <w:tc>
          <w:tcPr>
            <w:tcW w:w="3495" w:type="dxa"/>
          </w:tcPr>
          <w:p w14:paraId="3C9E2C96" w14:textId="77777777" w:rsidR="00D573D2" w:rsidRPr="00D30689" w:rsidRDefault="00D573D2" w:rsidP="00B92256">
            <w:pPr>
              <w:pStyle w:val="TAL"/>
              <w:rPr>
                <w:rFonts w:ascii="Courier New" w:hAnsi="Courier New" w:cs="Courier New"/>
              </w:rPr>
            </w:pPr>
            <w:r w:rsidRPr="00B92256">
              <w:rPr>
                <w:rStyle w:val="Code"/>
              </w:rPr>
              <w:t>BUFFER_LOADED</w:t>
            </w:r>
          </w:p>
        </w:tc>
        <w:tc>
          <w:tcPr>
            <w:tcW w:w="4320" w:type="dxa"/>
          </w:tcPr>
          <w:p w14:paraId="1B214C83" w14:textId="0EB26D5A" w:rsidR="00D573D2" w:rsidRDefault="00D573D2" w:rsidP="00B92256">
            <w:pPr>
              <w:pStyle w:val="TAL"/>
            </w:pPr>
            <w:r>
              <w:t>Triggered when the media playback platform's buffer state changes to loaded.</w:t>
            </w:r>
          </w:p>
        </w:tc>
        <w:tc>
          <w:tcPr>
            <w:tcW w:w="1816" w:type="dxa"/>
          </w:tcPr>
          <w:p w14:paraId="67810525" w14:textId="77777777" w:rsidR="00D573D2" w:rsidRDefault="00D573D2" w:rsidP="00B92256">
            <w:pPr>
              <w:pStyle w:val="TAL"/>
            </w:pPr>
            <w:r>
              <w:t>Media Type</w:t>
            </w:r>
          </w:p>
        </w:tc>
      </w:tr>
      <w:tr w:rsidR="00D573D2" w14:paraId="565FA8AB" w14:textId="77777777" w:rsidTr="00B92256">
        <w:tc>
          <w:tcPr>
            <w:tcW w:w="3495" w:type="dxa"/>
          </w:tcPr>
          <w:p w14:paraId="6E713AEB" w14:textId="77777777" w:rsidR="00D573D2" w:rsidRPr="00D30689" w:rsidRDefault="00D573D2" w:rsidP="00B92256">
            <w:pPr>
              <w:pStyle w:val="TAL"/>
              <w:rPr>
                <w:rFonts w:ascii="Courier New" w:hAnsi="Courier New" w:cs="Courier New"/>
              </w:rPr>
            </w:pPr>
            <w:r w:rsidRPr="00B92256">
              <w:rPr>
                <w:rStyle w:val="Code"/>
              </w:rPr>
              <w:t>CAN_PLAY</w:t>
            </w:r>
          </w:p>
        </w:tc>
        <w:tc>
          <w:tcPr>
            <w:tcW w:w="4320" w:type="dxa"/>
          </w:tcPr>
          <w:p w14:paraId="08EE2F47" w14:textId="4CC43BC8" w:rsidR="00D573D2" w:rsidRDefault="00D573D2" w:rsidP="00B92256">
            <w:pPr>
              <w:pStyle w:val="TAL"/>
            </w:pPr>
            <w:r>
              <w:t>Sent when enough data is available that the media can be played</w:t>
            </w:r>
            <w:r w:rsidR="03942D1B">
              <w:t>.</w:t>
            </w:r>
          </w:p>
        </w:tc>
        <w:tc>
          <w:tcPr>
            <w:tcW w:w="1816" w:type="dxa"/>
          </w:tcPr>
          <w:p w14:paraId="34986B78" w14:textId="5E7343B9" w:rsidR="00D573D2" w:rsidRPr="00757657" w:rsidRDefault="617E5F07" w:rsidP="00B92256">
            <w:pPr>
              <w:pStyle w:val="TAL"/>
            </w:pPr>
            <w:r>
              <w:t>Not applicable.</w:t>
            </w:r>
          </w:p>
        </w:tc>
      </w:tr>
      <w:tr w:rsidR="00D573D2" w14:paraId="42CB3176" w14:textId="77777777" w:rsidTr="00B92256">
        <w:tc>
          <w:tcPr>
            <w:tcW w:w="3495" w:type="dxa"/>
          </w:tcPr>
          <w:p w14:paraId="2ED68C4D" w14:textId="77777777" w:rsidR="00D573D2" w:rsidRPr="00D30689" w:rsidRDefault="00D573D2" w:rsidP="00B92256">
            <w:pPr>
              <w:pStyle w:val="TAL"/>
              <w:rPr>
                <w:rFonts w:ascii="Courier New" w:hAnsi="Courier New" w:cs="Courier New"/>
              </w:rPr>
            </w:pPr>
            <w:r w:rsidRPr="00B92256">
              <w:rPr>
                <w:rStyle w:val="Code"/>
              </w:rPr>
              <w:t>MANIFEST_LOADED</w:t>
            </w:r>
          </w:p>
        </w:tc>
        <w:tc>
          <w:tcPr>
            <w:tcW w:w="4320" w:type="dxa"/>
          </w:tcPr>
          <w:p w14:paraId="77D13A30" w14:textId="77777777" w:rsidR="00D573D2" w:rsidRPr="00D30689" w:rsidRDefault="00D573D2" w:rsidP="00B92256">
            <w:pPr>
              <w:pStyle w:val="TAL"/>
            </w:pPr>
            <w:r w:rsidRPr="00E05D62">
              <w:t>Triggered when the manifest load is complete</w:t>
            </w:r>
          </w:p>
        </w:tc>
        <w:tc>
          <w:tcPr>
            <w:tcW w:w="1816" w:type="dxa"/>
          </w:tcPr>
          <w:p w14:paraId="30B249EF" w14:textId="06F9EFAB" w:rsidR="00D573D2" w:rsidRDefault="3BAF01FC" w:rsidP="00B92256">
            <w:pPr>
              <w:pStyle w:val="TAL"/>
            </w:pPr>
            <w:r>
              <w:t>Not applicable.</w:t>
            </w:r>
          </w:p>
        </w:tc>
      </w:tr>
      <w:tr w:rsidR="00D573D2" w14:paraId="41B7CF58" w14:textId="77777777" w:rsidTr="00B92256">
        <w:tc>
          <w:tcPr>
            <w:tcW w:w="3495" w:type="dxa"/>
          </w:tcPr>
          <w:p w14:paraId="08355B54" w14:textId="77777777" w:rsidR="00D573D2" w:rsidRDefault="00D573D2" w:rsidP="00B92256">
            <w:pPr>
              <w:pStyle w:val="TAL"/>
              <w:rPr>
                <w:rFonts w:ascii="Courier New" w:hAnsi="Courier New" w:cs="Courier New"/>
              </w:rPr>
            </w:pPr>
            <w:r w:rsidRPr="00B92256">
              <w:rPr>
                <w:rStyle w:val="Code"/>
              </w:rPr>
              <w:t>METRIC_ADDED</w:t>
            </w:r>
          </w:p>
        </w:tc>
        <w:tc>
          <w:tcPr>
            <w:tcW w:w="4320" w:type="dxa"/>
          </w:tcPr>
          <w:p w14:paraId="01FD68BB" w14:textId="77777777" w:rsidR="00D573D2" w:rsidRPr="00D30689" w:rsidRDefault="00D573D2" w:rsidP="00B92256">
            <w:pPr>
              <w:pStyle w:val="TAL"/>
            </w:pPr>
            <w:r w:rsidRPr="00E05D62">
              <w:t>Triggered every time a new metric is added.</w:t>
            </w:r>
          </w:p>
        </w:tc>
        <w:tc>
          <w:tcPr>
            <w:tcW w:w="1816" w:type="dxa"/>
          </w:tcPr>
          <w:p w14:paraId="71A77EC9" w14:textId="77777777" w:rsidR="00D573D2" w:rsidRPr="00757657" w:rsidRDefault="00D573D2" w:rsidP="00B92256">
            <w:pPr>
              <w:pStyle w:val="TAL"/>
            </w:pPr>
          </w:p>
        </w:tc>
      </w:tr>
      <w:tr w:rsidR="00D573D2" w14:paraId="455EE7BC" w14:textId="77777777" w:rsidTr="00B92256">
        <w:tc>
          <w:tcPr>
            <w:tcW w:w="3495" w:type="dxa"/>
          </w:tcPr>
          <w:p w14:paraId="439A4A25" w14:textId="77777777" w:rsidR="00D573D2" w:rsidRPr="00757657" w:rsidRDefault="00D573D2" w:rsidP="00B92256">
            <w:pPr>
              <w:pStyle w:val="TAL"/>
              <w:rPr>
                <w:rFonts w:ascii="Courier New" w:hAnsi="Courier New" w:cs="Courier New"/>
              </w:rPr>
            </w:pPr>
            <w:r w:rsidRPr="00B92256">
              <w:rPr>
                <w:rStyle w:val="Code"/>
              </w:rPr>
              <w:t>METRIC_CHANGED</w:t>
            </w:r>
          </w:p>
        </w:tc>
        <w:tc>
          <w:tcPr>
            <w:tcW w:w="4320" w:type="dxa"/>
          </w:tcPr>
          <w:p w14:paraId="111B4BDB" w14:textId="37049A31" w:rsidR="00D573D2" w:rsidRPr="00757657" w:rsidRDefault="00D573D2" w:rsidP="00B92256">
            <w:pPr>
              <w:pStyle w:val="TAL"/>
            </w:pPr>
            <w:r w:rsidRPr="00757657">
              <w:t xml:space="preserve">The </w:t>
            </w:r>
            <w:r>
              <w:t>minimum</w:t>
            </w:r>
            <w:r w:rsidRPr="00757657">
              <w:t xml:space="preserve"> bit</w:t>
            </w:r>
            <w:r w:rsidR="00D82D5F">
              <w:t xml:space="preserve"> </w:t>
            </w:r>
            <w:r w:rsidRPr="00757657">
              <w:t>rate that the ABR algorithms will choose. Use NaN for no limit.</w:t>
            </w:r>
          </w:p>
        </w:tc>
        <w:tc>
          <w:tcPr>
            <w:tcW w:w="1816" w:type="dxa"/>
          </w:tcPr>
          <w:p w14:paraId="5F39BEF0" w14:textId="77777777" w:rsidR="00D573D2" w:rsidRPr="00757657" w:rsidRDefault="00D573D2" w:rsidP="00B92256">
            <w:pPr>
              <w:pStyle w:val="TAL"/>
            </w:pPr>
          </w:p>
        </w:tc>
      </w:tr>
      <w:tr w:rsidR="00D573D2" w14:paraId="3DC147C6" w14:textId="77777777" w:rsidTr="00B92256">
        <w:tc>
          <w:tcPr>
            <w:tcW w:w="3495" w:type="dxa"/>
          </w:tcPr>
          <w:p w14:paraId="64ECFC60" w14:textId="77777777" w:rsidR="00D573D2" w:rsidRPr="00757657" w:rsidRDefault="00D573D2" w:rsidP="00B92256">
            <w:pPr>
              <w:pStyle w:val="TAL"/>
              <w:rPr>
                <w:rFonts w:ascii="Courier New" w:hAnsi="Courier New" w:cs="Courier New"/>
              </w:rPr>
            </w:pPr>
            <w:r w:rsidRPr="00B92256">
              <w:rPr>
                <w:rStyle w:val="Code"/>
              </w:rPr>
              <w:t>METRIC_UPDATED</w:t>
            </w:r>
          </w:p>
        </w:tc>
        <w:tc>
          <w:tcPr>
            <w:tcW w:w="4320" w:type="dxa"/>
          </w:tcPr>
          <w:p w14:paraId="729AC9FC" w14:textId="62830DF6" w:rsidR="00D573D2" w:rsidRPr="00757657" w:rsidRDefault="00D573D2" w:rsidP="00B92256">
            <w:pPr>
              <w:pStyle w:val="TAL"/>
            </w:pPr>
            <w:r w:rsidRPr="00757657">
              <w:t xml:space="preserve">Set to true if you would like </w:t>
            </w:r>
            <w:r w:rsidR="00311202">
              <w:t>DASH Client</w:t>
            </w:r>
            <w:r w:rsidRPr="00757657">
              <w:t xml:space="preserve"> to keep downloading fragments in the background when the video element is paused.</w:t>
            </w:r>
          </w:p>
        </w:tc>
        <w:tc>
          <w:tcPr>
            <w:tcW w:w="1816" w:type="dxa"/>
          </w:tcPr>
          <w:p w14:paraId="3743C3F4" w14:textId="77777777" w:rsidR="00D573D2" w:rsidRPr="00757657" w:rsidRDefault="00D573D2" w:rsidP="00B92256">
            <w:pPr>
              <w:pStyle w:val="TAL"/>
            </w:pPr>
          </w:p>
        </w:tc>
      </w:tr>
      <w:tr w:rsidR="00D573D2" w14:paraId="6E19EC1C" w14:textId="77777777" w:rsidTr="00B92256">
        <w:tc>
          <w:tcPr>
            <w:tcW w:w="3495" w:type="dxa"/>
          </w:tcPr>
          <w:p w14:paraId="3AEB527E" w14:textId="77777777" w:rsidR="00D573D2" w:rsidRPr="00757657" w:rsidRDefault="00D573D2" w:rsidP="00B92256">
            <w:pPr>
              <w:pStyle w:val="TAL"/>
              <w:rPr>
                <w:rFonts w:ascii="Courier New" w:hAnsi="Courier New" w:cs="Courier New"/>
              </w:rPr>
            </w:pPr>
            <w:r w:rsidRPr="00B92256">
              <w:rPr>
                <w:rStyle w:val="Code"/>
              </w:rPr>
              <w:t>METRICS_CHANGED</w:t>
            </w:r>
          </w:p>
        </w:tc>
        <w:tc>
          <w:tcPr>
            <w:tcW w:w="4320" w:type="dxa"/>
          </w:tcPr>
          <w:p w14:paraId="70C88443" w14:textId="77777777" w:rsidR="00D573D2" w:rsidRPr="00757657" w:rsidRDefault="00D573D2" w:rsidP="00B92256">
            <w:pPr>
              <w:pStyle w:val="TAL"/>
            </w:pPr>
            <w:r w:rsidRPr="00C233FE">
              <w:t xml:space="preserve">Triggered </w:t>
            </w:r>
            <w:r>
              <w:t>whenever</w:t>
            </w:r>
            <w:r w:rsidRPr="00C233FE">
              <w:t xml:space="preserve"> there is a change to the overall metrics.</w:t>
            </w:r>
          </w:p>
        </w:tc>
        <w:tc>
          <w:tcPr>
            <w:tcW w:w="1816" w:type="dxa"/>
          </w:tcPr>
          <w:p w14:paraId="5786EC09" w14:textId="77777777" w:rsidR="00D573D2" w:rsidRPr="00757657" w:rsidRDefault="00D573D2" w:rsidP="00B92256">
            <w:pPr>
              <w:pStyle w:val="TAL"/>
            </w:pPr>
          </w:p>
        </w:tc>
      </w:tr>
      <w:tr w:rsidR="00D573D2" w14:paraId="57A2D573" w14:textId="77777777" w:rsidTr="00B92256">
        <w:tc>
          <w:tcPr>
            <w:tcW w:w="3495" w:type="dxa"/>
          </w:tcPr>
          <w:p w14:paraId="7383DC04" w14:textId="77777777" w:rsidR="00D573D2" w:rsidRPr="00C233FE" w:rsidRDefault="00D573D2" w:rsidP="00B92256">
            <w:pPr>
              <w:pStyle w:val="TAL"/>
              <w:rPr>
                <w:rFonts w:ascii="Courier New" w:hAnsi="Courier New" w:cs="Courier New"/>
              </w:rPr>
            </w:pPr>
            <w:r w:rsidRPr="00B92256">
              <w:rPr>
                <w:rStyle w:val="Code"/>
              </w:rPr>
              <w:t>OPERATION_POINT_CHANGED</w:t>
            </w:r>
          </w:p>
        </w:tc>
        <w:tc>
          <w:tcPr>
            <w:tcW w:w="4320" w:type="dxa"/>
          </w:tcPr>
          <w:p w14:paraId="249C6A62" w14:textId="77777777" w:rsidR="00D573D2" w:rsidRPr="009D1085" w:rsidRDefault="00D573D2" w:rsidP="00B92256">
            <w:pPr>
              <w:pStyle w:val="TAL"/>
            </w:pPr>
            <w:r w:rsidRPr="00C233FE">
              <w:t xml:space="preserve">Triggered </w:t>
            </w:r>
            <w:r>
              <w:t>whenever</w:t>
            </w:r>
            <w:r w:rsidRPr="00C233FE">
              <w:t xml:space="preserve"> there is a change </w:t>
            </w:r>
            <w:r>
              <w:t>of an operation point parameter</w:t>
            </w:r>
            <w:r w:rsidRPr="00C233FE">
              <w:t>.</w:t>
            </w:r>
          </w:p>
        </w:tc>
        <w:tc>
          <w:tcPr>
            <w:tcW w:w="1816" w:type="dxa"/>
          </w:tcPr>
          <w:p w14:paraId="1FA9FEDB" w14:textId="77777777" w:rsidR="00D573D2" w:rsidRPr="00757657" w:rsidRDefault="00D573D2" w:rsidP="00B92256">
            <w:pPr>
              <w:pStyle w:val="TAL"/>
            </w:pPr>
          </w:p>
        </w:tc>
      </w:tr>
      <w:tr w:rsidR="00D573D2" w14:paraId="02E1A057" w14:textId="77777777" w:rsidTr="00B92256">
        <w:tc>
          <w:tcPr>
            <w:tcW w:w="3495" w:type="dxa"/>
          </w:tcPr>
          <w:p w14:paraId="1CE377F8" w14:textId="77777777" w:rsidR="00D573D2" w:rsidRPr="00E05D62" w:rsidRDefault="00D573D2" w:rsidP="00B92256">
            <w:pPr>
              <w:pStyle w:val="TAL"/>
              <w:rPr>
                <w:rFonts w:ascii="Courier New" w:hAnsi="Courier New" w:cs="Courier New"/>
              </w:rPr>
            </w:pPr>
            <w:r w:rsidRPr="00B92256">
              <w:rPr>
                <w:rStyle w:val="Code"/>
              </w:rPr>
              <w:t>PLAYBACK_ENDED</w:t>
            </w:r>
          </w:p>
        </w:tc>
        <w:tc>
          <w:tcPr>
            <w:tcW w:w="4320" w:type="dxa"/>
          </w:tcPr>
          <w:p w14:paraId="5D7E1ABE" w14:textId="77777777" w:rsidR="00D573D2" w:rsidRPr="00C233FE" w:rsidRDefault="00D573D2" w:rsidP="00B92256">
            <w:pPr>
              <w:pStyle w:val="TAL"/>
            </w:pPr>
            <w:r w:rsidRPr="009D1085">
              <w:t>Sent when playback completes.</w:t>
            </w:r>
          </w:p>
        </w:tc>
        <w:tc>
          <w:tcPr>
            <w:tcW w:w="1816" w:type="dxa"/>
          </w:tcPr>
          <w:p w14:paraId="49D4C6F6" w14:textId="77777777" w:rsidR="00D573D2" w:rsidRPr="00757657" w:rsidRDefault="00D573D2" w:rsidP="00B92256">
            <w:pPr>
              <w:pStyle w:val="TAL"/>
            </w:pPr>
          </w:p>
        </w:tc>
      </w:tr>
      <w:tr w:rsidR="00D573D2" w14:paraId="51C04B6E" w14:textId="77777777" w:rsidTr="00B92256">
        <w:tc>
          <w:tcPr>
            <w:tcW w:w="3495" w:type="dxa"/>
          </w:tcPr>
          <w:p w14:paraId="24D0DC55" w14:textId="77777777" w:rsidR="00D573D2" w:rsidRPr="00C233FE" w:rsidRDefault="00D573D2" w:rsidP="00B92256">
            <w:pPr>
              <w:pStyle w:val="TAL"/>
              <w:rPr>
                <w:rFonts w:ascii="Courier New" w:hAnsi="Courier New" w:cs="Courier New"/>
              </w:rPr>
            </w:pPr>
            <w:r w:rsidRPr="00B92256">
              <w:rPr>
                <w:rStyle w:val="Code"/>
              </w:rPr>
              <w:t>PLAYBACK_ERROR</w:t>
            </w:r>
          </w:p>
        </w:tc>
        <w:tc>
          <w:tcPr>
            <w:tcW w:w="4320" w:type="dxa"/>
          </w:tcPr>
          <w:p w14:paraId="7BA18198" w14:textId="77777777" w:rsidR="00D573D2" w:rsidRPr="00C233FE" w:rsidRDefault="00D573D2" w:rsidP="00B92256">
            <w:pPr>
              <w:pStyle w:val="TAL"/>
            </w:pPr>
            <w:r w:rsidRPr="009D1085">
              <w:t>Sent when an error occurs. The element's error attribute contains more information.</w:t>
            </w:r>
          </w:p>
        </w:tc>
        <w:tc>
          <w:tcPr>
            <w:tcW w:w="1816" w:type="dxa"/>
          </w:tcPr>
          <w:p w14:paraId="7DF59774" w14:textId="5C8403A8" w:rsidR="00D573D2" w:rsidRPr="00757657" w:rsidRDefault="00D573D2" w:rsidP="00B92256">
            <w:pPr>
              <w:pStyle w:val="TAL"/>
            </w:pPr>
            <w:r>
              <w:t>E</w:t>
            </w:r>
            <w:r w:rsidRPr="009D1085">
              <w:t>rror attribute</w:t>
            </w:r>
            <w:r w:rsidR="2831BD8B">
              <w:t>.</w:t>
            </w:r>
          </w:p>
        </w:tc>
      </w:tr>
      <w:tr w:rsidR="00D573D2" w14:paraId="2F5F4531" w14:textId="77777777" w:rsidTr="00B92256">
        <w:tc>
          <w:tcPr>
            <w:tcW w:w="3495" w:type="dxa"/>
          </w:tcPr>
          <w:p w14:paraId="591A9267" w14:textId="77777777" w:rsidR="00D573D2" w:rsidRPr="00C233FE" w:rsidRDefault="00D573D2" w:rsidP="00B92256">
            <w:pPr>
              <w:pStyle w:val="TAL"/>
              <w:rPr>
                <w:rFonts w:ascii="Courier New" w:hAnsi="Courier New" w:cs="Courier New"/>
              </w:rPr>
            </w:pPr>
            <w:r w:rsidRPr="00B92256">
              <w:rPr>
                <w:rStyle w:val="Code"/>
              </w:rPr>
              <w:t>PLAYBACK_PAUSED</w:t>
            </w:r>
          </w:p>
        </w:tc>
        <w:tc>
          <w:tcPr>
            <w:tcW w:w="4320" w:type="dxa"/>
          </w:tcPr>
          <w:p w14:paraId="6B6F5248" w14:textId="77777777" w:rsidR="00D573D2" w:rsidRPr="00C233FE" w:rsidRDefault="00D573D2" w:rsidP="00B92256">
            <w:pPr>
              <w:pStyle w:val="TAL"/>
            </w:pPr>
            <w:r w:rsidRPr="009D1085">
              <w:t>Sent when playback is paused.</w:t>
            </w:r>
          </w:p>
        </w:tc>
        <w:tc>
          <w:tcPr>
            <w:tcW w:w="1816" w:type="dxa"/>
          </w:tcPr>
          <w:p w14:paraId="28B47E55" w14:textId="77777777" w:rsidR="00D573D2" w:rsidRPr="00757657" w:rsidRDefault="00D573D2" w:rsidP="00B92256">
            <w:pPr>
              <w:pStyle w:val="TAL"/>
            </w:pPr>
          </w:p>
        </w:tc>
      </w:tr>
      <w:tr w:rsidR="00D573D2" w14:paraId="3D37BEFF" w14:textId="77777777" w:rsidTr="00B92256">
        <w:tc>
          <w:tcPr>
            <w:tcW w:w="3495" w:type="dxa"/>
          </w:tcPr>
          <w:p w14:paraId="74EE391F" w14:textId="77777777" w:rsidR="00D573D2" w:rsidRPr="00C233FE" w:rsidRDefault="00D573D2" w:rsidP="00B92256">
            <w:pPr>
              <w:pStyle w:val="TAL"/>
              <w:rPr>
                <w:rFonts w:ascii="Courier New" w:hAnsi="Courier New" w:cs="Courier New"/>
              </w:rPr>
            </w:pPr>
            <w:r w:rsidRPr="00B92256">
              <w:rPr>
                <w:rStyle w:val="Code"/>
              </w:rPr>
              <w:t>PLAYBACK_PLAYING</w:t>
            </w:r>
          </w:p>
        </w:tc>
        <w:tc>
          <w:tcPr>
            <w:tcW w:w="4320" w:type="dxa"/>
          </w:tcPr>
          <w:p w14:paraId="72124FAC" w14:textId="77777777" w:rsidR="00D573D2" w:rsidRPr="00C233FE" w:rsidRDefault="00D573D2" w:rsidP="00B92256">
            <w:pPr>
              <w:pStyle w:val="TAL"/>
            </w:pPr>
            <w:r w:rsidRPr="009D1085">
              <w:t>Sent when the media begins to play (either for the first time, after having been paused, or after ending and then restarting).</w:t>
            </w:r>
          </w:p>
        </w:tc>
        <w:tc>
          <w:tcPr>
            <w:tcW w:w="1816" w:type="dxa"/>
          </w:tcPr>
          <w:p w14:paraId="43876B9A" w14:textId="77777777" w:rsidR="00D573D2" w:rsidRPr="00757657" w:rsidRDefault="00D573D2" w:rsidP="00B92256">
            <w:pPr>
              <w:pStyle w:val="TAL"/>
            </w:pPr>
          </w:p>
        </w:tc>
      </w:tr>
      <w:tr w:rsidR="00D573D2" w14:paraId="204C91E7" w14:textId="77777777" w:rsidTr="00B92256">
        <w:tc>
          <w:tcPr>
            <w:tcW w:w="3495" w:type="dxa"/>
          </w:tcPr>
          <w:p w14:paraId="1EA7247D" w14:textId="77777777" w:rsidR="00D573D2" w:rsidRPr="009D1085" w:rsidRDefault="00D573D2" w:rsidP="00B92256">
            <w:pPr>
              <w:pStyle w:val="TAL"/>
              <w:rPr>
                <w:rFonts w:ascii="Courier New" w:hAnsi="Courier New" w:cs="Courier New"/>
              </w:rPr>
            </w:pPr>
            <w:r w:rsidRPr="00B92256">
              <w:rPr>
                <w:rStyle w:val="Code"/>
              </w:rPr>
              <w:t>PLAYBACK_SEEKED</w:t>
            </w:r>
          </w:p>
        </w:tc>
        <w:tc>
          <w:tcPr>
            <w:tcW w:w="4320" w:type="dxa"/>
          </w:tcPr>
          <w:p w14:paraId="0D2F9FD0" w14:textId="77777777" w:rsidR="00D573D2" w:rsidRPr="00C233FE" w:rsidRDefault="00D573D2" w:rsidP="00B92256">
            <w:pPr>
              <w:pStyle w:val="TAL"/>
            </w:pPr>
            <w:r w:rsidRPr="009D1085">
              <w:t>Sent when a seek operation completes.</w:t>
            </w:r>
          </w:p>
        </w:tc>
        <w:tc>
          <w:tcPr>
            <w:tcW w:w="1816" w:type="dxa"/>
          </w:tcPr>
          <w:p w14:paraId="77129E37" w14:textId="77777777" w:rsidR="00D573D2" w:rsidRPr="00757657" w:rsidRDefault="00D573D2" w:rsidP="00B92256">
            <w:pPr>
              <w:pStyle w:val="TAL"/>
            </w:pPr>
          </w:p>
        </w:tc>
      </w:tr>
      <w:tr w:rsidR="00D573D2" w14:paraId="0C544C3D" w14:textId="77777777" w:rsidTr="00B92256">
        <w:tc>
          <w:tcPr>
            <w:tcW w:w="3495" w:type="dxa"/>
          </w:tcPr>
          <w:p w14:paraId="34861061" w14:textId="77777777" w:rsidR="00D573D2" w:rsidRPr="009D1085" w:rsidRDefault="00D573D2" w:rsidP="00B92256">
            <w:pPr>
              <w:pStyle w:val="TAL"/>
              <w:rPr>
                <w:rFonts w:ascii="Courier New" w:hAnsi="Courier New" w:cs="Courier New"/>
              </w:rPr>
            </w:pPr>
            <w:r w:rsidRPr="00B92256">
              <w:rPr>
                <w:rStyle w:val="Code"/>
              </w:rPr>
              <w:t>PLAYBACK_SEEKING</w:t>
            </w:r>
          </w:p>
        </w:tc>
        <w:tc>
          <w:tcPr>
            <w:tcW w:w="4320" w:type="dxa"/>
          </w:tcPr>
          <w:p w14:paraId="162F1B54" w14:textId="77777777" w:rsidR="00D573D2" w:rsidRPr="00C233FE" w:rsidRDefault="00D573D2" w:rsidP="00B92256">
            <w:pPr>
              <w:pStyle w:val="TAL"/>
            </w:pPr>
            <w:r w:rsidRPr="009D1085">
              <w:t>Sent when a seek operation begins.</w:t>
            </w:r>
          </w:p>
        </w:tc>
        <w:tc>
          <w:tcPr>
            <w:tcW w:w="1816" w:type="dxa"/>
          </w:tcPr>
          <w:p w14:paraId="283820EF" w14:textId="77777777" w:rsidR="00D573D2" w:rsidRPr="00757657" w:rsidRDefault="00D573D2" w:rsidP="00B92256">
            <w:pPr>
              <w:pStyle w:val="TAL"/>
            </w:pPr>
          </w:p>
        </w:tc>
      </w:tr>
      <w:tr w:rsidR="00D573D2" w14:paraId="40A1543C" w14:textId="77777777" w:rsidTr="00B92256">
        <w:tc>
          <w:tcPr>
            <w:tcW w:w="3495" w:type="dxa"/>
          </w:tcPr>
          <w:p w14:paraId="18FD8AB7" w14:textId="77777777" w:rsidR="00D573D2" w:rsidRPr="009D1085" w:rsidRDefault="00D573D2" w:rsidP="00B92256">
            <w:pPr>
              <w:pStyle w:val="TAL"/>
              <w:rPr>
                <w:rFonts w:ascii="Courier New" w:hAnsi="Courier New" w:cs="Courier New"/>
              </w:rPr>
            </w:pPr>
            <w:r w:rsidRPr="00B92256">
              <w:rPr>
                <w:rStyle w:val="Code"/>
              </w:rPr>
              <w:t>PLAYBACK_STALLED</w:t>
            </w:r>
          </w:p>
        </w:tc>
        <w:tc>
          <w:tcPr>
            <w:tcW w:w="4320" w:type="dxa"/>
          </w:tcPr>
          <w:p w14:paraId="51BF5E0E" w14:textId="77777777" w:rsidR="00D573D2" w:rsidRPr="00C233FE" w:rsidRDefault="00D573D2" w:rsidP="00B92256">
            <w:pPr>
              <w:pStyle w:val="TAL"/>
            </w:pPr>
            <w:r w:rsidRPr="009D1085">
              <w:t xml:space="preserve">Sent when the </w:t>
            </w:r>
            <w:r>
              <w:t>media playback platform</w:t>
            </w:r>
            <w:r w:rsidRPr="009D1085">
              <w:t xml:space="preserve"> reports stalled</w:t>
            </w:r>
          </w:p>
        </w:tc>
        <w:tc>
          <w:tcPr>
            <w:tcW w:w="1816" w:type="dxa"/>
          </w:tcPr>
          <w:p w14:paraId="3588152E" w14:textId="77777777" w:rsidR="00D573D2" w:rsidRPr="00757657" w:rsidRDefault="00D573D2" w:rsidP="00B92256">
            <w:pPr>
              <w:pStyle w:val="TAL"/>
            </w:pPr>
          </w:p>
        </w:tc>
      </w:tr>
      <w:tr w:rsidR="00D573D2" w14:paraId="58C60317" w14:textId="77777777" w:rsidTr="00B92256">
        <w:tc>
          <w:tcPr>
            <w:tcW w:w="3495" w:type="dxa"/>
          </w:tcPr>
          <w:p w14:paraId="0829696D" w14:textId="77777777" w:rsidR="00D573D2" w:rsidRPr="009D1085" w:rsidRDefault="00D573D2" w:rsidP="00B92256">
            <w:pPr>
              <w:pStyle w:val="TAL"/>
              <w:rPr>
                <w:rFonts w:ascii="Courier New" w:hAnsi="Courier New" w:cs="Courier New"/>
              </w:rPr>
            </w:pPr>
            <w:r w:rsidRPr="00B92256">
              <w:rPr>
                <w:rStyle w:val="Code"/>
              </w:rPr>
              <w:t>PLAYBACK_STARTED</w:t>
            </w:r>
          </w:p>
        </w:tc>
        <w:tc>
          <w:tcPr>
            <w:tcW w:w="4320" w:type="dxa"/>
          </w:tcPr>
          <w:p w14:paraId="37BE3617" w14:textId="77777777" w:rsidR="00D573D2" w:rsidRPr="009D1085" w:rsidRDefault="00D573D2" w:rsidP="00B92256">
            <w:pPr>
              <w:pStyle w:val="TAL"/>
            </w:pPr>
            <w:r w:rsidRPr="009D1085">
              <w:t>Sent when playback of the media starts after having been paused; that is, when playback is resumed after a prior pause event.</w:t>
            </w:r>
          </w:p>
        </w:tc>
        <w:tc>
          <w:tcPr>
            <w:tcW w:w="1816" w:type="dxa"/>
          </w:tcPr>
          <w:p w14:paraId="172DF2BD" w14:textId="77777777" w:rsidR="00D573D2" w:rsidRPr="00757657" w:rsidRDefault="00D573D2" w:rsidP="00B92256">
            <w:pPr>
              <w:pStyle w:val="TAL"/>
            </w:pPr>
          </w:p>
        </w:tc>
      </w:tr>
      <w:tr w:rsidR="00D573D2" w14:paraId="286048A2" w14:textId="77777777" w:rsidTr="00B92256">
        <w:tc>
          <w:tcPr>
            <w:tcW w:w="3495" w:type="dxa"/>
          </w:tcPr>
          <w:p w14:paraId="3F717FAB" w14:textId="77777777" w:rsidR="00D573D2" w:rsidRPr="009D1085" w:rsidRDefault="00D573D2" w:rsidP="00B92256">
            <w:pPr>
              <w:pStyle w:val="TAL"/>
              <w:rPr>
                <w:rFonts w:ascii="Courier New" w:hAnsi="Courier New" w:cs="Courier New"/>
              </w:rPr>
            </w:pPr>
            <w:r w:rsidRPr="00B92256">
              <w:rPr>
                <w:rStyle w:val="Code"/>
              </w:rPr>
              <w:t>PLAYBACK_WAITING</w:t>
            </w:r>
          </w:p>
        </w:tc>
        <w:tc>
          <w:tcPr>
            <w:tcW w:w="4320" w:type="dxa"/>
          </w:tcPr>
          <w:p w14:paraId="003B95B2" w14:textId="77777777" w:rsidR="00D573D2" w:rsidRPr="009D1085" w:rsidRDefault="00D573D2" w:rsidP="00B92256">
            <w:pPr>
              <w:pStyle w:val="TAL"/>
            </w:pPr>
            <w:r w:rsidRPr="009D1085">
              <w:t>Sent when the media playback has stopped because of a temporary lack of data.</w:t>
            </w:r>
          </w:p>
        </w:tc>
        <w:tc>
          <w:tcPr>
            <w:tcW w:w="1816" w:type="dxa"/>
          </w:tcPr>
          <w:p w14:paraId="08EA8796" w14:textId="77777777" w:rsidR="00D573D2" w:rsidRPr="00757657" w:rsidRDefault="00D573D2" w:rsidP="00B92256">
            <w:pPr>
              <w:pStyle w:val="TAL"/>
            </w:pPr>
          </w:p>
        </w:tc>
      </w:tr>
      <w:tr w:rsidR="00D573D2" w14:paraId="48B9D777" w14:textId="77777777" w:rsidTr="00B92256">
        <w:tc>
          <w:tcPr>
            <w:tcW w:w="3495" w:type="dxa"/>
          </w:tcPr>
          <w:p w14:paraId="10CF271E" w14:textId="77777777" w:rsidR="00D573D2" w:rsidRDefault="00D573D2" w:rsidP="00B92256">
            <w:pPr>
              <w:pStyle w:val="TAL"/>
              <w:rPr>
                <w:rFonts w:ascii="Courier New" w:hAnsi="Courier New" w:cs="Courier New"/>
              </w:rPr>
            </w:pPr>
            <w:r w:rsidRPr="00B92256">
              <w:rPr>
                <w:rStyle w:val="Code"/>
              </w:rPr>
              <w:t>SERVICE_DESCRIPTION_SELECTED</w:t>
            </w:r>
          </w:p>
        </w:tc>
        <w:tc>
          <w:tcPr>
            <w:tcW w:w="4320" w:type="dxa"/>
          </w:tcPr>
          <w:p w14:paraId="761C5DEF" w14:textId="77777777" w:rsidR="00D573D2" w:rsidRDefault="00D573D2" w:rsidP="00B92256">
            <w:pPr>
              <w:pStyle w:val="TAL"/>
            </w:pPr>
            <w:r>
              <w:t>sent when the DASH client has selected a service description.</w:t>
            </w:r>
          </w:p>
        </w:tc>
        <w:tc>
          <w:tcPr>
            <w:tcW w:w="1816" w:type="dxa"/>
          </w:tcPr>
          <w:p w14:paraId="394C8C94" w14:textId="77777777" w:rsidR="00D573D2" w:rsidRDefault="00D573D2" w:rsidP="00B92256">
            <w:pPr>
              <w:pStyle w:val="TAL"/>
            </w:pPr>
          </w:p>
        </w:tc>
      </w:tr>
      <w:tr w:rsidR="00D573D2" w14:paraId="61C23376" w14:textId="77777777" w:rsidTr="00B92256">
        <w:tc>
          <w:tcPr>
            <w:tcW w:w="3495" w:type="dxa"/>
          </w:tcPr>
          <w:p w14:paraId="1C8BD7EF" w14:textId="77777777" w:rsidR="00D573D2" w:rsidRDefault="00D573D2" w:rsidP="00B92256">
            <w:pPr>
              <w:pStyle w:val="TAL"/>
              <w:rPr>
                <w:rFonts w:ascii="Courier New" w:hAnsi="Courier New" w:cs="Courier New"/>
              </w:rPr>
            </w:pPr>
            <w:r w:rsidRPr="00B92256">
              <w:rPr>
                <w:rStyle w:val="Code"/>
              </w:rPr>
              <w:t>SERVICE_DESCRIPTION_CHANGED</w:t>
            </w:r>
          </w:p>
        </w:tc>
        <w:tc>
          <w:tcPr>
            <w:tcW w:w="4320" w:type="dxa"/>
          </w:tcPr>
          <w:p w14:paraId="3BE7AE49" w14:textId="77777777" w:rsidR="00D573D2" w:rsidRDefault="00D573D2" w:rsidP="00B92256">
            <w:pPr>
              <w:pStyle w:val="TAL"/>
            </w:pPr>
            <w:r>
              <w:t>Sent when the DASH client has changed a service description.</w:t>
            </w:r>
          </w:p>
        </w:tc>
        <w:tc>
          <w:tcPr>
            <w:tcW w:w="1816" w:type="dxa"/>
          </w:tcPr>
          <w:p w14:paraId="421604C8" w14:textId="77777777" w:rsidR="00D573D2" w:rsidRDefault="00D573D2" w:rsidP="00B92256">
            <w:pPr>
              <w:pStyle w:val="TAL"/>
            </w:pPr>
          </w:p>
        </w:tc>
      </w:tr>
      <w:tr w:rsidR="00D573D2" w14:paraId="7E1A2586" w14:textId="77777777" w:rsidTr="00B92256">
        <w:tc>
          <w:tcPr>
            <w:tcW w:w="3495" w:type="dxa"/>
          </w:tcPr>
          <w:p w14:paraId="723D28A8" w14:textId="77777777" w:rsidR="00D573D2" w:rsidRPr="009D1085" w:rsidRDefault="00D573D2" w:rsidP="00B92256">
            <w:pPr>
              <w:pStyle w:val="TAL"/>
              <w:rPr>
                <w:rFonts w:ascii="Courier New" w:hAnsi="Courier New" w:cs="Courier New"/>
              </w:rPr>
            </w:pPr>
            <w:r w:rsidRPr="00B92256">
              <w:rPr>
                <w:rStyle w:val="Code"/>
              </w:rPr>
              <w:t>SERVICE_DESCRIPTION_VIOLATED</w:t>
            </w:r>
          </w:p>
        </w:tc>
        <w:tc>
          <w:tcPr>
            <w:tcW w:w="4320" w:type="dxa"/>
          </w:tcPr>
          <w:p w14:paraId="2F4D995D" w14:textId="77777777" w:rsidR="00D573D2" w:rsidRPr="009D1085" w:rsidRDefault="00D573D2" w:rsidP="00B92256">
            <w:pPr>
              <w:pStyle w:val="TAL"/>
            </w:pPr>
            <w:r>
              <w:t>Provides notification that the service description parameters are currently not met.</w:t>
            </w:r>
          </w:p>
        </w:tc>
        <w:tc>
          <w:tcPr>
            <w:tcW w:w="1816" w:type="dxa"/>
          </w:tcPr>
          <w:p w14:paraId="4F0140A7" w14:textId="77777777" w:rsidR="00D573D2" w:rsidRPr="00757657" w:rsidRDefault="00D573D2" w:rsidP="00B92256">
            <w:pPr>
              <w:pStyle w:val="TAL"/>
            </w:pPr>
            <w:r>
              <w:t>Parameters of service description that are not met.</w:t>
            </w:r>
          </w:p>
        </w:tc>
      </w:tr>
      <w:tr w:rsidR="00D573D2" w14:paraId="425BEE72" w14:textId="77777777" w:rsidTr="00B92256">
        <w:tc>
          <w:tcPr>
            <w:tcW w:w="3495" w:type="dxa"/>
          </w:tcPr>
          <w:p w14:paraId="4C1E843C" w14:textId="77777777" w:rsidR="00D573D2" w:rsidRPr="009D1085" w:rsidRDefault="00D573D2" w:rsidP="00B92256">
            <w:pPr>
              <w:pStyle w:val="TAL"/>
              <w:keepNext w:val="0"/>
              <w:rPr>
                <w:rFonts w:ascii="Courier New" w:hAnsi="Courier New" w:cs="Courier New"/>
              </w:rPr>
            </w:pPr>
            <w:r w:rsidRPr="00B92256">
              <w:rPr>
                <w:rStyle w:val="Code"/>
              </w:rPr>
              <w:t>SOURCE_INITIALIZED</w:t>
            </w:r>
          </w:p>
        </w:tc>
        <w:tc>
          <w:tcPr>
            <w:tcW w:w="4320" w:type="dxa"/>
          </w:tcPr>
          <w:p w14:paraId="49C3C3B1" w14:textId="77777777" w:rsidR="00D573D2" w:rsidRPr="009D1085" w:rsidRDefault="00D573D2" w:rsidP="00B92256">
            <w:pPr>
              <w:pStyle w:val="TAL"/>
              <w:keepNext w:val="0"/>
            </w:pPr>
            <w:r w:rsidRPr="009D1085">
              <w:t>Triggered when the source is setup and ready.</w:t>
            </w:r>
          </w:p>
        </w:tc>
        <w:tc>
          <w:tcPr>
            <w:tcW w:w="1816" w:type="dxa"/>
          </w:tcPr>
          <w:p w14:paraId="76374B98" w14:textId="77777777" w:rsidR="00D573D2" w:rsidRPr="00757657" w:rsidRDefault="00D573D2" w:rsidP="00B92256">
            <w:pPr>
              <w:pStyle w:val="TAL"/>
              <w:keepNext w:val="0"/>
            </w:pPr>
          </w:p>
        </w:tc>
      </w:tr>
    </w:tbl>
    <w:p w14:paraId="6F65D687" w14:textId="77777777" w:rsidR="00D573D2" w:rsidRDefault="00D573D2" w:rsidP="00434389">
      <w:pPr>
        <w:pStyle w:val="Normalaftertable"/>
        <w:keepNext/>
        <w:spacing w:before="240"/>
      </w:pPr>
      <w:r>
        <w:lastRenderedPageBreak/>
        <w:t>Table 13.2.5-2 provides a list of error events.</w:t>
      </w:r>
    </w:p>
    <w:p w14:paraId="30E3E4B7" w14:textId="2C2DC9FC" w:rsidR="00D573D2" w:rsidRDefault="00D573D2" w:rsidP="001A288A">
      <w:pPr>
        <w:pStyle w:val="TH"/>
      </w:pPr>
      <w:r>
        <w:t>Table 13.2.5-2</w:t>
      </w:r>
      <w:r w:rsidR="00C32F90">
        <w:t>:</w:t>
      </w:r>
      <w:r>
        <w:t xml:space="preserve"> Error events</w:t>
      </w:r>
    </w:p>
    <w:tbl>
      <w:tblPr>
        <w:tblStyle w:val="TableGrid"/>
        <w:tblW w:w="9631" w:type="dxa"/>
        <w:tblLook w:val="04A0" w:firstRow="1" w:lastRow="0" w:firstColumn="1" w:lastColumn="0" w:noHBand="0" w:noVBand="1"/>
      </w:tblPr>
      <w:tblGrid>
        <w:gridCol w:w="3825"/>
        <w:gridCol w:w="4395"/>
        <w:gridCol w:w="1411"/>
      </w:tblGrid>
      <w:tr w:rsidR="00D573D2" w14:paraId="5E40F13A" w14:textId="77777777" w:rsidTr="001A288A">
        <w:tc>
          <w:tcPr>
            <w:tcW w:w="3825" w:type="dxa"/>
            <w:shd w:val="clear" w:color="auto" w:fill="BFBFBF" w:themeFill="background1" w:themeFillShade="BF"/>
          </w:tcPr>
          <w:p w14:paraId="31CA1B12" w14:textId="77777777" w:rsidR="00D573D2" w:rsidRPr="006632E8" w:rsidRDefault="00D573D2" w:rsidP="001A288A">
            <w:pPr>
              <w:pStyle w:val="TAH"/>
            </w:pPr>
            <w:r w:rsidRPr="00972A15">
              <w:t>Status</w:t>
            </w:r>
            <w:r w:rsidRPr="006632E8">
              <w:rPr>
                <w:b w:val="0"/>
                <w:bCs/>
              </w:rPr>
              <w:t xml:space="preserve"> </w:t>
            </w:r>
          </w:p>
        </w:tc>
        <w:tc>
          <w:tcPr>
            <w:tcW w:w="4395" w:type="dxa"/>
            <w:shd w:val="clear" w:color="auto" w:fill="BFBFBF" w:themeFill="background1" w:themeFillShade="BF"/>
          </w:tcPr>
          <w:p w14:paraId="317D4C2B" w14:textId="77777777" w:rsidR="00D573D2" w:rsidRPr="006632E8" w:rsidRDefault="00D573D2" w:rsidP="001A288A">
            <w:pPr>
              <w:pStyle w:val="TAH"/>
            </w:pPr>
            <w:r w:rsidRPr="00972A15">
              <w:t>Definition</w:t>
            </w:r>
          </w:p>
        </w:tc>
        <w:tc>
          <w:tcPr>
            <w:tcW w:w="1411" w:type="dxa"/>
            <w:shd w:val="clear" w:color="auto" w:fill="BFBFBF" w:themeFill="background1" w:themeFillShade="BF"/>
          </w:tcPr>
          <w:p w14:paraId="2EDFE42A" w14:textId="77777777" w:rsidR="00D573D2" w:rsidRPr="006632E8" w:rsidRDefault="00D573D2" w:rsidP="001A288A">
            <w:pPr>
              <w:pStyle w:val="TAH"/>
            </w:pPr>
            <w:r w:rsidRPr="00972A15">
              <w:t>Payload</w:t>
            </w:r>
          </w:p>
        </w:tc>
      </w:tr>
      <w:tr w:rsidR="00D573D2" w14:paraId="0740655E" w14:textId="77777777" w:rsidTr="001A288A">
        <w:tc>
          <w:tcPr>
            <w:tcW w:w="3825" w:type="dxa"/>
          </w:tcPr>
          <w:p w14:paraId="7C733354" w14:textId="77777777" w:rsidR="00D573D2" w:rsidRDefault="00D573D2" w:rsidP="001A288A">
            <w:pPr>
              <w:pStyle w:val="TAL"/>
              <w:rPr>
                <w:b/>
                <w:bCs/>
              </w:rPr>
            </w:pPr>
            <w:r w:rsidRPr="001A288A">
              <w:rPr>
                <w:rStyle w:val="Code"/>
              </w:rPr>
              <w:t>ERROR_MPD_NOT_FOUND</w:t>
            </w:r>
          </w:p>
        </w:tc>
        <w:tc>
          <w:tcPr>
            <w:tcW w:w="4395" w:type="dxa"/>
          </w:tcPr>
          <w:p w14:paraId="6A8527FB" w14:textId="77777777" w:rsidR="00D573D2" w:rsidRPr="006632E8" w:rsidRDefault="00D573D2" w:rsidP="001A288A">
            <w:pPr>
              <w:pStyle w:val="TAL"/>
              <w:rPr>
                <w:b/>
                <w:bCs/>
              </w:rPr>
            </w:pPr>
            <w:r w:rsidRPr="00E05D62">
              <w:t xml:space="preserve">Triggered when </w:t>
            </w:r>
            <w:r>
              <w:t>the MPD is not found</w:t>
            </w:r>
            <w:r w:rsidRPr="00E05D62">
              <w:t>.</w:t>
            </w:r>
          </w:p>
        </w:tc>
        <w:tc>
          <w:tcPr>
            <w:tcW w:w="1411" w:type="dxa"/>
          </w:tcPr>
          <w:p w14:paraId="115BBBCD" w14:textId="77777777" w:rsidR="00D573D2" w:rsidRPr="001A288A" w:rsidRDefault="00D573D2" w:rsidP="001A288A">
            <w:pPr>
              <w:pStyle w:val="TAL"/>
            </w:pPr>
          </w:p>
        </w:tc>
      </w:tr>
      <w:tr w:rsidR="00D573D2" w14:paraId="29AB4460" w14:textId="77777777" w:rsidTr="001A288A">
        <w:tc>
          <w:tcPr>
            <w:tcW w:w="3825" w:type="dxa"/>
          </w:tcPr>
          <w:p w14:paraId="4C7D7BF9" w14:textId="77777777" w:rsidR="00D573D2" w:rsidRPr="00D30689" w:rsidRDefault="00D573D2" w:rsidP="001A288A">
            <w:pPr>
              <w:pStyle w:val="TAL"/>
              <w:rPr>
                <w:rFonts w:ascii="Courier New" w:hAnsi="Courier New" w:cs="Courier New"/>
              </w:rPr>
            </w:pPr>
            <w:r w:rsidRPr="001A288A">
              <w:rPr>
                <w:rStyle w:val="Code"/>
              </w:rPr>
              <w:t>ERROR_MEDIA_PLAYBACK</w:t>
            </w:r>
          </w:p>
        </w:tc>
        <w:tc>
          <w:tcPr>
            <w:tcW w:w="4395" w:type="dxa"/>
          </w:tcPr>
          <w:p w14:paraId="0509DB79" w14:textId="77777777" w:rsidR="00D573D2" w:rsidRDefault="00D573D2" w:rsidP="001A288A">
            <w:pPr>
              <w:pStyle w:val="TAL"/>
            </w:pPr>
            <w:r w:rsidRPr="00E05D62">
              <w:t xml:space="preserve">Triggered when there is an error from the </w:t>
            </w:r>
            <w:r>
              <w:t>media playback platform</w:t>
            </w:r>
            <w:r w:rsidRPr="00E05D62">
              <w:t xml:space="preserve"> buffer.</w:t>
            </w:r>
          </w:p>
        </w:tc>
        <w:tc>
          <w:tcPr>
            <w:tcW w:w="1411" w:type="dxa"/>
          </w:tcPr>
          <w:p w14:paraId="66356687" w14:textId="77777777" w:rsidR="00D573D2" w:rsidRPr="00D30689" w:rsidRDefault="00D573D2" w:rsidP="001A288A">
            <w:pPr>
              <w:pStyle w:val="TAL"/>
            </w:pPr>
          </w:p>
        </w:tc>
      </w:tr>
      <w:tr w:rsidR="00D573D2" w14:paraId="102CC526" w14:textId="77777777" w:rsidTr="001A288A">
        <w:tc>
          <w:tcPr>
            <w:tcW w:w="3825" w:type="dxa"/>
          </w:tcPr>
          <w:p w14:paraId="2A6AEFF7" w14:textId="77777777" w:rsidR="00D573D2" w:rsidRPr="00E05D62" w:rsidRDefault="00D573D2" w:rsidP="001A288A">
            <w:pPr>
              <w:pStyle w:val="TAL"/>
              <w:rPr>
                <w:rFonts w:ascii="Courier New" w:hAnsi="Courier New" w:cs="Courier New"/>
              </w:rPr>
            </w:pPr>
            <w:r w:rsidRPr="001A288A">
              <w:rPr>
                <w:rStyle w:val="Code"/>
              </w:rPr>
              <w:t>ERROR_MPD_NOT_VALID</w:t>
            </w:r>
          </w:p>
        </w:tc>
        <w:tc>
          <w:tcPr>
            <w:tcW w:w="4395" w:type="dxa"/>
          </w:tcPr>
          <w:p w14:paraId="6384AF72" w14:textId="568F8362" w:rsidR="00D573D2" w:rsidRPr="00E05D62" w:rsidRDefault="00D573D2" w:rsidP="001A288A">
            <w:pPr>
              <w:pStyle w:val="TAL"/>
            </w:pPr>
            <w:r>
              <w:t>The provided MPD is not valid according to the XML schema and schematron rules</w:t>
            </w:r>
            <w:r w:rsidR="6EDA2BAE">
              <w:t>.</w:t>
            </w:r>
          </w:p>
        </w:tc>
        <w:tc>
          <w:tcPr>
            <w:tcW w:w="1411" w:type="dxa"/>
          </w:tcPr>
          <w:p w14:paraId="744B84A6" w14:textId="32802F0F" w:rsidR="00D573D2" w:rsidRPr="00D30689" w:rsidRDefault="00D573D2" w:rsidP="001A288A">
            <w:pPr>
              <w:pStyle w:val="TAL"/>
            </w:pPr>
            <w:r>
              <w:t>Detailed error information</w:t>
            </w:r>
            <w:r w:rsidR="335B316A">
              <w:t>.</w:t>
            </w:r>
          </w:p>
        </w:tc>
      </w:tr>
      <w:tr w:rsidR="00D573D2" w14:paraId="177A4498" w14:textId="77777777" w:rsidTr="001A288A">
        <w:tc>
          <w:tcPr>
            <w:tcW w:w="3825" w:type="dxa"/>
          </w:tcPr>
          <w:p w14:paraId="20940B90" w14:textId="77777777" w:rsidR="00D573D2" w:rsidRPr="00D30689" w:rsidRDefault="00D573D2" w:rsidP="001A288A">
            <w:pPr>
              <w:pStyle w:val="TAL"/>
              <w:rPr>
                <w:rFonts w:ascii="Courier New" w:hAnsi="Courier New" w:cs="Courier New"/>
              </w:rPr>
            </w:pPr>
            <w:r w:rsidRPr="001A288A">
              <w:rPr>
                <w:rStyle w:val="Code"/>
              </w:rPr>
              <w:t>ERROR_MEDIA_TIME_NOT_ACCESSIBLE</w:t>
            </w:r>
          </w:p>
        </w:tc>
        <w:tc>
          <w:tcPr>
            <w:tcW w:w="4395" w:type="dxa"/>
          </w:tcPr>
          <w:p w14:paraId="6A8C5519" w14:textId="77777777" w:rsidR="00D573D2" w:rsidRDefault="00D573D2" w:rsidP="001A288A">
            <w:pPr>
              <w:pStyle w:val="TAL"/>
            </w:pPr>
            <w:r>
              <w:t>After seek operation, the media time is not accessible.</w:t>
            </w:r>
          </w:p>
        </w:tc>
        <w:tc>
          <w:tcPr>
            <w:tcW w:w="1411" w:type="dxa"/>
          </w:tcPr>
          <w:p w14:paraId="24A98C5B" w14:textId="77777777" w:rsidR="00D573D2" w:rsidRPr="00757657" w:rsidRDefault="00D573D2" w:rsidP="001A288A">
            <w:pPr>
              <w:pStyle w:val="TAL"/>
            </w:pPr>
          </w:p>
        </w:tc>
      </w:tr>
      <w:tr w:rsidR="00D573D2" w14:paraId="20776F7A" w14:textId="77777777" w:rsidTr="001A288A">
        <w:tc>
          <w:tcPr>
            <w:tcW w:w="3825" w:type="dxa"/>
          </w:tcPr>
          <w:p w14:paraId="48A64446" w14:textId="77777777" w:rsidR="00D573D2" w:rsidRPr="0063268E" w:rsidRDefault="00D573D2" w:rsidP="001A288A">
            <w:pPr>
              <w:pStyle w:val="TAL"/>
              <w:rPr>
                <w:rFonts w:ascii="Courier New" w:hAnsi="Courier New" w:cs="Courier New"/>
              </w:rPr>
            </w:pPr>
            <w:r w:rsidRPr="001A288A">
              <w:rPr>
                <w:rStyle w:val="Code"/>
              </w:rPr>
              <w:t>ERROR_PROFILE_NOT_SUPPORTED</w:t>
            </w:r>
          </w:p>
        </w:tc>
        <w:tc>
          <w:tcPr>
            <w:tcW w:w="4395" w:type="dxa"/>
          </w:tcPr>
          <w:p w14:paraId="2D960F17" w14:textId="77777777" w:rsidR="00D573D2" w:rsidRDefault="00D573D2" w:rsidP="001A288A">
            <w:pPr>
              <w:pStyle w:val="TAL"/>
            </w:pPr>
            <w:r>
              <w:t>The profile of the Media Presentation is not supported.</w:t>
            </w:r>
          </w:p>
        </w:tc>
        <w:tc>
          <w:tcPr>
            <w:tcW w:w="1411" w:type="dxa"/>
          </w:tcPr>
          <w:p w14:paraId="70CDC124" w14:textId="77777777" w:rsidR="00D573D2" w:rsidRPr="00757657" w:rsidRDefault="00D573D2" w:rsidP="001A288A">
            <w:pPr>
              <w:pStyle w:val="TAL"/>
            </w:pPr>
          </w:p>
        </w:tc>
      </w:tr>
    </w:tbl>
    <w:p w14:paraId="0B872CDA" w14:textId="2727AD0B" w:rsidR="00D573D2" w:rsidRPr="00185C8F" w:rsidRDefault="00C7434A" w:rsidP="00185C8F">
      <w:pPr>
        <w:pStyle w:val="Heading3"/>
      </w:pPr>
      <w:bookmarkStart w:id="515" w:name="_Toc49515092"/>
      <w:bookmarkStart w:id="516" w:name="_Toc49520251"/>
      <w:r w:rsidRPr="00185C8F">
        <w:t>1</w:t>
      </w:r>
      <w:r w:rsidR="00C32F90" w:rsidRPr="00185C8F">
        <w:t>3.</w:t>
      </w:r>
      <w:r w:rsidR="00D573D2" w:rsidRPr="00185C8F">
        <w:t>2.6</w:t>
      </w:r>
      <w:r w:rsidR="00434389" w:rsidRPr="00185C8F">
        <w:tab/>
      </w:r>
      <w:r w:rsidR="00D573D2" w:rsidRPr="00185C8F">
        <w:t>Status Information</w:t>
      </w:r>
      <w:bookmarkEnd w:id="515"/>
      <w:bookmarkEnd w:id="516"/>
    </w:p>
    <w:p w14:paraId="5BD0641C" w14:textId="77777777" w:rsidR="00D573D2" w:rsidRDefault="00D573D2" w:rsidP="00434389">
      <w:pPr>
        <w:keepNext/>
      </w:pPr>
      <w:r>
        <w:t>Table 13.2.6-1 provides a list of dynamically changing status information that can be obtained from the client.</w:t>
      </w:r>
    </w:p>
    <w:p w14:paraId="649D79DC" w14:textId="15C472C4" w:rsidR="00D573D2" w:rsidRDefault="00D573D2" w:rsidP="00B92256">
      <w:pPr>
        <w:pStyle w:val="TH"/>
      </w:pPr>
      <w:r>
        <w:t>Table 13.2.6-1</w:t>
      </w:r>
      <w:r w:rsidR="00C32F90">
        <w:t>:</w:t>
      </w:r>
      <w:r>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14:paraId="2C6A3681" w14:textId="77777777" w:rsidTr="00B92256">
        <w:tc>
          <w:tcPr>
            <w:tcW w:w="2685" w:type="dxa"/>
            <w:shd w:val="clear" w:color="auto" w:fill="BFBFBF" w:themeFill="background1" w:themeFillShade="BF"/>
          </w:tcPr>
          <w:p w14:paraId="0858D826" w14:textId="77777777" w:rsidR="00D573D2" w:rsidRPr="006632E8" w:rsidRDefault="00D573D2" w:rsidP="00B92256">
            <w:pPr>
              <w:pStyle w:val="TAH"/>
            </w:pPr>
            <w:r w:rsidRPr="00972A15">
              <w:t>Status</w:t>
            </w:r>
            <w:r w:rsidRPr="006632E8">
              <w:rPr>
                <w:b w:val="0"/>
                <w:bCs/>
              </w:rPr>
              <w:t xml:space="preserve"> </w:t>
            </w:r>
          </w:p>
        </w:tc>
        <w:tc>
          <w:tcPr>
            <w:tcW w:w="1845" w:type="dxa"/>
            <w:shd w:val="clear" w:color="auto" w:fill="BFBFBF" w:themeFill="background1" w:themeFillShade="BF"/>
          </w:tcPr>
          <w:p w14:paraId="5368DA82" w14:textId="77777777" w:rsidR="00D573D2" w:rsidRDefault="00D573D2" w:rsidP="00B92256">
            <w:pPr>
              <w:pStyle w:val="TAH"/>
            </w:pPr>
            <w:r w:rsidRPr="00972A15">
              <w:t>Type</w:t>
            </w:r>
          </w:p>
        </w:tc>
        <w:tc>
          <w:tcPr>
            <w:tcW w:w="1485" w:type="dxa"/>
            <w:shd w:val="clear" w:color="auto" w:fill="BFBFBF" w:themeFill="background1" w:themeFillShade="BF"/>
          </w:tcPr>
          <w:p w14:paraId="7893899C" w14:textId="77777777" w:rsidR="00D573D2" w:rsidRPr="006632E8" w:rsidRDefault="00D573D2" w:rsidP="00B92256">
            <w:pPr>
              <w:pStyle w:val="TAH"/>
            </w:pPr>
            <w:r w:rsidRPr="00972A15">
              <w:t>Parameter</w:t>
            </w:r>
          </w:p>
        </w:tc>
        <w:tc>
          <w:tcPr>
            <w:tcW w:w="3614" w:type="dxa"/>
            <w:shd w:val="clear" w:color="auto" w:fill="BFBFBF" w:themeFill="background1" w:themeFillShade="BF"/>
          </w:tcPr>
          <w:p w14:paraId="4F132473" w14:textId="77777777" w:rsidR="00D573D2" w:rsidRPr="006632E8" w:rsidRDefault="00D573D2" w:rsidP="00B92256">
            <w:pPr>
              <w:pStyle w:val="TAH"/>
            </w:pPr>
            <w:r w:rsidRPr="00972A15">
              <w:t>Definition</w:t>
            </w:r>
          </w:p>
        </w:tc>
      </w:tr>
      <w:tr w:rsidR="00D573D2" w14:paraId="01BFF07D" w14:textId="77777777" w:rsidTr="00B92256">
        <w:tc>
          <w:tcPr>
            <w:tcW w:w="2685" w:type="dxa"/>
          </w:tcPr>
          <w:p w14:paraId="01B9CDD5" w14:textId="77777777" w:rsidR="00D573D2" w:rsidRPr="00D30689" w:rsidRDefault="00D573D2" w:rsidP="00B92256">
            <w:pPr>
              <w:pStyle w:val="TAL"/>
              <w:rPr>
                <w:rFonts w:ascii="Courier New" w:hAnsi="Courier New" w:cs="Courier New"/>
              </w:rPr>
            </w:pPr>
            <w:r w:rsidRPr="00B92256">
              <w:rPr>
                <w:rStyle w:val="Code"/>
              </w:rPr>
              <w:t>AverageThroughput</w:t>
            </w:r>
          </w:p>
        </w:tc>
        <w:tc>
          <w:tcPr>
            <w:tcW w:w="1845" w:type="dxa"/>
          </w:tcPr>
          <w:p w14:paraId="501A051F" w14:textId="77777777" w:rsidR="00D573D2" w:rsidRPr="009E7F28" w:rsidRDefault="00D573D2" w:rsidP="00B92256">
            <w:pPr>
              <w:pStyle w:val="TAL"/>
              <w:rPr>
                <w:rStyle w:val="Datatypechar"/>
              </w:rPr>
            </w:pPr>
            <w:r w:rsidRPr="009E7F28">
              <w:rPr>
                <w:rStyle w:val="Datatypechar"/>
              </w:rPr>
              <w:t>float</w:t>
            </w:r>
          </w:p>
        </w:tc>
        <w:tc>
          <w:tcPr>
            <w:tcW w:w="1485" w:type="dxa"/>
          </w:tcPr>
          <w:p w14:paraId="11435E91" w14:textId="77777777" w:rsidR="00D573D2" w:rsidRPr="006623AA" w:rsidRDefault="00D573D2" w:rsidP="00B92256">
            <w:pPr>
              <w:pStyle w:val="TAL"/>
            </w:pPr>
            <w:r>
              <w:t>none</w:t>
            </w:r>
          </w:p>
        </w:tc>
        <w:tc>
          <w:tcPr>
            <w:tcW w:w="3614" w:type="dxa"/>
          </w:tcPr>
          <w:p w14:paraId="608FA529" w14:textId="77777777" w:rsidR="00D573D2" w:rsidRDefault="00D573D2" w:rsidP="00B92256">
            <w:pPr>
              <w:pStyle w:val="TAL"/>
            </w:pPr>
            <w:r>
              <w:t>Current average throughput computed in the ABR logic in bit/s.</w:t>
            </w:r>
          </w:p>
        </w:tc>
      </w:tr>
      <w:tr w:rsidR="00D573D2" w14:paraId="6A59E166" w14:textId="77777777" w:rsidTr="00B92256">
        <w:tc>
          <w:tcPr>
            <w:tcW w:w="2685" w:type="dxa"/>
          </w:tcPr>
          <w:p w14:paraId="3B798FAD" w14:textId="77777777" w:rsidR="00D573D2" w:rsidRPr="00D30689" w:rsidRDefault="00D573D2" w:rsidP="00B92256">
            <w:pPr>
              <w:pStyle w:val="TAL"/>
              <w:rPr>
                <w:rFonts w:ascii="Courier New" w:hAnsi="Courier New" w:cs="Courier New"/>
              </w:rPr>
            </w:pPr>
            <w:r w:rsidRPr="00B92256">
              <w:rPr>
                <w:rStyle w:val="Code"/>
              </w:rPr>
              <w:t>BufferLength</w:t>
            </w:r>
          </w:p>
        </w:tc>
        <w:tc>
          <w:tcPr>
            <w:tcW w:w="1845" w:type="dxa"/>
          </w:tcPr>
          <w:p w14:paraId="4189B664" w14:textId="77777777" w:rsidR="00D573D2" w:rsidRPr="009E7F28" w:rsidRDefault="00D573D2" w:rsidP="00B92256">
            <w:pPr>
              <w:pStyle w:val="TAL"/>
              <w:rPr>
                <w:rStyle w:val="Datatypechar"/>
              </w:rPr>
            </w:pPr>
            <w:r w:rsidRPr="009E7F28">
              <w:rPr>
                <w:rStyle w:val="Datatypechar"/>
              </w:rPr>
              <w:t>float</w:t>
            </w:r>
          </w:p>
        </w:tc>
        <w:tc>
          <w:tcPr>
            <w:tcW w:w="1485" w:type="dxa"/>
          </w:tcPr>
          <w:p w14:paraId="5B27034D" w14:textId="77777777" w:rsidR="00D573D2" w:rsidRPr="009E7F28" w:rsidRDefault="00D573D2" w:rsidP="00B92256">
            <w:pPr>
              <w:pStyle w:val="TAL"/>
              <w:rPr>
                <w:rStyle w:val="Datatypechar"/>
              </w:rPr>
            </w:pPr>
            <w:r w:rsidRPr="009E7F28">
              <w:rPr>
                <w:rStyle w:val="Datatypechar"/>
              </w:rPr>
              <w:t>MediaType</w:t>
            </w:r>
          </w:p>
          <w:p w14:paraId="02B68D2C" w14:textId="77777777" w:rsidR="00D573D2" w:rsidRPr="006623AA" w:rsidRDefault="00D573D2" w:rsidP="00B92256">
            <w:pPr>
              <w:pStyle w:val="TAL"/>
            </w:pPr>
            <w:r>
              <w:t>"video", "audio" and "subtitle"</w:t>
            </w:r>
          </w:p>
        </w:tc>
        <w:tc>
          <w:tcPr>
            <w:tcW w:w="3614" w:type="dxa"/>
          </w:tcPr>
          <w:p w14:paraId="30528F8D" w14:textId="77777777" w:rsidR="00D573D2" w:rsidRDefault="00D573D2" w:rsidP="00B92256">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14:paraId="63B134E9" w14:textId="77777777" w:rsidTr="00B92256">
        <w:tc>
          <w:tcPr>
            <w:tcW w:w="2685" w:type="dxa"/>
          </w:tcPr>
          <w:p w14:paraId="1528FA59" w14:textId="77777777" w:rsidR="00D573D2" w:rsidRPr="00D30689" w:rsidRDefault="00D573D2" w:rsidP="00B92256">
            <w:pPr>
              <w:pStyle w:val="TAL"/>
              <w:rPr>
                <w:rFonts w:ascii="Courier New" w:hAnsi="Courier New" w:cs="Courier New"/>
              </w:rPr>
            </w:pPr>
            <w:r w:rsidRPr="00B92256">
              <w:rPr>
                <w:rStyle w:val="Code"/>
              </w:rPr>
              <w:t>liveLatency</w:t>
            </w:r>
          </w:p>
        </w:tc>
        <w:tc>
          <w:tcPr>
            <w:tcW w:w="1845" w:type="dxa"/>
          </w:tcPr>
          <w:p w14:paraId="6018D836" w14:textId="77777777" w:rsidR="00D573D2" w:rsidRPr="009E7F28" w:rsidRDefault="00D573D2" w:rsidP="00B92256">
            <w:pPr>
              <w:pStyle w:val="TAL"/>
              <w:rPr>
                <w:rStyle w:val="Datatypechar"/>
              </w:rPr>
            </w:pPr>
            <w:r w:rsidRPr="009E7F28">
              <w:rPr>
                <w:rStyle w:val="Datatypechar"/>
              </w:rPr>
              <w:t>float</w:t>
            </w:r>
          </w:p>
        </w:tc>
        <w:tc>
          <w:tcPr>
            <w:tcW w:w="1485" w:type="dxa"/>
          </w:tcPr>
          <w:p w14:paraId="342B6C14" w14:textId="77777777" w:rsidR="00D573D2" w:rsidRDefault="00D573D2" w:rsidP="00B92256">
            <w:pPr>
              <w:pStyle w:val="TAL"/>
            </w:pPr>
            <w:r>
              <w:t>none</w:t>
            </w:r>
          </w:p>
        </w:tc>
        <w:tc>
          <w:tcPr>
            <w:tcW w:w="3614" w:type="dxa"/>
          </w:tcPr>
          <w:p w14:paraId="00DE1AA7" w14:textId="77777777" w:rsidR="00D573D2" w:rsidRDefault="00D573D2" w:rsidP="00B92256">
            <w:pPr>
              <w:pStyle w:val="TAL"/>
            </w:pPr>
            <w:r>
              <w:t>Current live stream latency in seconds based on the latency measurement.</w:t>
            </w:r>
          </w:p>
        </w:tc>
      </w:tr>
      <w:tr w:rsidR="00D573D2" w14:paraId="5A60C52B" w14:textId="77777777" w:rsidTr="00B92256">
        <w:tc>
          <w:tcPr>
            <w:tcW w:w="2685" w:type="dxa"/>
          </w:tcPr>
          <w:p w14:paraId="2047A9FC" w14:textId="77777777" w:rsidR="00D573D2" w:rsidRPr="00D30689" w:rsidRDefault="00D573D2" w:rsidP="00B92256">
            <w:pPr>
              <w:pStyle w:val="TAL"/>
              <w:rPr>
                <w:rFonts w:ascii="Courier New" w:hAnsi="Courier New" w:cs="Courier New"/>
              </w:rPr>
            </w:pPr>
            <w:r w:rsidRPr="00B92256">
              <w:rPr>
                <w:rStyle w:val="Code"/>
              </w:rPr>
              <w:t>MediaSetting[]</w:t>
            </w:r>
          </w:p>
        </w:tc>
        <w:tc>
          <w:tcPr>
            <w:tcW w:w="1845" w:type="dxa"/>
          </w:tcPr>
          <w:p w14:paraId="7850F798" w14:textId="77777777" w:rsidR="00D573D2" w:rsidRPr="009E7F28" w:rsidRDefault="00D573D2" w:rsidP="00B92256">
            <w:pPr>
              <w:pStyle w:val="TAL"/>
              <w:rPr>
                <w:rStyle w:val="Datatypechar"/>
              </w:rPr>
            </w:pPr>
            <w:r w:rsidRPr="009E7F28">
              <w:rPr>
                <w:rStyle w:val="Datatypechar"/>
              </w:rPr>
              <w:t>MPDAdaptationSet</w:t>
            </w:r>
          </w:p>
        </w:tc>
        <w:tc>
          <w:tcPr>
            <w:tcW w:w="1485" w:type="dxa"/>
          </w:tcPr>
          <w:p w14:paraId="55377442" w14:textId="77777777" w:rsidR="00D573D2" w:rsidRPr="009E7F28" w:rsidRDefault="00D573D2" w:rsidP="00B92256">
            <w:pPr>
              <w:pStyle w:val="TAL"/>
              <w:rPr>
                <w:rStyle w:val="Datatypechar"/>
              </w:rPr>
            </w:pPr>
            <w:r w:rsidRPr="009E7F28">
              <w:rPr>
                <w:rStyle w:val="Datatypechar"/>
              </w:rPr>
              <w:t>MediaType</w:t>
            </w:r>
          </w:p>
          <w:p w14:paraId="4B73F380" w14:textId="77777777" w:rsidR="00D573D2" w:rsidRDefault="00D573D2" w:rsidP="00B92256">
            <w:pPr>
              <w:pStyle w:val="TAL"/>
            </w:pPr>
            <w:r>
              <w:t>"video", "audio" and "subtitle"</w:t>
            </w:r>
          </w:p>
        </w:tc>
        <w:tc>
          <w:tcPr>
            <w:tcW w:w="3614" w:type="dxa"/>
          </w:tcPr>
          <w:p w14:paraId="3A514214" w14:textId="77777777" w:rsidR="00D573D2" w:rsidRDefault="00D573D2" w:rsidP="00B92256">
            <w:pPr>
              <w:pStyle w:val="TAL"/>
            </w:pPr>
            <w:r>
              <w:t>Current media settings for each media type based on the CMAF Header and the MPD information based on the selected Adaptation Set for this media type.</w:t>
            </w:r>
          </w:p>
        </w:tc>
      </w:tr>
      <w:tr w:rsidR="00D573D2" w14:paraId="61149C67" w14:textId="77777777" w:rsidTr="00B92256">
        <w:tc>
          <w:tcPr>
            <w:tcW w:w="2685" w:type="dxa"/>
          </w:tcPr>
          <w:p w14:paraId="4D78DC89" w14:textId="77777777" w:rsidR="00D573D2" w:rsidRPr="00D30689" w:rsidRDefault="00D573D2" w:rsidP="00B92256">
            <w:pPr>
              <w:pStyle w:val="TAL"/>
              <w:rPr>
                <w:rFonts w:ascii="Courier New" w:hAnsi="Courier New" w:cs="Courier New"/>
              </w:rPr>
            </w:pPr>
            <w:r w:rsidRPr="00B92256">
              <w:rPr>
                <w:rStyle w:val="Code"/>
              </w:rPr>
              <w:t>MediaTime</w:t>
            </w:r>
          </w:p>
        </w:tc>
        <w:tc>
          <w:tcPr>
            <w:tcW w:w="1845" w:type="dxa"/>
          </w:tcPr>
          <w:p w14:paraId="30B14C69" w14:textId="77777777" w:rsidR="00D573D2" w:rsidRPr="009E7F28" w:rsidRDefault="00D573D2" w:rsidP="00B92256">
            <w:pPr>
              <w:pStyle w:val="TAL"/>
              <w:rPr>
                <w:rStyle w:val="Datatypechar"/>
              </w:rPr>
            </w:pPr>
            <w:r w:rsidRPr="009E7F28">
              <w:rPr>
                <w:rStyle w:val="Datatypechar"/>
              </w:rPr>
              <w:t>float</w:t>
            </w:r>
          </w:p>
        </w:tc>
        <w:tc>
          <w:tcPr>
            <w:tcW w:w="1485" w:type="dxa"/>
          </w:tcPr>
          <w:p w14:paraId="1CCD2D6A" w14:textId="77777777" w:rsidR="00D573D2" w:rsidRPr="006623AA" w:rsidRDefault="00D573D2" w:rsidP="00B92256">
            <w:pPr>
              <w:pStyle w:val="TAL"/>
              <w:rPr>
                <w:rFonts w:ascii="Courier New" w:hAnsi="Courier New" w:cs="Courier New"/>
              </w:rPr>
            </w:pPr>
            <w:r>
              <w:t>None</w:t>
            </w:r>
          </w:p>
        </w:tc>
        <w:tc>
          <w:tcPr>
            <w:tcW w:w="3614" w:type="dxa"/>
          </w:tcPr>
          <w:p w14:paraId="06540A1D" w14:textId="77777777" w:rsidR="00D573D2" w:rsidRPr="006623AA" w:rsidRDefault="00D573D2" w:rsidP="00B92256">
            <w:pPr>
              <w:pStyle w:val="TAL"/>
            </w:pPr>
            <w:r>
              <w:t>Current media playback time from media playback platform. The media time is in seconds and is relative to the start of the playback and provides the media that is actually rendered.</w:t>
            </w:r>
          </w:p>
        </w:tc>
      </w:tr>
      <w:tr w:rsidR="00D573D2" w14:paraId="5D058A7E" w14:textId="77777777" w:rsidTr="00B92256">
        <w:tc>
          <w:tcPr>
            <w:tcW w:w="2685" w:type="dxa"/>
          </w:tcPr>
          <w:p w14:paraId="6EC0F927" w14:textId="77777777" w:rsidR="00D573D2" w:rsidRPr="00D30689" w:rsidRDefault="00D573D2" w:rsidP="00B92256">
            <w:pPr>
              <w:pStyle w:val="TAL"/>
              <w:rPr>
                <w:rFonts w:ascii="Courier New" w:hAnsi="Courier New" w:cs="Courier New"/>
              </w:rPr>
            </w:pPr>
            <w:r w:rsidRPr="00B92256">
              <w:rPr>
                <w:rStyle w:val="Code"/>
              </w:rPr>
              <w:t>PlaybackRate</w:t>
            </w:r>
          </w:p>
        </w:tc>
        <w:tc>
          <w:tcPr>
            <w:tcW w:w="1845" w:type="dxa"/>
          </w:tcPr>
          <w:p w14:paraId="7C232FEC" w14:textId="77777777" w:rsidR="00D573D2" w:rsidRPr="009E7F28" w:rsidRDefault="00D573D2" w:rsidP="00B92256">
            <w:pPr>
              <w:pStyle w:val="TAL"/>
              <w:rPr>
                <w:rStyle w:val="Datatypechar"/>
              </w:rPr>
            </w:pPr>
            <w:r w:rsidRPr="009E7F28">
              <w:rPr>
                <w:rStyle w:val="Datatypechar"/>
              </w:rPr>
              <w:t>float</w:t>
            </w:r>
          </w:p>
        </w:tc>
        <w:tc>
          <w:tcPr>
            <w:tcW w:w="1485" w:type="dxa"/>
          </w:tcPr>
          <w:p w14:paraId="6CF25A28" w14:textId="77777777" w:rsidR="00D573D2" w:rsidRDefault="00D573D2" w:rsidP="00B92256">
            <w:pPr>
              <w:pStyle w:val="TAL"/>
            </w:pPr>
            <w:r>
              <w:t>None</w:t>
            </w:r>
          </w:p>
        </w:tc>
        <w:tc>
          <w:tcPr>
            <w:tcW w:w="3614" w:type="dxa"/>
          </w:tcPr>
          <w:p w14:paraId="2879A040" w14:textId="61E25FF1" w:rsidR="00D573D2" w:rsidRDefault="00D573D2" w:rsidP="00B92256">
            <w:pPr>
              <w:pStyle w:val="TAL"/>
            </w:pPr>
            <w:r>
              <w:t xml:space="preserve">The current rate of playback. For a video that is playing twice as fast as the default playback, the </w:t>
            </w:r>
            <w:r w:rsidRPr="00B92256">
              <w:rPr>
                <w:rStyle w:val="Code"/>
              </w:rPr>
              <w:t>playbackRate</w:t>
            </w:r>
            <w:r>
              <w:t xml:space="preserve"> value should be 2.00</w:t>
            </w:r>
            <w:r w:rsidR="00434389">
              <w:t>.</w:t>
            </w:r>
          </w:p>
        </w:tc>
      </w:tr>
      <w:tr w:rsidR="00D573D2" w14:paraId="238B2B88" w14:textId="77777777" w:rsidTr="00B92256">
        <w:tc>
          <w:tcPr>
            <w:tcW w:w="2685" w:type="dxa"/>
          </w:tcPr>
          <w:p w14:paraId="389EFC69" w14:textId="77777777" w:rsidR="00D573D2" w:rsidRPr="00D30689" w:rsidRDefault="00D573D2" w:rsidP="00B92256">
            <w:pPr>
              <w:pStyle w:val="TAL"/>
              <w:rPr>
                <w:rFonts w:ascii="Courier New" w:hAnsi="Courier New" w:cs="Courier New"/>
              </w:rPr>
            </w:pPr>
            <w:r w:rsidRPr="00B92256">
              <w:rPr>
                <w:rStyle w:val="Code"/>
              </w:rPr>
              <w:t>availableServiceDescriptions[]</w:t>
            </w:r>
          </w:p>
        </w:tc>
        <w:tc>
          <w:tcPr>
            <w:tcW w:w="1845" w:type="dxa"/>
          </w:tcPr>
          <w:p w14:paraId="46460C8E" w14:textId="77777777" w:rsidR="00D573D2" w:rsidRDefault="00D573D2" w:rsidP="00B92256">
            <w:pPr>
              <w:pStyle w:val="TAL"/>
            </w:pPr>
            <w:r>
              <w:t>Provides the available service descriptions</w:t>
            </w:r>
          </w:p>
        </w:tc>
        <w:tc>
          <w:tcPr>
            <w:tcW w:w="1485" w:type="dxa"/>
          </w:tcPr>
          <w:p w14:paraId="085C7736" w14:textId="77777777" w:rsidR="00D573D2" w:rsidRDefault="00D573D2" w:rsidP="00B92256">
            <w:pPr>
              <w:pStyle w:val="TAL"/>
            </w:pPr>
          </w:p>
        </w:tc>
        <w:tc>
          <w:tcPr>
            <w:tcW w:w="3614" w:type="dxa"/>
          </w:tcPr>
          <w:p w14:paraId="5E55FB01" w14:textId="77777777" w:rsidR="00D573D2" w:rsidRPr="00C91B0B" w:rsidRDefault="00D573D2" w:rsidP="00B92256">
            <w:pPr>
              <w:pStyle w:val="TAL"/>
            </w:pPr>
            <w:r>
              <w:t>Provides the list of available selectable service descriptions with an id to select from. Those are either configured ones or the ones in the MPD.</w:t>
            </w:r>
          </w:p>
        </w:tc>
      </w:tr>
      <w:tr w:rsidR="00D573D2" w14:paraId="21D5DC80" w14:textId="77777777" w:rsidTr="00B92256">
        <w:tc>
          <w:tcPr>
            <w:tcW w:w="2685" w:type="dxa"/>
          </w:tcPr>
          <w:p w14:paraId="2D11D5E7" w14:textId="77777777" w:rsidR="00D573D2" w:rsidRPr="00D30689" w:rsidRDefault="00D573D2" w:rsidP="00B92256">
            <w:pPr>
              <w:pStyle w:val="TAL"/>
              <w:rPr>
                <w:rFonts w:ascii="Courier New" w:hAnsi="Courier New" w:cs="Courier New"/>
              </w:rPr>
            </w:pPr>
            <w:r w:rsidRPr="00B92256">
              <w:rPr>
                <w:rStyle w:val="Code"/>
              </w:rPr>
              <w:t>availableMediaOptions[]</w:t>
            </w:r>
          </w:p>
        </w:tc>
        <w:tc>
          <w:tcPr>
            <w:tcW w:w="1845" w:type="dxa"/>
          </w:tcPr>
          <w:p w14:paraId="2047BC10" w14:textId="77777777" w:rsidR="00D573D2" w:rsidRDefault="00D573D2" w:rsidP="00B92256">
            <w:pPr>
              <w:pStyle w:val="TAL"/>
            </w:pPr>
            <w:r>
              <w:t>List of Adaptation Set or Preselection ids</w:t>
            </w:r>
          </w:p>
        </w:tc>
        <w:tc>
          <w:tcPr>
            <w:tcW w:w="1485" w:type="dxa"/>
          </w:tcPr>
          <w:p w14:paraId="7B066DAD" w14:textId="77777777" w:rsidR="00D573D2" w:rsidRPr="009E7F28" w:rsidRDefault="00D573D2" w:rsidP="00B92256">
            <w:pPr>
              <w:pStyle w:val="TAL"/>
              <w:rPr>
                <w:rStyle w:val="Datatypechar"/>
              </w:rPr>
            </w:pPr>
            <w:r w:rsidRPr="009E7F28">
              <w:rPr>
                <w:rStyle w:val="Datatypechar"/>
              </w:rPr>
              <w:t>MediaType</w:t>
            </w:r>
          </w:p>
          <w:p w14:paraId="40AA8B12" w14:textId="77777777" w:rsidR="00D573D2" w:rsidRDefault="00D573D2" w:rsidP="00B92256">
            <w:pPr>
              <w:pStyle w:val="TAL"/>
            </w:pPr>
            <w:r>
              <w:t>"video", "audio" "subtitle"</w:t>
            </w:r>
            <w:r>
              <w:br/>
              <w:t>"all"</w:t>
            </w:r>
          </w:p>
        </w:tc>
        <w:tc>
          <w:tcPr>
            <w:tcW w:w="3614" w:type="dxa"/>
          </w:tcPr>
          <w:p w14:paraId="69A609E1" w14:textId="77777777" w:rsidR="00D573D2" w:rsidRPr="00C91B0B" w:rsidRDefault="00D573D2" w:rsidP="00B92256">
            <w:pPr>
              <w:pStyle w:val="TAL"/>
            </w:pPr>
            <w:r>
              <w:t>Provides the list of available media options that can be selected by the application based on the capability discovery and the subset information.</w:t>
            </w:r>
          </w:p>
        </w:tc>
      </w:tr>
      <w:tr w:rsidR="00D573D2" w14:paraId="7E0EF1A0" w14:textId="77777777" w:rsidTr="00B92256">
        <w:tc>
          <w:tcPr>
            <w:tcW w:w="2685" w:type="dxa"/>
          </w:tcPr>
          <w:p w14:paraId="2478D339" w14:textId="77777777" w:rsidR="00D573D2" w:rsidRDefault="00D573D2" w:rsidP="00B92256">
            <w:pPr>
              <w:pStyle w:val="TAL"/>
              <w:keepNext w:val="0"/>
              <w:rPr>
                <w:rFonts w:ascii="Courier New" w:hAnsi="Courier New" w:cs="Courier New"/>
              </w:rPr>
            </w:pPr>
            <w:r w:rsidRPr="00B92256">
              <w:rPr>
                <w:rStyle w:val="Code"/>
              </w:rPr>
              <w:t>Metrics[][]</w:t>
            </w:r>
          </w:p>
        </w:tc>
        <w:tc>
          <w:tcPr>
            <w:tcW w:w="1845" w:type="dxa"/>
          </w:tcPr>
          <w:p w14:paraId="4A4BF870" w14:textId="77777777" w:rsidR="00D573D2" w:rsidRPr="009E7F28" w:rsidRDefault="00D573D2" w:rsidP="00B92256">
            <w:pPr>
              <w:pStyle w:val="TAL"/>
              <w:keepNext w:val="0"/>
              <w:rPr>
                <w:rStyle w:val="Datatypechar"/>
              </w:rPr>
            </w:pPr>
            <w:r w:rsidRPr="009E7F28">
              <w:rPr>
                <w:rStyle w:val="Datatypechar"/>
              </w:rPr>
              <w:t>Metrics</w:t>
            </w:r>
          </w:p>
        </w:tc>
        <w:tc>
          <w:tcPr>
            <w:tcW w:w="1485" w:type="dxa"/>
          </w:tcPr>
          <w:p w14:paraId="5F86CC82" w14:textId="77777777" w:rsidR="00D573D2" w:rsidRDefault="00D573D2" w:rsidP="00B92256">
            <w:pPr>
              <w:pStyle w:val="TAL"/>
              <w:keepNext w:val="0"/>
            </w:pPr>
          </w:p>
        </w:tc>
        <w:tc>
          <w:tcPr>
            <w:tcW w:w="3614" w:type="dxa"/>
          </w:tcPr>
          <w:p w14:paraId="51607FAD" w14:textId="06312CA9" w:rsidR="00D573D2" w:rsidRDefault="00D573D2" w:rsidP="00B92256">
            <w:pPr>
              <w:pStyle w:val="TAL"/>
              <w:keepNext w:val="0"/>
            </w:pPr>
            <w:r>
              <w:t>A data blob of metrics for each defined metrics collecting scheme</w:t>
            </w:r>
            <w:r w:rsidR="00434389">
              <w:t>.</w:t>
            </w:r>
          </w:p>
        </w:tc>
      </w:tr>
    </w:tbl>
    <w:p w14:paraId="4588D079" w14:textId="40164BBD" w:rsidR="00D573D2" w:rsidRDefault="00D573D2" w:rsidP="00434389">
      <w:pPr>
        <w:pStyle w:val="Normalaftertable"/>
        <w:keepNext/>
        <w:spacing w:before="240"/>
      </w:pPr>
      <w:r>
        <w:lastRenderedPageBreak/>
        <w:t xml:space="preserve">Table 13.2.6-2 provides a list of configured operation point information that can be obtained from the client. Any change to a parameter below shall be announced with a notification </w:t>
      </w:r>
      <w:r w:rsidRPr="00434389">
        <w:rPr>
          <w:rStyle w:val="Code"/>
        </w:rPr>
        <w:t>OPERATION_POINT_CHANGED</w:t>
      </w:r>
      <w:r>
        <w:t>.</w:t>
      </w:r>
    </w:p>
    <w:p w14:paraId="2CB28188" w14:textId="651F716F" w:rsidR="00D573D2" w:rsidRDefault="00D573D2" w:rsidP="00434389">
      <w:pPr>
        <w:pStyle w:val="TH"/>
      </w:pPr>
      <w:r>
        <w:t>Table 13.2.6-2</w:t>
      </w:r>
      <w:r w:rsidR="00C32F90">
        <w:t>:</w:t>
      </w:r>
      <w:r>
        <w:t xml:space="preserve"> Operation Point </w:t>
      </w:r>
      <w:r w:rsidRPr="00434389">
        <w:t>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C91B0B" w14:paraId="67C442B1" w14:textId="77777777" w:rsidTr="00B92256">
        <w:tc>
          <w:tcPr>
            <w:tcW w:w="2666" w:type="dxa"/>
            <w:gridSpan w:val="3"/>
          </w:tcPr>
          <w:p w14:paraId="5720147F" w14:textId="77777777" w:rsidR="00D573D2" w:rsidRPr="00D30689" w:rsidRDefault="00D573D2" w:rsidP="00B92256">
            <w:pPr>
              <w:pStyle w:val="TAL"/>
              <w:rPr>
                <w:rFonts w:ascii="Courier New" w:hAnsi="Courier New" w:cs="Courier New"/>
              </w:rPr>
            </w:pPr>
            <w:r w:rsidRPr="00B92256">
              <w:rPr>
                <w:rStyle w:val="Code"/>
              </w:rPr>
              <w:t>OperationPoint</w:t>
            </w:r>
          </w:p>
        </w:tc>
        <w:tc>
          <w:tcPr>
            <w:tcW w:w="1590" w:type="dxa"/>
          </w:tcPr>
          <w:p w14:paraId="04BF4107" w14:textId="77777777" w:rsidR="00D573D2" w:rsidRDefault="00D573D2" w:rsidP="00B92256">
            <w:pPr>
              <w:pStyle w:val="TAL"/>
            </w:pPr>
            <w:r>
              <w:t>Operation Point Parameters</w:t>
            </w:r>
          </w:p>
        </w:tc>
        <w:tc>
          <w:tcPr>
            <w:tcW w:w="5375" w:type="dxa"/>
          </w:tcPr>
          <w:p w14:paraId="382E6ACE" w14:textId="77777777" w:rsidR="00D573D2" w:rsidRPr="00C91B0B" w:rsidRDefault="00D573D2" w:rsidP="00B92256">
            <w:pPr>
              <w:pStyle w:val="TAL"/>
            </w:pPr>
            <w:r>
              <w:t>The currently configured operation point parameters according to which the DASH client is operating.</w:t>
            </w:r>
          </w:p>
        </w:tc>
      </w:tr>
      <w:tr w:rsidR="00D573D2" w:rsidRPr="00CC64D3" w14:paraId="5983B750" w14:textId="77777777" w:rsidTr="00B92256">
        <w:tc>
          <w:tcPr>
            <w:tcW w:w="289" w:type="dxa"/>
          </w:tcPr>
          <w:p w14:paraId="6F3F62AE" w14:textId="77777777" w:rsidR="00D573D2" w:rsidRPr="00B92256" w:rsidDel="001549E4" w:rsidRDefault="00D573D2" w:rsidP="00B92256">
            <w:pPr>
              <w:pStyle w:val="TAL"/>
            </w:pPr>
          </w:p>
        </w:tc>
        <w:tc>
          <w:tcPr>
            <w:tcW w:w="2377" w:type="dxa"/>
            <w:gridSpan w:val="2"/>
          </w:tcPr>
          <w:p w14:paraId="6DB99A01" w14:textId="77777777" w:rsidR="00D573D2" w:rsidDel="001549E4" w:rsidRDefault="00D573D2" w:rsidP="00B92256">
            <w:pPr>
              <w:pStyle w:val="TAL"/>
              <w:rPr>
                <w:rFonts w:ascii="Courier New" w:hAnsi="Courier New" w:cs="Courier New"/>
              </w:rPr>
            </w:pPr>
            <w:r w:rsidRPr="00B92256">
              <w:rPr>
                <w:rStyle w:val="Code"/>
              </w:rPr>
              <w:t>mode</w:t>
            </w:r>
          </w:p>
        </w:tc>
        <w:tc>
          <w:tcPr>
            <w:tcW w:w="1590" w:type="dxa"/>
          </w:tcPr>
          <w:p w14:paraId="04560EAE" w14:textId="77777777" w:rsidR="00D573D2" w:rsidRPr="009E7F28" w:rsidRDefault="00D573D2" w:rsidP="00B92256">
            <w:pPr>
              <w:pStyle w:val="TAL"/>
              <w:rPr>
                <w:rStyle w:val="Datatypechar"/>
              </w:rPr>
            </w:pPr>
            <w:r w:rsidRPr="009E7F28">
              <w:rPr>
                <w:rStyle w:val="Datatypechar"/>
              </w:rPr>
              <w:t>Enum</w:t>
            </w:r>
          </w:p>
        </w:tc>
        <w:tc>
          <w:tcPr>
            <w:tcW w:w="5375" w:type="dxa"/>
          </w:tcPr>
          <w:p w14:paraId="747DD57E" w14:textId="1CC5D6C4" w:rsidR="00D573D2" w:rsidRDefault="00D573D2" w:rsidP="00B92256">
            <w:pPr>
              <w:pStyle w:val="TAL"/>
            </w:pPr>
            <w:r>
              <w:t>The following operation modes are defined</w:t>
            </w:r>
            <w:r w:rsidR="09C8D7FF">
              <w:t>:</w:t>
            </w:r>
          </w:p>
          <w:p w14:paraId="1A742A07" w14:textId="77777777" w:rsidR="00D573D2" w:rsidRPr="0063407F" w:rsidRDefault="00D573D2" w:rsidP="00B92256">
            <w:pPr>
              <w:pStyle w:val="TALcontinuation"/>
              <w:spacing w:before="60"/>
            </w:pPr>
            <w:r w:rsidRPr="00B92256">
              <w:rPr>
                <w:rStyle w:val="Code"/>
              </w:rPr>
              <w:t>live</w:t>
            </w:r>
            <w:r>
              <w:t>: The DASH client operates to maintain configured target latencies using playback rate adjustments and possibly resync.</w:t>
            </w:r>
          </w:p>
          <w:p w14:paraId="757D0DB4" w14:textId="77777777" w:rsidR="00D573D2" w:rsidRPr="00CC64D3" w:rsidRDefault="00D573D2" w:rsidP="00B92256">
            <w:pPr>
              <w:pStyle w:val="TALcontinuation"/>
              <w:spacing w:before="60"/>
            </w:pPr>
            <w:r w:rsidRPr="00B92256">
              <w:rPr>
                <w:rStyle w:val="Code"/>
              </w:rPr>
              <w:t>vod</w:t>
            </w:r>
            <w:r>
              <w:t>: The DASH client operates without latency requirements and rebuffering may result in additional latencies</w:t>
            </w:r>
          </w:p>
        </w:tc>
      </w:tr>
      <w:tr w:rsidR="00D573D2" w14:paraId="4D2C1191" w14:textId="77777777" w:rsidTr="00B92256">
        <w:tc>
          <w:tcPr>
            <w:tcW w:w="289" w:type="dxa"/>
          </w:tcPr>
          <w:p w14:paraId="2D1C5AE5" w14:textId="77777777" w:rsidR="00D573D2" w:rsidRPr="00B92256" w:rsidDel="001549E4" w:rsidRDefault="00D573D2" w:rsidP="00B92256">
            <w:pPr>
              <w:pStyle w:val="TAL"/>
            </w:pPr>
          </w:p>
        </w:tc>
        <w:tc>
          <w:tcPr>
            <w:tcW w:w="2377" w:type="dxa"/>
            <w:gridSpan w:val="2"/>
          </w:tcPr>
          <w:p w14:paraId="33D7CD12" w14:textId="77777777" w:rsidR="00D573D2" w:rsidRDefault="00D573D2" w:rsidP="00B92256">
            <w:pPr>
              <w:pStyle w:val="TAL"/>
              <w:rPr>
                <w:rFonts w:ascii="Courier New" w:hAnsi="Courier New" w:cs="Courier New"/>
              </w:rPr>
            </w:pPr>
            <w:r w:rsidRPr="00B92256">
              <w:rPr>
                <w:rStyle w:val="Code"/>
              </w:rPr>
              <w:t>maxBufferTime</w:t>
            </w:r>
          </w:p>
        </w:tc>
        <w:tc>
          <w:tcPr>
            <w:tcW w:w="1590" w:type="dxa"/>
          </w:tcPr>
          <w:p w14:paraId="78E3091F" w14:textId="77777777" w:rsidR="00D573D2" w:rsidRPr="009E7F28" w:rsidRDefault="00D573D2" w:rsidP="00B92256">
            <w:pPr>
              <w:pStyle w:val="TAL"/>
              <w:rPr>
                <w:rStyle w:val="Datatypechar"/>
              </w:rPr>
            </w:pPr>
            <w:r w:rsidRPr="009E7F28">
              <w:rPr>
                <w:rStyle w:val="Datatypechar"/>
              </w:rPr>
              <w:t>Integer</w:t>
            </w:r>
          </w:p>
        </w:tc>
        <w:tc>
          <w:tcPr>
            <w:tcW w:w="5375" w:type="dxa"/>
          </w:tcPr>
          <w:p w14:paraId="38E1E572" w14:textId="77777777" w:rsidR="00D573D2" w:rsidRDefault="00D573D2" w:rsidP="00B92256">
            <w:pPr>
              <w:pStyle w:val="TAL"/>
            </w:pPr>
            <w:r>
              <w:t>maximum buffer time in milliseconds for the service.</w:t>
            </w:r>
          </w:p>
        </w:tc>
      </w:tr>
      <w:tr w:rsidR="00D573D2" w14:paraId="35C85398" w14:textId="77777777" w:rsidTr="00B92256">
        <w:tc>
          <w:tcPr>
            <w:tcW w:w="289" w:type="dxa"/>
          </w:tcPr>
          <w:p w14:paraId="2EAAC8A2" w14:textId="77777777" w:rsidR="00D573D2" w:rsidRPr="00B92256" w:rsidDel="001549E4" w:rsidRDefault="00D573D2" w:rsidP="00B92256">
            <w:pPr>
              <w:pStyle w:val="TAL"/>
            </w:pPr>
          </w:p>
        </w:tc>
        <w:tc>
          <w:tcPr>
            <w:tcW w:w="2377" w:type="dxa"/>
            <w:gridSpan w:val="2"/>
          </w:tcPr>
          <w:p w14:paraId="68DFCA56" w14:textId="77777777" w:rsidR="00D573D2" w:rsidRDefault="00D573D2" w:rsidP="00B92256">
            <w:pPr>
              <w:pStyle w:val="TAL"/>
              <w:rPr>
                <w:rFonts w:ascii="Courier New" w:hAnsi="Courier New" w:cs="Courier New"/>
              </w:rPr>
            </w:pPr>
            <w:r w:rsidRPr="00B92256">
              <w:rPr>
                <w:rStyle w:val="Code"/>
              </w:rPr>
              <w:t>switchBufferTime</w:t>
            </w:r>
          </w:p>
        </w:tc>
        <w:tc>
          <w:tcPr>
            <w:tcW w:w="1590" w:type="dxa"/>
          </w:tcPr>
          <w:p w14:paraId="6C623D20" w14:textId="77777777" w:rsidR="00D573D2" w:rsidRPr="009E7F28" w:rsidRDefault="00D573D2" w:rsidP="00B92256">
            <w:pPr>
              <w:pStyle w:val="TAL"/>
              <w:rPr>
                <w:rStyle w:val="Datatypechar"/>
              </w:rPr>
            </w:pPr>
            <w:r w:rsidRPr="009E7F28">
              <w:rPr>
                <w:rStyle w:val="Datatypechar"/>
              </w:rPr>
              <w:t>Integer</w:t>
            </w:r>
          </w:p>
        </w:tc>
        <w:tc>
          <w:tcPr>
            <w:tcW w:w="5375" w:type="dxa"/>
          </w:tcPr>
          <w:p w14:paraId="0FCFE672" w14:textId="77777777" w:rsidR="00D573D2" w:rsidRDefault="00D573D2" w:rsidP="00B92256">
            <w:pPr>
              <w:pStyle w:val="TAL"/>
            </w:pPr>
            <w:r>
              <w:t>buffer time threshold below which the DASH clients attempts to switch Representations.</w:t>
            </w:r>
          </w:p>
        </w:tc>
      </w:tr>
      <w:tr w:rsidR="00D573D2" w14:paraId="49085633" w14:textId="77777777" w:rsidTr="00B92256">
        <w:tc>
          <w:tcPr>
            <w:tcW w:w="289" w:type="dxa"/>
          </w:tcPr>
          <w:p w14:paraId="613BC030" w14:textId="77777777" w:rsidR="00D573D2" w:rsidRPr="00B92256" w:rsidDel="001549E4" w:rsidRDefault="00D573D2" w:rsidP="00B92256">
            <w:pPr>
              <w:pStyle w:val="TAL"/>
            </w:pPr>
          </w:p>
        </w:tc>
        <w:tc>
          <w:tcPr>
            <w:tcW w:w="2377" w:type="dxa"/>
            <w:gridSpan w:val="2"/>
          </w:tcPr>
          <w:p w14:paraId="4C48E6B3" w14:textId="77777777" w:rsidR="00D573D2" w:rsidRDefault="00D573D2" w:rsidP="00B92256">
            <w:pPr>
              <w:pStyle w:val="TAL"/>
              <w:rPr>
                <w:rFonts w:ascii="Courier New" w:hAnsi="Courier New" w:cs="Courier New"/>
              </w:rPr>
            </w:pPr>
            <w:r w:rsidRPr="00B92256">
              <w:rPr>
                <w:rStyle w:val="Code"/>
              </w:rPr>
              <w:t>Latency</w:t>
            </w:r>
          </w:p>
        </w:tc>
        <w:tc>
          <w:tcPr>
            <w:tcW w:w="1590" w:type="dxa"/>
          </w:tcPr>
          <w:p w14:paraId="23C74522" w14:textId="77777777" w:rsidR="00D573D2" w:rsidRDefault="00D573D2" w:rsidP="00B92256">
            <w:pPr>
              <w:pStyle w:val="TAL"/>
            </w:pPr>
          </w:p>
        </w:tc>
        <w:tc>
          <w:tcPr>
            <w:tcW w:w="5375" w:type="dxa"/>
          </w:tcPr>
          <w:p w14:paraId="2EB3F69B" w14:textId="536CB85E" w:rsidR="00D573D2" w:rsidRDefault="00D573D2" w:rsidP="00B92256">
            <w:pPr>
              <w:pStyle w:val="TAL"/>
            </w:pPr>
            <w:r>
              <w:t>Defines the latency parameters used by the DASH client when operating in live mode</w:t>
            </w:r>
            <w:r w:rsidR="43E74283">
              <w:t>.</w:t>
            </w:r>
          </w:p>
        </w:tc>
      </w:tr>
      <w:tr w:rsidR="00D573D2" w14:paraId="6AECD415" w14:textId="77777777" w:rsidTr="00B92256">
        <w:tc>
          <w:tcPr>
            <w:tcW w:w="289" w:type="dxa"/>
          </w:tcPr>
          <w:p w14:paraId="5FDFBDB7" w14:textId="77777777" w:rsidR="00D573D2" w:rsidRPr="00B92256" w:rsidDel="001549E4" w:rsidRDefault="00D573D2" w:rsidP="00B92256">
            <w:pPr>
              <w:pStyle w:val="TAL"/>
            </w:pPr>
          </w:p>
        </w:tc>
        <w:tc>
          <w:tcPr>
            <w:tcW w:w="352" w:type="dxa"/>
          </w:tcPr>
          <w:p w14:paraId="257DF17F" w14:textId="77777777" w:rsidR="00D573D2" w:rsidRPr="00B92256" w:rsidRDefault="00D573D2" w:rsidP="00B92256">
            <w:pPr>
              <w:pStyle w:val="TAL"/>
            </w:pPr>
          </w:p>
        </w:tc>
        <w:tc>
          <w:tcPr>
            <w:tcW w:w="2025" w:type="dxa"/>
          </w:tcPr>
          <w:p w14:paraId="6BA64AB5"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658CFD15" w14:textId="77777777" w:rsidR="00D573D2" w:rsidRPr="009E7F28" w:rsidRDefault="00D573D2" w:rsidP="00B92256">
            <w:pPr>
              <w:pStyle w:val="TAL"/>
              <w:rPr>
                <w:rStyle w:val="Datatypechar"/>
              </w:rPr>
            </w:pPr>
            <w:r w:rsidRPr="009E7F28">
              <w:rPr>
                <w:rStyle w:val="Datatypechar"/>
              </w:rPr>
              <w:t>Integer</w:t>
            </w:r>
          </w:p>
        </w:tc>
        <w:tc>
          <w:tcPr>
            <w:tcW w:w="5375" w:type="dxa"/>
          </w:tcPr>
          <w:p w14:paraId="6CD60E3B" w14:textId="27FD6CE2" w:rsidR="00D573D2" w:rsidRDefault="00D573D2" w:rsidP="00B92256">
            <w:pPr>
              <w:pStyle w:val="TAL"/>
            </w:pPr>
            <w:r>
              <w:t>The target latency for the service in m</w:t>
            </w:r>
            <w:r w:rsidR="5638D3D5">
              <w:t>illi</w:t>
            </w:r>
            <w:r>
              <w:t>s</w:t>
            </w:r>
            <w:r w:rsidR="41F01760">
              <w:t>econds.</w:t>
            </w:r>
          </w:p>
        </w:tc>
      </w:tr>
      <w:tr w:rsidR="00D573D2" w14:paraId="1C85F58C" w14:textId="77777777" w:rsidTr="00B92256">
        <w:tc>
          <w:tcPr>
            <w:tcW w:w="289" w:type="dxa"/>
          </w:tcPr>
          <w:p w14:paraId="1A912424" w14:textId="77777777" w:rsidR="00D573D2" w:rsidRPr="00B92256" w:rsidDel="001549E4" w:rsidRDefault="00D573D2" w:rsidP="00B92256">
            <w:pPr>
              <w:pStyle w:val="TAL"/>
            </w:pPr>
          </w:p>
        </w:tc>
        <w:tc>
          <w:tcPr>
            <w:tcW w:w="352" w:type="dxa"/>
          </w:tcPr>
          <w:p w14:paraId="4D242BF4" w14:textId="77777777" w:rsidR="00D573D2" w:rsidRPr="00B92256" w:rsidRDefault="00D573D2" w:rsidP="00B92256">
            <w:pPr>
              <w:pStyle w:val="TAL"/>
            </w:pPr>
          </w:p>
        </w:tc>
        <w:tc>
          <w:tcPr>
            <w:tcW w:w="2025" w:type="dxa"/>
          </w:tcPr>
          <w:p w14:paraId="7FB7164A"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2DDF0F3E" w14:textId="77777777" w:rsidR="00D573D2" w:rsidRPr="009E7F28" w:rsidRDefault="00D573D2" w:rsidP="00B92256">
            <w:pPr>
              <w:pStyle w:val="TAL"/>
              <w:rPr>
                <w:rStyle w:val="Datatypechar"/>
              </w:rPr>
            </w:pPr>
            <w:r w:rsidRPr="009E7F28">
              <w:rPr>
                <w:rStyle w:val="Datatypechar"/>
              </w:rPr>
              <w:t>Integer</w:t>
            </w:r>
          </w:p>
        </w:tc>
        <w:tc>
          <w:tcPr>
            <w:tcW w:w="5375" w:type="dxa"/>
          </w:tcPr>
          <w:p w14:paraId="615888D3" w14:textId="04C494FA" w:rsidR="00D573D2" w:rsidRDefault="00D573D2" w:rsidP="00B92256">
            <w:pPr>
              <w:pStyle w:val="TAL"/>
            </w:pPr>
            <w:r>
              <w:t>The maximum latency for the service in m</w:t>
            </w:r>
            <w:r w:rsidR="1C90A89B">
              <w:t>illi</w:t>
            </w:r>
            <w:r>
              <w:t>s</w:t>
            </w:r>
            <w:r w:rsidR="781D7BD3">
              <w:t>econds.</w:t>
            </w:r>
          </w:p>
        </w:tc>
      </w:tr>
      <w:tr w:rsidR="00D573D2" w14:paraId="5E893FF3" w14:textId="77777777" w:rsidTr="00B92256">
        <w:tc>
          <w:tcPr>
            <w:tcW w:w="289" w:type="dxa"/>
          </w:tcPr>
          <w:p w14:paraId="5A29CF1A" w14:textId="77777777" w:rsidR="00D573D2" w:rsidRPr="00B92256" w:rsidDel="001549E4" w:rsidRDefault="00D573D2" w:rsidP="00B92256">
            <w:pPr>
              <w:pStyle w:val="TAL"/>
            </w:pPr>
          </w:p>
        </w:tc>
        <w:tc>
          <w:tcPr>
            <w:tcW w:w="352" w:type="dxa"/>
          </w:tcPr>
          <w:p w14:paraId="10FB1115" w14:textId="77777777" w:rsidR="00D573D2" w:rsidRPr="00B92256" w:rsidRDefault="00D573D2" w:rsidP="00B92256">
            <w:pPr>
              <w:pStyle w:val="TAL"/>
            </w:pPr>
          </w:p>
        </w:tc>
        <w:tc>
          <w:tcPr>
            <w:tcW w:w="2025" w:type="dxa"/>
          </w:tcPr>
          <w:p w14:paraId="0ACB170B"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C3FAE41" w14:textId="77777777" w:rsidR="00D573D2" w:rsidRPr="009E7F28" w:rsidRDefault="00D573D2" w:rsidP="00B92256">
            <w:pPr>
              <w:pStyle w:val="TAL"/>
              <w:rPr>
                <w:rStyle w:val="Datatypechar"/>
              </w:rPr>
            </w:pPr>
            <w:r w:rsidRPr="009E7F28">
              <w:rPr>
                <w:rStyle w:val="Datatypechar"/>
              </w:rPr>
              <w:t>Integer</w:t>
            </w:r>
          </w:p>
        </w:tc>
        <w:tc>
          <w:tcPr>
            <w:tcW w:w="5375" w:type="dxa"/>
          </w:tcPr>
          <w:p w14:paraId="220CC25D" w14:textId="4B5A2AFA" w:rsidR="00D573D2" w:rsidRDefault="00D573D2" w:rsidP="00B92256">
            <w:pPr>
              <w:pStyle w:val="TAL"/>
            </w:pPr>
            <w:r>
              <w:t>The maximum latency for the service in m</w:t>
            </w:r>
            <w:r w:rsidR="6CA3599B">
              <w:t>illi</w:t>
            </w:r>
            <w:r>
              <w:t>s</w:t>
            </w:r>
            <w:r w:rsidR="6DD09AFD">
              <w:t>econds.</w:t>
            </w:r>
          </w:p>
        </w:tc>
      </w:tr>
      <w:tr w:rsidR="00D573D2" w14:paraId="6B4641B6" w14:textId="77777777" w:rsidTr="00B92256">
        <w:tc>
          <w:tcPr>
            <w:tcW w:w="289" w:type="dxa"/>
          </w:tcPr>
          <w:p w14:paraId="52674922" w14:textId="77777777" w:rsidR="00D573D2" w:rsidRPr="00B92256" w:rsidDel="001549E4" w:rsidRDefault="00D573D2" w:rsidP="00B92256">
            <w:pPr>
              <w:pStyle w:val="TAL"/>
            </w:pPr>
          </w:p>
        </w:tc>
        <w:tc>
          <w:tcPr>
            <w:tcW w:w="2377" w:type="dxa"/>
            <w:gridSpan w:val="2"/>
          </w:tcPr>
          <w:p w14:paraId="5F6D80DB" w14:textId="7490613E" w:rsidR="00D573D2" w:rsidRDefault="00D573D2" w:rsidP="00B92256">
            <w:pPr>
              <w:pStyle w:val="TAL"/>
              <w:rPr>
                <w:rFonts w:ascii="Courier New" w:hAnsi="Courier New" w:cs="Courier New"/>
              </w:rPr>
            </w:pPr>
            <w:r w:rsidRPr="00B92256">
              <w:rPr>
                <w:rStyle w:val="Code"/>
              </w:rPr>
              <w:t>Playback</w:t>
            </w:r>
            <w:r w:rsidR="5DA6CF0B" w:rsidRPr="17C5E5DE">
              <w:rPr>
                <w:rStyle w:val="Code"/>
              </w:rPr>
              <w:t>R</w:t>
            </w:r>
            <w:r w:rsidRPr="00B92256">
              <w:rPr>
                <w:rStyle w:val="Code"/>
              </w:rPr>
              <w:t>ate</w:t>
            </w:r>
          </w:p>
        </w:tc>
        <w:tc>
          <w:tcPr>
            <w:tcW w:w="1590" w:type="dxa"/>
          </w:tcPr>
          <w:p w14:paraId="2080889A" w14:textId="7DF8B72B" w:rsidR="00D573D2" w:rsidRPr="009E7F28" w:rsidRDefault="00D573D2" w:rsidP="00B92256">
            <w:pPr>
              <w:pStyle w:val="TAL"/>
              <w:rPr>
                <w:rStyle w:val="Datatypechar"/>
              </w:rPr>
            </w:pPr>
            <w:r w:rsidRPr="009E7F28">
              <w:rPr>
                <w:rStyle w:val="Datatypechar"/>
              </w:rPr>
              <w:t>MediaType</w:t>
            </w:r>
          </w:p>
          <w:p w14:paraId="06F533CB" w14:textId="61EF74B1" w:rsidR="00D573D2" w:rsidRDefault="00D573D2" w:rsidP="17C5E5DE">
            <w:pPr>
              <w:pStyle w:val="TAL"/>
            </w:pPr>
            <w:r w:rsidRPr="00B92256">
              <w:t>audio</w:t>
            </w:r>
            <w:r>
              <w:t xml:space="preserve">, </w:t>
            </w:r>
            <w:r w:rsidRPr="00B92256">
              <w:t>video</w:t>
            </w:r>
            <w:r>
              <w:t xml:space="preserve">, </w:t>
            </w:r>
            <w:r w:rsidRPr="00B92256">
              <w:t>all</w:t>
            </w:r>
          </w:p>
        </w:tc>
        <w:tc>
          <w:tcPr>
            <w:tcW w:w="5375" w:type="dxa"/>
          </w:tcPr>
          <w:p w14:paraId="07D0AB3F" w14:textId="77777777" w:rsidR="00D573D2" w:rsidRDefault="00D573D2" w:rsidP="00B92256">
            <w:pPr>
              <w:pStyle w:val="TAL"/>
            </w:pPr>
            <w:r>
              <w:t>Defines the playback rate parameters used by the DASH client for catchup mode and deceleration to avoid buffer underruns and maintaining target latencies.</w:t>
            </w:r>
          </w:p>
        </w:tc>
      </w:tr>
      <w:tr w:rsidR="00D573D2" w14:paraId="633076F3" w14:textId="77777777" w:rsidTr="00B92256">
        <w:tc>
          <w:tcPr>
            <w:tcW w:w="289" w:type="dxa"/>
          </w:tcPr>
          <w:p w14:paraId="0153DB4E" w14:textId="77777777" w:rsidR="00D573D2" w:rsidRPr="00B92256" w:rsidDel="001549E4" w:rsidRDefault="00D573D2" w:rsidP="00B92256">
            <w:pPr>
              <w:pStyle w:val="TAL"/>
            </w:pPr>
          </w:p>
        </w:tc>
        <w:tc>
          <w:tcPr>
            <w:tcW w:w="352" w:type="dxa"/>
          </w:tcPr>
          <w:p w14:paraId="0911004D" w14:textId="77777777" w:rsidR="00D573D2" w:rsidRPr="00B92256" w:rsidRDefault="00D573D2" w:rsidP="00B92256">
            <w:pPr>
              <w:pStyle w:val="TAL"/>
            </w:pPr>
          </w:p>
        </w:tc>
        <w:tc>
          <w:tcPr>
            <w:tcW w:w="2025" w:type="dxa"/>
          </w:tcPr>
          <w:p w14:paraId="6C454FF4"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3A194202" w14:textId="77777777" w:rsidR="00D573D2" w:rsidRPr="009E7F28" w:rsidRDefault="00D573D2" w:rsidP="00B92256">
            <w:pPr>
              <w:pStyle w:val="TAL"/>
              <w:rPr>
                <w:rStyle w:val="Datatypechar"/>
              </w:rPr>
            </w:pPr>
            <w:r w:rsidRPr="009E7F28">
              <w:rPr>
                <w:rStyle w:val="Datatypechar"/>
              </w:rPr>
              <w:t>Real</w:t>
            </w:r>
          </w:p>
        </w:tc>
        <w:tc>
          <w:tcPr>
            <w:tcW w:w="5375" w:type="dxa"/>
          </w:tcPr>
          <w:p w14:paraId="76061A6B" w14:textId="7ABDE1B2" w:rsidR="00D573D2" w:rsidRDefault="00D573D2" w:rsidP="00B92256">
            <w:pPr>
              <w:pStyle w:val="TAL"/>
            </w:pPr>
            <w:r>
              <w:t>The maximum playback rate for the purposes of automatically adjusting playback latency and buffer occupancy during normal playback, where 1.0 is normal playback speed</w:t>
            </w:r>
            <w:r w:rsidR="1CBDE1EB">
              <w:t>.</w:t>
            </w:r>
          </w:p>
        </w:tc>
      </w:tr>
      <w:tr w:rsidR="00D573D2" w14:paraId="666AACE7" w14:textId="77777777" w:rsidTr="00B92256">
        <w:tc>
          <w:tcPr>
            <w:tcW w:w="289" w:type="dxa"/>
          </w:tcPr>
          <w:p w14:paraId="555040B0" w14:textId="77777777" w:rsidR="00D573D2" w:rsidRPr="00B92256" w:rsidDel="001549E4" w:rsidRDefault="00D573D2" w:rsidP="00B92256">
            <w:pPr>
              <w:pStyle w:val="TAL"/>
            </w:pPr>
          </w:p>
        </w:tc>
        <w:tc>
          <w:tcPr>
            <w:tcW w:w="352" w:type="dxa"/>
          </w:tcPr>
          <w:p w14:paraId="02CE75CF" w14:textId="77777777" w:rsidR="00D573D2" w:rsidRPr="00B92256" w:rsidRDefault="00D573D2" w:rsidP="00B92256">
            <w:pPr>
              <w:pStyle w:val="TAL"/>
            </w:pPr>
          </w:p>
        </w:tc>
        <w:tc>
          <w:tcPr>
            <w:tcW w:w="2025" w:type="dxa"/>
          </w:tcPr>
          <w:p w14:paraId="458A3FD2"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63BF28EA" w14:textId="77777777" w:rsidR="00D573D2" w:rsidRPr="009E7F28" w:rsidRDefault="00D573D2" w:rsidP="00B92256">
            <w:pPr>
              <w:pStyle w:val="TAL"/>
              <w:rPr>
                <w:rStyle w:val="Datatypechar"/>
              </w:rPr>
            </w:pPr>
            <w:r w:rsidRPr="009E7F28">
              <w:rPr>
                <w:rStyle w:val="Datatypechar"/>
              </w:rPr>
              <w:t>Real</w:t>
            </w:r>
          </w:p>
        </w:tc>
        <w:tc>
          <w:tcPr>
            <w:tcW w:w="5375" w:type="dxa"/>
          </w:tcPr>
          <w:p w14:paraId="379190BE" w14:textId="0564D3FA" w:rsidR="00D573D2" w:rsidRDefault="00D573D2" w:rsidP="00B92256">
            <w:pPr>
              <w:pStyle w:val="TAL"/>
            </w:pPr>
            <w:r>
              <w:t>The minimum playback rate for the purposes of automatically adjusting playback latency and buffer occupancy during normal playback, where 1.0 is normal playback speed</w:t>
            </w:r>
            <w:r w:rsidR="5C00A071">
              <w:t>.</w:t>
            </w:r>
          </w:p>
        </w:tc>
      </w:tr>
      <w:tr w:rsidR="00D573D2" w14:paraId="326C0D24" w14:textId="77777777" w:rsidTr="00B92256">
        <w:tc>
          <w:tcPr>
            <w:tcW w:w="289" w:type="dxa"/>
          </w:tcPr>
          <w:p w14:paraId="2577F8A1" w14:textId="77777777" w:rsidR="00D573D2" w:rsidRPr="00B92256" w:rsidDel="001549E4" w:rsidRDefault="00D573D2" w:rsidP="00B92256">
            <w:pPr>
              <w:pStyle w:val="TAL"/>
            </w:pPr>
          </w:p>
        </w:tc>
        <w:tc>
          <w:tcPr>
            <w:tcW w:w="2377" w:type="dxa"/>
            <w:gridSpan w:val="2"/>
          </w:tcPr>
          <w:p w14:paraId="068A02BF" w14:textId="77777777" w:rsidR="00D573D2" w:rsidRDefault="00D573D2" w:rsidP="00B92256">
            <w:pPr>
              <w:pStyle w:val="TAL"/>
              <w:rPr>
                <w:rFonts w:ascii="Courier New" w:hAnsi="Courier New" w:cs="Courier New"/>
              </w:rPr>
            </w:pPr>
            <w:r w:rsidRPr="00B92256">
              <w:rPr>
                <w:rStyle w:val="Code"/>
              </w:rPr>
              <w:t>Bandwidth</w:t>
            </w:r>
          </w:p>
        </w:tc>
        <w:tc>
          <w:tcPr>
            <w:tcW w:w="1590" w:type="dxa"/>
          </w:tcPr>
          <w:p w14:paraId="77980D16" w14:textId="77777777" w:rsidR="00D573D2" w:rsidRDefault="00D573D2" w:rsidP="00B92256">
            <w:pPr>
              <w:pStyle w:val="TAL"/>
            </w:pPr>
          </w:p>
        </w:tc>
        <w:tc>
          <w:tcPr>
            <w:tcW w:w="5375" w:type="dxa"/>
          </w:tcPr>
          <w:p w14:paraId="1F3AEB92" w14:textId="77777777" w:rsidR="00D573D2" w:rsidRDefault="00D573D2" w:rsidP="00B92256">
            <w:pPr>
              <w:pStyle w:val="TAL"/>
            </w:pPr>
            <w:r>
              <w:t>Defines the operating bandwidth parameters used by the DASH client used for a specific media type or aggregated. The values are on IP level.</w:t>
            </w:r>
          </w:p>
        </w:tc>
      </w:tr>
      <w:tr w:rsidR="00D573D2" w14:paraId="72D7D4E7" w14:textId="77777777" w:rsidTr="00B92256">
        <w:tc>
          <w:tcPr>
            <w:tcW w:w="289" w:type="dxa"/>
          </w:tcPr>
          <w:p w14:paraId="7640F464" w14:textId="77777777" w:rsidR="00D573D2" w:rsidRPr="00B92256" w:rsidDel="001549E4" w:rsidRDefault="00D573D2" w:rsidP="00B92256">
            <w:pPr>
              <w:pStyle w:val="TAL"/>
            </w:pPr>
          </w:p>
        </w:tc>
        <w:tc>
          <w:tcPr>
            <w:tcW w:w="352" w:type="dxa"/>
          </w:tcPr>
          <w:p w14:paraId="34ECAA1F" w14:textId="77777777" w:rsidR="00D573D2" w:rsidRPr="00B92256" w:rsidRDefault="00D573D2" w:rsidP="00B92256">
            <w:pPr>
              <w:pStyle w:val="TAL"/>
            </w:pPr>
          </w:p>
        </w:tc>
        <w:tc>
          <w:tcPr>
            <w:tcW w:w="2025" w:type="dxa"/>
          </w:tcPr>
          <w:p w14:paraId="76474299"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26D2D188" w14:textId="77777777" w:rsidR="00D573D2" w:rsidRPr="009E7F28" w:rsidRDefault="00D573D2" w:rsidP="00B92256">
            <w:pPr>
              <w:pStyle w:val="TAL"/>
              <w:rPr>
                <w:rStyle w:val="Datatypechar"/>
              </w:rPr>
            </w:pPr>
            <w:r w:rsidRPr="009E7F28">
              <w:rPr>
                <w:rStyle w:val="Datatypechar"/>
              </w:rPr>
              <w:t>Integer</w:t>
            </w:r>
          </w:p>
        </w:tc>
        <w:tc>
          <w:tcPr>
            <w:tcW w:w="5375" w:type="dxa"/>
          </w:tcPr>
          <w:p w14:paraId="00BD2241" w14:textId="77777777" w:rsidR="00D573D2" w:rsidRDefault="00D573D2" w:rsidP="00B92256">
            <w:pPr>
              <w:pStyle w:val="TAL"/>
            </w:pPr>
            <w:r>
              <w:t>The target bandwidth for the service in bit/s that the client is configured to consume.</w:t>
            </w:r>
          </w:p>
        </w:tc>
      </w:tr>
      <w:tr w:rsidR="00D573D2" w14:paraId="0DDC47EC" w14:textId="77777777" w:rsidTr="00B92256">
        <w:tc>
          <w:tcPr>
            <w:tcW w:w="289" w:type="dxa"/>
          </w:tcPr>
          <w:p w14:paraId="5D0F9216" w14:textId="77777777" w:rsidR="00D573D2" w:rsidRPr="00B92256" w:rsidDel="001549E4" w:rsidRDefault="00D573D2" w:rsidP="00B92256">
            <w:pPr>
              <w:pStyle w:val="TAL"/>
            </w:pPr>
          </w:p>
        </w:tc>
        <w:tc>
          <w:tcPr>
            <w:tcW w:w="352" w:type="dxa"/>
          </w:tcPr>
          <w:p w14:paraId="39643839" w14:textId="77777777" w:rsidR="00D573D2" w:rsidRPr="00B92256" w:rsidRDefault="00D573D2" w:rsidP="00B92256">
            <w:pPr>
              <w:pStyle w:val="TAL"/>
            </w:pPr>
          </w:p>
        </w:tc>
        <w:tc>
          <w:tcPr>
            <w:tcW w:w="2025" w:type="dxa"/>
          </w:tcPr>
          <w:p w14:paraId="54CDC191"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7487AFDD" w14:textId="77777777" w:rsidR="00D573D2" w:rsidRPr="009E7F28" w:rsidRDefault="00D573D2" w:rsidP="00B92256">
            <w:pPr>
              <w:pStyle w:val="TAL"/>
              <w:rPr>
                <w:rStyle w:val="Datatypechar"/>
              </w:rPr>
            </w:pPr>
            <w:r w:rsidRPr="009E7F28">
              <w:rPr>
                <w:rStyle w:val="Datatypechar"/>
              </w:rPr>
              <w:t>Integer</w:t>
            </w:r>
          </w:p>
        </w:tc>
        <w:tc>
          <w:tcPr>
            <w:tcW w:w="5375" w:type="dxa"/>
          </w:tcPr>
          <w:p w14:paraId="1472A979" w14:textId="77777777" w:rsidR="00D573D2" w:rsidRDefault="00D573D2" w:rsidP="00B92256">
            <w:pPr>
              <w:pStyle w:val="TAL"/>
            </w:pPr>
            <w:r>
              <w:t>The maximum bandwidth for the service in bit/s that the client is configured to consume.</w:t>
            </w:r>
          </w:p>
        </w:tc>
      </w:tr>
      <w:tr w:rsidR="00D573D2" w14:paraId="501108E3" w14:textId="77777777" w:rsidTr="00B92256">
        <w:tc>
          <w:tcPr>
            <w:tcW w:w="289" w:type="dxa"/>
          </w:tcPr>
          <w:p w14:paraId="56BFEEB7" w14:textId="77777777" w:rsidR="00D573D2" w:rsidRPr="00B92256" w:rsidDel="001549E4" w:rsidRDefault="00D573D2" w:rsidP="00B92256">
            <w:pPr>
              <w:pStyle w:val="TAL"/>
            </w:pPr>
          </w:p>
        </w:tc>
        <w:tc>
          <w:tcPr>
            <w:tcW w:w="352" w:type="dxa"/>
          </w:tcPr>
          <w:p w14:paraId="1C35D559" w14:textId="77777777" w:rsidR="00D573D2" w:rsidRPr="00B92256" w:rsidRDefault="00D573D2" w:rsidP="00B92256">
            <w:pPr>
              <w:pStyle w:val="TAL"/>
            </w:pPr>
          </w:p>
        </w:tc>
        <w:tc>
          <w:tcPr>
            <w:tcW w:w="2025" w:type="dxa"/>
          </w:tcPr>
          <w:p w14:paraId="58467C44"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31A1ABD" w14:textId="77777777" w:rsidR="00D573D2" w:rsidRPr="009E7F28" w:rsidRDefault="00D573D2" w:rsidP="00B92256">
            <w:pPr>
              <w:pStyle w:val="TAL"/>
              <w:rPr>
                <w:rStyle w:val="Datatypechar"/>
              </w:rPr>
            </w:pPr>
            <w:r w:rsidRPr="009E7F28">
              <w:rPr>
                <w:rStyle w:val="Datatypechar"/>
              </w:rPr>
              <w:t>Integer</w:t>
            </w:r>
          </w:p>
        </w:tc>
        <w:tc>
          <w:tcPr>
            <w:tcW w:w="5375" w:type="dxa"/>
          </w:tcPr>
          <w:p w14:paraId="3B809CED" w14:textId="77777777" w:rsidR="00D573D2" w:rsidRDefault="00D573D2" w:rsidP="00B92256">
            <w:pPr>
              <w:pStyle w:val="TAL"/>
            </w:pPr>
            <w:r>
              <w:t>The minimum bandwidth for the service in bit/s that the client is configured to consume.</w:t>
            </w:r>
          </w:p>
        </w:tc>
      </w:tr>
      <w:tr w:rsidR="00D573D2" w14:paraId="3BF6BF94" w14:textId="77777777" w:rsidTr="00B92256">
        <w:tc>
          <w:tcPr>
            <w:tcW w:w="289" w:type="dxa"/>
          </w:tcPr>
          <w:p w14:paraId="388ECFAC" w14:textId="77777777" w:rsidR="00D573D2" w:rsidRPr="00B92256" w:rsidDel="001549E4" w:rsidRDefault="00D573D2" w:rsidP="00B92256">
            <w:pPr>
              <w:pStyle w:val="TAL"/>
            </w:pPr>
          </w:p>
        </w:tc>
        <w:tc>
          <w:tcPr>
            <w:tcW w:w="2377" w:type="dxa"/>
            <w:gridSpan w:val="2"/>
          </w:tcPr>
          <w:p w14:paraId="59C1BFD7" w14:textId="77777777" w:rsidR="00D573D2" w:rsidRDefault="00D573D2" w:rsidP="00B92256">
            <w:pPr>
              <w:pStyle w:val="TAL"/>
              <w:rPr>
                <w:rFonts w:ascii="Courier New" w:hAnsi="Courier New" w:cs="Courier New"/>
              </w:rPr>
            </w:pPr>
            <w:r w:rsidRPr="00B92256">
              <w:rPr>
                <w:rStyle w:val="Code"/>
              </w:rPr>
              <w:t>PlayerSpecificParameters</w:t>
            </w:r>
          </w:p>
        </w:tc>
        <w:tc>
          <w:tcPr>
            <w:tcW w:w="1590" w:type="dxa"/>
          </w:tcPr>
          <w:p w14:paraId="78E98A72" w14:textId="77777777" w:rsidR="00D573D2" w:rsidRDefault="00D573D2" w:rsidP="00B92256">
            <w:pPr>
              <w:pStyle w:val="TAL"/>
            </w:pPr>
          </w:p>
        </w:tc>
        <w:tc>
          <w:tcPr>
            <w:tcW w:w="5375" w:type="dxa"/>
          </w:tcPr>
          <w:p w14:paraId="32713478" w14:textId="77777777" w:rsidR="00D573D2" w:rsidRDefault="00D573D2" w:rsidP="00B92256">
            <w:pPr>
              <w:pStyle w:val="TAL"/>
            </w:pPr>
            <w:r>
              <w:t>Player specific parameters may be provided, for example about the used algorithm, etc.</w:t>
            </w:r>
          </w:p>
        </w:tc>
      </w:tr>
    </w:tbl>
    <w:p w14:paraId="68D2030F" w14:textId="3A5C9D2B" w:rsidR="00D573D2" w:rsidRDefault="00D573D2" w:rsidP="00D573D2">
      <w:pPr>
        <w:pStyle w:val="Heading3"/>
      </w:pPr>
      <w:bookmarkStart w:id="517" w:name="_Toc49515093"/>
      <w:bookmarkStart w:id="518" w:name="_Toc49520252"/>
      <w:r>
        <w:t>13.2.7</w:t>
      </w:r>
      <w:r w:rsidR="00434389">
        <w:tab/>
      </w:r>
      <w:r>
        <w:t>Usage of M7d Information by Media Session Handler</w:t>
      </w:r>
      <w:bookmarkEnd w:id="517"/>
      <w:bookmarkEnd w:id="518"/>
    </w:p>
    <w:p w14:paraId="6E335B6C" w14:textId="74C1BCAC" w:rsidR="00EC7ABC" w:rsidRPr="00FC5C80" w:rsidRDefault="00D573D2" w:rsidP="00D573D2">
      <w:pPr>
        <w:rPr>
          <w:lang w:val="en-US"/>
        </w:rPr>
      </w:pPr>
      <w:r>
        <w:t>The media session handler may use the notifications, errors and status information provided through M7d to execute relevant tasks.</w:t>
      </w:r>
    </w:p>
    <w:p w14:paraId="029BB322" w14:textId="77777777" w:rsidR="007D59CE" w:rsidRDefault="007D59CE" w:rsidP="007D59CE">
      <w:pPr>
        <w:pStyle w:val="Heading1"/>
      </w:pPr>
      <w:bookmarkStart w:id="519" w:name="_Toc39745907"/>
      <w:bookmarkStart w:id="520" w:name="_Toc49515094"/>
      <w:bookmarkStart w:id="521" w:name="_Toc49520253"/>
      <w:r>
        <w:t>14</w:t>
      </w:r>
      <w:r>
        <w:tab/>
        <w:t>Ap</w:t>
      </w:r>
      <w:r w:rsidRPr="00FC5C80">
        <w:t>plication (M8) APIs</w:t>
      </w:r>
      <w:r>
        <w:t xml:space="preserve"> </w:t>
      </w:r>
      <w:r w:rsidRPr="00FC5C80">
        <w:t>for uplink and downlink</w:t>
      </w:r>
      <w:bookmarkEnd w:id="519"/>
      <w:bookmarkEnd w:id="520"/>
      <w:bookmarkEnd w:id="521"/>
    </w:p>
    <w:p w14:paraId="2A33BFA6" w14:textId="77777777" w:rsidR="00462E8A" w:rsidRDefault="007D59CE">
      <w:r>
        <w:t>APIs of this reference point are not specified within this release.</w:t>
      </w:r>
    </w:p>
    <w:p w14:paraId="1E4C01CD" w14:textId="77777777" w:rsidR="00BA0BD3" w:rsidRDefault="00BA0BD3" w:rsidP="00B92256">
      <w:pPr>
        <w:pStyle w:val="Heading1"/>
        <w:rPr>
          <w:rFonts w:eastAsia="Malgun Gothic"/>
          <w:lang w:eastAsia="ko-KR"/>
        </w:rPr>
      </w:pPr>
      <w:bookmarkStart w:id="522" w:name="_Toc49515095"/>
      <w:bookmarkStart w:id="523" w:name="_Toc49520254"/>
      <w:r>
        <w:rPr>
          <w:rFonts w:eastAsia="Malgun Gothic"/>
          <w:lang w:eastAsia="ko-KR"/>
        </w:rPr>
        <w:t>15</w:t>
      </w:r>
      <w:r>
        <w:rPr>
          <w:rFonts w:eastAsia="Malgun Gothic"/>
          <w:lang w:eastAsia="ko-KR"/>
        </w:rPr>
        <w:tab/>
        <w:t>Miscellaneous UE-internal APIs</w:t>
      </w:r>
      <w:bookmarkEnd w:id="522"/>
      <w:bookmarkEnd w:id="523"/>
    </w:p>
    <w:p w14:paraId="64EDCC51" w14:textId="77777777" w:rsidR="00BA0BD3" w:rsidRDefault="00BA0BD3" w:rsidP="00BA0BD3">
      <w:pPr>
        <w:pStyle w:val="Heading2"/>
        <w:rPr>
          <w:rFonts w:eastAsia="Malgun Gothic"/>
          <w:lang w:eastAsia="ko-KR"/>
        </w:rPr>
      </w:pPr>
      <w:bookmarkStart w:id="524" w:name="_Toc49515096"/>
      <w:bookmarkStart w:id="525" w:name="_Toc49520255"/>
      <w:r>
        <w:rPr>
          <w:rFonts w:eastAsia="Malgun Gothic"/>
          <w:lang w:eastAsia="ko-KR"/>
        </w:rPr>
        <w:t>15.1</w:t>
      </w:r>
      <w:r>
        <w:rPr>
          <w:rFonts w:eastAsia="Malgun Gothic"/>
          <w:lang w:eastAsia="ko-KR"/>
        </w:rPr>
        <w:tab/>
        <w:t>General</w:t>
      </w:r>
      <w:bookmarkEnd w:id="524"/>
      <w:bookmarkEnd w:id="525"/>
    </w:p>
    <w:p w14:paraId="11C43E22" w14:textId="77777777" w:rsidR="00BA0BD3" w:rsidRDefault="00BA0BD3" w:rsidP="00BA0BD3">
      <w:pPr>
        <w:rPr>
          <w:rFonts w:eastAsia="Malgun Gothic"/>
          <w:lang w:eastAsia="ko-KR"/>
        </w:rPr>
      </w:pPr>
      <w:r>
        <w:rPr>
          <w:rFonts w:eastAsia="Malgun Gothic"/>
          <w:lang w:eastAsia="ko-KR"/>
        </w:rPr>
        <w:t>While the core functionality of 5GMS is specified in terms of the dedicated system interfaces and APIs that impact the UE, specified in clauses 10-14 (M4 to M8 respectively), certain features of 5GMS rely on interfaces and APIs that are essentially UE-internal.</w:t>
      </w:r>
    </w:p>
    <w:p w14:paraId="309057BF" w14:textId="77777777" w:rsidR="00BA0BD3" w:rsidRPr="00C04F14" w:rsidRDefault="00BA0BD3" w:rsidP="00BA0BD3">
      <w:pPr>
        <w:rPr>
          <w:rFonts w:eastAsia="Malgun Gothic"/>
          <w:lang w:eastAsia="ko-KR"/>
        </w:rPr>
      </w:pPr>
      <w:r>
        <w:rPr>
          <w:rFonts w:eastAsia="Malgun Gothic"/>
          <w:lang w:eastAsia="ko-KR"/>
        </w:rPr>
        <w:t>Each usage of a UE-internal interface is specified in subsequent sub-clauses of the present clause.</w:t>
      </w:r>
    </w:p>
    <w:p w14:paraId="2C831979" w14:textId="77777777" w:rsidR="00BA0BD3" w:rsidRDefault="00BA0BD3" w:rsidP="00BA0BD3">
      <w:pPr>
        <w:pStyle w:val="Heading2"/>
        <w:rPr>
          <w:rFonts w:eastAsia="Malgun Gothic"/>
          <w:lang w:eastAsia="ko-KR"/>
        </w:rPr>
      </w:pPr>
      <w:bookmarkStart w:id="526" w:name="_Toc49515097"/>
      <w:bookmarkStart w:id="527" w:name="_Toc49520256"/>
      <w:r>
        <w:rPr>
          <w:rFonts w:eastAsia="Malgun Gothic"/>
          <w:lang w:eastAsia="ko-KR"/>
        </w:rPr>
        <w:lastRenderedPageBreak/>
        <w:t>15.2</w:t>
      </w:r>
      <w:r>
        <w:rPr>
          <w:rFonts w:eastAsia="Malgun Gothic"/>
          <w:lang w:eastAsia="ko-KR"/>
        </w:rPr>
        <w:tab/>
      </w:r>
      <w:r w:rsidRPr="00576566">
        <w:rPr>
          <w:rFonts w:eastAsia="Malgun Gothic"/>
          <w:lang w:eastAsia="ko-KR"/>
        </w:rPr>
        <w:t>RAN</w:t>
      </w:r>
      <w:r>
        <w:rPr>
          <w:rFonts w:eastAsia="Malgun Gothic"/>
          <w:lang w:eastAsia="ko-KR"/>
        </w:rPr>
        <w:t xml:space="preserve"> Signaling</w:t>
      </w:r>
      <w:r w:rsidRPr="00576566">
        <w:rPr>
          <w:rFonts w:eastAsia="Malgun Gothic"/>
          <w:lang w:eastAsia="ko-KR"/>
        </w:rPr>
        <w:t>-based Network Assistance</w:t>
      </w:r>
      <w:r>
        <w:rPr>
          <w:rFonts w:eastAsia="Malgun Gothic"/>
          <w:lang w:eastAsia="ko-KR"/>
        </w:rPr>
        <w:t xml:space="preserve"> API</w:t>
      </w:r>
      <w:bookmarkEnd w:id="526"/>
      <w:bookmarkEnd w:id="527"/>
    </w:p>
    <w:p w14:paraId="3C74FDB1" w14:textId="77777777" w:rsidR="00BA0BD3" w:rsidRDefault="00BA0BD3" w:rsidP="00BA0BD3">
      <w:r>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77777777" w:rsidR="00BA0BD3" w:rsidRDefault="00BA0BD3" w:rsidP="00BA0BD3">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FFS.</w:t>
      </w:r>
    </w:p>
    <w:p w14:paraId="6735DEED" w14:textId="77777777" w:rsidR="00BA0BD3" w:rsidRPr="00DA79AE" w:rsidRDefault="00BA0BD3" w:rsidP="00C32F90">
      <w:pPr>
        <w:pStyle w:val="EditorsNote"/>
        <w:rPr>
          <w:color w:val="auto"/>
        </w:rPr>
      </w:pPr>
      <w:r w:rsidRPr="00DA79AE">
        <w:rPr>
          <w:color w:val="auto"/>
        </w:rPr>
        <w:t>Editor’s note:</w:t>
      </w:r>
      <w:r w:rsidRPr="00DA79AE">
        <w:rPr>
          <w:color w:val="auto"/>
        </w:rPr>
        <w:tab/>
        <w:t xml:space="preserve">The internal interface to the modem may be based on AT commands. The AT command </w:t>
      </w:r>
      <w:r w:rsidRPr="00DA79AE">
        <w:rPr>
          <w:rStyle w:val="Code"/>
          <w:color w:val="auto"/>
        </w:rPr>
        <w:t>+CGEQREQ</w:t>
      </w:r>
      <w:r w:rsidRPr="00DA79AE">
        <w:rPr>
          <w:color w:val="auto"/>
        </w:rPr>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Default="00BA0BD3" w:rsidP="00BA0BD3">
      <w:pPr>
        <w:pStyle w:val="NO"/>
        <w:ind w:left="0" w:firstLine="0"/>
      </w:pPr>
      <w:r>
        <w:t>When used for requesting a bit rate boost, the query shall not request a bit rate that may exceed the MFBR for the corresponding QoS Flow. Failure to ensure this may result in unexpected congestion-induced packet delays and dropping.</w:t>
      </w:r>
    </w:p>
    <w:p w14:paraId="1AF851E5" w14:textId="69256ED2" w:rsidR="00BA0BD3" w:rsidRPr="009755B1" w:rsidRDefault="759C31F9" w:rsidP="3FD63C17">
      <w:pPr>
        <w:rPr>
          <w:i/>
          <w:iCs/>
        </w:rPr>
      </w:pPr>
      <w:r>
        <w:t xml:space="preserve">The </w:t>
      </w:r>
      <w:r w:rsidRPr="3FD63C17">
        <w:rPr>
          <w:i/>
          <w:iCs/>
        </w:rPr>
        <w:t>Bit Rate Recommendation Query</w:t>
      </w:r>
      <w:r>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t xml:space="preserve"> </w:t>
      </w:r>
      <w:r>
        <w:t>rate after the boost grant. Once the bit rate drops again after a boost grant, the network shall inform the Media Session Handler about the new recommended bit rate by means of an ANBR message.</w:t>
      </w:r>
    </w:p>
    <w:p w14:paraId="436A8081" w14:textId="77777777" w:rsidR="00BA0BD3" w:rsidRDefault="00BA0BD3" w:rsidP="00BA0BD3">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p>
    <w:p w14:paraId="67D0A52F" w14:textId="77777777" w:rsidR="00BA0BD3" w:rsidRDefault="00BA0BD3" w:rsidP="00BA0BD3">
      <w:r>
        <w:t>It is left to the implementer of the media player to decide how to best use the bit rate recommendation and the bit rate recommendation query information for the media streaming sessions.</w:t>
      </w:r>
    </w:p>
    <w:p w14:paraId="4A5DF17D" w14:textId="77777777" w:rsidR="00BA0BD3" w:rsidRDefault="00BA0BD3" w:rsidP="00BA0BD3">
      <w:pPr>
        <w:pStyle w:val="Heading1"/>
        <w:rPr>
          <w:rFonts w:eastAsia="Malgun Gothic"/>
          <w:lang w:eastAsia="ko-KR"/>
        </w:rPr>
      </w:pPr>
      <w:bookmarkStart w:id="528" w:name="_Toc49515098"/>
      <w:bookmarkStart w:id="529" w:name="_Toc49520257"/>
      <w:bookmarkStart w:id="530" w:name="_Toc32590442"/>
      <w:r>
        <w:rPr>
          <w:rFonts w:eastAsia="Malgun Gothic"/>
          <w:lang w:eastAsia="ko-KR"/>
        </w:rPr>
        <w:lastRenderedPageBreak/>
        <w:t>16</w:t>
      </w:r>
      <w:r>
        <w:rPr>
          <w:rFonts w:eastAsia="Malgun Gothic"/>
          <w:lang w:eastAsia="ko-KR"/>
        </w:rPr>
        <w:tab/>
        <w:t>Usage of 5GC interfaces and APIs</w:t>
      </w:r>
      <w:bookmarkEnd w:id="528"/>
      <w:bookmarkEnd w:id="529"/>
    </w:p>
    <w:p w14:paraId="11061417" w14:textId="77777777" w:rsidR="00BA0BD3" w:rsidRDefault="00BA0BD3" w:rsidP="00BA0BD3">
      <w:pPr>
        <w:pStyle w:val="Heading2"/>
        <w:rPr>
          <w:rFonts w:eastAsia="Malgun Gothic"/>
          <w:lang w:eastAsia="ko-KR"/>
        </w:rPr>
      </w:pPr>
      <w:bookmarkStart w:id="531" w:name="_Toc49515099"/>
      <w:bookmarkStart w:id="532" w:name="_Toc49520258"/>
      <w:r>
        <w:rPr>
          <w:rFonts w:eastAsia="Malgun Gothic"/>
          <w:lang w:eastAsia="ko-KR"/>
        </w:rPr>
        <w:t>16.1</w:t>
      </w:r>
      <w:r>
        <w:rPr>
          <w:rFonts w:eastAsia="Malgun Gothic"/>
          <w:lang w:eastAsia="ko-KR"/>
        </w:rPr>
        <w:tab/>
        <w:t>General</w:t>
      </w:r>
      <w:bookmarkEnd w:id="531"/>
      <w:bookmarkEnd w:id="532"/>
    </w:p>
    <w:p w14:paraId="313D7B5E" w14:textId="0BDA6886" w:rsidR="00BA0BD3" w:rsidRDefault="759C31F9" w:rsidP="00C32F90">
      <w:pPr>
        <w:keepNext/>
        <w:rPr>
          <w:rFonts w:eastAsia="Malgun Gothic"/>
          <w:lang w:eastAsia="ko-KR"/>
        </w:rPr>
      </w:pPr>
      <w:r w:rsidRPr="3FD63C17">
        <w:rPr>
          <w:rFonts w:eastAsia="Malgun Gothic"/>
          <w:lang w:eastAsia="ko-KR"/>
        </w:rPr>
        <w:t>While the core functionality of 5GMS is specified in terms of the dedicated system interfaces and APIs specified in clauses 7</w:t>
      </w:r>
      <w:r w:rsidR="14EF2C49" w:rsidRPr="3FD63C17">
        <w:rPr>
          <w:rFonts w:eastAsia="Malgun Gothic"/>
          <w:lang w:eastAsia="ko-KR"/>
        </w:rPr>
        <w:t>–</w:t>
      </w:r>
      <w:r w:rsidRPr="3FD63C17">
        <w:rPr>
          <w:rFonts w:eastAsia="Malgun Gothic"/>
          <w:lang w:eastAsia="ko-KR"/>
        </w:rPr>
        <w:t>14 (for M1 to M8 respectively), certain features of 5GMS rely on interfaces and APIs defined within the scope of the 5GC.</w:t>
      </w:r>
    </w:p>
    <w:p w14:paraId="1EB283CA" w14:textId="77777777" w:rsidR="00BA0BD3" w:rsidRPr="00C04F14" w:rsidRDefault="00BA0BD3" w:rsidP="00C32F90">
      <w:pPr>
        <w:keepNext/>
        <w:rPr>
          <w:rFonts w:eastAsia="Malgun Gothic"/>
          <w:lang w:eastAsia="ko-KR"/>
        </w:rPr>
      </w:pPr>
      <w:r>
        <w:rPr>
          <w:rFonts w:eastAsia="Malgun Gothic"/>
          <w:lang w:eastAsia="ko-KR"/>
        </w:rPr>
        <w:t>Each such case of usage of a 5GC interface and API is documented in subsequent sub-clauses of the present clause.</w:t>
      </w:r>
    </w:p>
    <w:p w14:paraId="4176B087" w14:textId="4882EAD7" w:rsidR="00BA0BD3" w:rsidRPr="00576566" w:rsidRDefault="00BA0BD3" w:rsidP="00BA0BD3">
      <w:pPr>
        <w:pStyle w:val="Heading2"/>
        <w:rPr>
          <w:rFonts w:eastAsia="Malgun Gothic"/>
          <w:lang w:eastAsia="ko-KR"/>
        </w:rPr>
      </w:pPr>
      <w:bookmarkStart w:id="533" w:name="_Toc49515100"/>
      <w:bookmarkStart w:id="534" w:name="_Toc49520259"/>
      <w:r>
        <w:rPr>
          <w:rFonts w:eastAsia="Malgun Gothic"/>
          <w:lang w:eastAsia="ko-KR"/>
        </w:rPr>
        <w:t>16.2</w:t>
      </w:r>
      <w:r>
        <w:rPr>
          <w:rFonts w:eastAsia="Malgun Gothic"/>
          <w:lang w:eastAsia="ko-KR"/>
        </w:rPr>
        <w:tab/>
        <w:t>Usage of N5</w:t>
      </w:r>
      <w:r w:rsidR="009128E4">
        <w:rPr>
          <w:rFonts w:eastAsia="Malgun Gothic"/>
          <w:lang w:eastAsia="ko-KR"/>
        </w:rPr>
        <w:t>/N33</w:t>
      </w:r>
      <w:r>
        <w:rPr>
          <w:rFonts w:eastAsia="Malgun Gothic"/>
          <w:lang w:eastAsia="ko-KR"/>
        </w:rPr>
        <w:t xml:space="preserve"> for AF-based </w:t>
      </w:r>
      <w:r w:rsidRPr="00576566">
        <w:rPr>
          <w:rFonts w:eastAsia="Malgun Gothic"/>
          <w:lang w:eastAsia="ko-KR"/>
        </w:rPr>
        <w:t>Network Assistance</w:t>
      </w:r>
      <w:bookmarkEnd w:id="533"/>
      <w:bookmarkEnd w:id="534"/>
      <w:r>
        <w:rPr>
          <w:rFonts w:eastAsia="Malgun Gothic"/>
          <w:lang w:eastAsia="ko-KR"/>
        </w:rPr>
        <w:t xml:space="preserve"> </w:t>
      </w:r>
    </w:p>
    <w:p w14:paraId="015F0436" w14:textId="1EE54582" w:rsidR="00BA0BD3" w:rsidRDefault="759C31F9" w:rsidP="00C32F90">
      <w:pPr>
        <w:keepNext/>
        <w:keepLines/>
      </w:pPr>
      <w:r>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Default="759C31F9" w:rsidP="00BA0BD3">
      <w:bookmarkStart w:id="535" w:name="_Hlk49515436"/>
      <w:r>
        <w:t>In the present specification the 5GMS AF converts the Network Assistance API calls and responses carried in interface M5 into API calls to the Session Management Policy Control Service, as specified in TS 29.51</w:t>
      </w:r>
      <w:r w:rsidR="00E46029">
        <w:t>4</w:t>
      </w:r>
      <w:r>
        <w:t xml:space="preserve"> [</w:t>
      </w:r>
      <w:r w:rsidR="0ED91FEE">
        <w:t>34</w:t>
      </w:r>
      <w:r>
        <w:t>].</w:t>
      </w:r>
    </w:p>
    <w:p w14:paraId="3A10BB1B" w14:textId="77777777" w:rsidR="00F15774" w:rsidRDefault="00F15774" w:rsidP="00F15774">
      <w:bookmarkStart w:id="536" w:name="_Hlk49445057"/>
      <w:bookmarkEnd w:id="535"/>
      <w:r>
        <w:t xml:space="preserve">If the Network Assistance feature is supported, then the 5GMS AF shall </w:t>
      </w:r>
      <w:bookmarkEnd w:id="536"/>
      <w:r>
        <w:t>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Default="00F15774" w:rsidP="00F15774">
      <w:r>
        <w:t>When serving a media streaming session that belongs to the AF application session context, the AF shall subscribe to the following PCF notifications with the PCF:</w:t>
      </w:r>
    </w:p>
    <w:p w14:paraId="6539FB5A" w14:textId="77777777" w:rsidR="00F15774" w:rsidRDefault="00F15774" w:rsidP="00F15774">
      <w:pPr>
        <w:pStyle w:val="B1"/>
      </w:pPr>
      <w:r w:rsidRPr="002B36B0">
        <w:t>Service Data Flow QoS notification control</w:t>
      </w:r>
      <w:r>
        <w:t>;</w:t>
      </w:r>
    </w:p>
    <w:p w14:paraId="7C6C86CE" w14:textId="77777777" w:rsidR="00F15774" w:rsidRDefault="00F15774" w:rsidP="00F15774">
      <w:pPr>
        <w:pStyle w:val="B1"/>
      </w:pPr>
      <w:r w:rsidRPr="002B36B0">
        <w:t>Service Data Flow Deactivation</w:t>
      </w:r>
      <w:r>
        <w:t>;</w:t>
      </w:r>
    </w:p>
    <w:p w14:paraId="6A7C883E" w14:textId="77777777" w:rsidR="00F15774" w:rsidRDefault="00F15774" w:rsidP="00F15774">
      <w:pPr>
        <w:pStyle w:val="B1"/>
      </w:pPr>
      <w:r w:rsidRPr="00396432">
        <w:t>resources allocation outcome</w:t>
      </w:r>
      <w:r>
        <w:t>.</w:t>
      </w:r>
    </w:p>
    <w:p w14:paraId="468392A8" w14:textId="77777777" w:rsidR="00F15774" w:rsidRDefault="00F15774" w:rsidP="00F15774">
      <w:r>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700089">
        <w:rPr>
          <w:rStyle w:val="Code"/>
        </w:rPr>
        <w:t>AppSessionContextReqData</w:t>
      </w:r>
      <w:r>
        <w:t xml:space="preserve"> shall be derived from the policy template.</w:t>
      </w:r>
    </w:p>
    <w:p w14:paraId="409E1298" w14:textId="77777777" w:rsidR="00F15774" w:rsidRDefault="00F15774" w:rsidP="00F15774">
      <w:r>
        <w:t>When requesting QoS provisioning for a media streaming session, the 5GMS AF shall use the configured policy templates of the Provisioning Session to determine the list of the QoS references within the “altSerReqs”.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Default="00F15774" w:rsidP="00F15774">
      <w:r>
        <w:t>Media streaming sessions shall use exactly one component per session. It is assumed that a single sub-component is used, unless otherwise indicated.</w:t>
      </w:r>
    </w:p>
    <w:p w14:paraId="6355D82E" w14:textId="6AB8FBCA" w:rsidR="003425C9" w:rsidRDefault="005F2E06" w:rsidP="005F2E06">
      <w:pPr>
        <w:pStyle w:val="NO"/>
      </w:pPr>
      <w:r>
        <w:t>N</w:t>
      </w:r>
      <w:r w:rsidR="00C32F90">
        <w:t>OTE</w:t>
      </w:r>
      <w:r>
        <w:t xml:space="preserve">: </w:t>
      </w:r>
      <w:r w:rsidR="00253C72">
        <w:tab/>
      </w:r>
      <w:r w:rsidR="003425C9">
        <w:t>This clause is not limiting the possible set of 5G System exposure functionalities</w:t>
      </w:r>
      <w:r w:rsidR="00253C72">
        <w:t xml:space="preserve"> for </w:t>
      </w:r>
      <w:r w:rsidR="003425C9">
        <w:t>obtain</w:t>
      </w:r>
      <w:r w:rsidR="00253C72">
        <w:t xml:space="preserve">ing </w:t>
      </w:r>
      <w:r w:rsidR="003425C9">
        <w:t>Network Assistance</w:t>
      </w:r>
      <w:r w:rsidR="00253C72">
        <w:t xml:space="preserve"> information</w:t>
      </w:r>
      <w:r w:rsidR="003425C9">
        <w:t>.</w:t>
      </w:r>
    </w:p>
    <w:p w14:paraId="2756601E" w14:textId="062E1577" w:rsidR="00143A85" w:rsidRDefault="00143A85" w:rsidP="001E1CEF">
      <w:pPr>
        <w:pStyle w:val="Heading8"/>
        <w:rPr>
          <w:rFonts w:eastAsia="MS Mincho"/>
        </w:rPr>
      </w:pPr>
      <w:bookmarkStart w:id="537" w:name="_Toc49515101"/>
      <w:bookmarkStart w:id="538" w:name="_Toc49520260"/>
      <w:bookmarkStart w:id="539" w:name="historyclause"/>
      <w:bookmarkEnd w:id="530"/>
      <w:r>
        <w:rPr>
          <w:rFonts w:eastAsia="MS Mincho"/>
        </w:rPr>
        <w:lastRenderedPageBreak/>
        <w:t>Annex A</w:t>
      </w:r>
      <w:r w:rsidR="001E1CEF">
        <w:rPr>
          <w:rFonts w:eastAsia="MS Mincho"/>
        </w:rPr>
        <w:t xml:space="preserve"> (informative)</w:t>
      </w:r>
      <w:r>
        <w:rPr>
          <w:rFonts w:eastAsia="MS Mincho"/>
        </w:rPr>
        <w:tab/>
      </w:r>
      <w:r>
        <w:rPr>
          <w:lang w:val="en-US"/>
        </w:rPr>
        <w:t xml:space="preserve">5GMS </w:t>
      </w:r>
      <w:r>
        <w:rPr>
          <w:rFonts w:eastAsia="MS Mincho"/>
        </w:rPr>
        <w:t>P</w:t>
      </w:r>
      <w:r>
        <w:rPr>
          <w:lang w:val="en-US"/>
        </w:rPr>
        <w:t>arameter propagation for DASH Streaming</w:t>
      </w:r>
      <w:bookmarkEnd w:id="537"/>
      <w:bookmarkEnd w:id="538"/>
    </w:p>
    <w:p w14:paraId="37B2179F" w14:textId="77777777" w:rsidR="00143A85" w:rsidRDefault="00143A85" w:rsidP="00143A85">
      <w:pPr>
        <w:pStyle w:val="Heading2"/>
        <w:rPr>
          <w:lang w:val="en-US"/>
        </w:rPr>
      </w:pPr>
      <w:bookmarkStart w:id="540" w:name="_Toc49515102"/>
      <w:bookmarkStart w:id="541" w:name="_Toc49520261"/>
      <w:r>
        <w:rPr>
          <w:lang w:val="en-US"/>
        </w:rPr>
        <w:t>A.1</w:t>
      </w:r>
      <w:r>
        <w:rPr>
          <w:lang w:val="en-US"/>
        </w:rPr>
        <w:tab/>
        <w:t>End-to-end model</w:t>
      </w:r>
      <w:bookmarkEnd w:id="540"/>
      <w:bookmarkEnd w:id="541"/>
    </w:p>
    <w:p w14:paraId="4640F57E" w14:textId="77777777" w:rsidR="00143A85" w:rsidRDefault="00143A85" w:rsidP="00143A85">
      <w:pPr>
        <w:rPr>
          <w:lang w:val="en-US" w:eastAsia="x-none"/>
        </w:rPr>
      </w:pPr>
      <w:r>
        <w:rPr>
          <w:lang w:val="en-US" w:eastAsia="x-none"/>
        </w:rPr>
        <w:t>Figure A.1</w:t>
      </w:r>
      <w:r>
        <w:rPr>
          <w:lang w:val="en-US"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Default="2A2EC25C" w:rsidP="00143A85">
      <w:pPr>
        <w:keepNext/>
      </w:pPr>
      <w:r>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0">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Default="00143A85" w:rsidP="00143A85">
      <w:pPr>
        <w:pStyle w:val="TF"/>
        <w:rPr>
          <w:lang w:val="en-US" w:eastAsia="x-none"/>
        </w:rPr>
      </w:pPr>
      <w:r>
        <w:rPr>
          <w:lang w:val="en-US"/>
        </w:rPr>
        <w:t>Figure A.1</w:t>
      </w:r>
      <w:r>
        <w:rPr>
          <w:lang w:val="en-US"/>
        </w:rPr>
        <w:noBreakHyphen/>
        <w:t>1: End-to-end model for dynamic policy parameter propagation</w:t>
      </w:r>
    </w:p>
    <w:p w14:paraId="0A14D2E8" w14:textId="77777777" w:rsidR="00143A85" w:rsidRDefault="00143A85" w:rsidP="00143A85">
      <w:pPr>
        <w:keepNext/>
        <w:rPr>
          <w:lang w:val="en-US" w:eastAsia="x-none"/>
        </w:rPr>
      </w:pPr>
      <w:r>
        <w:rPr>
          <w:lang w:val="en-US" w:eastAsia="x-none"/>
        </w:rPr>
        <w:t>The interfaces involved and their roles in this feature are as follows:</w:t>
      </w:r>
    </w:p>
    <w:p w14:paraId="5BEBC354" w14:textId="77777777" w:rsidR="00143A85" w:rsidRDefault="00143A85" w:rsidP="001503E6">
      <w:pPr>
        <w:pStyle w:val="B10"/>
        <w:numPr>
          <w:ilvl w:val="0"/>
          <w:numId w:val="3"/>
        </w:numPr>
        <w:rPr>
          <w:lang w:val="en-US"/>
        </w:rPr>
      </w:pPr>
      <w:r>
        <w:rPr>
          <w:lang w:val="en-US"/>
        </w:rPr>
        <w:t>M1: Provisioning interface between the 5GMS Application Provider and the 5GMS AF.</w:t>
      </w:r>
    </w:p>
    <w:p w14:paraId="7EB15E6E" w14:textId="77777777" w:rsidR="00143A85" w:rsidRDefault="00143A85" w:rsidP="001503E6">
      <w:pPr>
        <w:pStyle w:val="B10"/>
        <w:numPr>
          <w:ilvl w:val="0"/>
          <w:numId w:val="3"/>
        </w:numPr>
        <w:rPr>
          <w:lang w:val="en-US"/>
        </w:rPr>
      </w:pPr>
      <w:r>
        <w:rPr>
          <w:lang w:val="en-US"/>
        </w:rPr>
        <w:t>P1: The 5GMS Application Provider provisions the DASH MPD generator, e.g. by annotating the MPD with Service Descriptions.</w:t>
      </w:r>
    </w:p>
    <w:p w14:paraId="758097E5" w14:textId="77777777" w:rsidR="00143A85" w:rsidRDefault="00143A85" w:rsidP="001503E6">
      <w:pPr>
        <w:pStyle w:val="B10"/>
        <w:numPr>
          <w:ilvl w:val="0"/>
          <w:numId w:val="3"/>
        </w:numPr>
        <w:rPr>
          <w:lang w:val="en-US"/>
        </w:rPr>
      </w:pPr>
      <w:r>
        <w:rPr>
          <w:lang w:val="en-US"/>
        </w:rPr>
        <w:t>U1: User Interface to the 5GMS-Aware Application.</w:t>
      </w:r>
    </w:p>
    <w:p w14:paraId="615028CC" w14:textId="77777777" w:rsidR="00143A85" w:rsidRDefault="00143A85" w:rsidP="00143A85">
      <w:pPr>
        <w:pStyle w:val="NO"/>
        <w:rPr>
          <w:lang w:val="en-US"/>
        </w:rPr>
      </w:pPr>
      <w:r>
        <w:rPr>
          <w:lang w:val="en-US"/>
        </w:rPr>
        <w:t>NOTE: The 5GMS Application Provider controls the application, i.e. controls the GUI choices.</w:t>
      </w:r>
    </w:p>
    <w:p w14:paraId="5B39F6A5" w14:textId="77777777" w:rsidR="00143A85" w:rsidRDefault="00143A85" w:rsidP="001503E6">
      <w:pPr>
        <w:pStyle w:val="B10"/>
        <w:numPr>
          <w:ilvl w:val="0"/>
          <w:numId w:val="3"/>
        </w:numPr>
        <w:rPr>
          <w:lang w:val="en-US"/>
        </w:rPr>
      </w:pPr>
      <w:r>
        <w:rPr>
          <w:lang w:val="en-US"/>
        </w:rPr>
        <w:t>M8: Non-standardized input from the 5GMS Application Provider to the 5GMS-Aware Application, such as country-specific application behaviours (languages, on-demand catalogue, etc).</w:t>
      </w:r>
    </w:p>
    <w:p w14:paraId="59B7FE4B" w14:textId="77777777" w:rsidR="00143A85" w:rsidRDefault="00143A85" w:rsidP="00143A85">
      <w:pPr>
        <w:pStyle w:val="B2"/>
        <w:rPr>
          <w:lang w:val="en-US"/>
        </w:rPr>
      </w:pPr>
      <w:r>
        <w:rPr>
          <w:lang w:val="en-US"/>
        </w:rPr>
        <w:t>-</w:t>
      </w:r>
      <w:r>
        <w:rPr>
          <w:lang w:val="en-US"/>
        </w:rPr>
        <w:tab/>
        <w:t>Input on subscriptions (e.g. 4K subscription versus SD subscription).</w:t>
      </w:r>
    </w:p>
    <w:p w14:paraId="02A361BC" w14:textId="77777777" w:rsidR="00143A85" w:rsidRDefault="00143A85" w:rsidP="00143A85">
      <w:pPr>
        <w:pStyle w:val="B2"/>
        <w:rPr>
          <w:lang w:val="en-US"/>
        </w:rPr>
      </w:pPr>
      <w:r>
        <w:rPr>
          <w:lang w:val="en-US"/>
        </w:rPr>
        <w:t>-</w:t>
      </w:r>
      <w:r>
        <w:rPr>
          <w:lang w:val="en-US"/>
        </w:rPr>
        <w:tab/>
        <w:t>Device-specific content selection rules (e.g. SmartPhone versus Smart TV).</w:t>
      </w:r>
    </w:p>
    <w:p w14:paraId="50E91EA5" w14:textId="77777777" w:rsidR="00143A85" w:rsidRDefault="00143A85" w:rsidP="00143A85">
      <w:pPr>
        <w:pStyle w:val="B2"/>
        <w:rPr>
          <w:lang w:val="en-US"/>
        </w:rPr>
      </w:pPr>
      <w:r>
        <w:rPr>
          <w:lang w:val="en-US"/>
        </w:rPr>
        <w:t>-</w:t>
      </w:r>
      <w:r>
        <w:rPr>
          <w:lang w:val="en-US"/>
        </w:rPr>
        <w:tab/>
        <w:t>Additional service offering features (e.g. background download possible).</w:t>
      </w:r>
    </w:p>
    <w:p w14:paraId="1A498660" w14:textId="77777777" w:rsidR="00143A85" w:rsidRDefault="00143A85" w:rsidP="001503E6">
      <w:pPr>
        <w:pStyle w:val="B10"/>
        <w:numPr>
          <w:ilvl w:val="0"/>
          <w:numId w:val="3"/>
        </w:numPr>
        <w:rPr>
          <w:lang w:val="en-US"/>
        </w:rPr>
      </w:pPr>
      <w:r>
        <w:rPr>
          <w:lang w:val="en-US"/>
        </w:rPr>
        <w:t>C1 (one of M6 or M7): Information from the 5GMS-Aware Application to the 5GMS Client, e.g. user content selections.</w:t>
      </w:r>
    </w:p>
    <w:p w14:paraId="11B4C09C" w14:textId="77777777" w:rsidR="00143A85" w:rsidRDefault="00143A85" w:rsidP="001503E6">
      <w:pPr>
        <w:pStyle w:val="B10"/>
        <w:numPr>
          <w:ilvl w:val="0"/>
          <w:numId w:val="3"/>
        </w:numPr>
        <w:rPr>
          <w:lang w:val="en-US"/>
        </w:rPr>
      </w:pPr>
      <w:r>
        <w:rPr>
          <w:lang w:val="en-US"/>
        </w:rPr>
        <w:t>M6: Information flow from the DASH Player to the Media Session Handler.</w:t>
      </w:r>
    </w:p>
    <w:p w14:paraId="5E4DC8D5" w14:textId="77777777" w:rsidR="00143A85" w:rsidRDefault="00143A85" w:rsidP="001503E6">
      <w:pPr>
        <w:pStyle w:val="B10"/>
        <w:numPr>
          <w:ilvl w:val="0"/>
          <w:numId w:val="3"/>
        </w:numPr>
        <w:rPr>
          <w:lang w:val="en-US"/>
        </w:rPr>
      </w:pPr>
      <w:r>
        <w:rPr>
          <w:lang w:val="en-US"/>
        </w:rPr>
        <w:t>M7: Information flow from the Media Session Handler to the DASH Player.</w:t>
      </w:r>
    </w:p>
    <w:p w14:paraId="691E7B01" w14:textId="77777777" w:rsidR="00143A85" w:rsidRDefault="00143A85" w:rsidP="001503E6">
      <w:pPr>
        <w:pStyle w:val="B10"/>
        <w:numPr>
          <w:ilvl w:val="0"/>
          <w:numId w:val="3"/>
        </w:numPr>
        <w:rPr>
          <w:lang w:val="en-US"/>
        </w:rPr>
      </w:pPr>
      <w:r>
        <w:rPr>
          <w:lang w:val="en-US"/>
        </w:rPr>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Default="00143A85" w:rsidP="001503E6">
      <w:pPr>
        <w:pStyle w:val="B10"/>
        <w:keepNext/>
        <w:numPr>
          <w:ilvl w:val="0"/>
          <w:numId w:val="3"/>
        </w:numPr>
        <w:rPr>
          <w:lang w:val="en-US"/>
        </w:rPr>
      </w:pPr>
      <w:r>
        <w:rPr>
          <w:lang w:val="en-US"/>
        </w:rPr>
        <w:lastRenderedPageBreak/>
        <w:t>M5_2: Information flow from the Media Session Handler to the 5GMS AF. This includes:</w:t>
      </w:r>
    </w:p>
    <w:p w14:paraId="2CBEC1BA" w14:textId="30FA33AC" w:rsidR="00143A85" w:rsidRDefault="00143A85" w:rsidP="00143A85">
      <w:pPr>
        <w:pStyle w:val="B2"/>
        <w:rPr>
          <w:lang w:val="en-US"/>
        </w:rPr>
      </w:pPr>
      <w:r>
        <w:rPr>
          <w:lang w:val="en-US"/>
        </w:rPr>
        <w:t>-</w:t>
      </w:r>
      <w:r>
        <w:rPr>
          <w:lang w:val="en-US"/>
        </w:rPr>
        <w:tab/>
        <w:t>input to create the Service Data Flow Templates  (see TS 23.</w:t>
      </w:r>
      <w:r w:rsidRPr="00DA79AE">
        <w:rPr>
          <w:lang w:val="en-US"/>
        </w:rPr>
        <w:t>503 [</w:t>
      </w:r>
      <w:r w:rsidR="007D7B73" w:rsidRPr="00DA79AE">
        <w:rPr>
          <w:lang w:val="en-US"/>
        </w:rPr>
        <w:t>33</w:t>
      </w:r>
      <w:r>
        <w:rPr>
          <w:lang w:val="en-US"/>
        </w:rPr>
        <w:t>]) for identifying the application data flows within a PDU Session,</w:t>
      </w:r>
    </w:p>
    <w:p w14:paraId="2D1AC301" w14:textId="77777777" w:rsidR="00143A85" w:rsidRDefault="00143A85" w:rsidP="00143A85">
      <w:pPr>
        <w:pStyle w:val="B2"/>
        <w:rPr>
          <w:lang w:val="en-US"/>
        </w:rPr>
      </w:pPr>
      <w:r>
        <w:rPr>
          <w:lang w:val="en-US"/>
        </w:rPr>
        <w:t>-</w:t>
      </w:r>
      <w:r>
        <w:rPr>
          <w:lang w:val="en-US"/>
        </w:rPr>
        <w:tab/>
        <w:t>an identifier for the Dynamic Policy instance (e.g. QoS, Conditional Zero-rating, charging, etc) and</w:t>
      </w:r>
    </w:p>
    <w:p w14:paraId="76B7CD4F" w14:textId="77777777" w:rsidR="00143A85" w:rsidRDefault="00143A85" w:rsidP="00143A85">
      <w:pPr>
        <w:pStyle w:val="B2"/>
        <w:rPr>
          <w:lang w:val="en-US"/>
        </w:rPr>
      </w:pPr>
      <w:r>
        <w:rPr>
          <w:lang w:val="en-US"/>
        </w:rPr>
        <w:t>-</w:t>
      </w:r>
      <w:r>
        <w:rPr>
          <w:lang w:val="en-US"/>
        </w:rPr>
        <w:tab/>
        <w:t>optionally, Network Assistance information, e.g. bit rate recommendations.</w:t>
      </w:r>
    </w:p>
    <w:p w14:paraId="044C48A3" w14:textId="099D253B" w:rsidR="00143A85" w:rsidRDefault="00143A85" w:rsidP="00143A85">
      <w:pPr>
        <w:rPr>
          <w:lang w:val="en-US"/>
        </w:rPr>
      </w:pPr>
      <w:r>
        <w:rPr>
          <w:lang w:val="en-US"/>
        </w:rPr>
        <w:t xml:space="preserve">In its Annex K, the DASH </w:t>
      </w:r>
      <w:r w:rsidRPr="00DA79AE">
        <w:rPr>
          <w:lang w:val="en-US"/>
        </w:rPr>
        <w:t>standard [</w:t>
      </w:r>
      <w:r w:rsidR="007D7B73" w:rsidRPr="00DA79AE">
        <w:rPr>
          <w:lang w:val="en-US"/>
        </w:rPr>
        <w:t>32</w:t>
      </w:r>
      <w:r>
        <w:rPr>
          <w:lang w:val="en-US"/>
        </w:rPr>
        <w:t>] specifies so-called “Service Descriptions”. The purpose of Service Descriptions is to provide additional information to a DASH player to influence its “Selection Logic”,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Default="00143A85" w:rsidP="00143A85">
      <w:pPr>
        <w:rPr>
          <w:lang w:val="en-US"/>
        </w:rPr>
      </w:pPr>
      <w:r>
        <w:rPr>
          <w:lang w:val="en-US"/>
        </w:rPr>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Default="00143A85" w:rsidP="00143A85">
      <w:pPr>
        <w:rPr>
          <w:lang w:val="en-US"/>
        </w:rPr>
      </w:pPr>
      <w:r w:rsidRPr="4CC8CE72">
        <w:rPr>
          <w:lang w:val="en-US"/>
        </w:rPr>
        <w:t>In the following clauses, the parameter propagation for a number of different use cases is described.</w:t>
      </w:r>
    </w:p>
    <w:p w14:paraId="72D440A4" w14:textId="77777777" w:rsidR="00143A85" w:rsidRDefault="00143A85" w:rsidP="00143A85">
      <w:pPr>
        <w:pStyle w:val="Heading2"/>
        <w:rPr>
          <w:lang w:val="en-US"/>
        </w:rPr>
      </w:pPr>
      <w:bookmarkStart w:id="542" w:name="_Toc49515103"/>
      <w:bookmarkStart w:id="543" w:name="_Toc49520262"/>
      <w:r>
        <w:rPr>
          <w:lang w:val="en-US"/>
        </w:rPr>
        <w:t>A.2</w:t>
      </w:r>
      <w:r>
        <w:rPr>
          <w:lang w:val="en-US"/>
        </w:rPr>
        <w:tab/>
        <w:t>Premium QoS dynamic policy</w:t>
      </w:r>
      <w:bookmarkEnd w:id="542"/>
      <w:bookmarkEnd w:id="543"/>
    </w:p>
    <w:p w14:paraId="53C0BA74" w14:textId="77777777" w:rsidR="00143A85" w:rsidRDefault="00143A85" w:rsidP="00143A85">
      <w:pPr>
        <w:pStyle w:val="Heading3"/>
        <w:rPr>
          <w:lang w:val="en-US"/>
        </w:rPr>
      </w:pPr>
      <w:bookmarkStart w:id="544" w:name="_Toc49515104"/>
      <w:bookmarkStart w:id="545" w:name="_Toc49520263"/>
      <w:r>
        <w:rPr>
          <w:lang w:val="en-US"/>
        </w:rPr>
        <w:t>A.2.1</w:t>
      </w:r>
      <w:r>
        <w:rPr>
          <w:lang w:val="en-US"/>
        </w:rPr>
        <w:tab/>
        <w:t>General</w:t>
      </w:r>
      <w:bookmarkEnd w:id="544"/>
      <w:bookmarkEnd w:id="545"/>
    </w:p>
    <w:p w14:paraId="23BDDD1E" w14:textId="77777777" w:rsidR="00143A85" w:rsidRDefault="00143A85" w:rsidP="00143A85">
      <w:pPr>
        <w:rPr>
          <w:lang w:val="en-US" w:eastAsia="x-none"/>
        </w:rPr>
      </w:pPr>
      <w:r>
        <w:rPr>
          <w:lang w:val="en-US"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Default="00143A85" w:rsidP="00143A85">
      <w:pPr>
        <w:pStyle w:val="NO"/>
        <w:rPr>
          <w:lang w:val="en-US"/>
        </w:rPr>
      </w:pPr>
      <w:r>
        <w:rPr>
          <w:lang w:val="en-US"/>
        </w:rPr>
        <w:t>NOTE:</w:t>
      </w:r>
      <w:r>
        <w:rPr>
          <w:lang w:val="en-US"/>
        </w:rPr>
        <w:tab/>
        <w:t>The 5GMS Client may choose to activate a QoS Flow with a lower bit rate than the maximum supported by the 5G System, e.g. a small screen SmartPhone may select different QoS settings from a large screen device.</w:t>
      </w:r>
    </w:p>
    <w:p w14:paraId="1FC223DD" w14:textId="77777777" w:rsidR="00143A85" w:rsidRDefault="00143A85" w:rsidP="00143A85">
      <w:pPr>
        <w:rPr>
          <w:lang w:val="en-US" w:eastAsia="x-none"/>
        </w:rPr>
      </w:pPr>
      <w:r>
        <w:rPr>
          <w:lang w:val="en-US" w:eastAsia="x-none"/>
        </w:rPr>
        <w:t>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reqception of the HD or SD representations.</w:t>
      </w:r>
    </w:p>
    <w:p w14:paraId="75E6A275" w14:textId="50AEA49E" w:rsidR="00143A85" w:rsidRDefault="00143A85" w:rsidP="00143A85">
      <w:pPr>
        <w:keepNext/>
        <w:jc w:val="center"/>
      </w:pPr>
      <w:r w:rsidRPr="00246C49">
        <w:rPr>
          <w:noProof/>
        </w:rPr>
        <w:lastRenderedPageBreak/>
        <w:t xml:space="preserve"> </w:t>
      </w:r>
      <w:r w:rsidR="2A2EC25C">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1">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Default="00143A85" w:rsidP="00143A85">
      <w:pPr>
        <w:pStyle w:val="TF"/>
      </w:pPr>
      <w:r>
        <w:t>Figure A.2.1</w:t>
      </w:r>
      <w:r>
        <w:noBreakHyphen/>
        <w:t>1: Subscription Levels for Premium QoS</w:t>
      </w:r>
    </w:p>
    <w:p w14:paraId="33A2C58E" w14:textId="77777777" w:rsidR="00143A85" w:rsidRDefault="00143A85" w:rsidP="00143A85">
      <w:pPr>
        <w:rPr>
          <w:lang w:val="en-US" w:eastAsia="x-none"/>
        </w:rPr>
      </w:pPr>
      <w:r>
        <w:rPr>
          <w:lang w:val="en-US" w:eastAsia="x-none"/>
        </w:rPr>
        <w:t xml:space="preserve">The bit rate required to sustain a certain quality varies from title to title. In the figure, the bit rate needed for </w:t>
      </w:r>
      <w:r>
        <w:rPr>
          <w:rStyle w:val="Code"/>
        </w:rPr>
        <w:t>T</w:t>
      </w:r>
      <w:r w:rsidRPr="001C1E86">
        <w:rPr>
          <w:rStyle w:val="Code"/>
        </w:rPr>
        <w:t>itle4</w:t>
      </w:r>
      <w:r>
        <w:rPr>
          <w:rStyle w:val="Code"/>
        </w:rPr>
        <w:t xml:space="preserve"> </w:t>
      </w:r>
      <w:r w:rsidRPr="001770E9">
        <w:rPr>
          <w:lang w:val="en-US" w:eastAsia="x-none"/>
        </w:rPr>
        <w:t>in</w:t>
      </w:r>
      <w:r w:rsidRPr="001770E9">
        <w:t xml:space="preserve"> HD </w:t>
      </w:r>
      <w:r>
        <w:rPr>
          <w:lang w:val="en-US" w:eastAsia="x-none"/>
        </w:rPr>
        <w:t xml:space="preserve">is in the same range as SD quality of </w:t>
      </w:r>
      <w:r w:rsidRPr="001770E9">
        <w:rPr>
          <w:rStyle w:val="Code"/>
        </w:rPr>
        <w:t>Title3</w:t>
      </w:r>
      <w:r>
        <w:rPr>
          <w:lang w:val="en-US" w:eastAsia="x-none"/>
        </w:rPr>
        <w:t>.</w:t>
      </w:r>
    </w:p>
    <w:p w14:paraId="068194D5" w14:textId="77777777" w:rsidR="00143A85" w:rsidRDefault="00143A85" w:rsidP="00143A85">
      <w:pPr>
        <w:rPr>
          <w:lang w:val="en-US" w:eastAsia="x-none"/>
        </w:rPr>
      </w:pPr>
      <w:r>
        <w:rPr>
          <w:lang w:val="en-US"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Pr>
          <w:rStyle w:val="Code"/>
        </w:rPr>
        <w:t>SD Operation Range</w:t>
      </w:r>
      <w:r>
        <w:rPr>
          <w:lang w:val="en-US" w:eastAsia="x-none"/>
        </w:rPr>
        <w:t xml:space="preserve">) is authorized to activate a maximal bit rate of </w:t>
      </w:r>
      <w:r w:rsidRPr="001C1E86">
        <w:rPr>
          <w:rStyle w:val="Code"/>
        </w:rPr>
        <w:t>btr#1</w:t>
      </w:r>
      <w:r>
        <w:rPr>
          <w:lang w:val="en-US" w:eastAsia="x-none"/>
        </w:rPr>
        <w:t xml:space="preserve">. The Policy Template for 4K subscription level is authorized to activate between any low bit rate and a maximal bit rate of </w:t>
      </w:r>
      <w:r w:rsidRPr="001C1E86">
        <w:rPr>
          <w:rStyle w:val="Code"/>
        </w:rPr>
        <w:t>btr#3</w:t>
      </w:r>
      <w:r>
        <w:rPr>
          <w:lang w:val="en-US" w:eastAsia="x-none"/>
        </w:rPr>
        <w:t>.</w:t>
      </w:r>
    </w:p>
    <w:p w14:paraId="3437645B" w14:textId="77777777" w:rsidR="00143A85" w:rsidRDefault="00143A85" w:rsidP="00143A85">
      <w:pPr>
        <w:rPr>
          <w:lang w:val="en-US" w:eastAsia="x-none"/>
        </w:rPr>
      </w:pPr>
      <w:r>
        <w:rPr>
          <w:lang w:val="en-US"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Default="00143A85" w:rsidP="00143A85">
      <w:r>
        <w:t xml:space="preserve">When activating a QoS Flow for a certain subscription level and title, the 5GMSd Client should preferably select a desired bit rate matching the quality needed. For example, a device with an </w:t>
      </w:r>
      <w:r w:rsidRPr="00961D1E">
        <w:rPr>
          <w:rStyle w:val="Code"/>
        </w:rPr>
        <w:t>HD Operation Range</w:t>
      </w:r>
      <w:r>
        <w:t xml:space="preserve"> subscription needs a higher desired bit rate when consuming </w:t>
      </w:r>
      <w:r>
        <w:rPr>
          <w:rStyle w:val="Code"/>
        </w:rPr>
        <w:t>T</w:t>
      </w:r>
      <w:r w:rsidRPr="001C1E86">
        <w:rPr>
          <w:rStyle w:val="Code"/>
        </w:rPr>
        <w:t>itle3</w:t>
      </w:r>
      <w:r>
        <w:rPr>
          <w:rStyle w:val="Code"/>
        </w:rPr>
        <w:t xml:space="preserve"> </w:t>
      </w:r>
      <w:r w:rsidRPr="00C10F77">
        <w:t>in</w:t>
      </w:r>
      <w:r>
        <w:rPr>
          <w:rStyle w:val="Code"/>
        </w:rPr>
        <w:t xml:space="preserve"> </w:t>
      </w:r>
      <w:r w:rsidRPr="00961D1E">
        <w:t xml:space="preserve">HD </w:t>
      </w:r>
      <w:r>
        <w:t xml:space="preserve">quality and a lower desired bit rate when consuming </w:t>
      </w:r>
      <w:r>
        <w:rPr>
          <w:rStyle w:val="Code"/>
        </w:rPr>
        <w:t>T</w:t>
      </w:r>
      <w:r w:rsidRPr="001C1E86">
        <w:rPr>
          <w:rStyle w:val="Code"/>
        </w:rPr>
        <w:t>itle4</w:t>
      </w:r>
      <w:r>
        <w:rPr>
          <w:rStyle w:val="Code"/>
        </w:rPr>
        <w:t xml:space="preserve"> </w:t>
      </w:r>
      <w:r w:rsidRPr="00C10F77">
        <w:t>in HD quality</w:t>
      </w:r>
      <w:r>
        <w:t>.</w:t>
      </w:r>
    </w:p>
    <w:p w14:paraId="5F321FA2" w14:textId="77777777" w:rsidR="00143A85" w:rsidRDefault="00143A85" w:rsidP="00143A85">
      <w:r>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Default="00143A85" w:rsidP="00143A85">
      <w:pPr>
        <w:pStyle w:val="Heading3"/>
        <w:rPr>
          <w:lang w:val="en-US"/>
        </w:rPr>
      </w:pPr>
      <w:bookmarkStart w:id="546" w:name="_Toc49515105"/>
      <w:bookmarkStart w:id="547" w:name="_Toc49520264"/>
      <w:r>
        <w:rPr>
          <w:lang w:val="en-US"/>
        </w:rPr>
        <w:lastRenderedPageBreak/>
        <w:t>A.2.2</w:t>
      </w:r>
      <w:r>
        <w:rPr>
          <w:lang w:val="en-US"/>
        </w:rPr>
        <w:tab/>
        <w:t>Procedure</w:t>
      </w:r>
      <w:bookmarkEnd w:id="546"/>
      <w:bookmarkEnd w:id="547"/>
    </w:p>
    <w:p w14:paraId="5FC2F3DE" w14:textId="77777777" w:rsidR="00143A85" w:rsidRPr="009D7939" w:rsidRDefault="00143A85" w:rsidP="00143A85">
      <w:pPr>
        <w:keepNext/>
        <w:rPr>
          <w:lang w:val="en-US"/>
        </w:rPr>
      </w:pPr>
      <w:r>
        <w:rPr>
          <w:lang w:val="en-US"/>
        </w:rPr>
        <w:t>The procedure for activating a Premium Qos dynamic policy is illustrated in figure A.2.2</w:t>
      </w:r>
      <w:r>
        <w:rPr>
          <w:lang w:val="en-US"/>
        </w:rPr>
        <w:noBreakHyphen/>
        <w:t>1 below.</w:t>
      </w:r>
    </w:p>
    <w:p w14:paraId="551287E1" w14:textId="77777777" w:rsidR="00143A85" w:rsidRDefault="00143A85" w:rsidP="00143A85">
      <w:pPr>
        <w:rPr>
          <w:lang w:val="en-US" w:eastAsia="x-none"/>
        </w:rPr>
      </w:pPr>
      <w:r>
        <w:rPr>
          <w:lang w:val="en-US" w:eastAsia="x-none"/>
        </w:rPr>
        <w:object w:dxaOrig="12312" w:dyaOrig="8952" w14:anchorId="60BCB9C9">
          <v:shape id="_x0000_i1030" type="#_x0000_t75" style="width:480.65pt;height:349.7pt" o:ole="">
            <v:imagedata r:id="rId32" o:title=""/>
          </v:shape>
          <o:OLEObject Type="Embed" ProgID="Mscgen.Chart" ShapeID="_x0000_i1030" DrawAspect="Content" ObjectID="_1660135087" r:id="rId33"/>
        </w:object>
      </w:r>
    </w:p>
    <w:p w14:paraId="42F3A2B9" w14:textId="77777777" w:rsidR="00143A85" w:rsidRDefault="00143A85" w:rsidP="00143A85">
      <w:pPr>
        <w:pStyle w:val="TF"/>
        <w:rPr>
          <w:lang w:val="en-US"/>
        </w:rPr>
      </w:pPr>
      <w:r>
        <w:rPr>
          <w:lang w:val="en-US"/>
        </w:rPr>
        <w:t>Figure A.2.2-1: Procedure for activating Premium QoS dynamic policy</w:t>
      </w:r>
    </w:p>
    <w:p w14:paraId="17B660D6" w14:textId="77777777" w:rsidR="00143A85" w:rsidRDefault="00143A85" w:rsidP="00143A85">
      <w:pPr>
        <w:rPr>
          <w:lang w:val="en-US" w:eastAsia="x-none"/>
        </w:rPr>
      </w:pPr>
      <w:r>
        <w:rPr>
          <w:lang w:val="en-US" w:eastAsia="x-none"/>
        </w:rPr>
        <w:t>Steps:</w:t>
      </w:r>
    </w:p>
    <w:p w14:paraId="4AADAC1C" w14:textId="77777777" w:rsidR="00143A85" w:rsidRDefault="00143A85" w:rsidP="00143A85">
      <w:pPr>
        <w:pStyle w:val="B10"/>
        <w:rPr>
          <w:lang w:val="en-US"/>
        </w:rPr>
      </w:pPr>
      <w:r>
        <w:rPr>
          <w:lang w:val="en-US"/>
        </w:rPr>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Default="00143A85" w:rsidP="00143A85">
      <w:pPr>
        <w:pStyle w:val="B10"/>
        <w:rPr>
          <w:lang w:val="en-US"/>
        </w:rPr>
      </w:pPr>
      <w:r>
        <w:rPr>
          <w:lang w:val="en-US"/>
        </w:rPr>
        <w:t xml:space="preserve">3.The 5GMS-Aware Application is configured via M8 (step 3) with information about the available content catalogue (e.g. resolving MPD URLs), the available subscription identifiers (e.g. the user has a 4K subscription or the user has an SD subscription), device type identifiers and </w:t>
      </w:r>
      <w:bookmarkStart w:id="548" w:name="_Hlk43192839"/>
      <w:r>
        <w:rPr>
          <w:lang w:val="en-US"/>
        </w:rPr>
        <w:t>network policy identifiers</w:t>
      </w:r>
      <w:bookmarkEnd w:id="548"/>
      <w:r>
        <w:rPr>
          <w:lang w:val="en-US"/>
        </w:rPr>
        <w:t>.</w:t>
      </w:r>
    </w:p>
    <w:p w14:paraId="713A0859" w14:textId="77777777" w:rsidR="00143A85" w:rsidRDefault="00143A85" w:rsidP="00143A85">
      <w:pPr>
        <w:pStyle w:val="B10"/>
        <w:ind w:firstLine="0"/>
        <w:rPr>
          <w:lang w:val="en-US"/>
        </w:rPr>
      </w:pPr>
      <w:r>
        <w:rPr>
          <w:lang w:val="en-US"/>
        </w:rPr>
        <w:t>The subscription identifiers and the device type identifiers are collectively referred to as Service Description Filters in the following.</w:t>
      </w:r>
    </w:p>
    <w:p w14:paraId="5A5F1F5D" w14:textId="77777777" w:rsidR="00143A85" w:rsidRDefault="00143A85" w:rsidP="00143A85">
      <w:pPr>
        <w:pStyle w:val="NO"/>
        <w:rPr>
          <w:lang w:val="en-US"/>
        </w:rPr>
      </w:pPr>
      <w:r>
        <w:rPr>
          <w:lang w:val="en-US"/>
        </w:rPr>
        <w:t>NOTE 1:</w:t>
      </w:r>
      <w:r>
        <w:rPr>
          <w:lang w:val="en-US"/>
        </w:rPr>
        <w:tab/>
        <w:t>It is for further study whether network policy identifiers are embedded in the MPD Service Descriptions or derived from the Service Descriptions.</w:t>
      </w:r>
    </w:p>
    <w:p w14:paraId="0E431552" w14:textId="77777777" w:rsidR="00143A85" w:rsidRDefault="00143A85" w:rsidP="00143A85">
      <w:pPr>
        <w:pStyle w:val="NO"/>
        <w:rPr>
          <w:lang w:val="en-US"/>
        </w:rPr>
      </w:pPr>
      <w:r>
        <w:rPr>
          <w:lang w:val="en-US"/>
        </w:rPr>
        <w:t>NOTE 2:</w:t>
      </w:r>
      <w:r>
        <w:rPr>
          <w:lang w:val="en-US"/>
        </w:rPr>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Default="00143A85" w:rsidP="00143A85">
      <w:pPr>
        <w:pStyle w:val="B10"/>
        <w:rPr>
          <w:lang w:val="en-US"/>
        </w:rPr>
      </w:pPr>
      <w:r>
        <w:rPr>
          <w:lang w:val="en-US"/>
        </w:rPr>
        <w:lastRenderedPageBreak/>
        <w:t>4.</w:t>
      </w:r>
      <w:r>
        <w:rPr>
          <w:lang w:val="en-US"/>
        </w:rPr>
        <w:tab/>
        <w:t>When the user selects an item via the User Interface (U1), the 5GMS-Aware Application translates the input to the needed 5GMSd API calls.</w:t>
      </w:r>
    </w:p>
    <w:p w14:paraId="0C1391D2" w14:textId="77777777" w:rsidR="00143A85" w:rsidRDefault="00143A85" w:rsidP="00143A85">
      <w:pPr>
        <w:pStyle w:val="B10"/>
        <w:rPr>
          <w:lang w:val="en-US"/>
        </w:rPr>
      </w:pPr>
      <w:r>
        <w:rPr>
          <w:lang w:val="en-US"/>
        </w:rPr>
        <w:t>5.</w:t>
      </w:r>
      <w:r>
        <w:rPr>
          <w:lang w:val="en-US"/>
        </w:rPr>
        <w:tab/>
        <w:t>The 5GMS-Aware Application provides input (via C1) on the selected presentation entry (i.e. MPD URL) together with a Network Policy Identifier (the value indicates here a “HD Premium QoS”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Default="00143A85" w:rsidP="00143A85">
      <w:pPr>
        <w:pStyle w:val="B10"/>
        <w:rPr>
          <w:lang w:val="en-US"/>
        </w:rPr>
      </w:pPr>
      <w:r>
        <w:rPr>
          <w:lang w:val="en-US"/>
        </w:rPr>
        <w:t>6.</w:t>
      </w:r>
      <w:r>
        <w:rPr>
          <w:lang w:val="en-US"/>
        </w:rPr>
        <w:tab/>
        <w:t>The DASH player fetches the MPD.</w:t>
      </w:r>
    </w:p>
    <w:p w14:paraId="24079421" w14:textId="77777777" w:rsidR="00143A85" w:rsidRDefault="00143A85" w:rsidP="00143A85">
      <w:pPr>
        <w:pStyle w:val="B10"/>
        <w:rPr>
          <w:lang w:val="en-US"/>
        </w:rPr>
      </w:pPr>
      <w:r>
        <w:rPr>
          <w:lang w:val="en-US"/>
        </w:rPr>
        <w:t>7.</w:t>
      </w:r>
      <w:r>
        <w:rPr>
          <w:lang w:val="en-US"/>
        </w:rPr>
        <w:tab/>
        <w:t>The Media Player selects the Service Description and applies the Service Description Filter.</w:t>
      </w:r>
    </w:p>
    <w:p w14:paraId="51CA7647" w14:textId="28921681" w:rsidR="00143A85" w:rsidRDefault="76FE0D61" w:rsidP="00143A85">
      <w:pPr>
        <w:pStyle w:val="B10"/>
        <w:rPr>
          <w:lang w:val="en-US"/>
        </w:rPr>
      </w:pPr>
      <w:r w:rsidRPr="4CC8CE72">
        <w:rPr>
          <w:lang w:val="en-US"/>
        </w:rPr>
        <w:t>8The</w:t>
      </w:r>
      <w:r w:rsidR="00143A85">
        <w:rPr>
          <w:lang w:val="en-US"/>
        </w:rPr>
        <w:t xml:space="preserve"> DASH player indicates to the Media Session Handler (M6) that a “HD Premium QoS” network service should be activated (value of the Network Policy Identifier). The DASH player provides input on bit rate ranges (which may depend on the device type and the title quality). The Media Session Handler has received one </w:t>
      </w:r>
      <w:r w:rsidRPr="4CC8CE72">
        <w:rPr>
          <w:lang w:val="en-US"/>
        </w:rPr>
        <w:t>or</w:t>
      </w:r>
      <w:r w:rsidR="00143A85">
        <w:rPr>
          <w:lang w:val="en-US"/>
        </w:rPr>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Default="00143A85" w:rsidP="00143A85">
      <w:pPr>
        <w:pStyle w:val="B10"/>
        <w:rPr>
          <w:lang w:val="en-US"/>
        </w:rPr>
      </w:pPr>
      <w:r>
        <w:rPr>
          <w:lang w:val="en-US"/>
        </w:rPr>
        <w:t>9.</w:t>
      </w:r>
      <w:r>
        <w:rPr>
          <w:lang w:val="en-US"/>
        </w:rPr>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Default="00143A85" w:rsidP="00143A85">
      <w:pPr>
        <w:pStyle w:val="B10"/>
        <w:ind w:firstLine="0"/>
        <w:rPr>
          <w:lang w:val="en-US"/>
        </w:rPr>
      </w:pPr>
      <w:r>
        <w:rPr>
          <w:lang w:val="en-US"/>
        </w:rPr>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Default="00143A85" w:rsidP="00143A85">
      <w:pPr>
        <w:pStyle w:val="B2"/>
        <w:rPr>
          <w:lang w:val="en-US"/>
        </w:rPr>
      </w:pPr>
      <w:r>
        <w:rPr>
          <w:lang w:val="en-US"/>
        </w:rPr>
        <w:t>-</w:t>
      </w:r>
      <w:r>
        <w:rPr>
          <w:lang w:val="en-US"/>
        </w:rPr>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Default="00143A85" w:rsidP="00143A85">
      <w:pPr>
        <w:pStyle w:val="B2"/>
        <w:rPr>
          <w:lang w:val="en-US"/>
        </w:rPr>
      </w:pPr>
      <w:r>
        <w:rPr>
          <w:lang w:val="en-US"/>
        </w:rPr>
        <w:t>-</w:t>
      </w:r>
      <w:r>
        <w:rPr>
          <w:lang w:val="en-US"/>
        </w:rPr>
        <w:tab/>
        <w:t>TOS or Traffic Class: The Media Session Handler sets the TOS or Traffic Class for each new TCP connection.</w:t>
      </w:r>
    </w:p>
    <w:p w14:paraId="7D63AD2C" w14:textId="1BDFE6DC" w:rsidR="00143A85" w:rsidRPr="00145C03" w:rsidRDefault="00143A85" w:rsidP="00143A85">
      <w:pPr>
        <w:pStyle w:val="B2"/>
        <w:rPr>
          <w:lang w:val="en-US"/>
        </w:rPr>
      </w:pPr>
      <w:r>
        <w:rPr>
          <w:lang w:val="en-US"/>
        </w:rPr>
        <w:t>-</w:t>
      </w:r>
      <w:r w:rsidR="001E1CEF">
        <w:rPr>
          <w:lang w:val="en-US"/>
        </w:rPr>
        <w:tab/>
      </w:r>
      <w:r w:rsidR="2C0C9307" w:rsidRPr="4CC8CE72">
        <w:rPr>
          <w:lang w:val="en-US"/>
        </w:rPr>
        <w:t>D</w:t>
      </w:r>
      <w:r w:rsidR="76FE0D61" w:rsidRPr="4CC8CE72">
        <w:rPr>
          <w:lang w:val="en-US"/>
        </w:rPr>
        <w:t>omain</w:t>
      </w:r>
      <w:r>
        <w:rPr>
          <w:lang w:val="en-US"/>
        </w:rPr>
        <w:t xml:space="preserve"> name: The Media Session Handler provides the domain name with the Dynamic Policy Instance.</w:t>
      </w:r>
    </w:p>
    <w:p w14:paraId="73F75F47" w14:textId="77777777" w:rsidR="00143A85" w:rsidRDefault="00143A85" w:rsidP="00143A85">
      <w:pPr>
        <w:pStyle w:val="Heading3"/>
        <w:rPr>
          <w:lang w:val="en-US"/>
        </w:rPr>
      </w:pPr>
      <w:bookmarkStart w:id="549" w:name="_Toc49515106"/>
      <w:bookmarkStart w:id="550" w:name="_Toc49520265"/>
      <w:r>
        <w:rPr>
          <w:lang w:val="en-US"/>
        </w:rPr>
        <w:t>A.2.3</w:t>
      </w:r>
      <w:r>
        <w:rPr>
          <w:lang w:val="en-US"/>
        </w:rPr>
        <w:tab/>
        <w:t>Example parameters</w:t>
      </w:r>
      <w:bookmarkEnd w:id="549"/>
      <w:bookmarkEnd w:id="550"/>
    </w:p>
    <w:p w14:paraId="740F0F04" w14:textId="77777777" w:rsidR="00143A85" w:rsidRDefault="00143A85" w:rsidP="00143A85">
      <w:pPr>
        <w:pStyle w:val="TH"/>
        <w:rPr>
          <w:lang w:val="en-US"/>
        </w:rPr>
      </w:pPr>
      <w:r>
        <w:rPr>
          <w:lang w:val="en-US"/>
        </w:rPr>
        <w:t>Table A.2.3</w:t>
      </w:r>
      <w:r>
        <w:rPr>
          <w:lang w:val="en-US"/>
        </w:rPr>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EA6387" w:rsidRDefault="00143A85" w:rsidP="00143A85">
            <w:pPr>
              <w:pStyle w:val="TAH"/>
              <w:rPr>
                <w:lang w:val="en-US"/>
              </w:rPr>
            </w:pPr>
            <w:r w:rsidRPr="00EA6387">
              <w:rPr>
                <w:lang w:val="en-US"/>
              </w:rPr>
              <w:t>Parameter</w:t>
            </w:r>
          </w:p>
        </w:tc>
        <w:tc>
          <w:tcPr>
            <w:tcW w:w="993" w:type="dxa"/>
          </w:tcPr>
          <w:p w14:paraId="60C3F105" w14:textId="77777777" w:rsidR="00143A85" w:rsidRPr="00EA6387" w:rsidRDefault="00143A85" w:rsidP="00143A85">
            <w:pPr>
              <w:pStyle w:val="TAH"/>
              <w:rPr>
                <w:lang w:val="en-US"/>
              </w:rPr>
            </w:pPr>
            <w:r w:rsidRPr="00EA6387">
              <w:rPr>
                <w:lang w:val="en-US"/>
              </w:rPr>
              <w:t>Type</w:t>
            </w:r>
          </w:p>
        </w:tc>
        <w:tc>
          <w:tcPr>
            <w:tcW w:w="3398" w:type="dxa"/>
          </w:tcPr>
          <w:p w14:paraId="58023F75" w14:textId="77777777" w:rsidR="00143A85" w:rsidRPr="00EA6387" w:rsidRDefault="00143A85" w:rsidP="00143A85">
            <w:pPr>
              <w:pStyle w:val="TAH"/>
              <w:rPr>
                <w:lang w:val="en-US"/>
              </w:rPr>
            </w:pPr>
            <w:r w:rsidRPr="00EA6387">
              <w:rPr>
                <w:lang w:val="en-US"/>
              </w:rPr>
              <w:t>Purpose</w:t>
            </w:r>
          </w:p>
        </w:tc>
        <w:tc>
          <w:tcPr>
            <w:tcW w:w="2408" w:type="dxa"/>
          </w:tcPr>
          <w:p w14:paraId="69494D5C" w14:textId="77777777" w:rsidR="00143A85" w:rsidRPr="00EA6387" w:rsidRDefault="00143A85" w:rsidP="00143A85">
            <w:pPr>
              <w:pStyle w:val="TAH"/>
              <w:rPr>
                <w:lang w:val="en-US"/>
              </w:rPr>
            </w:pPr>
            <w:r w:rsidRPr="00EA6387">
              <w:rPr>
                <w:lang w:val="en-US"/>
              </w:rPr>
              <w:t>Example Values</w:t>
            </w:r>
          </w:p>
        </w:tc>
      </w:tr>
      <w:tr w:rsidR="00027EF0" w14:paraId="14B69E72" w14:textId="77777777" w:rsidTr="001E1CEF">
        <w:tc>
          <w:tcPr>
            <w:tcW w:w="2830" w:type="dxa"/>
          </w:tcPr>
          <w:p w14:paraId="24A43945" w14:textId="77777777" w:rsidR="00143A85" w:rsidRPr="00EA6387" w:rsidRDefault="00143A85" w:rsidP="00143A85">
            <w:pPr>
              <w:pStyle w:val="TAL"/>
              <w:rPr>
                <w:lang w:val="en-US"/>
              </w:rPr>
            </w:pPr>
            <w:r w:rsidRPr="00EA6387">
              <w:rPr>
                <w:lang w:val="en-US"/>
              </w:rPr>
              <w:t>Policy Description</w:t>
            </w:r>
          </w:p>
        </w:tc>
        <w:tc>
          <w:tcPr>
            <w:tcW w:w="993" w:type="dxa"/>
          </w:tcPr>
          <w:p w14:paraId="4B35DC04" w14:textId="77777777" w:rsidR="00143A85" w:rsidRPr="00EA6387" w:rsidRDefault="00143A85" w:rsidP="00143A85">
            <w:pPr>
              <w:pStyle w:val="TAL"/>
              <w:rPr>
                <w:lang w:val="en-US"/>
              </w:rPr>
            </w:pPr>
            <w:r w:rsidRPr="00EA6387">
              <w:rPr>
                <w:lang w:val="en-US"/>
              </w:rPr>
              <w:t>Object</w:t>
            </w:r>
          </w:p>
        </w:tc>
        <w:tc>
          <w:tcPr>
            <w:tcW w:w="3398" w:type="dxa"/>
          </w:tcPr>
          <w:p w14:paraId="6C465806" w14:textId="77777777" w:rsidR="00143A85" w:rsidRPr="00EA6387" w:rsidRDefault="00143A85" w:rsidP="00143A85">
            <w:pPr>
              <w:pStyle w:val="TAL"/>
              <w:rPr>
                <w:lang w:val="en-US"/>
              </w:rPr>
            </w:pPr>
          </w:p>
        </w:tc>
        <w:tc>
          <w:tcPr>
            <w:tcW w:w="2408" w:type="dxa"/>
          </w:tcPr>
          <w:p w14:paraId="61ABBE76" w14:textId="77777777" w:rsidR="00143A85" w:rsidRPr="00EA6387" w:rsidRDefault="00143A85" w:rsidP="00143A85">
            <w:pPr>
              <w:pStyle w:val="TAL"/>
              <w:rPr>
                <w:lang w:val="en-US"/>
              </w:rPr>
            </w:pPr>
          </w:p>
        </w:tc>
      </w:tr>
      <w:tr w:rsidR="00027EF0" w:rsidRPr="00240772" w14:paraId="5CA8A85B" w14:textId="77777777" w:rsidTr="001E1CEF">
        <w:tc>
          <w:tcPr>
            <w:tcW w:w="2830" w:type="dxa"/>
          </w:tcPr>
          <w:p w14:paraId="3CE92C45" w14:textId="77777777" w:rsidR="00143A85" w:rsidRPr="00EA6387" w:rsidRDefault="00143A85" w:rsidP="00143A85">
            <w:pPr>
              <w:pStyle w:val="TAL"/>
              <w:rPr>
                <w:lang w:val="en-US"/>
              </w:rPr>
            </w:pPr>
            <w:r w:rsidRPr="00EA6387">
              <w:rPr>
                <w:lang w:val="en-US" w:eastAsia="x-none"/>
              </w:rPr>
              <w:t>Network Policy Idenfitier</w:t>
            </w:r>
          </w:p>
        </w:tc>
        <w:tc>
          <w:tcPr>
            <w:tcW w:w="993" w:type="dxa"/>
          </w:tcPr>
          <w:p w14:paraId="58541706" w14:textId="77777777" w:rsidR="00143A85" w:rsidRPr="00EA6387" w:rsidRDefault="00143A85" w:rsidP="00143A85">
            <w:pPr>
              <w:pStyle w:val="TAL"/>
              <w:rPr>
                <w:lang w:val="en-US"/>
              </w:rPr>
            </w:pPr>
            <w:r w:rsidRPr="00EA6387">
              <w:rPr>
                <w:lang w:val="en-US"/>
              </w:rPr>
              <w:t>String</w:t>
            </w:r>
          </w:p>
        </w:tc>
        <w:tc>
          <w:tcPr>
            <w:tcW w:w="3398" w:type="dxa"/>
          </w:tcPr>
          <w:p w14:paraId="2D0437B8"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15DA4EF6" w14:textId="77777777" w:rsidR="00143A85" w:rsidRPr="00EA6387" w:rsidRDefault="00143A85" w:rsidP="00143A85">
            <w:pPr>
              <w:pStyle w:val="TAL"/>
              <w:rPr>
                <w:lang w:val="en-US"/>
              </w:rPr>
            </w:pPr>
            <w:r w:rsidRPr="00EA6387">
              <w:rPr>
                <w:lang w:val="en-US"/>
              </w:rPr>
              <w:t>“4K Premium QoS”,</w:t>
            </w:r>
          </w:p>
          <w:p w14:paraId="7313E0EC" w14:textId="77777777" w:rsidR="00143A85" w:rsidRPr="00EA6387" w:rsidRDefault="00143A85" w:rsidP="00143A85">
            <w:pPr>
              <w:pStyle w:val="TAL"/>
              <w:rPr>
                <w:lang w:val="en-US"/>
              </w:rPr>
            </w:pPr>
            <w:r w:rsidRPr="00EA6387">
              <w:rPr>
                <w:lang w:val="en-US"/>
              </w:rPr>
              <w:t>“HD Premium QoS”.</w:t>
            </w:r>
          </w:p>
        </w:tc>
      </w:tr>
      <w:tr w:rsidR="00027EF0" w14:paraId="2DC5AA0C" w14:textId="77777777" w:rsidTr="001E1CEF">
        <w:tc>
          <w:tcPr>
            <w:tcW w:w="2830" w:type="dxa"/>
          </w:tcPr>
          <w:p w14:paraId="4D4F972E"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01679DAD" w14:textId="77777777" w:rsidR="00143A85" w:rsidRPr="00EA6387" w:rsidRDefault="00143A85" w:rsidP="001E1CEF">
            <w:pPr>
              <w:pStyle w:val="TAL"/>
              <w:keepNext w:val="0"/>
              <w:rPr>
                <w:lang w:val="en-US"/>
              </w:rPr>
            </w:pPr>
            <w:r w:rsidRPr="00EA6387">
              <w:rPr>
                <w:lang w:val="en-US"/>
              </w:rPr>
              <w:t>URL</w:t>
            </w:r>
          </w:p>
        </w:tc>
        <w:tc>
          <w:tcPr>
            <w:tcW w:w="3398" w:type="dxa"/>
          </w:tcPr>
          <w:p w14:paraId="7F18A0C7"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6EDCF591" w14:textId="77777777" w:rsidR="00143A85" w:rsidRPr="00EA6387" w:rsidRDefault="00143A85" w:rsidP="001E1CEF">
            <w:pPr>
              <w:pStyle w:val="TAL"/>
              <w:keepNext w:val="0"/>
              <w:rPr>
                <w:lang w:val="en-US"/>
              </w:rPr>
            </w:pPr>
          </w:p>
        </w:tc>
      </w:tr>
    </w:tbl>
    <w:p w14:paraId="13195745" w14:textId="77777777" w:rsidR="00143A85" w:rsidRDefault="00143A85" w:rsidP="00143A85">
      <w:pPr>
        <w:pStyle w:val="TH"/>
        <w:spacing w:before="360"/>
        <w:rPr>
          <w:lang w:val="en-US"/>
        </w:rPr>
      </w:pPr>
      <w:r>
        <w:rPr>
          <w:lang w:val="en-US"/>
        </w:rPr>
        <w:lastRenderedPageBreak/>
        <w:t>Table A.2.3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EA6387" w:rsidRDefault="00143A85" w:rsidP="00143A85">
            <w:pPr>
              <w:pStyle w:val="TAH"/>
              <w:rPr>
                <w:lang w:val="en-US"/>
              </w:rPr>
            </w:pPr>
            <w:r w:rsidRPr="00EA6387">
              <w:rPr>
                <w:lang w:val="en-US"/>
              </w:rPr>
              <w:t>Parameter</w:t>
            </w:r>
          </w:p>
        </w:tc>
        <w:tc>
          <w:tcPr>
            <w:tcW w:w="993" w:type="dxa"/>
          </w:tcPr>
          <w:p w14:paraId="799888A0" w14:textId="77777777" w:rsidR="00143A85" w:rsidRPr="00EA6387" w:rsidRDefault="00143A85" w:rsidP="00143A85">
            <w:pPr>
              <w:pStyle w:val="TAH"/>
              <w:rPr>
                <w:lang w:val="en-US"/>
              </w:rPr>
            </w:pPr>
            <w:r w:rsidRPr="00EA6387">
              <w:rPr>
                <w:lang w:val="en-US"/>
              </w:rPr>
              <w:t>Type</w:t>
            </w:r>
          </w:p>
        </w:tc>
        <w:tc>
          <w:tcPr>
            <w:tcW w:w="3456" w:type="dxa"/>
          </w:tcPr>
          <w:p w14:paraId="6BBE4EC5" w14:textId="77777777" w:rsidR="00143A85" w:rsidRPr="00EA6387" w:rsidRDefault="00143A85" w:rsidP="00143A85">
            <w:pPr>
              <w:pStyle w:val="TAH"/>
              <w:rPr>
                <w:lang w:val="en-US"/>
              </w:rPr>
            </w:pPr>
            <w:r w:rsidRPr="00EA6387">
              <w:rPr>
                <w:lang w:val="en-US"/>
              </w:rPr>
              <w:t>Purpose</w:t>
            </w:r>
          </w:p>
        </w:tc>
        <w:tc>
          <w:tcPr>
            <w:tcW w:w="2350" w:type="dxa"/>
          </w:tcPr>
          <w:p w14:paraId="7EE0C416" w14:textId="77777777" w:rsidR="00143A85" w:rsidRPr="00EA6387" w:rsidRDefault="00143A85" w:rsidP="00143A85">
            <w:pPr>
              <w:pStyle w:val="TAH"/>
              <w:rPr>
                <w:lang w:val="en-US"/>
              </w:rPr>
            </w:pPr>
          </w:p>
        </w:tc>
      </w:tr>
      <w:tr w:rsidR="00027EF0" w14:paraId="4D1B77F3" w14:textId="77777777" w:rsidTr="001E1CEF">
        <w:tc>
          <w:tcPr>
            <w:tcW w:w="2830" w:type="dxa"/>
          </w:tcPr>
          <w:p w14:paraId="28B4B60C" w14:textId="77777777" w:rsidR="00143A85" w:rsidRPr="00EA6387" w:rsidRDefault="00143A85" w:rsidP="00143A85">
            <w:pPr>
              <w:pStyle w:val="TAL"/>
              <w:rPr>
                <w:lang w:val="en-US"/>
              </w:rPr>
            </w:pPr>
            <w:r w:rsidRPr="00EA6387">
              <w:rPr>
                <w:lang w:val="en-US"/>
              </w:rPr>
              <w:t>Service Access Information</w:t>
            </w:r>
          </w:p>
        </w:tc>
        <w:tc>
          <w:tcPr>
            <w:tcW w:w="993" w:type="dxa"/>
          </w:tcPr>
          <w:p w14:paraId="37B8B823" w14:textId="77777777" w:rsidR="00143A85" w:rsidRPr="00EA6387" w:rsidRDefault="00143A85" w:rsidP="00143A85">
            <w:pPr>
              <w:pStyle w:val="TAL"/>
              <w:rPr>
                <w:lang w:val="en-US"/>
              </w:rPr>
            </w:pPr>
            <w:r w:rsidRPr="00EA6387">
              <w:rPr>
                <w:lang w:val="en-US"/>
              </w:rPr>
              <w:t>Object</w:t>
            </w:r>
          </w:p>
        </w:tc>
        <w:tc>
          <w:tcPr>
            <w:tcW w:w="3456" w:type="dxa"/>
          </w:tcPr>
          <w:p w14:paraId="447CDF05" w14:textId="77777777" w:rsidR="00143A85" w:rsidRPr="00EA6387" w:rsidRDefault="00143A85" w:rsidP="00143A85">
            <w:pPr>
              <w:pStyle w:val="TAL"/>
              <w:rPr>
                <w:lang w:val="en-US"/>
              </w:rPr>
            </w:pPr>
          </w:p>
        </w:tc>
        <w:tc>
          <w:tcPr>
            <w:tcW w:w="2350" w:type="dxa"/>
          </w:tcPr>
          <w:p w14:paraId="0584A786" w14:textId="77777777" w:rsidR="00143A85" w:rsidRPr="00EA6387" w:rsidRDefault="00143A85" w:rsidP="00143A85">
            <w:pPr>
              <w:pStyle w:val="TAL"/>
              <w:rPr>
                <w:lang w:val="en-US"/>
              </w:rPr>
            </w:pPr>
          </w:p>
        </w:tc>
      </w:tr>
      <w:tr w:rsidR="00027EF0" w14:paraId="6F17AB0C" w14:textId="77777777" w:rsidTr="001E1CEF">
        <w:tc>
          <w:tcPr>
            <w:tcW w:w="2830" w:type="dxa"/>
          </w:tcPr>
          <w:p w14:paraId="31D58EED" w14:textId="77777777" w:rsidR="00143A85" w:rsidRPr="00EA6387" w:rsidRDefault="00143A85" w:rsidP="00143A85">
            <w:pPr>
              <w:pStyle w:val="TAL"/>
              <w:rPr>
                <w:lang w:val="en-US"/>
              </w:rPr>
            </w:pPr>
            <w:r w:rsidRPr="00EA6387">
              <w:rPr>
                <w:lang w:val="en-US"/>
              </w:rPr>
              <w:t>Policy Template identifier</w:t>
            </w:r>
          </w:p>
        </w:tc>
        <w:tc>
          <w:tcPr>
            <w:tcW w:w="993" w:type="dxa"/>
          </w:tcPr>
          <w:p w14:paraId="68D8F848" w14:textId="77777777" w:rsidR="00143A85" w:rsidRPr="00EA6387" w:rsidRDefault="00143A85" w:rsidP="00143A85">
            <w:pPr>
              <w:pStyle w:val="TAL"/>
              <w:rPr>
                <w:lang w:val="en-US"/>
              </w:rPr>
            </w:pPr>
            <w:r w:rsidRPr="00EA6387">
              <w:rPr>
                <w:lang w:val="en-US"/>
              </w:rPr>
              <w:t>String</w:t>
            </w:r>
          </w:p>
        </w:tc>
        <w:tc>
          <w:tcPr>
            <w:tcW w:w="3456" w:type="dxa"/>
          </w:tcPr>
          <w:p w14:paraId="66B9C85B" w14:textId="77777777" w:rsidR="00143A85" w:rsidRPr="00EA6387" w:rsidRDefault="00143A85" w:rsidP="00143A85">
            <w:pPr>
              <w:pStyle w:val="TAL"/>
              <w:rPr>
                <w:lang w:val="en-US"/>
              </w:rPr>
            </w:pPr>
            <w:r w:rsidRPr="00EA6387">
              <w:rPr>
                <w:lang w:val="en-US"/>
              </w:rPr>
              <w:t>Identifies the Policy Template.</w:t>
            </w:r>
          </w:p>
        </w:tc>
        <w:tc>
          <w:tcPr>
            <w:tcW w:w="2350" w:type="dxa"/>
          </w:tcPr>
          <w:p w14:paraId="004841F9" w14:textId="77777777" w:rsidR="00143A85" w:rsidRPr="00EA6387" w:rsidRDefault="00143A85" w:rsidP="00143A85">
            <w:pPr>
              <w:pStyle w:val="TAL"/>
              <w:rPr>
                <w:lang w:val="en-US"/>
              </w:rPr>
            </w:pPr>
            <w:r w:rsidRPr="00EA6387">
              <w:rPr>
                <w:lang w:val="en-US"/>
              </w:rPr>
              <w:t>“HD QoS”.</w:t>
            </w:r>
          </w:p>
        </w:tc>
      </w:tr>
      <w:tr w:rsidR="00027EF0" w14:paraId="3A999FA9" w14:textId="77777777" w:rsidTr="001E1CEF">
        <w:tc>
          <w:tcPr>
            <w:tcW w:w="2830" w:type="dxa"/>
          </w:tcPr>
          <w:p w14:paraId="7A09D109" w14:textId="77777777" w:rsidR="00143A85" w:rsidRPr="00EA6387" w:rsidRDefault="00143A85" w:rsidP="00143A85">
            <w:pPr>
              <w:pStyle w:val="TAL"/>
              <w:rPr>
                <w:lang w:val="en-US"/>
              </w:rPr>
            </w:pPr>
            <w:r w:rsidRPr="00EA6387">
              <w:rPr>
                <w:lang w:val="en-US"/>
              </w:rPr>
              <w:t>5GMS AF URL</w:t>
            </w:r>
          </w:p>
        </w:tc>
        <w:tc>
          <w:tcPr>
            <w:tcW w:w="993" w:type="dxa"/>
          </w:tcPr>
          <w:p w14:paraId="65A5413A" w14:textId="77777777" w:rsidR="00143A85" w:rsidRPr="00EA6387" w:rsidRDefault="00143A85" w:rsidP="00143A85">
            <w:pPr>
              <w:pStyle w:val="TAL"/>
              <w:rPr>
                <w:lang w:val="en-US"/>
              </w:rPr>
            </w:pPr>
            <w:r w:rsidRPr="00EA6387">
              <w:rPr>
                <w:lang w:val="en-US"/>
              </w:rPr>
              <w:t>URL</w:t>
            </w:r>
          </w:p>
        </w:tc>
        <w:tc>
          <w:tcPr>
            <w:tcW w:w="3456" w:type="dxa"/>
          </w:tcPr>
          <w:p w14:paraId="0FC42AC3" w14:textId="77777777" w:rsidR="00143A85" w:rsidRPr="00EA6387" w:rsidRDefault="00143A85" w:rsidP="00143A85">
            <w:pPr>
              <w:pStyle w:val="TAL"/>
              <w:rPr>
                <w:lang w:val="en-US"/>
              </w:rPr>
            </w:pPr>
            <w:r w:rsidRPr="00EA6387">
              <w:rPr>
                <w:lang w:val="en-US"/>
              </w:rPr>
              <w:t>Used to invoke the 5GMS AF.</w:t>
            </w:r>
          </w:p>
        </w:tc>
        <w:tc>
          <w:tcPr>
            <w:tcW w:w="2350" w:type="dxa"/>
          </w:tcPr>
          <w:p w14:paraId="73A92266" w14:textId="77777777" w:rsidR="00143A85" w:rsidRPr="00EA6387" w:rsidRDefault="00143A85" w:rsidP="00143A85">
            <w:pPr>
              <w:pStyle w:val="TAL"/>
              <w:rPr>
                <w:lang w:val="en-US"/>
              </w:rPr>
            </w:pPr>
          </w:p>
        </w:tc>
      </w:tr>
      <w:tr w:rsidR="00027EF0" w14:paraId="2D1043AB" w14:textId="77777777" w:rsidTr="001E1CEF">
        <w:tc>
          <w:tcPr>
            <w:tcW w:w="2830" w:type="dxa"/>
          </w:tcPr>
          <w:p w14:paraId="328EF2EF" w14:textId="77777777" w:rsidR="00143A85" w:rsidRPr="00EA6387" w:rsidRDefault="00143A85" w:rsidP="00143A85">
            <w:pPr>
              <w:pStyle w:val="TAL"/>
              <w:rPr>
                <w:lang w:val="en-US"/>
              </w:rPr>
            </w:pPr>
            <w:r w:rsidRPr="00EA6387">
              <w:rPr>
                <w:lang w:val="en-US"/>
              </w:rPr>
              <w:t>Mandatory Request M5 information</w:t>
            </w:r>
          </w:p>
        </w:tc>
        <w:tc>
          <w:tcPr>
            <w:tcW w:w="993" w:type="dxa"/>
          </w:tcPr>
          <w:p w14:paraId="310A7AD0" w14:textId="77777777" w:rsidR="00143A85" w:rsidRPr="00EA6387" w:rsidRDefault="00143A85" w:rsidP="00143A85">
            <w:pPr>
              <w:pStyle w:val="TAL"/>
              <w:rPr>
                <w:lang w:val="en-US"/>
              </w:rPr>
            </w:pPr>
            <w:r w:rsidRPr="00EA6387">
              <w:rPr>
                <w:lang w:val="en-US"/>
              </w:rPr>
              <w:t>List</w:t>
            </w:r>
          </w:p>
        </w:tc>
        <w:tc>
          <w:tcPr>
            <w:tcW w:w="3456" w:type="dxa"/>
          </w:tcPr>
          <w:p w14:paraId="7A165C0B" w14:textId="77777777" w:rsidR="00143A85" w:rsidRPr="00EA6387" w:rsidRDefault="00143A85" w:rsidP="00143A85">
            <w:pPr>
              <w:pStyle w:val="TAL"/>
              <w:rPr>
                <w:lang w:val="en-US"/>
              </w:rPr>
            </w:pPr>
            <w:r w:rsidRPr="00EA6387">
              <w:rPr>
                <w:lang w:val="en-US"/>
              </w:rPr>
              <w:t>Desired bit rate, which should be provided by the network for the application.</w:t>
            </w:r>
          </w:p>
        </w:tc>
        <w:tc>
          <w:tcPr>
            <w:tcW w:w="2350" w:type="dxa"/>
          </w:tcPr>
          <w:p w14:paraId="46D61412" w14:textId="77777777" w:rsidR="00143A85" w:rsidRPr="00EA6387" w:rsidRDefault="00143A85" w:rsidP="00143A85">
            <w:pPr>
              <w:pStyle w:val="TAL"/>
              <w:rPr>
                <w:lang w:val="en-US"/>
              </w:rPr>
            </w:pPr>
            <w:r w:rsidRPr="00EA6387">
              <w:rPr>
                <w:lang w:val="en-US"/>
              </w:rPr>
              <w:t>Policy Template identifier,</w:t>
            </w:r>
          </w:p>
          <w:p w14:paraId="1DCCDCF8" w14:textId="77777777" w:rsidR="00143A85" w:rsidRPr="00EA6387" w:rsidRDefault="00143A85" w:rsidP="00143A85">
            <w:pPr>
              <w:pStyle w:val="TAL"/>
              <w:rPr>
                <w:lang w:val="en-US"/>
              </w:rPr>
            </w:pPr>
            <w:r w:rsidRPr="00EA6387">
              <w:rPr>
                <w:lang w:val="en-US"/>
              </w:rPr>
              <w:t>Desired Bit Rate,</w:t>
            </w:r>
          </w:p>
          <w:p w14:paraId="5745D52F" w14:textId="77777777" w:rsidR="00143A85" w:rsidRPr="00EA6387" w:rsidRDefault="00143A85" w:rsidP="00143A85">
            <w:pPr>
              <w:pStyle w:val="TAL"/>
              <w:rPr>
                <w:lang w:val="en-US"/>
              </w:rPr>
            </w:pPr>
            <w:r w:rsidRPr="00EA6387">
              <w:rPr>
                <w:lang w:val="en-US"/>
              </w:rPr>
              <w:t>Packet Detection Filters.</w:t>
            </w:r>
          </w:p>
        </w:tc>
      </w:tr>
      <w:tr w:rsidR="00027EF0" w14:paraId="295B7777" w14:textId="77777777" w:rsidTr="001E1CEF">
        <w:tc>
          <w:tcPr>
            <w:tcW w:w="2830" w:type="dxa"/>
          </w:tcPr>
          <w:p w14:paraId="6400B78F" w14:textId="77777777" w:rsidR="00143A85" w:rsidRPr="00EA6387" w:rsidRDefault="00143A85" w:rsidP="00143A85">
            <w:pPr>
              <w:pStyle w:val="TAL"/>
              <w:rPr>
                <w:lang w:val="en-US"/>
              </w:rPr>
            </w:pPr>
            <w:r w:rsidRPr="00EA6387">
              <w:rPr>
                <w:lang w:val="en-US"/>
              </w:rPr>
              <w:t>M5 Response information</w:t>
            </w:r>
          </w:p>
        </w:tc>
        <w:tc>
          <w:tcPr>
            <w:tcW w:w="993" w:type="dxa"/>
          </w:tcPr>
          <w:p w14:paraId="0A8ECAE2" w14:textId="77777777" w:rsidR="00143A85" w:rsidRPr="00EA6387" w:rsidRDefault="00143A85" w:rsidP="00143A85">
            <w:pPr>
              <w:pStyle w:val="TAL"/>
              <w:rPr>
                <w:lang w:val="en-US"/>
              </w:rPr>
            </w:pPr>
            <w:r w:rsidRPr="00EA6387">
              <w:rPr>
                <w:lang w:val="en-US"/>
              </w:rPr>
              <w:t>List</w:t>
            </w:r>
          </w:p>
        </w:tc>
        <w:tc>
          <w:tcPr>
            <w:tcW w:w="3456" w:type="dxa"/>
          </w:tcPr>
          <w:p w14:paraId="230A0317" w14:textId="77777777" w:rsidR="00143A85" w:rsidRPr="00EA6387" w:rsidRDefault="00143A85" w:rsidP="00143A85">
            <w:pPr>
              <w:pStyle w:val="TAL"/>
              <w:rPr>
                <w:lang w:val="en-US"/>
              </w:rPr>
            </w:pPr>
            <w:r w:rsidRPr="00EA6387">
              <w:rPr>
                <w:lang w:val="en-US"/>
              </w:rPr>
              <w:t>Information to the Media Session Handler on the response parameters.</w:t>
            </w:r>
          </w:p>
        </w:tc>
        <w:tc>
          <w:tcPr>
            <w:tcW w:w="2350" w:type="dxa"/>
          </w:tcPr>
          <w:p w14:paraId="52254BAB" w14:textId="77777777" w:rsidR="00143A85" w:rsidRPr="00EA6387" w:rsidRDefault="00143A85" w:rsidP="00143A85">
            <w:pPr>
              <w:pStyle w:val="TAL"/>
              <w:rPr>
                <w:lang w:val="en-US"/>
              </w:rPr>
            </w:pPr>
            <w:r w:rsidRPr="00EA6387">
              <w:rPr>
                <w:lang w:val="en-US"/>
              </w:rPr>
              <w:t>OK (requested bit rate is accepted),</w:t>
            </w:r>
          </w:p>
          <w:p w14:paraId="7BD4AF71" w14:textId="77777777" w:rsidR="00143A85" w:rsidRPr="00EA6387" w:rsidRDefault="00143A85" w:rsidP="00143A85">
            <w:pPr>
              <w:pStyle w:val="TAL"/>
              <w:rPr>
                <w:lang w:val="en-US"/>
              </w:rPr>
            </w:pPr>
            <w:r w:rsidRPr="00EA6387">
              <w:rPr>
                <w:lang w:val="en-US"/>
              </w:rPr>
              <w:t>Proposed Lower Bit rate (requested bit rate cannot be provided).</w:t>
            </w:r>
          </w:p>
        </w:tc>
      </w:tr>
      <w:tr w:rsidR="00027EF0" w14:paraId="476A46D6" w14:textId="77777777" w:rsidTr="001E1CEF">
        <w:tc>
          <w:tcPr>
            <w:tcW w:w="2830" w:type="dxa"/>
          </w:tcPr>
          <w:p w14:paraId="3502DBFC" w14:textId="77777777" w:rsidR="00143A85" w:rsidRPr="00EA6387" w:rsidRDefault="00143A85" w:rsidP="00EA6387">
            <w:pPr>
              <w:pStyle w:val="TAL"/>
              <w:keepNext w:val="0"/>
              <w:rPr>
                <w:lang w:val="en-US"/>
              </w:rPr>
            </w:pPr>
            <w:r w:rsidRPr="00EA6387">
              <w:rPr>
                <w:lang w:val="en-US"/>
              </w:rPr>
              <w:t>sdfMethod</w:t>
            </w:r>
          </w:p>
        </w:tc>
        <w:tc>
          <w:tcPr>
            <w:tcW w:w="993" w:type="dxa"/>
          </w:tcPr>
          <w:p w14:paraId="49BE1E86" w14:textId="77777777" w:rsidR="00143A85" w:rsidRPr="00EA6387" w:rsidRDefault="00143A85" w:rsidP="00EA6387">
            <w:pPr>
              <w:pStyle w:val="TAL"/>
              <w:keepNext w:val="0"/>
              <w:rPr>
                <w:lang w:val="en-US"/>
              </w:rPr>
            </w:pPr>
            <w:r w:rsidRPr="00EA6387">
              <w:rPr>
                <w:lang w:val="en-US"/>
              </w:rPr>
              <w:t>[String]</w:t>
            </w:r>
          </w:p>
        </w:tc>
        <w:tc>
          <w:tcPr>
            <w:tcW w:w="3456" w:type="dxa"/>
          </w:tcPr>
          <w:p w14:paraId="1DA5DB90" w14:textId="77777777" w:rsidR="00143A85" w:rsidRPr="00EA6387" w:rsidRDefault="00143A85" w:rsidP="00EA6387">
            <w:pPr>
              <w:pStyle w:val="TAL"/>
              <w:keepNext w:val="0"/>
              <w:rPr>
                <w:lang w:val="en-US"/>
              </w:rPr>
            </w:pPr>
            <w:r w:rsidRPr="00EA6387">
              <w:rPr>
                <w:lang w:val="en-US"/>
              </w:rPr>
              <w:t>Indicates which Service Data Flow Description methods are recommended to be used by the Media Session Handler.</w:t>
            </w:r>
          </w:p>
        </w:tc>
        <w:tc>
          <w:tcPr>
            <w:tcW w:w="2350" w:type="dxa"/>
          </w:tcPr>
          <w:p w14:paraId="7EE4F7D4" w14:textId="77777777" w:rsidR="00143A85" w:rsidRPr="00EA6387" w:rsidRDefault="00143A85" w:rsidP="00EA6387">
            <w:pPr>
              <w:pStyle w:val="TAL"/>
              <w:keepNext w:val="0"/>
              <w:rPr>
                <w:lang w:val="en-US"/>
              </w:rPr>
            </w:pPr>
            <w:r w:rsidRPr="00EA6387">
              <w:rPr>
                <w:lang w:val="en-US"/>
              </w:rPr>
              <w:t>“5-Tuple”,</w:t>
            </w:r>
          </w:p>
          <w:p w14:paraId="31047C06" w14:textId="77777777" w:rsidR="00143A85" w:rsidRPr="00EA6387" w:rsidRDefault="00143A85" w:rsidP="00EA6387">
            <w:pPr>
              <w:pStyle w:val="TAL"/>
              <w:keepNext w:val="0"/>
              <w:rPr>
                <w:lang w:val="en-US"/>
              </w:rPr>
            </w:pPr>
            <w:r w:rsidRPr="00EA6387">
              <w:rPr>
                <w:lang w:val="en-US"/>
              </w:rPr>
              <w:t>“domainName”,</w:t>
            </w:r>
          </w:p>
          <w:p w14:paraId="1416BD56" w14:textId="77777777" w:rsidR="00143A85" w:rsidRPr="00EA6387" w:rsidRDefault="00143A85" w:rsidP="00EA6387">
            <w:pPr>
              <w:pStyle w:val="TAL"/>
              <w:keepNext w:val="0"/>
              <w:rPr>
                <w:lang w:val="en-US"/>
              </w:rPr>
            </w:pPr>
            <w:r w:rsidRPr="00EA6387">
              <w:rPr>
                <w:lang w:val="en-US"/>
              </w:rPr>
              <w:t>“TOS=xx”, etc.</w:t>
            </w:r>
          </w:p>
        </w:tc>
      </w:tr>
    </w:tbl>
    <w:p w14:paraId="532C5B3B" w14:textId="77777777" w:rsidR="00143A85" w:rsidRDefault="00143A85" w:rsidP="00143A85">
      <w:pPr>
        <w:pStyle w:val="Heading2"/>
        <w:rPr>
          <w:lang w:val="en-US"/>
        </w:rPr>
      </w:pPr>
      <w:bookmarkStart w:id="551" w:name="_Toc49515107"/>
      <w:bookmarkStart w:id="552" w:name="_Toc49520266"/>
      <w:r>
        <w:rPr>
          <w:lang w:val="en-US"/>
        </w:rPr>
        <w:t>A.3</w:t>
      </w:r>
      <w:r>
        <w:rPr>
          <w:lang w:val="en-US"/>
        </w:rPr>
        <w:tab/>
        <w:t>(Conditional) Zero Rating dynamic policy</w:t>
      </w:r>
      <w:bookmarkEnd w:id="551"/>
      <w:bookmarkEnd w:id="552"/>
    </w:p>
    <w:p w14:paraId="67B4B7F4" w14:textId="77777777" w:rsidR="00143A85" w:rsidRDefault="00143A85" w:rsidP="00143A85">
      <w:pPr>
        <w:pStyle w:val="Heading3"/>
        <w:rPr>
          <w:lang w:val="en-US"/>
        </w:rPr>
      </w:pPr>
      <w:bookmarkStart w:id="553" w:name="_Toc49515108"/>
      <w:bookmarkStart w:id="554" w:name="_Toc49520267"/>
      <w:r>
        <w:rPr>
          <w:lang w:val="en-US"/>
        </w:rPr>
        <w:t>A.3.1</w:t>
      </w:r>
      <w:r>
        <w:rPr>
          <w:lang w:val="en-US"/>
        </w:rPr>
        <w:tab/>
        <w:t>General</w:t>
      </w:r>
      <w:bookmarkEnd w:id="553"/>
      <w:bookmarkEnd w:id="554"/>
    </w:p>
    <w:p w14:paraId="1B01FD76" w14:textId="77777777" w:rsidR="00143A85" w:rsidRDefault="00143A85" w:rsidP="00143A85">
      <w:pPr>
        <w:keepNext/>
        <w:keepLines/>
        <w:rPr>
          <w:lang w:val="en-US" w:eastAsia="x-none"/>
        </w:rPr>
      </w:pPr>
      <w:r>
        <w:rPr>
          <w:lang w:val="en-US" w:eastAsia="x-none"/>
        </w:rPr>
        <w:t>In the case of (Conditional) Zero Rating, the quality of a video streaming service must 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Default="00143A85" w:rsidP="00143A85">
      <w:pPr>
        <w:keepNext/>
        <w:keepLines/>
        <w:rPr>
          <w:lang w:val="en-US"/>
        </w:rPr>
      </w:pPr>
      <w:r w:rsidRPr="4CC8CE72">
        <w:rPr>
          <w:lang w:val="en-US"/>
        </w:rPr>
        <w:t>Figure </w:t>
      </w:r>
      <w:r w:rsidR="00027EF0" w:rsidRPr="4CC8CE72">
        <w:rPr>
          <w:lang w:val="en-US"/>
        </w:rPr>
        <w:t>A</w:t>
      </w:r>
      <w:r w:rsidRPr="4CC8CE72">
        <w:rPr>
          <w:lang w:val="en-US"/>
        </w:rPr>
        <w:t>.3.</w:t>
      </w:r>
      <w:r w:rsidR="76FE0D61" w:rsidRPr="4CC8CE72">
        <w:rPr>
          <w:lang w:val="en-US"/>
        </w:rPr>
        <w:t>11</w:t>
      </w:r>
      <w:r w:rsidRPr="4CC8CE72">
        <w:rPr>
          <w:lang w:val="en-US"/>
        </w:rPr>
        <w:t xml:space="preserve"> below illustrates the per-title quality and the policy threshold. For </w:t>
      </w:r>
      <w:r w:rsidRPr="003656B3">
        <w:rPr>
          <w:rStyle w:val="Code"/>
        </w:rPr>
        <w:t>Titles1</w:t>
      </w:r>
      <w:r w:rsidRPr="4CC8CE72">
        <w:rPr>
          <w:lang w:val="en-US"/>
        </w:rPr>
        <w:t xml:space="preserve"> and </w:t>
      </w:r>
      <w:r w:rsidRPr="003656B3">
        <w:rPr>
          <w:rStyle w:val="Code"/>
        </w:rPr>
        <w:t>Title2</w:t>
      </w:r>
      <w:r w:rsidRPr="4CC8CE72">
        <w:rPr>
          <w:lang w:val="en-US"/>
        </w:rPr>
        <w:t xml:space="preserve">, the 5GMSd Client can activate the SD and HD representations. For </w:t>
      </w:r>
      <w:r w:rsidRPr="00B833D0">
        <w:rPr>
          <w:rStyle w:val="Code"/>
        </w:rPr>
        <w:t>Title3</w:t>
      </w:r>
      <w:r w:rsidRPr="4CC8CE72">
        <w:rPr>
          <w:lang w:val="en-US"/>
        </w:rPr>
        <w:t xml:space="preserve">, the 5GMSd Client can activate the 480p and the SD representations. For </w:t>
      </w:r>
      <w:r w:rsidRPr="00B833D0">
        <w:rPr>
          <w:rStyle w:val="Code"/>
        </w:rPr>
        <w:t>Title4</w:t>
      </w:r>
      <w:r w:rsidRPr="4CC8CE72">
        <w:rPr>
          <w:lang w:val="en-US"/>
        </w:rPr>
        <w:t>, the 5GMSd Client can activate all available representations (i.e. SD and HD).</w:t>
      </w:r>
    </w:p>
    <w:p w14:paraId="6686E675" w14:textId="56EE286C" w:rsidR="00143A85" w:rsidRDefault="2A2EC25C" w:rsidP="00143A85">
      <w:pPr>
        <w:keepNext/>
        <w:jc w:val="center"/>
      </w:pPr>
      <w:r>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Default="00143A85" w:rsidP="00143A85">
      <w:pPr>
        <w:pStyle w:val="TF"/>
        <w:rPr>
          <w:lang w:val="en-US" w:eastAsia="x-none"/>
        </w:rPr>
      </w:pPr>
      <w:r>
        <w:t>Figure A.3.1</w:t>
      </w:r>
      <w:r>
        <w:noBreakHyphen/>
        <w:t>1: Policy threshold versus quality</w:t>
      </w:r>
    </w:p>
    <w:p w14:paraId="2E225B32" w14:textId="77777777" w:rsidR="00143A85" w:rsidRDefault="00143A85" w:rsidP="00143A85">
      <w:pPr>
        <w:rPr>
          <w:lang w:val="en-US" w:eastAsia="x-none"/>
        </w:rPr>
      </w:pPr>
      <w:r>
        <w:rPr>
          <w:lang w:val="en-US"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Default="00143A85" w:rsidP="00143A85">
      <w:pPr>
        <w:pStyle w:val="Heading3"/>
        <w:rPr>
          <w:lang w:val="en-US"/>
        </w:rPr>
      </w:pPr>
      <w:bookmarkStart w:id="555" w:name="_Toc49515109"/>
      <w:bookmarkStart w:id="556" w:name="_Toc49520268"/>
      <w:r>
        <w:rPr>
          <w:lang w:val="en-US"/>
        </w:rPr>
        <w:lastRenderedPageBreak/>
        <w:t>A.3.2</w:t>
      </w:r>
      <w:r>
        <w:rPr>
          <w:lang w:val="en-US"/>
        </w:rPr>
        <w:tab/>
        <w:t>Procedure</w:t>
      </w:r>
      <w:bookmarkEnd w:id="555"/>
      <w:bookmarkEnd w:id="556"/>
    </w:p>
    <w:p w14:paraId="704D92AE" w14:textId="77777777" w:rsidR="00143A85" w:rsidRDefault="00143A85" w:rsidP="00143A85">
      <w:pPr>
        <w:keepNext/>
        <w:rPr>
          <w:lang w:val="en-US"/>
        </w:rPr>
      </w:pPr>
      <w:r>
        <w:rPr>
          <w:lang w:val="en-US"/>
        </w:rPr>
        <w:t>The procedure for activating a (Conditional) Zero Rating dynamic policy is illustrated in figure </w:t>
      </w:r>
      <w:r w:rsidR="00027EF0">
        <w:rPr>
          <w:lang w:val="en-US"/>
        </w:rPr>
        <w:t>A</w:t>
      </w:r>
      <w:r>
        <w:rPr>
          <w:lang w:val="en-US"/>
        </w:rPr>
        <w:t>.3.2</w:t>
      </w:r>
      <w:r>
        <w:rPr>
          <w:lang w:val="en-US"/>
        </w:rPr>
        <w:noBreakHyphen/>
        <w:t>1 below.</w:t>
      </w:r>
    </w:p>
    <w:p w14:paraId="6B011CF6" w14:textId="77777777" w:rsidR="00143A85" w:rsidRDefault="00143A85" w:rsidP="00143A85">
      <w:pPr>
        <w:pStyle w:val="TF"/>
        <w:rPr>
          <w:lang w:val="en-US" w:eastAsia="x-none"/>
        </w:rPr>
      </w:pPr>
      <w:r>
        <w:rPr>
          <w:lang w:val="en-US" w:eastAsia="x-none"/>
        </w:rPr>
        <w:object w:dxaOrig="12315" w:dyaOrig="8445" w14:anchorId="2A7BC12C">
          <v:shape id="_x0000_i1031" type="#_x0000_t75" style="width:482.65pt;height:330.35pt" o:ole="">
            <v:imagedata r:id="rId35" o:title=""/>
          </v:shape>
          <o:OLEObject Type="Embed" ProgID="Mscgen.Chart" ShapeID="_x0000_i1031" DrawAspect="Content" ObjectID="_1660135088" r:id="rId36"/>
        </w:object>
      </w:r>
      <w:r>
        <w:t>Figure A.3.2</w:t>
      </w:r>
      <w:r>
        <w:noBreakHyphen/>
        <w:t>1: Procedure for activating (Conditional) Zero Rating dynamic policy</w:t>
      </w:r>
    </w:p>
    <w:p w14:paraId="24C0FE08" w14:textId="77777777" w:rsidR="00143A85" w:rsidRDefault="00143A85" w:rsidP="00143A85">
      <w:pPr>
        <w:rPr>
          <w:lang w:val="en-US" w:eastAsia="x-none"/>
        </w:rPr>
      </w:pPr>
      <w:r>
        <w:rPr>
          <w:lang w:val="en-US" w:eastAsia="x-none"/>
        </w:rPr>
        <w:t>Steps:</w:t>
      </w:r>
    </w:p>
    <w:p w14:paraId="1ADE4BB4" w14:textId="16C530D9" w:rsidR="00143A85" w:rsidRDefault="00143A85" w:rsidP="00143A85">
      <w:pPr>
        <w:pStyle w:val="B10"/>
        <w:rPr>
          <w:lang w:val="en-US"/>
        </w:rPr>
      </w:pPr>
      <w:r>
        <w:rPr>
          <w:lang w:val="en-US"/>
        </w:rPr>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Default="00143A85" w:rsidP="00143A85">
      <w:pPr>
        <w:pStyle w:val="B10"/>
        <w:rPr>
          <w:lang w:val="en-US"/>
        </w:rPr>
      </w:pPr>
      <w:r>
        <w:rPr>
          <w:lang w:val="en-US"/>
        </w:rPr>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Default="00143A85" w:rsidP="00143A85">
      <w:pPr>
        <w:pStyle w:val="B10"/>
        <w:ind w:firstLine="0"/>
        <w:rPr>
          <w:lang w:val="en-US"/>
        </w:rPr>
      </w:pPr>
      <w:r>
        <w:rPr>
          <w:lang w:val="en-US"/>
        </w:rPr>
        <w:t>The 5GMSd-Aware Application is configured via M8 about the available (Conditional) Zero Rating policy. This includes the Network Policy Ids.</w:t>
      </w:r>
    </w:p>
    <w:p w14:paraId="3371A0F2" w14:textId="77777777" w:rsidR="00143A85" w:rsidRDefault="00143A85" w:rsidP="00143A85">
      <w:pPr>
        <w:pStyle w:val="B10"/>
        <w:rPr>
          <w:lang w:val="en-US"/>
        </w:rPr>
      </w:pPr>
      <w:r>
        <w:rPr>
          <w:lang w:val="en-US"/>
        </w:rPr>
        <w:t>4.</w:t>
      </w:r>
      <w:r>
        <w:rPr>
          <w:lang w:val="en-US"/>
        </w:rPr>
        <w:tab/>
        <w:t>When a user selects an item via the User Interface (U1), the 5GMS-Aware Application translates the input to the needed 5GMSd API calls.</w:t>
      </w:r>
    </w:p>
    <w:p w14:paraId="293842B3" w14:textId="77777777" w:rsidR="00143A85" w:rsidRDefault="00143A85" w:rsidP="00143A85">
      <w:pPr>
        <w:pStyle w:val="B10"/>
        <w:rPr>
          <w:lang w:val="en-US"/>
        </w:rPr>
      </w:pPr>
      <w:r>
        <w:rPr>
          <w:lang w:val="en-US"/>
        </w:rPr>
        <w:t>5.</w:t>
      </w:r>
      <w:r>
        <w:rPr>
          <w:lang w:val="en-US"/>
        </w:rPr>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Default="00143A85" w:rsidP="00143A85">
      <w:pPr>
        <w:pStyle w:val="NO"/>
        <w:rPr>
          <w:lang w:val="en-US"/>
        </w:rPr>
      </w:pPr>
      <w:r>
        <w:rPr>
          <w:lang w:val="en-US"/>
        </w:rPr>
        <w:t>NOTE:</w:t>
      </w:r>
      <w:r>
        <w:rPr>
          <w:lang w:val="en-US"/>
        </w:rPr>
        <w:tab/>
        <w:t>C1 is an abstract interface and indicates that the 5GMS-Aware Application may either first use M6 or M7 for the interactions with the 5GMS Client.</w:t>
      </w:r>
    </w:p>
    <w:p w14:paraId="7EBAD330" w14:textId="77777777" w:rsidR="00143A85" w:rsidRDefault="00143A85" w:rsidP="00143A85">
      <w:pPr>
        <w:pStyle w:val="B10"/>
        <w:rPr>
          <w:lang w:val="en-US" w:eastAsia="x-none"/>
        </w:rPr>
      </w:pPr>
      <w:r>
        <w:rPr>
          <w:lang w:val="en-US"/>
        </w:rPr>
        <w:lastRenderedPageBreak/>
        <w:t>6.</w:t>
      </w:r>
      <w:r>
        <w:rPr>
          <w:lang w:val="en-US"/>
        </w:rPr>
        <w:tab/>
      </w:r>
      <w:r>
        <w:rPr>
          <w:lang w:val="en-US" w:eastAsia="x-none"/>
        </w:rPr>
        <w:t>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retriving the bit rate threshold, which cannot be exceeded to comply with the policy. The Media Session Handler receives (as result of the Dynamic Policy activation) some information on the policy enforcement (</w:t>
      </w:r>
      <w:r w:rsidRPr="00D85FCA">
        <w:rPr>
          <w:rStyle w:val="Code"/>
        </w:rPr>
        <w:t>enforcementMethod</w:t>
      </w:r>
      <w:r>
        <w:rPr>
          <w:lang w:val="en-US" w:eastAsia="x-none"/>
        </w:rPr>
        <w:t xml:space="preserve"> and/or </w:t>
      </w:r>
      <w:r w:rsidRPr="00D85FCA">
        <w:rPr>
          <w:rStyle w:val="Code"/>
        </w:rPr>
        <w:t>enforcementBitrate</w:t>
      </w:r>
      <w:r>
        <w:rPr>
          <w:lang w:val="en-US" w:eastAsia="x-none"/>
        </w:rPr>
        <w:t>), so that the representation selection logic (bit rate adaptation function) in the DASH Player can consider the effects of the enforcement scheme.</w:t>
      </w:r>
    </w:p>
    <w:p w14:paraId="6044E5D3"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72AF2461" w14:textId="4E7A1F1A" w:rsidR="00143A85" w:rsidRDefault="00143A85" w:rsidP="00143A85">
      <w:pPr>
        <w:pStyle w:val="B10"/>
        <w:rPr>
          <w:lang w:val="en-US"/>
        </w:rPr>
      </w:pPr>
      <w:r w:rsidRPr="4CC8CE72">
        <w:rPr>
          <w:lang w:val="en-US"/>
        </w:rPr>
        <w:t>9.The Service Descriptor Filter is used by the DASH Player to filter policy-compliant Service Descriptions from the MPD. The DASH Access Engine or Selection Logic (see ISO/IEC 23009-</w:t>
      </w:r>
      <w:r w:rsidRPr="00B60A64">
        <w:rPr>
          <w:lang w:val="en-US"/>
        </w:rPr>
        <w:t>1 [</w:t>
      </w:r>
      <w:r w:rsidR="00EF2DC4" w:rsidRPr="00B60A64">
        <w:rPr>
          <w:lang w:val="en-US"/>
        </w:rPr>
        <w:t>32</w:t>
      </w:r>
      <w:r w:rsidRPr="00B60A64">
        <w:rPr>
          <w:lang w:val="en-US"/>
        </w:rPr>
        <w:t>] figure</w:t>
      </w:r>
      <w:r w:rsidRPr="4CC8CE72">
        <w:rPr>
          <w:lang w:val="en-US"/>
        </w:rPr>
        <w:t xml:space="preserve"> K.1) selects only adaptation sets and representations according to the filter. Here, the DASH Player fetches the MPD after the notification from the Media Session Handler.</w:t>
      </w:r>
    </w:p>
    <w:p w14:paraId="441389BC" w14:textId="77777777" w:rsidR="00143A85" w:rsidRDefault="00143A85" w:rsidP="00143A85">
      <w:pPr>
        <w:pStyle w:val="Heading3"/>
        <w:rPr>
          <w:lang w:val="en-US"/>
        </w:rPr>
      </w:pPr>
      <w:bookmarkStart w:id="557" w:name="_Toc49515110"/>
      <w:bookmarkStart w:id="558" w:name="_Toc49520269"/>
      <w:r>
        <w:rPr>
          <w:lang w:val="en-US"/>
        </w:rPr>
        <w:t>A.3.3</w:t>
      </w:r>
      <w:r>
        <w:rPr>
          <w:lang w:val="en-US"/>
        </w:rPr>
        <w:tab/>
        <w:t>Example parameters</w:t>
      </w:r>
      <w:bookmarkEnd w:id="557"/>
      <w:bookmarkEnd w:id="558"/>
    </w:p>
    <w:p w14:paraId="3C97CBBC" w14:textId="77777777" w:rsidR="00143A85" w:rsidRDefault="00143A85" w:rsidP="00143A85">
      <w:pPr>
        <w:pStyle w:val="TF"/>
        <w:rPr>
          <w:lang w:val="en-US"/>
        </w:rPr>
      </w:pPr>
      <w:r>
        <w:rPr>
          <w:lang w:val="en-US"/>
        </w:rPr>
        <w:t>Table A.3.3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EA6387" w:rsidRDefault="00143A85" w:rsidP="00143A85">
            <w:pPr>
              <w:pStyle w:val="TAH"/>
              <w:rPr>
                <w:lang w:val="en-US"/>
              </w:rPr>
            </w:pPr>
            <w:r w:rsidRPr="00EA6387">
              <w:rPr>
                <w:lang w:val="en-US"/>
              </w:rPr>
              <w:t>Parameter</w:t>
            </w:r>
          </w:p>
        </w:tc>
        <w:tc>
          <w:tcPr>
            <w:tcW w:w="993" w:type="dxa"/>
          </w:tcPr>
          <w:p w14:paraId="2A4C317B" w14:textId="77777777" w:rsidR="00143A85" w:rsidRPr="00EA6387" w:rsidRDefault="00143A85" w:rsidP="00143A85">
            <w:pPr>
              <w:pStyle w:val="TAH"/>
              <w:rPr>
                <w:lang w:val="en-US"/>
              </w:rPr>
            </w:pPr>
            <w:r w:rsidRPr="00EA6387">
              <w:rPr>
                <w:lang w:val="en-US"/>
              </w:rPr>
              <w:t>Type</w:t>
            </w:r>
          </w:p>
        </w:tc>
        <w:tc>
          <w:tcPr>
            <w:tcW w:w="3398" w:type="dxa"/>
          </w:tcPr>
          <w:p w14:paraId="48130CE8" w14:textId="77777777" w:rsidR="00143A85" w:rsidRPr="00EA6387" w:rsidRDefault="00143A85" w:rsidP="00143A85">
            <w:pPr>
              <w:pStyle w:val="TAH"/>
              <w:rPr>
                <w:lang w:val="en-US"/>
              </w:rPr>
            </w:pPr>
            <w:r w:rsidRPr="00EA6387">
              <w:rPr>
                <w:lang w:val="en-US"/>
              </w:rPr>
              <w:t>Purpose</w:t>
            </w:r>
          </w:p>
        </w:tc>
        <w:tc>
          <w:tcPr>
            <w:tcW w:w="2408" w:type="dxa"/>
          </w:tcPr>
          <w:p w14:paraId="1DE2F63A" w14:textId="77777777" w:rsidR="00143A85" w:rsidRPr="00EA6387" w:rsidRDefault="00143A85" w:rsidP="00143A85">
            <w:pPr>
              <w:pStyle w:val="TAH"/>
              <w:rPr>
                <w:lang w:val="en-US"/>
              </w:rPr>
            </w:pPr>
            <w:r w:rsidRPr="00EA6387">
              <w:rPr>
                <w:lang w:val="en-US"/>
              </w:rPr>
              <w:t>Example Values</w:t>
            </w:r>
          </w:p>
        </w:tc>
      </w:tr>
      <w:tr w:rsidR="00027EF0" w14:paraId="281A9D3E" w14:textId="77777777" w:rsidTr="001E1CEF">
        <w:tc>
          <w:tcPr>
            <w:tcW w:w="2830" w:type="dxa"/>
          </w:tcPr>
          <w:p w14:paraId="31874FE7" w14:textId="77777777" w:rsidR="00143A85" w:rsidRPr="00EA6387" w:rsidRDefault="00143A85" w:rsidP="00143A85">
            <w:pPr>
              <w:pStyle w:val="TAL"/>
              <w:rPr>
                <w:lang w:val="en-US"/>
              </w:rPr>
            </w:pPr>
            <w:r w:rsidRPr="00EA6387">
              <w:rPr>
                <w:lang w:val="en-US"/>
              </w:rPr>
              <w:t>Policy Description</w:t>
            </w:r>
          </w:p>
        </w:tc>
        <w:tc>
          <w:tcPr>
            <w:tcW w:w="993" w:type="dxa"/>
          </w:tcPr>
          <w:p w14:paraId="2F110BAA" w14:textId="77777777" w:rsidR="00143A85" w:rsidRPr="00EA6387" w:rsidRDefault="00143A85" w:rsidP="00143A85">
            <w:pPr>
              <w:pStyle w:val="TAL"/>
              <w:rPr>
                <w:lang w:val="en-US"/>
              </w:rPr>
            </w:pPr>
            <w:r w:rsidRPr="00EA6387">
              <w:rPr>
                <w:lang w:val="en-US"/>
              </w:rPr>
              <w:t>Object</w:t>
            </w:r>
          </w:p>
        </w:tc>
        <w:tc>
          <w:tcPr>
            <w:tcW w:w="3398" w:type="dxa"/>
          </w:tcPr>
          <w:p w14:paraId="3BF93BD2" w14:textId="77777777" w:rsidR="00143A85" w:rsidRPr="00EA6387" w:rsidRDefault="00143A85" w:rsidP="00143A85">
            <w:pPr>
              <w:pStyle w:val="TAL"/>
              <w:rPr>
                <w:lang w:val="en-US"/>
              </w:rPr>
            </w:pPr>
          </w:p>
        </w:tc>
        <w:tc>
          <w:tcPr>
            <w:tcW w:w="2408" w:type="dxa"/>
          </w:tcPr>
          <w:p w14:paraId="6378B091" w14:textId="77777777" w:rsidR="00143A85" w:rsidRPr="00EA6387" w:rsidRDefault="00143A85" w:rsidP="00143A85">
            <w:pPr>
              <w:pStyle w:val="TAL"/>
              <w:rPr>
                <w:lang w:val="en-US"/>
              </w:rPr>
            </w:pPr>
          </w:p>
        </w:tc>
      </w:tr>
      <w:tr w:rsidR="00027EF0" w14:paraId="60C99226" w14:textId="77777777" w:rsidTr="001E1CEF">
        <w:tc>
          <w:tcPr>
            <w:tcW w:w="2830" w:type="dxa"/>
          </w:tcPr>
          <w:p w14:paraId="200F22F3" w14:textId="77777777" w:rsidR="00143A85" w:rsidRPr="00EA6387" w:rsidRDefault="00143A85" w:rsidP="00143A85">
            <w:pPr>
              <w:pStyle w:val="TAL"/>
              <w:rPr>
                <w:lang w:val="en-US"/>
              </w:rPr>
            </w:pPr>
            <w:r w:rsidRPr="00EA6387">
              <w:rPr>
                <w:lang w:val="en-US" w:eastAsia="x-none"/>
              </w:rPr>
              <w:t>Network Policy Id</w:t>
            </w:r>
          </w:p>
        </w:tc>
        <w:tc>
          <w:tcPr>
            <w:tcW w:w="993" w:type="dxa"/>
          </w:tcPr>
          <w:p w14:paraId="7FBC8C6E" w14:textId="77777777" w:rsidR="00143A85" w:rsidRPr="00EA6387" w:rsidRDefault="00143A85" w:rsidP="00143A85">
            <w:pPr>
              <w:pStyle w:val="TAL"/>
              <w:rPr>
                <w:lang w:val="en-US"/>
              </w:rPr>
            </w:pPr>
            <w:r w:rsidRPr="00EA6387">
              <w:rPr>
                <w:lang w:val="en-US"/>
              </w:rPr>
              <w:t>String</w:t>
            </w:r>
          </w:p>
        </w:tc>
        <w:tc>
          <w:tcPr>
            <w:tcW w:w="3398" w:type="dxa"/>
          </w:tcPr>
          <w:p w14:paraId="7F645516"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47213A62" w14:textId="77777777" w:rsidR="00143A85" w:rsidRPr="00EA6387" w:rsidRDefault="00143A85" w:rsidP="00143A85">
            <w:pPr>
              <w:pStyle w:val="TAL"/>
              <w:rPr>
                <w:lang w:val="en-US"/>
              </w:rPr>
            </w:pPr>
            <w:r w:rsidRPr="00EA6387">
              <w:rPr>
                <w:lang w:val="en-US"/>
              </w:rPr>
              <w:t>“</w:t>
            </w:r>
            <w:r w:rsidRPr="00EA6387">
              <w:rPr>
                <w:lang w:val="en-US" w:eastAsia="x-none"/>
              </w:rPr>
              <w:t>(Conditional) Zero Rating</w:t>
            </w:r>
            <w:r w:rsidRPr="00EA6387">
              <w:rPr>
                <w:lang w:val="en-US"/>
              </w:rPr>
              <w:t>”.</w:t>
            </w:r>
          </w:p>
        </w:tc>
      </w:tr>
      <w:tr w:rsidR="00027EF0" w14:paraId="4C6D7038" w14:textId="77777777" w:rsidTr="001E1CEF">
        <w:tc>
          <w:tcPr>
            <w:tcW w:w="2830" w:type="dxa"/>
          </w:tcPr>
          <w:p w14:paraId="2FF89FC3" w14:textId="77777777" w:rsidR="00143A85" w:rsidRPr="00EA6387" w:rsidRDefault="00143A85" w:rsidP="00143A85">
            <w:pPr>
              <w:pStyle w:val="TAL"/>
              <w:rPr>
                <w:lang w:val="en-US" w:eastAsia="x-none"/>
              </w:rPr>
            </w:pPr>
            <w:r w:rsidRPr="00EA6387">
              <w:rPr>
                <w:lang w:val="en-US" w:eastAsia="x-none"/>
              </w:rPr>
              <w:t>Service Access Information URL</w:t>
            </w:r>
          </w:p>
        </w:tc>
        <w:tc>
          <w:tcPr>
            <w:tcW w:w="993" w:type="dxa"/>
          </w:tcPr>
          <w:p w14:paraId="7015BB27" w14:textId="77777777" w:rsidR="00143A85" w:rsidRPr="00EA6387" w:rsidRDefault="00143A85" w:rsidP="00143A85">
            <w:pPr>
              <w:pStyle w:val="TAL"/>
              <w:rPr>
                <w:lang w:val="en-US"/>
              </w:rPr>
            </w:pPr>
            <w:r w:rsidRPr="00EA6387">
              <w:rPr>
                <w:lang w:val="en-US"/>
              </w:rPr>
              <w:t>URL</w:t>
            </w:r>
          </w:p>
        </w:tc>
        <w:tc>
          <w:tcPr>
            <w:tcW w:w="3398" w:type="dxa"/>
          </w:tcPr>
          <w:p w14:paraId="0CB9B3AB" w14:textId="77777777" w:rsidR="00143A85" w:rsidRPr="00EA6387" w:rsidRDefault="00143A85" w:rsidP="00143A85">
            <w:pPr>
              <w:pStyle w:val="TAL"/>
              <w:rPr>
                <w:lang w:val="en-US"/>
              </w:rPr>
            </w:pPr>
            <w:r w:rsidRPr="00EA6387">
              <w:rPr>
                <w:lang w:val="en-US"/>
              </w:rPr>
              <w:t>References the associated Service Access Information.</w:t>
            </w:r>
          </w:p>
        </w:tc>
        <w:tc>
          <w:tcPr>
            <w:tcW w:w="2408" w:type="dxa"/>
          </w:tcPr>
          <w:p w14:paraId="4B2E5B32" w14:textId="77777777" w:rsidR="00143A85" w:rsidRPr="00EA6387" w:rsidRDefault="00143A85" w:rsidP="00143A85">
            <w:pPr>
              <w:pStyle w:val="TAL"/>
              <w:rPr>
                <w:lang w:val="en-US"/>
              </w:rPr>
            </w:pPr>
          </w:p>
        </w:tc>
      </w:tr>
    </w:tbl>
    <w:p w14:paraId="1D76F321" w14:textId="77777777" w:rsidR="00143A85" w:rsidRDefault="00143A85" w:rsidP="00143A85">
      <w:pPr>
        <w:pStyle w:val="TF"/>
        <w:keepLines w:val="0"/>
        <w:spacing w:before="360"/>
        <w:rPr>
          <w:lang w:val="en-US"/>
        </w:rPr>
      </w:pPr>
      <w:r>
        <w:rPr>
          <w:lang w:val="en-US"/>
        </w:rPr>
        <w:t>Table A.3.3.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EA6387" w:rsidRDefault="00143A85" w:rsidP="00143A85">
            <w:pPr>
              <w:pStyle w:val="TAH"/>
              <w:rPr>
                <w:lang w:val="en-US"/>
              </w:rPr>
            </w:pPr>
            <w:r w:rsidRPr="00EA6387">
              <w:rPr>
                <w:lang w:val="en-US"/>
              </w:rPr>
              <w:t>Parameter</w:t>
            </w:r>
          </w:p>
        </w:tc>
        <w:tc>
          <w:tcPr>
            <w:tcW w:w="993" w:type="dxa"/>
          </w:tcPr>
          <w:p w14:paraId="54468F8F" w14:textId="77777777" w:rsidR="00143A85" w:rsidRPr="00EA6387" w:rsidRDefault="00143A85" w:rsidP="00143A85">
            <w:pPr>
              <w:pStyle w:val="TAH"/>
              <w:rPr>
                <w:lang w:val="en-US"/>
              </w:rPr>
            </w:pPr>
            <w:r w:rsidRPr="00EA6387">
              <w:rPr>
                <w:lang w:val="en-US"/>
              </w:rPr>
              <w:t>Type</w:t>
            </w:r>
          </w:p>
        </w:tc>
        <w:tc>
          <w:tcPr>
            <w:tcW w:w="3398" w:type="dxa"/>
          </w:tcPr>
          <w:p w14:paraId="31FE47FA" w14:textId="77777777" w:rsidR="00143A85" w:rsidRPr="00EA6387" w:rsidRDefault="00143A85" w:rsidP="00143A85">
            <w:pPr>
              <w:pStyle w:val="TAH"/>
              <w:rPr>
                <w:lang w:val="en-US"/>
              </w:rPr>
            </w:pPr>
            <w:r w:rsidRPr="00EA6387">
              <w:rPr>
                <w:lang w:val="en-US"/>
              </w:rPr>
              <w:t>Purpose</w:t>
            </w:r>
          </w:p>
        </w:tc>
        <w:tc>
          <w:tcPr>
            <w:tcW w:w="2408" w:type="dxa"/>
          </w:tcPr>
          <w:p w14:paraId="031C124C" w14:textId="77777777" w:rsidR="00143A85" w:rsidRPr="00EA6387" w:rsidRDefault="00143A85" w:rsidP="00143A85">
            <w:pPr>
              <w:pStyle w:val="TAH"/>
              <w:rPr>
                <w:lang w:val="en-US"/>
              </w:rPr>
            </w:pPr>
          </w:p>
        </w:tc>
      </w:tr>
      <w:tr w:rsidR="00027EF0" w14:paraId="363D4690" w14:textId="77777777" w:rsidTr="001E1CEF">
        <w:tc>
          <w:tcPr>
            <w:tcW w:w="2830" w:type="dxa"/>
          </w:tcPr>
          <w:p w14:paraId="1F07553D" w14:textId="77777777" w:rsidR="00143A85" w:rsidRPr="009311B0" w:rsidRDefault="00143A85" w:rsidP="00143A85">
            <w:pPr>
              <w:pStyle w:val="TAL"/>
            </w:pPr>
            <w:r w:rsidRPr="00EA6387">
              <w:rPr>
                <w:lang w:val="en-US"/>
              </w:rPr>
              <w:t>Service Access Information</w:t>
            </w:r>
          </w:p>
        </w:tc>
        <w:tc>
          <w:tcPr>
            <w:tcW w:w="993" w:type="dxa"/>
          </w:tcPr>
          <w:p w14:paraId="775DBB8E" w14:textId="77777777" w:rsidR="00143A85" w:rsidRPr="00EA6387" w:rsidRDefault="00143A85" w:rsidP="00143A85">
            <w:pPr>
              <w:pStyle w:val="TAL"/>
              <w:rPr>
                <w:lang w:val="en-US"/>
              </w:rPr>
            </w:pPr>
            <w:r w:rsidRPr="00EA6387">
              <w:rPr>
                <w:lang w:val="en-US"/>
              </w:rPr>
              <w:t>Object</w:t>
            </w:r>
          </w:p>
        </w:tc>
        <w:tc>
          <w:tcPr>
            <w:tcW w:w="3398" w:type="dxa"/>
          </w:tcPr>
          <w:p w14:paraId="61F131D7" w14:textId="77777777" w:rsidR="00143A85" w:rsidRPr="00EA6387" w:rsidRDefault="00143A85" w:rsidP="00143A85">
            <w:pPr>
              <w:pStyle w:val="TAL"/>
              <w:rPr>
                <w:lang w:val="en-US"/>
              </w:rPr>
            </w:pPr>
          </w:p>
        </w:tc>
        <w:tc>
          <w:tcPr>
            <w:tcW w:w="2408" w:type="dxa"/>
          </w:tcPr>
          <w:p w14:paraId="7D11FDA9" w14:textId="77777777" w:rsidR="00143A85" w:rsidRPr="00EA6387" w:rsidRDefault="00143A85" w:rsidP="00143A85">
            <w:pPr>
              <w:pStyle w:val="TAL"/>
              <w:rPr>
                <w:lang w:val="en-US"/>
              </w:rPr>
            </w:pPr>
          </w:p>
        </w:tc>
      </w:tr>
      <w:tr w:rsidR="00027EF0" w14:paraId="32AC2D35" w14:textId="77777777" w:rsidTr="001E1CEF">
        <w:tc>
          <w:tcPr>
            <w:tcW w:w="2830" w:type="dxa"/>
          </w:tcPr>
          <w:p w14:paraId="67C8DA0D" w14:textId="77777777" w:rsidR="00143A85" w:rsidRPr="00EA6387" w:rsidRDefault="00143A85" w:rsidP="00143A85">
            <w:pPr>
              <w:pStyle w:val="TAL"/>
              <w:rPr>
                <w:lang w:val="en-US"/>
              </w:rPr>
            </w:pPr>
            <w:r w:rsidRPr="00EA6387">
              <w:rPr>
                <w:lang w:val="en-US"/>
              </w:rPr>
              <w:t>Policy Template Id</w:t>
            </w:r>
          </w:p>
        </w:tc>
        <w:tc>
          <w:tcPr>
            <w:tcW w:w="993" w:type="dxa"/>
          </w:tcPr>
          <w:p w14:paraId="1F621977" w14:textId="77777777" w:rsidR="00143A85" w:rsidRPr="00EA6387" w:rsidRDefault="00143A85" w:rsidP="00143A85">
            <w:pPr>
              <w:pStyle w:val="TAL"/>
              <w:rPr>
                <w:lang w:val="en-US"/>
              </w:rPr>
            </w:pPr>
            <w:r w:rsidRPr="00EA6387">
              <w:rPr>
                <w:lang w:val="en-US"/>
              </w:rPr>
              <w:t>String</w:t>
            </w:r>
          </w:p>
        </w:tc>
        <w:tc>
          <w:tcPr>
            <w:tcW w:w="3398" w:type="dxa"/>
          </w:tcPr>
          <w:p w14:paraId="11779D8F" w14:textId="77777777" w:rsidR="00143A85" w:rsidRPr="00EA6387" w:rsidRDefault="00143A85" w:rsidP="00143A85">
            <w:pPr>
              <w:pStyle w:val="TAL"/>
              <w:rPr>
                <w:lang w:val="en-US"/>
              </w:rPr>
            </w:pPr>
            <w:r w:rsidRPr="00EA6387">
              <w:rPr>
                <w:lang w:val="en-US"/>
              </w:rPr>
              <w:t>Identifies the Policy Template.</w:t>
            </w:r>
          </w:p>
        </w:tc>
        <w:tc>
          <w:tcPr>
            <w:tcW w:w="2408" w:type="dxa"/>
          </w:tcPr>
          <w:p w14:paraId="34E43AAF" w14:textId="77777777" w:rsidR="00143A85" w:rsidRPr="00EA6387" w:rsidRDefault="00143A85" w:rsidP="00143A85">
            <w:pPr>
              <w:pStyle w:val="TAL"/>
              <w:rPr>
                <w:lang w:val="en-US"/>
              </w:rPr>
            </w:pPr>
            <w:r w:rsidRPr="00EA6387">
              <w:rPr>
                <w:lang w:val="en-US"/>
              </w:rPr>
              <w:t>“not exceed bit rate”</w:t>
            </w:r>
          </w:p>
        </w:tc>
      </w:tr>
      <w:tr w:rsidR="00027EF0" w14:paraId="73CB9E7B" w14:textId="77777777" w:rsidTr="001E1CEF">
        <w:tc>
          <w:tcPr>
            <w:tcW w:w="2830" w:type="dxa"/>
          </w:tcPr>
          <w:p w14:paraId="124F17BC" w14:textId="77777777" w:rsidR="00143A85" w:rsidRPr="00EA6387" w:rsidRDefault="00143A85" w:rsidP="00143A85">
            <w:pPr>
              <w:pStyle w:val="TAL"/>
              <w:rPr>
                <w:lang w:val="en-US"/>
              </w:rPr>
            </w:pPr>
            <w:r w:rsidRPr="00EA6387">
              <w:rPr>
                <w:lang w:val="en-US"/>
              </w:rPr>
              <w:t>5GMS AF URL</w:t>
            </w:r>
          </w:p>
        </w:tc>
        <w:tc>
          <w:tcPr>
            <w:tcW w:w="993" w:type="dxa"/>
          </w:tcPr>
          <w:p w14:paraId="7F4E33BA" w14:textId="77777777" w:rsidR="00143A85" w:rsidRPr="00EA6387" w:rsidRDefault="00143A85" w:rsidP="00143A85">
            <w:pPr>
              <w:pStyle w:val="TAL"/>
              <w:rPr>
                <w:lang w:val="en-US"/>
              </w:rPr>
            </w:pPr>
            <w:r w:rsidRPr="00EA6387">
              <w:rPr>
                <w:lang w:val="en-US"/>
              </w:rPr>
              <w:t>URL</w:t>
            </w:r>
          </w:p>
        </w:tc>
        <w:tc>
          <w:tcPr>
            <w:tcW w:w="3398" w:type="dxa"/>
          </w:tcPr>
          <w:p w14:paraId="76235BC1" w14:textId="77777777" w:rsidR="00143A85" w:rsidRPr="00EA6387" w:rsidRDefault="00143A85" w:rsidP="00143A85">
            <w:pPr>
              <w:pStyle w:val="TAL"/>
              <w:rPr>
                <w:lang w:val="en-US"/>
              </w:rPr>
            </w:pPr>
            <w:r w:rsidRPr="00EA6387">
              <w:rPr>
                <w:lang w:val="en-US"/>
              </w:rPr>
              <w:t>Used to invoke the 5GMS AF.</w:t>
            </w:r>
          </w:p>
        </w:tc>
        <w:tc>
          <w:tcPr>
            <w:tcW w:w="2408" w:type="dxa"/>
          </w:tcPr>
          <w:p w14:paraId="4583FE9D" w14:textId="77777777" w:rsidR="00143A85" w:rsidRPr="00EA6387" w:rsidRDefault="00143A85" w:rsidP="00143A85">
            <w:pPr>
              <w:pStyle w:val="TAL"/>
              <w:rPr>
                <w:lang w:val="en-US"/>
              </w:rPr>
            </w:pPr>
          </w:p>
        </w:tc>
      </w:tr>
      <w:tr w:rsidR="00027EF0" w14:paraId="3C14DC35" w14:textId="77777777" w:rsidTr="001E1CEF">
        <w:tc>
          <w:tcPr>
            <w:tcW w:w="2830" w:type="dxa"/>
          </w:tcPr>
          <w:p w14:paraId="658BBF88" w14:textId="77777777" w:rsidR="00143A85" w:rsidRPr="00EA6387" w:rsidRDefault="00143A85" w:rsidP="00143A85">
            <w:pPr>
              <w:pStyle w:val="TAL"/>
              <w:rPr>
                <w:lang w:val="en-US"/>
              </w:rPr>
            </w:pPr>
            <w:r w:rsidRPr="00EA6387">
              <w:rPr>
                <w:lang w:val="en-US"/>
              </w:rPr>
              <w:t>sdfMethods</w:t>
            </w:r>
          </w:p>
        </w:tc>
        <w:tc>
          <w:tcPr>
            <w:tcW w:w="993" w:type="dxa"/>
          </w:tcPr>
          <w:p w14:paraId="3D3F9F25" w14:textId="77777777" w:rsidR="00143A85" w:rsidRPr="00EA6387" w:rsidRDefault="00143A85" w:rsidP="00143A85">
            <w:pPr>
              <w:pStyle w:val="TAL"/>
              <w:rPr>
                <w:lang w:val="en-US"/>
              </w:rPr>
            </w:pPr>
            <w:r w:rsidRPr="00EA6387">
              <w:rPr>
                <w:lang w:val="en-US"/>
              </w:rPr>
              <w:t>[String]</w:t>
            </w:r>
          </w:p>
        </w:tc>
        <w:tc>
          <w:tcPr>
            <w:tcW w:w="3398" w:type="dxa"/>
          </w:tcPr>
          <w:p w14:paraId="4CC92702" w14:textId="77777777" w:rsidR="00143A85" w:rsidRPr="00EA6387" w:rsidRDefault="00143A85" w:rsidP="00143A85">
            <w:pPr>
              <w:pStyle w:val="TAL"/>
              <w:rPr>
                <w:lang w:val="en-US"/>
              </w:rPr>
            </w:pPr>
            <w:r w:rsidRPr="00EA6387">
              <w:rPr>
                <w:lang w:val="en-US"/>
              </w:rPr>
              <w:t>Indicates which Service Data Flow Description methods are recommended for use by the Media Session Handler.</w:t>
            </w:r>
          </w:p>
        </w:tc>
        <w:tc>
          <w:tcPr>
            <w:tcW w:w="2408" w:type="dxa"/>
          </w:tcPr>
          <w:p w14:paraId="5BEA4606" w14:textId="77777777" w:rsidR="00143A85" w:rsidRPr="00EA6387" w:rsidRDefault="00143A85" w:rsidP="00143A85">
            <w:pPr>
              <w:pStyle w:val="TAL"/>
              <w:rPr>
                <w:lang w:val="en-US"/>
              </w:rPr>
            </w:pPr>
            <w:r w:rsidRPr="00EA6387">
              <w:rPr>
                <w:lang w:val="en-US"/>
              </w:rPr>
              <w:t>“5-Tuple”,</w:t>
            </w:r>
          </w:p>
          <w:p w14:paraId="458D4D44" w14:textId="77777777" w:rsidR="00143A85" w:rsidRPr="00EA6387" w:rsidRDefault="00143A85" w:rsidP="00143A85">
            <w:pPr>
              <w:pStyle w:val="TAL"/>
              <w:rPr>
                <w:lang w:val="en-US"/>
              </w:rPr>
            </w:pPr>
            <w:r w:rsidRPr="00EA6387">
              <w:rPr>
                <w:lang w:val="en-US"/>
              </w:rPr>
              <w:t>“domainName”,</w:t>
            </w:r>
          </w:p>
          <w:p w14:paraId="58D9F18F" w14:textId="77777777" w:rsidR="00143A85" w:rsidRPr="00EA6387" w:rsidRDefault="00143A85" w:rsidP="00143A85">
            <w:pPr>
              <w:pStyle w:val="TAL"/>
              <w:rPr>
                <w:lang w:val="en-US"/>
              </w:rPr>
            </w:pPr>
            <w:r w:rsidRPr="00EA6387">
              <w:rPr>
                <w:lang w:val="en-US"/>
              </w:rPr>
              <w:t>“TOS=xx”, etc.</w:t>
            </w:r>
          </w:p>
        </w:tc>
      </w:tr>
      <w:tr w:rsidR="00027EF0" w14:paraId="14B83F44" w14:textId="77777777" w:rsidTr="001E1CEF">
        <w:tc>
          <w:tcPr>
            <w:tcW w:w="2830" w:type="dxa"/>
          </w:tcPr>
          <w:p w14:paraId="0750AE41"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D39B4A7" w14:textId="77777777" w:rsidR="00143A85" w:rsidRPr="00EA6387" w:rsidRDefault="00143A85" w:rsidP="00143A85">
            <w:pPr>
              <w:pStyle w:val="TAL"/>
              <w:rPr>
                <w:lang w:val="en-US"/>
              </w:rPr>
            </w:pPr>
            <w:r w:rsidRPr="00EA6387">
              <w:rPr>
                <w:lang w:val="en-US"/>
              </w:rPr>
              <w:t>List</w:t>
            </w:r>
          </w:p>
        </w:tc>
        <w:tc>
          <w:tcPr>
            <w:tcW w:w="3398" w:type="dxa"/>
          </w:tcPr>
          <w:p w14:paraId="69D4379E" w14:textId="77777777" w:rsidR="00143A85" w:rsidRPr="00EA6387" w:rsidRDefault="00143A85" w:rsidP="00143A85">
            <w:pPr>
              <w:pStyle w:val="TAL"/>
              <w:rPr>
                <w:lang w:val="en-US"/>
              </w:rPr>
            </w:pPr>
          </w:p>
        </w:tc>
        <w:tc>
          <w:tcPr>
            <w:tcW w:w="2408" w:type="dxa"/>
          </w:tcPr>
          <w:p w14:paraId="0D669725" w14:textId="77777777" w:rsidR="00143A85" w:rsidRPr="00EA6387" w:rsidRDefault="00143A85" w:rsidP="00143A85">
            <w:pPr>
              <w:pStyle w:val="TAL"/>
              <w:rPr>
                <w:lang w:val="en-US"/>
              </w:rPr>
            </w:pPr>
            <w:r w:rsidRPr="00EA6387">
              <w:rPr>
                <w:lang w:val="en-US"/>
              </w:rPr>
              <w:t>Policy Template identifier,</w:t>
            </w:r>
          </w:p>
          <w:p w14:paraId="33C12BC0" w14:textId="77777777" w:rsidR="00143A85" w:rsidRPr="00EA6387" w:rsidRDefault="00143A85" w:rsidP="00143A85">
            <w:pPr>
              <w:pStyle w:val="TAL"/>
              <w:rPr>
                <w:lang w:val="en-US"/>
              </w:rPr>
            </w:pPr>
            <w:r w:rsidRPr="00EA6387">
              <w:rPr>
                <w:lang w:val="en-US"/>
              </w:rPr>
              <w:t>Service Data Flow Template.</w:t>
            </w:r>
          </w:p>
        </w:tc>
      </w:tr>
      <w:tr w:rsidR="00027EF0" w14:paraId="23ABF8E4" w14:textId="77777777" w:rsidTr="001E1CEF">
        <w:tc>
          <w:tcPr>
            <w:tcW w:w="2830" w:type="dxa"/>
          </w:tcPr>
          <w:p w14:paraId="7B5FD75C" w14:textId="77777777" w:rsidR="00143A85" w:rsidRPr="00EA6387" w:rsidRDefault="00143A85" w:rsidP="00EA6387">
            <w:pPr>
              <w:pStyle w:val="TAL"/>
              <w:keepNext w:val="0"/>
              <w:rPr>
                <w:lang w:val="en-US"/>
              </w:rPr>
            </w:pPr>
            <w:r w:rsidRPr="00EA6387">
              <w:rPr>
                <w:lang w:val="en-US"/>
              </w:rPr>
              <w:t>M5 Response information</w:t>
            </w:r>
          </w:p>
        </w:tc>
        <w:tc>
          <w:tcPr>
            <w:tcW w:w="993" w:type="dxa"/>
          </w:tcPr>
          <w:p w14:paraId="26D5E573" w14:textId="77777777" w:rsidR="00143A85" w:rsidRPr="00EA6387" w:rsidRDefault="00143A85" w:rsidP="00EA6387">
            <w:pPr>
              <w:pStyle w:val="TAL"/>
              <w:keepNext w:val="0"/>
              <w:rPr>
                <w:lang w:val="en-US"/>
              </w:rPr>
            </w:pPr>
            <w:r w:rsidRPr="00EA6387">
              <w:rPr>
                <w:lang w:val="en-US"/>
              </w:rPr>
              <w:t>List</w:t>
            </w:r>
          </w:p>
        </w:tc>
        <w:tc>
          <w:tcPr>
            <w:tcW w:w="3398" w:type="dxa"/>
          </w:tcPr>
          <w:p w14:paraId="76D03E85" w14:textId="77777777" w:rsidR="00143A85" w:rsidRPr="00EA6387" w:rsidRDefault="00143A85" w:rsidP="00EA6387">
            <w:pPr>
              <w:pStyle w:val="TAL"/>
              <w:keepNext w:val="0"/>
              <w:rPr>
                <w:lang w:val="en-US"/>
              </w:rPr>
            </w:pPr>
            <w:r w:rsidRPr="00EA6387">
              <w:rPr>
                <w:lang w:val="en-US"/>
              </w:rPr>
              <w:t>Information to the Media Session Handler on the response parameters.</w:t>
            </w:r>
          </w:p>
        </w:tc>
        <w:tc>
          <w:tcPr>
            <w:tcW w:w="2408" w:type="dxa"/>
          </w:tcPr>
          <w:p w14:paraId="2DFB7B0A" w14:textId="77777777" w:rsidR="00143A85" w:rsidRPr="00EA6387" w:rsidRDefault="00143A85" w:rsidP="00EA6387">
            <w:pPr>
              <w:pStyle w:val="TAL"/>
              <w:keepNext w:val="0"/>
              <w:rPr>
                <w:lang w:val="en-US"/>
              </w:rPr>
            </w:pPr>
            <w:r w:rsidRPr="00EA6387">
              <w:rPr>
                <w:lang w:val="en-US"/>
              </w:rPr>
              <w:t>Bit rate Policy Threshold (upper bit rate bound, which should not be exceeded).</w:t>
            </w:r>
          </w:p>
        </w:tc>
      </w:tr>
    </w:tbl>
    <w:p w14:paraId="1777F688" w14:textId="77777777" w:rsidR="00143A85" w:rsidRDefault="00143A85" w:rsidP="00143A85">
      <w:pPr>
        <w:pStyle w:val="Heading2"/>
        <w:rPr>
          <w:lang w:val="en-US"/>
        </w:rPr>
      </w:pPr>
      <w:bookmarkStart w:id="559" w:name="_Toc49515111"/>
      <w:bookmarkStart w:id="560" w:name="_Toc49520270"/>
      <w:r>
        <w:rPr>
          <w:lang w:val="en-US"/>
        </w:rPr>
        <w:lastRenderedPageBreak/>
        <w:t>A.4</w:t>
      </w:r>
      <w:r>
        <w:rPr>
          <w:lang w:val="en-US"/>
        </w:rPr>
        <w:tab/>
        <w:t>Background Download</w:t>
      </w:r>
      <w:bookmarkEnd w:id="559"/>
      <w:bookmarkEnd w:id="560"/>
    </w:p>
    <w:p w14:paraId="70397F9E" w14:textId="77777777" w:rsidR="00143A85" w:rsidRDefault="00143A85" w:rsidP="00143A85">
      <w:pPr>
        <w:pStyle w:val="Heading3"/>
        <w:rPr>
          <w:lang w:val="en-US"/>
        </w:rPr>
      </w:pPr>
      <w:bookmarkStart w:id="561" w:name="_Toc49515112"/>
      <w:bookmarkStart w:id="562" w:name="_Toc49520271"/>
      <w:r>
        <w:rPr>
          <w:lang w:val="en-US"/>
        </w:rPr>
        <w:t>A.4.1</w:t>
      </w:r>
      <w:r>
        <w:rPr>
          <w:lang w:val="en-US"/>
        </w:rPr>
        <w:tab/>
        <w:t>General</w:t>
      </w:r>
      <w:bookmarkEnd w:id="561"/>
      <w:bookmarkEnd w:id="562"/>
    </w:p>
    <w:p w14:paraId="68E1C3C9" w14:textId="77777777" w:rsidR="00143A85" w:rsidRDefault="00143A85" w:rsidP="00143A85">
      <w:pPr>
        <w:keepNext/>
        <w:keepLines/>
        <w:rPr>
          <w:lang w:val="en-US" w:eastAsia="x-none"/>
        </w:rPr>
      </w:pPr>
      <w:r>
        <w:rPr>
          <w:lang w:val="en-US" w:eastAsia="x-none"/>
        </w:rPr>
        <w:t>In the case of Background Download, the asset is acquired in the background, prior to viewing. Many application services offer the capability of acquring a VoD item for later consumption. The 5GMS-Aware Application triggers the Media Session Handler to acquire the item, providing a background download network policy id.</w:t>
      </w:r>
    </w:p>
    <w:p w14:paraId="3820EBBC" w14:textId="77777777" w:rsidR="00143A85" w:rsidRDefault="00143A85" w:rsidP="00143A85">
      <w:pPr>
        <w:pStyle w:val="NO"/>
        <w:keepNext/>
        <w:rPr>
          <w:lang w:val="en-US"/>
        </w:rPr>
      </w:pPr>
      <w:r>
        <w:rPr>
          <w:lang w:val="en-US"/>
        </w:rPr>
        <w:t>NOTE:</w:t>
      </w:r>
      <w:r>
        <w:rPr>
          <w:lang w:val="en-US"/>
        </w:rPr>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Default="00143A85" w:rsidP="00143A85">
      <w:pPr>
        <w:keepNext/>
        <w:keepLines/>
      </w:pPr>
      <w:r>
        <w:t>Figure </w:t>
      </w:r>
      <w:r w:rsidR="00027EF0">
        <w:t>A</w:t>
      </w:r>
      <w:r>
        <w:t>.4.1</w:t>
      </w:r>
      <w:r>
        <w:noBreakHyphen/>
        <w:t xml:space="preserve">1 below illustrates the representation marking for background download. The MPD may be annotated with Service Descriptions clearly identifying representations intended for download. Here, </w:t>
      </w:r>
      <w:r w:rsidRPr="00B833D0">
        <w:rPr>
          <w:rStyle w:val="Code"/>
        </w:rPr>
        <w:t>Title1</w:t>
      </w:r>
      <w:r>
        <w:t xml:space="preserve"> should be downloaded in Full HD quality and all other titles in regular HD quality.</w:t>
      </w:r>
    </w:p>
    <w:p w14:paraId="40830BEF" w14:textId="0991AE13" w:rsidR="00143A85" w:rsidRDefault="2A2EC25C" w:rsidP="00143A85">
      <w:pPr>
        <w:keepNext/>
        <w:keepLines/>
        <w:jc w:val="center"/>
      </w:pPr>
      <w:r>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7">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Default="00143A85" w:rsidP="00143A85">
      <w:pPr>
        <w:pStyle w:val="TF"/>
        <w:rPr>
          <w:lang w:val="en-US" w:eastAsia="x-none"/>
        </w:rPr>
      </w:pPr>
      <w:r>
        <w:t>Figure A.4.1</w:t>
      </w:r>
      <w:r>
        <w:noBreakHyphen/>
        <w:t>1: Background Download Representations</w:t>
      </w:r>
    </w:p>
    <w:p w14:paraId="51F87A93" w14:textId="77777777" w:rsidR="00143A85" w:rsidRDefault="00143A85" w:rsidP="00143A85">
      <w:pPr>
        <w:pStyle w:val="Heading3"/>
        <w:rPr>
          <w:lang w:val="en-US"/>
        </w:rPr>
      </w:pPr>
      <w:bookmarkStart w:id="563" w:name="_Toc49515113"/>
      <w:bookmarkStart w:id="564" w:name="_Toc49520272"/>
      <w:r>
        <w:rPr>
          <w:lang w:val="en-US"/>
        </w:rPr>
        <w:lastRenderedPageBreak/>
        <w:t>A.4.2</w:t>
      </w:r>
      <w:r>
        <w:rPr>
          <w:lang w:val="en-US"/>
        </w:rPr>
        <w:tab/>
        <w:t>Procedure</w:t>
      </w:r>
      <w:bookmarkEnd w:id="563"/>
      <w:bookmarkEnd w:id="564"/>
    </w:p>
    <w:p w14:paraId="44832CF3" w14:textId="77777777" w:rsidR="00143A85" w:rsidRPr="004543D1" w:rsidRDefault="00143A85" w:rsidP="00143A85">
      <w:pPr>
        <w:keepNext/>
        <w:rPr>
          <w:lang w:val="en-US"/>
        </w:rPr>
      </w:pPr>
      <w:r>
        <w:rPr>
          <w:lang w:val="en-US"/>
        </w:rPr>
        <w:t>The procedure for activating a Background Download dynamic policy is illustrated in figure </w:t>
      </w:r>
      <w:r w:rsidR="00027EF0">
        <w:rPr>
          <w:lang w:val="en-US"/>
        </w:rPr>
        <w:t>A</w:t>
      </w:r>
      <w:r>
        <w:rPr>
          <w:lang w:val="en-US"/>
        </w:rPr>
        <w:t>.3.2</w:t>
      </w:r>
      <w:r>
        <w:rPr>
          <w:lang w:val="en-US"/>
        </w:rPr>
        <w:noBreakHyphen/>
        <w:t>1 below.</w:t>
      </w:r>
    </w:p>
    <w:p w14:paraId="77602E0E" w14:textId="77777777" w:rsidR="00143A85" w:rsidRDefault="00143A85" w:rsidP="00143A85">
      <w:pPr>
        <w:rPr>
          <w:lang w:val="en-US" w:eastAsia="x-none"/>
        </w:rPr>
      </w:pPr>
      <w:r>
        <w:rPr>
          <w:lang w:val="en-US" w:eastAsia="x-none"/>
        </w:rPr>
        <w:object w:dxaOrig="12300" w:dyaOrig="9375" w14:anchorId="0A8D7322">
          <v:shape id="_x0000_i1032" type="#_x0000_t75" style="width:481.45pt;height:366.75pt" o:ole="">
            <v:imagedata r:id="rId38" o:title=""/>
          </v:shape>
          <o:OLEObject Type="Embed" ProgID="Mscgen.Chart" ShapeID="_x0000_i1032" DrawAspect="Content" ObjectID="_1660135089" r:id="rId39"/>
        </w:object>
      </w:r>
    </w:p>
    <w:p w14:paraId="3FD3CFBD" w14:textId="77777777" w:rsidR="00143A85" w:rsidRDefault="00143A85" w:rsidP="00143A85">
      <w:pPr>
        <w:pStyle w:val="TF"/>
        <w:rPr>
          <w:lang w:val="en-US" w:eastAsia="x-none"/>
        </w:rPr>
      </w:pPr>
      <w:r>
        <w:t>Figure A.3.2</w:t>
      </w:r>
      <w:r>
        <w:noBreakHyphen/>
        <w:t>1: Procedure for activating Background Download dynamic policy</w:t>
      </w:r>
    </w:p>
    <w:p w14:paraId="3BD55ADB" w14:textId="3AE9D7A6" w:rsidR="00143A85" w:rsidRDefault="00143A85" w:rsidP="00143A85">
      <w:pPr>
        <w:rPr>
          <w:lang w:val="en-US"/>
        </w:rPr>
      </w:pPr>
      <w:r w:rsidRPr="4CC8CE72">
        <w:rPr>
          <w:lang w:val="en-US"/>
        </w:rPr>
        <w:t>Steps</w:t>
      </w:r>
      <w:r w:rsidR="0518AD10" w:rsidRPr="4CC8CE72">
        <w:rPr>
          <w:lang w:val="en-US"/>
        </w:rPr>
        <w:t>:</w:t>
      </w:r>
    </w:p>
    <w:p w14:paraId="030B4B32" w14:textId="77777777" w:rsidR="00143A85" w:rsidRDefault="00143A85" w:rsidP="00143A85">
      <w:pPr>
        <w:pStyle w:val="B10"/>
        <w:rPr>
          <w:lang w:val="en-US"/>
        </w:rPr>
      </w:pPr>
      <w:r>
        <w:rPr>
          <w:lang w:val="en-US"/>
        </w:rPr>
        <w:t>1.</w:t>
      </w:r>
      <w:r>
        <w:rPr>
          <w:lang w:val="en-US"/>
        </w:rPr>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Default="00143A85" w:rsidP="00143A85">
      <w:pPr>
        <w:pStyle w:val="B10"/>
        <w:rPr>
          <w:lang w:val="en-US"/>
        </w:rPr>
      </w:pPr>
      <w:r>
        <w:rPr>
          <w:lang w:val="en-US"/>
        </w:rPr>
        <w:t>2.</w:t>
      </w:r>
      <w:r>
        <w:rPr>
          <w:lang w:val="en-US"/>
        </w:rPr>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F474E2" w:rsidRDefault="00143A85" w:rsidP="00143A85">
      <w:pPr>
        <w:pStyle w:val="B10"/>
        <w:rPr>
          <w:lang w:eastAsia="x-none"/>
        </w:rPr>
      </w:pPr>
      <w:r>
        <w:rPr>
          <w:lang w:val="en-US" w:eastAsia="x-none"/>
        </w:rPr>
        <w:t>3.</w:t>
      </w:r>
      <w:r>
        <w:rPr>
          <w:lang w:val="en-US" w:eastAsia="x-none"/>
        </w:rPr>
        <w:tab/>
        <w:t xml:space="preserve">The </w:t>
      </w:r>
      <w:r>
        <w:rPr>
          <w:lang w:val="en-US"/>
        </w:rPr>
        <w:t>5GMS</w:t>
      </w:r>
      <w:r>
        <w:rPr>
          <w:lang w:val="en-US"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Del="00F474E2">
        <w:rPr>
          <w:lang w:val="en-US" w:eastAsia="x-none"/>
        </w:rPr>
        <w:t xml:space="preserve"> </w:t>
      </w:r>
    </w:p>
    <w:p w14:paraId="67FFB452" w14:textId="77777777" w:rsidR="00143A85" w:rsidRDefault="00143A85" w:rsidP="00143A85">
      <w:pPr>
        <w:pStyle w:val="B10"/>
        <w:ind w:firstLine="0"/>
        <w:rPr>
          <w:lang w:val="en-US" w:eastAsia="x-none"/>
        </w:rPr>
      </w:pPr>
      <w:r>
        <w:rPr>
          <w:lang w:val="en-US" w:eastAsia="x-none"/>
        </w:rPr>
        <w:t>The 5GMSd-Aware Application is configured via M8 about the available background download policy. This includes the Network Policy Id which hints a background download policy.</w:t>
      </w:r>
    </w:p>
    <w:p w14:paraId="21A1CFED" w14:textId="4992E764" w:rsidR="00143A85" w:rsidRDefault="00143A85" w:rsidP="00143A85">
      <w:pPr>
        <w:pStyle w:val="B10"/>
        <w:rPr>
          <w:lang w:val="en-US" w:eastAsia="x-none"/>
        </w:rPr>
      </w:pPr>
      <w:r>
        <w:rPr>
          <w:lang w:val="en-US" w:eastAsia="x-none"/>
        </w:rPr>
        <w:t>4.</w:t>
      </w:r>
      <w:r>
        <w:rPr>
          <w:lang w:val="en-US" w:eastAsia="x-none"/>
        </w:rPr>
        <w:tab/>
        <w:t xml:space="preserve">When a user selects an item via the User Interface (U1) for Background Download </w:t>
      </w:r>
      <w:r>
        <w:rPr>
          <w:lang w:val="en-US"/>
        </w:rPr>
        <w:t>the 5GMS-Aware Application translates the input to the needed 5GMSd API calls.</w:t>
      </w:r>
    </w:p>
    <w:p w14:paraId="57B272D0" w14:textId="77777777" w:rsidR="00143A85" w:rsidRDefault="00143A85" w:rsidP="00143A85">
      <w:pPr>
        <w:pStyle w:val="B10"/>
        <w:rPr>
          <w:lang w:val="en-US" w:eastAsia="x-none"/>
        </w:rPr>
      </w:pPr>
      <w:r>
        <w:rPr>
          <w:lang w:val="en-US" w:eastAsia="x-none"/>
        </w:rPr>
        <w:t>5.</w:t>
      </w:r>
      <w:r>
        <w:rPr>
          <w:lang w:val="en-US"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Default="00143A85" w:rsidP="00143A85">
      <w:pPr>
        <w:pStyle w:val="NO"/>
        <w:rPr>
          <w:lang w:val="en-US"/>
        </w:rPr>
      </w:pPr>
      <w:r>
        <w:rPr>
          <w:lang w:val="en-US"/>
        </w:rPr>
        <w:lastRenderedPageBreak/>
        <w:t>NOTE:</w:t>
      </w:r>
      <w:r>
        <w:rPr>
          <w:lang w:val="en-US"/>
        </w:rPr>
        <w:tab/>
        <w:t>C1 is an abstract interface and indicates that the 5GMS-Aware Application may either first use M6 or M7 for the interactions with the 5GMS Client.</w:t>
      </w:r>
    </w:p>
    <w:p w14:paraId="2E874144" w14:textId="77777777" w:rsidR="00143A85" w:rsidRDefault="00143A85" w:rsidP="00143A85">
      <w:pPr>
        <w:pStyle w:val="B10"/>
        <w:rPr>
          <w:lang w:val="en-US" w:eastAsia="x-none"/>
        </w:rPr>
      </w:pPr>
      <w:r>
        <w:rPr>
          <w:lang w:val="en-US" w:eastAsia="x-none"/>
        </w:rPr>
        <w:t>6.</w:t>
      </w:r>
      <w:r>
        <w:rPr>
          <w:lang w:val="en-US"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CB0DC7">
        <w:rPr>
          <w:rStyle w:val="Code"/>
        </w:rPr>
        <w:t>enforcementMethod</w:t>
      </w:r>
      <w:r>
        <w:rPr>
          <w:lang w:val="en-US" w:eastAsia="x-none"/>
        </w:rPr>
        <w:t xml:space="preserve"> and/or </w:t>
      </w:r>
      <w:r w:rsidRPr="00CB0DC7">
        <w:rPr>
          <w:rStyle w:val="Code"/>
        </w:rPr>
        <w:t>enforcementBitrate</w:t>
      </w:r>
      <w:r>
        <w:rPr>
          <w:lang w:val="en-US" w:eastAsia="x-none"/>
        </w:rPr>
        <w:t>), e.g. that the bit rate is actively limited.</w:t>
      </w:r>
    </w:p>
    <w:p w14:paraId="15DF9EDA"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1B6CC1CC" w14:textId="7D3B695A" w:rsidR="00143A85" w:rsidRDefault="00143A85" w:rsidP="00143A85">
      <w:pPr>
        <w:pStyle w:val="B10"/>
        <w:rPr>
          <w:lang w:val="en-US" w:eastAsia="x-none"/>
        </w:rPr>
      </w:pPr>
      <w:r>
        <w:rPr>
          <w:lang w:val="en-US" w:eastAsia="x-none"/>
        </w:rPr>
        <w:t>9.</w:t>
      </w:r>
      <w:r>
        <w:rPr>
          <w:lang w:val="en-US" w:eastAsia="x-none"/>
        </w:rPr>
        <w:tab/>
        <w:t xml:space="preserve">The DASH Access Engine / Selection Logic (see ISO </w:t>
      </w:r>
      <w:r w:rsidRPr="00B60A64">
        <w:rPr>
          <w:lang w:val="en-US" w:eastAsia="x-none"/>
        </w:rPr>
        <w:t>23009-1 [</w:t>
      </w:r>
      <w:r w:rsidR="00EF2DC4" w:rsidRPr="00B60A64">
        <w:rPr>
          <w:lang w:val="en-US" w:eastAsia="x-none"/>
        </w:rPr>
        <w:t>32</w:t>
      </w:r>
      <w:r w:rsidRPr="00B60A64">
        <w:rPr>
          <w:lang w:val="en-US" w:eastAsia="x-none"/>
        </w:rPr>
        <w:t>] figure</w:t>
      </w:r>
      <w:r>
        <w:rPr>
          <w:lang w:val="en-US" w:eastAsia="x-none"/>
        </w:rPr>
        <w:t xml:space="preserve"> K.1) selects only adaptation sets and representations according to the filter (i.e. suitable for Background Download). Here, the DASH Player fetches the MPD after the notification from the Media Session Handler.</w:t>
      </w:r>
    </w:p>
    <w:p w14:paraId="36536D60" w14:textId="77777777" w:rsidR="00143A85" w:rsidRDefault="00143A85" w:rsidP="00143A85">
      <w:pPr>
        <w:pStyle w:val="Heading3"/>
        <w:rPr>
          <w:lang w:val="en-US"/>
        </w:rPr>
      </w:pPr>
      <w:bookmarkStart w:id="565" w:name="_Toc49515114"/>
      <w:bookmarkStart w:id="566" w:name="_Toc49520273"/>
      <w:r>
        <w:rPr>
          <w:lang w:val="en-US"/>
        </w:rPr>
        <w:t>A.4.3</w:t>
      </w:r>
      <w:r>
        <w:rPr>
          <w:lang w:val="en-US"/>
        </w:rPr>
        <w:tab/>
        <w:t>Example parameters</w:t>
      </w:r>
      <w:bookmarkEnd w:id="565"/>
      <w:bookmarkEnd w:id="566"/>
    </w:p>
    <w:p w14:paraId="3997D38B" w14:textId="77777777" w:rsidR="00143A85" w:rsidRDefault="00143A85" w:rsidP="00143A85">
      <w:pPr>
        <w:pStyle w:val="TH"/>
        <w:rPr>
          <w:lang w:val="en-US"/>
        </w:rPr>
      </w:pPr>
      <w:r>
        <w:rPr>
          <w:lang w:val="en-US"/>
        </w:rPr>
        <w:t>Table A.4.3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EA6387" w:rsidRDefault="00143A85" w:rsidP="001E1CEF">
            <w:pPr>
              <w:pStyle w:val="TAH"/>
              <w:keepNext w:val="0"/>
              <w:rPr>
                <w:lang w:val="en-US"/>
              </w:rPr>
            </w:pPr>
            <w:r w:rsidRPr="00EA6387">
              <w:rPr>
                <w:lang w:val="en-US"/>
              </w:rPr>
              <w:t>Parameter</w:t>
            </w:r>
          </w:p>
        </w:tc>
        <w:tc>
          <w:tcPr>
            <w:tcW w:w="993" w:type="dxa"/>
          </w:tcPr>
          <w:p w14:paraId="2F6275BB" w14:textId="77777777" w:rsidR="00143A85" w:rsidRPr="00EA6387" w:rsidRDefault="00143A85" w:rsidP="001E1CEF">
            <w:pPr>
              <w:pStyle w:val="TAH"/>
              <w:keepNext w:val="0"/>
              <w:rPr>
                <w:lang w:val="en-US"/>
              </w:rPr>
            </w:pPr>
            <w:r w:rsidRPr="00EA6387">
              <w:rPr>
                <w:lang w:val="en-US"/>
              </w:rPr>
              <w:t>Type</w:t>
            </w:r>
          </w:p>
        </w:tc>
        <w:tc>
          <w:tcPr>
            <w:tcW w:w="3398" w:type="dxa"/>
          </w:tcPr>
          <w:p w14:paraId="6F4B4A4B" w14:textId="77777777" w:rsidR="00143A85" w:rsidRPr="00EA6387" w:rsidRDefault="00143A85" w:rsidP="001E1CEF">
            <w:pPr>
              <w:pStyle w:val="TAH"/>
              <w:keepNext w:val="0"/>
              <w:rPr>
                <w:lang w:val="en-US"/>
              </w:rPr>
            </w:pPr>
            <w:r w:rsidRPr="00EA6387">
              <w:rPr>
                <w:lang w:val="en-US"/>
              </w:rPr>
              <w:t>Purpose</w:t>
            </w:r>
          </w:p>
        </w:tc>
        <w:tc>
          <w:tcPr>
            <w:tcW w:w="2408" w:type="dxa"/>
          </w:tcPr>
          <w:p w14:paraId="366E0466" w14:textId="77777777" w:rsidR="00143A85" w:rsidRPr="00EA6387" w:rsidRDefault="00143A85" w:rsidP="001E1CEF">
            <w:pPr>
              <w:pStyle w:val="TAH"/>
              <w:keepNext w:val="0"/>
              <w:rPr>
                <w:lang w:val="en-US"/>
              </w:rPr>
            </w:pPr>
            <w:r w:rsidRPr="00EA6387">
              <w:rPr>
                <w:lang w:val="en-US"/>
              </w:rPr>
              <w:t>Example Values</w:t>
            </w:r>
          </w:p>
        </w:tc>
      </w:tr>
      <w:tr w:rsidR="00027EF0" w14:paraId="716A189A" w14:textId="77777777" w:rsidTr="001E1CEF">
        <w:tc>
          <w:tcPr>
            <w:tcW w:w="2830" w:type="dxa"/>
          </w:tcPr>
          <w:p w14:paraId="140A9262" w14:textId="77777777" w:rsidR="00143A85" w:rsidRPr="00EA6387" w:rsidRDefault="00143A85" w:rsidP="001E1CEF">
            <w:pPr>
              <w:pStyle w:val="TAL"/>
              <w:keepNext w:val="0"/>
              <w:rPr>
                <w:lang w:val="en-US"/>
              </w:rPr>
            </w:pPr>
            <w:r w:rsidRPr="00EA6387">
              <w:rPr>
                <w:lang w:val="en-US"/>
              </w:rPr>
              <w:t>Policy Description</w:t>
            </w:r>
          </w:p>
        </w:tc>
        <w:tc>
          <w:tcPr>
            <w:tcW w:w="993" w:type="dxa"/>
          </w:tcPr>
          <w:p w14:paraId="749E6B6D" w14:textId="77777777" w:rsidR="00143A85" w:rsidRPr="00EA6387" w:rsidRDefault="00143A85" w:rsidP="001E1CEF">
            <w:pPr>
              <w:pStyle w:val="TAL"/>
              <w:keepNext w:val="0"/>
              <w:rPr>
                <w:lang w:val="en-US"/>
              </w:rPr>
            </w:pPr>
            <w:r w:rsidRPr="00EA6387">
              <w:rPr>
                <w:lang w:val="en-US"/>
              </w:rPr>
              <w:t>Object</w:t>
            </w:r>
          </w:p>
        </w:tc>
        <w:tc>
          <w:tcPr>
            <w:tcW w:w="3398" w:type="dxa"/>
          </w:tcPr>
          <w:p w14:paraId="7C8C2CC7" w14:textId="77777777" w:rsidR="00143A85" w:rsidRPr="00EA6387" w:rsidRDefault="00143A85" w:rsidP="001E1CEF">
            <w:pPr>
              <w:pStyle w:val="TAL"/>
              <w:keepNext w:val="0"/>
              <w:rPr>
                <w:lang w:val="en-US"/>
              </w:rPr>
            </w:pPr>
          </w:p>
        </w:tc>
        <w:tc>
          <w:tcPr>
            <w:tcW w:w="2408" w:type="dxa"/>
          </w:tcPr>
          <w:p w14:paraId="289EDBFC" w14:textId="77777777" w:rsidR="00143A85" w:rsidRPr="00EA6387" w:rsidRDefault="00143A85" w:rsidP="001E1CEF">
            <w:pPr>
              <w:pStyle w:val="TAL"/>
              <w:keepNext w:val="0"/>
              <w:rPr>
                <w:lang w:val="en-US"/>
              </w:rPr>
            </w:pPr>
          </w:p>
        </w:tc>
      </w:tr>
      <w:tr w:rsidR="00027EF0" w14:paraId="00AD61C4" w14:textId="77777777" w:rsidTr="001E1CEF">
        <w:tc>
          <w:tcPr>
            <w:tcW w:w="2830" w:type="dxa"/>
          </w:tcPr>
          <w:p w14:paraId="0E3EC5C8" w14:textId="77777777" w:rsidR="00143A85" w:rsidRPr="00EA6387" w:rsidRDefault="00143A85" w:rsidP="001E1CEF">
            <w:pPr>
              <w:pStyle w:val="TAL"/>
              <w:keepNext w:val="0"/>
              <w:rPr>
                <w:lang w:val="en-US"/>
              </w:rPr>
            </w:pPr>
            <w:r w:rsidRPr="00EA6387">
              <w:rPr>
                <w:lang w:val="en-US" w:eastAsia="x-none"/>
              </w:rPr>
              <w:t>Network Policy Id</w:t>
            </w:r>
          </w:p>
        </w:tc>
        <w:tc>
          <w:tcPr>
            <w:tcW w:w="993" w:type="dxa"/>
          </w:tcPr>
          <w:p w14:paraId="19364A9F" w14:textId="77777777" w:rsidR="00143A85" w:rsidRPr="00EA6387" w:rsidRDefault="00143A85" w:rsidP="001E1CEF">
            <w:pPr>
              <w:pStyle w:val="TAL"/>
              <w:keepNext w:val="0"/>
              <w:rPr>
                <w:lang w:val="en-US"/>
              </w:rPr>
            </w:pPr>
            <w:r w:rsidRPr="00EA6387">
              <w:rPr>
                <w:lang w:val="en-US"/>
              </w:rPr>
              <w:t>String</w:t>
            </w:r>
          </w:p>
        </w:tc>
        <w:tc>
          <w:tcPr>
            <w:tcW w:w="3398" w:type="dxa"/>
          </w:tcPr>
          <w:p w14:paraId="52D97BBE" w14:textId="77777777" w:rsidR="00143A85" w:rsidRPr="00EA6387" w:rsidRDefault="00143A85" w:rsidP="001E1CEF">
            <w:pPr>
              <w:pStyle w:val="TAL"/>
              <w:keepNext w:val="0"/>
              <w:rPr>
                <w:lang w:val="en-US"/>
              </w:rPr>
            </w:pPr>
            <w:r w:rsidRPr="00EA6387">
              <w:rPr>
                <w:lang w:val="en-US"/>
              </w:rPr>
              <w:t>Identifies the Policy Description.</w:t>
            </w:r>
          </w:p>
        </w:tc>
        <w:tc>
          <w:tcPr>
            <w:tcW w:w="2408" w:type="dxa"/>
          </w:tcPr>
          <w:p w14:paraId="7C6D1AE3" w14:textId="77777777" w:rsidR="00143A85" w:rsidRPr="00EA6387" w:rsidRDefault="00143A85" w:rsidP="001E1CEF">
            <w:pPr>
              <w:pStyle w:val="TAL"/>
              <w:keepNext w:val="0"/>
              <w:rPr>
                <w:lang w:val="en-US"/>
              </w:rPr>
            </w:pPr>
            <w:r w:rsidRPr="00EA6387">
              <w:rPr>
                <w:lang w:val="en-US"/>
              </w:rPr>
              <w:t>“</w:t>
            </w:r>
            <w:r w:rsidRPr="00EA6387">
              <w:rPr>
                <w:lang w:val="en-US" w:eastAsia="x-none"/>
              </w:rPr>
              <w:t>Background Download</w:t>
            </w:r>
            <w:r w:rsidRPr="00EA6387">
              <w:rPr>
                <w:lang w:val="en-US"/>
              </w:rPr>
              <w:t>”.</w:t>
            </w:r>
          </w:p>
        </w:tc>
      </w:tr>
      <w:tr w:rsidR="00027EF0" w14:paraId="2C17F8A2" w14:textId="77777777" w:rsidTr="001E1CEF">
        <w:tc>
          <w:tcPr>
            <w:tcW w:w="2830" w:type="dxa"/>
          </w:tcPr>
          <w:p w14:paraId="168C53E1"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207A90A5" w14:textId="77777777" w:rsidR="00143A85" w:rsidRPr="00EA6387" w:rsidRDefault="00143A85" w:rsidP="001E1CEF">
            <w:pPr>
              <w:pStyle w:val="TAL"/>
              <w:keepNext w:val="0"/>
              <w:rPr>
                <w:lang w:val="en-US"/>
              </w:rPr>
            </w:pPr>
            <w:r w:rsidRPr="00EA6387">
              <w:rPr>
                <w:lang w:val="en-US"/>
              </w:rPr>
              <w:t>URL</w:t>
            </w:r>
          </w:p>
        </w:tc>
        <w:tc>
          <w:tcPr>
            <w:tcW w:w="3398" w:type="dxa"/>
          </w:tcPr>
          <w:p w14:paraId="190BC7DF"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73FF8180" w14:textId="77777777" w:rsidR="00143A85" w:rsidRPr="00EA6387" w:rsidRDefault="00143A85" w:rsidP="001E1CEF">
            <w:pPr>
              <w:pStyle w:val="TAL"/>
              <w:keepNext w:val="0"/>
              <w:rPr>
                <w:lang w:val="en-US"/>
              </w:rPr>
            </w:pPr>
          </w:p>
        </w:tc>
      </w:tr>
    </w:tbl>
    <w:p w14:paraId="2EAA3B17" w14:textId="77777777" w:rsidR="00143A85" w:rsidRDefault="00143A85" w:rsidP="00143A85">
      <w:pPr>
        <w:pStyle w:val="TH"/>
        <w:spacing w:before="360"/>
        <w:rPr>
          <w:lang w:val="en-US"/>
        </w:rPr>
      </w:pPr>
      <w:r>
        <w:rPr>
          <w:lang w:val="en-US"/>
        </w:rPr>
        <w:t>Table A.4.3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EA6387" w:rsidRDefault="00143A85" w:rsidP="00143A85">
            <w:pPr>
              <w:pStyle w:val="TAH"/>
              <w:rPr>
                <w:lang w:val="en-US"/>
              </w:rPr>
            </w:pPr>
            <w:r w:rsidRPr="00EA6387">
              <w:rPr>
                <w:lang w:val="en-US"/>
              </w:rPr>
              <w:t>Parameter</w:t>
            </w:r>
          </w:p>
        </w:tc>
        <w:tc>
          <w:tcPr>
            <w:tcW w:w="993" w:type="dxa"/>
          </w:tcPr>
          <w:p w14:paraId="2F31F959" w14:textId="77777777" w:rsidR="00143A85" w:rsidRPr="00EA6387" w:rsidRDefault="00143A85" w:rsidP="00143A85">
            <w:pPr>
              <w:pStyle w:val="TAH"/>
              <w:rPr>
                <w:lang w:val="en-US"/>
              </w:rPr>
            </w:pPr>
            <w:r w:rsidRPr="00EA6387">
              <w:rPr>
                <w:lang w:val="en-US"/>
              </w:rPr>
              <w:t>Type</w:t>
            </w:r>
          </w:p>
        </w:tc>
        <w:tc>
          <w:tcPr>
            <w:tcW w:w="3398" w:type="dxa"/>
          </w:tcPr>
          <w:p w14:paraId="2B37A58C" w14:textId="77777777" w:rsidR="00143A85" w:rsidRPr="00EA6387" w:rsidRDefault="00143A85" w:rsidP="00143A85">
            <w:pPr>
              <w:pStyle w:val="TAH"/>
              <w:rPr>
                <w:lang w:val="en-US"/>
              </w:rPr>
            </w:pPr>
          </w:p>
        </w:tc>
        <w:tc>
          <w:tcPr>
            <w:tcW w:w="2408" w:type="dxa"/>
          </w:tcPr>
          <w:p w14:paraId="10D6BA03" w14:textId="77777777" w:rsidR="00143A85" w:rsidRPr="00EA6387" w:rsidRDefault="00143A85" w:rsidP="00143A85">
            <w:pPr>
              <w:pStyle w:val="TAH"/>
              <w:rPr>
                <w:lang w:val="en-US"/>
              </w:rPr>
            </w:pPr>
          </w:p>
        </w:tc>
      </w:tr>
      <w:tr w:rsidR="00027EF0" w14:paraId="2AC7AEA2" w14:textId="77777777" w:rsidTr="001E1CEF">
        <w:tc>
          <w:tcPr>
            <w:tcW w:w="2830" w:type="dxa"/>
          </w:tcPr>
          <w:p w14:paraId="6B0F6679" w14:textId="77777777" w:rsidR="00143A85" w:rsidRPr="009311B0" w:rsidRDefault="00143A85" w:rsidP="00143A85">
            <w:pPr>
              <w:pStyle w:val="TAL"/>
            </w:pPr>
            <w:r w:rsidRPr="00EA6387">
              <w:rPr>
                <w:lang w:val="en-US"/>
              </w:rPr>
              <w:t>Service Access Information</w:t>
            </w:r>
          </w:p>
        </w:tc>
        <w:tc>
          <w:tcPr>
            <w:tcW w:w="993" w:type="dxa"/>
          </w:tcPr>
          <w:p w14:paraId="48DB1077" w14:textId="77777777" w:rsidR="00143A85" w:rsidRPr="00EA6387" w:rsidRDefault="00143A85" w:rsidP="00143A85">
            <w:pPr>
              <w:pStyle w:val="TAL"/>
              <w:rPr>
                <w:lang w:val="en-US"/>
              </w:rPr>
            </w:pPr>
            <w:r w:rsidRPr="00EA6387">
              <w:rPr>
                <w:lang w:val="en-US"/>
              </w:rPr>
              <w:t>Object</w:t>
            </w:r>
          </w:p>
        </w:tc>
        <w:tc>
          <w:tcPr>
            <w:tcW w:w="3398" w:type="dxa"/>
          </w:tcPr>
          <w:p w14:paraId="17137D46" w14:textId="77777777" w:rsidR="00143A85" w:rsidRPr="00EA6387" w:rsidRDefault="00143A85" w:rsidP="00143A85">
            <w:pPr>
              <w:pStyle w:val="TAL"/>
              <w:rPr>
                <w:lang w:val="en-US"/>
              </w:rPr>
            </w:pPr>
          </w:p>
        </w:tc>
        <w:tc>
          <w:tcPr>
            <w:tcW w:w="2408" w:type="dxa"/>
          </w:tcPr>
          <w:p w14:paraId="61B9AA50" w14:textId="77777777" w:rsidR="00143A85" w:rsidRPr="00EA6387" w:rsidRDefault="00143A85" w:rsidP="00143A85">
            <w:pPr>
              <w:pStyle w:val="TAL"/>
              <w:rPr>
                <w:lang w:val="en-US"/>
              </w:rPr>
            </w:pPr>
          </w:p>
        </w:tc>
      </w:tr>
      <w:tr w:rsidR="00027EF0" w14:paraId="2447F1BB" w14:textId="77777777" w:rsidTr="001E1CEF">
        <w:tc>
          <w:tcPr>
            <w:tcW w:w="2830" w:type="dxa"/>
          </w:tcPr>
          <w:p w14:paraId="49834216" w14:textId="77777777" w:rsidR="00143A85" w:rsidRPr="00EA6387" w:rsidRDefault="00143A85" w:rsidP="00143A85">
            <w:pPr>
              <w:pStyle w:val="TAL"/>
              <w:rPr>
                <w:lang w:val="en-US"/>
              </w:rPr>
            </w:pPr>
            <w:r w:rsidRPr="00EA6387">
              <w:rPr>
                <w:lang w:val="en-US"/>
              </w:rPr>
              <w:t>Policy Template Id</w:t>
            </w:r>
          </w:p>
        </w:tc>
        <w:tc>
          <w:tcPr>
            <w:tcW w:w="993" w:type="dxa"/>
          </w:tcPr>
          <w:p w14:paraId="4B8B1989" w14:textId="77777777" w:rsidR="00143A85" w:rsidRPr="00EA6387" w:rsidRDefault="00143A85" w:rsidP="00143A85">
            <w:pPr>
              <w:pStyle w:val="TAL"/>
              <w:rPr>
                <w:lang w:val="en-US"/>
              </w:rPr>
            </w:pPr>
            <w:r w:rsidRPr="00EA6387">
              <w:rPr>
                <w:lang w:val="en-US"/>
              </w:rPr>
              <w:t>String</w:t>
            </w:r>
          </w:p>
        </w:tc>
        <w:tc>
          <w:tcPr>
            <w:tcW w:w="3398" w:type="dxa"/>
          </w:tcPr>
          <w:p w14:paraId="325F8AEA" w14:textId="77777777" w:rsidR="00143A85" w:rsidRPr="00EA6387" w:rsidRDefault="00143A85" w:rsidP="00143A85">
            <w:pPr>
              <w:pStyle w:val="TAL"/>
              <w:rPr>
                <w:lang w:val="en-US"/>
              </w:rPr>
            </w:pPr>
            <w:r w:rsidRPr="00EA6387">
              <w:rPr>
                <w:lang w:val="en-US"/>
              </w:rPr>
              <w:t>Identifies the Policy Temp</w:t>
            </w:r>
            <w:bookmarkStart w:id="567" w:name="_GoBack"/>
            <w:bookmarkEnd w:id="567"/>
            <w:r w:rsidRPr="00EA6387">
              <w:rPr>
                <w:lang w:val="en-US"/>
              </w:rPr>
              <w:t>late.</w:t>
            </w:r>
          </w:p>
        </w:tc>
        <w:tc>
          <w:tcPr>
            <w:tcW w:w="2408" w:type="dxa"/>
          </w:tcPr>
          <w:p w14:paraId="16610D4D" w14:textId="77777777" w:rsidR="00143A85" w:rsidRPr="00EA6387" w:rsidRDefault="00143A85" w:rsidP="00143A85">
            <w:pPr>
              <w:pStyle w:val="TAL"/>
              <w:rPr>
                <w:lang w:val="en-US"/>
              </w:rPr>
            </w:pPr>
            <w:r w:rsidRPr="00EA6387">
              <w:rPr>
                <w:lang w:val="en-US"/>
              </w:rPr>
              <w:t>“backgrounddata”.</w:t>
            </w:r>
          </w:p>
        </w:tc>
      </w:tr>
      <w:tr w:rsidR="00027EF0" w14:paraId="0D86CE18" w14:textId="77777777" w:rsidTr="001E1CEF">
        <w:tc>
          <w:tcPr>
            <w:tcW w:w="2830" w:type="dxa"/>
          </w:tcPr>
          <w:p w14:paraId="77115398" w14:textId="77777777" w:rsidR="00143A85" w:rsidRPr="00EA6387" w:rsidRDefault="00143A85" w:rsidP="00143A85">
            <w:pPr>
              <w:pStyle w:val="TAL"/>
              <w:rPr>
                <w:lang w:val="en-US"/>
              </w:rPr>
            </w:pPr>
            <w:r w:rsidRPr="00EA6387">
              <w:rPr>
                <w:lang w:val="en-US"/>
              </w:rPr>
              <w:t>5GMS AF URL</w:t>
            </w:r>
          </w:p>
        </w:tc>
        <w:tc>
          <w:tcPr>
            <w:tcW w:w="993" w:type="dxa"/>
          </w:tcPr>
          <w:p w14:paraId="6EC0E50D" w14:textId="77777777" w:rsidR="00143A85" w:rsidRPr="00EA6387" w:rsidRDefault="00143A85" w:rsidP="00143A85">
            <w:pPr>
              <w:pStyle w:val="TAL"/>
              <w:rPr>
                <w:lang w:val="en-US"/>
              </w:rPr>
            </w:pPr>
            <w:r w:rsidRPr="00EA6387">
              <w:rPr>
                <w:lang w:val="en-US"/>
              </w:rPr>
              <w:t>URL</w:t>
            </w:r>
          </w:p>
        </w:tc>
        <w:tc>
          <w:tcPr>
            <w:tcW w:w="3398" w:type="dxa"/>
          </w:tcPr>
          <w:p w14:paraId="79202738" w14:textId="77777777" w:rsidR="00143A85" w:rsidRPr="00EA6387" w:rsidRDefault="00143A85" w:rsidP="00143A85">
            <w:pPr>
              <w:pStyle w:val="TAL"/>
              <w:rPr>
                <w:lang w:val="en-US"/>
              </w:rPr>
            </w:pPr>
            <w:r w:rsidRPr="00EA6387">
              <w:rPr>
                <w:lang w:val="en-US"/>
              </w:rPr>
              <w:t>Used to invoke the 5GMS AF.</w:t>
            </w:r>
          </w:p>
        </w:tc>
        <w:tc>
          <w:tcPr>
            <w:tcW w:w="2408" w:type="dxa"/>
          </w:tcPr>
          <w:p w14:paraId="618D8727" w14:textId="77777777" w:rsidR="00143A85" w:rsidRPr="00EA6387" w:rsidRDefault="00143A85" w:rsidP="00143A85">
            <w:pPr>
              <w:pStyle w:val="TAL"/>
              <w:rPr>
                <w:lang w:val="en-US"/>
              </w:rPr>
            </w:pPr>
          </w:p>
        </w:tc>
      </w:tr>
      <w:tr w:rsidR="00027EF0" w14:paraId="4A55FE86" w14:textId="77777777" w:rsidTr="001E1CEF">
        <w:tc>
          <w:tcPr>
            <w:tcW w:w="2830" w:type="dxa"/>
          </w:tcPr>
          <w:p w14:paraId="079D29EA" w14:textId="77777777" w:rsidR="00143A85" w:rsidRPr="00EA6387" w:rsidRDefault="00143A85" w:rsidP="00143A85">
            <w:pPr>
              <w:pStyle w:val="TAL"/>
              <w:rPr>
                <w:lang w:val="en-US"/>
              </w:rPr>
            </w:pPr>
            <w:r w:rsidRPr="00EA6387">
              <w:rPr>
                <w:lang w:val="en-US"/>
              </w:rPr>
              <w:t>sdfMethods</w:t>
            </w:r>
          </w:p>
        </w:tc>
        <w:tc>
          <w:tcPr>
            <w:tcW w:w="993" w:type="dxa"/>
          </w:tcPr>
          <w:p w14:paraId="335DBC84" w14:textId="77777777" w:rsidR="00143A85" w:rsidRPr="00EA6387" w:rsidRDefault="00143A85" w:rsidP="00143A85">
            <w:pPr>
              <w:pStyle w:val="TAL"/>
              <w:rPr>
                <w:lang w:val="en-US"/>
              </w:rPr>
            </w:pPr>
            <w:r w:rsidRPr="00EA6387">
              <w:rPr>
                <w:lang w:val="en-US"/>
              </w:rPr>
              <w:t>[String]</w:t>
            </w:r>
          </w:p>
        </w:tc>
        <w:tc>
          <w:tcPr>
            <w:tcW w:w="3398" w:type="dxa"/>
          </w:tcPr>
          <w:p w14:paraId="2E15EADF" w14:textId="77777777" w:rsidR="00143A85" w:rsidRPr="00EA6387" w:rsidRDefault="00143A85" w:rsidP="00143A85">
            <w:pPr>
              <w:pStyle w:val="TAL"/>
              <w:rPr>
                <w:lang w:val="en-US"/>
              </w:rPr>
            </w:pPr>
            <w:r w:rsidRPr="00EA6387">
              <w:rPr>
                <w:lang w:val="en-US"/>
              </w:rPr>
              <w:t>Indication, which Service Data Flow Description methods are recommended to use by the media session handler.</w:t>
            </w:r>
          </w:p>
        </w:tc>
        <w:tc>
          <w:tcPr>
            <w:tcW w:w="2408" w:type="dxa"/>
          </w:tcPr>
          <w:p w14:paraId="19E03B77" w14:textId="77777777" w:rsidR="00143A85" w:rsidRPr="00EA6387" w:rsidRDefault="00143A85" w:rsidP="00143A85">
            <w:pPr>
              <w:pStyle w:val="TAL"/>
              <w:rPr>
                <w:lang w:val="en-US"/>
              </w:rPr>
            </w:pPr>
            <w:r w:rsidRPr="00EA6387">
              <w:rPr>
                <w:lang w:val="en-US"/>
              </w:rPr>
              <w:t>“5-Tuple”, “domainName”, “TOS=xx”, etc.</w:t>
            </w:r>
          </w:p>
        </w:tc>
      </w:tr>
      <w:tr w:rsidR="00027EF0" w14:paraId="0080D243" w14:textId="77777777" w:rsidTr="001E1CEF">
        <w:tc>
          <w:tcPr>
            <w:tcW w:w="2830" w:type="dxa"/>
          </w:tcPr>
          <w:p w14:paraId="601240A8"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7474F0A" w14:textId="77777777" w:rsidR="00143A85" w:rsidRPr="00EA6387" w:rsidRDefault="00143A85" w:rsidP="00143A85">
            <w:pPr>
              <w:pStyle w:val="TAL"/>
              <w:rPr>
                <w:lang w:val="en-US"/>
              </w:rPr>
            </w:pPr>
            <w:r w:rsidRPr="00EA6387">
              <w:rPr>
                <w:lang w:val="en-US"/>
              </w:rPr>
              <w:t>List</w:t>
            </w:r>
          </w:p>
        </w:tc>
        <w:tc>
          <w:tcPr>
            <w:tcW w:w="3398" w:type="dxa"/>
          </w:tcPr>
          <w:p w14:paraId="45AFFC96" w14:textId="77777777" w:rsidR="00143A85" w:rsidRPr="00EA6387" w:rsidRDefault="00143A85" w:rsidP="00143A85">
            <w:pPr>
              <w:pStyle w:val="TAL"/>
              <w:rPr>
                <w:lang w:val="en-US"/>
              </w:rPr>
            </w:pPr>
            <w:r w:rsidRPr="00EA6387">
              <w:rPr>
                <w:lang w:val="en-US"/>
              </w:rPr>
              <w:t>Desired bit rate, to be provided by the network for the application.</w:t>
            </w:r>
          </w:p>
        </w:tc>
        <w:tc>
          <w:tcPr>
            <w:tcW w:w="2408" w:type="dxa"/>
          </w:tcPr>
          <w:p w14:paraId="0B79EB0D" w14:textId="77777777" w:rsidR="00143A85" w:rsidRPr="00EA6387" w:rsidRDefault="00143A85" w:rsidP="00143A85">
            <w:pPr>
              <w:pStyle w:val="TAL"/>
              <w:rPr>
                <w:lang w:val="en-US"/>
              </w:rPr>
            </w:pPr>
            <w:r w:rsidRPr="00EA6387">
              <w:rPr>
                <w:lang w:val="en-US"/>
              </w:rPr>
              <w:t>Policy Template Id,</w:t>
            </w:r>
          </w:p>
          <w:p w14:paraId="5F3AFC0E" w14:textId="77777777" w:rsidR="00143A85" w:rsidRPr="00EA6387" w:rsidRDefault="00143A85" w:rsidP="00143A85">
            <w:pPr>
              <w:pStyle w:val="TAL"/>
              <w:rPr>
                <w:lang w:val="en-US"/>
              </w:rPr>
            </w:pPr>
            <w:r w:rsidRPr="00EA6387">
              <w:rPr>
                <w:lang w:val="en-US"/>
              </w:rPr>
              <w:t>Average Bit rate,</w:t>
            </w:r>
          </w:p>
          <w:p w14:paraId="74E496F9" w14:textId="77777777" w:rsidR="00143A85" w:rsidRPr="00EA6387" w:rsidRDefault="00143A85" w:rsidP="00143A85">
            <w:pPr>
              <w:pStyle w:val="TAL"/>
              <w:rPr>
                <w:lang w:val="en-US"/>
              </w:rPr>
            </w:pPr>
            <w:r w:rsidRPr="00EA6387">
              <w:rPr>
                <w:lang w:val="en-US"/>
              </w:rPr>
              <w:t>Service Data Flow Template.</w:t>
            </w:r>
          </w:p>
        </w:tc>
      </w:tr>
      <w:tr w:rsidR="00027EF0" w14:paraId="4E25CF5A" w14:textId="77777777" w:rsidTr="001E1CEF">
        <w:tc>
          <w:tcPr>
            <w:tcW w:w="2830" w:type="dxa"/>
          </w:tcPr>
          <w:p w14:paraId="690EF4EE" w14:textId="77777777" w:rsidR="00143A85" w:rsidRPr="00EA6387" w:rsidRDefault="00143A85" w:rsidP="001E1CEF">
            <w:pPr>
              <w:pStyle w:val="TAL"/>
              <w:keepNext w:val="0"/>
              <w:rPr>
                <w:lang w:val="en-US"/>
              </w:rPr>
            </w:pPr>
            <w:r w:rsidRPr="00EA6387">
              <w:rPr>
                <w:lang w:val="en-US"/>
              </w:rPr>
              <w:t>M5 Response information</w:t>
            </w:r>
          </w:p>
        </w:tc>
        <w:tc>
          <w:tcPr>
            <w:tcW w:w="993" w:type="dxa"/>
          </w:tcPr>
          <w:p w14:paraId="7DD74F2F" w14:textId="77777777" w:rsidR="00143A85" w:rsidRPr="00EA6387" w:rsidRDefault="00143A85" w:rsidP="001E1CEF">
            <w:pPr>
              <w:pStyle w:val="TAL"/>
              <w:keepNext w:val="0"/>
              <w:rPr>
                <w:lang w:val="en-US"/>
              </w:rPr>
            </w:pPr>
            <w:r w:rsidRPr="00EA6387">
              <w:rPr>
                <w:lang w:val="en-US"/>
              </w:rPr>
              <w:t>List</w:t>
            </w:r>
          </w:p>
        </w:tc>
        <w:tc>
          <w:tcPr>
            <w:tcW w:w="3398" w:type="dxa"/>
          </w:tcPr>
          <w:p w14:paraId="4805CBFD" w14:textId="77777777" w:rsidR="00143A85" w:rsidRPr="00EA6387" w:rsidRDefault="00143A85" w:rsidP="001E1CEF">
            <w:pPr>
              <w:pStyle w:val="TAL"/>
              <w:keepNext w:val="0"/>
              <w:rPr>
                <w:lang w:val="en-US"/>
              </w:rPr>
            </w:pPr>
            <w:r w:rsidRPr="00EA6387">
              <w:rPr>
                <w:lang w:val="en-US"/>
              </w:rPr>
              <w:t>Information to the Media Session Handler on the response parameters.</w:t>
            </w:r>
          </w:p>
        </w:tc>
        <w:tc>
          <w:tcPr>
            <w:tcW w:w="2408" w:type="dxa"/>
          </w:tcPr>
          <w:p w14:paraId="216F83F3" w14:textId="77777777" w:rsidR="00143A85" w:rsidRPr="00EA6387" w:rsidRDefault="00143A85" w:rsidP="001E1CEF">
            <w:pPr>
              <w:pStyle w:val="TAL"/>
              <w:keepNext w:val="0"/>
              <w:rPr>
                <w:lang w:val="en-US"/>
              </w:rPr>
            </w:pPr>
          </w:p>
        </w:tc>
      </w:tr>
    </w:tbl>
    <w:p w14:paraId="632A662D" w14:textId="665C37B7" w:rsidR="00D95A7E" w:rsidRDefault="00D95A7E" w:rsidP="001E1CEF">
      <w:pPr>
        <w:pStyle w:val="Heading8"/>
        <w:rPr>
          <w:lang w:eastAsia="en-GB"/>
        </w:rPr>
      </w:pPr>
      <w:bookmarkStart w:id="568" w:name="_Toc49515115"/>
      <w:bookmarkStart w:id="569" w:name="_Toc49520274"/>
      <w:r>
        <w:lastRenderedPageBreak/>
        <w:t>Annex B (informative)</w:t>
      </w:r>
      <w:r>
        <w:tab/>
        <w:t>Content Hosting Configuration examples</w:t>
      </w:r>
      <w:bookmarkEnd w:id="568"/>
      <w:bookmarkEnd w:id="569"/>
    </w:p>
    <w:p w14:paraId="6C9ECAC0" w14:textId="25F9DAF9" w:rsidR="00D95A7E" w:rsidRDefault="00D95A7E" w:rsidP="00D95A7E">
      <w:pPr>
        <w:pStyle w:val="Heading2"/>
      </w:pPr>
      <w:bookmarkStart w:id="570" w:name="_Toc49515116"/>
      <w:bookmarkStart w:id="571" w:name="_Toc49520275"/>
      <w:r>
        <w:t>B.1</w:t>
      </w:r>
      <w:r>
        <w:tab/>
        <w:t>Pull-based content ingest example</w:t>
      </w:r>
      <w:bookmarkEnd w:id="570"/>
      <w:bookmarkEnd w:id="571"/>
    </w:p>
    <w:p w14:paraId="22D51200" w14:textId="52AB325D" w:rsidR="00D95A7E" w:rsidRDefault="00D95A7E" w:rsidP="00D95A7E">
      <w:pPr>
        <w:pStyle w:val="Heading3"/>
      </w:pPr>
      <w:bookmarkStart w:id="572" w:name="_Toc49515117"/>
      <w:bookmarkStart w:id="573" w:name="_Toc49520276"/>
      <w:r>
        <w:t>A.1.</w:t>
      </w:r>
      <w:r w:rsidR="001951A2">
        <w:t>1</w:t>
      </w:r>
      <w:r>
        <w:tab/>
        <w:t>Overview</w:t>
      </w:r>
      <w:bookmarkEnd w:id="572"/>
      <w:bookmarkEnd w:id="573"/>
    </w:p>
    <w:p w14:paraId="6320535A" w14:textId="77777777" w:rsidR="00D95A7E" w:rsidRDefault="00D95A7E" w:rsidP="00D95A7E">
      <w:pPr>
        <w:pStyle w:val="B10"/>
      </w:pPr>
      <w:r>
        <w:t>1.</w:t>
      </w:r>
      <w:r>
        <w:tab/>
        <w:t>The 5GMSd Client on the UE requests a media resource via M4d.</w:t>
      </w:r>
    </w:p>
    <w:p w14:paraId="6A2A9D3A" w14:textId="77777777" w:rsidR="00D95A7E" w:rsidRDefault="00D95A7E" w:rsidP="00D95A7E">
      <w:pPr>
        <w:pStyle w:val="B10"/>
      </w:pPr>
      <w:r>
        <w:t>2.</w:t>
      </w:r>
      <w:r>
        <w:tab/>
        <w:t>The 5GMSd AS determines that it doesn't have a cached copy of the requested media resource.</w:t>
      </w:r>
    </w:p>
    <w:p w14:paraId="7FDEABBC" w14:textId="77777777" w:rsidR="00D95A7E" w:rsidRDefault="00D95A7E" w:rsidP="00D95A7E">
      <w:pPr>
        <w:pStyle w:val="B10"/>
      </w:pPr>
      <w:r>
        <w:t>3.</w:t>
      </w:r>
      <w:r>
        <w:tab/>
        <w:t>The 5GMSd AS transforms the M4d request URL into a request to the 5GMSd Application Provider’s origin server via M2d.</w:t>
      </w:r>
    </w:p>
    <w:p w14:paraId="1C6F3A31" w14:textId="0984D8CB" w:rsidR="00D95A7E" w:rsidRDefault="00AA171A" w:rsidP="00D95A7E">
      <w:pPr>
        <w:pStyle w:val="Heading3"/>
      </w:pPr>
      <w:bookmarkStart w:id="574" w:name="_Toc49515118"/>
      <w:bookmarkStart w:id="575" w:name="_Toc49520277"/>
      <w:r>
        <w:t>B</w:t>
      </w:r>
      <w:r w:rsidR="00D95A7E">
        <w:t>.1.</w:t>
      </w:r>
      <w:r w:rsidR="001951A2">
        <w:t>2</w:t>
      </w:r>
      <w:r w:rsidR="00D95A7E">
        <w:tab/>
        <w:t>Desired URL mapping</w:t>
      </w:r>
      <w:bookmarkEnd w:id="574"/>
      <w:bookmarkEnd w:id="575"/>
    </w:p>
    <w:p w14:paraId="72183D0B" w14:textId="4F68F067" w:rsidR="00D95A7E" w:rsidRDefault="00D95A7E" w:rsidP="00D95A7E">
      <w:r>
        <w:t>In the example shown in table </w:t>
      </w:r>
      <w:r w:rsidR="00AA171A">
        <w:t>B</w:t>
      </w:r>
      <w:r>
        <w:t>.1.</w:t>
      </w:r>
      <w:r w:rsidR="001951A2">
        <w:t>2</w:t>
      </w:r>
      <w:r>
        <w:noBreakHyphen/>
        <w:t xml:space="preserve">1 below, media resources are exposed at M4d from a default canonical domain </w:t>
      </w:r>
      <w:r w:rsidRPr="005F7EF8">
        <w:rPr>
          <w:rStyle w:val="Code"/>
        </w:rPr>
        <w:t>5gmsd-as.mno.net</w:t>
      </w:r>
      <w:r>
        <w:t xml:space="preserve"> determined by the 5GMSd System operator, and also from a custom domain name alias </w:t>
      </w:r>
      <w:r w:rsidRPr="005F7EF8">
        <w:rPr>
          <w:rStyle w:val="Code"/>
        </w:rPr>
        <w:t>mno</w:t>
      </w:r>
      <w:r>
        <w:rPr>
          <w:rStyle w:val="Code"/>
        </w:rPr>
        <w:noBreakHyphen/>
      </w:r>
      <w:r w:rsidRPr="005F7EF8">
        <w:rPr>
          <w:rStyle w:val="Code"/>
        </w:rPr>
        <w:t>cdn.5gmsd-ap.com</w:t>
      </w:r>
      <w:r>
        <w:t xml:space="preserve"> that has been configured by the 5GMSd Application Provider.</w:t>
      </w:r>
    </w:p>
    <w:p w14:paraId="26EAC7A2" w14:textId="02E611FF" w:rsidR="00D95A7E" w:rsidRPr="009E7470" w:rsidRDefault="00D95A7E" w:rsidP="00D95A7E">
      <w:pPr>
        <w:pStyle w:val="TH"/>
      </w:pPr>
      <w:r w:rsidRPr="00DF03AF">
        <w:t>Table </w:t>
      </w:r>
      <w:r w:rsidR="00AA171A">
        <w:t>B</w:t>
      </w:r>
      <w:r w:rsidRPr="00DF03AF">
        <w:t>.</w:t>
      </w:r>
      <w:r>
        <w:t>1</w:t>
      </w:r>
      <w:r w:rsidRPr="00DF03AF">
        <w:t>.</w:t>
      </w:r>
      <w:r w:rsidR="001951A2">
        <w:t>2</w:t>
      </w:r>
      <w:r w:rsidRPr="00DF03AF">
        <w:noBreakHyphen/>
        <w:t xml:space="preserve">1: </w:t>
      </w:r>
      <w:r>
        <w:t>Example URL mapping for</w:t>
      </w:r>
      <w:r w:rsidRPr="00DF03AF">
        <w:t xml:space="preserve"> p</w:t>
      </w:r>
      <w:r>
        <w:t>ull-based ingest</w:t>
      </w:r>
    </w:p>
    <w:tbl>
      <w:tblPr>
        <w:tblStyle w:val="ETSItablestyle"/>
        <w:tblW w:w="0" w:type="auto"/>
        <w:tblLook w:val="04A0" w:firstRow="1" w:lastRow="0" w:firstColumn="1" w:lastColumn="0" w:noHBand="0" w:noVBand="1"/>
      </w:tblPr>
      <w:tblGrid>
        <w:gridCol w:w="5807"/>
        <w:gridCol w:w="3824"/>
      </w:tblGrid>
      <w:tr w:rsidR="00D95A7E"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Default="00D95A7E" w:rsidP="00F327FD">
            <w:pPr>
              <w:pStyle w:val="TAH"/>
            </w:pPr>
            <w:r>
              <w:t>M4d request from 5GMSd Client</w:t>
            </w:r>
          </w:p>
        </w:tc>
        <w:tc>
          <w:tcPr>
            <w:tcW w:w="3824" w:type="dxa"/>
          </w:tcPr>
          <w:p w14:paraId="5374DBB3" w14:textId="77777777" w:rsidR="00D95A7E" w:rsidRDefault="00D95A7E" w:rsidP="00F327FD">
            <w:pPr>
              <w:pStyle w:val="TAH"/>
            </w:pPr>
            <w:r>
              <w:t>Mapped M2d request to origin server</w:t>
            </w:r>
            <w:r>
              <w:br/>
              <w:t>on 5GMSd AS cache miss</w:t>
            </w:r>
          </w:p>
        </w:tc>
      </w:tr>
      <w:tr w:rsidR="00D95A7E" w14:paraId="0C366A71" w14:textId="77777777" w:rsidTr="001E1CEF">
        <w:tc>
          <w:tcPr>
            <w:tcW w:w="5807" w:type="dxa"/>
          </w:tcPr>
          <w:p w14:paraId="1068A47A" w14:textId="62B8C694"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video1</w:t>
            </w:r>
            <w:r>
              <w:t>/segment1000.mp4</w:t>
            </w:r>
          </w:p>
        </w:tc>
        <w:tc>
          <w:tcPr>
            <w:tcW w:w="3824" w:type="dxa"/>
            <w:vMerge w:val="restart"/>
          </w:tcPr>
          <w:p w14:paraId="197A8469" w14:textId="42AF7AB0"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video1</w:t>
            </w:r>
            <w:r>
              <w:t>/segment1000.mp4</w:t>
            </w:r>
          </w:p>
        </w:tc>
      </w:tr>
      <w:tr w:rsidR="00D95A7E" w14:paraId="4D3EE828" w14:textId="77777777" w:rsidTr="001E1CEF">
        <w:tc>
          <w:tcPr>
            <w:tcW w:w="5807" w:type="dxa"/>
          </w:tcPr>
          <w:p w14:paraId="1E9E30AB" w14:textId="7ECCA173"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video1</w:t>
            </w:r>
            <w:r>
              <w:t>/segment1000.mp4</w:t>
            </w:r>
          </w:p>
        </w:tc>
        <w:tc>
          <w:tcPr>
            <w:tcW w:w="3824" w:type="dxa"/>
            <w:vMerge/>
          </w:tcPr>
          <w:p w14:paraId="35BDCBC4" w14:textId="77777777" w:rsidR="00D95A7E" w:rsidRPr="0031027C" w:rsidRDefault="00D95A7E" w:rsidP="00F327FD">
            <w:pPr>
              <w:pStyle w:val="TAL"/>
            </w:pPr>
          </w:p>
        </w:tc>
      </w:tr>
      <w:tr w:rsidR="00D95A7E" w14:paraId="440F40D4" w14:textId="77777777" w:rsidTr="001E1CEF">
        <w:tc>
          <w:tcPr>
            <w:tcW w:w="5807" w:type="dxa"/>
          </w:tcPr>
          <w:p w14:paraId="015D2B17" w14:textId="7D4907E7"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video2</w:t>
            </w:r>
            <w:r>
              <w:t>/segment1000.mp4</w:t>
            </w:r>
          </w:p>
        </w:tc>
        <w:tc>
          <w:tcPr>
            <w:tcW w:w="3824" w:type="dxa"/>
            <w:vMerge w:val="restart"/>
          </w:tcPr>
          <w:p w14:paraId="6E4ABBB0" w14:textId="19380F61"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video2</w:t>
            </w:r>
            <w:r>
              <w:t>/segment1000.mp4</w:t>
            </w:r>
          </w:p>
        </w:tc>
      </w:tr>
      <w:tr w:rsidR="00D95A7E" w14:paraId="6B65C3BC" w14:textId="77777777" w:rsidTr="001E1CEF">
        <w:tc>
          <w:tcPr>
            <w:tcW w:w="5807" w:type="dxa"/>
          </w:tcPr>
          <w:p w14:paraId="1836EDFE" w14:textId="3F168DF9"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video2</w:t>
            </w:r>
            <w:r>
              <w:t>/segment1000.mp4</w:t>
            </w:r>
          </w:p>
        </w:tc>
        <w:tc>
          <w:tcPr>
            <w:tcW w:w="3824" w:type="dxa"/>
            <w:vMerge/>
          </w:tcPr>
          <w:p w14:paraId="0E54EF1C" w14:textId="77777777" w:rsidR="00D95A7E" w:rsidRPr="0031027C" w:rsidRDefault="00D95A7E" w:rsidP="00F327FD">
            <w:pPr>
              <w:pStyle w:val="TAL"/>
            </w:pPr>
          </w:p>
        </w:tc>
      </w:tr>
      <w:tr w:rsidR="00D95A7E" w14:paraId="4861A498" w14:textId="77777777" w:rsidTr="001E1CEF">
        <w:tc>
          <w:tcPr>
            <w:tcW w:w="5807" w:type="dxa"/>
          </w:tcPr>
          <w:p w14:paraId="3A12F6D6" w14:textId="701E1E00"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audio1</w:t>
            </w:r>
            <w:r>
              <w:t>/segment1000.mp4</w:t>
            </w:r>
          </w:p>
        </w:tc>
        <w:tc>
          <w:tcPr>
            <w:tcW w:w="3824" w:type="dxa"/>
            <w:vMerge w:val="restart"/>
          </w:tcPr>
          <w:p w14:paraId="04944D2F" w14:textId="2E14635D"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audio1</w:t>
            </w:r>
            <w:r>
              <w:t>/segment1000.mp4</w:t>
            </w:r>
          </w:p>
        </w:tc>
      </w:tr>
      <w:tr w:rsidR="00D95A7E" w14:paraId="3A47B60E" w14:textId="77777777" w:rsidTr="001E1CEF">
        <w:tc>
          <w:tcPr>
            <w:tcW w:w="5807" w:type="dxa"/>
          </w:tcPr>
          <w:p w14:paraId="64F42E9D" w14:textId="1DB09286" w:rsidR="00D95A7E" w:rsidRPr="0031027C" w:rsidRDefault="00D95A7E" w:rsidP="00F327FD">
            <w:pPr>
              <w:pStyle w:val="TAL"/>
            </w:pPr>
            <w:r w:rsidRPr="0031027C">
              <w:t>https://</w:t>
            </w:r>
            <w:r>
              <w:t>mno-cdn.5gmsd-ap.com</w:t>
            </w:r>
            <w:r w:rsidRPr="0031027C">
              <w:t>/m4d/provisioning-session9876/</w:t>
            </w:r>
            <w:r w:rsidR="00820CD3">
              <w:t>‌</w:t>
            </w:r>
            <w:r>
              <w:rPr>
                <w:b/>
                <w:bCs/>
              </w:rPr>
              <w:t>asset123456</w:t>
            </w:r>
            <w:r>
              <w:t>/</w:t>
            </w:r>
            <w:r>
              <w:rPr>
                <w:b/>
                <w:bCs/>
              </w:rPr>
              <w:t>audio1</w:t>
            </w:r>
            <w:r>
              <w:t>/segment1000.mp4</w:t>
            </w:r>
          </w:p>
        </w:tc>
        <w:tc>
          <w:tcPr>
            <w:tcW w:w="3824" w:type="dxa"/>
            <w:vMerge/>
          </w:tcPr>
          <w:p w14:paraId="06AD1D3F" w14:textId="77777777" w:rsidR="00D95A7E" w:rsidRPr="0031027C" w:rsidRDefault="00D95A7E" w:rsidP="00F327FD">
            <w:pPr>
              <w:pStyle w:val="TAL"/>
            </w:pPr>
          </w:p>
        </w:tc>
      </w:tr>
    </w:tbl>
    <w:p w14:paraId="6C200B74" w14:textId="6E3AA90C" w:rsidR="00D95A7E" w:rsidRDefault="00AA171A" w:rsidP="00D95A7E">
      <w:pPr>
        <w:pStyle w:val="Heading3"/>
      </w:pPr>
      <w:bookmarkStart w:id="576" w:name="_Toc49515119"/>
      <w:bookmarkStart w:id="577" w:name="_Toc49520278"/>
      <w:r>
        <w:t>B</w:t>
      </w:r>
      <w:r w:rsidR="00D95A7E">
        <w:t>.1.</w:t>
      </w:r>
      <w:r w:rsidR="001951A2">
        <w:t>3</w:t>
      </w:r>
      <w:r w:rsidR="00D95A7E">
        <w:tab/>
        <w:t>Content Hosting Configuration</w:t>
      </w:r>
      <w:bookmarkEnd w:id="576"/>
      <w:bookmarkEnd w:id="577"/>
    </w:p>
    <w:p w14:paraId="24644F36" w14:textId="186805C9" w:rsidR="00D95A7E" w:rsidRPr="00D57BF3" w:rsidRDefault="00D95A7E" w:rsidP="00D95A7E">
      <w:r>
        <w:t>Table A.1.</w:t>
      </w:r>
      <w:r w:rsidR="001951A2">
        <w:t>3</w:t>
      </w:r>
      <w:r>
        <w:noBreakHyphen/>
        <w:t>1 below shows the relevant Content Hosting Configuration parameters needed to achieve the example mapping described in table </w:t>
      </w:r>
      <w:r w:rsidR="00AA171A">
        <w:t>B</w:t>
      </w:r>
      <w:r>
        <w:t>.1.</w:t>
      </w:r>
      <w:r w:rsidR="001951A2">
        <w:t>2</w:t>
      </w:r>
      <w:r>
        <w:noBreakHyphen/>
        <w:t>1 above.</w:t>
      </w:r>
    </w:p>
    <w:p w14:paraId="373F9E03" w14:textId="092D615C" w:rsidR="00D95A7E" w:rsidRPr="00DF03AF" w:rsidRDefault="00D95A7E" w:rsidP="00D95A7E">
      <w:pPr>
        <w:pStyle w:val="TH"/>
      </w:pPr>
      <w:r w:rsidRPr="00DF03AF">
        <w:t>Table </w:t>
      </w:r>
      <w:r w:rsidR="00AA171A">
        <w:t>B</w:t>
      </w:r>
      <w:r w:rsidRPr="00DF03AF">
        <w:t>.</w:t>
      </w:r>
      <w:r>
        <w:t>1</w:t>
      </w:r>
      <w:r w:rsidRPr="00DF03AF">
        <w:t>.</w:t>
      </w:r>
      <w:r w:rsidR="001951A2">
        <w:t>3</w:t>
      </w:r>
      <w:r w:rsidRPr="00DF03AF">
        <w:noBreakHyphen/>
        <w:t xml:space="preserve">1: </w:t>
      </w:r>
      <w:r>
        <w:t>Content Hosting Configuration p</w:t>
      </w:r>
      <w:r w:rsidRPr="00DF03AF">
        <w:t>roperties relevant to p</w:t>
      </w:r>
      <w:r>
        <w:t>ull-based ingest</w:t>
      </w:r>
    </w:p>
    <w:tbl>
      <w:tblPr>
        <w:tblStyle w:val="ETSItablestyle"/>
        <w:tblW w:w="0" w:type="auto"/>
        <w:tblLook w:val="04A0" w:firstRow="1" w:lastRow="0" w:firstColumn="1" w:lastColumn="0" w:noHBand="0" w:noVBand="1"/>
      </w:tblPr>
      <w:tblGrid>
        <w:gridCol w:w="3742"/>
        <w:gridCol w:w="4343"/>
        <w:gridCol w:w="1546"/>
      </w:tblGrid>
      <w:tr w:rsidR="00D95A7E"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Default="00D95A7E" w:rsidP="00F327FD">
            <w:pPr>
              <w:pStyle w:val="TAH"/>
            </w:pPr>
            <w:r>
              <w:t>Property</w:t>
            </w:r>
          </w:p>
        </w:tc>
        <w:tc>
          <w:tcPr>
            <w:tcW w:w="4343" w:type="dxa"/>
          </w:tcPr>
          <w:p w14:paraId="23DA7B24" w14:textId="77777777" w:rsidR="00D95A7E" w:rsidRDefault="00D95A7E" w:rsidP="00F327FD">
            <w:pPr>
              <w:pStyle w:val="TAH"/>
            </w:pPr>
            <w:r>
              <w:t>Example value</w:t>
            </w:r>
          </w:p>
        </w:tc>
        <w:tc>
          <w:tcPr>
            <w:tcW w:w="1546" w:type="dxa"/>
          </w:tcPr>
          <w:p w14:paraId="0FB2E873" w14:textId="77777777" w:rsidR="00D95A7E" w:rsidRDefault="00D95A7E" w:rsidP="00F327FD">
            <w:pPr>
              <w:pStyle w:val="TAH"/>
            </w:pPr>
            <w:r>
              <w:t>Set by</w:t>
            </w:r>
          </w:p>
        </w:tc>
      </w:tr>
      <w:tr w:rsidR="00D95A7E" w14:paraId="1A799A64" w14:textId="77777777" w:rsidTr="001E1CEF">
        <w:tc>
          <w:tcPr>
            <w:tcW w:w="9631" w:type="dxa"/>
            <w:gridSpan w:val="3"/>
          </w:tcPr>
          <w:p w14:paraId="6A38A75D" w14:textId="77777777" w:rsidR="00D95A7E" w:rsidRDefault="00D95A7E" w:rsidP="00F327FD">
            <w:pPr>
              <w:pStyle w:val="TAL"/>
            </w:pPr>
            <w:r w:rsidRPr="0031027C">
              <w:rPr>
                <w:rStyle w:val="Code"/>
              </w:rPr>
              <w:t>IngestConfiguration</w:t>
            </w:r>
          </w:p>
        </w:tc>
      </w:tr>
      <w:tr w:rsidR="00D95A7E" w14:paraId="0C10E74D" w14:textId="77777777" w:rsidTr="001E1CEF">
        <w:tc>
          <w:tcPr>
            <w:tcW w:w="3742" w:type="dxa"/>
          </w:tcPr>
          <w:p w14:paraId="4624AE9E" w14:textId="77777777" w:rsidR="00D95A7E" w:rsidRDefault="00D95A7E" w:rsidP="00F327FD">
            <w:pPr>
              <w:pStyle w:val="TAL"/>
            </w:pPr>
            <w:r w:rsidRPr="00D017D7">
              <w:tab/>
            </w:r>
            <w:r w:rsidRPr="0031027C">
              <w:rPr>
                <w:rStyle w:val="Code"/>
              </w:rPr>
              <w:t>protocol</w:t>
            </w:r>
          </w:p>
        </w:tc>
        <w:tc>
          <w:tcPr>
            <w:tcW w:w="4343" w:type="dxa"/>
          </w:tcPr>
          <w:p w14:paraId="084BB766" w14:textId="77777777" w:rsidR="00D95A7E" w:rsidRDefault="00D95A7E" w:rsidP="00F327FD">
            <w:pPr>
              <w:pStyle w:val="TAL"/>
            </w:pPr>
            <w:r>
              <w:t>urn:3gpp:5gms:content-protocol:</w:t>
            </w:r>
            <w:r>
              <w:rPr>
                <w:b/>
                <w:bCs/>
              </w:rPr>
              <w:t>http-pull-ingest</w:t>
            </w:r>
          </w:p>
        </w:tc>
        <w:tc>
          <w:tcPr>
            <w:tcW w:w="1546" w:type="dxa"/>
            <w:vMerge w:val="restart"/>
          </w:tcPr>
          <w:p w14:paraId="5BC768EB" w14:textId="77777777" w:rsidR="00D95A7E" w:rsidRDefault="00D95A7E" w:rsidP="00F327FD">
            <w:pPr>
              <w:pStyle w:val="TAL"/>
            </w:pPr>
            <w:r>
              <w:t>5GMSd Application Provider</w:t>
            </w:r>
          </w:p>
        </w:tc>
      </w:tr>
      <w:tr w:rsidR="00D95A7E" w14:paraId="715B6706" w14:textId="77777777" w:rsidTr="001E1CEF">
        <w:tc>
          <w:tcPr>
            <w:tcW w:w="3742" w:type="dxa"/>
          </w:tcPr>
          <w:p w14:paraId="7F8625F9" w14:textId="77777777" w:rsidR="00D95A7E" w:rsidRDefault="00D95A7E" w:rsidP="00F327FD">
            <w:pPr>
              <w:pStyle w:val="TAL"/>
            </w:pPr>
            <w:r w:rsidRPr="00D017D7">
              <w:tab/>
            </w:r>
            <w:r w:rsidRPr="0031027C">
              <w:rPr>
                <w:rStyle w:val="Code"/>
              </w:rPr>
              <w:t>pull</w:t>
            </w:r>
          </w:p>
        </w:tc>
        <w:tc>
          <w:tcPr>
            <w:tcW w:w="4343" w:type="dxa"/>
          </w:tcPr>
          <w:p w14:paraId="586BB9B7" w14:textId="77777777" w:rsidR="00D95A7E" w:rsidRDefault="00D95A7E" w:rsidP="00F327FD">
            <w:pPr>
              <w:pStyle w:val="TAL"/>
            </w:pPr>
            <w:r>
              <w:t>true</w:t>
            </w:r>
          </w:p>
        </w:tc>
        <w:tc>
          <w:tcPr>
            <w:tcW w:w="1546" w:type="dxa"/>
            <w:vMerge/>
          </w:tcPr>
          <w:p w14:paraId="37C08FDA" w14:textId="77777777" w:rsidR="00D95A7E" w:rsidRDefault="00D95A7E" w:rsidP="00F327FD">
            <w:pPr>
              <w:pStyle w:val="TAL"/>
            </w:pPr>
          </w:p>
        </w:tc>
      </w:tr>
      <w:tr w:rsidR="00D95A7E" w14:paraId="64945E2C" w14:textId="77777777" w:rsidTr="001E1CEF">
        <w:tc>
          <w:tcPr>
            <w:tcW w:w="3742" w:type="dxa"/>
          </w:tcPr>
          <w:p w14:paraId="5A8C404C" w14:textId="77777777" w:rsidR="00D95A7E" w:rsidRDefault="00D95A7E" w:rsidP="00F327FD">
            <w:pPr>
              <w:pStyle w:val="TAL"/>
            </w:pPr>
            <w:r w:rsidRPr="00D017D7">
              <w:tab/>
            </w:r>
            <w:r w:rsidRPr="0031027C">
              <w:rPr>
                <w:rStyle w:val="Code"/>
              </w:rPr>
              <w:t>entryPoint</w:t>
            </w:r>
          </w:p>
        </w:tc>
        <w:tc>
          <w:tcPr>
            <w:tcW w:w="4343" w:type="dxa"/>
          </w:tcPr>
          <w:p w14:paraId="518B8BD5" w14:textId="77777777" w:rsidR="00D95A7E" w:rsidRDefault="00D95A7E" w:rsidP="00F327FD">
            <w:pPr>
              <w:pStyle w:val="TAL"/>
            </w:pPr>
            <w:r w:rsidRPr="0031027C">
              <w:t>https://origin.5gmsd-ap.com/</w:t>
            </w:r>
          </w:p>
        </w:tc>
        <w:tc>
          <w:tcPr>
            <w:tcW w:w="1546" w:type="dxa"/>
            <w:vMerge/>
          </w:tcPr>
          <w:p w14:paraId="71805D9E" w14:textId="77777777" w:rsidR="00D95A7E" w:rsidRDefault="00D95A7E" w:rsidP="00F327FD">
            <w:pPr>
              <w:pStyle w:val="TAL"/>
            </w:pPr>
          </w:p>
        </w:tc>
      </w:tr>
      <w:tr w:rsidR="00D95A7E" w14:paraId="1BFB2669" w14:textId="77777777" w:rsidTr="001E1CEF">
        <w:tc>
          <w:tcPr>
            <w:tcW w:w="3742" w:type="dxa"/>
            <w:tcBorders>
              <w:bottom w:val="double" w:sz="4" w:space="0" w:color="auto"/>
            </w:tcBorders>
          </w:tcPr>
          <w:p w14:paraId="2AEDADDB" w14:textId="77777777" w:rsidR="00D95A7E" w:rsidRDefault="00D95A7E" w:rsidP="00F327FD">
            <w:pPr>
              <w:pStyle w:val="TAL"/>
            </w:pPr>
            <w:r w:rsidRPr="00D017D7">
              <w:tab/>
            </w:r>
            <w:r>
              <w:rPr>
                <w:rStyle w:val="Code"/>
              </w:rPr>
              <w:t>p</w:t>
            </w:r>
            <w:r w:rsidRPr="0031027C">
              <w:rPr>
                <w:rStyle w:val="Code"/>
              </w:rPr>
              <w:t>ath</w:t>
            </w:r>
          </w:p>
        </w:tc>
        <w:tc>
          <w:tcPr>
            <w:tcW w:w="4343" w:type="dxa"/>
            <w:tcBorders>
              <w:bottom w:val="double" w:sz="4" w:space="0" w:color="auto"/>
            </w:tcBorders>
          </w:tcPr>
          <w:p w14:paraId="7B33654D" w14:textId="77777777" w:rsidR="00D95A7E" w:rsidRPr="00D017D7" w:rsidRDefault="00D95A7E" w:rsidP="00F327FD">
            <w:pPr>
              <w:pStyle w:val="TAL"/>
              <w:rPr>
                <w:i/>
              </w:rPr>
            </w:pPr>
            <w:r>
              <w:rPr>
                <w:i/>
              </w:rPr>
              <w:t>(</w:t>
            </w:r>
            <w:r w:rsidRPr="00D017D7">
              <w:rPr>
                <w:i/>
              </w:rPr>
              <w:t>Not used</w:t>
            </w:r>
            <w:r>
              <w:rPr>
                <w:i/>
              </w:rPr>
              <w:t>)</w:t>
            </w:r>
          </w:p>
        </w:tc>
        <w:tc>
          <w:tcPr>
            <w:tcW w:w="1546" w:type="dxa"/>
            <w:tcBorders>
              <w:bottom w:val="double" w:sz="4" w:space="0" w:color="auto"/>
            </w:tcBorders>
          </w:tcPr>
          <w:p w14:paraId="7DC22465" w14:textId="77777777" w:rsidR="00D95A7E" w:rsidRPr="00D017D7" w:rsidRDefault="00D95A7E" w:rsidP="00F327FD">
            <w:pPr>
              <w:pStyle w:val="TAL"/>
              <w:rPr>
                <w:i/>
              </w:rPr>
            </w:pPr>
            <w:r>
              <w:rPr>
                <w:i/>
              </w:rPr>
              <w:t>(</w:t>
            </w:r>
            <w:r w:rsidRPr="00D017D7">
              <w:rPr>
                <w:i/>
              </w:rPr>
              <w:t>Not applicable</w:t>
            </w:r>
            <w:r>
              <w:rPr>
                <w:i/>
              </w:rPr>
              <w:t>)</w:t>
            </w:r>
          </w:p>
        </w:tc>
      </w:tr>
      <w:tr w:rsidR="00D95A7E" w14:paraId="6EF49799" w14:textId="77777777" w:rsidTr="001E1CEF">
        <w:tc>
          <w:tcPr>
            <w:tcW w:w="9631" w:type="dxa"/>
            <w:gridSpan w:val="3"/>
            <w:tcBorders>
              <w:top w:val="double" w:sz="4" w:space="0" w:color="auto"/>
            </w:tcBorders>
          </w:tcPr>
          <w:p w14:paraId="0CFD5D65" w14:textId="77777777" w:rsidR="00D95A7E" w:rsidRDefault="00D95A7E" w:rsidP="00F327FD">
            <w:pPr>
              <w:pStyle w:val="TAL"/>
            </w:pPr>
            <w:r w:rsidRPr="0031027C">
              <w:rPr>
                <w:rStyle w:val="Code"/>
              </w:rPr>
              <w:t>DistributionConfiguration</w:t>
            </w:r>
          </w:p>
        </w:tc>
      </w:tr>
      <w:tr w:rsidR="00D95A7E" w14:paraId="75C5FF6C" w14:textId="77777777" w:rsidTr="001E1CEF">
        <w:tc>
          <w:tcPr>
            <w:tcW w:w="3742" w:type="dxa"/>
          </w:tcPr>
          <w:p w14:paraId="3868B35B" w14:textId="77777777" w:rsidR="00D95A7E" w:rsidRPr="00D017D7" w:rsidRDefault="00D95A7E" w:rsidP="00F327FD">
            <w:pPr>
              <w:pStyle w:val="TAL"/>
            </w:pPr>
            <w:r w:rsidRPr="00D017D7">
              <w:tab/>
            </w:r>
            <w:r>
              <w:rPr>
                <w:rStyle w:val="Code"/>
              </w:rPr>
              <w:t>canonical</w:t>
            </w:r>
            <w:r w:rsidRPr="0031027C">
              <w:rPr>
                <w:rStyle w:val="Code"/>
              </w:rPr>
              <w:t>Domain</w:t>
            </w:r>
            <w:r>
              <w:rPr>
                <w:rStyle w:val="Code"/>
              </w:rPr>
              <w:t>Name</w:t>
            </w:r>
          </w:p>
        </w:tc>
        <w:tc>
          <w:tcPr>
            <w:tcW w:w="4343" w:type="dxa"/>
          </w:tcPr>
          <w:p w14:paraId="23B57DC1" w14:textId="77777777" w:rsidR="00D95A7E" w:rsidRDefault="00D95A7E" w:rsidP="00F327FD">
            <w:pPr>
              <w:pStyle w:val="TAL"/>
            </w:pPr>
            <w:r>
              <w:t>5gmsd-as.mno.net</w:t>
            </w:r>
          </w:p>
        </w:tc>
        <w:tc>
          <w:tcPr>
            <w:tcW w:w="1546" w:type="dxa"/>
          </w:tcPr>
          <w:p w14:paraId="04A62AD6" w14:textId="77777777" w:rsidR="00D95A7E" w:rsidRDefault="00D95A7E" w:rsidP="00F327FD">
            <w:pPr>
              <w:pStyle w:val="TAL"/>
            </w:pPr>
            <w:r>
              <w:t>5GMSd AF</w:t>
            </w:r>
          </w:p>
        </w:tc>
      </w:tr>
      <w:tr w:rsidR="00D95A7E" w14:paraId="621D10D2" w14:textId="77777777" w:rsidTr="001E1CEF">
        <w:tc>
          <w:tcPr>
            <w:tcW w:w="3742" w:type="dxa"/>
          </w:tcPr>
          <w:p w14:paraId="47E4CE77" w14:textId="77777777" w:rsidR="00D95A7E" w:rsidRPr="00D017D7" w:rsidRDefault="00D95A7E" w:rsidP="00F327FD">
            <w:pPr>
              <w:pStyle w:val="TAL"/>
            </w:pPr>
            <w:r w:rsidRPr="00D017D7">
              <w:tab/>
            </w:r>
            <w:r>
              <w:rPr>
                <w:rStyle w:val="Code"/>
              </w:rPr>
              <w:t>d</w:t>
            </w:r>
            <w:r w:rsidRPr="0031027C">
              <w:rPr>
                <w:rStyle w:val="Code"/>
              </w:rPr>
              <w:t>omain</w:t>
            </w:r>
            <w:r>
              <w:rPr>
                <w:rStyle w:val="Code"/>
              </w:rPr>
              <w:t>NameAlias</w:t>
            </w:r>
          </w:p>
        </w:tc>
        <w:tc>
          <w:tcPr>
            <w:tcW w:w="4343" w:type="dxa"/>
          </w:tcPr>
          <w:p w14:paraId="2FD18B5D" w14:textId="77777777" w:rsidR="00D95A7E" w:rsidRDefault="00D95A7E" w:rsidP="00F327FD">
            <w:pPr>
              <w:pStyle w:val="TAL"/>
            </w:pPr>
            <w:r>
              <w:t>mno-cdn.5gmsd-ap.com</w:t>
            </w:r>
          </w:p>
        </w:tc>
        <w:tc>
          <w:tcPr>
            <w:tcW w:w="1546" w:type="dxa"/>
            <w:vMerge w:val="restart"/>
          </w:tcPr>
          <w:p w14:paraId="14DC4A5A" w14:textId="77777777" w:rsidR="00D95A7E" w:rsidRDefault="00D95A7E" w:rsidP="00F327FD">
            <w:pPr>
              <w:pStyle w:val="TAL"/>
            </w:pPr>
            <w:r>
              <w:t>5GMSd Application Provider</w:t>
            </w:r>
          </w:p>
        </w:tc>
      </w:tr>
      <w:tr w:rsidR="00D95A7E" w14:paraId="7090B420" w14:textId="77777777" w:rsidTr="001E1CEF">
        <w:tc>
          <w:tcPr>
            <w:tcW w:w="3742" w:type="dxa"/>
          </w:tcPr>
          <w:p w14:paraId="101B35FD" w14:textId="77777777" w:rsidR="00D95A7E" w:rsidRDefault="00D95A7E" w:rsidP="00F327FD">
            <w:pPr>
              <w:pStyle w:val="TAL"/>
            </w:pPr>
            <w:r w:rsidRPr="00D017D7">
              <w:tab/>
            </w:r>
            <w:r w:rsidRPr="0031027C">
              <w:rPr>
                <w:rStyle w:val="Code"/>
              </w:rPr>
              <w:t>PathRewriteRules[0].requestPathPattern</w:t>
            </w:r>
          </w:p>
        </w:tc>
        <w:tc>
          <w:tcPr>
            <w:tcW w:w="4343" w:type="dxa"/>
          </w:tcPr>
          <w:p w14:paraId="7EF2DB63" w14:textId="77777777" w:rsidR="00D95A7E" w:rsidRDefault="00D95A7E" w:rsidP="00F327FD">
            <w:pPr>
              <w:pStyle w:val="TAL"/>
            </w:pPr>
            <w:r>
              <w:t>^/m4d/provisioning-session[^/]+/</w:t>
            </w:r>
          </w:p>
        </w:tc>
        <w:tc>
          <w:tcPr>
            <w:tcW w:w="1546" w:type="dxa"/>
            <w:vMerge/>
          </w:tcPr>
          <w:p w14:paraId="45D752CF" w14:textId="77777777" w:rsidR="00D95A7E" w:rsidRDefault="00D95A7E" w:rsidP="00F327FD">
            <w:pPr>
              <w:pStyle w:val="TAL"/>
            </w:pPr>
          </w:p>
        </w:tc>
      </w:tr>
      <w:tr w:rsidR="00D95A7E" w14:paraId="023D8C21" w14:textId="77777777" w:rsidTr="001E1CEF">
        <w:tc>
          <w:tcPr>
            <w:tcW w:w="3742" w:type="dxa"/>
          </w:tcPr>
          <w:p w14:paraId="7A5B2329" w14:textId="77777777" w:rsidR="00D95A7E" w:rsidRDefault="00D95A7E" w:rsidP="00F327FD">
            <w:pPr>
              <w:pStyle w:val="TAL"/>
            </w:pPr>
            <w:r w:rsidRPr="00D017D7">
              <w:tab/>
            </w:r>
            <w:r w:rsidRPr="0031027C">
              <w:rPr>
                <w:rStyle w:val="Code"/>
              </w:rPr>
              <w:t>PathRewriteRules[0].mappedPath</w:t>
            </w:r>
          </w:p>
        </w:tc>
        <w:tc>
          <w:tcPr>
            <w:tcW w:w="4343" w:type="dxa"/>
          </w:tcPr>
          <w:p w14:paraId="1560DFB2" w14:textId="77777777" w:rsidR="00D95A7E" w:rsidRDefault="00D95A7E" w:rsidP="00F327FD">
            <w:pPr>
              <w:pStyle w:val="TAL"/>
            </w:pPr>
            <w:r>
              <w:t>/media/</w:t>
            </w:r>
          </w:p>
        </w:tc>
        <w:tc>
          <w:tcPr>
            <w:tcW w:w="1546" w:type="dxa"/>
            <w:vMerge/>
          </w:tcPr>
          <w:p w14:paraId="4072769F" w14:textId="77777777" w:rsidR="00D95A7E" w:rsidRDefault="00D95A7E" w:rsidP="00F327FD"/>
        </w:tc>
      </w:tr>
      <w:tr w:rsidR="00D95A7E" w14:paraId="360AC007" w14:textId="77777777" w:rsidTr="001E1CEF">
        <w:tc>
          <w:tcPr>
            <w:tcW w:w="9631" w:type="dxa"/>
            <w:gridSpan w:val="3"/>
          </w:tcPr>
          <w:p w14:paraId="0E3583B7" w14:textId="77777777" w:rsidR="00D95A7E" w:rsidRDefault="00D95A7E" w:rsidP="00F327FD">
            <w:pPr>
              <w:pStyle w:val="TAN"/>
              <w:keepNext w:val="0"/>
            </w:pPr>
            <w:r w:rsidRPr="0031027C">
              <w:t>NOTE:</w:t>
            </w:r>
            <w:r w:rsidRPr="00D017D7">
              <w:tab/>
            </w:r>
            <w:r w:rsidRPr="0031027C">
              <w:t xml:space="preserve">The 5GMSd Application Provider needs </w:t>
            </w:r>
            <w:r>
              <w:t xml:space="preserve">prior </w:t>
            </w:r>
            <w:r w:rsidRPr="0031027C">
              <w:t xml:space="preserve">knowledge of the path structure exposed at M4d in order to supply the </w:t>
            </w:r>
            <w:r w:rsidRPr="0002788E">
              <w:rPr>
                <w:rStyle w:val="Code"/>
              </w:rPr>
              <w:t>requestPathPattern</w:t>
            </w:r>
            <w:r w:rsidRPr="0031027C">
              <w:t xml:space="preserve"> regular expression. In this example, the Provisioning Session identifier is included in the M4d distribution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55758E08" w14:textId="3A43A764" w:rsidR="00D95A7E" w:rsidRDefault="00AA171A" w:rsidP="00D95A7E">
      <w:pPr>
        <w:pStyle w:val="Heading2"/>
      </w:pPr>
      <w:bookmarkStart w:id="578" w:name="_Toc49515120"/>
      <w:bookmarkStart w:id="579" w:name="_Toc49520279"/>
      <w:r>
        <w:lastRenderedPageBreak/>
        <w:t>B</w:t>
      </w:r>
      <w:r w:rsidR="00D95A7E">
        <w:t>.2</w:t>
      </w:r>
      <w:r w:rsidR="00D95A7E">
        <w:tab/>
        <w:t>Push-based content ingest example</w:t>
      </w:r>
      <w:bookmarkEnd w:id="578"/>
      <w:bookmarkEnd w:id="579"/>
    </w:p>
    <w:p w14:paraId="19D6994F" w14:textId="6064E007" w:rsidR="00D95A7E" w:rsidRDefault="00AA171A" w:rsidP="00D95A7E">
      <w:pPr>
        <w:pStyle w:val="Heading3"/>
      </w:pPr>
      <w:bookmarkStart w:id="580" w:name="_Toc49515121"/>
      <w:bookmarkStart w:id="581" w:name="_Toc49520280"/>
      <w:r>
        <w:t>B</w:t>
      </w:r>
      <w:r w:rsidR="00D95A7E">
        <w:t>.2.0</w:t>
      </w:r>
      <w:r w:rsidR="00D95A7E">
        <w:tab/>
        <w:t>Overview</w:t>
      </w:r>
      <w:bookmarkEnd w:id="580"/>
      <w:bookmarkEnd w:id="581"/>
    </w:p>
    <w:p w14:paraId="58C41B5A" w14:textId="77777777" w:rsidR="00D95A7E" w:rsidRDefault="00D95A7E" w:rsidP="00D95A7E">
      <w:pPr>
        <w:pStyle w:val="B10"/>
      </w:pPr>
      <w:r>
        <w:t>1.</w:t>
      </w:r>
      <w:r>
        <w:tab/>
        <w:t>The 5GMSd Application Provider uploads content to the 5GMSd AS via M2d.</w:t>
      </w:r>
    </w:p>
    <w:p w14:paraId="765A399D" w14:textId="77777777" w:rsidR="00D95A7E" w:rsidRDefault="00D95A7E" w:rsidP="00D95A7E">
      <w:pPr>
        <w:pStyle w:val="B10"/>
      </w:pPr>
      <w:r>
        <w:t>2.</w:t>
      </w:r>
      <w:r>
        <w:tab/>
        <w:t>The 5GMSd AS rewrites the M2d upload URL to an M4d downlink URL that is exposed to the 5GMSd Client on the UE.</w:t>
      </w:r>
    </w:p>
    <w:p w14:paraId="7E6127C7" w14:textId="48E8E7B4" w:rsidR="00D95A7E" w:rsidRDefault="00AA171A" w:rsidP="00D95A7E">
      <w:pPr>
        <w:pStyle w:val="Heading3"/>
      </w:pPr>
      <w:bookmarkStart w:id="582" w:name="_Toc49515122"/>
      <w:bookmarkStart w:id="583" w:name="_Toc49520281"/>
      <w:r>
        <w:t>B</w:t>
      </w:r>
      <w:r w:rsidR="00D95A7E">
        <w:t>.2.1</w:t>
      </w:r>
      <w:r w:rsidR="00D95A7E">
        <w:tab/>
        <w:t>Desired URL mapping</w:t>
      </w:r>
      <w:bookmarkEnd w:id="582"/>
      <w:bookmarkEnd w:id="583"/>
    </w:p>
    <w:p w14:paraId="70400549" w14:textId="77777777" w:rsidR="00D95A7E" w:rsidRDefault="00D95A7E" w:rsidP="00D95A7E">
      <w:r>
        <w:t>In the example shown in table A.2.1</w:t>
      </w:r>
      <w:r>
        <w:noBreakHyphen/>
        <w:t xml:space="preserve">1, media resources are pushed into the 5GMSd AS at M2d by the 5GMSd Application Provider and exposed to the 5GMSd Client at M4d using the canonical name of the 5GMSd AF </w:t>
      </w:r>
      <w:r w:rsidRPr="005F7EF8">
        <w:rPr>
          <w:rStyle w:val="Code"/>
        </w:rPr>
        <w:t>5gmsd-as.mno.net</w:t>
      </w:r>
      <w:r>
        <w:t xml:space="preserve"> and an additional domain name alias </w:t>
      </w:r>
      <w:r w:rsidRPr="005F7EF8">
        <w:rPr>
          <w:rStyle w:val="Code"/>
        </w:rPr>
        <w:t>mno-cdn.5gmsd-ap.com</w:t>
      </w:r>
      <w:r>
        <w:t xml:space="preserve"> configured by the 5GMSd Application Provider.</w:t>
      </w:r>
    </w:p>
    <w:p w14:paraId="6317B56F" w14:textId="0E7DE023" w:rsidR="00D95A7E" w:rsidRPr="00D57BF3" w:rsidRDefault="00D95A7E" w:rsidP="00D95A7E">
      <w:pPr>
        <w:pStyle w:val="TH"/>
      </w:pPr>
      <w:r w:rsidRPr="00DF03AF">
        <w:t>Table </w:t>
      </w:r>
      <w:r w:rsidR="001951A2">
        <w:t>B</w:t>
      </w:r>
      <w:r w:rsidRPr="00DF03AF">
        <w:t>.</w:t>
      </w:r>
      <w:r>
        <w:t>2</w:t>
      </w:r>
      <w:r w:rsidRPr="00DF03AF">
        <w:t>.</w:t>
      </w:r>
      <w:r>
        <w:t>1</w:t>
      </w:r>
      <w:r w:rsidRPr="00DF03AF">
        <w:noBreakHyphen/>
        <w:t xml:space="preserve">1: </w:t>
      </w:r>
      <w:r>
        <w:t>Example URL mapping for</w:t>
      </w:r>
      <w:r w:rsidRPr="00DF03AF">
        <w:t xml:space="preserve"> p</w:t>
      </w:r>
      <w:r>
        <w:t>ull-based ingest</w:t>
      </w:r>
    </w:p>
    <w:tbl>
      <w:tblPr>
        <w:tblStyle w:val="ETSItablestyle"/>
        <w:tblW w:w="5000" w:type="pct"/>
        <w:tblLook w:val="04A0" w:firstRow="1" w:lastRow="0" w:firstColumn="1" w:lastColumn="0" w:noHBand="0" w:noVBand="1"/>
      </w:tblPr>
      <w:tblGrid>
        <w:gridCol w:w="4815"/>
        <w:gridCol w:w="4816"/>
      </w:tblGrid>
      <w:tr w:rsidR="00D95A7E"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Default="00D95A7E" w:rsidP="00F327FD">
            <w:pPr>
              <w:pStyle w:val="TAH"/>
            </w:pPr>
            <w:r>
              <w:t>M2d ingest URL pushed to 5GMSd AS</w:t>
            </w:r>
          </w:p>
        </w:tc>
        <w:tc>
          <w:tcPr>
            <w:tcW w:w="2500" w:type="pct"/>
          </w:tcPr>
          <w:p w14:paraId="2E6F45EE" w14:textId="77777777" w:rsidR="00D95A7E" w:rsidRDefault="00D95A7E" w:rsidP="00F327FD">
            <w:pPr>
              <w:pStyle w:val="TAH"/>
            </w:pPr>
            <w:r>
              <w:t>M4d URL exposed to 5GMSd Client</w:t>
            </w:r>
          </w:p>
        </w:tc>
      </w:tr>
      <w:tr w:rsidR="00D95A7E" w14:paraId="26C36CE4" w14:textId="77777777" w:rsidTr="001E1CEF">
        <w:tc>
          <w:tcPr>
            <w:tcW w:w="2500" w:type="pct"/>
            <w:vMerge w:val="restart"/>
          </w:tcPr>
          <w:p w14:paraId="458D3D6C" w14:textId="36D22711" w:rsidR="00D95A7E" w:rsidRPr="0031027C" w:rsidRDefault="00D95A7E" w:rsidP="00F327FD">
            <w:pPr>
              <w:pStyle w:val="TAL"/>
            </w:pPr>
            <w:r w:rsidRPr="0031027C">
              <w:t>https://5gmsd-as.mno.net/m2d/provisioning-session9876/</w:t>
            </w:r>
            <w:r w:rsidR="00820CD3">
              <w:t>‌</w:t>
            </w:r>
            <w:r>
              <w:rPr>
                <w:b/>
                <w:bCs/>
              </w:rPr>
              <w:t>asset123456</w:t>
            </w:r>
            <w:r>
              <w:t>/</w:t>
            </w:r>
            <w:r>
              <w:rPr>
                <w:b/>
                <w:bCs/>
              </w:rPr>
              <w:t>video1</w:t>
            </w:r>
            <w:r>
              <w:t>/segment1000.mp4</w:t>
            </w:r>
          </w:p>
        </w:tc>
        <w:tc>
          <w:tcPr>
            <w:tcW w:w="2500" w:type="pct"/>
          </w:tcPr>
          <w:p w14:paraId="567A23FC" w14:textId="3EF76259"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video1</w:t>
            </w:r>
            <w:r>
              <w:t>/segment1000.mp4</w:t>
            </w:r>
          </w:p>
        </w:tc>
      </w:tr>
      <w:tr w:rsidR="00D95A7E" w14:paraId="19FEABD7" w14:textId="77777777" w:rsidTr="001E1CEF">
        <w:tc>
          <w:tcPr>
            <w:tcW w:w="2500" w:type="pct"/>
            <w:vMerge/>
          </w:tcPr>
          <w:p w14:paraId="32352159" w14:textId="77777777" w:rsidR="00D95A7E" w:rsidRPr="0031027C" w:rsidRDefault="00D95A7E" w:rsidP="00F327FD">
            <w:pPr>
              <w:pStyle w:val="TAL"/>
            </w:pPr>
          </w:p>
        </w:tc>
        <w:tc>
          <w:tcPr>
            <w:tcW w:w="2500" w:type="pct"/>
          </w:tcPr>
          <w:p w14:paraId="3B4D27DA" w14:textId="7FE8E805"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video1</w:t>
            </w:r>
            <w:r>
              <w:t>/segment1000.mp4</w:t>
            </w:r>
          </w:p>
        </w:tc>
      </w:tr>
      <w:tr w:rsidR="00D95A7E" w14:paraId="1C67286C" w14:textId="77777777" w:rsidTr="001E1CEF">
        <w:tc>
          <w:tcPr>
            <w:tcW w:w="2500" w:type="pct"/>
            <w:vMerge w:val="restart"/>
          </w:tcPr>
          <w:p w14:paraId="5A13222F" w14:textId="661582AE" w:rsidR="00D95A7E" w:rsidRPr="0031027C" w:rsidRDefault="00D95A7E" w:rsidP="00F327FD">
            <w:pPr>
              <w:pStyle w:val="TAL"/>
            </w:pPr>
            <w:r w:rsidRPr="0031027C">
              <w:t>https://5gmsd-as.mno.net/m2d/provisioning-session9876/</w:t>
            </w:r>
            <w:r w:rsidR="00820CD3">
              <w:t>‌</w:t>
            </w:r>
            <w:r>
              <w:rPr>
                <w:b/>
                <w:bCs/>
              </w:rPr>
              <w:t>asset123456</w:t>
            </w:r>
            <w:r>
              <w:t>/</w:t>
            </w:r>
            <w:r>
              <w:rPr>
                <w:b/>
                <w:bCs/>
              </w:rPr>
              <w:t>video2</w:t>
            </w:r>
            <w:r>
              <w:t xml:space="preserve">/segment1000.mp4 </w:t>
            </w:r>
          </w:p>
        </w:tc>
        <w:tc>
          <w:tcPr>
            <w:tcW w:w="2500" w:type="pct"/>
          </w:tcPr>
          <w:p w14:paraId="2B133F11" w14:textId="733EB0B8"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video2</w:t>
            </w:r>
            <w:r>
              <w:t>/segment1000.mp4</w:t>
            </w:r>
          </w:p>
        </w:tc>
      </w:tr>
      <w:tr w:rsidR="00D95A7E" w14:paraId="58DC8079" w14:textId="77777777" w:rsidTr="001E1CEF">
        <w:tc>
          <w:tcPr>
            <w:tcW w:w="2500" w:type="pct"/>
            <w:vMerge/>
          </w:tcPr>
          <w:p w14:paraId="3C868862" w14:textId="77777777" w:rsidR="00D95A7E" w:rsidRPr="0031027C" w:rsidRDefault="00D95A7E" w:rsidP="00F327FD">
            <w:pPr>
              <w:pStyle w:val="TAL"/>
            </w:pPr>
          </w:p>
        </w:tc>
        <w:tc>
          <w:tcPr>
            <w:tcW w:w="2500" w:type="pct"/>
          </w:tcPr>
          <w:p w14:paraId="102AE694" w14:textId="622B0993"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video2</w:t>
            </w:r>
            <w:r>
              <w:t>/segment1000.mp4</w:t>
            </w:r>
          </w:p>
        </w:tc>
      </w:tr>
      <w:tr w:rsidR="00D95A7E" w14:paraId="580DE672" w14:textId="77777777" w:rsidTr="001E1CEF">
        <w:tc>
          <w:tcPr>
            <w:tcW w:w="2500" w:type="pct"/>
            <w:vMerge w:val="restart"/>
          </w:tcPr>
          <w:p w14:paraId="1E399174" w14:textId="04BD4201" w:rsidR="00D95A7E" w:rsidRPr="0031027C" w:rsidRDefault="00D95A7E" w:rsidP="00F327FD">
            <w:pPr>
              <w:pStyle w:val="TAL"/>
            </w:pPr>
            <w:r w:rsidRPr="0031027C">
              <w:t>https://5gmsd-as.mno.net/m2d/provisioning-session9876/</w:t>
            </w:r>
            <w:r w:rsidR="00820CD3">
              <w:t>‌</w:t>
            </w:r>
            <w:r>
              <w:rPr>
                <w:b/>
                <w:bCs/>
              </w:rPr>
              <w:t>asset123456</w:t>
            </w:r>
            <w:r>
              <w:t>/</w:t>
            </w:r>
            <w:r>
              <w:rPr>
                <w:b/>
                <w:bCs/>
              </w:rPr>
              <w:t>audio1</w:t>
            </w:r>
            <w:r>
              <w:t xml:space="preserve">/segment1000.mp4 </w:t>
            </w:r>
          </w:p>
        </w:tc>
        <w:tc>
          <w:tcPr>
            <w:tcW w:w="2500" w:type="pct"/>
          </w:tcPr>
          <w:p w14:paraId="218DCD69" w14:textId="3C005D7F"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audio1</w:t>
            </w:r>
            <w:r>
              <w:t>/segment1000.mp4</w:t>
            </w:r>
          </w:p>
        </w:tc>
      </w:tr>
      <w:tr w:rsidR="00D95A7E" w14:paraId="3B96E8D3" w14:textId="77777777" w:rsidTr="001E1CEF">
        <w:tc>
          <w:tcPr>
            <w:tcW w:w="2500" w:type="pct"/>
            <w:vMerge/>
          </w:tcPr>
          <w:p w14:paraId="284E9130" w14:textId="77777777" w:rsidR="00D95A7E" w:rsidRPr="0031027C" w:rsidRDefault="00D95A7E" w:rsidP="00F327FD">
            <w:pPr>
              <w:pStyle w:val="TAL"/>
            </w:pPr>
          </w:p>
        </w:tc>
        <w:tc>
          <w:tcPr>
            <w:tcW w:w="2500" w:type="pct"/>
          </w:tcPr>
          <w:p w14:paraId="692495E2" w14:textId="516DDF6C"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audio1</w:t>
            </w:r>
            <w:r>
              <w:t>/segment1000.mp4</w:t>
            </w:r>
          </w:p>
        </w:tc>
      </w:tr>
    </w:tbl>
    <w:p w14:paraId="276ECBCF" w14:textId="48699874" w:rsidR="00D95A7E" w:rsidRDefault="001951A2" w:rsidP="00D95A7E">
      <w:pPr>
        <w:pStyle w:val="Heading3"/>
      </w:pPr>
      <w:bookmarkStart w:id="584" w:name="_Toc49515123"/>
      <w:bookmarkStart w:id="585" w:name="_Toc49520282"/>
      <w:r>
        <w:t>B</w:t>
      </w:r>
      <w:r w:rsidR="00D95A7E">
        <w:t>.2.2</w:t>
      </w:r>
      <w:r w:rsidR="00D95A7E">
        <w:tab/>
        <w:t>Content Hosting Configuration</w:t>
      </w:r>
      <w:bookmarkEnd w:id="584"/>
      <w:bookmarkEnd w:id="585"/>
    </w:p>
    <w:p w14:paraId="608D7FEA" w14:textId="2F402867" w:rsidR="00D95A7E" w:rsidRPr="00D93F0F" w:rsidRDefault="00D95A7E" w:rsidP="00D95A7E">
      <w:r>
        <w:t>Table </w:t>
      </w:r>
      <w:r w:rsidR="001951A2">
        <w:t>B</w:t>
      </w:r>
      <w:r>
        <w:t>.2.2</w:t>
      </w:r>
      <w:r>
        <w:noBreakHyphen/>
        <w:t>1 below shows the relevant Content Hosting Configuration parameters needed to achieve the example mapping described in table </w:t>
      </w:r>
      <w:r w:rsidR="001951A2">
        <w:t>B</w:t>
      </w:r>
      <w:r>
        <w:t>.2.1</w:t>
      </w:r>
      <w:r>
        <w:noBreakHyphen/>
        <w:t>1 above.</w:t>
      </w:r>
    </w:p>
    <w:p w14:paraId="2F712B4C" w14:textId="40C41654" w:rsidR="00D95A7E" w:rsidRPr="00DF03AF" w:rsidRDefault="00D95A7E" w:rsidP="00D95A7E">
      <w:pPr>
        <w:pStyle w:val="TH"/>
      </w:pPr>
      <w:r w:rsidRPr="00DF03AF">
        <w:t>Table </w:t>
      </w:r>
      <w:r w:rsidR="001951A2">
        <w:t>B</w:t>
      </w:r>
      <w:r w:rsidRPr="00DF03AF">
        <w:t>.2.</w:t>
      </w:r>
      <w:r>
        <w:t>2</w:t>
      </w:r>
      <w:r w:rsidRPr="00DF03AF">
        <w:noBreakHyphen/>
        <w:t xml:space="preserve">1: </w:t>
      </w:r>
      <w:r>
        <w:t>Content Hosting Configuration p</w:t>
      </w:r>
      <w:r w:rsidRPr="00DF03AF">
        <w:t>roperties relevant to p</w:t>
      </w:r>
      <w:r>
        <w:t>ush-based ingest</w:t>
      </w:r>
    </w:p>
    <w:tbl>
      <w:tblPr>
        <w:tblStyle w:val="ETSItablestyle"/>
        <w:tblW w:w="0" w:type="auto"/>
        <w:tblLook w:val="04A0" w:firstRow="1" w:lastRow="0" w:firstColumn="1" w:lastColumn="0" w:noHBand="0" w:noVBand="1"/>
      </w:tblPr>
      <w:tblGrid>
        <w:gridCol w:w="3742"/>
        <w:gridCol w:w="4050"/>
        <w:gridCol w:w="1839"/>
      </w:tblGrid>
      <w:tr w:rsidR="00D95A7E"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Default="00D95A7E" w:rsidP="00F327FD">
            <w:pPr>
              <w:pStyle w:val="TAH"/>
            </w:pPr>
            <w:r>
              <w:t>Property</w:t>
            </w:r>
          </w:p>
        </w:tc>
        <w:tc>
          <w:tcPr>
            <w:tcW w:w="4050" w:type="dxa"/>
          </w:tcPr>
          <w:p w14:paraId="68D13048" w14:textId="77777777" w:rsidR="00D95A7E" w:rsidRDefault="00D95A7E" w:rsidP="00F327FD">
            <w:pPr>
              <w:pStyle w:val="TAH"/>
            </w:pPr>
            <w:r>
              <w:t>Example value</w:t>
            </w:r>
          </w:p>
        </w:tc>
        <w:tc>
          <w:tcPr>
            <w:tcW w:w="1839" w:type="dxa"/>
          </w:tcPr>
          <w:p w14:paraId="3C362887" w14:textId="77777777" w:rsidR="00D95A7E" w:rsidRDefault="00D95A7E" w:rsidP="00F327FD">
            <w:pPr>
              <w:pStyle w:val="TAH"/>
            </w:pPr>
            <w:r>
              <w:t>Set by</w:t>
            </w:r>
          </w:p>
        </w:tc>
      </w:tr>
      <w:tr w:rsidR="00D95A7E" w14:paraId="39B5AF24" w14:textId="77777777" w:rsidTr="001E1CEF">
        <w:tc>
          <w:tcPr>
            <w:tcW w:w="9631" w:type="dxa"/>
            <w:gridSpan w:val="3"/>
          </w:tcPr>
          <w:p w14:paraId="76ABD921" w14:textId="77777777" w:rsidR="00D95A7E" w:rsidRDefault="00D95A7E" w:rsidP="00F327FD">
            <w:pPr>
              <w:pStyle w:val="TAL"/>
            </w:pPr>
            <w:r w:rsidRPr="0031027C">
              <w:rPr>
                <w:rStyle w:val="Code"/>
              </w:rPr>
              <w:t>IngestConfiguration</w:t>
            </w:r>
          </w:p>
        </w:tc>
      </w:tr>
      <w:tr w:rsidR="00D95A7E" w14:paraId="62432323" w14:textId="77777777" w:rsidTr="001E1CEF">
        <w:tc>
          <w:tcPr>
            <w:tcW w:w="3742" w:type="dxa"/>
          </w:tcPr>
          <w:p w14:paraId="0A0CBE24" w14:textId="77777777" w:rsidR="00D95A7E" w:rsidRDefault="00D95A7E" w:rsidP="00F327FD">
            <w:pPr>
              <w:pStyle w:val="TAL"/>
            </w:pPr>
            <w:r w:rsidRPr="00D017D7">
              <w:tab/>
            </w:r>
            <w:r w:rsidRPr="0031027C">
              <w:rPr>
                <w:rStyle w:val="Code"/>
              </w:rPr>
              <w:t>protocol</w:t>
            </w:r>
          </w:p>
        </w:tc>
        <w:tc>
          <w:tcPr>
            <w:tcW w:w="4050" w:type="dxa"/>
          </w:tcPr>
          <w:p w14:paraId="25E71830" w14:textId="77777777" w:rsidR="00D95A7E" w:rsidRDefault="00D95A7E" w:rsidP="00F327FD">
            <w:pPr>
              <w:pStyle w:val="TAL"/>
            </w:pPr>
            <w:r>
              <w:t>urn:3gpp:5gms:content-protocol:</w:t>
            </w:r>
            <w:r>
              <w:rPr>
                <w:b/>
                <w:bCs/>
              </w:rPr>
              <w:t>dash-if-ingest</w:t>
            </w:r>
          </w:p>
        </w:tc>
        <w:tc>
          <w:tcPr>
            <w:tcW w:w="1839" w:type="dxa"/>
            <w:vMerge w:val="restart"/>
          </w:tcPr>
          <w:p w14:paraId="2D97AA40" w14:textId="77777777" w:rsidR="00D95A7E" w:rsidRDefault="00D95A7E" w:rsidP="00F327FD">
            <w:pPr>
              <w:pStyle w:val="TAL"/>
            </w:pPr>
            <w:r>
              <w:t>5GMSd Application Provider</w:t>
            </w:r>
          </w:p>
          <w:p w14:paraId="2E6B37A9" w14:textId="77777777" w:rsidR="00D95A7E" w:rsidRPr="00DF03AF" w:rsidRDefault="00D95A7E" w:rsidP="00F327FD">
            <w:pPr>
              <w:pStyle w:val="TALcontinuation"/>
              <w:spacing w:before="60"/>
              <w:rPr>
                <w:i/>
                <w:iCs/>
              </w:rPr>
            </w:pPr>
            <w:r w:rsidRPr="00DF03AF">
              <w:rPr>
                <w:i/>
                <w:iCs/>
              </w:rPr>
              <w:t>(first M1d request)</w:t>
            </w:r>
          </w:p>
        </w:tc>
      </w:tr>
      <w:tr w:rsidR="00D95A7E" w14:paraId="611F1697" w14:textId="77777777" w:rsidTr="001E1CEF">
        <w:tc>
          <w:tcPr>
            <w:tcW w:w="3742" w:type="dxa"/>
          </w:tcPr>
          <w:p w14:paraId="44A7E043" w14:textId="77777777" w:rsidR="00D95A7E" w:rsidRDefault="00D95A7E" w:rsidP="00F327FD">
            <w:pPr>
              <w:pStyle w:val="TAL"/>
            </w:pPr>
            <w:r w:rsidRPr="00D017D7">
              <w:tab/>
            </w:r>
            <w:r w:rsidRPr="0031027C">
              <w:rPr>
                <w:rStyle w:val="Code"/>
              </w:rPr>
              <w:t>pull</w:t>
            </w:r>
          </w:p>
        </w:tc>
        <w:tc>
          <w:tcPr>
            <w:tcW w:w="4050" w:type="dxa"/>
          </w:tcPr>
          <w:p w14:paraId="77534F6A" w14:textId="77777777" w:rsidR="00D95A7E" w:rsidRDefault="00D95A7E" w:rsidP="00F327FD">
            <w:pPr>
              <w:pStyle w:val="TAL"/>
            </w:pPr>
            <w:r>
              <w:t>false</w:t>
            </w:r>
          </w:p>
        </w:tc>
        <w:tc>
          <w:tcPr>
            <w:tcW w:w="1839" w:type="dxa"/>
            <w:vMerge/>
          </w:tcPr>
          <w:p w14:paraId="521A96FC" w14:textId="77777777" w:rsidR="00D95A7E" w:rsidRDefault="00D95A7E" w:rsidP="00F327FD">
            <w:pPr>
              <w:pStyle w:val="TAL"/>
            </w:pPr>
          </w:p>
        </w:tc>
      </w:tr>
      <w:tr w:rsidR="00D95A7E" w14:paraId="47B615DC" w14:textId="77777777" w:rsidTr="001E1CEF">
        <w:tc>
          <w:tcPr>
            <w:tcW w:w="3742" w:type="dxa"/>
          </w:tcPr>
          <w:p w14:paraId="00B27EEB" w14:textId="77777777" w:rsidR="00D95A7E" w:rsidRDefault="00D95A7E" w:rsidP="00F327FD">
            <w:pPr>
              <w:pStyle w:val="TAL"/>
            </w:pPr>
            <w:r w:rsidRPr="00D017D7">
              <w:tab/>
            </w:r>
            <w:r w:rsidRPr="0031027C">
              <w:rPr>
                <w:rStyle w:val="Code"/>
              </w:rPr>
              <w:t>entryPoint</w:t>
            </w:r>
          </w:p>
        </w:tc>
        <w:tc>
          <w:tcPr>
            <w:tcW w:w="4050" w:type="dxa"/>
          </w:tcPr>
          <w:p w14:paraId="5ABBAB9A" w14:textId="77777777" w:rsidR="00D95A7E" w:rsidRDefault="00D95A7E" w:rsidP="00F327FD">
            <w:pPr>
              <w:pStyle w:val="TAL"/>
            </w:pPr>
            <w:r w:rsidRPr="0031027C">
              <w:t>https://5gmsd-as.mno.net/</w:t>
            </w:r>
          </w:p>
        </w:tc>
        <w:tc>
          <w:tcPr>
            <w:tcW w:w="1839" w:type="dxa"/>
            <w:vMerge w:val="restart"/>
          </w:tcPr>
          <w:p w14:paraId="6CB30F8E" w14:textId="77777777" w:rsidR="00D95A7E" w:rsidRDefault="00D95A7E" w:rsidP="00F327FD">
            <w:pPr>
              <w:pStyle w:val="TAL"/>
            </w:pPr>
            <w:r>
              <w:t>5GMSd AF</w:t>
            </w:r>
          </w:p>
          <w:p w14:paraId="2C68B35F" w14:textId="77777777" w:rsidR="00D95A7E" w:rsidRPr="00DF03AF" w:rsidRDefault="00D95A7E" w:rsidP="00F327FD">
            <w:pPr>
              <w:pStyle w:val="TALcontinuation"/>
              <w:spacing w:before="60"/>
              <w:rPr>
                <w:i/>
                <w:iCs/>
              </w:rPr>
            </w:pPr>
            <w:r w:rsidRPr="00DF03AF">
              <w:rPr>
                <w:i/>
                <w:iCs/>
              </w:rPr>
              <w:t>(first M1d response)</w:t>
            </w:r>
          </w:p>
        </w:tc>
      </w:tr>
      <w:tr w:rsidR="00D95A7E" w14:paraId="233D5A47" w14:textId="77777777" w:rsidTr="001E1CEF">
        <w:tc>
          <w:tcPr>
            <w:tcW w:w="3742" w:type="dxa"/>
            <w:tcBorders>
              <w:bottom w:val="double" w:sz="4" w:space="0" w:color="auto"/>
            </w:tcBorders>
          </w:tcPr>
          <w:p w14:paraId="2F71644D" w14:textId="77777777" w:rsidR="00D95A7E" w:rsidRDefault="00D95A7E" w:rsidP="00F327FD">
            <w:pPr>
              <w:pStyle w:val="TAL"/>
            </w:pPr>
            <w:r w:rsidRPr="00D017D7">
              <w:tab/>
            </w:r>
            <w:r w:rsidRPr="0031027C">
              <w:rPr>
                <w:rStyle w:val="Code"/>
              </w:rPr>
              <w:t>pat</w:t>
            </w:r>
            <w:r>
              <w:rPr>
                <w:rStyle w:val="Code"/>
              </w:rPr>
              <w:t>h</w:t>
            </w:r>
          </w:p>
        </w:tc>
        <w:tc>
          <w:tcPr>
            <w:tcW w:w="4050" w:type="dxa"/>
            <w:tcBorders>
              <w:bottom w:val="double" w:sz="4" w:space="0" w:color="auto"/>
            </w:tcBorders>
          </w:tcPr>
          <w:p w14:paraId="2C21AD79" w14:textId="77777777" w:rsidR="00D95A7E" w:rsidRPr="00D017D7" w:rsidRDefault="00D95A7E" w:rsidP="00F327FD">
            <w:pPr>
              <w:pStyle w:val="TAL"/>
            </w:pPr>
            <w:r>
              <w:t>/m2d/provisioning-session9876/</w:t>
            </w:r>
          </w:p>
        </w:tc>
        <w:tc>
          <w:tcPr>
            <w:tcW w:w="1839" w:type="dxa"/>
            <w:vMerge/>
          </w:tcPr>
          <w:p w14:paraId="2308CA15" w14:textId="77777777" w:rsidR="00D95A7E" w:rsidRPr="00D017D7" w:rsidRDefault="00D95A7E" w:rsidP="00F327FD">
            <w:pPr>
              <w:pStyle w:val="TAL"/>
            </w:pPr>
          </w:p>
        </w:tc>
      </w:tr>
      <w:tr w:rsidR="00D95A7E" w14:paraId="33CFCF7B" w14:textId="77777777" w:rsidTr="001E1CEF">
        <w:tc>
          <w:tcPr>
            <w:tcW w:w="7792" w:type="dxa"/>
            <w:gridSpan w:val="2"/>
            <w:tcBorders>
              <w:top w:val="double" w:sz="4" w:space="0" w:color="auto"/>
            </w:tcBorders>
          </w:tcPr>
          <w:p w14:paraId="03BD16AF" w14:textId="77777777" w:rsidR="00D95A7E" w:rsidRDefault="00D95A7E" w:rsidP="00F327FD">
            <w:pPr>
              <w:pStyle w:val="TAL"/>
            </w:pPr>
            <w:r w:rsidRPr="0031027C">
              <w:rPr>
                <w:rStyle w:val="Code"/>
              </w:rPr>
              <w:t>DistributionConfiguration</w:t>
            </w:r>
          </w:p>
        </w:tc>
        <w:tc>
          <w:tcPr>
            <w:tcW w:w="1839" w:type="dxa"/>
            <w:vMerge/>
          </w:tcPr>
          <w:p w14:paraId="081BF698" w14:textId="77777777" w:rsidR="00D95A7E" w:rsidRPr="00D017D7" w:rsidRDefault="00D95A7E" w:rsidP="00F327FD">
            <w:pPr>
              <w:pStyle w:val="TAL"/>
            </w:pPr>
          </w:p>
        </w:tc>
      </w:tr>
      <w:tr w:rsidR="00D95A7E" w14:paraId="7D2C5BA1" w14:textId="77777777" w:rsidTr="001E1CEF">
        <w:tc>
          <w:tcPr>
            <w:tcW w:w="3742" w:type="dxa"/>
          </w:tcPr>
          <w:p w14:paraId="4657663E" w14:textId="77777777" w:rsidR="00D95A7E" w:rsidRPr="0031027C" w:rsidRDefault="00D95A7E" w:rsidP="00F327FD">
            <w:pPr>
              <w:pStyle w:val="TAL"/>
              <w:rPr>
                <w:rStyle w:val="Code"/>
              </w:rPr>
            </w:pPr>
            <w:r w:rsidRPr="00D017D7">
              <w:tab/>
            </w:r>
            <w:r>
              <w:rPr>
                <w:rStyle w:val="Code"/>
              </w:rPr>
              <w:t>canonical</w:t>
            </w:r>
            <w:r w:rsidRPr="0031027C">
              <w:rPr>
                <w:rStyle w:val="Code"/>
              </w:rPr>
              <w:t>Domain</w:t>
            </w:r>
            <w:r>
              <w:rPr>
                <w:rStyle w:val="Code"/>
              </w:rPr>
              <w:t>Name</w:t>
            </w:r>
          </w:p>
        </w:tc>
        <w:tc>
          <w:tcPr>
            <w:tcW w:w="4050" w:type="dxa"/>
          </w:tcPr>
          <w:p w14:paraId="21FA3A15" w14:textId="77777777" w:rsidR="00D95A7E" w:rsidRPr="00D017D7" w:rsidRDefault="00D95A7E" w:rsidP="00F327FD">
            <w:pPr>
              <w:pStyle w:val="TAL"/>
            </w:pPr>
            <w:r>
              <w:t>5gmsd-as.mno.net</w:t>
            </w:r>
          </w:p>
        </w:tc>
        <w:tc>
          <w:tcPr>
            <w:tcW w:w="1839" w:type="dxa"/>
            <w:vMerge/>
          </w:tcPr>
          <w:p w14:paraId="1792FE24" w14:textId="77777777" w:rsidR="00D95A7E" w:rsidRPr="00D017D7" w:rsidRDefault="00D95A7E" w:rsidP="00F327FD">
            <w:pPr>
              <w:pStyle w:val="TAL"/>
            </w:pPr>
          </w:p>
        </w:tc>
      </w:tr>
      <w:tr w:rsidR="00D95A7E" w14:paraId="231BE552" w14:textId="77777777" w:rsidTr="001E1CEF">
        <w:tc>
          <w:tcPr>
            <w:tcW w:w="3742" w:type="dxa"/>
          </w:tcPr>
          <w:p w14:paraId="29C4244E" w14:textId="77777777" w:rsidR="00D95A7E" w:rsidRPr="0031027C" w:rsidRDefault="00D95A7E" w:rsidP="00F327FD">
            <w:pPr>
              <w:pStyle w:val="TAL"/>
              <w:rPr>
                <w:rStyle w:val="Code"/>
              </w:rPr>
            </w:pPr>
            <w:r w:rsidRPr="00D017D7">
              <w:tab/>
            </w:r>
            <w:r>
              <w:rPr>
                <w:rStyle w:val="Code"/>
              </w:rPr>
              <w:t>d</w:t>
            </w:r>
            <w:r w:rsidRPr="0031027C">
              <w:rPr>
                <w:rStyle w:val="Code"/>
              </w:rPr>
              <w:t>omain</w:t>
            </w:r>
            <w:r>
              <w:rPr>
                <w:rStyle w:val="Code"/>
              </w:rPr>
              <w:t>NameAlias</w:t>
            </w:r>
          </w:p>
        </w:tc>
        <w:tc>
          <w:tcPr>
            <w:tcW w:w="4050" w:type="dxa"/>
          </w:tcPr>
          <w:p w14:paraId="64B17EB4" w14:textId="77777777" w:rsidR="00D95A7E" w:rsidRDefault="00D95A7E" w:rsidP="00F327FD">
            <w:pPr>
              <w:pStyle w:val="TAL"/>
            </w:pPr>
            <w:r>
              <w:t>mno-cdn.5gmsd-ap.com</w:t>
            </w:r>
          </w:p>
        </w:tc>
        <w:tc>
          <w:tcPr>
            <w:tcW w:w="1839" w:type="dxa"/>
            <w:vMerge w:val="restart"/>
          </w:tcPr>
          <w:p w14:paraId="0856AC57" w14:textId="77777777" w:rsidR="00D95A7E" w:rsidRDefault="00D95A7E" w:rsidP="00F327FD">
            <w:pPr>
              <w:pStyle w:val="TAL"/>
            </w:pPr>
            <w:r>
              <w:t>5GMSd Application Provider</w:t>
            </w:r>
          </w:p>
          <w:p w14:paraId="001E3D22" w14:textId="77777777" w:rsidR="00D95A7E" w:rsidRPr="00DF03AF" w:rsidRDefault="00D95A7E" w:rsidP="00F327FD">
            <w:pPr>
              <w:pStyle w:val="TALcontinuation"/>
              <w:spacing w:before="60"/>
              <w:rPr>
                <w:i/>
                <w:iCs/>
              </w:rPr>
            </w:pPr>
            <w:r w:rsidRPr="00DF03AF">
              <w:rPr>
                <w:i/>
                <w:iCs/>
              </w:rPr>
              <w:t>(second M1d request)</w:t>
            </w:r>
          </w:p>
        </w:tc>
      </w:tr>
      <w:tr w:rsidR="00D95A7E" w14:paraId="46E9CFCA" w14:textId="77777777" w:rsidTr="001E1CEF">
        <w:tc>
          <w:tcPr>
            <w:tcW w:w="3742" w:type="dxa"/>
          </w:tcPr>
          <w:p w14:paraId="00393577" w14:textId="77777777" w:rsidR="00D95A7E" w:rsidRDefault="00D95A7E" w:rsidP="00F327FD">
            <w:pPr>
              <w:pStyle w:val="TAL"/>
            </w:pPr>
            <w:r w:rsidRPr="00D017D7">
              <w:tab/>
            </w:r>
            <w:r w:rsidRPr="0031027C">
              <w:rPr>
                <w:rStyle w:val="Code"/>
              </w:rPr>
              <w:t>PathRewriteRules[0].requestPathPattern</w:t>
            </w:r>
          </w:p>
        </w:tc>
        <w:tc>
          <w:tcPr>
            <w:tcW w:w="4050" w:type="dxa"/>
          </w:tcPr>
          <w:p w14:paraId="2DC4BA59" w14:textId="77777777" w:rsidR="00D95A7E" w:rsidRDefault="00D95A7E" w:rsidP="00F327FD">
            <w:pPr>
              <w:pStyle w:val="TAL"/>
            </w:pPr>
            <w:r>
              <w:t>^/m2d/provisioning-session9876/</w:t>
            </w:r>
          </w:p>
        </w:tc>
        <w:tc>
          <w:tcPr>
            <w:tcW w:w="1839" w:type="dxa"/>
            <w:vMerge/>
          </w:tcPr>
          <w:p w14:paraId="6F2DB0F0" w14:textId="77777777" w:rsidR="00D95A7E" w:rsidRPr="00AF32DD" w:rsidRDefault="00D95A7E" w:rsidP="00F327FD">
            <w:pPr>
              <w:pStyle w:val="TALcontinuation"/>
              <w:spacing w:before="60"/>
              <w:rPr>
                <w:i/>
                <w:iCs/>
              </w:rPr>
            </w:pPr>
          </w:p>
        </w:tc>
      </w:tr>
      <w:tr w:rsidR="00D95A7E" w14:paraId="77FA721A" w14:textId="77777777" w:rsidTr="001E1CEF">
        <w:tc>
          <w:tcPr>
            <w:tcW w:w="3742" w:type="dxa"/>
          </w:tcPr>
          <w:p w14:paraId="12D541BE" w14:textId="77777777" w:rsidR="00D95A7E" w:rsidRDefault="00D95A7E" w:rsidP="00F327FD">
            <w:pPr>
              <w:pStyle w:val="TAL"/>
            </w:pPr>
            <w:r w:rsidRPr="00D017D7">
              <w:tab/>
            </w:r>
            <w:r w:rsidRPr="0031027C">
              <w:rPr>
                <w:rStyle w:val="Code"/>
              </w:rPr>
              <w:t>PathRewriteRules[0].mappedPath</w:t>
            </w:r>
          </w:p>
        </w:tc>
        <w:tc>
          <w:tcPr>
            <w:tcW w:w="4050" w:type="dxa"/>
          </w:tcPr>
          <w:p w14:paraId="1A47C2D5" w14:textId="77777777" w:rsidR="00D95A7E" w:rsidRDefault="00D95A7E" w:rsidP="00F327FD">
            <w:pPr>
              <w:pStyle w:val="TAL"/>
            </w:pPr>
            <w:r>
              <w:t>/m4d/provisioning-session9876/</w:t>
            </w:r>
          </w:p>
        </w:tc>
        <w:tc>
          <w:tcPr>
            <w:tcW w:w="1839" w:type="dxa"/>
            <w:vMerge/>
          </w:tcPr>
          <w:p w14:paraId="4E0A30AE" w14:textId="77777777" w:rsidR="00D95A7E" w:rsidRDefault="00D95A7E" w:rsidP="00F327FD"/>
        </w:tc>
      </w:tr>
      <w:tr w:rsidR="00D95A7E" w14:paraId="33411DB4" w14:textId="77777777" w:rsidTr="001E1CEF">
        <w:tc>
          <w:tcPr>
            <w:tcW w:w="9631" w:type="dxa"/>
            <w:gridSpan w:val="3"/>
          </w:tcPr>
          <w:p w14:paraId="5DF8490D" w14:textId="4B04BAC4" w:rsidR="00D95A7E" w:rsidRPr="0031027C" w:rsidRDefault="00D95A7E" w:rsidP="00F327FD">
            <w:pPr>
              <w:pStyle w:val="TAN"/>
            </w:pPr>
            <w:r>
              <w:t>NOTE</w:t>
            </w:r>
            <w:r w:rsidR="2DE4A2DB">
              <w:t xml:space="preserve"> </w:t>
            </w:r>
            <w:r>
              <w:t>1:</w:t>
            </w:r>
            <w:r w:rsidRPr="0031027C">
              <w:t xml:space="preserve">The 5GMSd Application Provider needs knowledge of the M2d ingest path in order to set </w:t>
            </w:r>
            <w:r w:rsidRPr="009F2577">
              <w:rPr>
                <w:rStyle w:val="Code"/>
              </w:rPr>
              <w:t>requestPathPattern</w:t>
            </w:r>
            <w:r w:rsidRPr="0031027C">
              <w:t xml:space="preserve">. This </w:t>
            </w:r>
            <w:r>
              <w:t>requires</w:t>
            </w:r>
            <w:r w:rsidRPr="0031027C">
              <w:t xml:space="preserve"> a two-phase transaction when provisioning the Content Hosting Configuration at M1d. In the first request to create a Content Hosting Configuration at M1d, the 5GMSd Application Provider specifies the </w:t>
            </w:r>
            <w:r w:rsidRPr="009F2577">
              <w:rPr>
                <w:rStyle w:val="Code"/>
              </w:rPr>
              <w:t>protocol</w:t>
            </w:r>
            <w:r w:rsidRPr="0031027C">
              <w:t xml:space="preserve"> and </w:t>
            </w:r>
            <w:r w:rsidRPr="009F2577">
              <w:rPr>
                <w:rStyle w:val="Code"/>
              </w:rPr>
              <w:t>pull</w:t>
            </w:r>
            <w:r w:rsidRPr="0031027C">
              <w:t xml:space="preserve"> properties. In response, the 5GMSd AF sets the </w:t>
            </w:r>
            <w:r w:rsidRPr="009F2577">
              <w:rPr>
                <w:rStyle w:val="Code"/>
              </w:rPr>
              <w:t>entryPoint</w:t>
            </w:r>
            <w:r w:rsidRPr="0031027C">
              <w:t xml:space="preserve"> and </w:t>
            </w:r>
            <w:r w:rsidRPr="009F2577">
              <w:rPr>
                <w:rStyle w:val="Code"/>
              </w:rPr>
              <w:t>path</w:t>
            </w:r>
            <w:r w:rsidRPr="0031027C">
              <w:t>. Then, in a second request at M1d, the 5GMSd Application Provider modifies the Content Hosting Configuration to add the necessary path rewrite rule.</w:t>
            </w:r>
          </w:p>
          <w:p w14:paraId="1917706F" w14:textId="32905DE0" w:rsidR="00D95A7E" w:rsidRDefault="00D95A7E" w:rsidP="00F327FD">
            <w:pPr>
              <w:pStyle w:val="TAN"/>
              <w:keepNext w:val="0"/>
            </w:pPr>
            <w:r>
              <w:t>NOTE</w:t>
            </w:r>
            <w:r w:rsidR="1EBA289A">
              <w:t xml:space="preserve"> </w:t>
            </w:r>
            <w:r>
              <w:t>2:</w:t>
            </w:r>
            <w:r w:rsidRPr="0031027C">
              <w:t xml:space="preserve">The 5GMSd Application Provider needs knowledge of the path structure exposed at M4d in order to supply the </w:t>
            </w:r>
            <w:r w:rsidRPr="009F2577">
              <w:rPr>
                <w:rStyle w:val="Code"/>
              </w:rPr>
              <w:t>mappedPath</w:t>
            </w:r>
            <w:r w:rsidRPr="0031027C">
              <w:t>. In this example, the Provisioning Session identifier is included in the M4d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1485CC99" w14:textId="77777777" w:rsidR="00080512" w:rsidRPr="004D3578" w:rsidRDefault="00904FCA">
      <w:pPr>
        <w:pStyle w:val="Heading8"/>
      </w:pPr>
      <w:r>
        <w:lastRenderedPageBreak/>
        <w:br w:type="page"/>
      </w:r>
      <w:bookmarkStart w:id="586" w:name="_Toc49515124"/>
      <w:bookmarkStart w:id="587" w:name="_Toc49520283"/>
      <w:r w:rsidR="00080512" w:rsidRPr="004D3578">
        <w:lastRenderedPageBreak/>
        <w:t>Annex &lt;X&gt; (informative):</w:t>
      </w:r>
      <w:r w:rsidR="00080512" w:rsidRPr="004D3578">
        <w:br/>
        <w:t>Change history</w:t>
      </w:r>
      <w:bookmarkEnd w:id="586"/>
      <w:bookmarkEnd w:id="587"/>
    </w:p>
    <w:bookmarkEnd w:id="539"/>
    <w:p w14:paraId="6C06C359"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235394" w14:paraId="28FECF9E" w14:textId="77777777" w:rsidTr="35B4CE2F">
        <w:trPr>
          <w:cantSplit/>
        </w:trPr>
        <w:tc>
          <w:tcPr>
            <w:tcW w:w="9639" w:type="dxa"/>
            <w:gridSpan w:val="8"/>
            <w:tcBorders>
              <w:bottom w:val="nil"/>
            </w:tcBorders>
            <w:shd w:val="clear" w:color="auto" w:fill="FFFFFF" w:themeFill="background1"/>
          </w:tcPr>
          <w:p w14:paraId="5A812F42" w14:textId="77777777" w:rsidR="003C3971" w:rsidRPr="009510CD" w:rsidRDefault="003C3971" w:rsidP="009510CD">
            <w:pPr>
              <w:pStyle w:val="TAC"/>
              <w:rPr>
                <w:b/>
                <w:sz w:val="16"/>
              </w:rPr>
            </w:pPr>
            <w:r w:rsidRPr="009510CD">
              <w:rPr>
                <w:b/>
              </w:rPr>
              <w:t>Change history</w:t>
            </w:r>
          </w:p>
        </w:tc>
      </w:tr>
      <w:tr w:rsidR="003C3971" w:rsidRPr="00235394" w14:paraId="4DCB0503" w14:textId="77777777" w:rsidTr="35B4CE2F">
        <w:tc>
          <w:tcPr>
            <w:tcW w:w="993" w:type="dxa"/>
            <w:shd w:val="clear" w:color="auto" w:fill="FFFFFF" w:themeFill="background1"/>
          </w:tcPr>
          <w:p w14:paraId="526FB5AB" w14:textId="77777777" w:rsidR="003C3971" w:rsidRPr="00235394" w:rsidRDefault="003C3971" w:rsidP="00C72833">
            <w:pPr>
              <w:pStyle w:val="TAL"/>
              <w:rPr>
                <w:b/>
                <w:sz w:val="16"/>
              </w:rPr>
            </w:pPr>
            <w:r w:rsidRPr="00235394">
              <w:rPr>
                <w:b/>
                <w:sz w:val="16"/>
              </w:rPr>
              <w:t>Date</w:t>
            </w:r>
          </w:p>
        </w:tc>
        <w:tc>
          <w:tcPr>
            <w:tcW w:w="708" w:type="dxa"/>
            <w:shd w:val="clear" w:color="auto" w:fill="FFFFFF" w:themeFill="background1"/>
          </w:tcPr>
          <w:p w14:paraId="22992FB9" w14:textId="77777777" w:rsidR="003C3971" w:rsidRPr="00235394" w:rsidRDefault="00DF2B1F" w:rsidP="00C72833">
            <w:pPr>
              <w:pStyle w:val="TAL"/>
              <w:rPr>
                <w:b/>
                <w:sz w:val="16"/>
              </w:rPr>
            </w:pPr>
            <w:r>
              <w:rPr>
                <w:b/>
                <w:sz w:val="16"/>
              </w:rPr>
              <w:t>Meeting</w:t>
            </w:r>
          </w:p>
        </w:tc>
        <w:tc>
          <w:tcPr>
            <w:tcW w:w="993" w:type="dxa"/>
            <w:shd w:val="clear" w:color="auto" w:fill="FFFFFF" w:themeFill="background1"/>
          </w:tcPr>
          <w:p w14:paraId="69C89470" w14:textId="77777777" w:rsidR="003C3971" w:rsidRPr="00235394" w:rsidRDefault="003C3971" w:rsidP="00DF2B1F">
            <w:pPr>
              <w:pStyle w:val="TAL"/>
              <w:rPr>
                <w:b/>
                <w:sz w:val="16"/>
              </w:rPr>
            </w:pPr>
            <w:r w:rsidRPr="00235394">
              <w:rPr>
                <w:b/>
                <w:sz w:val="16"/>
              </w:rPr>
              <w:t>TDoc</w:t>
            </w:r>
          </w:p>
        </w:tc>
        <w:tc>
          <w:tcPr>
            <w:tcW w:w="425" w:type="dxa"/>
            <w:shd w:val="clear" w:color="auto" w:fill="FFFFFF" w:themeFill="background1"/>
          </w:tcPr>
          <w:p w14:paraId="4EF36A6C" w14:textId="77777777" w:rsidR="003C3971" w:rsidRPr="00235394" w:rsidRDefault="003C3971" w:rsidP="00C72833">
            <w:pPr>
              <w:pStyle w:val="TAL"/>
              <w:rPr>
                <w:b/>
                <w:sz w:val="16"/>
              </w:rPr>
            </w:pPr>
            <w:r w:rsidRPr="00235394">
              <w:rPr>
                <w:b/>
                <w:sz w:val="16"/>
              </w:rPr>
              <w:t>CR</w:t>
            </w:r>
          </w:p>
        </w:tc>
        <w:tc>
          <w:tcPr>
            <w:tcW w:w="425" w:type="dxa"/>
            <w:shd w:val="clear" w:color="auto" w:fill="FFFFFF" w:themeFill="background1"/>
          </w:tcPr>
          <w:p w14:paraId="6B4693FD" w14:textId="77777777" w:rsidR="003C3971" w:rsidRPr="00235394" w:rsidRDefault="003C3971" w:rsidP="00C72833">
            <w:pPr>
              <w:pStyle w:val="TAL"/>
              <w:rPr>
                <w:b/>
                <w:sz w:val="16"/>
              </w:rPr>
            </w:pPr>
            <w:r w:rsidRPr="00235394">
              <w:rPr>
                <w:b/>
                <w:sz w:val="16"/>
              </w:rPr>
              <w:t>Rev</w:t>
            </w:r>
          </w:p>
        </w:tc>
        <w:tc>
          <w:tcPr>
            <w:tcW w:w="425" w:type="dxa"/>
            <w:shd w:val="clear" w:color="auto" w:fill="FFFFFF" w:themeFill="background1"/>
          </w:tcPr>
          <w:p w14:paraId="0DA83A30" w14:textId="77777777" w:rsidR="003C3971" w:rsidRPr="00235394" w:rsidRDefault="003C3971" w:rsidP="00C72833">
            <w:pPr>
              <w:pStyle w:val="TAL"/>
              <w:rPr>
                <w:b/>
                <w:sz w:val="16"/>
              </w:rPr>
            </w:pPr>
            <w:r>
              <w:rPr>
                <w:b/>
                <w:sz w:val="16"/>
              </w:rPr>
              <w:t>Cat</w:t>
            </w:r>
          </w:p>
        </w:tc>
        <w:tc>
          <w:tcPr>
            <w:tcW w:w="4962" w:type="dxa"/>
            <w:shd w:val="clear" w:color="auto" w:fill="FFFFFF" w:themeFill="background1"/>
          </w:tcPr>
          <w:p w14:paraId="09CCFEDC" w14:textId="77777777" w:rsidR="003C3971" w:rsidRPr="00235394" w:rsidRDefault="003C3971" w:rsidP="00C72833">
            <w:pPr>
              <w:pStyle w:val="TAL"/>
              <w:rPr>
                <w:b/>
                <w:sz w:val="16"/>
              </w:rPr>
            </w:pPr>
            <w:r w:rsidRPr="00235394">
              <w:rPr>
                <w:b/>
                <w:sz w:val="16"/>
              </w:rPr>
              <w:t>Subject/Comment</w:t>
            </w:r>
          </w:p>
        </w:tc>
        <w:tc>
          <w:tcPr>
            <w:tcW w:w="708" w:type="dxa"/>
            <w:shd w:val="clear" w:color="auto" w:fill="FFFFFF" w:themeFill="background1"/>
          </w:tcPr>
          <w:p w14:paraId="1859F2F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AC167E" w14:textId="77777777" w:rsidTr="35B4CE2F">
        <w:tc>
          <w:tcPr>
            <w:tcW w:w="993" w:type="dxa"/>
            <w:shd w:val="clear" w:color="auto" w:fill="FFFFFF" w:themeFill="background1"/>
          </w:tcPr>
          <w:p w14:paraId="008C13AB" w14:textId="77777777" w:rsidR="003C3971" w:rsidRPr="006B0D02" w:rsidRDefault="00097B9F" w:rsidP="00C72833">
            <w:pPr>
              <w:pStyle w:val="TAC"/>
              <w:rPr>
                <w:sz w:val="16"/>
                <w:szCs w:val="16"/>
              </w:rPr>
            </w:pPr>
            <w:r>
              <w:rPr>
                <w:sz w:val="16"/>
                <w:szCs w:val="16"/>
              </w:rPr>
              <w:t>25.6.2019</w:t>
            </w:r>
          </w:p>
        </w:tc>
        <w:tc>
          <w:tcPr>
            <w:tcW w:w="708" w:type="dxa"/>
            <w:shd w:val="clear" w:color="auto" w:fill="FFFFFF" w:themeFill="background1"/>
          </w:tcPr>
          <w:p w14:paraId="18DB36DA" w14:textId="77777777" w:rsidR="003C3971" w:rsidRPr="006B0D02" w:rsidRDefault="00097B9F" w:rsidP="00C72833">
            <w:pPr>
              <w:pStyle w:val="TAC"/>
              <w:rPr>
                <w:sz w:val="16"/>
                <w:szCs w:val="16"/>
              </w:rPr>
            </w:pPr>
            <w:r>
              <w:rPr>
                <w:sz w:val="16"/>
                <w:szCs w:val="16"/>
              </w:rPr>
              <w:t>SA4#104</w:t>
            </w:r>
          </w:p>
        </w:tc>
        <w:tc>
          <w:tcPr>
            <w:tcW w:w="993" w:type="dxa"/>
            <w:shd w:val="clear" w:color="auto" w:fill="FFFFFF" w:themeFill="background1"/>
          </w:tcPr>
          <w:p w14:paraId="2CD417B9" w14:textId="77777777" w:rsidR="003C3971" w:rsidRPr="006B0D02" w:rsidRDefault="00097B9F" w:rsidP="00C72833">
            <w:pPr>
              <w:pStyle w:val="TAC"/>
              <w:rPr>
                <w:sz w:val="16"/>
                <w:szCs w:val="16"/>
              </w:rPr>
            </w:pPr>
            <w:r>
              <w:rPr>
                <w:sz w:val="16"/>
                <w:szCs w:val="16"/>
              </w:rPr>
              <w:t>S4-190649</w:t>
            </w:r>
          </w:p>
        </w:tc>
        <w:tc>
          <w:tcPr>
            <w:tcW w:w="425" w:type="dxa"/>
            <w:shd w:val="clear" w:color="auto" w:fill="FFFFFF" w:themeFill="background1"/>
          </w:tcPr>
          <w:p w14:paraId="5F9EE0F8" w14:textId="77777777" w:rsidR="003C3971" w:rsidRPr="006B0D02" w:rsidRDefault="003C3971" w:rsidP="00C72833">
            <w:pPr>
              <w:pStyle w:val="TAL"/>
              <w:rPr>
                <w:sz w:val="16"/>
                <w:szCs w:val="16"/>
              </w:rPr>
            </w:pPr>
          </w:p>
        </w:tc>
        <w:tc>
          <w:tcPr>
            <w:tcW w:w="425" w:type="dxa"/>
            <w:shd w:val="clear" w:color="auto" w:fill="FFFFFF" w:themeFill="background1"/>
          </w:tcPr>
          <w:p w14:paraId="6D297A99" w14:textId="77777777" w:rsidR="003C3971" w:rsidRPr="006B0D02" w:rsidRDefault="003C3971" w:rsidP="00C72833">
            <w:pPr>
              <w:pStyle w:val="TAR"/>
              <w:rPr>
                <w:sz w:val="16"/>
                <w:szCs w:val="16"/>
              </w:rPr>
            </w:pPr>
          </w:p>
        </w:tc>
        <w:tc>
          <w:tcPr>
            <w:tcW w:w="425" w:type="dxa"/>
            <w:shd w:val="clear" w:color="auto" w:fill="FFFFFF" w:themeFill="background1"/>
          </w:tcPr>
          <w:p w14:paraId="6B512256" w14:textId="77777777" w:rsidR="003C3971" w:rsidRPr="006B0D02" w:rsidRDefault="003C3971" w:rsidP="00C72833">
            <w:pPr>
              <w:pStyle w:val="TAC"/>
              <w:rPr>
                <w:sz w:val="16"/>
                <w:szCs w:val="16"/>
              </w:rPr>
            </w:pPr>
          </w:p>
        </w:tc>
        <w:tc>
          <w:tcPr>
            <w:tcW w:w="4962" w:type="dxa"/>
            <w:shd w:val="clear" w:color="auto" w:fill="FFFFFF" w:themeFill="background1"/>
          </w:tcPr>
          <w:p w14:paraId="229F26AB" w14:textId="77777777" w:rsidR="003C3971" w:rsidRPr="006B0D02" w:rsidRDefault="00097B9F" w:rsidP="00C72833">
            <w:pPr>
              <w:pStyle w:val="TAL"/>
              <w:rPr>
                <w:sz w:val="16"/>
                <w:szCs w:val="16"/>
              </w:rPr>
            </w:pPr>
            <w:r>
              <w:rPr>
                <w:sz w:val="16"/>
                <w:szCs w:val="16"/>
              </w:rPr>
              <w:t>Initial Version</w:t>
            </w:r>
          </w:p>
        </w:tc>
        <w:tc>
          <w:tcPr>
            <w:tcW w:w="708" w:type="dxa"/>
            <w:shd w:val="clear" w:color="auto" w:fill="FFFFFF" w:themeFill="background1"/>
          </w:tcPr>
          <w:p w14:paraId="4E9B377A" w14:textId="77777777" w:rsidR="003C3971" w:rsidRPr="007D6048" w:rsidRDefault="00097B9F" w:rsidP="00C72833">
            <w:pPr>
              <w:pStyle w:val="TAC"/>
              <w:rPr>
                <w:sz w:val="16"/>
                <w:szCs w:val="16"/>
              </w:rPr>
            </w:pPr>
            <w:r>
              <w:rPr>
                <w:sz w:val="16"/>
                <w:szCs w:val="16"/>
              </w:rPr>
              <w:t>0.0.1</w:t>
            </w:r>
          </w:p>
        </w:tc>
      </w:tr>
      <w:tr w:rsidR="00F10B8F" w:rsidRPr="006B0D02" w14:paraId="6C673A1B" w14:textId="77777777" w:rsidTr="35B4CE2F">
        <w:tc>
          <w:tcPr>
            <w:tcW w:w="993" w:type="dxa"/>
            <w:shd w:val="clear" w:color="auto" w:fill="FFFFFF" w:themeFill="background1"/>
          </w:tcPr>
          <w:p w14:paraId="6BE7AB13" w14:textId="77777777" w:rsidR="00F10B8F" w:rsidRDefault="00DC0F04" w:rsidP="00C72833">
            <w:pPr>
              <w:pStyle w:val="TAC"/>
              <w:rPr>
                <w:sz w:val="16"/>
                <w:szCs w:val="16"/>
              </w:rPr>
            </w:pPr>
            <w:r>
              <w:rPr>
                <w:sz w:val="16"/>
                <w:szCs w:val="16"/>
              </w:rPr>
              <w:t>23.1.2020</w:t>
            </w:r>
          </w:p>
        </w:tc>
        <w:tc>
          <w:tcPr>
            <w:tcW w:w="708" w:type="dxa"/>
            <w:shd w:val="clear" w:color="auto" w:fill="FFFFFF" w:themeFill="background1"/>
          </w:tcPr>
          <w:p w14:paraId="319AE6CC" w14:textId="77777777" w:rsidR="00F10B8F" w:rsidRDefault="00DC0F04" w:rsidP="00C72833">
            <w:pPr>
              <w:pStyle w:val="TAC"/>
              <w:rPr>
                <w:sz w:val="16"/>
                <w:szCs w:val="16"/>
              </w:rPr>
            </w:pPr>
            <w:r>
              <w:rPr>
                <w:sz w:val="16"/>
                <w:szCs w:val="16"/>
              </w:rPr>
              <w:t>SA4#107</w:t>
            </w:r>
          </w:p>
        </w:tc>
        <w:tc>
          <w:tcPr>
            <w:tcW w:w="993" w:type="dxa"/>
            <w:shd w:val="clear" w:color="auto" w:fill="FFFFFF" w:themeFill="background1"/>
          </w:tcPr>
          <w:p w14:paraId="1E94F35B" w14:textId="77777777" w:rsidR="00F10B8F" w:rsidRDefault="00DC0F04" w:rsidP="00C72833">
            <w:pPr>
              <w:pStyle w:val="TAC"/>
              <w:rPr>
                <w:sz w:val="16"/>
                <w:szCs w:val="16"/>
              </w:rPr>
            </w:pPr>
            <w:r>
              <w:rPr>
                <w:sz w:val="16"/>
                <w:szCs w:val="16"/>
              </w:rPr>
              <w:t>S4-200077, S4-200238, S4-200239</w:t>
            </w:r>
            <w:r w:rsidR="006F2A99">
              <w:rPr>
                <w:sz w:val="16"/>
                <w:szCs w:val="16"/>
              </w:rPr>
              <w:t>,</w:t>
            </w:r>
          </w:p>
          <w:p w14:paraId="5348BC54" w14:textId="77777777" w:rsidR="006F2A99" w:rsidRDefault="006F2A99" w:rsidP="00C72833">
            <w:pPr>
              <w:pStyle w:val="TAC"/>
              <w:rPr>
                <w:sz w:val="16"/>
                <w:szCs w:val="16"/>
              </w:rPr>
            </w:pPr>
            <w:r>
              <w:rPr>
                <w:sz w:val="16"/>
                <w:szCs w:val="16"/>
              </w:rPr>
              <w:t>S4-200318</w:t>
            </w:r>
          </w:p>
        </w:tc>
        <w:tc>
          <w:tcPr>
            <w:tcW w:w="425" w:type="dxa"/>
            <w:shd w:val="clear" w:color="auto" w:fill="FFFFFF" w:themeFill="background1"/>
          </w:tcPr>
          <w:p w14:paraId="286DCD4A" w14:textId="77777777" w:rsidR="00F10B8F" w:rsidRPr="006B0D02" w:rsidRDefault="00F10B8F" w:rsidP="00C72833">
            <w:pPr>
              <w:pStyle w:val="TAL"/>
              <w:rPr>
                <w:sz w:val="16"/>
                <w:szCs w:val="16"/>
              </w:rPr>
            </w:pPr>
          </w:p>
        </w:tc>
        <w:tc>
          <w:tcPr>
            <w:tcW w:w="425" w:type="dxa"/>
            <w:shd w:val="clear" w:color="auto" w:fill="FFFFFF" w:themeFill="background1"/>
          </w:tcPr>
          <w:p w14:paraId="17696381" w14:textId="77777777" w:rsidR="00F10B8F" w:rsidRPr="006B0D02" w:rsidRDefault="00F10B8F" w:rsidP="00C72833">
            <w:pPr>
              <w:pStyle w:val="TAR"/>
              <w:rPr>
                <w:sz w:val="16"/>
                <w:szCs w:val="16"/>
              </w:rPr>
            </w:pPr>
          </w:p>
        </w:tc>
        <w:tc>
          <w:tcPr>
            <w:tcW w:w="425" w:type="dxa"/>
            <w:shd w:val="clear" w:color="auto" w:fill="FFFFFF" w:themeFill="background1"/>
          </w:tcPr>
          <w:p w14:paraId="411B1A9D" w14:textId="77777777" w:rsidR="00F10B8F" w:rsidRPr="006B0D02" w:rsidRDefault="00F10B8F" w:rsidP="00C72833">
            <w:pPr>
              <w:pStyle w:val="TAC"/>
              <w:rPr>
                <w:sz w:val="16"/>
                <w:szCs w:val="16"/>
              </w:rPr>
            </w:pPr>
          </w:p>
        </w:tc>
        <w:tc>
          <w:tcPr>
            <w:tcW w:w="4962" w:type="dxa"/>
            <w:shd w:val="clear" w:color="auto" w:fill="FFFFFF" w:themeFill="background1"/>
          </w:tcPr>
          <w:p w14:paraId="47D8CF34" w14:textId="77777777" w:rsidR="00F10B8F" w:rsidRDefault="006F2A99" w:rsidP="00C72833">
            <w:pPr>
              <w:pStyle w:val="TAL"/>
              <w:rPr>
                <w:sz w:val="16"/>
                <w:szCs w:val="16"/>
              </w:rPr>
            </w:pPr>
            <w:r>
              <w:rPr>
                <w:sz w:val="16"/>
                <w:szCs w:val="16"/>
              </w:rPr>
              <w:t>Updates during SA4#107</w:t>
            </w:r>
          </w:p>
        </w:tc>
        <w:tc>
          <w:tcPr>
            <w:tcW w:w="708" w:type="dxa"/>
            <w:shd w:val="clear" w:color="auto" w:fill="FFFFFF" w:themeFill="background1"/>
          </w:tcPr>
          <w:p w14:paraId="6391D362" w14:textId="77777777" w:rsidR="00F10B8F" w:rsidRDefault="00DC0F04" w:rsidP="00C72833">
            <w:pPr>
              <w:pStyle w:val="TAC"/>
              <w:rPr>
                <w:sz w:val="16"/>
                <w:szCs w:val="16"/>
              </w:rPr>
            </w:pPr>
            <w:r>
              <w:rPr>
                <w:sz w:val="16"/>
                <w:szCs w:val="16"/>
              </w:rPr>
              <w:t>0.3.0</w:t>
            </w:r>
          </w:p>
        </w:tc>
      </w:tr>
      <w:tr w:rsidR="00E47DC8" w:rsidRPr="006B0D02" w14:paraId="5751A19F" w14:textId="77777777" w:rsidTr="35B4CE2F">
        <w:tc>
          <w:tcPr>
            <w:tcW w:w="993" w:type="dxa"/>
            <w:shd w:val="clear" w:color="auto" w:fill="FFFFFF" w:themeFill="background1"/>
          </w:tcPr>
          <w:p w14:paraId="4F2D000A" w14:textId="77777777" w:rsidR="00E47DC8" w:rsidRDefault="0088473F" w:rsidP="00C72833">
            <w:pPr>
              <w:pStyle w:val="TAC"/>
              <w:rPr>
                <w:sz w:val="16"/>
                <w:szCs w:val="16"/>
              </w:rPr>
            </w:pPr>
            <w:r>
              <w:rPr>
                <w:sz w:val="16"/>
                <w:szCs w:val="16"/>
              </w:rPr>
              <w:t>07</w:t>
            </w:r>
            <w:r w:rsidR="00E47DC8">
              <w:rPr>
                <w:sz w:val="16"/>
                <w:szCs w:val="16"/>
              </w:rPr>
              <w:t>.</w:t>
            </w:r>
            <w:r w:rsidR="009466C2">
              <w:rPr>
                <w:sz w:val="16"/>
                <w:szCs w:val="16"/>
              </w:rPr>
              <w:t>0</w:t>
            </w:r>
            <w:r w:rsidR="00E47DC8">
              <w:rPr>
                <w:sz w:val="16"/>
                <w:szCs w:val="16"/>
              </w:rPr>
              <w:t>2.2020</w:t>
            </w:r>
          </w:p>
        </w:tc>
        <w:tc>
          <w:tcPr>
            <w:tcW w:w="708" w:type="dxa"/>
            <w:shd w:val="clear" w:color="auto" w:fill="FFFFFF" w:themeFill="background1"/>
          </w:tcPr>
          <w:p w14:paraId="0C675E92" w14:textId="77777777" w:rsidR="00E47DC8" w:rsidRDefault="00E47DC8" w:rsidP="00C72833">
            <w:pPr>
              <w:pStyle w:val="TAC"/>
              <w:rPr>
                <w:sz w:val="16"/>
                <w:szCs w:val="16"/>
              </w:rPr>
            </w:pPr>
            <w:r>
              <w:rPr>
                <w:sz w:val="16"/>
                <w:szCs w:val="16"/>
              </w:rPr>
              <w:t>ConfCall</w:t>
            </w:r>
          </w:p>
        </w:tc>
        <w:tc>
          <w:tcPr>
            <w:tcW w:w="993" w:type="dxa"/>
            <w:shd w:val="clear" w:color="auto" w:fill="FFFFFF" w:themeFill="background1"/>
          </w:tcPr>
          <w:p w14:paraId="74A3BFD5" w14:textId="77777777" w:rsidR="00E47DC8" w:rsidRDefault="00E47DC8" w:rsidP="00C72833">
            <w:pPr>
              <w:pStyle w:val="TAC"/>
              <w:rPr>
                <w:sz w:val="16"/>
                <w:szCs w:val="16"/>
              </w:rPr>
            </w:pPr>
            <w:r>
              <w:rPr>
                <w:sz w:val="16"/>
                <w:szCs w:val="16"/>
              </w:rPr>
              <w:t>S4-AHI931, S4-AHI932</w:t>
            </w:r>
          </w:p>
        </w:tc>
        <w:tc>
          <w:tcPr>
            <w:tcW w:w="425" w:type="dxa"/>
            <w:shd w:val="clear" w:color="auto" w:fill="FFFFFF" w:themeFill="background1"/>
          </w:tcPr>
          <w:p w14:paraId="49034271" w14:textId="77777777" w:rsidR="00E47DC8" w:rsidRPr="006B0D02" w:rsidRDefault="00E47DC8" w:rsidP="00C72833">
            <w:pPr>
              <w:pStyle w:val="TAL"/>
              <w:rPr>
                <w:sz w:val="16"/>
                <w:szCs w:val="16"/>
              </w:rPr>
            </w:pPr>
          </w:p>
        </w:tc>
        <w:tc>
          <w:tcPr>
            <w:tcW w:w="425" w:type="dxa"/>
            <w:shd w:val="clear" w:color="auto" w:fill="FFFFFF" w:themeFill="background1"/>
          </w:tcPr>
          <w:p w14:paraId="1D18D0D4" w14:textId="77777777" w:rsidR="00E47DC8" w:rsidRPr="006B0D02" w:rsidRDefault="00E47DC8" w:rsidP="00C72833">
            <w:pPr>
              <w:pStyle w:val="TAR"/>
              <w:rPr>
                <w:sz w:val="16"/>
                <w:szCs w:val="16"/>
              </w:rPr>
            </w:pPr>
          </w:p>
        </w:tc>
        <w:tc>
          <w:tcPr>
            <w:tcW w:w="425" w:type="dxa"/>
            <w:shd w:val="clear" w:color="auto" w:fill="FFFFFF" w:themeFill="background1"/>
          </w:tcPr>
          <w:p w14:paraId="5C101E72" w14:textId="77777777" w:rsidR="00E47DC8" w:rsidRPr="006B0D02" w:rsidRDefault="00E47DC8" w:rsidP="00C72833">
            <w:pPr>
              <w:pStyle w:val="TAC"/>
              <w:rPr>
                <w:sz w:val="16"/>
                <w:szCs w:val="16"/>
              </w:rPr>
            </w:pPr>
          </w:p>
        </w:tc>
        <w:tc>
          <w:tcPr>
            <w:tcW w:w="4962" w:type="dxa"/>
            <w:shd w:val="clear" w:color="auto" w:fill="FFFFFF" w:themeFill="background1"/>
          </w:tcPr>
          <w:p w14:paraId="716CD58D" w14:textId="77777777" w:rsidR="00E47DC8" w:rsidRDefault="00E47DC8" w:rsidP="00C72833">
            <w:pPr>
              <w:pStyle w:val="TAL"/>
              <w:rPr>
                <w:sz w:val="16"/>
                <w:szCs w:val="16"/>
              </w:rPr>
            </w:pPr>
            <w:r>
              <w:rPr>
                <w:sz w:val="16"/>
                <w:szCs w:val="16"/>
              </w:rPr>
              <w:t>Scope, editorial improvements and online edits</w:t>
            </w:r>
            <w:r w:rsidR="0088473F">
              <w:rPr>
                <w:sz w:val="16"/>
                <w:szCs w:val="16"/>
              </w:rPr>
              <w:t xml:space="preserve"> from Conf Call (6</w:t>
            </w:r>
            <w:r w:rsidR="0088473F" w:rsidRPr="0088473F">
              <w:rPr>
                <w:sz w:val="16"/>
                <w:szCs w:val="16"/>
                <w:vertAlign w:val="superscript"/>
              </w:rPr>
              <w:t>th</w:t>
            </w:r>
            <w:r w:rsidR="0088473F">
              <w:rPr>
                <w:sz w:val="16"/>
                <w:szCs w:val="16"/>
              </w:rPr>
              <w:t xml:space="preserve"> Feb 2020)</w:t>
            </w:r>
          </w:p>
        </w:tc>
        <w:tc>
          <w:tcPr>
            <w:tcW w:w="708" w:type="dxa"/>
            <w:shd w:val="clear" w:color="auto" w:fill="FFFFFF" w:themeFill="background1"/>
          </w:tcPr>
          <w:p w14:paraId="77496FC4" w14:textId="77777777" w:rsidR="00E47DC8" w:rsidRDefault="00BC02B9" w:rsidP="00C72833">
            <w:pPr>
              <w:pStyle w:val="TAC"/>
              <w:rPr>
                <w:sz w:val="16"/>
                <w:szCs w:val="16"/>
              </w:rPr>
            </w:pPr>
            <w:r>
              <w:rPr>
                <w:sz w:val="16"/>
                <w:szCs w:val="16"/>
              </w:rPr>
              <w:t>0.3.1</w:t>
            </w:r>
          </w:p>
        </w:tc>
      </w:tr>
      <w:tr w:rsidR="0088473F" w:rsidRPr="006B0D02" w14:paraId="219BAD39" w14:textId="77777777" w:rsidTr="35B4CE2F">
        <w:tc>
          <w:tcPr>
            <w:tcW w:w="993" w:type="dxa"/>
            <w:shd w:val="clear" w:color="auto" w:fill="FFFFFF" w:themeFill="background1"/>
          </w:tcPr>
          <w:p w14:paraId="71B22E7F" w14:textId="77777777" w:rsidR="0088473F" w:rsidRDefault="0088473F" w:rsidP="00C72833">
            <w:pPr>
              <w:pStyle w:val="TAC"/>
              <w:rPr>
                <w:sz w:val="16"/>
                <w:szCs w:val="16"/>
              </w:rPr>
            </w:pPr>
            <w:r>
              <w:rPr>
                <w:sz w:val="16"/>
                <w:szCs w:val="16"/>
              </w:rPr>
              <w:t>11.</w:t>
            </w:r>
            <w:r w:rsidR="009466C2">
              <w:rPr>
                <w:sz w:val="16"/>
                <w:szCs w:val="16"/>
              </w:rPr>
              <w:t>0</w:t>
            </w:r>
            <w:r>
              <w:rPr>
                <w:sz w:val="16"/>
                <w:szCs w:val="16"/>
              </w:rPr>
              <w:t>2.2020</w:t>
            </w:r>
          </w:p>
        </w:tc>
        <w:tc>
          <w:tcPr>
            <w:tcW w:w="708" w:type="dxa"/>
            <w:shd w:val="clear" w:color="auto" w:fill="FFFFFF" w:themeFill="background1"/>
          </w:tcPr>
          <w:p w14:paraId="5BAEA0E4" w14:textId="77777777" w:rsidR="0088473F" w:rsidRDefault="0088473F" w:rsidP="00C72833">
            <w:pPr>
              <w:pStyle w:val="TAC"/>
              <w:rPr>
                <w:sz w:val="16"/>
                <w:szCs w:val="16"/>
              </w:rPr>
            </w:pPr>
            <w:r>
              <w:rPr>
                <w:sz w:val="16"/>
                <w:szCs w:val="16"/>
              </w:rPr>
              <w:t>offline</w:t>
            </w:r>
          </w:p>
        </w:tc>
        <w:tc>
          <w:tcPr>
            <w:tcW w:w="993" w:type="dxa"/>
            <w:shd w:val="clear" w:color="auto" w:fill="FFFFFF" w:themeFill="background1"/>
          </w:tcPr>
          <w:p w14:paraId="555F3440" w14:textId="77777777" w:rsidR="0088473F" w:rsidRDefault="0088473F" w:rsidP="00C72833">
            <w:pPr>
              <w:pStyle w:val="TAC"/>
              <w:rPr>
                <w:sz w:val="16"/>
                <w:szCs w:val="16"/>
              </w:rPr>
            </w:pPr>
          </w:p>
        </w:tc>
        <w:tc>
          <w:tcPr>
            <w:tcW w:w="425" w:type="dxa"/>
            <w:shd w:val="clear" w:color="auto" w:fill="FFFFFF" w:themeFill="background1"/>
          </w:tcPr>
          <w:p w14:paraId="40646AE5" w14:textId="77777777" w:rsidR="0088473F" w:rsidRPr="006B0D02" w:rsidRDefault="0088473F" w:rsidP="00C72833">
            <w:pPr>
              <w:pStyle w:val="TAL"/>
              <w:rPr>
                <w:sz w:val="16"/>
                <w:szCs w:val="16"/>
              </w:rPr>
            </w:pPr>
          </w:p>
        </w:tc>
        <w:tc>
          <w:tcPr>
            <w:tcW w:w="425" w:type="dxa"/>
            <w:shd w:val="clear" w:color="auto" w:fill="FFFFFF" w:themeFill="background1"/>
          </w:tcPr>
          <w:p w14:paraId="67659F64" w14:textId="77777777" w:rsidR="0088473F" w:rsidRPr="006B0D02" w:rsidRDefault="0088473F" w:rsidP="00C72833">
            <w:pPr>
              <w:pStyle w:val="TAR"/>
              <w:rPr>
                <w:sz w:val="16"/>
                <w:szCs w:val="16"/>
              </w:rPr>
            </w:pPr>
          </w:p>
        </w:tc>
        <w:tc>
          <w:tcPr>
            <w:tcW w:w="425" w:type="dxa"/>
            <w:shd w:val="clear" w:color="auto" w:fill="FFFFFF" w:themeFill="background1"/>
          </w:tcPr>
          <w:p w14:paraId="40A0B51E" w14:textId="77777777" w:rsidR="0088473F" w:rsidRPr="006B0D02" w:rsidRDefault="0088473F" w:rsidP="00C72833">
            <w:pPr>
              <w:pStyle w:val="TAC"/>
              <w:rPr>
                <w:sz w:val="16"/>
                <w:szCs w:val="16"/>
              </w:rPr>
            </w:pPr>
          </w:p>
        </w:tc>
        <w:tc>
          <w:tcPr>
            <w:tcW w:w="4962" w:type="dxa"/>
            <w:shd w:val="clear" w:color="auto" w:fill="FFFFFF" w:themeFill="background1"/>
          </w:tcPr>
          <w:p w14:paraId="7051080D" w14:textId="77777777" w:rsidR="0088473F" w:rsidRDefault="0088473F" w:rsidP="00C72833">
            <w:pPr>
              <w:pStyle w:val="TAL"/>
              <w:rPr>
                <w:sz w:val="16"/>
                <w:szCs w:val="16"/>
              </w:rPr>
            </w:pPr>
            <w:r>
              <w:rPr>
                <w:sz w:val="16"/>
                <w:szCs w:val="16"/>
              </w:rPr>
              <w:t>Editorial updates according to offline email discussions</w:t>
            </w:r>
          </w:p>
        </w:tc>
        <w:tc>
          <w:tcPr>
            <w:tcW w:w="708" w:type="dxa"/>
            <w:shd w:val="clear" w:color="auto" w:fill="FFFFFF" w:themeFill="background1"/>
          </w:tcPr>
          <w:p w14:paraId="6FAED7DA" w14:textId="77777777" w:rsidR="0088473F" w:rsidRDefault="0088473F" w:rsidP="00C72833">
            <w:pPr>
              <w:pStyle w:val="TAC"/>
              <w:rPr>
                <w:sz w:val="16"/>
                <w:szCs w:val="16"/>
              </w:rPr>
            </w:pPr>
            <w:r>
              <w:rPr>
                <w:sz w:val="16"/>
                <w:szCs w:val="16"/>
              </w:rPr>
              <w:t>0.3.2</w:t>
            </w:r>
          </w:p>
        </w:tc>
      </w:tr>
      <w:tr w:rsidR="0088473F" w:rsidRPr="006B0D02" w14:paraId="7D0F7B2B" w14:textId="77777777" w:rsidTr="35B4CE2F">
        <w:tc>
          <w:tcPr>
            <w:tcW w:w="993" w:type="dxa"/>
            <w:shd w:val="clear" w:color="auto" w:fill="FFFFFF" w:themeFill="background1"/>
          </w:tcPr>
          <w:p w14:paraId="6C513441" w14:textId="77777777" w:rsidR="0088473F" w:rsidRDefault="00676A68" w:rsidP="00C72833">
            <w:pPr>
              <w:pStyle w:val="TAC"/>
              <w:rPr>
                <w:sz w:val="16"/>
                <w:szCs w:val="16"/>
              </w:rPr>
            </w:pPr>
            <w:r>
              <w:rPr>
                <w:sz w:val="16"/>
                <w:szCs w:val="16"/>
              </w:rPr>
              <w:t>2020-02</w:t>
            </w:r>
          </w:p>
        </w:tc>
        <w:tc>
          <w:tcPr>
            <w:tcW w:w="708" w:type="dxa"/>
            <w:shd w:val="clear" w:color="auto" w:fill="FFFFFF" w:themeFill="background1"/>
          </w:tcPr>
          <w:p w14:paraId="024E8592" w14:textId="77777777" w:rsidR="0088473F" w:rsidRDefault="0088473F" w:rsidP="00C72833">
            <w:pPr>
              <w:pStyle w:val="TAC"/>
              <w:rPr>
                <w:sz w:val="16"/>
                <w:szCs w:val="16"/>
              </w:rPr>
            </w:pPr>
            <w:r>
              <w:rPr>
                <w:sz w:val="16"/>
                <w:szCs w:val="16"/>
              </w:rPr>
              <w:t>Con</w:t>
            </w:r>
            <w:r w:rsidR="001700F7">
              <w:rPr>
                <w:sz w:val="16"/>
                <w:szCs w:val="16"/>
              </w:rPr>
              <w:t>f</w:t>
            </w:r>
            <w:r>
              <w:rPr>
                <w:sz w:val="16"/>
                <w:szCs w:val="16"/>
              </w:rPr>
              <w:t>Call</w:t>
            </w:r>
          </w:p>
        </w:tc>
        <w:tc>
          <w:tcPr>
            <w:tcW w:w="993" w:type="dxa"/>
            <w:shd w:val="clear" w:color="auto" w:fill="FFFFFF" w:themeFill="background1"/>
          </w:tcPr>
          <w:p w14:paraId="1966F182" w14:textId="77777777" w:rsidR="0088473F" w:rsidRDefault="009466C2" w:rsidP="00C72833">
            <w:pPr>
              <w:pStyle w:val="TAC"/>
              <w:rPr>
                <w:sz w:val="16"/>
                <w:szCs w:val="16"/>
              </w:rPr>
            </w:pPr>
            <w:r w:rsidRPr="008523F2">
              <w:rPr>
                <w:sz w:val="16"/>
                <w:szCs w:val="16"/>
              </w:rPr>
              <w:t>S4-AHI950</w:t>
            </w:r>
          </w:p>
        </w:tc>
        <w:tc>
          <w:tcPr>
            <w:tcW w:w="425" w:type="dxa"/>
            <w:shd w:val="clear" w:color="auto" w:fill="FFFFFF" w:themeFill="background1"/>
          </w:tcPr>
          <w:p w14:paraId="1D4BB5F0" w14:textId="77777777" w:rsidR="0088473F" w:rsidRPr="006B0D02" w:rsidRDefault="0088473F" w:rsidP="00C72833">
            <w:pPr>
              <w:pStyle w:val="TAL"/>
              <w:rPr>
                <w:sz w:val="16"/>
                <w:szCs w:val="16"/>
              </w:rPr>
            </w:pPr>
          </w:p>
        </w:tc>
        <w:tc>
          <w:tcPr>
            <w:tcW w:w="425" w:type="dxa"/>
            <w:shd w:val="clear" w:color="auto" w:fill="FFFFFF" w:themeFill="background1"/>
          </w:tcPr>
          <w:p w14:paraId="7C8F7B05" w14:textId="77777777" w:rsidR="0088473F" w:rsidRPr="006B0D02" w:rsidRDefault="0088473F" w:rsidP="00C72833">
            <w:pPr>
              <w:pStyle w:val="TAR"/>
              <w:rPr>
                <w:sz w:val="16"/>
                <w:szCs w:val="16"/>
              </w:rPr>
            </w:pPr>
          </w:p>
        </w:tc>
        <w:tc>
          <w:tcPr>
            <w:tcW w:w="425" w:type="dxa"/>
            <w:shd w:val="clear" w:color="auto" w:fill="FFFFFF" w:themeFill="background1"/>
          </w:tcPr>
          <w:p w14:paraId="276F6FEB" w14:textId="77777777" w:rsidR="0088473F" w:rsidRPr="006B0D02" w:rsidRDefault="0088473F" w:rsidP="00C72833">
            <w:pPr>
              <w:pStyle w:val="TAC"/>
              <w:rPr>
                <w:sz w:val="16"/>
                <w:szCs w:val="16"/>
              </w:rPr>
            </w:pPr>
          </w:p>
        </w:tc>
        <w:tc>
          <w:tcPr>
            <w:tcW w:w="4962" w:type="dxa"/>
            <w:shd w:val="clear" w:color="auto" w:fill="FFFFFF" w:themeFill="background1"/>
          </w:tcPr>
          <w:p w14:paraId="79256302" w14:textId="77777777" w:rsidR="0088473F" w:rsidRDefault="0088473F" w:rsidP="00C72833">
            <w:pPr>
              <w:pStyle w:val="TAL"/>
              <w:rPr>
                <w:sz w:val="16"/>
                <w:szCs w:val="16"/>
              </w:rPr>
            </w:pPr>
            <w:r>
              <w:rPr>
                <w:sz w:val="16"/>
                <w:szCs w:val="16"/>
              </w:rPr>
              <w:t>Editorial updates from Conf Call (Online, 13</w:t>
            </w:r>
            <w:r w:rsidRPr="0088473F">
              <w:rPr>
                <w:sz w:val="16"/>
                <w:szCs w:val="16"/>
                <w:vertAlign w:val="superscript"/>
              </w:rPr>
              <w:t>th</w:t>
            </w:r>
            <w:r>
              <w:rPr>
                <w:sz w:val="16"/>
                <w:szCs w:val="16"/>
              </w:rPr>
              <w:t xml:space="preserve"> Feb 2020)</w:t>
            </w:r>
          </w:p>
        </w:tc>
        <w:tc>
          <w:tcPr>
            <w:tcW w:w="708" w:type="dxa"/>
            <w:shd w:val="clear" w:color="auto" w:fill="FFFFFF" w:themeFill="background1"/>
          </w:tcPr>
          <w:p w14:paraId="2A543F5C" w14:textId="77777777" w:rsidR="0088473F" w:rsidRDefault="00036BD9" w:rsidP="00C72833">
            <w:pPr>
              <w:pStyle w:val="TAC"/>
              <w:rPr>
                <w:sz w:val="16"/>
                <w:szCs w:val="16"/>
              </w:rPr>
            </w:pPr>
            <w:r>
              <w:rPr>
                <w:sz w:val="16"/>
                <w:szCs w:val="16"/>
              </w:rPr>
              <w:t>0.4.0</w:t>
            </w:r>
          </w:p>
        </w:tc>
      </w:tr>
      <w:tr w:rsidR="00676A68" w:rsidRPr="006B0D02" w14:paraId="21DF38EB" w14:textId="77777777" w:rsidTr="35B4CE2F">
        <w:tc>
          <w:tcPr>
            <w:tcW w:w="993" w:type="dxa"/>
            <w:shd w:val="clear" w:color="auto" w:fill="FFFFFF" w:themeFill="background1"/>
          </w:tcPr>
          <w:p w14:paraId="55F51D27" w14:textId="77777777" w:rsidR="00676A68" w:rsidRDefault="00676A68" w:rsidP="00C72833">
            <w:pPr>
              <w:pStyle w:val="TAC"/>
              <w:rPr>
                <w:sz w:val="16"/>
                <w:szCs w:val="16"/>
              </w:rPr>
            </w:pPr>
            <w:r>
              <w:rPr>
                <w:sz w:val="16"/>
                <w:szCs w:val="16"/>
              </w:rPr>
              <w:t>2020-03</w:t>
            </w:r>
          </w:p>
        </w:tc>
        <w:tc>
          <w:tcPr>
            <w:tcW w:w="708" w:type="dxa"/>
            <w:shd w:val="clear" w:color="auto" w:fill="FFFFFF" w:themeFill="background1"/>
          </w:tcPr>
          <w:p w14:paraId="376C36D0" w14:textId="77777777" w:rsidR="00676A68" w:rsidRDefault="00676A68" w:rsidP="00C72833">
            <w:pPr>
              <w:pStyle w:val="TAC"/>
              <w:rPr>
                <w:sz w:val="16"/>
                <w:szCs w:val="16"/>
              </w:rPr>
            </w:pPr>
            <w:r>
              <w:rPr>
                <w:sz w:val="16"/>
                <w:szCs w:val="16"/>
              </w:rPr>
              <w:t>-</w:t>
            </w:r>
          </w:p>
        </w:tc>
        <w:tc>
          <w:tcPr>
            <w:tcW w:w="993" w:type="dxa"/>
            <w:shd w:val="clear" w:color="auto" w:fill="FFFFFF" w:themeFill="background1"/>
          </w:tcPr>
          <w:p w14:paraId="4D7F94A4" w14:textId="77777777" w:rsidR="00676A68" w:rsidRPr="00676A68" w:rsidRDefault="00676A68" w:rsidP="00C72833">
            <w:pPr>
              <w:pStyle w:val="TAC"/>
              <w:rPr>
                <w:sz w:val="16"/>
                <w:szCs w:val="16"/>
              </w:rPr>
            </w:pPr>
            <w:r w:rsidRPr="00676A68">
              <w:rPr>
                <w:sz w:val="16"/>
                <w:szCs w:val="16"/>
              </w:rPr>
              <w:t>SP-200237</w:t>
            </w:r>
          </w:p>
        </w:tc>
        <w:tc>
          <w:tcPr>
            <w:tcW w:w="425" w:type="dxa"/>
            <w:shd w:val="clear" w:color="auto" w:fill="FFFFFF" w:themeFill="background1"/>
          </w:tcPr>
          <w:p w14:paraId="32763191" w14:textId="77777777" w:rsidR="00676A68" w:rsidRPr="006B0D02" w:rsidRDefault="00676A68" w:rsidP="00C72833">
            <w:pPr>
              <w:pStyle w:val="TAL"/>
              <w:rPr>
                <w:sz w:val="16"/>
                <w:szCs w:val="16"/>
              </w:rPr>
            </w:pPr>
          </w:p>
        </w:tc>
        <w:tc>
          <w:tcPr>
            <w:tcW w:w="425" w:type="dxa"/>
            <w:shd w:val="clear" w:color="auto" w:fill="FFFFFF" w:themeFill="background1"/>
          </w:tcPr>
          <w:p w14:paraId="7B586748" w14:textId="77777777" w:rsidR="00676A68" w:rsidRPr="006B0D02" w:rsidRDefault="00676A68" w:rsidP="00C72833">
            <w:pPr>
              <w:pStyle w:val="TAR"/>
              <w:rPr>
                <w:sz w:val="16"/>
                <w:szCs w:val="16"/>
              </w:rPr>
            </w:pPr>
          </w:p>
        </w:tc>
        <w:tc>
          <w:tcPr>
            <w:tcW w:w="425" w:type="dxa"/>
            <w:shd w:val="clear" w:color="auto" w:fill="FFFFFF" w:themeFill="background1"/>
          </w:tcPr>
          <w:p w14:paraId="097F2CAC" w14:textId="77777777" w:rsidR="00676A68" w:rsidRPr="006B0D02" w:rsidRDefault="00676A68" w:rsidP="00C72833">
            <w:pPr>
              <w:pStyle w:val="TAC"/>
              <w:rPr>
                <w:sz w:val="16"/>
                <w:szCs w:val="16"/>
              </w:rPr>
            </w:pPr>
          </w:p>
        </w:tc>
        <w:tc>
          <w:tcPr>
            <w:tcW w:w="4962" w:type="dxa"/>
            <w:shd w:val="clear" w:color="auto" w:fill="FFFFFF" w:themeFill="background1"/>
          </w:tcPr>
          <w:p w14:paraId="6EE16B2B" w14:textId="77777777" w:rsidR="00676A68" w:rsidRDefault="00676A68" w:rsidP="00C72833">
            <w:pPr>
              <w:pStyle w:val="TAL"/>
              <w:rPr>
                <w:sz w:val="16"/>
                <w:szCs w:val="16"/>
              </w:rPr>
            </w:pPr>
            <w:r w:rsidRPr="00676A68">
              <w:rPr>
                <w:sz w:val="16"/>
                <w:szCs w:val="16"/>
              </w:rPr>
              <w:t>Specification to TSG: 5G Media Streaming (5GMS); Protocols</w:t>
            </w:r>
            <w:r w:rsidRPr="00676A68">
              <w:rPr>
                <w:sz w:val="16"/>
                <w:szCs w:val="16"/>
              </w:rPr>
              <w:br/>
              <w:t>TS 26.512, Version 1.0.0</w:t>
            </w:r>
          </w:p>
        </w:tc>
        <w:tc>
          <w:tcPr>
            <w:tcW w:w="708" w:type="dxa"/>
            <w:shd w:val="clear" w:color="auto" w:fill="FFFFFF" w:themeFill="background1"/>
          </w:tcPr>
          <w:p w14:paraId="58D942A9" w14:textId="77777777" w:rsidR="00676A68" w:rsidRDefault="00676A68" w:rsidP="00C72833">
            <w:pPr>
              <w:pStyle w:val="TAC"/>
              <w:rPr>
                <w:sz w:val="16"/>
                <w:szCs w:val="16"/>
              </w:rPr>
            </w:pPr>
            <w:r>
              <w:rPr>
                <w:sz w:val="16"/>
                <w:szCs w:val="16"/>
              </w:rPr>
              <w:t>1.0.0</w:t>
            </w:r>
          </w:p>
        </w:tc>
      </w:tr>
      <w:tr w:rsidR="0002425C" w:rsidRPr="006B0D02" w14:paraId="3E949D3F" w14:textId="77777777" w:rsidTr="35B4CE2F">
        <w:tc>
          <w:tcPr>
            <w:tcW w:w="993" w:type="dxa"/>
            <w:shd w:val="clear" w:color="auto" w:fill="FFFFFF" w:themeFill="background1"/>
          </w:tcPr>
          <w:p w14:paraId="0B975BF4" w14:textId="77777777" w:rsidR="0002425C" w:rsidRDefault="0002425C" w:rsidP="00C72833">
            <w:pPr>
              <w:pStyle w:val="TAC"/>
              <w:rPr>
                <w:sz w:val="16"/>
                <w:szCs w:val="16"/>
              </w:rPr>
            </w:pPr>
          </w:p>
        </w:tc>
        <w:tc>
          <w:tcPr>
            <w:tcW w:w="708" w:type="dxa"/>
            <w:shd w:val="clear" w:color="auto" w:fill="FFFFFF" w:themeFill="background1"/>
          </w:tcPr>
          <w:p w14:paraId="48AF452E" w14:textId="77777777" w:rsidR="0002425C" w:rsidRDefault="0002425C" w:rsidP="00C72833">
            <w:pPr>
              <w:pStyle w:val="TAC"/>
              <w:rPr>
                <w:sz w:val="16"/>
                <w:szCs w:val="16"/>
              </w:rPr>
            </w:pPr>
          </w:p>
        </w:tc>
        <w:tc>
          <w:tcPr>
            <w:tcW w:w="993" w:type="dxa"/>
            <w:shd w:val="clear" w:color="auto" w:fill="FFFFFF" w:themeFill="background1"/>
          </w:tcPr>
          <w:p w14:paraId="06FDCFA1" w14:textId="77777777" w:rsidR="0002425C" w:rsidRPr="00676A68" w:rsidRDefault="0002425C" w:rsidP="00C72833">
            <w:pPr>
              <w:pStyle w:val="TAC"/>
              <w:rPr>
                <w:sz w:val="16"/>
                <w:szCs w:val="16"/>
              </w:rPr>
            </w:pPr>
            <w:r>
              <w:rPr>
                <w:sz w:val="16"/>
                <w:szCs w:val="16"/>
              </w:rPr>
              <w:t>S4-AHI953</w:t>
            </w:r>
          </w:p>
        </w:tc>
        <w:tc>
          <w:tcPr>
            <w:tcW w:w="425" w:type="dxa"/>
            <w:shd w:val="clear" w:color="auto" w:fill="FFFFFF" w:themeFill="background1"/>
          </w:tcPr>
          <w:p w14:paraId="521305C4" w14:textId="77777777" w:rsidR="0002425C" w:rsidRPr="006B0D02" w:rsidRDefault="0002425C" w:rsidP="00C72833">
            <w:pPr>
              <w:pStyle w:val="TAL"/>
              <w:rPr>
                <w:sz w:val="16"/>
                <w:szCs w:val="16"/>
              </w:rPr>
            </w:pPr>
          </w:p>
        </w:tc>
        <w:tc>
          <w:tcPr>
            <w:tcW w:w="425" w:type="dxa"/>
            <w:shd w:val="clear" w:color="auto" w:fill="FFFFFF" w:themeFill="background1"/>
          </w:tcPr>
          <w:p w14:paraId="3ED10579" w14:textId="77777777" w:rsidR="0002425C" w:rsidRPr="006B0D02" w:rsidRDefault="0002425C" w:rsidP="00C72833">
            <w:pPr>
              <w:pStyle w:val="TAR"/>
              <w:rPr>
                <w:sz w:val="16"/>
                <w:szCs w:val="16"/>
              </w:rPr>
            </w:pPr>
          </w:p>
        </w:tc>
        <w:tc>
          <w:tcPr>
            <w:tcW w:w="425" w:type="dxa"/>
            <w:shd w:val="clear" w:color="auto" w:fill="FFFFFF" w:themeFill="background1"/>
          </w:tcPr>
          <w:p w14:paraId="73CBC18E" w14:textId="77777777" w:rsidR="0002425C" w:rsidRPr="006B0D02" w:rsidRDefault="0002425C" w:rsidP="00C72833">
            <w:pPr>
              <w:pStyle w:val="TAC"/>
              <w:rPr>
                <w:sz w:val="16"/>
                <w:szCs w:val="16"/>
              </w:rPr>
            </w:pPr>
          </w:p>
        </w:tc>
        <w:tc>
          <w:tcPr>
            <w:tcW w:w="4962" w:type="dxa"/>
            <w:shd w:val="clear" w:color="auto" w:fill="FFFFFF" w:themeFill="background1"/>
          </w:tcPr>
          <w:p w14:paraId="6ACD532E" w14:textId="77777777" w:rsidR="0002425C" w:rsidRPr="00676A68" w:rsidRDefault="0002425C" w:rsidP="00C72833">
            <w:pPr>
              <w:pStyle w:val="TAL"/>
              <w:rPr>
                <w:sz w:val="16"/>
                <w:szCs w:val="16"/>
              </w:rPr>
            </w:pPr>
          </w:p>
        </w:tc>
        <w:tc>
          <w:tcPr>
            <w:tcW w:w="708" w:type="dxa"/>
            <w:shd w:val="clear" w:color="auto" w:fill="FFFFFF" w:themeFill="background1"/>
          </w:tcPr>
          <w:p w14:paraId="61FCE972" w14:textId="77777777" w:rsidR="0002425C" w:rsidRDefault="0054377A" w:rsidP="00C72833">
            <w:pPr>
              <w:pStyle w:val="TAC"/>
              <w:rPr>
                <w:sz w:val="16"/>
                <w:szCs w:val="16"/>
              </w:rPr>
            </w:pPr>
            <w:r>
              <w:rPr>
                <w:sz w:val="16"/>
                <w:szCs w:val="16"/>
              </w:rPr>
              <w:t>1.0.1</w:t>
            </w:r>
          </w:p>
        </w:tc>
      </w:tr>
      <w:tr w:rsidR="0054377A" w:rsidRPr="006B0D02" w14:paraId="52E500D5" w14:textId="77777777" w:rsidTr="35B4CE2F">
        <w:tc>
          <w:tcPr>
            <w:tcW w:w="993" w:type="dxa"/>
            <w:shd w:val="clear" w:color="auto" w:fill="FFFFFF" w:themeFill="background1"/>
          </w:tcPr>
          <w:p w14:paraId="666143C4" w14:textId="77777777" w:rsidR="0054377A" w:rsidRDefault="0054377A" w:rsidP="00C72833">
            <w:pPr>
              <w:pStyle w:val="TAC"/>
              <w:rPr>
                <w:sz w:val="16"/>
                <w:szCs w:val="16"/>
              </w:rPr>
            </w:pPr>
            <w:r>
              <w:rPr>
                <w:sz w:val="16"/>
                <w:szCs w:val="16"/>
              </w:rPr>
              <w:t>2020-04</w:t>
            </w:r>
          </w:p>
        </w:tc>
        <w:tc>
          <w:tcPr>
            <w:tcW w:w="708" w:type="dxa"/>
            <w:shd w:val="clear" w:color="auto" w:fill="FFFFFF" w:themeFill="background1"/>
          </w:tcPr>
          <w:p w14:paraId="3C7193CA" w14:textId="77777777" w:rsidR="0054377A" w:rsidRDefault="0054377A" w:rsidP="00C72833">
            <w:pPr>
              <w:pStyle w:val="TAC"/>
              <w:rPr>
                <w:sz w:val="16"/>
                <w:szCs w:val="16"/>
              </w:rPr>
            </w:pPr>
            <w:r>
              <w:rPr>
                <w:sz w:val="16"/>
                <w:szCs w:val="16"/>
              </w:rPr>
              <w:t>SA4#108e</w:t>
            </w:r>
          </w:p>
        </w:tc>
        <w:tc>
          <w:tcPr>
            <w:tcW w:w="993" w:type="dxa"/>
            <w:shd w:val="clear" w:color="auto" w:fill="FFFFFF" w:themeFill="background1"/>
          </w:tcPr>
          <w:p w14:paraId="6C3F8133" w14:textId="77777777" w:rsidR="0054377A" w:rsidRDefault="00C612C9" w:rsidP="00C72833">
            <w:pPr>
              <w:pStyle w:val="TAC"/>
              <w:rPr>
                <w:sz w:val="16"/>
                <w:szCs w:val="16"/>
              </w:rPr>
            </w:pPr>
            <w:r>
              <w:rPr>
                <w:sz w:val="16"/>
                <w:szCs w:val="16"/>
              </w:rPr>
              <w:t xml:space="preserve">S4-200513, </w:t>
            </w:r>
            <w:r w:rsidR="0054377A">
              <w:rPr>
                <w:sz w:val="16"/>
                <w:szCs w:val="16"/>
              </w:rPr>
              <w:t>S4-200514,</w:t>
            </w:r>
            <w:r w:rsidR="00BF0E38">
              <w:rPr>
                <w:sz w:val="16"/>
                <w:szCs w:val="16"/>
              </w:rPr>
              <w:t xml:space="preserve"> S4-200633</w:t>
            </w:r>
            <w:r w:rsidR="0054377A">
              <w:rPr>
                <w:sz w:val="16"/>
                <w:szCs w:val="16"/>
              </w:rPr>
              <w:t xml:space="preserve"> </w:t>
            </w:r>
          </w:p>
        </w:tc>
        <w:tc>
          <w:tcPr>
            <w:tcW w:w="425" w:type="dxa"/>
            <w:shd w:val="clear" w:color="auto" w:fill="FFFFFF" w:themeFill="background1"/>
          </w:tcPr>
          <w:p w14:paraId="5B4C730B" w14:textId="77777777" w:rsidR="0054377A" w:rsidRPr="006B0D02" w:rsidRDefault="0054377A" w:rsidP="00C72833">
            <w:pPr>
              <w:pStyle w:val="TAL"/>
              <w:rPr>
                <w:sz w:val="16"/>
                <w:szCs w:val="16"/>
              </w:rPr>
            </w:pPr>
          </w:p>
        </w:tc>
        <w:tc>
          <w:tcPr>
            <w:tcW w:w="425" w:type="dxa"/>
            <w:shd w:val="clear" w:color="auto" w:fill="FFFFFF" w:themeFill="background1"/>
          </w:tcPr>
          <w:p w14:paraId="1EE64E08" w14:textId="77777777" w:rsidR="0054377A" w:rsidRPr="006B0D02" w:rsidRDefault="0054377A" w:rsidP="00C72833">
            <w:pPr>
              <w:pStyle w:val="TAR"/>
              <w:rPr>
                <w:sz w:val="16"/>
                <w:szCs w:val="16"/>
              </w:rPr>
            </w:pPr>
          </w:p>
        </w:tc>
        <w:tc>
          <w:tcPr>
            <w:tcW w:w="425" w:type="dxa"/>
            <w:shd w:val="clear" w:color="auto" w:fill="FFFFFF" w:themeFill="background1"/>
          </w:tcPr>
          <w:p w14:paraId="044C4501" w14:textId="77777777" w:rsidR="0054377A" w:rsidRPr="006B0D02" w:rsidRDefault="0054377A" w:rsidP="00C72833">
            <w:pPr>
              <w:pStyle w:val="TAC"/>
              <w:rPr>
                <w:sz w:val="16"/>
                <w:szCs w:val="16"/>
              </w:rPr>
            </w:pPr>
          </w:p>
        </w:tc>
        <w:tc>
          <w:tcPr>
            <w:tcW w:w="4962" w:type="dxa"/>
            <w:shd w:val="clear" w:color="auto" w:fill="FFFFFF" w:themeFill="background1"/>
          </w:tcPr>
          <w:p w14:paraId="7CFFDE66" w14:textId="77777777" w:rsidR="0054377A" w:rsidRPr="00676A68" w:rsidRDefault="00BF0E38" w:rsidP="00C72833">
            <w:pPr>
              <w:pStyle w:val="TAL"/>
              <w:rPr>
                <w:sz w:val="16"/>
                <w:szCs w:val="16"/>
              </w:rPr>
            </w:pPr>
            <w:r>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Default="0054377A" w:rsidP="00C72833">
            <w:pPr>
              <w:pStyle w:val="TAC"/>
              <w:rPr>
                <w:sz w:val="16"/>
                <w:szCs w:val="16"/>
              </w:rPr>
            </w:pPr>
            <w:r>
              <w:rPr>
                <w:sz w:val="16"/>
                <w:szCs w:val="16"/>
              </w:rPr>
              <w:t>1.0.2</w:t>
            </w:r>
          </w:p>
        </w:tc>
      </w:tr>
      <w:tr w:rsidR="008523F2" w:rsidRPr="006B0D02" w14:paraId="6466F48E" w14:textId="77777777" w:rsidTr="35B4CE2F">
        <w:tc>
          <w:tcPr>
            <w:tcW w:w="993" w:type="dxa"/>
            <w:shd w:val="clear" w:color="auto" w:fill="FFFFFF" w:themeFill="background1"/>
          </w:tcPr>
          <w:p w14:paraId="365DC837" w14:textId="77777777" w:rsidR="008523F2" w:rsidRDefault="008523F2" w:rsidP="00C72833">
            <w:pPr>
              <w:pStyle w:val="TAC"/>
              <w:rPr>
                <w:sz w:val="16"/>
                <w:szCs w:val="16"/>
              </w:rPr>
            </w:pPr>
            <w:r>
              <w:rPr>
                <w:sz w:val="16"/>
                <w:szCs w:val="16"/>
              </w:rPr>
              <w:t>2020-05</w:t>
            </w:r>
          </w:p>
        </w:tc>
        <w:tc>
          <w:tcPr>
            <w:tcW w:w="708" w:type="dxa"/>
            <w:shd w:val="clear" w:color="auto" w:fill="FFFFFF" w:themeFill="background1"/>
          </w:tcPr>
          <w:p w14:paraId="46D6C1D8" w14:textId="77777777" w:rsidR="008523F2" w:rsidRDefault="008523F2" w:rsidP="00C72833">
            <w:pPr>
              <w:pStyle w:val="TAC"/>
              <w:rPr>
                <w:sz w:val="16"/>
                <w:szCs w:val="16"/>
              </w:rPr>
            </w:pPr>
            <w:r>
              <w:rPr>
                <w:sz w:val="16"/>
                <w:szCs w:val="16"/>
              </w:rPr>
              <w:t>Conf Call</w:t>
            </w:r>
          </w:p>
        </w:tc>
        <w:tc>
          <w:tcPr>
            <w:tcW w:w="993" w:type="dxa"/>
            <w:shd w:val="clear" w:color="auto" w:fill="FFFFFF" w:themeFill="background1"/>
          </w:tcPr>
          <w:p w14:paraId="37D74978" w14:textId="77777777" w:rsidR="008523F2" w:rsidRDefault="008523F2" w:rsidP="00C72833">
            <w:pPr>
              <w:pStyle w:val="TAC"/>
              <w:rPr>
                <w:sz w:val="16"/>
                <w:szCs w:val="16"/>
              </w:rPr>
            </w:pPr>
            <w:r w:rsidRPr="008523F2">
              <w:rPr>
                <w:sz w:val="16"/>
                <w:szCs w:val="16"/>
              </w:rPr>
              <w:t>S4-AHI989</w:t>
            </w:r>
          </w:p>
        </w:tc>
        <w:tc>
          <w:tcPr>
            <w:tcW w:w="425" w:type="dxa"/>
            <w:shd w:val="clear" w:color="auto" w:fill="FFFFFF" w:themeFill="background1"/>
          </w:tcPr>
          <w:p w14:paraId="592A5DCE" w14:textId="77777777" w:rsidR="008523F2" w:rsidRPr="006B0D02" w:rsidRDefault="008523F2" w:rsidP="00C72833">
            <w:pPr>
              <w:pStyle w:val="TAL"/>
              <w:rPr>
                <w:sz w:val="16"/>
                <w:szCs w:val="16"/>
              </w:rPr>
            </w:pPr>
          </w:p>
        </w:tc>
        <w:tc>
          <w:tcPr>
            <w:tcW w:w="425" w:type="dxa"/>
            <w:shd w:val="clear" w:color="auto" w:fill="FFFFFF" w:themeFill="background1"/>
          </w:tcPr>
          <w:p w14:paraId="495D802D" w14:textId="77777777" w:rsidR="008523F2" w:rsidRPr="006B0D02" w:rsidRDefault="008523F2" w:rsidP="00C72833">
            <w:pPr>
              <w:pStyle w:val="TAR"/>
              <w:rPr>
                <w:sz w:val="16"/>
                <w:szCs w:val="16"/>
              </w:rPr>
            </w:pPr>
          </w:p>
        </w:tc>
        <w:tc>
          <w:tcPr>
            <w:tcW w:w="425" w:type="dxa"/>
            <w:shd w:val="clear" w:color="auto" w:fill="FFFFFF" w:themeFill="background1"/>
          </w:tcPr>
          <w:p w14:paraId="230B1E1C" w14:textId="77777777" w:rsidR="008523F2" w:rsidRPr="006B0D02" w:rsidRDefault="008523F2" w:rsidP="00C72833">
            <w:pPr>
              <w:pStyle w:val="TAC"/>
              <w:rPr>
                <w:sz w:val="16"/>
                <w:szCs w:val="16"/>
              </w:rPr>
            </w:pPr>
          </w:p>
        </w:tc>
        <w:tc>
          <w:tcPr>
            <w:tcW w:w="4962" w:type="dxa"/>
            <w:shd w:val="clear" w:color="auto" w:fill="FFFFFF" w:themeFill="background1"/>
          </w:tcPr>
          <w:p w14:paraId="7C8ED0E4" w14:textId="77777777" w:rsidR="008523F2" w:rsidRDefault="008523F2" w:rsidP="00C72833">
            <w:pPr>
              <w:pStyle w:val="TAL"/>
              <w:rPr>
                <w:sz w:val="16"/>
                <w:szCs w:val="16"/>
              </w:rPr>
            </w:pPr>
            <w:r>
              <w:rPr>
                <w:sz w:val="16"/>
                <w:szCs w:val="16"/>
              </w:rPr>
              <w:t>New Structure</w:t>
            </w:r>
          </w:p>
        </w:tc>
        <w:tc>
          <w:tcPr>
            <w:tcW w:w="708" w:type="dxa"/>
            <w:shd w:val="clear" w:color="auto" w:fill="FFFFFF" w:themeFill="background1"/>
          </w:tcPr>
          <w:p w14:paraId="0DF0A7ED" w14:textId="77777777" w:rsidR="008523F2" w:rsidRDefault="008523F2" w:rsidP="00C72833">
            <w:pPr>
              <w:pStyle w:val="TAC"/>
              <w:rPr>
                <w:sz w:val="16"/>
                <w:szCs w:val="16"/>
              </w:rPr>
            </w:pPr>
            <w:r>
              <w:rPr>
                <w:sz w:val="16"/>
                <w:szCs w:val="16"/>
              </w:rPr>
              <w:t>1.1.0</w:t>
            </w:r>
          </w:p>
        </w:tc>
      </w:tr>
      <w:tr w:rsidR="00D65C73" w:rsidRPr="006B0D02" w14:paraId="482DCED3" w14:textId="77777777" w:rsidTr="35B4CE2F">
        <w:tc>
          <w:tcPr>
            <w:tcW w:w="993" w:type="dxa"/>
            <w:shd w:val="clear" w:color="auto" w:fill="FFFFFF" w:themeFill="background1"/>
          </w:tcPr>
          <w:p w14:paraId="5CC0D409" w14:textId="77777777" w:rsidR="00D65C73" w:rsidRDefault="00D65C73" w:rsidP="00C72833">
            <w:pPr>
              <w:pStyle w:val="TAC"/>
              <w:rPr>
                <w:sz w:val="16"/>
                <w:szCs w:val="16"/>
              </w:rPr>
            </w:pPr>
            <w:r>
              <w:rPr>
                <w:sz w:val="16"/>
                <w:szCs w:val="16"/>
              </w:rPr>
              <w:t>2020-06</w:t>
            </w:r>
          </w:p>
        </w:tc>
        <w:tc>
          <w:tcPr>
            <w:tcW w:w="708" w:type="dxa"/>
            <w:shd w:val="clear" w:color="auto" w:fill="FFFFFF" w:themeFill="background1"/>
          </w:tcPr>
          <w:p w14:paraId="6C933F0C" w14:textId="77777777" w:rsidR="00D65C73" w:rsidRDefault="00D65C73" w:rsidP="00C72833">
            <w:pPr>
              <w:pStyle w:val="TAC"/>
              <w:rPr>
                <w:sz w:val="16"/>
                <w:szCs w:val="16"/>
              </w:rPr>
            </w:pPr>
            <w:r>
              <w:rPr>
                <w:sz w:val="16"/>
                <w:szCs w:val="16"/>
              </w:rPr>
              <w:t>SA4#109e</w:t>
            </w:r>
          </w:p>
        </w:tc>
        <w:tc>
          <w:tcPr>
            <w:tcW w:w="993" w:type="dxa"/>
            <w:shd w:val="clear" w:color="auto" w:fill="FFFFFF" w:themeFill="background1"/>
          </w:tcPr>
          <w:p w14:paraId="67E6B122" w14:textId="77777777" w:rsidR="00D65C73" w:rsidRDefault="00D65C73" w:rsidP="00C72833">
            <w:pPr>
              <w:pStyle w:val="TAC"/>
              <w:rPr>
                <w:sz w:val="16"/>
                <w:szCs w:val="16"/>
              </w:rPr>
            </w:pPr>
            <w:r>
              <w:rPr>
                <w:sz w:val="16"/>
                <w:szCs w:val="16"/>
              </w:rPr>
              <w:t>S4-200920</w:t>
            </w:r>
            <w:r w:rsidR="00232E6B">
              <w:rPr>
                <w:sz w:val="16"/>
                <w:szCs w:val="16"/>
              </w:rPr>
              <w:t>, S4-200886</w:t>
            </w:r>
            <w:r w:rsidR="00615FA5">
              <w:rPr>
                <w:sz w:val="16"/>
                <w:szCs w:val="16"/>
              </w:rPr>
              <w:t>,</w:t>
            </w:r>
          </w:p>
          <w:p w14:paraId="18265645" w14:textId="77777777" w:rsidR="00615FA5" w:rsidRDefault="00615FA5" w:rsidP="00C72833">
            <w:pPr>
              <w:pStyle w:val="TAC"/>
              <w:rPr>
                <w:sz w:val="16"/>
                <w:szCs w:val="16"/>
              </w:rPr>
            </w:pPr>
            <w:r>
              <w:rPr>
                <w:sz w:val="16"/>
                <w:szCs w:val="16"/>
              </w:rPr>
              <w:t>S4-200889</w:t>
            </w:r>
            <w:r w:rsidR="00525081">
              <w:rPr>
                <w:sz w:val="16"/>
                <w:szCs w:val="16"/>
              </w:rPr>
              <w:t>,</w:t>
            </w:r>
          </w:p>
          <w:p w14:paraId="11C864A5" w14:textId="77777777" w:rsidR="00525081" w:rsidRDefault="00525081" w:rsidP="00C72833">
            <w:pPr>
              <w:pStyle w:val="TAC"/>
              <w:rPr>
                <w:sz w:val="16"/>
                <w:szCs w:val="16"/>
              </w:rPr>
            </w:pPr>
            <w:r>
              <w:rPr>
                <w:sz w:val="16"/>
                <w:szCs w:val="16"/>
              </w:rPr>
              <w:t>S4-200883</w:t>
            </w:r>
          </w:p>
        </w:tc>
        <w:tc>
          <w:tcPr>
            <w:tcW w:w="425" w:type="dxa"/>
            <w:shd w:val="clear" w:color="auto" w:fill="FFFFFF" w:themeFill="background1"/>
          </w:tcPr>
          <w:p w14:paraId="4FC9BDAC" w14:textId="77777777" w:rsidR="00D65C73" w:rsidRPr="006B0D02" w:rsidRDefault="00D65C73" w:rsidP="00C72833">
            <w:pPr>
              <w:pStyle w:val="TAL"/>
              <w:rPr>
                <w:sz w:val="16"/>
                <w:szCs w:val="16"/>
              </w:rPr>
            </w:pPr>
          </w:p>
        </w:tc>
        <w:tc>
          <w:tcPr>
            <w:tcW w:w="425" w:type="dxa"/>
            <w:shd w:val="clear" w:color="auto" w:fill="FFFFFF" w:themeFill="background1"/>
          </w:tcPr>
          <w:p w14:paraId="097E3E03" w14:textId="77777777" w:rsidR="00D65C73" w:rsidRPr="006B0D02" w:rsidRDefault="00D65C73" w:rsidP="00C72833">
            <w:pPr>
              <w:pStyle w:val="TAR"/>
              <w:rPr>
                <w:sz w:val="16"/>
                <w:szCs w:val="16"/>
              </w:rPr>
            </w:pPr>
          </w:p>
        </w:tc>
        <w:tc>
          <w:tcPr>
            <w:tcW w:w="425" w:type="dxa"/>
            <w:shd w:val="clear" w:color="auto" w:fill="FFFFFF" w:themeFill="background1"/>
          </w:tcPr>
          <w:p w14:paraId="4B1DBA5A" w14:textId="77777777" w:rsidR="00D65C73" w:rsidRPr="006B0D02" w:rsidRDefault="00D65C73" w:rsidP="00C72833">
            <w:pPr>
              <w:pStyle w:val="TAC"/>
              <w:rPr>
                <w:sz w:val="16"/>
                <w:szCs w:val="16"/>
              </w:rPr>
            </w:pPr>
          </w:p>
        </w:tc>
        <w:tc>
          <w:tcPr>
            <w:tcW w:w="4962" w:type="dxa"/>
            <w:shd w:val="clear" w:color="auto" w:fill="FFFFFF" w:themeFill="background1"/>
          </w:tcPr>
          <w:p w14:paraId="4E82F08D" w14:textId="77777777" w:rsidR="00D65C73" w:rsidRDefault="00D65C73" w:rsidP="00C72833">
            <w:pPr>
              <w:pStyle w:val="TAL"/>
            </w:pPr>
            <w:r>
              <w:t xml:space="preserve">920: Consumption reporting in M7d interface, </w:t>
            </w:r>
          </w:p>
          <w:p w14:paraId="1053339B" w14:textId="77777777" w:rsidR="00232E6B" w:rsidRDefault="00232E6B" w:rsidP="00C72833">
            <w:pPr>
              <w:pStyle w:val="TAL"/>
            </w:pPr>
            <w:r>
              <w:t xml:space="preserve">886: </w:t>
            </w:r>
            <w:r w:rsidRPr="00232E6B">
              <w:t>RAN Signaling-based Network Assistance</w:t>
            </w:r>
            <w:r w:rsidR="00615FA5">
              <w:t>,</w:t>
            </w:r>
          </w:p>
          <w:p w14:paraId="62EF87BD" w14:textId="77777777" w:rsidR="00615FA5" w:rsidRDefault="00615FA5" w:rsidP="00C72833">
            <w:pPr>
              <w:pStyle w:val="TAL"/>
            </w:pPr>
            <w:r>
              <w:t>889: API for Service Access information acquisition</w:t>
            </w:r>
            <w:r w:rsidR="00525081">
              <w:t>,</w:t>
            </w:r>
          </w:p>
          <w:p w14:paraId="1A3753F9" w14:textId="77777777" w:rsidR="00525081" w:rsidRPr="00525081" w:rsidRDefault="00525081" w:rsidP="00525081">
            <w:pPr>
              <w:rPr>
                <w:rFonts w:ascii="Arial" w:hAnsi="Arial"/>
                <w:sz w:val="18"/>
              </w:rPr>
            </w:pPr>
            <w:r w:rsidRPr="00525081">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Default="008523F2" w:rsidP="00C72833">
            <w:pPr>
              <w:pStyle w:val="TAC"/>
              <w:rPr>
                <w:sz w:val="16"/>
                <w:szCs w:val="16"/>
              </w:rPr>
            </w:pPr>
            <w:r>
              <w:rPr>
                <w:sz w:val="16"/>
                <w:szCs w:val="16"/>
              </w:rPr>
              <w:t>1.2.0</w:t>
            </w:r>
          </w:p>
        </w:tc>
      </w:tr>
      <w:tr w:rsidR="00752A48" w:rsidRPr="006B0D02" w14:paraId="1FE0E5C3" w14:textId="77777777" w:rsidTr="35B4CE2F">
        <w:tc>
          <w:tcPr>
            <w:tcW w:w="993" w:type="dxa"/>
            <w:shd w:val="clear" w:color="auto" w:fill="FFFFFF" w:themeFill="background1"/>
          </w:tcPr>
          <w:p w14:paraId="20645E27" w14:textId="77777777" w:rsidR="00752A48" w:rsidRDefault="00752A48" w:rsidP="00C72833">
            <w:pPr>
              <w:pStyle w:val="TAC"/>
              <w:rPr>
                <w:sz w:val="16"/>
                <w:szCs w:val="16"/>
              </w:rPr>
            </w:pPr>
            <w:r>
              <w:rPr>
                <w:sz w:val="16"/>
                <w:szCs w:val="16"/>
              </w:rPr>
              <w:t>2020-08</w:t>
            </w:r>
          </w:p>
        </w:tc>
        <w:tc>
          <w:tcPr>
            <w:tcW w:w="708" w:type="dxa"/>
            <w:shd w:val="clear" w:color="auto" w:fill="FFFFFF" w:themeFill="background1"/>
          </w:tcPr>
          <w:p w14:paraId="457CCE6B" w14:textId="77777777" w:rsidR="00752A48" w:rsidRDefault="00752A48" w:rsidP="00C72833">
            <w:pPr>
              <w:pStyle w:val="TAC"/>
              <w:rPr>
                <w:sz w:val="16"/>
                <w:szCs w:val="16"/>
              </w:rPr>
            </w:pPr>
            <w:r>
              <w:rPr>
                <w:sz w:val="16"/>
                <w:szCs w:val="16"/>
              </w:rPr>
              <w:t>SA4#110e</w:t>
            </w:r>
          </w:p>
        </w:tc>
        <w:tc>
          <w:tcPr>
            <w:tcW w:w="993" w:type="dxa"/>
            <w:shd w:val="clear" w:color="auto" w:fill="FFFFFF" w:themeFill="background1"/>
          </w:tcPr>
          <w:p w14:paraId="6007A6F3" w14:textId="77777777" w:rsidR="00752A48" w:rsidRDefault="00752A48" w:rsidP="00C72833">
            <w:pPr>
              <w:pStyle w:val="TAC"/>
              <w:rPr>
                <w:sz w:val="16"/>
                <w:szCs w:val="16"/>
              </w:rPr>
            </w:pPr>
            <w:r>
              <w:rPr>
                <w:sz w:val="16"/>
                <w:szCs w:val="16"/>
              </w:rPr>
              <w:t>S4-AHI996</w:t>
            </w:r>
          </w:p>
          <w:p w14:paraId="209CAE71" w14:textId="77777777" w:rsidR="00682CCB" w:rsidRDefault="00682CCB" w:rsidP="00C72833">
            <w:pPr>
              <w:pStyle w:val="TAC"/>
              <w:rPr>
                <w:sz w:val="16"/>
                <w:szCs w:val="16"/>
              </w:rPr>
            </w:pPr>
            <w:r>
              <w:rPr>
                <w:sz w:val="16"/>
                <w:szCs w:val="16"/>
              </w:rPr>
              <w:t>S4-AHI998</w:t>
            </w:r>
          </w:p>
          <w:p w14:paraId="35DCE9B0" w14:textId="77777777" w:rsidR="00DD14C8" w:rsidRDefault="00DD14C8" w:rsidP="00C72833">
            <w:pPr>
              <w:pStyle w:val="TAC"/>
              <w:rPr>
                <w:sz w:val="16"/>
                <w:szCs w:val="16"/>
              </w:rPr>
            </w:pPr>
            <w:r w:rsidRPr="00DD14C8">
              <w:rPr>
                <w:sz w:val="16"/>
                <w:szCs w:val="16"/>
              </w:rPr>
              <w:t>S4-AHIA33</w:t>
            </w:r>
          </w:p>
        </w:tc>
        <w:tc>
          <w:tcPr>
            <w:tcW w:w="425" w:type="dxa"/>
            <w:shd w:val="clear" w:color="auto" w:fill="FFFFFF" w:themeFill="background1"/>
          </w:tcPr>
          <w:p w14:paraId="76FDC719" w14:textId="77777777" w:rsidR="00752A48" w:rsidRPr="006B0D02" w:rsidRDefault="00752A48" w:rsidP="00C72833">
            <w:pPr>
              <w:pStyle w:val="TAL"/>
              <w:rPr>
                <w:sz w:val="16"/>
                <w:szCs w:val="16"/>
              </w:rPr>
            </w:pPr>
          </w:p>
        </w:tc>
        <w:tc>
          <w:tcPr>
            <w:tcW w:w="425" w:type="dxa"/>
            <w:shd w:val="clear" w:color="auto" w:fill="FFFFFF" w:themeFill="background1"/>
          </w:tcPr>
          <w:p w14:paraId="00CBF2D6" w14:textId="77777777" w:rsidR="00752A48" w:rsidRPr="006B0D02" w:rsidRDefault="00752A48" w:rsidP="00C72833">
            <w:pPr>
              <w:pStyle w:val="TAR"/>
              <w:rPr>
                <w:sz w:val="16"/>
                <w:szCs w:val="16"/>
              </w:rPr>
            </w:pPr>
          </w:p>
        </w:tc>
        <w:tc>
          <w:tcPr>
            <w:tcW w:w="425" w:type="dxa"/>
            <w:shd w:val="clear" w:color="auto" w:fill="FFFFFF" w:themeFill="background1"/>
          </w:tcPr>
          <w:p w14:paraId="2B2FACD2" w14:textId="77777777" w:rsidR="00752A48" w:rsidRPr="006B0D02" w:rsidRDefault="00752A48" w:rsidP="00C72833">
            <w:pPr>
              <w:pStyle w:val="TAC"/>
              <w:rPr>
                <w:sz w:val="16"/>
                <w:szCs w:val="16"/>
              </w:rPr>
            </w:pPr>
          </w:p>
        </w:tc>
        <w:tc>
          <w:tcPr>
            <w:tcW w:w="4962" w:type="dxa"/>
            <w:shd w:val="clear" w:color="auto" w:fill="FFFFFF" w:themeFill="background1"/>
          </w:tcPr>
          <w:p w14:paraId="5F05CD27" w14:textId="77777777" w:rsidR="00752A48" w:rsidRDefault="00C8541A" w:rsidP="00C72833">
            <w:pPr>
              <w:pStyle w:val="TAL"/>
            </w:pPr>
            <w:r>
              <w:t xml:space="preserve">996: </w:t>
            </w:r>
            <w:r w:rsidR="00752A48" w:rsidRPr="00752A48">
              <w:t>Completion of Content Preparation Template procedures</w:t>
            </w:r>
            <w:r w:rsidR="00682CCB">
              <w:t>,</w:t>
            </w:r>
            <w:r w:rsidR="00682CCB">
              <w:br/>
              <w:t xml:space="preserve">998: </w:t>
            </w:r>
            <w:r w:rsidR="00682CCB" w:rsidRPr="00682CCB">
              <w:t>Completion of content distribution geofencing feature</w:t>
            </w:r>
            <w:r w:rsidR="00682CCB">
              <w:t>,</w:t>
            </w:r>
          </w:p>
          <w:p w14:paraId="7C9C46D7" w14:textId="77777777" w:rsidR="00682CCB" w:rsidRPr="00DD14C8" w:rsidRDefault="00DD14C8" w:rsidP="00C72833">
            <w:pPr>
              <w:pStyle w:val="TAL"/>
              <w:rPr>
                <w:b/>
                <w:bCs/>
              </w:rPr>
            </w:pPr>
            <w:r>
              <w:t xml:space="preserve">A33: </w:t>
            </w:r>
            <w:fldSimple w:instr="DOCPROPERTY  CrTitle  \* MERGEFORMAT">
              <w:r>
                <w:t>Completion of Server Certificates Provisioning API</w:t>
              </w:r>
            </w:fldSimple>
          </w:p>
        </w:tc>
        <w:tc>
          <w:tcPr>
            <w:tcW w:w="708" w:type="dxa"/>
            <w:shd w:val="clear" w:color="auto" w:fill="FFFFFF" w:themeFill="background1"/>
          </w:tcPr>
          <w:p w14:paraId="12569D65" w14:textId="77777777" w:rsidR="00B9215E" w:rsidRDefault="00752A48" w:rsidP="00B9215E">
            <w:pPr>
              <w:pStyle w:val="TAC"/>
              <w:rPr>
                <w:sz w:val="16"/>
                <w:szCs w:val="16"/>
              </w:rPr>
            </w:pPr>
            <w:r>
              <w:rPr>
                <w:sz w:val="16"/>
                <w:szCs w:val="16"/>
              </w:rPr>
              <w:t>1.3.0</w:t>
            </w:r>
          </w:p>
        </w:tc>
      </w:tr>
      <w:tr w:rsidR="00B9215E" w:rsidRPr="006B0D02" w14:paraId="60B0F797" w14:textId="77777777" w:rsidTr="35B4CE2F">
        <w:tc>
          <w:tcPr>
            <w:tcW w:w="993" w:type="dxa"/>
            <w:shd w:val="clear" w:color="auto" w:fill="FFFFFF" w:themeFill="background1"/>
          </w:tcPr>
          <w:p w14:paraId="11DB3AEA" w14:textId="77777777" w:rsidR="00B9215E" w:rsidRDefault="00B9215E" w:rsidP="00C72833">
            <w:pPr>
              <w:pStyle w:val="TAC"/>
              <w:rPr>
                <w:sz w:val="16"/>
                <w:szCs w:val="16"/>
              </w:rPr>
            </w:pPr>
            <w:r>
              <w:rPr>
                <w:sz w:val="16"/>
                <w:szCs w:val="16"/>
              </w:rPr>
              <w:t>2020-08</w:t>
            </w:r>
          </w:p>
        </w:tc>
        <w:tc>
          <w:tcPr>
            <w:tcW w:w="708" w:type="dxa"/>
            <w:shd w:val="clear" w:color="auto" w:fill="FFFFFF" w:themeFill="background1"/>
          </w:tcPr>
          <w:p w14:paraId="226FEB04" w14:textId="77777777" w:rsidR="00B9215E" w:rsidRDefault="00B9215E" w:rsidP="00C72833">
            <w:pPr>
              <w:pStyle w:val="TAC"/>
              <w:rPr>
                <w:sz w:val="16"/>
                <w:szCs w:val="16"/>
              </w:rPr>
            </w:pPr>
            <w:r>
              <w:rPr>
                <w:sz w:val="16"/>
                <w:szCs w:val="16"/>
              </w:rPr>
              <w:t>SA4#110e</w:t>
            </w:r>
          </w:p>
        </w:tc>
        <w:tc>
          <w:tcPr>
            <w:tcW w:w="993" w:type="dxa"/>
            <w:shd w:val="clear" w:color="auto" w:fill="FFFFFF" w:themeFill="background1"/>
          </w:tcPr>
          <w:p w14:paraId="3A97C149" w14:textId="77777777" w:rsidR="00B9215E" w:rsidRDefault="00B9215E" w:rsidP="00C72833">
            <w:pPr>
              <w:pStyle w:val="TAC"/>
              <w:rPr>
                <w:sz w:val="16"/>
                <w:szCs w:val="16"/>
              </w:rPr>
            </w:pPr>
            <w:r>
              <w:rPr>
                <w:sz w:val="16"/>
                <w:szCs w:val="16"/>
              </w:rPr>
              <w:t>Cor of S4-AHI998</w:t>
            </w:r>
          </w:p>
        </w:tc>
        <w:tc>
          <w:tcPr>
            <w:tcW w:w="425" w:type="dxa"/>
            <w:shd w:val="clear" w:color="auto" w:fill="FFFFFF" w:themeFill="background1"/>
          </w:tcPr>
          <w:p w14:paraId="6ADED646" w14:textId="77777777" w:rsidR="00B9215E" w:rsidRPr="006B0D02" w:rsidRDefault="00B9215E" w:rsidP="00C72833">
            <w:pPr>
              <w:pStyle w:val="TAL"/>
              <w:rPr>
                <w:sz w:val="16"/>
                <w:szCs w:val="16"/>
              </w:rPr>
            </w:pPr>
          </w:p>
        </w:tc>
        <w:tc>
          <w:tcPr>
            <w:tcW w:w="425" w:type="dxa"/>
            <w:shd w:val="clear" w:color="auto" w:fill="FFFFFF" w:themeFill="background1"/>
          </w:tcPr>
          <w:p w14:paraId="01CF2396" w14:textId="77777777" w:rsidR="00B9215E" w:rsidRPr="006B0D02" w:rsidRDefault="00B9215E" w:rsidP="00C72833">
            <w:pPr>
              <w:pStyle w:val="TAR"/>
              <w:rPr>
                <w:sz w:val="16"/>
                <w:szCs w:val="16"/>
              </w:rPr>
            </w:pPr>
          </w:p>
        </w:tc>
        <w:tc>
          <w:tcPr>
            <w:tcW w:w="425" w:type="dxa"/>
            <w:shd w:val="clear" w:color="auto" w:fill="FFFFFF" w:themeFill="background1"/>
          </w:tcPr>
          <w:p w14:paraId="0294D131" w14:textId="77777777" w:rsidR="00B9215E" w:rsidRPr="006B0D02" w:rsidRDefault="00B9215E" w:rsidP="00C72833">
            <w:pPr>
              <w:pStyle w:val="TAC"/>
              <w:rPr>
                <w:sz w:val="16"/>
                <w:szCs w:val="16"/>
              </w:rPr>
            </w:pPr>
          </w:p>
        </w:tc>
        <w:tc>
          <w:tcPr>
            <w:tcW w:w="4962" w:type="dxa"/>
            <w:shd w:val="clear" w:color="auto" w:fill="FFFFFF" w:themeFill="background1"/>
          </w:tcPr>
          <w:p w14:paraId="2229F1E9" w14:textId="77777777" w:rsidR="00B9215E" w:rsidRDefault="00B9215E" w:rsidP="00C72833">
            <w:pPr>
              <w:pStyle w:val="TAL"/>
            </w:pPr>
            <w:r>
              <w:t>Correction of S4-AHI998 implementation,</w:t>
            </w:r>
          </w:p>
          <w:p w14:paraId="3E324F75" w14:textId="77777777" w:rsidR="00B9215E" w:rsidRDefault="00B9215E" w:rsidP="00C72833">
            <w:pPr>
              <w:pStyle w:val="TAL"/>
            </w:pPr>
            <w:r>
              <w:t>Editorial Correction in Clause 11.2.4</w:t>
            </w:r>
          </w:p>
        </w:tc>
        <w:tc>
          <w:tcPr>
            <w:tcW w:w="708" w:type="dxa"/>
            <w:shd w:val="clear" w:color="auto" w:fill="FFFFFF" w:themeFill="background1"/>
          </w:tcPr>
          <w:p w14:paraId="2B1F0935" w14:textId="77777777" w:rsidR="00B9215E" w:rsidRDefault="00BA0BD3" w:rsidP="00B9215E">
            <w:pPr>
              <w:pStyle w:val="TAC"/>
              <w:rPr>
                <w:sz w:val="16"/>
                <w:szCs w:val="16"/>
              </w:rPr>
            </w:pPr>
            <w:r>
              <w:rPr>
                <w:sz w:val="16"/>
                <w:szCs w:val="16"/>
              </w:rPr>
              <w:t>1.3.1</w:t>
            </w:r>
          </w:p>
        </w:tc>
      </w:tr>
      <w:tr w:rsidR="00BA0BD3" w:rsidRPr="006B0D02" w14:paraId="775A23C4" w14:textId="77777777" w:rsidTr="35B4CE2F">
        <w:tc>
          <w:tcPr>
            <w:tcW w:w="993" w:type="dxa"/>
            <w:shd w:val="clear" w:color="auto" w:fill="FFFFFF" w:themeFill="background1"/>
          </w:tcPr>
          <w:p w14:paraId="001744AF" w14:textId="77777777" w:rsidR="00BA0BD3" w:rsidRDefault="00BA0BD3" w:rsidP="00C72833">
            <w:pPr>
              <w:pStyle w:val="TAC"/>
              <w:rPr>
                <w:sz w:val="16"/>
                <w:szCs w:val="16"/>
              </w:rPr>
            </w:pPr>
            <w:r>
              <w:rPr>
                <w:sz w:val="16"/>
                <w:szCs w:val="16"/>
              </w:rPr>
              <w:t>2020-08</w:t>
            </w:r>
          </w:p>
        </w:tc>
        <w:tc>
          <w:tcPr>
            <w:tcW w:w="708" w:type="dxa"/>
            <w:shd w:val="clear" w:color="auto" w:fill="FFFFFF" w:themeFill="background1"/>
          </w:tcPr>
          <w:p w14:paraId="17B2A579" w14:textId="77777777" w:rsidR="00BA0BD3" w:rsidRDefault="00BA0BD3" w:rsidP="00C72833">
            <w:pPr>
              <w:pStyle w:val="TAC"/>
              <w:rPr>
                <w:sz w:val="16"/>
                <w:szCs w:val="16"/>
              </w:rPr>
            </w:pPr>
            <w:r>
              <w:rPr>
                <w:sz w:val="16"/>
                <w:szCs w:val="16"/>
              </w:rPr>
              <w:t>SA4#110e</w:t>
            </w:r>
          </w:p>
        </w:tc>
        <w:tc>
          <w:tcPr>
            <w:tcW w:w="993" w:type="dxa"/>
            <w:shd w:val="clear" w:color="auto" w:fill="FFFFFF" w:themeFill="background1"/>
          </w:tcPr>
          <w:p w14:paraId="62A8CFA0" w14:textId="3D31DE18" w:rsidR="00670174" w:rsidRDefault="00B404A1" w:rsidP="00C72833">
            <w:pPr>
              <w:pStyle w:val="TAC"/>
              <w:rPr>
                <w:sz w:val="16"/>
                <w:szCs w:val="16"/>
              </w:rPr>
            </w:pPr>
            <w:r>
              <w:rPr>
                <w:sz w:val="16"/>
                <w:szCs w:val="16"/>
              </w:rPr>
              <w:t>S4-201092</w:t>
            </w:r>
            <w:r w:rsidR="00DA79AE">
              <w:rPr>
                <w:sz w:val="16"/>
                <w:szCs w:val="16"/>
              </w:rPr>
              <w:t>,</w:t>
            </w:r>
          </w:p>
          <w:p w14:paraId="3B82D9C4" w14:textId="77777777" w:rsidR="00BA0BD3" w:rsidRDefault="00BA0BD3" w:rsidP="00C72833">
            <w:pPr>
              <w:pStyle w:val="TAC"/>
              <w:rPr>
                <w:sz w:val="16"/>
                <w:szCs w:val="16"/>
              </w:rPr>
            </w:pPr>
            <w:r w:rsidRPr="35B4CE2F">
              <w:rPr>
                <w:sz w:val="16"/>
                <w:szCs w:val="16"/>
              </w:rPr>
              <w:t>S4-201114</w:t>
            </w:r>
            <w:r w:rsidR="007F6525" w:rsidRPr="35B4CE2F">
              <w:rPr>
                <w:sz w:val="16"/>
                <w:szCs w:val="16"/>
              </w:rPr>
              <w:t>,</w:t>
            </w:r>
          </w:p>
          <w:p w14:paraId="25E90E4A" w14:textId="77777777" w:rsidR="007F6525" w:rsidRDefault="007F6525" w:rsidP="00C72833">
            <w:pPr>
              <w:pStyle w:val="TAC"/>
              <w:rPr>
                <w:sz w:val="16"/>
                <w:szCs w:val="16"/>
              </w:rPr>
            </w:pPr>
            <w:r>
              <w:rPr>
                <w:sz w:val="16"/>
                <w:szCs w:val="16"/>
              </w:rPr>
              <w:t>S4-201210,</w:t>
            </w:r>
          </w:p>
          <w:p w14:paraId="78D5E53A" w14:textId="77777777" w:rsidR="007F6525" w:rsidRDefault="007F6525" w:rsidP="00C72833">
            <w:pPr>
              <w:pStyle w:val="TAC"/>
              <w:rPr>
                <w:sz w:val="16"/>
                <w:szCs w:val="16"/>
              </w:rPr>
            </w:pPr>
            <w:r>
              <w:rPr>
                <w:sz w:val="16"/>
                <w:szCs w:val="16"/>
              </w:rPr>
              <w:t>S4-201208,</w:t>
            </w:r>
          </w:p>
          <w:p w14:paraId="7C2E5BBC" w14:textId="348E477E" w:rsidR="007F6525" w:rsidRDefault="007F6525" w:rsidP="00C72833">
            <w:pPr>
              <w:pStyle w:val="TAC"/>
              <w:rPr>
                <w:sz w:val="16"/>
                <w:szCs w:val="16"/>
              </w:rPr>
            </w:pPr>
            <w:r>
              <w:rPr>
                <w:sz w:val="16"/>
                <w:szCs w:val="16"/>
              </w:rPr>
              <w:t>S4-201213</w:t>
            </w:r>
            <w:r w:rsidR="00DA79AE">
              <w:rPr>
                <w:sz w:val="16"/>
                <w:szCs w:val="16"/>
              </w:rPr>
              <w:t>,</w:t>
            </w:r>
          </w:p>
          <w:p w14:paraId="7486409B" w14:textId="66DCC8DD" w:rsidR="0059612E" w:rsidRDefault="0059612E" w:rsidP="00C72833">
            <w:pPr>
              <w:pStyle w:val="TAC"/>
              <w:rPr>
                <w:sz w:val="16"/>
                <w:szCs w:val="16"/>
              </w:rPr>
            </w:pPr>
            <w:r>
              <w:rPr>
                <w:sz w:val="16"/>
                <w:szCs w:val="16"/>
              </w:rPr>
              <w:t>S4-201230</w:t>
            </w:r>
            <w:r w:rsidR="00DA79AE">
              <w:rPr>
                <w:sz w:val="16"/>
                <w:szCs w:val="16"/>
              </w:rPr>
              <w:t>,</w:t>
            </w:r>
          </w:p>
          <w:p w14:paraId="301B623C" w14:textId="15CE64B2" w:rsidR="00E8798B" w:rsidRDefault="00E8798B" w:rsidP="00C72833">
            <w:pPr>
              <w:pStyle w:val="TAC"/>
              <w:rPr>
                <w:sz w:val="16"/>
                <w:szCs w:val="16"/>
              </w:rPr>
            </w:pPr>
            <w:r>
              <w:rPr>
                <w:sz w:val="16"/>
                <w:szCs w:val="16"/>
              </w:rPr>
              <w:t>S4-201004</w:t>
            </w:r>
            <w:r w:rsidR="00DA79AE">
              <w:rPr>
                <w:sz w:val="16"/>
                <w:szCs w:val="16"/>
              </w:rPr>
              <w:t>,</w:t>
            </w:r>
          </w:p>
          <w:p w14:paraId="41EF0828" w14:textId="266928E6" w:rsidR="00264C03" w:rsidRDefault="00264C03" w:rsidP="00C72833">
            <w:pPr>
              <w:pStyle w:val="TAC"/>
              <w:rPr>
                <w:sz w:val="16"/>
                <w:szCs w:val="16"/>
              </w:rPr>
            </w:pPr>
            <w:r>
              <w:rPr>
                <w:sz w:val="16"/>
                <w:szCs w:val="16"/>
              </w:rPr>
              <w:t>S4-201229</w:t>
            </w:r>
            <w:r w:rsidR="00DA79AE">
              <w:rPr>
                <w:sz w:val="16"/>
                <w:szCs w:val="16"/>
              </w:rPr>
              <w:t>,</w:t>
            </w:r>
          </w:p>
          <w:p w14:paraId="64C3F747" w14:textId="542A5DE0" w:rsidR="00086B13" w:rsidRDefault="00086B13" w:rsidP="00C72833">
            <w:pPr>
              <w:pStyle w:val="TAC"/>
              <w:rPr>
                <w:sz w:val="16"/>
                <w:szCs w:val="16"/>
              </w:rPr>
            </w:pPr>
            <w:r>
              <w:rPr>
                <w:sz w:val="16"/>
                <w:szCs w:val="16"/>
              </w:rPr>
              <w:t>S4-201221</w:t>
            </w:r>
            <w:r w:rsidR="00DA79AE">
              <w:rPr>
                <w:sz w:val="16"/>
                <w:szCs w:val="16"/>
              </w:rPr>
              <w:t>,</w:t>
            </w:r>
          </w:p>
          <w:p w14:paraId="2027E44A" w14:textId="137E4692" w:rsidR="006907C0" w:rsidRDefault="006907C0" w:rsidP="00C72833">
            <w:pPr>
              <w:pStyle w:val="TAC"/>
              <w:rPr>
                <w:sz w:val="16"/>
                <w:szCs w:val="16"/>
              </w:rPr>
            </w:pPr>
            <w:r>
              <w:rPr>
                <w:sz w:val="16"/>
                <w:szCs w:val="16"/>
              </w:rPr>
              <w:t>S4-</w:t>
            </w:r>
            <w:r w:rsidR="00C15F4E">
              <w:rPr>
                <w:sz w:val="16"/>
                <w:szCs w:val="16"/>
              </w:rPr>
              <w:t>201231</w:t>
            </w:r>
            <w:r w:rsidR="00DA79AE">
              <w:rPr>
                <w:sz w:val="16"/>
                <w:szCs w:val="16"/>
              </w:rPr>
              <w:t>,</w:t>
            </w:r>
          </w:p>
          <w:p w14:paraId="2ECECA33" w14:textId="4CFE9596" w:rsidR="00972A15" w:rsidRDefault="00972A15" w:rsidP="00C72833">
            <w:pPr>
              <w:pStyle w:val="TAC"/>
              <w:rPr>
                <w:sz w:val="16"/>
                <w:szCs w:val="16"/>
              </w:rPr>
            </w:pPr>
            <w:r>
              <w:rPr>
                <w:sz w:val="16"/>
                <w:szCs w:val="16"/>
              </w:rPr>
              <w:t>S4-201225</w:t>
            </w:r>
            <w:r w:rsidR="00DA79AE">
              <w:rPr>
                <w:sz w:val="16"/>
                <w:szCs w:val="16"/>
              </w:rPr>
              <w:t>,</w:t>
            </w:r>
          </w:p>
          <w:p w14:paraId="28A2245E" w14:textId="4293C267" w:rsidR="00A1432B" w:rsidRDefault="00A1432B" w:rsidP="00C72833">
            <w:pPr>
              <w:pStyle w:val="TAC"/>
              <w:rPr>
                <w:sz w:val="16"/>
                <w:szCs w:val="16"/>
              </w:rPr>
            </w:pPr>
            <w:r>
              <w:rPr>
                <w:sz w:val="16"/>
                <w:szCs w:val="16"/>
              </w:rPr>
              <w:t>S4-201271</w:t>
            </w:r>
            <w:r w:rsidR="00DA79AE">
              <w:rPr>
                <w:sz w:val="16"/>
                <w:szCs w:val="16"/>
              </w:rPr>
              <w:t>,</w:t>
            </w:r>
          </w:p>
          <w:p w14:paraId="0ADC0DE3" w14:textId="34CC9310" w:rsidR="00B83FD4" w:rsidRDefault="00B83FD4" w:rsidP="00C72833">
            <w:pPr>
              <w:pStyle w:val="TAC"/>
              <w:rPr>
                <w:sz w:val="16"/>
                <w:szCs w:val="16"/>
              </w:rPr>
            </w:pPr>
            <w:r>
              <w:rPr>
                <w:sz w:val="16"/>
                <w:szCs w:val="16"/>
              </w:rPr>
              <w:t>S4-201266</w:t>
            </w:r>
            <w:r w:rsidR="00DA79AE">
              <w:rPr>
                <w:sz w:val="16"/>
                <w:szCs w:val="16"/>
              </w:rPr>
              <w:t>,</w:t>
            </w:r>
          </w:p>
          <w:p w14:paraId="7C30F5EB" w14:textId="2ACFE198" w:rsidR="00AC41F6" w:rsidRDefault="00AC41F6" w:rsidP="00C72833">
            <w:pPr>
              <w:pStyle w:val="TAC"/>
              <w:rPr>
                <w:sz w:val="16"/>
                <w:szCs w:val="16"/>
              </w:rPr>
            </w:pPr>
            <w:r>
              <w:rPr>
                <w:sz w:val="16"/>
                <w:szCs w:val="16"/>
              </w:rPr>
              <w:t>S4-201282</w:t>
            </w:r>
            <w:r w:rsidR="00DA79AE">
              <w:rPr>
                <w:sz w:val="16"/>
                <w:szCs w:val="16"/>
              </w:rPr>
              <w:t>,</w:t>
            </w:r>
          </w:p>
          <w:p w14:paraId="40C7D2B0" w14:textId="0EE9A9B7" w:rsidR="006D0842" w:rsidRDefault="006D0842" w:rsidP="00C72833">
            <w:pPr>
              <w:pStyle w:val="TAC"/>
              <w:rPr>
                <w:sz w:val="16"/>
                <w:szCs w:val="16"/>
              </w:rPr>
            </w:pPr>
            <w:r>
              <w:rPr>
                <w:sz w:val="16"/>
                <w:szCs w:val="16"/>
              </w:rPr>
              <w:t>S4-201281</w:t>
            </w:r>
          </w:p>
        </w:tc>
        <w:tc>
          <w:tcPr>
            <w:tcW w:w="425" w:type="dxa"/>
            <w:shd w:val="clear" w:color="auto" w:fill="FFFFFF" w:themeFill="background1"/>
          </w:tcPr>
          <w:p w14:paraId="4CEA8413" w14:textId="77777777" w:rsidR="00BA0BD3" w:rsidRPr="006B0D02" w:rsidRDefault="00BA0BD3" w:rsidP="00C72833">
            <w:pPr>
              <w:pStyle w:val="TAL"/>
              <w:rPr>
                <w:sz w:val="16"/>
                <w:szCs w:val="16"/>
              </w:rPr>
            </w:pPr>
          </w:p>
        </w:tc>
        <w:tc>
          <w:tcPr>
            <w:tcW w:w="425" w:type="dxa"/>
            <w:shd w:val="clear" w:color="auto" w:fill="FFFFFF" w:themeFill="background1"/>
          </w:tcPr>
          <w:p w14:paraId="5BD9BA72" w14:textId="77777777" w:rsidR="00BA0BD3" w:rsidRPr="006B0D02" w:rsidRDefault="00BA0BD3" w:rsidP="00C72833">
            <w:pPr>
              <w:pStyle w:val="TAR"/>
              <w:rPr>
                <w:sz w:val="16"/>
                <w:szCs w:val="16"/>
              </w:rPr>
            </w:pPr>
          </w:p>
        </w:tc>
        <w:tc>
          <w:tcPr>
            <w:tcW w:w="425" w:type="dxa"/>
            <w:shd w:val="clear" w:color="auto" w:fill="FFFFFF" w:themeFill="background1"/>
          </w:tcPr>
          <w:p w14:paraId="4AD296AF" w14:textId="77777777" w:rsidR="00BA0BD3" w:rsidRPr="006B0D02" w:rsidRDefault="00BA0BD3" w:rsidP="00C72833">
            <w:pPr>
              <w:pStyle w:val="TAC"/>
              <w:rPr>
                <w:sz w:val="16"/>
                <w:szCs w:val="16"/>
              </w:rPr>
            </w:pPr>
          </w:p>
        </w:tc>
        <w:tc>
          <w:tcPr>
            <w:tcW w:w="4962" w:type="dxa"/>
            <w:shd w:val="clear" w:color="auto" w:fill="FFFFFF" w:themeFill="background1"/>
          </w:tcPr>
          <w:p w14:paraId="56FA1249" w14:textId="1EEB9B06" w:rsidR="006D3379" w:rsidRDefault="006D3379" w:rsidP="00C72833">
            <w:pPr>
              <w:pStyle w:val="TAL"/>
            </w:pPr>
            <w:r>
              <w:t>1092: Editorial Improvements</w:t>
            </w:r>
            <w:r w:rsidR="00DA79AE">
              <w:t>,</w:t>
            </w:r>
          </w:p>
          <w:p w14:paraId="0BEB874D" w14:textId="7DD1FD13" w:rsidR="00BA0BD3" w:rsidRDefault="00BA0BD3" w:rsidP="00C72833">
            <w:pPr>
              <w:pStyle w:val="TAL"/>
            </w:pPr>
            <w:r>
              <w:t xml:space="preserve">1114: </w:t>
            </w:r>
            <w:r w:rsidR="0097247A">
              <w:rPr>
                <w:noProof/>
              </w:rPr>
              <w:t>Specification structure – interfaces and APIs</w:t>
            </w:r>
            <w:r w:rsidR="00DA79AE">
              <w:rPr>
                <w:noProof/>
              </w:rPr>
              <w:t>,</w:t>
            </w:r>
          </w:p>
          <w:p w14:paraId="65B252A3" w14:textId="3EF2F8B6" w:rsidR="007F6525" w:rsidRDefault="007F6525" w:rsidP="00C72833">
            <w:pPr>
              <w:pStyle w:val="TAL"/>
            </w:pPr>
            <w:r>
              <w:t>1210:</w:t>
            </w:r>
            <w:r w:rsidR="0097247A">
              <w:t xml:space="preserve"> </w:t>
            </w:r>
            <w:fldSimple w:instr=" DOCPROPERTY  CrTitle  \* MERGEFORMAT ">
              <w:r w:rsidR="0097247A">
                <w:t>Completion of Ingest Protocols API</w:t>
              </w:r>
            </w:fldSimple>
            <w:r w:rsidR="00DA79AE">
              <w:t>,</w:t>
            </w:r>
          </w:p>
          <w:p w14:paraId="051923DD" w14:textId="21CB5C13" w:rsidR="007F6525" w:rsidRDefault="007F6525" w:rsidP="00C72833">
            <w:pPr>
              <w:pStyle w:val="TAL"/>
            </w:pPr>
            <w:r>
              <w:t>1208:</w:t>
            </w:r>
            <w:r w:rsidR="00143A85">
              <w:t xml:space="preserve"> Informative Annex on Parameter Population</w:t>
            </w:r>
            <w:r w:rsidR="00DA79AE">
              <w:t>,</w:t>
            </w:r>
          </w:p>
          <w:p w14:paraId="5D10D4A3" w14:textId="3DF92227" w:rsidR="007F6525" w:rsidRDefault="007F6525" w:rsidP="00C72833">
            <w:pPr>
              <w:pStyle w:val="TAL"/>
            </w:pPr>
            <w:r>
              <w:t>1213:</w:t>
            </w:r>
            <w:r w:rsidR="00143A85">
              <w:t xml:space="preserve"> </w:t>
            </w:r>
            <w:r w:rsidR="00143A85" w:rsidRPr="00CC4860">
              <w:t>Addition of General Sections</w:t>
            </w:r>
            <w:r w:rsidR="00DA79AE">
              <w:t>,</w:t>
            </w:r>
          </w:p>
          <w:p w14:paraId="6108D4A2" w14:textId="3E817C04" w:rsidR="0059612E" w:rsidRDefault="0059612E" w:rsidP="00C72833">
            <w:pPr>
              <w:pStyle w:val="TAL"/>
              <w:rPr>
                <w:noProof/>
              </w:rPr>
            </w:pPr>
            <w:r>
              <w:t xml:space="preserve">1230: </w:t>
            </w:r>
            <w:r w:rsidR="00C1136B" w:rsidRPr="00D33141">
              <w:rPr>
                <w:noProof/>
              </w:rPr>
              <w:t>M6d APIs for 5GMS</w:t>
            </w:r>
            <w:r w:rsidR="00DA79AE">
              <w:rPr>
                <w:noProof/>
              </w:rPr>
              <w:t>,</w:t>
            </w:r>
          </w:p>
          <w:p w14:paraId="2D41C41C" w14:textId="1D259190" w:rsidR="00E8798B" w:rsidRDefault="00E8798B" w:rsidP="00C72833">
            <w:pPr>
              <w:pStyle w:val="TAL"/>
            </w:pPr>
            <w:r>
              <w:rPr>
                <w:noProof/>
              </w:rPr>
              <w:t xml:space="preserve">1004: </w:t>
            </w:r>
            <w:fldSimple w:instr=" DOCPROPERTY  CrTitle  \* MERGEFORMAT ">
              <w:r w:rsidR="0097039C">
                <w:t>Informative annex on Content Hosting Configuration examples</w:t>
              </w:r>
            </w:fldSimple>
            <w:r w:rsidR="00DA79AE">
              <w:t>,</w:t>
            </w:r>
          </w:p>
          <w:p w14:paraId="7FA6EE13" w14:textId="0F176A5B" w:rsidR="00264C03" w:rsidRDefault="00264C03" w:rsidP="00C72833">
            <w:pPr>
              <w:pStyle w:val="TAL"/>
              <w:rPr>
                <w:rFonts w:cs="Arial"/>
                <w:color w:val="000000"/>
              </w:rPr>
            </w:pPr>
            <w:r>
              <w:t xml:space="preserve">1229: </w:t>
            </w:r>
            <w:r w:rsidR="00BC5220" w:rsidRPr="6B2C46A7">
              <w:rPr>
                <w:rFonts w:cs="Arial"/>
                <w:color w:val="000000" w:themeColor="text1"/>
              </w:rPr>
              <w:t>Correction of the Policy Template resource state transitions</w:t>
            </w:r>
            <w:r w:rsidR="00DA79AE">
              <w:rPr>
                <w:rFonts w:cs="Arial"/>
                <w:color w:val="000000" w:themeColor="text1"/>
              </w:rPr>
              <w:t>,</w:t>
            </w:r>
          </w:p>
          <w:p w14:paraId="4A527285" w14:textId="7E6FEE20" w:rsidR="00086B13" w:rsidRDefault="00086B13" w:rsidP="00C72833">
            <w:pPr>
              <w:pStyle w:val="TAL"/>
              <w:rPr>
                <w:noProof/>
              </w:rPr>
            </w:pPr>
            <w:r w:rsidRPr="75841228">
              <w:rPr>
                <w:rFonts w:cs="Arial"/>
                <w:color w:val="000000" w:themeColor="text1"/>
              </w:rPr>
              <w:t xml:space="preserve">1221: </w:t>
            </w:r>
            <w:r w:rsidR="00B5298C">
              <w:rPr>
                <w:noProof/>
              </w:rPr>
              <w:t>DASH/CMAF in 5GMSd</w:t>
            </w:r>
            <w:r w:rsidR="00DA79AE">
              <w:rPr>
                <w:noProof/>
              </w:rPr>
              <w:t>,</w:t>
            </w:r>
          </w:p>
          <w:p w14:paraId="6EDCC758" w14:textId="6487A25F" w:rsidR="00C15F4E" w:rsidRDefault="00C15F4E" w:rsidP="00C72833">
            <w:pPr>
              <w:pStyle w:val="TAL"/>
              <w:rPr>
                <w:noProof/>
              </w:rPr>
            </w:pPr>
            <w:r>
              <w:rPr>
                <w:noProof/>
              </w:rPr>
              <w:t xml:space="preserve">1231: </w:t>
            </w:r>
            <w:r w:rsidR="002F2C59">
              <w:rPr>
                <w:noProof/>
              </w:rPr>
              <w:t>M7d APIs</w:t>
            </w:r>
            <w:r w:rsidR="00DA79AE">
              <w:rPr>
                <w:noProof/>
              </w:rPr>
              <w:t>,</w:t>
            </w:r>
          </w:p>
          <w:p w14:paraId="122AEAAD" w14:textId="25C0DB10" w:rsidR="005172A0" w:rsidRDefault="005172A0" w:rsidP="00C72833">
            <w:pPr>
              <w:pStyle w:val="TAL"/>
              <w:rPr>
                <w:rFonts w:cs="Arial"/>
                <w:color w:val="000000"/>
              </w:rPr>
            </w:pPr>
            <w:r>
              <w:rPr>
                <w:noProof/>
              </w:rPr>
              <w:t xml:space="preserve">1225: </w:t>
            </w:r>
            <w:r w:rsidR="00295C0A">
              <w:rPr>
                <w:rFonts w:cs="Arial"/>
                <w:color w:val="000000"/>
              </w:rPr>
              <w:t>Update on consumption reporting</w:t>
            </w:r>
            <w:r w:rsidR="00DA79AE">
              <w:rPr>
                <w:rFonts w:cs="Arial"/>
                <w:color w:val="000000"/>
              </w:rPr>
              <w:t>,</w:t>
            </w:r>
          </w:p>
          <w:p w14:paraId="243C72D7" w14:textId="012F7E40" w:rsidR="00A1432B" w:rsidRDefault="00A1432B" w:rsidP="00C72833">
            <w:pPr>
              <w:pStyle w:val="TAL"/>
              <w:rPr>
                <w:rFonts w:cs="Arial"/>
                <w:color w:val="000000"/>
              </w:rPr>
            </w:pPr>
            <w:r>
              <w:rPr>
                <w:rFonts w:cs="Arial"/>
                <w:color w:val="000000"/>
              </w:rPr>
              <w:t>1271:</w:t>
            </w:r>
            <w:r w:rsidR="00756F93">
              <w:t xml:space="preserve"> </w:t>
            </w:r>
            <w:r w:rsidR="00756F93" w:rsidRPr="00756F93">
              <w:rPr>
                <w:rFonts w:cs="Arial"/>
                <w:color w:val="000000"/>
              </w:rPr>
              <w:t>Update on Metrics Reporting</w:t>
            </w:r>
            <w:r w:rsidR="00DA79AE">
              <w:rPr>
                <w:rFonts w:cs="Arial"/>
                <w:color w:val="000000"/>
              </w:rPr>
              <w:t>,</w:t>
            </w:r>
          </w:p>
          <w:p w14:paraId="118A6282" w14:textId="3980F89A" w:rsidR="00B83FD4" w:rsidRDefault="00B83FD4" w:rsidP="00C72833">
            <w:pPr>
              <w:pStyle w:val="TAL"/>
              <w:rPr>
                <w:rFonts w:cs="Arial"/>
                <w:color w:val="000000"/>
              </w:rPr>
            </w:pPr>
            <w:r>
              <w:rPr>
                <w:rFonts w:cs="Arial"/>
                <w:color w:val="000000"/>
              </w:rPr>
              <w:t xml:space="preserve">1266: </w:t>
            </w:r>
            <w:r w:rsidR="00462775">
              <w:rPr>
                <w:rFonts w:cs="Arial"/>
                <w:color w:val="000000"/>
              </w:rPr>
              <w:t>Updated on M5 Dynamic Policy activation API and M1 Policy Template Provisioning API</w:t>
            </w:r>
            <w:r w:rsidR="00DA79AE">
              <w:rPr>
                <w:rFonts w:cs="Arial"/>
                <w:color w:val="000000"/>
              </w:rPr>
              <w:t>,</w:t>
            </w:r>
          </w:p>
          <w:p w14:paraId="1901DFFD" w14:textId="1949BD99" w:rsidR="00AC41F6" w:rsidRDefault="00AC41F6" w:rsidP="00C72833">
            <w:pPr>
              <w:pStyle w:val="TAL"/>
              <w:rPr>
                <w:noProof/>
              </w:rPr>
            </w:pPr>
            <w:r>
              <w:rPr>
                <w:rFonts w:cs="Arial"/>
                <w:color w:val="000000"/>
              </w:rPr>
              <w:t xml:space="preserve">1282: </w:t>
            </w:r>
            <w:r w:rsidR="00DA6E83">
              <w:rPr>
                <w:noProof/>
              </w:rPr>
              <w:t>5GMS3: AF-based Network Assistance</w:t>
            </w:r>
            <w:r w:rsidR="00DA79AE">
              <w:rPr>
                <w:noProof/>
              </w:rPr>
              <w:t>,</w:t>
            </w:r>
          </w:p>
          <w:p w14:paraId="3081974C" w14:textId="33571D0B" w:rsidR="006D0842" w:rsidRDefault="006D0842" w:rsidP="00C72833">
            <w:pPr>
              <w:pStyle w:val="TAL"/>
            </w:pPr>
            <w:r>
              <w:rPr>
                <w:noProof/>
              </w:rPr>
              <w:t xml:space="preserve">1281: </w:t>
            </w:r>
            <w:r>
              <w:t>Provisioning Sessions API</w:t>
            </w:r>
          </w:p>
        </w:tc>
        <w:tc>
          <w:tcPr>
            <w:tcW w:w="708" w:type="dxa"/>
            <w:shd w:val="clear" w:color="auto" w:fill="FFFFFF" w:themeFill="background1"/>
          </w:tcPr>
          <w:p w14:paraId="7696196B" w14:textId="53D6D7FF" w:rsidR="00BA0BD3" w:rsidRDefault="00831A8E" w:rsidP="00B9215E">
            <w:pPr>
              <w:pStyle w:val="TAC"/>
              <w:rPr>
                <w:sz w:val="16"/>
                <w:szCs w:val="16"/>
              </w:rPr>
            </w:pPr>
            <w:r>
              <w:rPr>
                <w:sz w:val="16"/>
                <w:szCs w:val="16"/>
              </w:rPr>
              <w:t>1.4.0</w:t>
            </w:r>
          </w:p>
        </w:tc>
      </w:tr>
    </w:tbl>
    <w:p w14:paraId="581B06D2" w14:textId="77777777" w:rsidR="003C3971" w:rsidRPr="00235394" w:rsidRDefault="003C3971" w:rsidP="003C3971"/>
    <w:sectPr w:rsidR="003C3971" w:rsidRPr="002353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9928B" w14:textId="77777777" w:rsidR="002E0E5B" w:rsidRDefault="002E0E5B">
      <w:r>
        <w:separator/>
      </w:r>
    </w:p>
  </w:endnote>
  <w:endnote w:type="continuationSeparator" w:id="0">
    <w:p w14:paraId="40CF12D0" w14:textId="77777777" w:rsidR="002E0E5B" w:rsidRDefault="002E0E5B">
      <w:r>
        <w:continuationSeparator/>
      </w:r>
    </w:p>
  </w:endnote>
  <w:endnote w:type="continuationNotice" w:id="1">
    <w:p w14:paraId="31197239" w14:textId="77777777" w:rsidR="002E0E5B" w:rsidRDefault="002E0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DF5E13" w:rsidRDefault="00DF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A852D" w14:textId="77777777" w:rsidR="002E0E5B" w:rsidRDefault="002E0E5B">
      <w:r>
        <w:separator/>
      </w:r>
    </w:p>
  </w:footnote>
  <w:footnote w:type="continuationSeparator" w:id="0">
    <w:p w14:paraId="1705D7E0" w14:textId="77777777" w:rsidR="002E0E5B" w:rsidRDefault="002E0E5B">
      <w:r>
        <w:continuationSeparator/>
      </w:r>
    </w:p>
  </w:footnote>
  <w:footnote w:type="continuationNotice" w:id="1">
    <w:p w14:paraId="24EF252C" w14:textId="77777777" w:rsidR="002E0E5B" w:rsidRDefault="002E0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7EFE3B93" w:rsidR="00DF5E13" w:rsidRDefault="00DF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C2D">
      <w:rPr>
        <w:rFonts w:ascii="Arial" w:hAnsi="Arial" w:cs="Arial"/>
        <w:b/>
        <w:noProof/>
        <w:sz w:val="18"/>
        <w:szCs w:val="18"/>
      </w:rPr>
      <w:t>3GPP TS 26.512 V1.4.0 (2020-08)</w:t>
    </w:r>
    <w:r>
      <w:rPr>
        <w:rFonts w:ascii="Arial" w:hAnsi="Arial" w:cs="Arial"/>
        <w:b/>
        <w:sz w:val="18"/>
        <w:szCs w:val="18"/>
      </w:rPr>
      <w:fldChar w:fldCharType="end"/>
    </w:r>
  </w:p>
  <w:p w14:paraId="2A4EE7C6" w14:textId="77777777" w:rsidR="00DF5E13" w:rsidRDefault="00DF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1574D119" w:rsidR="00DF5E13" w:rsidRDefault="00DF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C2D">
      <w:rPr>
        <w:rFonts w:ascii="Arial" w:hAnsi="Arial" w:cs="Arial"/>
        <w:b/>
        <w:noProof/>
        <w:sz w:val="18"/>
        <w:szCs w:val="18"/>
      </w:rPr>
      <w:t>Release 16</w:t>
    </w:r>
    <w:r>
      <w:rPr>
        <w:rFonts w:ascii="Arial" w:hAnsi="Arial" w:cs="Arial"/>
        <w:b/>
        <w:sz w:val="18"/>
        <w:szCs w:val="18"/>
      </w:rPr>
      <w:fldChar w:fldCharType="end"/>
    </w:r>
  </w:p>
  <w:p w14:paraId="168EF8A5" w14:textId="77777777" w:rsidR="00DF5E13" w:rsidRDefault="00DF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2"/>
  </w:num>
  <w:num w:numId="5">
    <w:abstractNumId w:val="12"/>
  </w:num>
  <w:num w:numId="6">
    <w:abstractNumId w:val="11"/>
  </w:num>
  <w:num w:numId="7">
    <w:abstractNumId w:val="9"/>
  </w:num>
  <w:num w:numId="8">
    <w:abstractNumId w:val="10"/>
  </w:num>
  <w:num w:numId="9">
    <w:abstractNumId w:val="0"/>
  </w:num>
  <w:num w:numId="10">
    <w:abstractNumId w:val="5"/>
  </w:num>
  <w:num w:numId="11">
    <w:abstractNumId w:val="1"/>
  </w:num>
  <w:num w:numId="12">
    <w:abstractNumId w:val="8"/>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4106D"/>
    <w:rsid w:val="00141B97"/>
    <w:rsid w:val="00143A85"/>
    <w:rsid w:val="001479E9"/>
    <w:rsid w:val="00150177"/>
    <w:rsid w:val="0015034E"/>
    <w:rsid w:val="001503E6"/>
    <w:rsid w:val="00151E49"/>
    <w:rsid w:val="00157B68"/>
    <w:rsid w:val="00157EC8"/>
    <w:rsid w:val="00163B34"/>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753A"/>
    <w:rsid w:val="001A0B1B"/>
    <w:rsid w:val="001A27E2"/>
    <w:rsid w:val="001A288A"/>
    <w:rsid w:val="001A377B"/>
    <w:rsid w:val="001A4C42"/>
    <w:rsid w:val="001B699F"/>
    <w:rsid w:val="001C08C2"/>
    <w:rsid w:val="001C21C3"/>
    <w:rsid w:val="001C5E8A"/>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2AF1"/>
    <w:rsid w:val="00213E10"/>
    <w:rsid w:val="00224436"/>
    <w:rsid w:val="00224BD4"/>
    <w:rsid w:val="0023211D"/>
    <w:rsid w:val="00232E6B"/>
    <w:rsid w:val="002347A2"/>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60511"/>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6031"/>
    <w:rsid w:val="002B6339"/>
    <w:rsid w:val="002B75D3"/>
    <w:rsid w:val="002D2E6A"/>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2181"/>
    <w:rsid w:val="003E49FC"/>
    <w:rsid w:val="003F3196"/>
    <w:rsid w:val="003F5603"/>
    <w:rsid w:val="003F7FA8"/>
    <w:rsid w:val="00405F29"/>
    <w:rsid w:val="00406317"/>
    <w:rsid w:val="00407485"/>
    <w:rsid w:val="00411527"/>
    <w:rsid w:val="00412457"/>
    <w:rsid w:val="00414D56"/>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424B"/>
    <w:rsid w:val="00565087"/>
    <w:rsid w:val="00567069"/>
    <w:rsid w:val="005731FD"/>
    <w:rsid w:val="00574163"/>
    <w:rsid w:val="0057646A"/>
    <w:rsid w:val="00580322"/>
    <w:rsid w:val="00581A5D"/>
    <w:rsid w:val="00582110"/>
    <w:rsid w:val="005852BA"/>
    <w:rsid w:val="00585E20"/>
    <w:rsid w:val="00587A5D"/>
    <w:rsid w:val="00590041"/>
    <w:rsid w:val="00592B20"/>
    <w:rsid w:val="00593A1A"/>
    <w:rsid w:val="0059612E"/>
    <w:rsid w:val="00596CB7"/>
    <w:rsid w:val="005973EF"/>
    <w:rsid w:val="005A0123"/>
    <w:rsid w:val="005A0B95"/>
    <w:rsid w:val="005A0C2D"/>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C36"/>
    <w:rsid w:val="0072522D"/>
    <w:rsid w:val="00725601"/>
    <w:rsid w:val="0072716E"/>
    <w:rsid w:val="0073161E"/>
    <w:rsid w:val="00732557"/>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8473F"/>
    <w:rsid w:val="008848D5"/>
    <w:rsid w:val="00885514"/>
    <w:rsid w:val="00892EE9"/>
    <w:rsid w:val="0089491D"/>
    <w:rsid w:val="0089616F"/>
    <w:rsid w:val="00897985"/>
    <w:rsid w:val="008A73FE"/>
    <w:rsid w:val="008A7425"/>
    <w:rsid w:val="008B0E43"/>
    <w:rsid w:val="008B536B"/>
    <w:rsid w:val="008B5F60"/>
    <w:rsid w:val="008B700A"/>
    <w:rsid w:val="008C0495"/>
    <w:rsid w:val="008C1043"/>
    <w:rsid w:val="008C384C"/>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14AF"/>
    <w:rsid w:val="009F1DE6"/>
    <w:rsid w:val="009F37B7"/>
    <w:rsid w:val="009F3BC8"/>
    <w:rsid w:val="009F50D8"/>
    <w:rsid w:val="009F5BA4"/>
    <w:rsid w:val="009F73BF"/>
    <w:rsid w:val="009F7B39"/>
    <w:rsid w:val="009F7C67"/>
    <w:rsid w:val="00A002D2"/>
    <w:rsid w:val="00A0107A"/>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407CD"/>
    <w:rsid w:val="00A411BF"/>
    <w:rsid w:val="00A417C8"/>
    <w:rsid w:val="00A41C87"/>
    <w:rsid w:val="00A42295"/>
    <w:rsid w:val="00A43868"/>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549F"/>
    <w:rsid w:val="00A91EC3"/>
    <w:rsid w:val="00A92BA1"/>
    <w:rsid w:val="00A92DFD"/>
    <w:rsid w:val="00A93F4C"/>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D65"/>
    <w:rsid w:val="00BA6D03"/>
    <w:rsid w:val="00BB09C7"/>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72833"/>
    <w:rsid w:val="00C72AA4"/>
    <w:rsid w:val="00C72BCB"/>
    <w:rsid w:val="00C7434A"/>
    <w:rsid w:val="00C757EF"/>
    <w:rsid w:val="00C75FF7"/>
    <w:rsid w:val="00C76918"/>
    <w:rsid w:val="00C80F1D"/>
    <w:rsid w:val="00C82B7F"/>
    <w:rsid w:val="00C82F2A"/>
    <w:rsid w:val="00C8434C"/>
    <w:rsid w:val="00C8541A"/>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E1CEF"/>
    <w:pPr>
      <w:pageBreakBefore/>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rPr>
  </w:style>
  <w:style w:type="character" w:customStyle="1" w:styleId="Heading3Char">
    <w:name w:val="Heading 3 Char"/>
    <w:link w:val="Heading3"/>
    <w:rsid w:val="00E8591E"/>
    <w:rPr>
      <w:rFonts w:ascii="Arial" w:hAnsi="Arial"/>
      <w:sz w:val="28"/>
      <w:lang w:val="en-GB"/>
    </w:rPr>
  </w:style>
  <w:style w:type="character" w:customStyle="1" w:styleId="Heading4Char">
    <w:name w:val="Heading 4 Char"/>
    <w:link w:val="Heading4"/>
    <w:rsid w:val="00F0770E"/>
    <w:rPr>
      <w:rFonts w:ascii="Arial" w:hAnsi="Arial"/>
      <w:sz w:val="24"/>
      <w:lang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Alt+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1503E6"/>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1503E6"/>
    <w:rPr>
      <w:rFonts w:ascii="Arial" w:hAnsi="Arial"/>
      <w:b/>
      <w:i/>
      <w:noProof/>
      <w:sz w:val="18"/>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E764C9"/>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rsid w:val="00E1070E"/>
    <w:pPr>
      <w:keepNext/>
      <w:keepLines/>
      <w:spacing w:after="0"/>
    </w:pPr>
    <w:rPr>
      <w:rFonts w:ascii="Arial" w:hAnsi="Arial"/>
      <w:sz w:val="18"/>
    </w:rPr>
  </w:style>
  <w:style w:type="character" w:customStyle="1" w:styleId="TALChar">
    <w:name w:val="TAL Char"/>
    <w:link w:val="TAL"/>
    <w:qFormat/>
    <w:rsid w:val="00E1070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340A78"/>
    <w:rPr>
      <w:rFonts w:ascii="Arial" w:hAnsi="Arial"/>
      <w:sz w:val="18"/>
      <w:lang w:val="en-GB"/>
    </w:rPr>
  </w:style>
  <w:style w:type="character" w:customStyle="1" w:styleId="TAHChar">
    <w:name w:val="TAH Char"/>
    <w:link w:val="TAH"/>
    <w:rsid w:val="00340A78"/>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11D52"/>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1503E6"/>
    <w:rPr>
      <w:lang w:val="en-GB" w:eastAsia="en-US"/>
    </w:rPr>
  </w:style>
  <w:style w:type="paragraph" w:customStyle="1" w:styleId="B10">
    <w:name w:val="B1"/>
    <w:basedOn w:val="Normal"/>
    <w:link w:val="B1Char1"/>
    <w:qFormat/>
    <w:pPr>
      <w:ind w:left="568" w:hanging="284"/>
    </w:pPr>
  </w:style>
  <w:style w:type="character" w:customStyle="1" w:styleId="B1Char1">
    <w:name w:val="B1 Char1"/>
    <w:link w:val="B10"/>
    <w:rsid w:val="009B6154"/>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40A78"/>
    <w:rPr>
      <w:rFonts w:ascii="Arial" w:hAnsi="Arial"/>
      <w:sz w:val="18"/>
      <w:lang w:val="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0217C0"/>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1503E6"/>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overflowPunct w:val="0"/>
      <w:autoSpaceDE w:val="0"/>
      <w:autoSpaceDN w:val="0"/>
      <w:adjustRightInd w:val="0"/>
      <w:textAlignment w:val="baseline"/>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8135CE"/>
    <w:pPr>
      <w:ind w:left="568" w:hanging="284"/>
      <w:contextualSpacing w:val="0"/>
    </w:pPr>
  </w:style>
  <w:style w:type="paragraph" w:styleId="List">
    <w:name w:val="List"/>
    <w:basedOn w:val="Normal"/>
    <w:rsid w:val="008135CE"/>
    <w:pPr>
      <w:ind w:left="283" w:hanging="283"/>
      <w:contextualSpacing/>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143A85"/>
    <w:pPr>
      <w:ind w:left="284"/>
    </w:pPr>
  </w:style>
  <w:style w:type="paragraph" w:styleId="Index1">
    <w:name w:val="index 1"/>
    <w:basedOn w:val="Normal"/>
    <w:rsid w:val="00143A85"/>
    <w:pPr>
      <w:keepLines/>
      <w:spacing w:after="0"/>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143A85"/>
    <w:pPr>
      <w:ind w:left="851"/>
    </w:pPr>
  </w:style>
  <w:style w:type="character" w:styleId="FootnoteReference">
    <w:name w:val="footnote reference"/>
    <w:rsid w:val="00143A85"/>
    <w:rPr>
      <w:b/>
      <w:position w:val="6"/>
      <w:sz w:val="16"/>
    </w:rPr>
  </w:style>
  <w:style w:type="paragraph" w:styleId="FootnoteText">
    <w:name w:val="footnote text"/>
    <w:basedOn w:val="Normal"/>
    <w:link w:val="FootnoteTextChar"/>
    <w:rsid w:val="00143A85"/>
    <w:pPr>
      <w:keepLines/>
      <w:spacing w:after="0"/>
      <w:ind w:left="454" w:hanging="454"/>
    </w:pPr>
    <w:rPr>
      <w:sz w:val="16"/>
    </w:rPr>
  </w:style>
  <w:style w:type="character" w:customStyle="1" w:styleId="FootnoteTextChar">
    <w:name w:val="Footnote Text Char"/>
    <w:link w:val="FootnoteText"/>
    <w:rsid w:val="00143A85"/>
    <w:rPr>
      <w:sz w:val="16"/>
      <w:lang w:val="en-GB"/>
    </w:rPr>
  </w:style>
  <w:style w:type="paragraph" w:styleId="ListBullet2">
    <w:name w:val="List Bullet 2"/>
    <w:basedOn w:val="ListBullet"/>
    <w:rsid w:val="00143A85"/>
    <w:pPr>
      <w:ind w:left="851"/>
    </w:pPr>
  </w:style>
  <w:style w:type="paragraph" w:styleId="ListBullet">
    <w:name w:val="List Bullet"/>
    <w:basedOn w:val="List"/>
    <w:link w:val="ListBulletChar"/>
    <w:rsid w:val="00143A85"/>
    <w:pPr>
      <w:ind w:left="568" w:hanging="284"/>
      <w:contextualSpacing w:val="0"/>
    </w:pPr>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143A85"/>
    <w:pPr>
      <w:ind w:left="1135"/>
    </w:pPr>
  </w:style>
  <w:style w:type="paragraph" w:styleId="List2">
    <w:name w:val="List 2"/>
    <w:basedOn w:val="List"/>
    <w:rsid w:val="00143A85"/>
    <w:pPr>
      <w:ind w:left="851" w:hanging="284"/>
      <w:contextualSpacing w:val="0"/>
    </w:pPr>
  </w:style>
  <w:style w:type="paragraph" w:styleId="List3">
    <w:name w:val="List 3"/>
    <w:basedOn w:val="List2"/>
    <w:rsid w:val="00143A85"/>
    <w:pPr>
      <w:ind w:left="1135"/>
    </w:pPr>
  </w:style>
  <w:style w:type="paragraph" w:styleId="List4">
    <w:name w:val="List 4"/>
    <w:basedOn w:val="List3"/>
    <w:rsid w:val="00143A85"/>
    <w:pPr>
      <w:ind w:left="1418"/>
    </w:pPr>
  </w:style>
  <w:style w:type="paragraph" w:styleId="List5">
    <w:name w:val="List 5"/>
    <w:basedOn w:val="List4"/>
    <w:rsid w:val="00143A85"/>
    <w:pPr>
      <w:ind w:left="1702"/>
    </w:pPr>
  </w:style>
  <w:style w:type="paragraph" w:styleId="ListBullet4">
    <w:name w:val="List Bullet 4"/>
    <w:basedOn w:val="ListBullet3"/>
    <w:rsid w:val="00143A85"/>
    <w:pPr>
      <w:ind w:left="1418"/>
    </w:pPr>
  </w:style>
  <w:style w:type="paragraph" w:styleId="ListBullet5">
    <w:name w:val="List Bullet 5"/>
    <w:basedOn w:val="ListBullet4"/>
    <w:rsid w:val="00143A85"/>
    <w:pPr>
      <w:ind w:left="1702"/>
    </w:pPr>
  </w:style>
  <w:style w:type="paragraph" w:customStyle="1" w:styleId="CRCoverPage">
    <w:name w:val="CR Cover Page"/>
    <w:rsid w:val="00143A85"/>
    <w:pPr>
      <w:spacing w:after="120"/>
    </w:pPr>
    <w:rPr>
      <w:rFonts w:ascii="Arial" w:hAnsi="Arial"/>
      <w:lang w:val="en-GB" w:eastAsia="en-US"/>
    </w:rPr>
  </w:style>
  <w:style w:type="paragraph" w:customStyle="1" w:styleId="tdoc-header">
    <w:name w:val="tdoc-header"/>
    <w:rsid w:val="00143A85"/>
    <w:rPr>
      <w:rFonts w:ascii="Arial" w:hAnsi="Arial"/>
      <w:noProof/>
      <w:sz w:val="24"/>
      <w:lang w:val="en-GB" w:eastAsia="en-US"/>
    </w:r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pPr>
      <w:overflowPunct w:val="0"/>
      <w:autoSpaceDE w:val="0"/>
      <w:autoSpaceDN w:val="0"/>
      <w:adjustRightInd w:val="0"/>
    </w:pPr>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503E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1503E6"/>
    <w:rPr>
      <w:rFonts w:ascii="Arial Unicode MS" w:eastAsia="Arial Unicode MS" w:hAnsi="Arial Unicode MS"/>
      <w:lang w:val="fr-FR" w:eastAsia="fr-FR"/>
    </w:rPr>
  </w:style>
  <w:style w:type="paragraph" w:styleId="BodyTextIndent2">
    <w:name w:val="Body Text Indent 2"/>
    <w:basedOn w:val="Normal"/>
    <w:link w:val="BodyTextIndent2Char"/>
    <w:rsid w:val="001503E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1503E6"/>
    <w:pPr>
      <w:keepNext/>
      <w:keepLines/>
      <w:overflowPunct w:val="0"/>
      <w:autoSpaceDE w:val="0"/>
      <w:autoSpaceDN w:val="0"/>
      <w:adjustRightInd w:val="0"/>
      <w:spacing w:before="60"/>
      <w:jc w:val="center"/>
      <w:textAlignment w:val="baseline"/>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customStyle="1" w:styleId="code0">
    <w:name w:val="code"/>
    <w:basedOn w:val="Normal"/>
    <w:next w:val="Closing"/>
    <w:qFormat/>
    <w:rsid w:val="001503E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1503E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CG Times (WN)" w:eastAsia="MS Mincho" w:hAnsi="CG Times (WN)"/>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1503E6"/>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1503E6"/>
    <w:rPr>
      <w:rFonts w:ascii="Arial" w:eastAsia="MS Mincho" w:hAnsi="Arial"/>
      <w:b/>
      <w:sz w:val="22"/>
      <w:lang w:val="en-GB" w:eastAsia="en-US"/>
    </w:r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1503E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1503E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1503E6"/>
    <w:pPr>
      <w:spacing w:before="1800" w:after="960"/>
    </w:pPr>
    <w:rPr>
      <w:rFonts w:ascii="Arial" w:eastAsia="SimSun" w:hAnsi="Arial"/>
      <w:b/>
      <w:noProof/>
      <w:sz w:val="48"/>
      <w:szCs w:val="24"/>
    </w:rPr>
  </w:style>
  <w:style w:type="paragraph" w:styleId="ListContinue">
    <w:name w:val="List Continue"/>
    <w:basedOn w:val="Normal"/>
    <w:rsid w:val="001503E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1503E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paragraph" w:customStyle="1" w:styleId="Default">
    <w:name w:val="Default"/>
    <w:rsid w:val="001503E6"/>
    <w:pPr>
      <w:autoSpaceDE w:val="0"/>
      <w:autoSpaceDN w:val="0"/>
      <w:adjustRightInd w:val="0"/>
    </w:pPr>
    <w:rPr>
      <w:rFonts w:eastAsia="MS Mincho"/>
      <w:color w:val="000000"/>
      <w:sz w:val="24"/>
      <w:szCs w:val="24"/>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image" Target="media/image6.emf"/><Relationship Id="rId39"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11.jpg"/><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package" Target="embeddings/Microsoft_Visio_Drawing2.vsdx"/><Relationship Id="rId33" Type="http://schemas.openxmlformats.org/officeDocument/2006/relationships/oleObject" Target="embeddings/oleObject1.bin"/><Relationship Id="rId38"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emf"/><Relationship Id="rId29" Type="http://schemas.openxmlformats.org/officeDocument/2006/relationships/image" Target="media/image7.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emf"/><Relationship Id="rId32" Type="http://schemas.openxmlformats.org/officeDocument/2006/relationships/image" Target="media/image10.wmf"/><Relationship Id="rId37" Type="http://schemas.openxmlformats.org/officeDocument/2006/relationships/image" Target="media/image13.jp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1.vsdx"/><Relationship Id="rId28" Type="http://schemas.openxmlformats.org/officeDocument/2006/relationships/hyperlink" Target="http://cdn.dashjs.org/latest/jsdoc" TargetMode="External"/><Relationship Id="rId36" Type="http://schemas.openxmlformats.org/officeDocument/2006/relationships/oleObject" Target="embeddings/oleObject2.bin"/><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github.com/OAI/OpenAPI-Specification/blob/master/versions/3.0.0.md" TargetMode="External"/><Relationship Id="rId31"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jpg"/><Relationship Id="rId35" Type="http://schemas.openxmlformats.org/officeDocument/2006/relationships/image" Target="media/image12.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3.xml><?xml version="1.0" encoding="utf-8"?>
<ds:datastoreItem xmlns:ds="http://schemas.openxmlformats.org/officeDocument/2006/customXml" ds:itemID="{B8B51656-9D5D-4C60-B85F-CA106B811899}">
  <ds:schemaRefs>
    <ds:schemaRef ds:uri="http://schemas.openxmlformats.org/officeDocument/2006/bibliography"/>
  </ds:schemaRefs>
</ds:datastoreItem>
</file>

<file path=customXml/itemProps4.xml><?xml version="1.0" encoding="utf-8"?>
<ds:datastoreItem xmlns:ds="http://schemas.openxmlformats.org/officeDocument/2006/customXml" ds:itemID="{DBA67702-2C73-4DED-8BEB-383955833942}">
  <ds:schemaRefs>
    <ds:schemaRef ds:uri="http://schemas.openxmlformats.org/officeDocument/2006/bibliography"/>
  </ds:schemaRefs>
</ds:datastoreItem>
</file>

<file path=customXml/itemProps5.xml><?xml version="1.0" encoding="utf-8"?>
<ds:datastoreItem xmlns:ds="http://schemas.openxmlformats.org/officeDocument/2006/customXml" ds:itemID="{63F54EE9-1BF3-4832-A9BE-75D77A03FA0E}">
  <ds:schemaRefs>
    <ds:schemaRef ds:uri="http://schemas.openxmlformats.org/officeDocument/2006/bibliography"/>
  </ds:schemaRefs>
</ds:datastoreItem>
</file>

<file path=customXml/itemProps6.xml><?xml version="1.0" encoding="utf-8"?>
<ds:datastoreItem xmlns:ds="http://schemas.openxmlformats.org/officeDocument/2006/customXml" ds:itemID="{91765405-2F41-49DD-937F-FE25A1DA903B}">
  <ds:schemaRefs>
    <ds:schemaRef ds:uri="http://schemas.openxmlformats.org/officeDocument/2006/bibliography"/>
  </ds:schemaRefs>
</ds:datastoreItem>
</file>

<file path=customXml/itemProps7.xml><?xml version="1.0" encoding="utf-8"?>
<ds:datastoreItem xmlns:ds="http://schemas.openxmlformats.org/officeDocument/2006/customXml" ds:itemID="{A6C5F7E5-E38C-4E56-B035-F521B553D90B}">
  <ds:schemaRefs>
    <ds:schemaRef ds:uri="http://schemas.openxmlformats.org/officeDocument/2006/bibliography"/>
  </ds:schemaRefs>
</ds:datastoreItem>
</file>

<file path=customXml/itemProps8.xml><?xml version="1.0" encoding="utf-8"?>
<ds:datastoreItem xmlns:ds="http://schemas.openxmlformats.org/officeDocument/2006/customXml" ds:itemID="{E1551002-94F4-492D-9996-60CF5FBB9CF9}">
  <ds:schemaRefs>
    <ds:schemaRef ds:uri="http://schemas.openxmlformats.org/officeDocument/2006/bibliography"/>
  </ds:schemaRefs>
</ds:datastoreItem>
</file>

<file path=customXml/itemProps9.xml><?xml version="1.0" encoding="utf-8"?>
<ds:datastoreItem xmlns:ds="http://schemas.openxmlformats.org/officeDocument/2006/customXml" ds:itemID="{9E567ACC-911F-4CD1-A9E4-B948F507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90</Pages>
  <Words>32462</Words>
  <Characters>185040</Characters>
  <Application>Microsoft Office Word</Application>
  <DocSecurity>0</DocSecurity>
  <Lines>1542</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217068</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cp:lastModifiedBy>
  <cp:revision>8</cp:revision>
  <cp:lastPrinted>2019-02-27T11:05:00Z</cp:lastPrinted>
  <dcterms:created xsi:type="dcterms:W3CDTF">2020-08-28T13:25:00Z</dcterms:created>
  <dcterms:modified xsi:type="dcterms:W3CDTF">2020-08-28T13:32:00Z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