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r w:rsidRPr="002C4491">
              <w:rPr>
                <w:sz w:val="64"/>
              </w:rPr>
              <w:t>TS</w:t>
            </w:r>
            <w:r w:rsidRPr="00133525">
              <w:rPr>
                <w:sz w:val="64"/>
              </w:rPr>
              <w:t xml:space="preserve"> </w:t>
            </w:r>
            <w:r w:rsidR="002C4491">
              <w:rPr>
                <w:sz w:val="64"/>
              </w:rPr>
              <w:t>26</w:t>
            </w:r>
            <w:r w:rsidRPr="00133525">
              <w:rPr>
                <w:sz w:val="64"/>
              </w:rPr>
              <w:t>.</w:t>
            </w:r>
            <w:r w:rsidR="002C4491">
              <w:rPr>
                <w:sz w:val="64"/>
              </w:rPr>
              <w:t>511</w:t>
            </w:r>
            <w:r w:rsidRPr="00133525">
              <w:rPr>
                <w:sz w:val="64"/>
              </w:rPr>
              <w:t xml:space="preserve"> </w:t>
            </w:r>
            <w:r w:rsidRPr="004D3578">
              <w:t>V</w:t>
            </w:r>
            <w:r w:rsidR="002C4491">
              <w:t>0</w:t>
            </w:r>
            <w:r w:rsidRPr="004D3578">
              <w:t>.</w:t>
            </w:r>
            <w:r w:rsidR="002C4491">
              <w:t>0</w:t>
            </w:r>
            <w:r w:rsidRPr="004D3578">
              <w:t>.</w:t>
            </w:r>
            <w:r w:rsidR="008A47B2">
              <w:t>2</w:t>
            </w:r>
            <w:r w:rsidR="008A47B2" w:rsidRPr="004D3578">
              <w:t xml:space="preserve"> </w:t>
            </w:r>
            <w:r w:rsidRPr="00133525">
              <w:rPr>
                <w:sz w:val="32"/>
              </w:rPr>
              <w:t>(</w:t>
            </w:r>
            <w:r w:rsidR="002C4491">
              <w:rPr>
                <w:sz w:val="32"/>
              </w:rPr>
              <w:t>2019</w:t>
            </w:r>
            <w:r w:rsidRPr="00133525">
              <w:rPr>
                <w:sz w:val="32"/>
              </w:rPr>
              <w:t>-</w:t>
            </w:r>
            <w:r w:rsidR="002C4491">
              <w:rPr>
                <w:sz w:val="32"/>
              </w:rPr>
              <w:t>07</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2C4491">
              <w:t>Specification</w:t>
            </w:r>
          </w:p>
          <w:p w:rsidR="00BA4B8D" w:rsidRDefault="00BA4B8D" w:rsidP="00BA4B8D">
            <w:pPr>
              <w:pStyle w:val="Guidance"/>
            </w:pPr>
            <w:r>
              <w:br/>
            </w: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2C4491">
              <w:t>Services and System Aspects</w:t>
            </w:r>
            <w:r w:rsidRPr="004D3578">
              <w:t>;</w:t>
            </w:r>
          </w:p>
          <w:p w:rsidR="004F0988" w:rsidRPr="004D3578" w:rsidRDefault="002C4491" w:rsidP="00133525">
            <w:pPr>
              <w:pStyle w:val="ZT"/>
              <w:framePr w:wrap="auto" w:hAnchor="text" w:yAlign="inline"/>
            </w:pPr>
            <w:r>
              <w:t>5G Media Streaming (5GMS)</w:t>
            </w:r>
            <w:r w:rsidR="004F0988" w:rsidRPr="004D3578">
              <w:t>;</w:t>
            </w:r>
          </w:p>
          <w:p w:rsidR="00062023" w:rsidRDefault="002C4491" w:rsidP="00133525">
            <w:pPr>
              <w:pStyle w:val="ZT"/>
              <w:framePr w:wrap="auto" w:hAnchor="text" w:yAlign="inline"/>
            </w:pPr>
            <w:r>
              <w:t>Profiles, Codecs and Formats</w:t>
            </w:r>
            <w:r w:rsidR="00062023">
              <w:t>;</w:t>
            </w:r>
          </w:p>
          <w:p w:rsidR="004F0988" w:rsidRPr="00133525" w:rsidRDefault="004F0988" w:rsidP="002C4491">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2C4491">
            <w:r>
              <w:rPr>
                <w:i/>
                <w:noProof/>
              </w:rPr>
              <w:drawing>
                <wp:inline distT="0" distB="0" distL="0" distR="0">
                  <wp:extent cx="1208405" cy="842645"/>
                  <wp:effectExtent l="0" t="0" r="0" b="0"/>
                  <wp:docPr id="1" name="Imag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rsidR="00D57972" w:rsidRDefault="002C4491" w:rsidP="00133525">
            <w:pPr>
              <w:jc w:val="right"/>
            </w:pPr>
            <w:r>
              <w:rPr>
                <w:noProof/>
              </w:rPr>
              <w:drawing>
                <wp:inline distT="0" distB="0" distL="0" distR="0">
                  <wp:extent cx="1621790" cy="946150"/>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211FE8">
        <w:trPr>
          <w:trHeight w:hRule="exact" w:val="5670"/>
        </w:trPr>
        <w:tc>
          <w:tcPr>
            <w:tcW w:w="10423" w:type="dxa"/>
            <w:shd w:val="clear" w:color="auto" w:fill="auto"/>
          </w:tcPr>
          <w:p w:rsidR="00E16509" w:rsidRDefault="00E16509" w:rsidP="00E16509">
            <w:pPr>
              <w:pStyle w:val="Guidance"/>
            </w:pPr>
            <w:bookmarkStart w:id="2" w:name="page2"/>
          </w:p>
        </w:tc>
      </w:tr>
      <w:tr w:rsidR="00E16509" w:rsidTr="00211FE8">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2C4491" w:rsidRDefault="00E16509" w:rsidP="00133525">
            <w:pPr>
              <w:pStyle w:val="FP"/>
              <w:ind w:left="2835" w:right="2835"/>
              <w:jc w:val="center"/>
              <w:rPr>
                <w:rFonts w:ascii="Arial" w:hAnsi="Arial"/>
                <w:sz w:val="18"/>
                <w:lang w:val="fr-FR"/>
              </w:rPr>
            </w:pPr>
            <w:r w:rsidRPr="002C4491">
              <w:rPr>
                <w:rFonts w:ascii="Arial" w:hAnsi="Arial"/>
                <w:sz w:val="18"/>
                <w:lang w:val="fr-FR"/>
              </w:rPr>
              <w:t>650 Route des Lucioles - Sophia Antipolis</w:t>
            </w:r>
          </w:p>
          <w:p w:rsidR="00E16509" w:rsidRPr="002C4491" w:rsidRDefault="00E16509" w:rsidP="00133525">
            <w:pPr>
              <w:pStyle w:val="FP"/>
              <w:ind w:left="2835" w:right="2835"/>
              <w:jc w:val="center"/>
              <w:rPr>
                <w:rFonts w:ascii="Arial" w:hAnsi="Arial"/>
                <w:sz w:val="18"/>
                <w:lang w:val="fr-FR"/>
              </w:rPr>
            </w:pPr>
            <w:r w:rsidRPr="002C4491">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211FE8">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F55C6F" w:rsidRPr="00B238E7" w:rsidRDefault="004D3578">
      <w:pPr>
        <w:pStyle w:val="TM1"/>
        <w:rPr>
          <w:rFonts w:asciiTheme="minorHAnsi" w:eastAsiaTheme="minorEastAsia" w:hAnsiTheme="minorHAnsi" w:cstheme="minorBidi"/>
          <w:sz w:val="24"/>
          <w:szCs w:val="24"/>
          <w:lang w:val="en-US" w:eastAsia="fr-FR"/>
        </w:rPr>
      </w:pPr>
      <w:r w:rsidRPr="004D3578">
        <w:fldChar w:fldCharType="begin"/>
      </w:r>
      <w:r w:rsidRPr="004D3578">
        <w:instrText xml:space="preserve"> TOC \o "1-9" </w:instrText>
      </w:r>
      <w:r w:rsidRPr="004D3578">
        <w:fldChar w:fldCharType="separate"/>
      </w:r>
      <w:r w:rsidR="00F55C6F">
        <w:t>Foreword</w:t>
      </w:r>
      <w:r w:rsidR="00F55C6F">
        <w:tab/>
      </w:r>
      <w:r w:rsidR="00F55C6F">
        <w:fldChar w:fldCharType="begin"/>
      </w:r>
      <w:r w:rsidR="00F55C6F">
        <w:instrText xml:space="preserve"> PAGEREF _Toc13054210 \h </w:instrText>
      </w:r>
      <w:r w:rsidR="00F55C6F">
        <w:fldChar w:fldCharType="separate"/>
      </w:r>
      <w:r w:rsidR="00F55C6F">
        <w:t>4</w:t>
      </w:r>
      <w:r w:rsidR="00F55C6F">
        <w:fldChar w:fldCharType="end"/>
      </w:r>
    </w:p>
    <w:p w:rsidR="00F55C6F" w:rsidRPr="00B238E7" w:rsidRDefault="00F55C6F">
      <w:pPr>
        <w:pStyle w:val="TM1"/>
        <w:rPr>
          <w:rFonts w:asciiTheme="minorHAnsi" w:eastAsiaTheme="minorEastAsia" w:hAnsiTheme="minorHAnsi" w:cstheme="minorBidi"/>
          <w:sz w:val="24"/>
          <w:szCs w:val="24"/>
          <w:lang w:val="en-US" w:eastAsia="fr-FR"/>
        </w:rPr>
      </w:pPr>
      <w:r>
        <w:t>Introduction</w:t>
      </w:r>
      <w:r>
        <w:tab/>
      </w:r>
      <w:r>
        <w:fldChar w:fldCharType="begin"/>
      </w:r>
      <w:r>
        <w:instrText xml:space="preserve"> PAGEREF _Toc13054211 \h </w:instrText>
      </w:r>
      <w:r>
        <w:fldChar w:fldCharType="separate"/>
      </w:r>
      <w:r>
        <w:t>5</w:t>
      </w:r>
      <w:r>
        <w:fldChar w:fldCharType="end"/>
      </w:r>
    </w:p>
    <w:p w:rsidR="00F55C6F" w:rsidRPr="00B238E7" w:rsidRDefault="00F55C6F">
      <w:pPr>
        <w:pStyle w:val="TM1"/>
        <w:rPr>
          <w:rFonts w:asciiTheme="minorHAnsi" w:eastAsiaTheme="minorEastAsia" w:hAnsiTheme="minorHAnsi" w:cstheme="minorBidi"/>
          <w:sz w:val="24"/>
          <w:szCs w:val="24"/>
          <w:lang w:val="en-US" w:eastAsia="fr-FR"/>
        </w:rPr>
      </w:pPr>
      <w:r>
        <w:t>1</w:t>
      </w:r>
      <w:r w:rsidRPr="00B238E7">
        <w:rPr>
          <w:rFonts w:asciiTheme="minorHAnsi" w:eastAsiaTheme="minorEastAsia" w:hAnsiTheme="minorHAnsi" w:cstheme="minorBidi"/>
          <w:sz w:val="24"/>
          <w:szCs w:val="24"/>
          <w:lang w:val="en-US" w:eastAsia="fr-FR"/>
        </w:rPr>
        <w:tab/>
      </w:r>
      <w:r>
        <w:t>Scope</w:t>
      </w:r>
      <w:r>
        <w:tab/>
      </w:r>
      <w:r>
        <w:fldChar w:fldCharType="begin"/>
      </w:r>
      <w:r>
        <w:instrText xml:space="preserve"> PAGEREF _Toc13054212 \h </w:instrText>
      </w:r>
      <w:r>
        <w:fldChar w:fldCharType="separate"/>
      </w:r>
      <w:r>
        <w:t>6</w:t>
      </w:r>
      <w:r>
        <w:fldChar w:fldCharType="end"/>
      </w:r>
    </w:p>
    <w:p w:rsidR="00F55C6F" w:rsidRPr="00B238E7" w:rsidRDefault="00F55C6F">
      <w:pPr>
        <w:pStyle w:val="TM1"/>
        <w:rPr>
          <w:rFonts w:asciiTheme="minorHAnsi" w:eastAsiaTheme="minorEastAsia" w:hAnsiTheme="minorHAnsi" w:cstheme="minorBidi"/>
          <w:sz w:val="24"/>
          <w:szCs w:val="24"/>
          <w:lang w:val="en-US" w:eastAsia="fr-FR"/>
        </w:rPr>
      </w:pPr>
      <w:r>
        <w:t>2</w:t>
      </w:r>
      <w:r w:rsidRPr="00B238E7">
        <w:rPr>
          <w:rFonts w:asciiTheme="minorHAnsi" w:eastAsiaTheme="minorEastAsia" w:hAnsiTheme="minorHAnsi" w:cstheme="minorBidi"/>
          <w:sz w:val="24"/>
          <w:szCs w:val="24"/>
          <w:lang w:val="en-US" w:eastAsia="fr-FR"/>
        </w:rPr>
        <w:tab/>
      </w:r>
      <w:r>
        <w:t>References</w:t>
      </w:r>
      <w:r>
        <w:tab/>
      </w:r>
      <w:r>
        <w:fldChar w:fldCharType="begin"/>
      </w:r>
      <w:r>
        <w:instrText xml:space="preserve"> PAGEREF _Toc13054213 \h </w:instrText>
      </w:r>
      <w:r>
        <w:fldChar w:fldCharType="separate"/>
      </w:r>
      <w:r>
        <w:t>6</w:t>
      </w:r>
      <w:r>
        <w:fldChar w:fldCharType="end"/>
      </w:r>
    </w:p>
    <w:p w:rsidR="00F55C6F" w:rsidRPr="00B238E7" w:rsidRDefault="00F55C6F">
      <w:pPr>
        <w:pStyle w:val="TM1"/>
        <w:rPr>
          <w:rFonts w:asciiTheme="minorHAnsi" w:eastAsiaTheme="minorEastAsia" w:hAnsiTheme="minorHAnsi" w:cstheme="minorBidi"/>
          <w:sz w:val="24"/>
          <w:szCs w:val="24"/>
          <w:lang w:val="en-US" w:eastAsia="fr-FR"/>
        </w:rPr>
      </w:pPr>
      <w:r>
        <w:t>3</w:t>
      </w:r>
      <w:r w:rsidRPr="00B238E7">
        <w:rPr>
          <w:rFonts w:asciiTheme="minorHAnsi" w:eastAsiaTheme="minorEastAsia" w:hAnsiTheme="minorHAnsi" w:cstheme="minorBidi"/>
          <w:sz w:val="24"/>
          <w:szCs w:val="24"/>
          <w:lang w:val="en-US" w:eastAsia="fr-FR"/>
        </w:rPr>
        <w:tab/>
      </w:r>
      <w:r>
        <w:t>Definitions of terms, symbols and abbreviations</w:t>
      </w:r>
      <w:r>
        <w:tab/>
      </w:r>
      <w:r>
        <w:fldChar w:fldCharType="begin"/>
      </w:r>
      <w:r>
        <w:instrText xml:space="preserve"> PAGEREF _Toc13054214 \h </w:instrText>
      </w:r>
      <w:r>
        <w:fldChar w:fldCharType="separate"/>
      </w:r>
      <w:r>
        <w:t>6</w:t>
      </w:r>
      <w:r>
        <w:fldChar w:fldCharType="end"/>
      </w:r>
    </w:p>
    <w:p w:rsidR="00F55C6F" w:rsidRPr="00B238E7" w:rsidRDefault="00F55C6F">
      <w:pPr>
        <w:pStyle w:val="TM2"/>
        <w:rPr>
          <w:rFonts w:asciiTheme="minorHAnsi" w:eastAsiaTheme="minorEastAsia" w:hAnsiTheme="minorHAnsi" w:cstheme="minorBidi"/>
          <w:sz w:val="24"/>
          <w:szCs w:val="24"/>
          <w:lang w:val="en-US" w:eastAsia="fr-FR"/>
        </w:rPr>
      </w:pPr>
      <w:r>
        <w:t>3.1</w:t>
      </w:r>
      <w:r w:rsidRPr="00B238E7">
        <w:rPr>
          <w:rFonts w:asciiTheme="minorHAnsi" w:eastAsiaTheme="minorEastAsia" w:hAnsiTheme="minorHAnsi" w:cstheme="minorBidi"/>
          <w:sz w:val="24"/>
          <w:szCs w:val="24"/>
          <w:lang w:val="en-US" w:eastAsia="fr-FR"/>
        </w:rPr>
        <w:tab/>
      </w:r>
      <w:r>
        <w:t>Terms</w:t>
      </w:r>
      <w:r>
        <w:tab/>
      </w:r>
      <w:r>
        <w:fldChar w:fldCharType="begin"/>
      </w:r>
      <w:r>
        <w:instrText xml:space="preserve"> PAGEREF _Toc13054215 \h </w:instrText>
      </w:r>
      <w:r>
        <w:fldChar w:fldCharType="separate"/>
      </w:r>
      <w:r>
        <w:t>6</w:t>
      </w:r>
      <w:r>
        <w:fldChar w:fldCharType="end"/>
      </w:r>
    </w:p>
    <w:p w:rsidR="00F55C6F" w:rsidRPr="00B238E7" w:rsidRDefault="00F55C6F">
      <w:pPr>
        <w:pStyle w:val="TM2"/>
        <w:rPr>
          <w:rFonts w:asciiTheme="minorHAnsi" w:eastAsiaTheme="minorEastAsia" w:hAnsiTheme="minorHAnsi" w:cstheme="minorBidi"/>
          <w:sz w:val="24"/>
          <w:szCs w:val="24"/>
          <w:lang w:val="en-US" w:eastAsia="fr-FR"/>
        </w:rPr>
      </w:pPr>
      <w:r>
        <w:t>3.2</w:t>
      </w:r>
      <w:r w:rsidRPr="00B238E7">
        <w:rPr>
          <w:rFonts w:asciiTheme="minorHAnsi" w:eastAsiaTheme="minorEastAsia" w:hAnsiTheme="minorHAnsi" w:cstheme="minorBidi"/>
          <w:sz w:val="24"/>
          <w:szCs w:val="24"/>
          <w:lang w:val="en-US" w:eastAsia="fr-FR"/>
        </w:rPr>
        <w:tab/>
      </w:r>
      <w:r>
        <w:t>Symbols</w:t>
      </w:r>
      <w:r>
        <w:tab/>
      </w:r>
      <w:r>
        <w:fldChar w:fldCharType="begin"/>
      </w:r>
      <w:r>
        <w:instrText xml:space="preserve"> PAGEREF _Toc13054216 \h </w:instrText>
      </w:r>
      <w:r>
        <w:fldChar w:fldCharType="separate"/>
      </w:r>
      <w:r>
        <w:t>6</w:t>
      </w:r>
      <w:r>
        <w:fldChar w:fldCharType="end"/>
      </w:r>
    </w:p>
    <w:p w:rsidR="00F55C6F" w:rsidRPr="00B238E7" w:rsidRDefault="00F55C6F">
      <w:pPr>
        <w:pStyle w:val="TM2"/>
        <w:rPr>
          <w:rFonts w:asciiTheme="minorHAnsi" w:eastAsiaTheme="minorEastAsia" w:hAnsiTheme="minorHAnsi" w:cstheme="minorBidi"/>
          <w:sz w:val="24"/>
          <w:szCs w:val="24"/>
          <w:lang w:val="en-US" w:eastAsia="fr-FR"/>
        </w:rPr>
      </w:pPr>
      <w:r>
        <w:t>3.3</w:t>
      </w:r>
      <w:r w:rsidRPr="00B238E7">
        <w:rPr>
          <w:rFonts w:asciiTheme="minorHAnsi" w:eastAsiaTheme="minorEastAsia" w:hAnsiTheme="minorHAnsi" w:cstheme="minorBidi"/>
          <w:sz w:val="24"/>
          <w:szCs w:val="24"/>
          <w:lang w:val="en-US" w:eastAsia="fr-FR"/>
        </w:rPr>
        <w:tab/>
      </w:r>
      <w:r>
        <w:t>Abbreviations</w:t>
      </w:r>
      <w:r>
        <w:tab/>
      </w:r>
      <w:r>
        <w:fldChar w:fldCharType="begin"/>
      </w:r>
      <w:r>
        <w:instrText xml:space="preserve"> PAGEREF _Toc13054217 \h </w:instrText>
      </w:r>
      <w:r>
        <w:fldChar w:fldCharType="separate"/>
      </w:r>
      <w:r>
        <w:t>7</w:t>
      </w:r>
      <w:r>
        <w:fldChar w:fldCharType="end"/>
      </w:r>
    </w:p>
    <w:p w:rsidR="00F55C6F" w:rsidRPr="00B238E7" w:rsidRDefault="00F55C6F">
      <w:pPr>
        <w:pStyle w:val="TM1"/>
        <w:rPr>
          <w:rFonts w:asciiTheme="minorHAnsi" w:eastAsiaTheme="minorEastAsia" w:hAnsiTheme="minorHAnsi" w:cstheme="minorBidi"/>
          <w:sz w:val="24"/>
          <w:szCs w:val="24"/>
          <w:lang w:val="en-US" w:eastAsia="fr-FR"/>
        </w:rPr>
      </w:pPr>
      <w:r>
        <w:t>4</w:t>
      </w:r>
      <w:r w:rsidRPr="00B238E7">
        <w:rPr>
          <w:rFonts w:asciiTheme="minorHAnsi" w:eastAsiaTheme="minorEastAsia" w:hAnsiTheme="minorHAnsi" w:cstheme="minorBidi"/>
          <w:sz w:val="24"/>
          <w:szCs w:val="24"/>
          <w:lang w:val="en-US" w:eastAsia="fr-FR"/>
        </w:rPr>
        <w:tab/>
      </w:r>
      <w:r>
        <w:t>5GMS Profiles</w:t>
      </w:r>
      <w:r>
        <w:tab/>
      </w:r>
      <w:r>
        <w:fldChar w:fldCharType="begin"/>
      </w:r>
      <w:r>
        <w:instrText xml:space="preserve"> PAGEREF _Toc13054218 \h </w:instrText>
      </w:r>
      <w:r>
        <w:fldChar w:fldCharType="separate"/>
      </w:r>
      <w:r>
        <w:t>7</w:t>
      </w:r>
      <w:r>
        <w:fldChar w:fldCharType="end"/>
      </w:r>
    </w:p>
    <w:p w:rsidR="00F55C6F" w:rsidRPr="00B238E7" w:rsidRDefault="00F55C6F">
      <w:pPr>
        <w:pStyle w:val="TM2"/>
        <w:rPr>
          <w:rFonts w:asciiTheme="minorHAnsi" w:eastAsiaTheme="minorEastAsia" w:hAnsiTheme="minorHAnsi" w:cstheme="minorBidi"/>
          <w:sz w:val="24"/>
          <w:szCs w:val="24"/>
          <w:lang w:val="en-US" w:eastAsia="fr-FR"/>
        </w:rPr>
      </w:pPr>
      <w:r>
        <w:t>4.1</w:t>
      </w:r>
      <w:r w:rsidRPr="00B238E7">
        <w:rPr>
          <w:rFonts w:asciiTheme="minorHAnsi" w:eastAsiaTheme="minorEastAsia" w:hAnsiTheme="minorHAnsi" w:cstheme="minorBidi"/>
          <w:sz w:val="24"/>
          <w:szCs w:val="24"/>
          <w:lang w:val="en-US" w:eastAsia="fr-FR"/>
        </w:rPr>
        <w:tab/>
      </w:r>
      <w:r>
        <w:t>Introduction</w:t>
      </w:r>
      <w:r>
        <w:tab/>
      </w:r>
      <w:r>
        <w:fldChar w:fldCharType="begin"/>
      </w:r>
      <w:r>
        <w:instrText xml:space="preserve"> PAGEREF _Toc13054219 \h </w:instrText>
      </w:r>
      <w:r>
        <w:fldChar w:fldCharType="separate"/>
      </w:r>
      <w:r>
        <w:t>7</w:t>
      </w:r>
      <w:r>
        <w:fldChar w:fldCharType="end"/>
      </w:r>
    </w:p>
    <w:p w:rsidR="00F55C6F" w:rsidRPr="00B238E7" w:rsidRDefault="00F55C6F">
      <w:pPr>
        <w:pStyle w:val="TM2"/>
        <w:rPr>
          <w:rFonts w:asciiTheme="minorHAnsi" w:eastAsiaTheme="minorEastAsia" w:hAnsiTheme="minorHAnsi" w:cstheme="minorBidi"/>
          <w:sz w:val="24"/>
          <w:szCs w:val="24"/>
          <w:lang w:val="en-US" w:eastAsia="fr-FR"/>
        </w:rPr>
      </w:pPr>
      <w:r>
        <w:t>4.2</w:t>
      </w:r>
      <w:r w:rsidRPr="00B238E7">
        <w:rPr>
          <w:rFonts w:asciiTheme="minorHAnsi" w:eastAsiaTheme="minorEastAsia" w:hAnsiTheme="minorHAnsi" w:cstheme="minorBidi"/>
          <w:sz w:val="24"/>
          <w:szCs w:val="24"/>
          <w:lang w:val="en-US" w:eastAsia="fr-FR"/>
        </w:rPr>
        <w:tab/>
      </w:r>
      <w:r>
        <w:t>Default profile</w:t>
      </w:r>
      <w:r>
        <w:tab/>
      </w:r>
      <w:r>
        <w:fldChar w:fldCharType="begin"/>
      </w:r>
      <w:r>
        <w:instrText xml:space="preserve"> PAGEREF _Toc13054220 \h </w:instrText>
      </w:r>
      <w:r>
        <w:fldChar w:fldCharType="separate"/>
      </w:r>
      <w:r>
        <w:t>7</w:t>
      </w:r>
      <w:r>
        <w:fldChar w:fldCharType="end"/>
      </w:r>
    </w:p>
    <w:p w:rsidR="00F55C6F" w:rsidRPr="00B238E7" w:rsidRDefault="00F55C6F">
      <w:pPr>
        <w:pStyle w:val="TM3"/>
        <w:rPr>
          <w:rFonts w:asciiTheme="minorHAnsi" w:eastAsiaTheme="minorEastAsia" w:hAnsiTheme="minorHAnsi" w:cstheme="minorBidi"/>
          <w:sz w:val="24"/>
          <w:szCs w:val="24"/>
          <w:lang w:val="en-US" w:eastAsia="fr-FR"/>
        </w:rPr>
      </w:pPr>
      <w:r>
        <w:t>4.2.1</w:t>
      </w:r>
      <w:r w:rsidRPr="00B238E7">
        <w:rPr>
          <w:rFonts w:asciiTheme="minorHAnsi" w:eastAsiaTheme="minorEastAsia" w:hAnsiTheme="minorHAnsi" w:cstheme="minorBidi"/>
          <w:sz w:val="24"/>
          <w:szCs w:val="24"/>
          <w:lang w:val="en-US" w:eastAsia="fr-FR"/>
        </w:rPr>
        <w:tab/>
      </w:r>
      <w:r>
        <w:t>Introduction</w:t>
      </w:r>
      <w:r>
        <w:tab/>
      </w:r>
      <w:r>
        <w:fldChar w:fldCharType="begin"/>
      </w:r>
      <w:r>
        <w:instrText xml:space="preserve"> PAGEREF _Toc13054221 \h </w:instrText>
      </w:r>
      <w:r>
        <w:fldChar w:fldCharType="separate"/>
      </w:r>
      <w:r>
        <w:t>7</w:t>
      </w:r>
      <w:r>
        <w:fldChar w:fldCharType="end"/>
      </w:r>
    </w:p>
    <w:p w:rsidR="00F55C6F" w:rsidRPr="00B238E7" w:rsidRDefault="00F55C6F">
      <w:pPr>
        <w:pStyle w:val="TM3"/>
        <w:rPr>
          <w:rFonts w:asciiTheme="minorHAnsi" w:eastAsiaTheme="minorEastAsia" w:hAnsiTheme="minorHAnsi" w:cstheme="minorBidi"/>
          <w:sz w:val="24"/>
          <w:szCs w:val="24"/>
          <w:lang w:val="en-US" w:eastAsia="fr-FR"/>
        </w:rPr>
      </w:pPr>
      <w:r>
        <w:t>4.2.2</w:t>
      </w:r>
      <w:r w:rsidRPr="00B238E7">
        <w:rPr>
          <w:rFonts w:asciiTheme="minorHAnsi" w:eastAsiaTheme="minorEastAsia" w:hAnsiTheme="minorHAnsi" w:cstheme="minorBidi"/>
          <w:sz w:val="24"/>
          <w:szCs w:val="24"/>
          <w:lang w:val="en-US" w:eastAsia="fr-FR"/>
        </w:rPr>
        <w:tab/>
      </w:r>
      <w:r>
        <w:t>Video</w:t>
      </w:r>
      <w:r>
        <w:tab/>
      </w:r>
      <w:r>
        <w:fldChar w:fldCharType="begin"/>
      </w:r>
      <w:r>
        <w:instrText xml:space="preserve"> PAGEREF _Toc13054222 \h </w:instrText>
      </w:r>
      <w:r>
        <w:fldChar w:fldCharType="separate"/>
      </w:r>
      <w:r>
        <w:t>7</w:t>
      </w:r>
      <w:r>
        <w:fldChar w:fldCharType="end"/>
      </w:r>
    </w:p>
    <w:p w:rsidR="00F55C6F" w:rsidRPr="00B238E7" w:rsidRDefault="00F55C6F">
      <w:pPr>
        <w:pStyle w:val="TM3"/>
        <w:rPr>
          <w:rFonts w:asciiTheme="minorHAnsi" w:eastAsiaTheme="minorEastAsia" w:hAnsiTheme="minorHAnsi" w:cstheme="minorBidi"/>
          <w:sz w:val="24"/>
          <w:szCs w:val="24"/>
          <w:lang w:val="en-US" w:eastAsia="fr-FR"/>
        </w:rPr>
      </w:pPr>
      <w:r>
        <w:t>4.2.3</w:t>
      </w:r>
      <w:r w:rsidRPr="00B238E7">
        <w:rPr>
          <w:rFonts w:asciiTheme="minorHAnsi" w:eastAsiaTheme="minorEastAsia" w:hAnsiTheme="minorHAnsi" w:cstheme="minorBidi"/>
          <w:sz w:val="24"/>
          <w:szCs w:val="24"/>
          <w:lang w:val="en-US" w:eastAsia="fr-FR"/>
        </w:rPr>
        <w:tab/>
      </w:r>
      <w:r>
        <w:t>Audio</w:t>
      </w:r>
      <w:r>
        <w:tab/>
      </w:r>
      <w:r>
        <w:fldChar w:fldCharType="begin"/>
      </w:r>
      <w:r>
        <w:instrText xml:space="preserve"> PAGEREF _Toc13054223 \h </w:instrText>
      </w:r>
      <w:r>
        <w:fldChar w:fldCharType="separate"/>
      </w:r>
      <w:r>
        <w:t>7</w:t>
      </w:r>
      <w:r>
        <w:fldChar w:fldCharType="end"/>
      </w:r>
    </w:p>
    <w:p w:rsidR="00F55C6F" w:rsidRPr="00B238E7" w:rsidRDefault="00F55C6F">
      <w:pPr>
        <w:pStyle w:val="TM3"/>
        <w:rPr>
          <w:rFonts w:asciiTheme="minorHAnsi" w:eastAsiaTheme="minorEastAsia" w:hAnsiTheme="minorHAnsi" w:cstheme="minorBidi"/>
          <w:sz w:val="24"/>
          <w:szCs w:val="24"/>
          <w:lang w:val="en-US" w:eastAsia="fr-FR"/>
        </w:rPr>
      </w:pPr>
      <w:r>
        <w:t>4.2.4</w:t>
      </w:r>
      <w:r w:rsidRPr="00B238E7">
        <w:rPr>
          <w:rFonts w:asciiTheme="minorHAnsi" w:eastAsiaTheme="minorEastAsia" w:hAnsiTheme="minorHAnsi" w:cstheme="minorBidi"/>
          <w:sz w:val="24"/>
          <w:szCs w:val="24"/>
          <w:lang w:val="en-US" w:eastAsia="fr-FR"/>
        </w:rPr>
        <w:tab/>
      </w:r>
      <w:r>
        <w:t>Speech</w:t>
      </w:r>
      <w:r>
        <w:tab/>
      </w:r>
      <w:r>
        <w:fldChar w:fldCharType="begin"/>
      </w:r>
      <w:r>
        <w:instrText xml:space="preserve"> PAGEREF _Toc13054224 \h </w:instrText>
      </w:r>
      <w:r>
        <w:fldChar w:fldCharType="separate"/>
      </w:r>
      <w:r>
        <w:t>7</w:t>
      </w:r>
      <w:r>
        <w:fldChar w:fldCharType="end"/>
      </w:r>
    </w:p>
    <w:p w:rsidR="00F55C6F" w:rsidRPr="00B238E7" w:rsidRDefault="00F55C6F">
      <w:pPr>
        <w:pStyle w:val="TM3"/>
        <w:rPr>
          <w:rFonts w:asciiTheme="minorHAnsi" w:eastAsiaTheme="minorEastAsia" w:hAnsiTheme="minorHAnsi" w:cstheme="minorBidi"/>
          <w:sz w:val="24"/>
          <w:szCs w:val="24"/>
          <w:lang w:val="en-US" w:eastAsia="fr-FR"/>
        </w:rPr>
      </w:pPr>
      <w:r>
        <w:t>4.2.5</w:t>
      </w:r>
      <w:r w:rsidRPr="00B238E7">
        <w:rPr>
          <w:rFonts w:asciiTheme="minorHAnsi" w:eastAsiaTheme="minorEastAsia" w:hAnsiTheme="minorHAnsi" w:cstheme="minorBidi"/>
          <w:sz w:val="24"/>
          <w:szCs w:val="24"/>
          <w:lang w:val="en-US" w:eastAsia="fr-FR"/>
        </w:rPr>
        <w:tab/>
      </w:r>
      <w:r>
        <w:t>Timed text and graphics</w:t>
      </w:r>
      <w:r>
        <w:tab/>
      </w:r>
      <w:r>
        <w:fldChar w:fldCharType="begin"/>
      </w:r>
      <w:r>
        <w:instrText xml:space="preserve"> PAGEREF _Toc13054225 \h </w:instrText>
      </w:r>
      <w:r>
        <w:fldChar w:fldCharType="separate"/>
      </w:r>
      <w:r>
        <w:t>8</w:t>
      </w:r>
      <w:r>
        <w:fldChar w:fldCharType="end"/>
      </w:r>
    </w:p>
    <w:p w:rsidR="00F55C6F" w:rsidRPr="00B238E7" w:rsidRDefault="00F55C6F">
      <w:pPr>
        <w:pStyle w:val="TM3"/>
        <w:rPr>
          <w:rFonts w:asciiTheme="minorHAnsi" w:eastAsiaTheme="minorEastAsia" w:hAnsiTheme="minorHAnsi" w:cstheme="minorBidi"/>
          <w:sz w:val="24"/>
          <w:szCs w:val="24"/>
          <w:lang w:val="en-US" w:eastAsia="fr-FR"/>
        </w:rPr>
      </w:pPr>
      <w:r>
        <w:t>4.2.6</w:t>
      </w:r>
      <w:r w:rsidRPr="00B238E7">
        <w:rPr>
          <w:rFonts w:asciiTheme="minorHAnsi" w:eastAsiaTheme="minorEastAsia" w:hAnsiTheme="minorHAnsi" w:cstheme="minorBidi"/>
          <w:sz w:val="24"/>
          <w:szCs w:val="24"/>
          <w:lang w:val="en-US" w:eastAsia="fr-FR"/>
        </w:rPr>
        <w:tab/>
      </w:r>
      <w:r>
        <w:t>Presentation format</w:t>
      </w:r>
      <w:r>
        <w:tab/>
      </w:r>
      <w:r>
        <w:fldChar w:fldCharType="begin"/>
      </w:r>
      <w:r>
        <w:instrText xml:space="preserve"> PAGEREF _Toc13054226 \h </w:instrText>
      </w:r>
      <w:r>
        <w:fldChar w:fldCharType="separate"/>
      </w:r>
      <w:r>
        <w:t>8</w:t>
      </w:r>
      <w:r>
        <w:fldChar w:fldCharType="end"/>
      </w:r>
    </w:p>
    <w:p w:rsidR="00F55C6F" w:rsidRPr="00B238E7" w:rsidRDefault="00F55C6F">
      <w:pPr>
        <w:pStyle w:val="TM2"/>
        <w:rPr>
          <w:rFonts w:asciiTheme="minorHAnsi" w:eastAsiaTheme="minorEastAsia" w:hAnsiTheme="minorHAnsi" w:cstheme="minorBidi"/>
          <w:sz w:val="24"/>
          <w:szCs w:val="24"/>
          <w:lang w:val="en-US" w:eastAsia="fr-FR"/>
        </w:rPr>
      </w:pPr>
      <w:r>
        <w:t>4.3</w:t>
      </w:r>
      <w:r w:rsidRPr="00B238E7">
        <w:rPr>
          <w:rFonts w:asciiTheme="minorHAnsi" w:eastAsiaTheme="minorEastAsia" w:hAnsiTheme="minorHAnsi" w:cstheme="minorBidi"/>
          <w:sz w:val="24"/>
          <w:szCs w:val="24"/>
          <w:lang w:val="en-US" w:eastAsia="fr-FR"/>
        </w:rPr>
        <w:tab/>
      </w:r>
      <w:r>
        <w:t>Television profile</w:t>
      </w:r>
      <w:r>
        <w:tab/>
      </w:r>
      <w:r>
        <w:fldChar w:fldCharType="begin"/>
      </w:r>
      <w:r>
        <w:instrText xml:space="preserve"> PAGEREF _Toc13054227 \h </w:instrText>
      </w:r>
      <w:r>
        <w:fldChar w:fldCharType="separate"/>
      </w:r>
      <w:r>
        <w:t>8</w:t>
      </w:r>
      <w:r>
        <w:fldChar w:fldCharType="end"/>
      </w:r>
    </w:p>
    <w:p w:rsidR="00F55C6F" w:rsidRPr="00B238E7" w:rsidRDefault="00F55C6F">
      <w:pPr>
        <w:pStyle w:val="TM2"/>
        <w:rPr>
          <w:rFonts w:asciiTheme="minorHAnsi" w:eastAsiaTheme="minorEastAsia" w:hAnsiTheme="minorHAnsi" w:cstheme="minorBidi"/>
          <w:sz w:val="24"/>
          <w:szCs w:val="24"/>
          <w:lang w:val="en-US" w:eastAsia="fr-FR"/>
        </w:rPr>
      </w:pPr>
      <w:r>
        <w:t>4.4</w:t>
      </w:r>
      <w:r w:rsidRPr="00B238E7">
        <w:rPr>
          <w:rFonts w:asciiTheme="minorHAnsi" w:eastAsiaTheme="minorEastAsia" w:hAnsiTheme="minorHAnsi" w:cstheme="minorBidi"/>
          <w:sz w:val="24"/>
          <w:szCs w:val="24"/>
          <w:lang w:val="en-US" w:eastAsia="fr-FR"/>
        </w:rPr>
        <w:tab/>
      </w:r>
      <w:r>
        <w:t>Virtual reality profile</w:t>
      </w:r>
      <w:r>
        <w:tab/>
      </w:r>
      <w:r>
        <w:fldChar w:fldCharType="begin"/>
      </w:r>
      <w:r>
        <w:instrText xml:space="preserve"> PAGEREF _Toc13054228 \h </w:instrText>
      </w:r>
      <w:r>
        <w:fldChar w:fldCharType="separate"/>
      </w:r>
      <w:r>
        <w:t>8</w:t>
      </w:r>
      <w:r>
        <w:fldChar w:fldCharType="end"/>
      </w:r>
    </w:p>
    <w:p w:rsidR="00F55C6F" w:rsidRPr="00B238E7" w:rsidRDefault="00F55C6F">
      <w:pPr>
        <w:pStyle w:val="TM2"/>
        <w:rPr>
          <w:rFonts w:asciiTheme="minorHAnsi" w:eastAsiaTheme="minorEastAsia" w:hAnsiTheme="minorHAnsi" w:cstheme="minorBidi"/>
          <w:sz w:val="24"/>
          <w:szCs w:val="24"/>
          <w:lang w:val="en-US" w:eastAsia="fr-FR"/>
        </w:rPr>
      </w:pPr>
      <w:r>
        <w:t>4.5</w:t>
      </w:r>
      <w:r w:rsidRPr="00B238E7">
        <w:rPr>
          <w:rFonts w:asciiTheme="minorHAnsi" w:eastAsiaTheme="minorEastAsia" w:hAnsiTheme="minorHAnsi" w:cstheme="minorBidi"/>
          <w:sz w:val="24"/>
          <w:szCs w:val="24"/>
          <w:lang w:val="en-US" w:eastAsia="fr-FR"/>
        </w:rPr>
        <w:tab/>
      </w:r>
      <w:r>
        <w:t>FLUS profile</w:t>
      </w:r>
      <w:r>
        <w:tab/>
      </w:r>
      <w:r>
        <w:fldChar w:fldCharType="begin"/>
      </w:r>
      <w:r>
        <w:instrText xml:space="preserve"> PAGEREF _Toc13054229 \h </w:instrText>
      </w:r>
      <w:r>
        <w:fldChar w:fldCharType="separate"/>
      </w:r>
      <w:r>
        <w:t>8</w:t>
      </w:r>
      <w:r>
        <w:fldChar w:fldCharType="end"/>
      </w:r>
    </w:p>
    <w:p w:rsidR="00F55C6F" w:rsidRPr="00B238E7" w:rsidRDefault="00F55C6F">
      <w:pPr>
        <w:pStyle w:val="TM3"/>
        <w:rPr>
          <w:rFonts w:asciiTheme="minorHAnsi" w:eastAsiaTheme="minorEastAsia" w:hAnsiTheme="minorHAnsi" w:cstheme="minorBidi"/>
          <w:sz w:val="24"/>
          <w:szCs w:val="24"/>
          <w:lang w:val="en-US" w:eastAsia="fr-FR"/>
        </w:rPr>
      </w:pPr>
      <w:r>
        <w:t>4.5.1</w:t>
      </w:r>
      <w:r w:rsidRPr="00B238E7">
        <w:rPr>
          <w:rFonts w:asciiTheme="minorHAnsi" w:eastAsiaTheme="minorEastAsia" w:hAnsiTheme="minorHAnsi" w:cstheme="minorBidi"/>
          <w:sz w:val="24"/>
          <w:szCs w:val="24"/>
          <w:lang w:val="en-US" w:eastAsia="fr-FR"/>
        </w:rPr>
        <w:tab/>
      </w:r>
      <w:r>
        <w:t>Introduction</w:t>
      </w:r>
      <w:r>
        <w:tab/>
      </w:r>
      <w:r>
        <w:fldChar w:fldCharType="begin"/>
      </w:r>
      <w:r>
        <w:instrText xml:space="preserve"> PAGEREF _Toc13054230 \h </w:instrText>
      </w:r>
      <w:r>
        <w:fldChar w:fldCharType="separate"/>
      </w:r>
      <w:r>
        <w:t>8</w:t>
      </w:r>
      <w:r>
        <w:fldChar w:fldCharType="end"/>
      </w:r>
    </w:p>
    <w:p w:rsidR="00F55C6F" w:rsidRPr="00B238E7" w:rsidRDefault="00F55C6F">
      <w:pPr>
        <w:pStyle w:val="TM3"/>
        <w:rPr>
          <w:rFonts w:asciiTheme="minorHAnsi" w:eastAsiaTheme="minorEastAsia" w:hAnsiTheme="minorHAnsi" w:cstheme="minorBidi"/>
          <w:sz w:val="24"/>
          <w:szCs w:val="24"/>
          <w:lang w:val="en-US" w:eastAsia="fr-FR"/>
        </w:rPr>
      </w:pPr>
      <w:r>
        <w:t>4.5.2</w:t>
      </w:r>
      <w:r w:rsidRPr="00B238E7">
        <w:rPr>
          <w:rFonts w:asciiTheme="minorHAnsi" w:eastAsiaTheme="minorEastAsia" w:hAnsiTheme="minorHAnsi" w:cstheme="minorBidi"/>
          <w:sz w:val="24"/>
          <w:szCs w:val="24"/>
          <w:lang w:val="en-US" w:eastAsia="fr-FR"/>
        </w:rPr>
        <w:tab/>
      </w:r>
      <w:r>
        <w:t>Video</w:t>
      </w:r>
      <w:r>
        <w:tab/>
      </w:r>
      <w:r>
        <w:fldChar w:fldCharType="begin"/>
      </w:r>
      <w:r>
        <w:instrText xml:space="preserve"> PAGEREF _Toc13054231 \h </w:instrText>
      </w:r>
      <w:r>
        <w:fldChar w:fldCharType="separate"/>
      </w:r>
      <w:r>
        <w:t>8</w:t>
      </w:r>
      <w:r>
        <w:fldChar w:fldCharType="end"/>
      </w:r>
    </w:p>
    <w:p w:rsidR="00F55C6F" w:rsidRPr="00B238E7" w:rsidRDefault="00F55C6F">
      <w:pPr>
        <w:pStyle w:val="TM3"/>
        <w:rPr>
          <w:rFonts w:asciiTheme="minorHAnsi" w:eastAsiaTheme="minorEastAsia" w:hAnsiTheme="minorHAnsi" w:cstheme="minorBidi"/>
          <w:sz w:val="24"/>
          <w:szCs w:val="24"/>
          <w:lang w:val="en-US" w:eastAsia="fr-FR"/>
        </w:rPr>
      </w:pPr>
      <w:r>
        <w:t>4.5.3</w:t>
      </w:r>
      <w:r w:rsidRPr="00B238E7">
        <w:rPr>
          <w:rFonts w:asciiTheme="minorHAnsi" w:eastAsiaTheme="minorEastAsia" w:hAnsiTheme="minorHAnsi" w:cstheme="minorBidi"/>
          <w:sz w:val="24"/>
          <w:szCs w:val="24"/>
          <w:lang w:val="en-US" w:eastAsia="fr-FR"/>
        </w:rPr>
        <w:tab/>
      </w:r>
      <w:r>
        <w:t>Audio</w:t>
      </w:r>
      <w:r>
        <w:tab/>
      </w:r>
      <w:r>
        <w:fldChar w:fldCharType="begin"/>
      </w:r>
      <w:r>
        <w:instrText xml:space="preserve"> PAGEREF _Toc13054232 \h </w:instrText>
      </w:r>
      <w:r>
        <w:fldChar w:fldCharType="separate"/>
      </w:r>
      <w:r>
        <w:t>8</w:t>
      </w:r>
      <w:r>
        <w:fldChar w:fldCharType="end"/>
      </w:r>
    </w:p>
    <w:p w:rsidR="00F55C6F" w:rsidRPr="00B238E7" w:rsidRDefault="00F55C6F">
      <w:pPr>
        <w:pStyle w:val="TM3"/>
        <w:rPr>
          <w:rFonts w:asciiTheme="minorHAnsi" w:eastAsiaTheme="minorEastAsia" w:hAnsiTheme="minorHAnsi" w:cstheme="minorBidi"/>
          <w:sz w:val="24"/>
          <w:szCs w:val="24"/>
          <w:lang w:val="en-US" w:eastAsia="fr-FR"/>
        </w:rPr>
      </w:pPr>
      <w:r>
        <w:t>4.5.4</w:t>
      </w:r>
      <w:r w:rsidRPr="00B238E7">
        <w:rPr>
          <w:rFonts w:asciiTheme="minorHAnsi" w:eastAsiaTheme="minorEastAsia" w:hAnsiTheme="minorHAnsi" w:cstheme="minorBidi"/>
          <w:sz w:val="24"/>
          <w:szCs w:val="24"/>
          <w:lang w:val="en-US" w:eastAsia="fr-FR"/>
        </w:rPr>
        <w:tab/>
      </w:r>
      <w:r>
        <w:t>Voice</w:t>
      </w:r>
      <w:r>
        <w:tab/>
      </w:r>
      <w:r>
        <w:fldChar w:fldCharType="begin"/>
      </w:r>
      <w:r>
        <w:instrText xml:space="preserve"> PAGEREF _Toc13054233 \h </w:instrText>
      </w:r>
      <w:r>
        <w:fldChar w:fldCharType="separate"/>
      </w:r>
      <w:r>
        <w:t>8</w:t>
      </w:r>
      <w:r>
        <w:fldChar w:fldCharType="end"/>
      </w:r>
    </w:p>
    <w:p w:rsidR="00F55C6F" w:rsidRPr="00B238E7" w:rsidRDefault="00F55C6F">
      <w:pPr>
        <w:pStyle w:val="TM8"/>
        <w:rPr>
          <w:rFonts w:asciiTheme="minorHAnsi" w:eastAsiaTheme="minorEastAsia" w:hAnsiTheme="minorHAnsi" w:cstheme="minorBidi"/>
          <w:b w:val="0"/>
          <w:sz w:val="24"/>
          <w:szCs w:val="24"/>
          <w:lang w:val="en-US" w:eastAsia="fr-FR"/>
        </w:rPr>
      </w:pPr>
      <w:r>
        <w:t>Annex &lt;X&gt; (informative): Change history</w:t>
      </w:r>
      <w:r>
        <w:tab/>
      </w:r>
      <w:r>
        <w:fldChar w:fldCharType="begin"/>
      </w:r>
      <w:r>
        <w:instrText xml:space="preserve"> PAGEREF _Toc13054234 \h </w:instrText>
      </w:r>
      <w:r>
        <w:fldChar w:fldCharType="separate"/>
      </w:r>
      <w:r>
        <w:t>9</w:t>
      </w:r>
      <w:r>
        <w:fldChar w:fldCharType="end"/>
      </w:r>
    </w:p>
    <w:p w:rsidR="0074026F" w:rsidRPr="007B600E" w:rsidRDefault="004D3578" w:rsidP="002C4491">
      <w:r w:rsidRPr="004D3578">
        <w:rPr>
          <w:noProof/>
          <w:sz w:val="22"/>
        </w:rPr>
        <w:fldChar w:fldCharType="end"/>
      </w:r>
    </w:p>
    <w:p w:rsidR="00080512" w:rsidRDefault="002C4491">
      <w:pPr>
        <w:pStyle w:val="Titre1"/>
      </w:pPr>
      <w:r>
        <w:br w:type="page"/>
      </w:r>
      <w:bookmarkStart w:id="4" w:name="_Toc13054210"/>
      <w:r w:rsidR="00080512" w:rsidRPr="004D3578">
        <w:lastRenderedPageBreak/>
        <w:t>Foreword</w:t>
      </w:r>
      <w:bookmarkEnd w:id="4"/>
    </w:p>
    <w:p w:rsidR="00080512" w:rsidRPr="004D3578" w:rsidRDefault="00080512">
      <w:r w:rsidRPr="004D3578">
        <w:t xml:space="preserve">This Technical </w:t>
      </w:r>
      <w:r w:rsidRPr="002C4491">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rsidR="00080512" w:rsidRPr="004D3578" w:rsidRDefault="00080512">
      <w:pPr>
        <w:pStyle w:val="Titre1"/>
      </w:pPr>
      <w:bookmarkStart w:id="5" w:name="_Toc13054211"/>
      <w:r w:rsidRPr="004D3578">
        <w:t>Introduction</w:t>
      </w:r>
      <w:bookmarkEnd w:id="5"/>
    </w:p>
    <w:p w:rsidR="00080512" w:rsidRPr="004D3578" w:rsidRDefault="00080512">
      <w:pPr>
        <w:pStyle w:val="Guidance"/>
      </w:pPr>
      <w:r w:rsidRPr="004D3578">
        <w:t>This clause is optional. If it exists, it is always the second unnumbered clause.</w:t>
      </w:r>
    </w:p>
    <w:p w:rsidR="00080512" w:rsidRPr="004D3578" w:rsidRDefault="00080512">
      <w:pPr>
        <w:pStyle w:val="Titre1"/>
      </w:pPr>
      <w:r w:rsidRPr="004D3578">
        <w:br w:type="page"/>
      </w:r>
      <w:bookmarkStart w:id="6" w:name="_Toc13054212"/>
      <w:r w:rsidRPr="004D3578">
        <w:lastRenderedPageBreak/>
        <w:t>1</w:t>
      </w:r>
      <w:r w:rsidRPr="004D3578">
        <w:tab/>
        <w:t>Scope</w:t>
      </w:r>
      <w:bookmarkEnd w:id="6"/>
    </w:p>
    <w:p w:rsidR="002C4491" w:rsidRPr="004D3578" w:rsidRDefault="002C4491" w:rsidP="002C4491">
      <w:r w:rsidRPr="004D3578">
        <w:t xml:space="preserve">The present document </w:t>
      </w:r>
      <w:r>
        <w:t xml:space="preserve">specifies the profiles, codecs and formats for 5G Media Streaming (5GMS) </w:t>
      </w:r>
      <w:r w:rsidR="00865864">
        <w:t>s</w:t>
      </w:r>
      <w:r>
        <w:t>ervices</w:t>
      </w:r>
      <w:r w:rsidR="00865864">
        <w:t xml:space="preserve"> </w:t>
      </w:r>
      <w:r w:rsidR="00865864" w:rsidRPr="00B238E7">
        <w:t xml:space="preserve">based on the 5G </w:t>
      </w:r>
      <w:r w:rsidR="006F4DEF">
        <w:t>M</w:t>
      </w:r>
      <w:r w:rsidR="00865864" w:rsidRPr="00B238E7">
        <w:t xml:space="preserve">edia </w:t>
      </w:r>
      <w:r w:rsidR="006F4DEF">
        <w:t>S</w:t>
      </w:r>
      <w:r w:rsidR="00865864" w:rsidRPr="00B238E7">
        <w:t xml:space="preserve">treaming </w:t>
      </w:r>
      <w:r w:rsidR="006F4DEF">
        <w:t>A</w:t>
      </w:r>
      <w:r w:rsidR="00865864" w:rsidRPr="00B238E7">
        <w:t>rchitecture (5GMSA)</w:t>
      </w:r>
      <w:r w:rsidR="00865864">
        <w:t xml:space="preserve"> including both unicast downlink and unicast uplink.</w:t>
      </w:r>
      <w:r w:rsidR="00C07DC1">
        <w:t xml:space="preserve"> </w:t>
      </w:r>
      <w:r>
        <w:t xml:space="preserve">The codec and format recommendations </w:t>
      </w:r>
      <w:r w:rsidR="004C5DE6">
        <w:t>defined for each profile</w:t>
      </w:r>
      <w:r w:rsidR="00496642">
        <w:t xml:space="preserve"> </w:t>
      </w:r>
      <w:r>
        <w:t xml:space="preserve">apply to the 5GMS client components in the user equipment (UE) as well as the Media Application Server (AS). </w:t>
      </w:r>
      <w:r w:rsidR="00496642">
        <w:t>P</w:t>
      </w:r>
      <w:r>
        <w:t xml:space="preserve">rofiles are defined to address </w:t>
      </w:r>
      <w:r w:rsidR="006F4DEF">
        <w:t xml:space="preserve">specific </w:t>
      </w:r>
      <w:r>
        <w:t>service scenarios.</w:t>
      </w:r>
      <w:r w:rsidR="00496642">
        <w:t xml:space="preserve"> A default profile is defined in the case no other profile is claimed to be supported.</w:t>
      </w:r>
    </w:p>
    <w:p w:rsidR="00080512" w:rsidRPr="004D3578" w:rsidRDefault="00080512">
      <w:pPr>
        <w:pStyle w:val="Titre1"/>
      </w:pPr>
      <w:bookmarkStart w:id="7" w:name="_Toc13054213"/>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2C4491" w:rsidRDefault="002C4491" w:rsidP="002C4491">
      <w:pPr>
        <w:pStyle w:val="EX"/>
      </w:pPr>
      <w:r w:rsidRPr="004D3578">
        <w:t>[1]</w:t>
      </w:r>
      <w:r w:rsidRPr="004D3578">
        <w:tab/>
        <w:t>3GPP TR 21.905: "Vocabulary for 3GPP Specifications".</w:t>
      </w:r>
    </w:p>
    <w:p w:rsidR="002C4491" w:rsidRDefault="002C4491" w:rsidP="002C4491">
      <w:pPr>
        <w:pStyle w:val="EX"/>
      </w:pPr>
      <w:r>
        <w:t>[5GMS2]</w:t>
      </w:r>
      <w:r>
        <w:tab/>
        <w:t>3GPP TS 26.501: "</w:t>
      </w:r>
      <w:r w:rsidRPr="00012CA4">
        <w:t>5G Media Streaming (5GMS); General description and architecture</w:t>
      </w:r>
      <w:r>
        <w:t>".</w:t>
      </w:r>
    </w:p>
    <w:p w:rsidR="002C4491" w:rsidRDefault="002C4491" w:rsidP="002C4491">
      <w:pPr>
        <w:pStyle w:val="EX"/>
      </w:pPr>
      <w:r>
        <w:t>[5Gaudio]</w:t>
      </w:r>
      <w:r>
        <w:tab/>
        <w:t>3GPP TS 26.117,"</w:t>
      </w:r>
      <w:r w:rsidRPr="00236DBB">
        <w:t>5G Media Streaming (5GMS); Speech and audio profiles</w:t>
      </w:r>
      <w:r>
        <w:t>".</w:t>
      </w:r>
    </w:p>
    <w:p w:rsidR="002C4491" w:rsidRDefault="002C4491" w:rsidP="002C4491">
      <w:pPr>
        <w:pStyle w:val="EX"/>
      </w:pPr>
      <w:r>
        <w:t>[html5]</w:t>
      </w:r>
      <w:r>
        <w:tab/>
      </w:r>
      <w:r w:rsidRPr="003844F1">
        <w:t xml:space="preserve">3GPP TS 26.307, </w:t>
      </w:r>
      <w:r>
        <w:t>"</w:t>
      </w:r>
      <w:r w:rsidRPr="003844F1">
        <w:t>Presentation Layer for 3GPP Services</w:t>
      </w:r>
      <w:r>
        <w:t>".</w:t>
      </w:r>
    </w:p>
    <w:p w:rsidR="002C4491" w:rsidRPr="00AF6B47" w:rsidRDefault="002C4491" w:rsidP="002C4491"/>
    <w:p w:rsidR="00080512" w:rsidRPr="004D3578" w:rsidRDefault="00080512">
      <w:pPr>
        <w:pStyle w:val="Titre1"/>
      </w:pPr>
      <w:bookmarkStart w:id="8" w:name="_Toc13054214"/>
      <w:r w:rsidRPr="004D3578">
        <w:t>3</w:t>
      </w:r>
      <w:r w:rsidRPr="004D3578">
        <w:tab/>
        <w:t>Definitions</w:t>
      </w:r>
      <w:r w:rsidR="00602AEA">
        <w:t xml:space="preserve"> of terms, symbols and abbreviations</w:t>
      </w:r>
      <w:bookmarkEnd w:id="8"/>
    </w:p>
    <w:p w:rsidR="00080512" w:rsidRPr="004D3578" w:rsidRDefault="00080512">
      <w:pPr>
        <w:pStyle w:val="Titre2"/>
      </w:pPr>
      <w:bookmarkStart w:id="9" w:name="_Toc13054215"/>
      <w:r w:rsidRPr="004D3578">
        <w:t>3.1</w:t>
      </w:r>
      <w:r w:rsidRPr="004D3578">
        <w:tab/>
      </w:r>
      <w:r w:rsidR="002B6339">
        <w:t>Terms</w:t>
      </w:r>
      <w:bookmarkEnd w:id="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(Normal)</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Titre2"/>
      </w:pPr>
      <w:bookmarkStart w:id="10" w:name="_Toc13054216"/>
      <w:r w:rsidRPr="004D3578">
        <w:t>3.2</w:t>
      </w:r>
      <w:r w:rsidRPr="004D3578">
        <w:tab/>
        <w:t>Symbols</w:t>
      </w:r>
      <w:bookmarkEnd w:id="10"/>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Titre2"/>
      </w:pPr>
      <w:bookmarkStart w:id="11" w:name="_Toc13054217"/>
      <w:r w:rsidRPr="004D3578">
        <w:lastRenderedPageBreak/>
        <w:t>3.3</w:t>
      </w:r>
      <w:r w:rsidRPr="004D3578">
        <w:tab/>
        <w:t>Abbreviations</w:t>
      </w:r>
      <w:bookmarkEnd w:id="1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2C4491" w:rsidRDefault="002C4491" w:rsidP="002C4491">
      <w:pPr>
        <w:pStyle w:val="EW"/>
      </w:pPr>
      <w:r>
        <w:t>AS</w:t>
      </w:r>
      <w:r>
        <w:tab/>
        <w:t>Application Server</w:t>
      </w:r>
    </w:p>
    <w:p w:rsidR="002C4491" w:rsidRDefault="002C4491" w:rsidP="002C4491">
      <w:pPr>
        <w:pStyle w:val="EW"/>
      </w:pPr>
      <w:r>
        <w:t>TV</w:t>
      </w:r>
      <w:r>
        <w:tab/>
        <w:t>Television</w:t>
      </w:r>
    </w:p>
    <w:p w:rsidR="002C4491" w:rsidRDefault="002C4491" w:rsidP="002C4491">
      <w:pPr>
        <w:pStyle w:val="EW"/>
      </w:pPr>
      <w:r>
        <w:t>UE</w:t>
      </w:r>
      <w:r w:rsidRPr="004D3578">
        <w:tab/>
      </w:r>
      <w:r>
        <w:t>User Equipment</w:t>
      </w:r>
    </w:p>
    <w:p w:rsidR="002C4491" w:rsidRDefault="002C4491" w:rsidP="002C4491">
      <w:pPr>
        <w:pStyle w:val="EW"/>
      </w:pPr>
      <w:r>
        <w:t>VR</w:t>
      </w:r>
      <w:r>
        <w:tab/>
        <w:t>Virtual Reality</w:t>
      </w:r>
    </w:p>
    <w:p w:rsidR="00080512" w:rsidRPr="004D3578" w:rsidRDefault="00080512" w:rsidP="002C4491"/>
    <w:p w:rsidR="002C4491" w:rsidRDefault="002C4491" w:rsidP="002C4491"/>
    <w:p w:rsidR="002C4491" w:rsidRPr="004D3578" w:rsidRDefault="00644219" w:rsidP="002C4491">
      <w:pPr>
        <w:pStyle w:val="Titre1"/>
      </w:pPr>
      <w:bookmarkStart w:id="12" w:name="_Toc12274263"/>
      <w:bookmarkStart w:id="13" w:name="_Toc13054218"/>
      <w:r>
        <w:t>4</w:t>
      </w:r>
      <w:r w:rsidR="002C4491" w:rsidRPr="004D3578">
        <w:tab/>
      </w:r>
      <w:r w:rsidR="002C4491">
        <w:t>5GMS Profiles</w:t>
      </w:r>
      <w:bookmarkEnd w:id="12"/>
      <w:bookmarkEnd w:id="13"/>
      <w:r w:rsidR="002C4491">
        <w:t xml:space="preserve"> </w:t>
      </w:r>
    </w:p>
    <w:p w:rsidR="002C4491" w:rsidRPr="004D3578" w:rsidRDefault="00644219" w:rsidP="002C4491">
      <w:pPr>
        <w:pStyle w:val="Titre2"/>
      </w:pPr>
      <w:bookmarkStart w:id="14" w:name="_Toc12274264"/>
      <w:bookmarkStart w:id="15" w:name="_Toc13054219"/>
      <w:r>
        <w:t>4</w:t>
      </w:r>
      <w:r w:rsidR="002C4491" w:rsidRPr="004D3578">
        <w:t>.1</w:t>
      </w:r>
      <w:r w:rsidR="002C4491" w:rsidRPr="004D3578">
        <w:tab/>
      </w:r>
      <w:r w:rsidR="002C4491">
        <w:t>Introduction</w:t>
      </w:r>
      <w:bookmarkEnd w:id="14"/>
      <w:bookmarkEnd w:id="15"/>
    </w:p>
    <w:p w:rsidR="002C4491" w:rsidRPr="004D3578" w:rsidRDefault="002C4491" w:rsidP="002C4491">
      <w:r>
        <w:t xml:space="preserve">A 5GMS profile describes a set of capability requirements associated to a service scenario. </w:t>
      </w:r>
      <w:r w:rsidR="00AF35AF">
        <w:t>A default profile is defined for minimum media requirements to be supported</w:t>
      </w:r>
      <w:r w:rsidR="007A4726">
        <w:t xml:space="preserve"> </w:t>
      </w:r>
      <w:r w:rsidR="00306839">
        <w:t>in case</w:t>
      </w:r>
      <w:r w:rsidR="00E846B4">
        <w:t xml:space="preserve"> </w:t>
      </w:r>
      <w:r w:rsidR="003041F6">
        <w:t xml:space="preserve">no </w:t>
      </w:r>
      <w:r w:rsidR="00306839">
        <w:t>other</w:t>
      </w:r>
      <w:r w:rsidR="003041F6">
        <w:t xml:space="preserve"> profile is claimed to be supported. </w:t>
      </w:r>
      <w:r>
        <w:t xml:space="preserve">The television (TV) </w:t>
      </w:r>
      <w:r w:rsidR="003041F6">
        <w:t xml:space="preserve">profile </w:t>
      </w:r>
      <w:r>
        <w:t>cover</w:t>
      </w:r>
      <w:r w:rsidR="003041F6">
        <w:t>s</w:t>
      </w:r>
      <w:r>
        <w:t xml:space="preserve"> live and on demand streaming of audio-visual services. The Virtual reality (VR) </w:t>
      </w:r>
      <w:r w:rsidR="003041F6">
        <w:t xml:space="preserve">profile </w:t>
      </w:r>
      <w:r>
        <w:t>cover</w:t>
      </w:r>
      <w:r w:rsidR="003041F6">
        <w:t>s</w:t>
      </w:r>
      <w:r>
        <w:t xml:space="preserve"> the live and on demand streaming of 360 content.</w:t>
      </w:r>
    </w:p>
    <w:p w:rsidR="00976C28" w:rsidRDefault="00644219" w:rsidP="00976C28">
      <w:pPr>
        <w:pStyle w:val="Titre2"/>
      </w:pPr>
      <w:bookmarkStart w:id="16" w:name="_Toc13054220"/>
      <w:bookmarkStart w:id="17" w:name="_Toc12274265"/>
      <w:r>
        <w:t>4</w:t>
      </w:r>
      <w:r w:rsidR="00976C28" w:rsidRPr="004D3578">
        <w:t>.2</w:t>
      </w:r>
      <w:r w:rsidR="00976C28" w:rsidRPr="004D3578">
        <w:tab/>
      </w:r>
      <w:r w:rsidR="00976C28">
        <w:t>Default profile</w:t>
      </w:r>
      <w:bookmarkEnd w:id="16"/>
    </w:p>
    <w:p w:rsidR="00976C28" w:rsidRDefault="00976C28" w:rsidP="00976C28">
      <w:r>
        <w:t>[placeholder for default codec and format requirements]</w:t>
      </w:r>
    </w:p>
    <w:p w:rsidR="006B0FB9" w:rsidRDefault="00644219" w:rsidP="006B0FB9">
      <w:pPr>
        <w:pStyle w:val="Titre3"/>
      </w:pPr>
      <w:bookmarkStart w:id="18" w:name="_Toc13054222"/>
      <w:r>
        <w:t>4</w:t>
      </w:r>
      <w:r w:rsidR="006B0FB9">
        <w:t>.2.</w:t>
      </w:r>
      <w:r w:rsidR="00C07DC1">
        <w:t>1</w:t>
      </w:r>
      <w:r w:rsidR="006B0FB9">
        <w:tab/>
        <w:t>Video</w:t>
      </w:r>
      <w:bookmarkEnd w:id="18"/>
    </w:p>
    <w:p w:rsidR="006B0FB9" w:rsidRDefault="006B0FB9" w:rsidP="006B0FB9">
      <w:r>
        <w:t>[Placeholder for Video decoder requirements]</w:t>
      </w:r>
    </w:p>
    <w:p w:rsidR="006B0FB9" w:rsidRDefault="00644219" w:rsidP="006B0FB9">
      <w:pPr>
        <w:pStyle w:val="Titre3"/>
      </w:pPr>
      <w:bookmarkStart w:id="19" w:name="_Toc13054223"/>
      <w:r>
        <w:t>4</w:t>
      </w:r>
      <w:r w:rsidR="006B0FB9" w:rsidRPr="004D3578">
        <w:t>.</w:t>
      </w:r>
      <w:r w:rsidR="006B0FB9">
        <w:t>2.</w:t>
      </w:r>
      <w:r w:rsidR="00C07DC1">
        <w:t>2</w:t>
      </w:r>
      <w:r w:rsidR="006B0FB9" w:rsidRPr="004D3578">
        <w:tab/>
      </w:r>
      <w:r w:rsidR="006B0FB9">
        <w:t>Audio</w:t>
      </w:r>
      <w:bookmarkEnd w:id="19"/>
    </w:p>
    <w:p w:rsidR="006B0FB9" w:rsidRDefault="006B0FB9" w:rsidP="006B0FB9">
      <w:r>
        <w:t>[Placeholder for Audio decoder requirements to be specified in 26.117</w:t>
      </w:r>
    </w:p>
    <w:p w:rsidR="006B0FB9" w:rsidRDefault="006B0FB9" w:rsidP="006B0FB9">
      <w:r>
        <w:t>Example text: The 5GMS UE shall support the audio formats and codecs defined in 3GPP TS 26.117 [</w:t>
      </w:r>
      <w:r w:rsidRPr="00236DBB">
        <w:rPr>
          <w:highlight w:val="yellow"/>
        </w:rPr>
        <w:t>5Gaudio</w:t>
      </w:r>
      <w:r>
        <w:t>] for 5G unicast media downlink streaming services.</w:t>
      </w:r>
    </w:p>
    <w:p w:rsidR="006B0FB9" w:rsidRDefault="006B0FB9" w:rsidP="006B0FB9">
      <w:r>
        <w:t>]</w:t>
      </w:r>
    </w:p>
    <w:p w:rsidR="006B0FB9" w:rsidRDefault="00644219" w:rsidP="006B0FB9">
      <w:pPr>
        <w:pStyle w:val="Titre3"/>
      </w:pPr>
      <w:bookmarkStart w:id="20" w:name="_Toc13054224"/>
      <w:r>
        <w:t>4</w:t>
      </w:r>
      <w:r w:rsidR="006B0FB9" w:rsidRPr="004D3578">
        <w:t>.</w:t>
      </w:r>
      <w:r w:rsidR="006B0FB9">
        <w:t>2.</w:t>
      </w:r>
      <w:r w:rsidR="00C07DC1">
        <w:t>3</w:t>
      </w:r>
      <w:r w:rsidR="006B0FB9" w:rsidRPr="004D3578">
        <w:tab/>
      </w:r>
      <w:r w:rsidR="006B0FB9">
        <w:t>Speech</w:t>
      </w:r>
      <w:bookmarkEnd w:id="20"/>
      <w:r w:rsidR="006B0FB9">
        <w:t xml:space="preserve"> </w:t>
      </w:r>
    </w:p>
    <w:p w:rsidR="006B0FB9" w:rsidRDefault="006B0FB9" w:rsidP="006B0FB9">
      <w:r>
        <w:t>[Placeholder for Speech decoder requirements to be specified in 26.117</w:t>
      </w:r>
    </w:p>
    <w:p w:rsidR="006B0FB9" w:rsidRDefault="006B0FB9" w:rsidP="006B0FB9">
      <w:r>
        <w:t>Example text: The 5GMS UE shall support the speech formats and codecs defined in 3GPP TS 26.117 [</w:t>
      </w:r>
      <w:r w:rsidRPr="00236DBB">
        <w:rPr>
          <w:highlight w:val="yellow"/>
        </w:rPr>
        <w:t>5Gaudio</w:t>
      </w:r>
      <w:r>
        <w:t>] for 5G unicast media downlink streaming services.</w:t>
      </w:r>
    </w:p>
    <w:p w:rsidR="006B0FB9" w:rsidRDefault="006B0FB9" w:rsidP="006B0FB9">
      <w:r>
        <w:t>]</w:t>
      </w:r>
    </w:p>
    <w:p w:rsidR="006B0FB9" w:rsidRDefault="00644219" w:rsidP="006B0FB9">
      <w:pPr>
        <w:pStyle w:val="Titre3"/>
      </w:pPr>
      <w:bookmarkStart w:id="21" w:name="_Toc13054225"/>
      <w:r>
        <w:t>4</w:t>
      </w:r>
      <w:r w:rsidR="006B0FB9" w:rsidRPr="004D3578">
        <w:t>.</w:t>
      </w:r>
      <w:r w:rsidR="006B0FB9">
        <w:t>2.</w:t>
      </w:r>
      <w:r w:rsidR="00C07DC1">
        <w:t>4</w:t>
      </w:r>
      <w:r w:rsidR="006B0FB9" w:rsidRPr="004D3578">
        <w:tab/>
      </w:r>
      <w:r w:rsidR="006B0FB9">
        <w:t>Timed text and graphics</w:t>
      </w:r>
      <w:bookmarkEnd w:id="21"/>
    </w:p>
    <w:p w:rsidR="006B0FB9" w:rsidRPr="00A3419D" w:rsidRDefault="006B0FB9" w:rsidP="006B0FB9">
      <w:r>
        <w:t>[Placeholder for subtitles]</w:t>
      </w:r>
    </w:p>
    <w:p w:rsidR="006B0FB9" w:rsidRDefault="00644219" w:rsidP="006B0FB9">
      <w:pPr>
        <w:pStyle w:val="Titre3"/>
      </w:pPr>
      <w:bookmarkStart w:id="22" w:name="_Toc13054226"/>
      <w:r>
        <w:t>4</w:t>
      </w:r>
      <w:r w:rsidR="006B0FB9" w:rsidRPr="004D3578">
        <w:t>.</w:t>
      </w:r>
      <w:r w:rsidR="006B0FB9">
        <w:t>2.</w:t>
      </w:r>
      <w:r w:rsidR="00C07DC1">
        <w:t>5</w:t>
      </w:r>
      <w:r w:rsidR="006B0FB9" w:rsidRPr="004D3578">
        <w:tab/>
      </w:r>
      <w:r w:rsidR="006B0FB9">
        <w:t>Presentation format</w:t>
      </w:r>
      <w:bookmarkEnd w:id="22"/>
    </w:p>
    <w:p w:rsidR="006B0FB9" w:rsidRDefault="006B0FB9" w:rsidP="006B0FB9">
      <w:r>
        <w:t>[Placeholder for presentation format (HTML5) requirements as specified in 26.307</w:t>
      </w:r>
    </w:p>
    <w:p w:rsidR="006B0FB9" w:rsidRDefault="006B0FB9" w:rsidP="006B0FB9">
      <w:r>
        <w:lastRenderedPageBreak/>
        <w:t>Scene description in 5GMS is supported through the usage of the 3GPP HTML5 Profile as defined in 3GPP TS 26.307 [</w:t>
      </w:r>
      <w:r w:rsidRPr="00236DBB">
        <w:rPr>
          <w:highlight w:val="yellow"/>
        </w:rPr>
        <w:t>html5</w:t>
      </w:r>
      <w:r>
        <w:t>]. The HTML5 document may be served separately as an entry point to the 5G unicast media downlink service.</w:t>
      </w:r>
    </w:p>
    <w:p w:rsidR="006B0FB9" w:rsidRDefault="006B0FB9" w:rsidP="006B0FB9">
      <w:r>
        <w:t>]</w:t>
      </w:r>
    </w:p>
    <w:p w:rsidR="006B0FB9" w:rsidRPr="00A3419D" w:rsidRDefault="006B0FB9" w:rsidP="00976C28"/>
    <w:p w:rsidR="002C4491" w:rsidRDefault="00644219" w:rsidP="002C4491">
      <w:pPr>
        <w:pStyle w:val="Titre2"/>
      </w:pPr>
      <w:bookmarkStart w:id="23" w:name="_Toc13054227"/>
      <w:r>
        <w:t>4</w:t>
      </w:r>
      <w:r w:rsidR="002C4491" w:rsidRPr="004D3578">
        <w:t>.</w:t>
      </w:r>
      <w:r w:rsidR="00976C28">
        <w:t>3</w:t>
      </w:r>
      <w:r w:rsidR="002C4491" w:rsidRPr="004D3578">
        <w:tab/>
      </w:r>
      <w:r w:rsidR="002C4491">
        <w:t>Television</w:t>
      </w:r>
      <w:bookmarkEnd w:id="17"/>
      <w:r w:rsidR="00976C28">
        <w:t xml:space="preserve"> profile</w:t>
      </w:r>
      <w:bookmarkEnd w:id="23"/>
    </w:p>
    <w:p w:rsidR="002C4491" w:rsidRPr="00A3419D" w:rsidRDefault="002C4491" w:rsidP="002C4491">
      <w:r>
        <w:t xml:space="preserve">[placeholder for </w:t>
      </w:r>
      <w:r w:rsidR="00976C28">
        <w:t xml:space="preserve">codec and format </w:t>
      </w:r>
      <w:r>
        <w:t>requirements for TV type services]</w:t>
      </w:r>
    </w:p>
    <w:p w:rsidR="002C4491" w:rsidRDefault="00644219" w:rsidP="002C4491">
      <w:pPr>
        <w:pStyle w:val="Titre2"/>
      </w:pPr>
      <w:bookmarkStart w:id="24" w:name="_Toc12274266"/>
      <w:bookmarkStart w:id="25" w:name="_Toc13054228"/>
      <w:r>
        <w:t>4</w:t>
      </w:r>
      <w:r w:rsidR="002C4491" w:rsidRPr="004D3578">
        <w:t>.</w:t>
      </w:r>
      <w:r w:rsidR="00976C28">
        <w:t>4</w:t>
      </w:r>
      <w:r w:rsidR="002C4491" w:rsidRPr="004D3578">
        <w:tab/>
      </w:r>
      <w:r w:rsidR="002C4491">
        <w:t>Virtual reality</w:t>
      </w:r>
      <w:bookmarkEnd w:id="24"/>
      <w:r w:rsidR="00976C28">
        <w:t xml:space="preserve"> profile</w:t>
      </w:r>
      <w:bookmarkEnd w:id="25"/>
    </w:p>
    <w:p w:rsidR="002C4491" w:rsidRDefault="002C4491" w:rsidP="002C4491">
      <w:r>
        <w:t xml:space="preserve">[placeholder for </w:t>
      </w:r>
      <w:r w:rsidR="00976C28">
        <w:t xml:space="preserve">codec and format </w:t>
      </w:r>
      <w:r>
        <w:t>requirements for VR 360 services]</w:t>
      </w:r>
    </w:p>
    <w:p w:rsidR="00976C28" w:rsidRDefault="00644219" w:rsidP="00B238E7">
      <w:pPr>
        <w:pStyle w:val="Titre2"/>
      </w:pPr>
      <w:bookmarkStart w:id="26" w:name="_Toc13054229"/>
      <w:r>
        <w:t>4</w:t>
      </w:r>
      <w:r w:rsidR="00976C28">
        <w:t>.5</w:t>
      </w:r>
      <w:r w:rsidR="00976C28">
        <w:tab/>
        <w:t>FLUS profile</w:t>
      </w:r>
      <w:bookmarkEnd w:id="26"/>
    </w:p>
    <w:p w:rsidR="00976C28" w:rsidRDefault="00976C28" w:rsidP="00976C28">
      <w:r>
        <w:t>[placeholder for codec and format requirements for Periscope services</w:t>
      </w:r>
    </w:p>
    <w:p w:rsidR="00976C28" w:rsidRDefault="00644219" w:rsidP="00976C28">
      <w:pPr>
        <w:pStyle w:val="Titre3"/>
      </w:pPr>
      <w:bookmarkStart w:id="27" w:name="_Toc13054230"/>
      <w:r>
        <w:t>4</w:t>
      </w:r>
      <w:r w:rsidR="00976C28">
        <w:t>.5</w:t>
      </w:r>
      <w:r w:rsidR="00976C28">
        <w:t>.1</w:t>
      </w:r>
      <w:r w:rsidR="00976C28">
        <w:tab/>
        <w:t>Introduction</w:t>
      </w:r>
      <w:bookmarkEnd w:id="27"/>
    </w:p>
    <w:p w:rsidR="00976C28" w:rsidRPr="009C4758" w:rsidRDefault="00976C28" w:rsidP="00976C28">
      <w:r>
        <w:t xml:space="preserve">The </w:t>
      </w:r>
      <w:r w:rsidR="006B0FB9">
        <w:t xml:space="preserve">FLUS profile </w:t>
      </w:r>
      <w:proofErr w:type="gramStart"/>
      <w:r>
        <w:t>cover</w:t>
      </w:r>
      <w:proofErr w:type="gramEnd"/>
      <w:r>
        <w:t xml:space="preserve"> the encoding and transmission of continuous media streams following the architecture defined in clause 4.3 of 3GPP TS 26.501 [</w:t>
      </w:r>
      <w:r w:rsidRPr="00236DBB">
        <w:rPr>
          <w:highlight w:val="yellow"/>
        </w:rPr>
        <w:t>5GMS2</w:t>
      </w:r>
      <w:r>
        <w:t>].</w:t>
      </w:r>
    </w:p>
    <w:p w:rsidR="00976C28" w:rsidRDefault="00644219" w:rsidP="00976C28">
      <w:pPr>
        <w:pStyle w:val="Titre3"/>
      </w:pPr>
      <w:bookmarkStart w:id="28" w:name="_Toc13054231"/>
      <w:r>
        <w:t>4</w:t>
      </w:r>
      <w:r w:rsidR="00976C28">
        <w:t>.5.2</w:t>
      </w:r>
      <w:r w:rsidR="00976C28">
        <w:tab/>
        <w:t>Video</w:t>
      </w:r>
      <w:bookmarkEnd w:id="28"/>
    </w:p>
    <w:p w:rsidR="00976C28" w:rsidRPr="00A3419D" w:rsidRDefault="00976C28" w:rsidP="00976C28">
      <w:r>
        <w:t>[placeholder for video encoder requirements]</w:t>
      </w:r>
    </w:p>
    <w:p w:rsidR="00976C28" w:rsidRDefault="00644219" w:rsidP="00976C28">
      <w:pPr>
        <w:pStyle w:val="Titre3"/>
      </w:pPr>
      <w:bookmarkStart w:id="29" w:name="_Toc13054232"/>
      <w:r>
        <w:t>4</w:t>
      </w:r>
      <w:r w:rsidR="00976C28">
        <w:t>.5.3</w:t>
      </w:r>
      <w:r w:rsidR="00976C28" w:rsidRPr="004D3578">
        <w:tab/>
      </w:r>
      <w:r w:rsidR="00976C28">
        <w:t>Audio</w:t>
      </w:r>
      <w:bookmarkEnd w:id="29"/>
    </w:p>
    <w:p w:rsidR="00976C28" w:rsidRPr="00A3419D" w:rsidRDefault="00976C28" w:rsidP="00976C28">
      <w:r>
        <w:t>[placeholder for audio encoder requirements]</w:t>
      </w:r>
    </w:p>
    <w:p w:rsidR="00976C28" w:rsidRDefault="00644219" w:rsidP="00976C28">
      <w:pPr>
        <w:pStyle w:val="Titre3"/>
      </w:pPr>
      <w:bookmarkStart w:id="30" w:name="_Toc13054233"/>
      <w:r>
        <w:t>4</w:t>
      </w:r>
      <w:r w:rsidR="00976C28">
        <w:t>.5.4</w:t>
      </w:r>
      <w:r w:rsidR="00976C28" w:rsidRPr="004D3578">
        <w:tab/>
      </w:r>
      <w:r w:rsidR="00976C28">
        <w:t>Voice</w:t>
      </w:r>
      <w:bookmarkEnd w:id="30"/>
    </w:p>
    <w:p w:rsidR="00976C28" w:rsidRPr="00A3419D" w:rsidRDefault="00976C28" w:rsidP="00976C28">
      <w:r>
        <w:t>[placeholder for voice encoder requirements]</w:t>
      </w:r>
    </w:p>
    <w:p w:rsidR="00976C28" w:rsidRDefault="00976C28" w:rsidP="00976C28">
      <w:r>
        <w:t>]</w:t>
      </w:r>
    </w:p>
    <w:p w:rsidR="00976C28" w:rsidRPr="00A3419D" w:rsidRDefault="00976C28" w:rsidP="002C4491"/>
    <w:p w:rsidR="00080512" w:rsidRPr="004D3578" w:rsidRDefault="002C4491">
      <w:pPr>
        <w:pStyle w:val="Titre8"/>
      </w:pPr>
      <w:bookmarkStart w:id="31" w:name="historyclause"/>
      <w:r>
        <w:br w:type="page"/>
      </w:r>
      <w:bookmarkStart w:id="32" w:name="_Toc13054234"/>
      <w:r w:rsidR="00080512" w:rsidRPr="004D3578">
        <w:lastRenderedPageBreak/>
        <w:t>Annex &lt;X&gt; (informative):</w:t>
      </w:r>
      <w:r w:rsidR="00080512" w:rsidRPr="004D3578">
        <w:br/>
        <w:t>Change history</w:t>
      </w:r>
      <w:bookmarkEnd w:id="32"/>
    </w:p>
    <w:bookmarkEnd w:id="31"/>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C4491" w:rsidRPr="006B0D02" w:rsidTr="00976C28">
        <w:tc>
          <w:tcPr>
            <w:tcW w:w="800" w:type="dxa"/>
            <w:shd w:val="solid" w:color="FFFFFF" w:fill="auto"/>
          </w:tcPr>
          <w:p w:rsidR="002C4491" w:rsidRPr="006B0D02" w:rsidRDefault="002C4491" w:rsidP="00976C28">
            <w:pPr>
              <w:pStyle w:val="TAC"/>
              <w:rPr>
                <w:sz w:val="16"/>
                <w:szCs w:val="16"/>
              </w:rPr>
            </w:pPr>
            <w:r>
              <w:rPr>
                <w:sz w:val="16"/>
                <w:szCs w:val="16"/>
              </w:rPr>
              <w:t>2019-0</w:t>
            </w:r>
            <w:r w:rsidR="00934378">
              <w:rPr>
                <w:sz w:val="16"/>
                <w:szCs w:val="16"/>
              </w:rPr>
              <w:t>7</w:t>
            </w:r>
          </w:p>
        </w:tc>
        <w:tc>
          <w:tcPr>
            <w:tcW w:w="800" w:type="dxa"/>
            <w:shd w:val="solid" w:color="FFFFFF" w:fill="auto"/>
          </w:tcPr>
          <w:p w:rsidR="002C4491" w:rsidRPr="006B0D02" w:rsidRDefault="002C4491" w:rsidP="00976C28">
            <w:pPr>
              <w:pStyle w:val="TAC"/>
              <w:rPr>
                <w:sz w:val="16"/>
                <w:szCs w:val="16"/>
              </w:rPr>
            </w:pPr>
            <w:r>
              <w:rPr>
                <w:sz w:val="16"/>
                <w:szCs w:val="16"/>
              </w:rPr>
              <w:t>SA4#104</w:t>
            </w:r>
          </w:p>
        </w:tc>
        <w:tc>
          <w:tcPr>
            <w:tcW w:w="1094" w:type="dxa"/>
            <w:shd w:val="solid" w:color="FFFFFF" w:fill="auto"/>
          </w:tcPr>
          <w:p w:rsidR="002C4491" w:rsidRPr="006B0D02" w:rsidRDefault="002C4491" w:rsidP="00976C28">
            <w:pPr>
              <w:pStyle w:val="TAC"/>
              <w:rPr>
                <w:sz w:val="16"/>
                <w:szCs w:val="16"/>
              </w:rPr>
            </w:pPr>
            <w:r>
              <w:rPr>
                <w:sz w:val="16"/>
                <w:szCs w:val="16"/>
              </w:rPr>
              <w:t>S4-190593</w:t>
            </w:r>
          </w:p>
        </w:tc>
        <w:tc>
          <w:tcPr>
            <w:tcW w:w="425" w:type="dxa"/>
            <w:shd w:val="solid" w:color="FFFFFF" w:fill="auto"/>
          </w:tcPr>
          <w:p w:rsidR="002C4491" w:rsidRPr="006B0D02" w:rsidRDefault="002C4491" w:rsidP="00976C28">
            <w:pPr>
              <w:pStyle w:val="TAL"/>
              <w:rPr>
                <w:sz w:val="16"/>
                <w:szCs w:val="16"/>
              </w:rPr>
            </w:pPr>
          </w:p>
        </w:tc>
        <w:tc>
          <w:tcPr>
            <w:tcW w:w="425" w:type="dxa"/>
            <w:shd w:val="solid" w:color="FFFFFF" w:fill="auto"/>
          </w:tcPr>
          <w:p w:rsidR="002C4491" w:rsidRPr="006B0D02" w:rsidRDefault="002C4491" w:rsidP="00976C28">
            <w:pPr>
              <w:pStyle w:val="TAR"/>
              <w:rPr>
                <w:sz w:val="16"/>
                <w:szCs w:val="16"/>
              </w:rPr>
            </w:pPr>
          </w:p>
        </w:tc>
        <w:tc>
          <w:tcPr>
            <w:tcW w:w="425" w:type="dxa"/>
            <w:shd w:val="solid" w:color="FFFFFF" w:fill="auto"/>
          </w:tcPr>
          <w:p w:rsidR="002C4491" w:rsidRPr="006B0D02" w:rsidRDefault="002C4491" w:rsidP="00976C28">
            <w:pPr>
              <w:pStyle w:val="TAC"/>
              <w:rPr>
                <w:sz w:val="16"/>
                <w:szCs w:val="16"/>
              </w:rPr>
            </w:pPr>
          </w:p>
        </w:tc>
        <w:tc>
          <w:tcPr>
            <w:tcW w:w="4962" w:type="dxa"/>
            <w:shd w:val="solid" w:color="FFFFFF" w:fill="auto"/>
          </w:tcPr>
          <w:p w:rsidR="002C4491" w:rsidRPr="006B0D02" w:rsidRDefault="002C4491" w:rsidP="00976C28">
            <w:pPr>
              <w:pStyle w:val="TAL"/>
              <w:rPr>
                <w:sz w:val="16"/>
                <w:szCs w:val="16"/>
              </w:rPr>
            </w:pPr>
            <w:r>
              <w:rPr>
                <w:sz w:val="16"/>
                <w:szCs w:val="16"/>
              </w:rPr>
              <w:t>TS draft skeleton</w:t>
            </w:r>
          </w:p>
        </w:tc>
        <w:tc>
          <w:tcPr>
            <w:tcW w:w="708" w:type="dxa"/>
            <w:shd w:val="solid" w:color="FFFFFF" w:fill="auto"/>
          </w:tcPr>
          <w:p w:rsidR="002C4491" w:rsidRPr="007D6048" w:rsidRDefault="002C4491" w:rsidP="00976C28">
            <w:pPr>
              <w:pStyle w:val="TAC"/>
              <w:rPr>
                <w:sz w:val="16"/>
                <w:szCs w:val="16"/>
              </w:rPr>
            </w:pPr>
            <w:r>
              <w:rPr>
                <w:sz w:val="16"/>
                <w:szCs w:val="16"/>
              </w:rPr>
              <w:t>0.0.1</w:t>
            </w:r>
          </w:p>
        </w:tc>
      </w:tr>
      <w:tr w:rsidR="003C3971" w:rsidRPr="006B0D02" w:rsidTr="00C72833">
        <w:tc>
          <w:tcPr>
            <w:tcW w:w="800" w:type="dxa"/>
            <w:shd w:val="solid" w:color="FFFFFF" w:fill="auto"/>
          </w:tcPr>
          <w:p w:rsidR="003C3971" w:rsidRPr="006B0D02" w:rsidRDefault="00C07DC1" w:rsidP="00C72833">
            <w:pPr>
              <w:pStyle w:val="TAC"/>
              <w:rPr>
                <w:sz w:val="16"/>
                <w:szCs w:val="16"/>
              </w:rPr>
            </w:pPr>
            <w:r>
              <w:rPr>
                <w:sz w:val="16"/>
                <w:szCs w:val="16"/>
              </w:rPr>
              <w:t>2019-07</w:t>
            </w:r>
          </w:p>
        </w:tc>
        <w:tc>
          <w:tcPr>
            <w:tcW w:w="800" w:type="dxa"/>
            <w:shd w:val="solid" w:color="FFFFFF" w:fill="auto"/>
          </w:tcPr>
          <w:p w:rsidR="003C3971" w:rsidRPr="006B0D02" w:rsidRDefault="00C07DC1" w:rsidP="00C72833">
            <w:pPr>
              <w:pStyle w:val="TAC"/>
              <w:rPr>
                <w:sz w:val="16"/>
                <w:szCs w:val="16"/>
              </w:rPr>
            </w:pPr>
            <w:r>
              <w:rPr>
                <w:sz w:val="16"/>
                <w:szCs w:val="16"/>
              </w:rPr>
              <w:t>SA4#104</w:t>
            </w:r>
          </w:p>
        </w:tc>
        <w:tc>
          <w:tcPr>
            <w:tcW w:w="1094" w:type="dxa"/>
            <w:shd w:val="solid" w:color="FFFFFF" w:fill="auto"/>
          </w:tcPr>
          <w:p w:rsidR="003C3971" w:rsidRPr="006B0D02" w:rsidRDefault="00C07DC1" w:rsidP="00C72833">
            <w:pPr>
              <w:pStyle w:val="TAC"/>
              <w:rPr>
                <w:sz w:val="16"/>
                <w:szCs w:val="16"/>
              </w:rPr>
            </w:pPr>
            <w:r>
              <w:rPr>
                <w:sz w:val="16"/>
                <w:szCs w:val="16"/>
              </w:rPr>
              <w:t>S4-190805</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07DC1" w:rsidP="00C72833">
            <w:pPr>
              <w:pStyle w:val="TAL"/>
              <w:rPr>
                <w:sz w:val="16"/>
                <w:szCs w:val="16"/>
              </w:rPr>
            </w:pPr>
            <w:r>
              <w:rPr>
                <w:sz w:val="16"/>
                <w:szCs w:val="16"/>
              </w:rPr>
              <w:t>TS draft skeleton</w:t>
            </w:r>
          </w:p>
        </w:tc>
        <w:tc>
          <w:tcPr>
            <w:tcW w:w="708" w:type="dxa"/>
            <w:shd w:val="solid" w:color="FFFFFF" w:fill="auto"/>
          </w:tcPr>
          <w:p w:rsidR="003C3971" w:rsidRPr="007D6048" w:rsidRDefault="00C07DC1" w:rsidP="00C72833">
            <w:pPr>
              <w:pStyle w:val="TAC"/>
              <w:rPr>
                <w:sz w:val="16"/>
                <w:szCs w:val="16"/>
              </w:rPr>
            </w:pPr>
            <w:r>
              <w:rPr>
                <w:sz w:val="16"/>
                <w:szCs w:val="16"/>
              </w:rPr>
              <w:t>0.0.2</w:t>
            </w:r>
          </w:p>
        </w:tc>
      </w:tr>
    </w:tbl>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738D" w:rsidRDefault="006B738D">
      <w:r>
        <w:separator/>
      </w:r>
    </w:p>
  </w:endnote>
  <w:endnote w:type="continuationSeparator" w:id="0">
    <w:p w:rsidR="006B738D" w:rsidRDefault="006B7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C28" w:rsidRDefault="00976C28">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738D" w:rsidRDefault="006B738D">
      <w:r>
        <w:separator/>
      </w:r>
    </w:p>
  </w:footnote>
  <w:footnote w:type="continuationSeparator" w:id="0">
    <w:p w:rsidR="006B738D" w:rsidRDefault="006B7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C28" w:rsidRDefault="00976C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38E7">
      <w:rPr>
        <w:rFonts w:ascii="Arial" w:hAnsi="Arial" w:cs="Arial"/>
        <w:b/>
        <w:noProof/>
        <w:sz w:val="18"/>
        <w:szCs w:val="18"/>
      </w:rPr>
      <w:t>3GPP TS 26.511 V0.0.2 (2019-07)</w:t>
    </w:r>
    <w:r>
      <w:rPr>
        <w:rFonts w:ascii="Arial" w:hAnsi="Arial" w:cs="Arial"/>
        <w:b/>
        <w:sz w:val="18"/>
        <w:szCs w:val="18"/>
      </w:rPr>
      <w:fldChar w:fldCharType="end"/>
    </w:r>
  </w:p>
  <w:p w:rsidR="00976C28" w:rsidRDefault="00976C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976C28" w:rsidRDefault="00976C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38E7">
      <w:rPr>
        <w:rFonts w:ascii="Arial" w:hAnsi="Arial" w:cs="Arial"/>
        <w:b/>
        <w:noProof/>
        <w:sz w:val="18"/>
        <w:szCs w:val="18"/>
      </w:rPr>
      <w:t>Release 16</w:t>
    </w:r>
    <w:r>
      <w:rPr>
        <w:rFonts w:ascii="Arial" w:hAnsi="Arial" w:cs="Arial"/>
        <w:b/>
        <w:sz w:val="18"/>
        <w:szCs w:val="18"/>
      </w:rPr>
      <w:fldChar w:fldCharType="end"/>
    </w:r>
  </w:p>
  <w:p w:rsidR="00976C28" w:rsidRDefault="00976C2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6FE2"/>
    <w:rsid w:val="00133525"/>
    <w:rsid w:val="001361AC"/>
    <w:rsid w:val="001562D9"/>
    <w:rsid w:val="001A4C42"/>
    <w:rsid w:val="001C21C3"/>
    <w:rsid w:val="001D02C2"/>
    <w:rsid w:val="001F0C1D"/>
    <w:rsid w:val="001F1132"/>
    <w:rsid w:val="001F168B"/>
    <w:rsid w:val="00211FE8"/>
    <w:rsid w:val="002347A2"/>
    <w:rsid w:val="002675F0"/>
    <w:rsid w:val="002B6339"/>
    <w:rsid w:val="002C4491"/>
    <w:rsid w:val="002E00EE"/>
    <w:rsid w:val="003018AE"/>
    <w:rsid w:val="003041F6"/>
    <w:rsid w:val="00306839"/>
    <w:rsid w:val="003172DC"/>
    <w:rsid w:val="0035462D"/>
    <w:rsid w:val="003765B8"/>
    <w:rsid w:val="003C3971"/>
    <w:rsid w:val="00403E37"/>
    <w:rsid w:val="00423334"/>
    <w:rsid w:val="004244E7"/>
    <w:rsid w:val="004345EC"/>
    <w:rsid w:val="00481F83"/>
    <w:rsid w:val="00496642"/>
    <w:rsid w:val="004C5DE6"/>
    <w:rsid w:val="004D3578"/>
    <w:rsid w:val="004E213A"/>
    <w:rsid w:val="004F0988"/>
    <w:rsid w:val="004F3340"/>
    <w:rsid w:val="0053388B"/>
    <w:rsid w:val="00535773"/>
    <w:rsid w:val="00543E6C"/>
    <w:rsid w:val="00547AA1"/>
    <w:rsid w:val="00565087"/>
    <w:rsid w:val="005D2E01"/>
    <w:rsid w:val="005D7526"/>
    <w:rsid w:val="00602AEA"/>
    <w:rsid w:val="00614FDF"/>
    <w:rsid w:val="0063543D"/>
    <w:rsid w:val="00644219"/>
    <w:rsid w:val="00647114"/>
    <w:rsid w:val="00663137"/>
    <w:rsid w:val="006666D2"/>
    <w:rsid w:val="006A323F"/>
    <w:rsid w:val="006B0858"/>
    <w:rsid w:val="006B0FB9"/>
    <w:rsid w:val="006B30D0"/>
    <w:rsid w:val="006B738D"/>
    <w:rsid w:val="006C3D95"/>
    <w:rsid w:val="006E5C86"/>
    <w:rsid w:val="006F4DEF"/>
    <w:rsid w:val="00713C44"/>
    <w:rsid w:val="00734A5B"/>
    <w:rsid w:val="0074026F"/>
    <w:rsid w:val="007429F6"/>
    <w:rsid w:val="00744E76"/>
    <w:rsid w:val="00774DA4"/>
    <w:rsid w:val="00781F0F"/>
    <w:rsid w:val="007A4726"/>
    <w:rsid w:val="007B600E"/>
    <w:rsid w:val="007F0F4A"/>
    <w:rsid w:val="008028A4"/>
    <w:rsid w:val="00830747"/>
    <w:rsid w:val="008350D3"/>
    <w:rsid w:val="00865864"/>
    <w:rsid w:val="008768CA"/>
    <w:rsid w:val="008A47B2"/>
    <w:rsid w:val="008C384C"/>
    <w:rsid w:val="0090271F"/>
    <w:rsid w:val="00902E23"/>
    <w:rsid w:val="009114D7"/>
    <w:rsid w:val="0091348E"/>
    <w:rsid w:val="00917CCB"/>
    <w:rsid w:val="00934378"/>
    <w:rsid w:val="00935CDB"/>
    <w:rsid w:val="00942EC2"/>
    <w:rsid w:val="00976C28"/>
    <w:rsid w:val="009F37B7"/>
    <w:rsid w:val="00A10F02"/>
    <w:rsid w:val="00A164B4"/>
    <w:rsid w:val="00A26956"/>
    <w:rsid w:val="00A53724"/>
    <w:rsid w:val="00A73129"/>
    <w:rsid w:val="00A82346"/>
    <w:rsid w:val="00A92BA1"/>
    <w:rsid w:val="00AB30C2"/>
    <w:rsid w:val="00AC6BC6"/>
    <w:rsid w:val="00AF35AF"/>
    <w:rsid w:val="00B15449"/>
    <w:rsid w:val="00B238E7"/>
    <w:rsid w:val="00B93086"/>
    <w:rsid w:val="00BA19ED"/>
    <w:rsid w:val="00BA4B8D"/>
    <w:rsid w:val="00BC0F7D"/>
    <w:rsid w:val="00BE3255"/>
    <w:rsid w:val="00BF128E"/>
    <w:rsid w:val="00C07DC1"/>
    <w:rsid w:val="00C1496A"/>
    <w:rsid w:val="00C33079"/>
    <w:rsid w:val="00C45231"/>
    <w:rsid w:val="00C72833"/>
    <w:rsid w:val="00C80F1D"/>
    <w:rsid w:val="00C93F40"/>
    <w:rsid w:val="00CA3D0C"/>
    <w:rsid w:val="00CF6AFE"/>
    <w:rsid w:val="00D57972"/>
    <w:rsid w:val="00D675A9"/>
    <w:rsid w:val="00D738D6"/>
    <w:rsid w:val="00D755EB"/>
    <w:rsid w:val="00D87E00"/>
    <w:rsid w:val="00D9134D"/>
    <w:rsid w:val="00DA57ED"/>
    <w:rsid w:val="00DA7A03"/>
    <w:rsid w:val="00DB1818"/>
    <w:rsid w:val="00DC309B"/>
    <w:rsid w:val="00DC4DA2"/>
    <w:rsid w:val="00DD4C17"/>
    <w:rsid w:val="00DF2B1F"/>
    <w:rsid w:val="00DF62CD"/>
    <w:rsid w:val="00E16509"/>
    <w:rsid w:val="00E43A57"/>
    <w:rsid w:val="00E44582"/>
    <w:rsid w:val="00E77645"/>
    <w:rsid w:val="00E846B4"/>
    <w:rsid w:val="00EC4A25"/>
    <w:rsid w:val="00F025A2"/>
    <w:rsid w:val="00F04712"/>
    <w:rsid w:val="00F22EC7"/>
    <w:rsid w:val="00F325C8"/>
    <w:rsid w:val="00F55C6F"/>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styleId="Mentionnonrsolue">
    <w:name w:val="Unresolved Mention"/>
    <w:basedOn w:val="Policepardfaut"/>
    <w:uiPriority w:val="99"/>
    <w:semiHidden/>
    <w:unhideWhenUsed/>
    <w:rsid w:val="0074026F"/>
    <w:rPr>
      <w:color w:val="605E5C"/>
      <w:shd w:val="clear" w:color="auto" w:fill="E1DFDD"/>
    </w:rPr>
  </w:style>
  <w:style w:type="character" w:customStyle="1" w:styleId="EXChar">
    <w:name w:val="EX Char"/>
    <w:link w:val="EX"/>
    <w:rsid w:val="002C449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5B794-FCA6-3247-81A8-9D6ADBE05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9</Pages>
  <Words>1649</Words>
  <Characters>9074</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Gilles TENIOU</cp:lastModifiedBy>
  <cp:revision>2</cp:revision>
  <cp:lastPrinted>2019-02-25T14:05:00Z</cp:lastPrinted>
  <dcterms:created xsi:type="dcterms:W3CDTF">2019-07-10T08:23:00Z</dcterms:created>
  <dcterms:modified xsi:type="dcterms:W3CDTF">2019-07-10T08:23:00Z</dcterms:modified>
</cp:coreProperties>
</file>