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1A1B7D" w14:textId="4DBB444F" w:rsidR="00EA7B29" w:rsidRDefault="00EA7B29" w:rsidP="00195CFD">
      <w:pPr>
        <w:pStyle w:val="CRCoverPage"/>
        <w:spacing w:after="0"/>
        <w:rPr>
          <w:b/>
          <w:i/>
          <w:highlight w:val="yellow"/>
        </w:rPr>
      </w:pPr>
    </w:p>
    <w:p w14:paraId="1B3F1540" w14:textId="0100E7C1" w:rsidR="00EA7B29" w:rsidRPr="00E63420" w:rsidRDefault="00EA7B29" w:rsidP="00EA7B29">
      <w:pPr>
        <w:pStyle w:val="ZA"/>
        <w:framePr w:wrap="notBeside"/>
        <w:rPr>
          <w:noProof w:val="0"/>
        </w:rPr>
      </w:pPr>
      <w:bookmarkStart w:id="0" w:name="page1"/>
      <w:bookmarkStart w:id="1" w:name="_Hlk43286960"/>
      <w:r w:rsidRPr="00E63420">
        <w:rPr>
          <w:noProof w:val="0"/>
          <w:sz w:val="64"/>
        </w:rPr>
        <w:t xml:space="preserve">3GPP TS 26.501 </w:t>
      </w:r>
      <w:r w:rsidRPr="00E63420">
        <w:rPr>
          <w:noProof w:val="0"/>
        </w:rPr>
        <w:t>V</w:t>
      </w:r>
      <w:r>
        <w:rPr>
          <w:noProof w:val="0"/>
        </w:rPr>
        <w:t>16</w:t>
      </w:r>
      <w:r w:rsidRPr="00E63420">
        <w:rPr>
          <w:noProof w:val="0"/>
        </w:rPr>
        <w:t>.</w:t>
      </w:r>
      <w:r>
        <w:rPr>
          <w:noProof w:val="0"/>
        </w:rPr>
        <w:t>4</w:t>
      </w:r>
      <w:r w:rsidRPr="00E63420">
        <w:rPr>
          <w:noProof w:val="0"/>
        </w:rPr>
        <w:t>.</w:t>
      </w:r>
      <w:r>
        <w:rPr>
          <w:noProof w:val="0"/>
        </w:rPr>
        <w:t>0</w:t>
      </w:r>
      <w:r w:rsidRPr="00E63420">
        <w:rPr>
          <w:noProof w:val="0"/>
        </w:rPr>
        <w:t xml:space="preserve"> </w:t>
      </w:r>
      <w:r w:rsidRPr="00E63420">
        <w:rPr>
          <w:noProof w:val="0"/>
          <w:sz w:val="32"/>
        </w:rPr>
        <w:t>(20</w:t>
      </w:r>
      <w:r>
        <w:rPr>
          <w:noProof w:val="0"/>
          <w:sz w:val="32"/>
        </w:rPr>
        <w:t>20</w:t>
      </w:r>
      <w:r w:rsidRPr="00E63420">
        <w:rPr>
          <w:noProof w:val="0"/>
          <w:sz w:val="32"/>
        </w:rPr>
        <w:t>-</w:t>
      </w:r>
      <w:r>
        <w:rPr>
          <w:noProof w:val="0"/>
          <w:sz w:val="32"/>
        </w:rPr>
        <w:t>0</w:t>
      </w:r>
      <w:r w:rsidR="00195CFD">
        <w:rPr>
          <w:noProof w:val="0"/>
          <w:sz w:val="32"/>
        </w:rPr>
        <w:t>6</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r w:rsidRPr="00E63420">
        <w:rPr>
          <w:rStyle w:val="ZGSM"/>
        </w:rPr>
        <w:t>Release 16</w:t>
      </w:r>
      <w:r w:rsidRPr="00E63420">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bookmarkStart w:id="2" w:name="_GoBack"/>
      <w:bookmarkEnd w:id="2"/>
    </w:p>
    <w:p w14:paraId="39C2EEB4" w14:textId="77777777" w:rsidR="00EA7B29" w:rsidRPr="00E63420" w:rsidRDefault="00EA7B29" w:rsidP="00EA7B2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0"/>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3"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77777777" w:rsidR="00EA7B29" w:rsidRPr="00E63420" w:rsidRDefault="00EA7B29" w:rsidP="00EA7B29">
      <w:pPr>
        <w:pStyle w:val="FP"/>
        <w:framePr w:h="3057" w:hRule="exact" w:wrap="notBeside" w:vAnchor="page" w:hAnchor="margin" w:y="12605"/>
        <w:jc w:val="center"/>
        <w:rPr>
          <w:sz w:val="18"/>
        </w:rPr>
      </w:pPr>
      <w:r w:rsidRPr="00E63420">
        <w:rPr>
          <w:sz w:val="18"/>
        </w:rPr>
        <w:t>© 20</w:t>
      </w:r>
      <w:r>
        <w:rPr>
          <w:sz w:val="18"/>
        </w:rPr>
        <w:t>20</w:t>
      </w:r>
      <w:r w:rsidRPr="00E63420">
        <w:rPr>
          <w:sz w:val="18"/>
        </w:rPr>
        <w:t>, 3GPP Organizational Partners (ARIB, ATIS, CCSA, ETSI, TSDSI, TTA, TTC).</w:t>
      </w:r>
      <w:bookmarkStart w:id="4" w:name="copyrightaddon"/>
      <w:bookmarkEnd w:id="4"/>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3"/>
    <w:p w14:paraId="5F003305" w14:textId="77777777" w:rsidR="00EA7B29" w:rsidRDefault="00EA7B29" w:rsidP="00EA7B29">
      <w:pPr>
        <w:pStyle w:val="TT"/>
      </w:pPr>
      <w:r w:rsidRPr="00E63420">
        <w:lastRenderedPageBreak/>
        <w:br w:type="page"/>
      </w:r>
      <w:r w:rsidRPr="00E63420">
        <w:lastRenderedPageBreak/>
        <w:t>Contents</w:t>
      </w:r>
    </w:p>
    <w:p w14:paraId="25B222D5" w14:textId="77777777" w:rsidR="00EA7B29" w:rsidRDefault="00EA7B29" w:rsidP="00EA7B29">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t>Foreword</w:t>
      </w:r>
      <w:r>
        <w:tab/>
      </w:r>
      <w:r>
        <w:fldChar w:fldCharType="begin"/>
      </w:r>
      <w:r>
        <w:instrText xml:space="preserve"> PAGEREF _Toc41632784 \h </w:instrText>
      </w:r>
      <w:r>
        <w:fldChar w:fldCharType="separate"/>
      </w:r>
      <w:r>
        <w:t>5</w:t>
      </w:r>
      <w:r>
        <w:fldChar w:fldCharType="end"/>
      </w:r>
    </w:p>
    <w:p w14:paraId="3DEEFAF4" w14:textId="77777777" w:rsidR="00EA7B29" w:rsidRDefault="00EA7B29" w:rsidP="00EA7B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_Toc41632785 \h </w:instrText>
      </w:r>
      <w:r>
        <w:fldChar w:fldCharType="separate"/>
      </w:r>
      <w:r>
        <w:t>6</w:t>
      </w:r>
      <w:r>
        <w:fldChar w:fldCharType="end"/>
      </w:r>
    </w:p>
    <w:p w14:paraId="141E379D" w14:textId="77777777" w:rsidR="00EA7B29" w:rsidRDefault="00EA7B29" w:rsidP="00EA7B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_Toc41632786 \h </w:instrText>
      </w:r>
      <w:r>
        <w:fldChar w:fldCharType="separate"/>
      </w:r>
      <w:r>
        <w:t>6</w:t>
      </w:r>
      <w:r>
        <w:fldChar w:fldCharType="end"/>
      </w:r>
    </w:p>
    <w:p w14:paraId="664834C2" w14:textId="77777777" w:rsidR="00EA7B29" w:rsidRDefault="00EA7B29" w:rsidP="00EA7B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r>
      <w:r>
        <w:instrText xml:space="preserve"> PAGEREF _Toc41632787 \h </w:instrText>
      </w:r>
      <w:r>
        <w:fldChar w:fldCharType="separate"/>
      </w:r>
      <w:r>
        <w:t>7</w:t>
      </w:r>
      <w:r>
        <w:fldChar w:fldCharType="end"/>
      </w:r>
    </w:p>
    <w:p w14:paraId="7B1CF58D" w14:textId="77777777" w:rsidR="00EA7B29" w:rsidRDefault="00EA7B29" w:rsidP="00EA7B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_Toc41632788 \h </w:instrText>
      </w:r>
      <w:r>
        <w:fldChar w:fldCharType="separate"/>
      </w:r>
      <w:r>
        <w:t>7</w:t>
      </w:r>
      <w:r>
        <w:fldChar w:fldCharType="end"/>
      </w:r>
    </w:p>
    <w:p w14:paraId="210524D3" w14:textId="77777777" w:rsidR="00EA7B29" w:rsidRDefault="00EA7B29" w:rsidP="00EA7B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_Toc41632789 \h </w:instrText>
      </w:r>
      <w:r>
        <w:fldChar w:fldCharType="separate"/>
      </w:r>
      <w:r>
        <w:t>8</w:t>
      </w:r>
      <w:r>
        <w:fldChar w:fldCharType="end"/>
      </w:r>
    </w:p>
    <w:p w14:paraId="5D627D34" w14:textId="77777777" w:rsidR="00EA7B29" w:rsidRDefault="00EA7B29" w:rsidP="00EA7B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_Toc41632790 \h </w:instrText>
      </w:r>
      <w:r>
        <w:fldChar w:fldCharType="separate"/>
      </w:r>
      <w:r>
        <w:t>9</w:t>
      </w:r>
      <w:r>
        <w:fldChar w:fldCharType="end"/>
      </w:r>
    </w:p>
    <w:p w14:paraId="266A29D4" w14:textId="77777777" w:rsidR="00EA7B29" w:rsidRDefault="00EA7B29" w:rsidP="00EA7B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r>
      <w:r>
        <w:instrText xml:space="preserve"> PAGEREF _Toc41632791 \h </w:instrText>
      </w:r>
      <w:r>
        <w:fldChar w:fldCharType="separate"/>
      </w:r>
      <w:r>
        <w:t>10</w:t>
      </w:r>
      <w:r>
        <w:fldChar w:fldCharType="end"/>
      </w:r>
    </w:p>
    <w:p w14:paraId="51D3801C" w14:textId="77777777" w:rsidR="00EA7B29" w:rsidRDefault="00EA7B29" w:rsidP="00EA7B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r>
      <w:r>
        <w:instrText xml:space="preserve"> PAGEREF _Toc41632792 \h </w:instrText>
      </w:r>
      <w:r>
        <w:fldChar w:fldCharType="separate"/>
      </w:r>
      <w:r>
        <w:t>10</w:t>
      </w:r>
      <w:r>
        <w:fldChar w:fldCharType="end"/>
      </w:r>
    </w:p>
    <w:p w14:paraId="39E680B3" w14:textId="77777777" w:rsidR="00EA7B29" w:rsidRDefault="00EA7B29" w:rsidP="00EA7B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r>
      <w:r>
        <w:instrText xml:space="preserve"> PAGEREF _Toc41632793 \h </w:instrText>
      </w:r>
      <w:r>
        <w:fldChar w:fldCharType="separate"/>
      </w:r>
      <w:r>
        <w:t>12</w:t>
      </w:r>
      <w:r>
        <w:fldChar w:fldCharType="end"/>
      </w:r>
    </w:p>
    <w:p w14:paraId="5AE4144A" w14:textId="77777777" w:rsidR="00EA7B29" w:rsidRDefault="00EA7B29" w:rsidP="00EA7B2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r>
      <w:r>
        <w:instrText xml:space="preserve"> PAGEREF _Toc41632794 \h </w:instrText>
      </w:r>
      <w:r>
        <w:fldChar w:fldCharType="separate"/>
      </w:r>
      <w:r>
        <w:t>12</w:t>
      </w:r>
      <w:r>
        <w:fldChar w:fldCharType="end"/>
      </w:r>
    </w:p>
    <w:p w14:paraId="7AEB3CBC" w14:textId="77777777" w:rsidR="00EA7B29" w:rsidRDefault="00EA7B29" w:rsidP="00EA7B2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r>
      <w:r>
        <w:instrText xml:space="preserve"> PAGEREF _Toc41632795 \h </w:instrText>
      </w:r>
      <w:r>
        <w:fldChar w:fldCharType="separate"/>
      </w:r>
      <w:r>
        <w:t>15</w:t>
      </w:r>
      <w:r>
        <w:fldChar w:fldCharType="end"/>
      </w:r>
    </w:p>
    <w:p w14:paraId="2D86010B" w14:textId="77777777" w:rsidR="00EA7B29" w:rsidRDefault="00EA7B29" w:rsidP="00EA7B2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r>
      <w:r>
        <w:instrText xml:space="preserve"> PAGEREF _Toc41632796 \h </w:instrText>
      </w:r>
      <w:r>
        <w:fldChar w:fldCharType="separate"/>
      </w:r>
      <w:r>
        <w:t>17</w:t>
      </w:r>
      <w:r>
        <w:fldChar w:fldCharType="end"/>
      </w:r>
    </w:p>
    <w:p w14:paraId="08E2C982" w14:textId="77777777" w:rsidR="00EA7B29" w:rsidRDefault="00EA7B29" w:rsidP="00EA7B2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r>
      <w:r>
        <w:instrText xml:space="preserve"> PAGEREF _Toc41632797 \h </w:instrText>
      </w:r>
      <w:r>
        <w:fldChar w:fldCharType="separate"/>
      </w:r>
      <w:r>
        <w:t>18</w:t>
      </w:r>
      <w:r>
        <w:fldChar w:fldCharType="end"/>
      </w:r>
    </w:p>
    <w:p w14:paraId="7F5930C7" w14:textId="77777777" w:rsidR="00EA7B29" w:rsidRDefault="00EA7B29" w:rsidP="00EA7B2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r>
      <w:r>
        <w:instrText xml:space="preserve"> PAGEREF _Toc41632798 \h </w:instrText>
      </w:r>
      <w:r>
        <w:fldChar w:fldCharType="separate"/>
      </w:r>
      <w:r>
        <w:t>18</w:t>
      </w:r>
      <w:r>
        <w:fldChar w:fldCharType="end"/>
      </w:r>
    </w:p>
    <w:p w14:paraId="1BB1371C" w14:textId="77777777" w:rsidR="00EA7B29" w:rsidRDefault="00EA7B29" w:rsidP="00EA7B2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r>
      <w:r>
        <w:instrText xml:space="preserve"> PAGEREF _Toc41632799 \h </w:instrText>
      </w:r>
      <w:r>
        <w:fldChar w:fldCharType="separate"/>
      </w:r>
      <w:r>
        <w:t>21</w:t>
      </w:r>
      <w:r>
        <w:fldChar w:fldCharType="end"/>
      </w:r>
    </w:p>
    <w:p w14:paraId="789BE78A" w14:textId="77777777" w:rsidR="00EA7B29" w:rsidRDefault="00EA7B29" w:rsidP="00EA7B2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r>
      <w:r>
        <w:instrText xml:space="preserve"> PAGEREF _Toc41632800 \h </w:instrText>
      </w:r>
      <w:r>
        <w:fldChar w:fldCharType="separate"/>
      </w:r>
      <w:r>
        <w:t>22</w:t>
      </w:r>
      <w:r>
        <w:fldChar w:fldCharType="end"/>
      </w:r>
    </w:p>
    <w:p w14:paraId="100E8615" w14:textId="77777777" w:rsidR="00EA7B29" w:rsidRDefault="00EA7B29" w:rsidP="00EA7B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r>
      <w:r>
        <w:instrText xml:space="preserve"> PAGEREF _Toc41632801 \h </w:instrText>
      </w:r>
      <w:r>
        <w:fldChar w:fldCharType="separate"/>
      </w:r>
      <w:r>
        <w:t>23</w:t>
      </w:r>
      <w:r>
        <w:fldChar w:fldCharType="end"/>
      </w:r>
    </w:p>
    <w:p w14:paraId="183A8B4E" w14:textId="77777777" w:rsidR="00EA7B29" w:rsidRDefault="00EA7B29" w:rsidP="00EA7B2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_Toc41632802 \h </w:instrText>
      </w:r>
      <w:r>
        <w:fldChar w:fldCharType="separate"/>
      </w:r>
      <w:r>
        <w:t>23</w:t>
      </w:r>
      <w:r>
        <w:fldChar w:fldCharType="end"/>
      </w:r>
    </w:p>
    <w:p w14:paraId="18FEE13E" w14:textId="77777777" w:rsidR="00EA7B29" w:rsidRDefault="00EA7B29" w:rsidP="00EA7B2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r>
      <w:r>
        <w:instrText xml:space="preserve"> PAGEREF _Toc41632803 \h </w:instrText>
      </w:r>
      <w:r>
        <w:fldChar w:fldCharType="separate"/>
      </w:r>
      <w:r>
        <w:t>25</w:t>
      </w:r>
      <w:r>
        <w:fldChar w:fldCharType="end"/>
      </w:r>
    </w:p>
    <w:p w14:paraId="0513B9F4" w14:textId="77777777" w:rsidR="00EA7B29" w:rsidRDefault="00EA7B29" w:rsidP="00EA7B2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_Toc41632804 \h </w:instrText>
      </w:r>
      <w:r>
        <w:fldChar w:fldCharType="separate"/>
      </w:r>
      <w:r>
        <w:t>25</w:t>
      </w:r>
      <w:r>
        <w:fldChar w:fldCharType="end"/>
      </w:r>
    </w:p>
    <w:p w14:paraId="60D1827B" w14:textId="77777777" w:rsidR="00EA7B29" w:rsidRDefault="00EA7B29" w:rsidP="00EA7B2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_Toc41632805 \h </w:instrText>
      </w:r>
      <w:r>
        <w:fldChar w:fldCharType="separate"/>
      </w:r>
      <w:r>
        <w:t>25</w:t>
      </w:r>
      <w:r>
        <w:fldChar w:fldCharType="end"/>
      </w:r>
    </w:p>
    <w:p w14:paraId="60879567" w14:textId="77777777" w:rsidR="00EA7B29" w:rsidRDefault="00EA7B29" w:rsidP="00EA7B2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_Toc41632806 \h </w:instrText>
      </w:r>
      <w:r>
        <w:fldChar w:fldCharType="separate"/>
      </w:r>
      <w:r>
        <w:t>26</w:t>
      </w:r>
      <w:r>
        <w:fldChar w:fldCharType="end"/>
      </w:r>
    </w:p>
    <w:p w14:paraId="4C7B7FC3" w14:textId="77777777" w:rsidR="00EA7B29" w:rsidRDefault="00EA7B29" w:rsidP="00EA7B2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r>
      <w:r>
        <w:instrText xml:space="preserve"> PAGEREF _Toc41632807 \h </w:instrText>
      </w:r>
      <w:r>
        <w:fldChar w:fldCharType="separate"/>
      </w:r>
      <w:r>
        <w:t>28</w:t>
      </w:r>
      <w:r>
        <w:fldChar w:fldCharType="end"/>
      </w:r>
    </w:p>
    <w:p w14:paraId="38E13288" w14:textId="77777777" w:rsidR="00EA7B29" w:rsidRDefault="00EA7B29" w:rsidP="00EA7B2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r>
      <w:r>
        <w:instrText xml:space="preserve"> PAGEREF _Toc41632808 \h </w:instrText>
      </w:r>
      <w:r>
        <w:fldChar w:fldCharType="separate"/>
      </w:r>
      <w:r>
        <w:t>28</w:t>
      </w:r>
      <w:r>
        <w:fldChar w:fldCharType="end"/>
      </w:r>
    </w:p>
    <w:p w14:paraId="325C6B51" w14:textId="77777777" w:rsidR="00EA7B29" w:rsidRDefault="00EA7B29" w:rsidP="00EA7B2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r>
      <w:r>
        <w:instrText xml:space="preserve"> PAGEREF _Toc41632809 \h </w:instrText>
      </w:r>
      <w:r>
        <w:fldChar w:fldCharType="separate"/>
      </w:r>
      <w:r>
        <w:t>30</w:t>
      </w:r>
      <w:r>
        <w:fldChar w:fldCharType="end"/>
      </w:r>
    </w:p>
    <w:p w14:paraId="1E8DC916" w14:textId="77777777" w:rsidR="00EA7B29" w:rsidRDefault="00EA7B29" w:rsidP="00EA7B2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r>
      <w:r>
        <w:instrText xml:space="preserve"> PAGEREF _Toc41632810 \h </w:instrText>
      </w:r>
      <w:r>
        <w:fldChar w:fldCharType="separate"/>
      </w:r>
      <w:r>
        <w:t>32</w:t>
      </w:r>
      <w:r>
        <w:fldChar w:fldCharType="end"/>
      </w:r>
    </w:p>
    <w:p w14:paraId="40680F7C" w14:textId="77777777" w:rsidR="00EA7B29" w:rsidRDefault="00EA7B29" w:rsidP="00EA7B2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_Toc41632811 \h </w:instrText>
      </w:r>
      <w:r>
        <w:fldChar w:fldCharType="separate"/>
      </w:r>
      <w:r>
        <w:t>32</w:t>
      </w:r>
      <w:r>
        <w:fldChar w:fldCharType="end"/>
      </w:r>
    </w:p>
    <w:p w14:paraId="7326CE40" w14:textId="77777777" w:rsidR="00EA7B29" w:rsidRDefault="00EA7B29" w:rsidP="00EA7B2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r>
      <w:r>
        <w:instrText xml:space="preserve"> PAGEREF _Toc41632812 \h </w:instrText>
      </w:r>
      <w:r>
        <w:fldChar w:fldCharType="separate"/>
      </w:r>
      <w:r>
        <w:t>33</w:t>
      </w:r>
      <w:r>
        <w:fldChar w:fldCharType="end"/>
      </w:r>
    </w:p>
    <w:p w14:paraId="32C37505" w14:textId="77777777" w:rsidR="00EA7B29" w:rsidRDefault="00EA7B29" w:rsidP="00EA7B2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r>
      <w:r>
        <w:instrText xml:space="preserve"> PAGEREF _Toc41632813 \h </w:instrText>
      </w:r>
      <w:r>
        <w:fldChar w:fldCharType="separate"/>
      </w:r>
      <w:r>
        <w:t>34</w:t>
      </w:r>
      <w:r>
        <w:fldChar w:fldCharType="end"/>
      </w:r>
    </w:p>
    <w:p w14:paraId="0F6D1FC1" w14:textId="77777777" w:rsidR="00EA7B29" w:rsidRDefault="00EA7B29" w:rsidP="00EA7B2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_Toc41632814 \h </w:instrText>
      </w:r>
      <w:r>
        <w:fldChar w:fldCharType="separate"/>
      </w:r>
      <w:r>
        <w:t>34</w:t>
      </w:r>
      <w:r>
        <w:fldChar w:fldCharType="end"/>
      </w:r>
    </w:p>
    <w:p w14:paraId="6867E7E8" w14:textId="77777777" w:rsidR="00EA7B29" w:rsidRDefault="00EA7B29" w:rsidP="00EA7B2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Out-of-band-controlled reporting procedure</w:t>
      </w:r>
      <w:r>
        <w:tab/>
      </w:r>
      <w:r>
        <w:fldChar w:fldCharType="begin"/>
      </w:r>
      <w:r>
        <w:instrText xml:space="preserve"> PAGEREF _Toc41632815 \h </w:instrText>
      </w:r>
      <w:r>
        <w:fldChar w:fldCharType="separate"/>
      </w:r>
      <w:r>
        <w:t>34</w:t>
      </w:r>
      <w:r>
        <w:fldChar w:fldCharType="end"/>
      </w:r>
    </w:p>
    <w:p w14:paraId="7538A358" w14:textId="77777777" w:rsidR="00EA7B29" w:rsidRDefault="00EA7B29" w:rsidP="00EA7B2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In-band-controlled reporting procedure</w:t>
      </w:r>
      <w:r>
        <w:tab/>
      </w:r>
      <w:r>
        <w:fldChar w:fldCharType="begin"/>
      </w:r>
      <w:r>
        <w:instrText xml:space="preserve"> PAGEREF _Toc41632816 \h </w:instrText>
      </w:r>
      <w:r>
        <w:fldChar w:fldCharType="separate"/>
      </w:r>
      <w:r>
        <w:t>36</w:t>
      </w:r>
      <w:r>
        <w:fldChar w:fldCharType="end"/>
      </w:r>
    </w:p>
    <w:p w14:paraId="18DF4EAC" w14:textId="77777777" w:rsidR="00EA7B29" w:rsidRDefault="00EA7B29" w:rsidP="00EA7B29">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collection configuration parameters</w:t>
      </w:r>
      <w:r>
        <w:tab/>
      </w:r>
      <w:r>
        <w:fldChar w:fldCharType="begin"/>
      </w:r>
      <w:r>
        <w:instrText xml:space="preserve"> PAGEREF _Toc41632817 \h </w:instrText>
      </w:r>
      <w:r>
        <w:fldChar w:fldCharType="separate"/>
      </w:r>
      <w:r>
        <w:t>37</w:t>
      </w:r>
      <w:r>
        <w:fldChar w:fldCharType="end"/>
      </w:r>
    </w:p>
    <w:p w14:paraId="49D9DEF2" w14:textId="77777777" w:rsidR="00EA7B29" w:rsidRDefault="00EA7B29" w:rsidP="00EA7B2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r>
      <w:r>
        <w:instrText xml:space="preserve"> PAGEREF _Toc41632818 \h </w:instrText>
      </w:r>
      <w:r>
        <w:fldChar w:fldCharType="separate"/>
      </w:r>
      <w:r>
        <w:t>38</w:t>
      </w:r>
      <w:r>
        <w:fldChar w:fldCharType="end"/>
      </w:r>
    </w:p>
    <w:p w14:paraId="464AC82C" w14:textId="77777777" w:rsidR="00EA7B29" w:rsidRDefault="00EA7B29" w:rsidP="00EA7B2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r>
      <w:r>
        <w:instrText xml:space="preserve"> PAGEREF _Toc41632819 \h </w:instrText>
      </w:r>
      <w:r>
        <w:fldChar w:fldCharType="separate"/>
      </w:r>
      <w:r>
        <w:t>38</w:t>
      </w:r>
      <w:r>
        <w:fldChar w:fldCharType="end"/>
      </w:r>
    </w:p>
    <w:p w14:paraId="3DEE2D28" w14:textId="77777777" w:rsidR="00EA7B29" w:rsidRDefault="00EA7B29" w:rsidP="00EA7B2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r>
      <w:r>
        <w:instrText xml:space="preserve"> PAGEREF _Toc41632820 \h </w:instrText>
      </w:r>
      <w:r>
        <w:fldChar w:fldCharType="separate"/>
      </w:r>
      <w:r>
        <w:t>40</w:t>
      </w:r>
      <w:r>
        <w:fldChar w:fldCharType="end"/>
      </w:r>
    </w:p>
    <w:p w14:paraId="754723F5" w14:textId="77777777" w:rsidR="00EA7B29" w:rsidRDefault="00EA7B29" w:rsidP="00EA7B2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r>
      <w:r>
        <w:instrText xml:space="preserve"> PAGEREF _Toc41632821 \h </w:instrText>
      </w:r>
      <w:r>
        <w:fldChar w:fldCharType="separate"/>
      </w:r>
      <w:r>
        <w:t>40</w:t>
      </w:r>
      <w:r>
        <w:fldChar w:fldCharType="end"/>
      </w:r>
    </w:p>
    <w:p w14:paraId="453B5255" w14:textId="77777777" w:rsidR="00EA7B29" w:rsidRDefault="00EA7B29" w:rsidP="00EA7B2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r>
      <w:r>
        <w:instrText xml:space="preserve"> PAGEREF _Toc41632822 \h </w:instrText>
      </w:r>
      <w:r>
        <w:fldChar w:fldCharType="separate"/>
      </w:r>
      <w:r>
        <w:t>40</w:t>
      </w:r>
      <w:r>
        <w:fldChar w:fldCharType="end"/>
      </w:r>
    </w:p>
    <w:p w14:paraId="0FD2691D" w14:textId="77777777" w:rsidR="00EA7B29" w:rsidRDefault="00EA7B29" w:rsidP="00EA7B2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_Toc41632823 \h </w:instrText>
      </w:r>
      <w:r>
        <w:fldChar w:fldCharType="separate"/>
      </w:r>
      <w:r>
        <w:t>40</w:t>
      </w:r>
      <w:r>
        <w:fldChar w:fldCharType="end"/>
      </w:r>
    </w:p>
    <w:p w14:paraId="16173609" w14:textId="77777777" w:rsidR="00EA7B29" w:rsidRDefault="00EA7B29" w:rsidP="00EA7B2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r>
      <w:r>
        <w:instrText xml:space="preserve"> PAGEREF _Toc41632824 \h </w:instrText>
      </w:r>
      <w:r>
        <w:fldChar w:fldCharType="separate"/>
      </w:r>
      <w:r>
        <w:t>41</w:t>
      </w:r>
      <w:r>
        <w:fldChar w:fldCharType="end"/>
      </w:r>
    </w:p>
    <w:p w14:paraId="1380A91A" w14:textId="77777777" w:rsidR="00EA7B29" w:rsidRDefault="00EA7B29" w:rsidP="00EA7B2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_Toc41632825 \h </w:instrText>
      </w:r>
      <w:r>
        <w:fldChar w:fldCharType="separate"/>
      </w:r>
      <w:r>
        <w:t>42</w:t>
      </w:r>
      <w:r>
        <w:fldChar w:fldCharType="end"/>
      </w:r>
    </w:p>
    <w:p w14:paraId="49E3F5E7" w14:textId="77777777" w:rsidR="00EA7B29" w:rsidRDefault="00EA7B29" w:rsidP="00EA7B2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_Toc41632826 \h </w:instrText>
      </w:r>
      <w:r>
        <w:fldChar w:fldCharType="separate"/>
      </w:r>
      <w:r>
        <w:t>45</w:t>
      </w:r>
      <w:r>
        <w:fldChar w:fldCharType="end"/>
      </w:r>
    </w:p>
    <w:p w14:paraId="495D863E" w14:textId="77777777" w:rsidR="00EA7B29" w:rsidRDefault="00EA7B29" w:rsidP="00EA7B2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r>
      <w:r>
        <w:instrText xml:space="preserve"> PAGEREF _Toc41632827 \h </w:instrText>
      </w:r>
      <w:r>
        <w:fldChar w:fldCharType="separate"/>
      </w:r>
      <w:r>
        <w:t>47</w:t>
      </w:r>
      <w:r>
        <w:fldChar w:fldCharType="end"/>
      </w:r>
    </w:p>
    <w:p w14:paraId="23F3E4DF" w14:textId="77777777" w:rsidR="00EA7B29" w:rsidRDefault="00EA7B29" w:rsidP="00EA7B2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r>
      <w:r>
        <w:instrText xml:space="preserve"> PAGEREF _Toc41632828 \h </w:instrText>
      </w:r>
      <w:r>
        <w:fldChar w:fldCharType="separate"/>
      </w:r>
      <w:r>
        <w:t>48</w:t>
      </w:r>
      <w:r>
        <w:fldChar w:fldCharType="end"/>
      </w:r>
    </w:p>
    <w:p w14:paraId="5EA00B83" w14:textId="77777777" w:rsidR="00EA7B29" w:rsidRDefault="00EA7B29" w:rsidP="00EA7B2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r>
      <w:r>
        <w:instrText xml:space="preserve"> PAGEREF _Toc41632829 \h </w:instrText>
      </w:r>
      <w:r>
        <w:fldChar w:fldCharType="separate"/>
      </w:r>
      <w:r>
        <w:t>49</w:t>
      </w:r>
      <w:r>
        <w:fldChar w:fldCharType="end"/>
      </w:r>
    </w:p>
    <w:p w14:paraId="3CE68BE3" w14:textId="77777777" w:rsidR="00EA7B29" w:rsidRDefault="00EA7B29" w:rsidP="00EA7B2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_Toc41632830 \h </w:instrText>
      </w:r>
      <w:r>
        <w:fldChar w:fldCharType="separate"/>
      </w:r>
      <w:r>
        <w:t>49</w:t>
      </w:r>
      <w:r>
        <w:fldChar w:fldCharType="end"/>
      </w:r>
    </w:p>
    <w:p w14:paraId="7391617F" w14:textId="77777777" w:rsidR="00EA7B29" w:rsidRDefault="00EA7B29" w:rsidP="00EA7B29">
      <w:pPr>
        <w:pStyle w:val="TOC3"/>
        <w:rPr>
          <w:rFonts w:asciiTheme="minorHAnsi" w:eastAsiaTheme="minorEastAsia" w:hAnsiTheme="minorHAnsi" w:cstheme="minorBidi"/>
          <w:sz w:val="22"/>
          <w:szCs w:val="22"/>
          <w:lang w:eastAsia="en-GB"/>
        </w:rPr>
      </w:pPr>
      <w:r w:rsidRPr="00BB1766">
        <w:rPr>
          <w:rFonts w:eastAsia="MS Mincho"/>
        </w:rPr>
        <w:t>5.9.2</w:t>
      </w:r>
      <w:r>
        <w:rPr>
          <w:rFonts w:asciiTheme="minorHAnsi" w:eastAsiaTheme="minorEastAsia" w:hAnsiTheme="minorHAnsi" w:cstheme="minorBidi"/>
          <w:sz w:val="22"/>
          <w:szCs w:val="22"/>
          <w:lang w:eastAsia="en-GB"/>
        </w:rPr>
        <w:tab/>
      </w:r>
      <w:r w:rsidRPr="00BB1766">
        <w:rPr>
          <w:rFonts w:eastAsia="MS Mincho"/>
        </w:rPr>
        <w:t>5GMSd AF-based downlink Network Assistance</w:t>
      </w:r>
      <w:r>
        <w:tab/>
      </w:r>
      <w:r>
        <w:fldChar w:fldCharType="begin"/>
      </w:r>
      <w:r>
        <w:instrText xml:space="preserve"> PAGEREF _Toc41632831 \h </w:instrText>
      </w:r>
      <w:r>
        <w:fldChar w:fldCharType="separate"/>
      </w:r>
      <w:r>
        <w:t>49</w:t>
      </w:r>
      <w:r>
        <w:fldChar w:fldCharType="end"/>
      </w:r>
    </w:p>
    <w:p w14:paraId="2B5643C4" w14:textId="77777777" w:rsidR="00EA7B29" w:rsidRDefault="00EA7B29" w:rsidP="00EA7B29">
      <w:pPr>
        <w:pStyle w:val="TOC3"/>
        <w:rPr>
          <w:rFonts w:asciiTheme="minorHAnsi" w:eastAsiaTheme="minorEastAsia" w:hAnsiTheme="minorHAnsi" w:cstheme="minorBidi"/>
          <w:sz w:val="22"/>
          <w:szCs w:val="22"/>
          <w:lang w:eastAsia="en-GB"/>
        </w:rPr>
      </w:pPr>
      <w:r w:rsidRPr="00BB1766">
        <w:rPr>
          <w:rFonts w:eastAsia="MS Mincho"/>
        </w:rPr>
        <w:t>5.9.3</w:t>
      </w:r>
      <w:r>
        <w:rPr>
          <w:rFonts w:asciiTheme="minorHAnsi" w:eastAsiaTheme="minorEastAsia" w:hAnsiTheme="minorHAnsi" w:cstheme="minorBidi"/>
          <w:sz w:val="22"/>
          <w:szCs w:val="22"/>
          <w:lang w:eastAsia="en-GB"/>
        </w:rPr>
        <w:tab/>
      </w:r>
      <w:r w:rsidRPr="00BB1766">
        <w:rPr>
          <w:rFonts w:eastAsia="MS Mincho"/>
        </w:rPr>
        <w:t>ANBR-based downlink Network Assistance</w:t>
      </w:r>
      <w:r>
        <w:tab/>
      </w:r>
      <w:r>
        <w:fldChar w:fldCharType="begin"/>
      </w:r>
      <w:r>
        <w:instrText xml:space="preserve"> PAGEREF _Toc41632832 \h </w:instrText>
      </w:r>
      <w:r>
        <w:fldChar w:fldCharType="separate"/>
      </w:r>
      <w:r>
        <w:t>50</w:t>
      </w:r>
      <w:r>
        <w:fldChar w:fldCharType="end"/>
      </w:r>
    </w:p>
    <w:p w14:paraId="27728F25" w14:textId="77777777" w:rsidR="00EA7B29" w:rsidRDefault="00EA7B29" w:rsidP="00EA7B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r>
      <w:r>
        <w:instrText xml:space="preserve"> PAGEREF _Toc41632833 \h </w:instrText>
      </w:r>
      <w:r>
        <w:fldChar w:fldCharType="separate"/>
      </w:r>
      <w:r>
        <w:t>51</w:t>
      </w:r>
      <w:r>
        <w:fldChar w:fldCharType="end"/>
      </w:r>
    </w:p>
    <w:p w14:paraId="70EA4938" w14:textId="77777777" w:rsidR="00EA7B29" w:rsidRDefault="00EA7B29" w:rsidP="00EA7B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_Toc41632834 \h </w:instrText>
      </w:r>
      <w:r>
        <w:fldChar w:fldCharType="separate"/>
      </w:r>
      <w:r>
        <w:t>51</w:t>
      </w:r>
      <w:r>
        <w:fldChar w:fldCharType="end"/>
      </w:r>
    </w:p>
    <w:p w14:paraId="6707CDD2" w14:textId="77777777" w:rsidR="00EA7B29" w:rsidRDefault="00EA7B29" w:rsidP="00EA7B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r>
      <w:r>
        <w:instrText xml:space="preserve"> PAGEREF _Toc41632835 \h </w:instrText>
      </w:r>
      <w:r>
        <w:fldChar w:fldCharType="separate"/>
      </w:r>
      <w:r>
        <w:t>53</w:t>
      </w:r>
      <w:r>
        <w:fldChar w:fldCharType="end"/>
      </w:r>
    </w:p>
    <w:p w14:paraId="316FE175" w14:textId="77777777" w:rsidR="00EA7B29" w:rsidRDefault="00EA7B29" w:rsidP="00EA7B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_Toc41632836 \h </w:instrText>
      </w:r>
      <w:r>
        <w:fldChar w:fldCharType="separate"/>
      </w:r>
      <w:r>
        <w:t>53</w:t>
      </w:r>
      <w:r>
        <w:fldChar w:fldCharType="end"/>
      </w:r>
    </w:p>
    <w:p w14:paraId="2C291C1F" w14:textId="77777777" w:rsidR="00EA7B29" w:rsidRDefault="00EA7B29" w:rsidP="00EA7B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r>
      <w:r>
        <w:instrText xml:space="preserve"> PAGEREF _Toc41632837 \h </w:instrText>
      </w:r>
      <w:r>
        <w:fldChar w:fldCharType="separate"/>
      </w:r>
      <w:r>
        <w:t>53</w:t>
      </w:r>
      <w:r>
        <w:fldChar w:fldCharType="end"/>
      </w:r>
    </w:p>
    <w:p w14:paraId="4028AA34" w14:textId="77777777" w:rsidR="00EA7B29" w:rsidRDefault="00EA7B29" w:rsidP="00EA7B29">
      <w:pPr>
        <w:pStyle w:val="TOC3"/>
        <w:rPr>
          <w:rFonts w:asciiTheme="minorHAnsi" w:eastAsiaTheme="minorEastAsia" w:hAnsiTheme="minorHAnsi" w:cstheme="minorBidi"/>
          <w:sz w:val="22"/>
          <w:szCs w:val="22"/>
          <w:lang w:eastAsia="en-GB"/>
        </w:rPr>
      </w:pPr>
      <w:r>
        <w:lastRenderedPageBreak/>
        <w:t>6.2.3</w:t>
      </w:r>
      <w:r>
        <w:rPr>
          <w:rFonts w:asciiTheme="minorHAnsi" w:eastAsiaTheme="minorEastAsia" w:hAnsiTheme="minorHAnsi" w:cstheme="minorBidi"/>
          <w:sz w:val="22"/>
          <w:szCs w:val="22"/>
          <w:lang w:eastAsia="en-GB"/>
        </w:rPr>
        <w:tab/>
      </w:r>
      <w:r>
        <w:t>Source Configuration at the UE</w:t>
      </w:r>
      <w:r>
        <w:tab/>
      </w:r>
      <w:r>
        <w:fldChar w:fldCharType="begin"/>
      </w:r>
      <w:r>
        <w:instrText xml:space="preserve"> PAGEREF _Toc41632838 \h </w:instrText>
      </w:r>
      <w:r>
        <w:fldChar w:fldCharType="separate"/>
      </w:r>
      <w:r>
        <w:t>53</w:t>
      </w:r>
      <w:r>
        <w:fldChar w:fldCharType="end"/>
      </w:r>
    </w:p>
    <w:p w14:paraId="731657AB" w14:textId="77777777" w:rsidR="00EA7B29" w:rsidRDefault="00EA7B29" w:rsidP="00EA7B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r>
      <w:r>
        <w:instrText xml:space="preserve"> PAGEREF _Toc41632839 \h </w:instrText>
      </w:r>
      <w:r>
        <w:fldChar w:fldCharType="separate"/>
      </w:r>
      <w:r>
        <w:t>54</w:t>
      </w:r>
      <w:r>
        <w:fldChar w:fldCharType="end"/>
      </w:r>
    </w:p>
    <w:p w14:paraId="3B2E1F9A" w14:textId="77777777" w:rsidR="00EA7B29" w:rsidRDefault="00EA7B29" w:rsidP="00EA7B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r>
      <w:r>
        <w:instrText xml:space="preserve"> PAGEREF _Toc41632840 \h </w:instrText>
      </w:r>
      <w:r>
        <w:fldChar w:fldCharType="separate"/>
      </w:r>
      <w:r>
        <w:t>55</w:t>
      </w:r>
      <w:r>
        <w:fldChar w:fldCharType="end"/>
      </w:r>
    </w:p>
    <w:p w14:paraId="737F20BF" w14:textId="77777777" w:rsidR="00EA7B29" w:rsidRDefault="00EA7B29" w:rsidP="00EA7B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r>
      <w:r>
        <w:instrText xml:space="preserve"> PAGEREF _Toc41632841 \h </w:instrText>
      </w:r>
      <w:r>
        <w:fldChar w:fldCharType="separate"/>
      </w:r>
      <w:r>
        <w:t>56</w:t>
      </w:r>
      <w:r>
        <w:fldChar w:fldCharType="end"/>
      </w:r>
    </w:p>
    <w:p w14:paraId="6F183C5D" w14:textId="77777777" w:rsidR="00EA7B29" w:rsidRDefault="00EA7B29" w:rsidP="00EA7B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r>
      <w:r>
        <w:instrText xml:space="preserve"> PAGEREF _Toc41632842 \h </w:instrText>
      </w:r>
      <w:r>
        <w:fldChar w:fldCharType="separate"/>
      </w:r>
      <w:r>
        <w:t>56</w:t>
      </w:r>
      <w:r>
        <w:fldChar w:fldCharType="end"/>
      </w:r>
    </w:p>
    <w:p w14:paraId="0FD0BB17" w14:textId="77777777" w:rsidR="00EA7B29" w:rsidRDefault="00EA7B29" w:rsidP="00EA7B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r>
      <w:r>
        <w:instrText xml:space="preserve"> PAGEREF _Toc41632843 \h </w:instrText>
      </w:r>
      <w:r>
        <w:fldChar w:fldCharType="separate"/>
      </w:r>
      <w:r>
        <w:t>57</w:t>
      </w:r>
      <w:r>
        <w:fldChar w:fldCharType="end"/>
      </w:r>
    </w:p>
    <w:p w14:paraId="55A62C35" w14:textId="77777777" w:rsidR="00EA7B29" w:rsidRDefault="00EA7B29" w:rsidP="00EA7B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r>
      <w:r>
        <w:instrText xml:space="preserve"> PAGEREF _Toc41632844 \h </w:instrText>
      </w:r>
      <w:r>
        <w:fldChar w:fldCharType="separate"/>
      </w:r>
      <w:r>
        <w:t>57</w:t>
      </w:r>
      <w:r>
        <w:fldChar w:fldCharType="end"/>
      </w:r>
    </w:p>
    <w:p w14:paraId="62FAD8B3" w14:textId="77777777" w:rsidR="00EA7B29" w:rsidRDefault="00EA7B29" w:rsidP="00EA7B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_Toc41632845 \h </w:instrText>
      </w:r>
      <w:r>
        <w:fldChar w:fldCharType="separate"/>
      </w:r>
      <w:r>
        <w:t>57</w:t>
      </w:r>
      <w:r>
        <w:fldChar w:fldCharType="end"/>
      </w:r>
    </w:p>
    <w:p w14:paraId="4C583700" w14:textId="77777777" w:rsidR="00EA7B29" w:rsidRDefault="00EA7B29" w:rsidP="00EA7B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r>
      <w:r>
        <w:instrText xml:space="preserve"> PAGEREF _Toc41632846 \h </w:instrText>
      </w:r>
      <w:r>
        <w:fldChar w:fldCharType="separate"/>
      </w:r>
      <w:r>
        <w:t>58</w:t>
      </w:r>
      <w:r>
        <w:fldChar w:fldCharType="end"/>
      </w:r>
    </w:p>
    <w:p w14:paraId="6F42CB05" w14:textId="77777777" w:rsidR="00EA7B29" w:rsidRDefault="00EA7B29" w:rsidP="00EA7B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r>
      <w:r>
        <w:instrText xml:space="preserve"> PAGEREF _Toc41632847 \h </w:instrText>
      </w:r>
      <w:r>
        <w:fldChar w:fldCharType="separate"/>
      </w:r>
      <w:r>
        <w:t>59</w:t>
      </w:r>
      <w:r>
        <w:fldChar w:fldCharType="end"/>
      </w:r>
    </w:p>
    <w:p w14:paraId="70737EB7" w14:textId="77777777" w:rsidR="00EA7B29" w:rsidRDefault="00EA7B29" w:rsidP="00EA7B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r>
      <w:r>
        <w:instrText xml:space="preserve"> PAGEREF _Toc41632848 \h </w:instrText>
      </w:r>
      <w:r>
        <w:fldChar w:fldCharType="separate"/>
      </w:r>
      <w:r>
        <w:t>60</w:t>
      </w:r>
      <w:r>
        <w:fldChar w:fldCharType="end"/>
      </w:r>
    </w:p>
    <w:p w14:paraId="19D13515" w14:textId="77777777" w:rsidR="00EA7B29" w:rsidRDefault="00EA7B29" w:rsidP="00EA7B29">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r>
      <w:r>
        <w:instrText xml:space="preserve"> PAGEREF _Toc41632849 \h </w:instrText>
      </w:r>
      <w:r>
        <w:fldChar w:fldCharType="separate"/>
      </w:r>
      <w:r>
        <w:t>62</w:t>
      </w:r>
      <w:r>
        <w:fldChar w:fldCharType="end"/>
      </w:r>
    </w:p>
    <w:p w14:paraId="09EE3130" w14:textId="77777777" w:rsidR="00EA7B29" w:rsidRDefault="00EA7B29" w:rsidP="00EA7B29">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_Toc41632850 \h </w:instrText>
      </w:r>
      <w:r>
        <w:fldChar w:fldCharType="separate"/>
      </w:r>
      <w:r>
        <w:t>62</w:t>
      </w:r>
      <w:r>
        <w:fldChar w:fldCharType="end"/>
      </w:r>
    </w:p>
    <w:p w14:paraId="11E1A7A7"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A.1</w:t>
      </w:r>
      <w:r w:rsidRPr="00855858">
        <w:rPr>
          <w:rFonts w:asciiTheme="minorHAnsi" w:eastAsiaTheme="minorEastAsia" w:hAnsiTheme="minorHAnsi" w:cstheme="minorBidi"/>
          <w:sz w:val="22"/>
          <w:szCs w:val="22"/>
          <w:lang w:val="fr-FR" w:eastAsia="en-GB"/>
        </w:rPr>
        <w:tab/>
      </w:r>
      <w:r w:rsidRPr="00855858">
        <w:rPr>
          <w:lang w:val="fr-FR"/>
        </w:rPr>
        <w:t>Collaboration 1</w:t>
      </w:r>
      <w:r w:rsidRPr="00855858">
        <w:rPr>
          <w:lang w:val="fr-FR"/>
        </w:rPr>
        <w:tab/>
      </w:r>
      <w:r>
        <w:fldChar w:fldCharType="begin"/>
      </w:r>
      <w:r w:rsidRPr="00855858">
        <w:rPr>
          <w:lang w:val="fr-FR"/>
        </w:rPr>
        <w:instrText xml:space="preserve"> PAGEREF _Toc41632851 \h </w:instrText>
      </w:r>
      <w:r>
        <w:fldChar w:fldCharType="separate"/>
      </w:r>
      <w:r w:rsidRPr="00855858">
        <w:rPr>
          <w:lang w:val="fr-FR"/>
        </w:rPr>
        <w:t>62</w:t>
      </w:r>
      <w:r>
        <w:fldChar w:fldCharType="end"/>
      </w:r>
    </w:p>
    <w:p w14:paraId="18E96166"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A.2</w:t>
      </w:r>
      <w:r w:rsidRPr="00855858">
        <w:rPr>
          <w:rFonts w:asciiTheme="minorHAnsi" w:eastAsiaTheme="minorEastAsia" w:hAnsiTheme="minorHAnsi" w:cstheme="minorBidi"/>
          <w:sz w:val="22"/>
          <w:szCs w:val="22"/>
          <w:lang w:val="fr-FR" w:eastAsia="en-GB"/>
        </w:rPr>
        <w:tab/>
      </w:r>
      <w:r w:rsidRPr="00855858">
        <w:rPr>
          <w:lang w:val="fr-FR"/>
        </w:rPr>
        <w:t>Collaboration 2</w:t>
      </w:r>
      <w:r w:rsidRPr="00855858">
        <w:rPr>
          <w:lang w:val="fr-FR"/>
        </w:rPr>
        <w:tab/>
      </w:r>
      <w:r>
        <w:fldChar w:fldCharType="begin"/>
      </w:r>
      <w:r w:rsidRPr="00855858">
        <w:rPr>
          <w:lang w:val="fr-FR"/>
        </w:rPr>
        <w:instrText xml:space="preserve"> PAGEREF _Toc41632852 \h </w:instrText>
      </w:r>
      <w:r>
        <w:fldChar w:fldCharType="separate"/>
      </w:r>
      <w:r w:rsidRPr="00855858">
        <w:rPr>
          <w:lang w:val="fr-FR"/>
        </w:rPr>
        <w:t>63</w:t>
      </w:r>
      <w:r>
        <w:fldChar w:fldCharType="end"/>
      </w:r>
    </w:p>
    <w:p w14:paraId="4C4A5494"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A.3</w:t>
      </w:r>
      <w:r w:rsidRPr="00855858">
        <w:rPr>
          <w:rFonts w:asciiTheme="minorHAnsi" w:eastAsiaTheme="minorEastAsia" w:hAnsiTheme="minorHAnsi" w:cstheme="minorBidi"/>
          <w:sz w:val="22"/>
          <w:szCs w:val="22"/>
          <w:lang w:val="fr-FR" w:eastAsia="en-GB"/>
        </w:rPr>
        <w:tab/>
      </w:r>
      <w:r w:rsidRPr="00BB1766">
        <w:rPr>
          <w:lang w:val="fr-FR"/>
        </w:rPr>
        <w:t>Collaboration 3</w:t>
      </w:r>
      <w:r w:rsidRPr="00855858">
        <w:rPr>
          <w:lang w:val="fr-FR"/>
        </w:rPr>
        <w:tab/>
      </w:r>
      <w:r>
        <w:fldChar w:fldCharType="begin"/>
      </w:r>
      <w:r w:rsidRPr="00855858">
        <w:rPr>
          <w:lang w:val="fr-FR"/>
        </w:rPr>
        <w:instrText xml:space="preserve"> PAGEREF _Toc41632853 \h </w:instrText>
      </w:r>
      <w:r>
        <w:fldChar w:fldCharType="separate"/>
      </w:r>
      <w:r w:rsidRPr="00855858">
        <w:rPr>
          <w:lang w:val="fr-FR"/>
        </w:rPr>
        <w:t>63</w:t>
      </w:r>
      <w:r>
        <w:fldChar w:fldCharType="end"/>
      </w:r>
    </w:p>
    <w:p w14:paraId="5A9B9964"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A.4</w:t>
      </w:r>
      <w:r w:rsidRPr="00855858">
        <w:rPr>
          <w:rFonts w:asciiTheme="minorHAnsi" w:eastAsiaTheme="minorEastAsia" w:hAnsiTheme="minorHAnsi" w:cstheme="minorBidi"/>
          <w:sz w:val="22"/>
          <w:szCs w:val="22"/>
          <w:lang w:val="fr-FR" w:eastAsia="en-GB"/>
        </w:rPr>
        <w:tab/>
      </w:r>
      <w:r w:rsidRPr="00855858">
        <w:rPr>
          <w:lang w:val="fr-FR"/>
        </w:rPr>
        <w:t>Collaboration 4</w:t>
      </w:r>
      <w:r w:rsidRPr="00855858">
        <w:rPr>
          <w:lang w:val="fr-FR"/>
        </w:rPr>
        <w:tab/>
      </w:r>
      <w:r>
        <w:fldChar w:fldCharType="begin"/>
      </w:r>
      <w:r w:rsidRPr="00855858">
        <w:rPr>
          <w:lang w:val="fr-FR"/>
        </w:rPr>
        <w:instrText xml:space="preserve"> PAGEREF _Toc41632854 \h </w:instrText>
      </w:r>
      <w:r>
        <w:fldChar w:fldCharType="separate"/>
      </w:r>
      <w:r w:rsidRPr="00855858">
        <w:rPr>
          <w:lang w:val="fr-FR"/>
        </w:rPr>
        <w:t>64</w:t>
      </w:r>
      <w:r>
        <w:fldChar w:fldCharType="end"/>
      </w:r>
    </w:p>
    <w:p w14:paraId="1E587330"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A.5</w:t>
      </w:r>
      <w:r w:rsidRPr="00855858">
        <w:rPr>
          <w:rFonts w:asciiTheme="minorHAnsi" w:eastAsiaTheme="minorEastAsia" w:hAnsiTheme="minorHAnsi" w:cstheme="minorBidi"/>
          <w:sz w:val="22"/>
          <w:szCs w:val="22"/>
          <w:lang w:val="fr-FR" w:eastAsia="en-GB"/>
        </w:rPr>
        <w:tab/>
      </w:r>
      <w:r w:rsidRPr="00855858">
        <w:rPr>
          <w:lang w:val="fr-FR"/>
        </w:rPr>
        <w:t>Collaboration 5</w:t>
      </w:r>
      <w:r w:rsidRPr="00855858">
        <w:rPr>
          <w:lang w:val="fr-FR"/>
        </w:rPr>
        <w:tab/>
      </w:r>
      <w:r>
        <w:fldChar w:fldCharType="begin"/>
      </w:r>
      <w:r w:rsidRPr="00855858">
        <w:rPr>
          <w:lang w:val="fr-FR"/>
        </w:rPr>
        <w:instrText xml:space="preserve"> PAGEREF _Toc41632855 \h </w:instrText>
      </w:r>
      <w:r>
        <w:fldChar w:fldCharType="separate"/>
      </w:r>
      <w:r w:rsidRPr="00855858">
        <w:rPr>
          <w:lang w:val="fr-FR"/>
        </w:rPr>
        <w:t>64</w:t>
      </w:r>
      <w:r>
        <w:fldChar w:fldCharType="end"/>
      </w:r>
    </w:p>
    <w:p w14:paraId="4247B475"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A.6</w:t>
      </w:r>
      <w:r w:rsidRPr="00855858">
        <w:rPr>
          <w:rFonts w:asciiTheme="minorHAnsi" w:eastAsiaTheme="minorEastAsia" w:hAnsiTheme="minorHAnsi" w:cstheme="minorBidi"/>
          <w:sz w:val="22"/>
          <w:szCs w:val="22"/>
          <w:lang w:val="fr-FR" w:eastAsia="en-GB"/>
        </w:rPr>
        <w:tab/>
      </w:r>
      <w:r w:rsidRPr="00855858">
        <w:rPr>
          <w:lang w:val="fr-FR"/>
        </w:rPr>
        <w:t>Collaboration 6</w:t>
      </w:r>
      <w:r w:rsidRPr="00855858">
        <w:rPr>
          <w:lang w:val="fr-FR"/>
        </w:rPr>
        <w:tab/>
      </w:r>
      <w:r>
        <w:fldChar w:fldCharType="begin"/>
      </w:r>
      <w:r w:rsidRPr="00855858">
        <w:rPr>
          <w:lang w:val="fr-FR"/>
        </w:rPr>
        <w:instrText xml:space="preserve"> PAGEREF _Toc41632856 \h </w:instrText>
      </w:r>
      <w:r>
        <w:fldChar w:fldCharType="separate"/>
      </w:r>
      <w:r w:rsidRPr="00855858">
        <w:rPr>
          <w:lang w:val="fr-FR"/>
        </w:rPr>
        <w:t>65</w:t>
      </w:r>
      <w:r>
        <w:fldChar w:fldCharType="end"/>
      </w:r>
    </w:p>
    <w:p w14:paraId="53E2B2F0"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A.7</w:t>
      </w:r>
      <w:r w:rsidRPr="00855858">
        <w:rPr>
          <w:rFonts w:asciiTheme="minorHAnsi" w:eastAsiaTheme="minorEastAsia" w:hAnsiTheme="minorHAnsi" w:cstheme="minorBidi"/>
          <w:sz w:val="22"/>
          <w:szCs w:val="22"/>
          <w:lang w:val="fr-FR" w:eastAsia="en-GB"/>
        </w:rPr>
        <w:tab/>
      </w:r>
      <w:r w:rsidRPr="00855858">
        <w:rPr>
          <w:lang w:val="fr-FR"/>
        </w:rPr>
        <w:t>Collaboration 7</w:t>
      </w:r>
      <w:r w:rsidRPr="00855858">
        <w:rPr>
          <w:lang w:val="fr-FR"/>
        </w:rPr>
        <w:tab/>
      </w:r>
      <w:r>
        <w:fldChar w:fldCharType="begin"/>
      </w:r>
      <w:r w:rsidRPr="00855858">
        <w:rPr>
          <w:lang w:val="fr-FR"/>
        </w:rPr>
        <w:instrText xml:space="preserve"> PAGEREF _Toc41632857 \h </w:instrText>
      </w:r>
      <w:r>
        <w:fldChar w:fldCharType="separate"/>
      </w:r>
      <w:r w:rsidRPr="00855858">
        <w:rPr>
          <w:lang w:val="fr-FR"/>
        </w:rPr>
        <w:t>65</w:t>
      </w:r>
      <w:r>
        <w:fldChar w:fldCharType="end"/>
      </w:r>
    </w:p>
    <w:p w14:paraId="3AF77123"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A.8</w:t>
      </w:r>
      <w:r w:rsidRPr="00855858">
        <w:rPr>
          <w:rFonts w:asciiTheme="minorHAnsi" w:eastAsiaTheme="minorEastAsia" w:hAnsiTheme="minorHAnsi" w:cstheme="minorBidi"/>
          <w:sz w:val="22"/>
          <w:szCs w:val="22"/>
          <w:lang w:val="fr-FR" w:eastAsia="en-GB"/>
        </w:rPr>
        <w:tab/>
      </w:r>
      <w:r w:rsidRPr="00BB1766">
        <w:rPr>
          <w:lang w:val="fr-FR"/>
        </w:rPr>
        <w:t>Collaboration 8</w:t>
      </w:r>
      <w:r w:rsidRPr="00855858">
        <w:rPr>
          <w:lang w:val="fr-FR"/>
        </w:rPr>
        <w:tab/>
      </w:r>
      <w:r>
        <w:fldChar w:fldCharType="begin"/>
      </w:r>
      <w:r w:rsidRPr="00855858">
        <w:rPr>
          <w:lang w:val="fr-FR"/>
        </w:rPr>
        <w:instrText xml:space="preserve"> PAGEREF _Toc41632858 \h </w:instrText>
      </w:r>
      <w:r>
        <w:fldChar w:fldCharType="separate"/>
      </w:r>
      <w:r w:rsidRPr="00855858">
        <w:rPr>
          <w:lang w:val="fr-FR"/>
        </w:rPr>
        <w:t>66</w:t>
      </w:r>
      <w:r>
        <w:fldChar w:fldCharType="end"/>
      </w:r>
    </w:p>
    <w:p w14:paraId="41BC1E49"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A.9</w:t>
      </w:r>
      <w:r w:rsidRPr="00855858">
        <w:rPr>
          <w:rFonts w:asciiTheme="minorHAnsi" w:eastAsiaTheme="minorEastAsia" w:hAnsiTheme="minorHAnsi" w:cstheme="minorBidi"/>
          <w:sz w:val="22"/>
          <w:szCs w:val="22"/>
          <w:lang w:val="fr-FR" w:eastAsia="en-GB"/>
        </w:rPr>
        <w:tab/>
      </w:r>
      <w:r w:rsidRPr="00BB1766">
        <w:rPr>
          <w:lang w:val="fr-FR"/>
        </w:rPr>
        <w:t>Collaboration 9</w:t>
      </w:r>
      <w:r w:rsidRPr="00855858">
        <w:rPr>
          <w:lang w:val="fr-FR"/>
        </w:rPr>
        <w:tab/>
      </w:r>
      <w:r>
        <w:fldChar w:fldCharType="begin"/>
      </w:r>
      <w:r w:rsidRPr="00855858">
        <w:rPr>
          <w:lang w:val="fr-FR"/>
        </w:rPr>
        <w:instrText xml:space="preserve"> PAGEREF _Toc41632859 \h </w:instrText>
      </w:r>
      <w:r>
        <w:fldChar w:fldCharType="separate"/>
      </w:r>
      <w:r w:rsidRPr="00855858">
        <w:rPr>
          <w:lang w:val="fr-FR"/>
        </w:rPr>
        <w:t>67</w:t>
      </w:r>
      <w:r>
        <w:fldChar w:fldCharType="end"/>
      </w:r>
    </w:p>
    <w:p w14:paraId="68E2B6CD" w14:textId="77777777" w:rsidR="00EA7B29" w:rsidRDefault="00EA7B29" w:rsidP="00EA7B29">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r>
      <w:r>
        <w:instrText xml:space="preserve"> PAGEREF _Toc41632860 \h </w:instrText>
      </w:r>
      <w:r>
        <w:fldChar w:fldCharType="separate"/>
      </w:r>
      <w:r>
        <w:t>68</w:t>
      </w:r>
      <w:r>
        <w:fldChar w:fldCharType="end"/>
      </w:r>
    </w:p>
    <w:p w14:paraId="5C8BBFF8" w14:textId="77777777" w:rsidR="00EA7B29" w:rsidRDefault="00EA7B29" w:rsidP="00EA7B29">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_Toc41632861 \h </w:instrText>
      </w:r>
      <w:r>
        <w:fldChar w:fldCharType="separate"/>
      </w:r>
      <w:r>
        <w:t>68</w:t>
      </w:r>
      <w:r>
        <w:fldChar w:fldCharType="end"/>
      </w:r>
    </w:p>
    <w:p w14:paraId="785083B4" w14:textId="77777777" w:rsidR="00EA7B29" w:rsidRDefault="00EA7B29" w:rsidP="00EA7B29">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r>
      <w:r>
        <w:instrText xml:space="preserve"> PAGEREF _Toc41632862 \h </w:instrText>
      </w:r>
      <w:r>
        <w:fldChar w:fldCharType="separate"/>
      </w:r>
      <w:r>
        <w:t>68</w:t>
      </w:r>
      <w:r>
        <w:fldChar w:fldCharType="end"/>
      </w:r>
    </w:p>
    <w:p w14:paraId="43D97ED6" w14:textId="77777777" w:rsidR="00EA7B29" w:rsidRDefault="00EA7B29" w:rsidP="00EA7B29">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r>
      <w:r>
        <w:instrText xml:space="preserve"> PAGEREF _Toc41632863 \h </w:instrText>
      </w:r>
      <w:r>
        <w:fldChar w:fldCharType="separate"/>
      </w:r>
      <w:r>
        <w:t>70</w:t>
      </w:r>
      <w:r>
        <w:fldChar w:fldCharType="end"/>
      </w:r>
    </w:p>
    <w:p w14:paraId="09E3A7B2" w14:textId="77777777" w:rsidR="00EA7B29" w:rsidRDefault="00EA7B29" w:rsidP="00EA7B29">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_Toc41632864 \h </w:instrText>
      </w:r>
      <w:r>
        <w:fldChar w:fldCharType="separate"/>
      </w:r>
      <w:r>
        <w:t>72</w:t>
      </w:r>
      <w:r>
        <w:fldChar w:fldCharType="end"/>
      </w:r>
    </w:p>
    <w:p w14:paraId="7DA503DE" w14:textId="77777777" w:rsidR="00EA7B29" w:rsidRPr="00E63420" w:rsidRDefault="00EA7B29" w:rsidP="00EA7B29">
      <w:r w:rsidRPr="004D3578">
        <w:rPr>
          <w:noProof/>
          <w:sz w:val="22"/>
        </w:rPr>
        <w:fldChar w:fldCharType="end"/>
      </w:r>
    </w:p>
    <w:p w14:paraId="3E92624C" w14:textId="77777777" w:rsidR="00EA7B29" w:rsidRPr="00E63420" w:rsidRDefault="00EA7B29" w:rsidP="00EA7B29">
      <w:pPr>
        <w:pStyle w:val="Heading1"/>
      </w:pPr>
      <w:r w:rsidRPr="00E63420">
        <w:lastRenderedPageBreak/>
        <w:br w:type="page"/>
      </w:r>
      <w:bookmarkStart w:id="5" w:name="_Toc26271229"/>
      <w:bookmarkStart w:id="6" w:name="_Toc36234899"/>
      <w:bookmarkStart w:id="7" w:name="_Toc36234970"/>
      <w:bookmarkStart w:id="8" w:name="_Toc36235042"/>
      <w:bookmarkStart w:id="9" w:name="_Toc36235114"/>
      <w:bookmarkStart w:id="10" w:name="_Toc41632784"/>
      <w:r w:rsidRPr="00E63420">
        <w:lastRenderedPageBreak/>
        <w:t>Foreword</w:t>
      </w:r>
      <w:bookmarkEnd w:id="5"/>
      <w:bookmarkEnd w:id="6"/>
      <w:bookmarkEnd w:id="7"/>
      <w:bookmarkEnd w:id="8"/>
      <w:bookmarkEnd w:id="9"/>
      <w:bookmarkEnd w:id="10"/>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1" w:name="_Toc26271230"/>
      <w:bookmarkStart w:id="12" w:name="_Toc36234900"/>
      <w:bookmarkStart w:id="13" w:name="_Toc36234971"/>
      <w:bookmarkStart w:id="14" w:name="_Toc36235043"/>
      <w:bookmarkStart w:id="15" w:name="_Toc36235115"/>
      <w:bookmarkStart w:id="16" w:name="_Toc41632785"/>
      <w:r w:rsidRPr="00E63420">
        <w:lastRenderedPageBreak/>
        <w:t>1</w:t>
      </w:r>
      <w:r w:rsidRPr="00E63420">
        <w:tab/>
        <w:t>Scope</w:t>
      </w:r>
      <w:bookmarkEnd w:id="11"/>
      <w:bookmarkEnd w:id="12"/>
      <w:bookmarkEnd w:id="13"/>
      <w:bookmarkEnd w:id="14"/>
      <w:bookmarkEnd w:id="15"/>
      <w:bookmarkEnd w:id="16"/>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17" w:name="_Toc26271231"/>
      <w:bookmarkStart w:id="18" w:name="_Toc36234901"/>
      <w:bookmarkStart w:id="19" w:name="_Toc36234972"/>
      <w:bookmarkStart w:id="20" w:name="_Toc36235044"/>
      <w:bookmarkStart w:id="21" w:name="_Toc36235116"/>
      <w:bookmarkStart w:id="22" w:name="_Toc41632786"/>
      <w:r w:rsidRPr="00E63420">
        <w:lastRenderedPageBreak/>
        <w:t>2</w:t>
      </w:r>
      <w:r w:rsidRPr="00E63420">
        <w:tab/>
        <w:t>References</w:t>
      </w:r>
      <w:bookmarkEnd w:id="17"/>
      <w:bookmarkEnd w:id="18"/>
      <w:bookmarkEnd w:id="19"/>
      <w:bookmarkEnd w:id="20"/>
      <w:bookmarkEnd w:id="21"/>
      <w:bookmarkEnd w:id="22"/>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23" w:name="OLE_LINK2"/>
      <w:bookmarkStart w:id="24" w:name="OLE_LINK3"/>
      <w:bookmarkStart w:id="25"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23"/>
    <w:bookmarkEnd w:id="24"/>
    <w:bookmarkEnd w:id="25"/>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commentRangeStart w:id="26"/>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commentRangeEnd w:id="26"/>
      <w:r>
        <w:rPr>
          <w:rStyle w:val="CommentReference"/>
        </w:rPr>
        <w:commentReference w:id="26"/>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27" w:name="_Toc26271232"/>
      <w:bookmarkStart w:id="28" w:name="_Toc36234902"/>
      <w:bookmarkStart w:id="29" w:name="_Toc36234973"/>
      <w:bookmarkStart w:id="30" w:name="_Toc36235045"/>
      <w:bookmarkStart w:id="31" w:name="_Toc36235117"/>
      <w:bookmarkStart w:id="32" w:name="_Toc41632787"/>
      <w:r w:rsidRPr="00E63420">
        <w:lastRenderedPageBreak/>
        <w:t>3</w:t>
      </w:r>
      <w:r w:rsidRPr="00E63420">
        <w:tab/>
        <w:t>Definition of terms, symbols and abbreviations</w:t>
      </w:r>
      <w:bookmarkEnd w:id="27"/>
      <w:bookmarkEnd w:id="28"/>
      <w:bookmarkEnd w:id="29"/>
      <w:bookmarkEnd w:id="30"/>
      <w:bookmarkEnd w:id="31"/>
      <w:bookmarkEnd w:id="32"/>
    </w:p>
    <w:p w14:paraId="40BD453F" w14:textId="77777777" w:rsidR="00EA7B29" w:rsidRPr="00E63420" w:rsidRDefault="00EA7B29" w:rsidP="00EA7B29">
      <w:pPr>
        <w:pStyle w:val="Heading2"/>
      </w:pPr>
      <w:bookmarkStart w:id="33" w:name="_Toc26271233"/>
      <w:bookmarkStart w:id="34" w:name="_Toc36234903"/>
      <w:bookmarkStart w:id="35" w:name="_Toc36234974"/>
      <w:bookmarkStart w:id="36" w:name="_Toc36235046"/>
      <w:bookmarkStart w:id="37" w:name="_Toc36235118"/>
      <w:bookmarkStart w:id="38" w:name="_Toc41632788"/>
      <w:r w:rsidRPr="00E63420">
        <w:t>3.1</w:t>
      </w:r>
      <w:r w:rsidRPr="00E63420">
        <w:tab/>
        <w:t>Terms</w:t>
      </w:r>
      <w:bookmarkEnd w:id="33"/>
      <w:bookmarkEnd w:id="34"/>
      <w:bookmarkEnd w:id="35"/>
      <w:bookmarkEnd w:id="36"/>
      <w:bookmarkEnd w:id="37"/>
      <w:bookmarkEnd w:id="38"/>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77777777"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Originator of 5GMSu service that 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36FBAA76" w14:textId="77777777" w:rsidR="00EA7B29" w:rsidRPr="00E63420" w:rsidRDefault="00EA7B29" w:rsidP="00EA7B29">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lastRenderedPageBreak/>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77777777"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Pr="00E63420">
        <w:t>DRM Client and Metrics Collection and Reporting.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39"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39"/>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783726CA" w14:textId="77777777"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40" w:name="_Toc26271234"/>
      <w:bookmarkStart w:id="41" w:name="_Toc36234904"/>
      <w:bookmarkStart w:id="42" w:name="_Toc36234975"/>
      <w:bookmarkStart w:id="43" w:name="_Toc36235047"/>
      <w:bookmarkStart w:id="44" w:name="_Toc36235119"/>
      <w:bookmarkStart w:id="45" w:name="_Toc41632789"/>
      <w:r w:rsidRPr="00E63420">
        <w:t>3.2</w:t>
      </w:r>
      <w:r w:rsidRPr="00E63420">
        <w:tab/>
        <w:t>Symbols</w:t>
      </w:r>
      <w:bookmarkEnd w:id="40"/>
      <w:bookmarkEnd w:id="41"/>
      <w:bookmarkEnd w:id="42"/>
      <w:bookmarkEnd w:id="43"/>
      <w:bookmarkEnd w:id="44"/>
      <w:bookmarkEnd w:id="45"/>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46" w:name="_Toc26271235"/>
      <w:bookmarkStart w:id="47" w:name="_Toc36234905"/>
      <w:bookmarkStart w:id="48" w:name="_Toc36234976"/>
      <w:bookmarkStart w:id="49" w:name="_Toc36235048"/>
      <w:bookmarkStart w:id="50" w:name="_Toc36235120"/>
      <w:bookmarkStart w:id="51" w:name="_Toc41632790"/>
      <w:r w:rsidRPr="00E63420">
        <w:lastRenderedPageBreak/>
        <w:t>3.3</w:t>
      </w:r>
      <w:r w:rsidRPr="00E63420">
        <w:tab/>
        <w:t>Abbreviations</w:t>
      </w:r>
      <w:bookmarkEnd w:id="46"/>
      <w:bookmarkEnd w:id="47"/>
      <w:bookmarkEnd w:id="48"/>
      <w:bookmarkEnd w:id="49"/>
      <w:bookmarkEnd w:id="50"/>
      <w:bookmarkEnd w:id="51"/>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52" w:name="_Toc26271236"/>
      <w:bookmarkStart w:id="53" w:name="_Toc36234906"/>
      <w:bookmarkStart w:id="54" w:name="_Toc36234977"/>
      <w:bookmarkStart w:id="55" w:name="_Toc36235049"/>
      <w:bookmarkStart w:id="56" w:name="_Toc36235121"/>
      <w:bookmarkStart w:id="57" w:name="_Toc41632791"/>
      <w:r w:rsidRPr="00E63420">
        <w:lastRenderedPageBreak/>
        <w:t>4</w:t>
      </w:r>
      <w:r w:rsidRPr="00E63420">
        <w:tab/>
        <w:t>Media Streaming General Service Architecture</w:t>
      </w:r>
      <w:bookmarkEnd w:id="52"/>
      <w:bookmarkEnd w:id="53"/>
      <w:bookmarkEnd w:id="54"/>
      <w:bookmarkEnd w:id="55"/>
      <w:bookmarkEnd w:id="56"/>
      <w:bookmarkEnd w:id="57"/>
    </w:p>
    <w:p w14:paraId="5AA96553" w14:textId="77777777" w:rsidR="00EA7B29" w:rsidRPr="00E63420" w:rsidRDefault="00EA7B29" w:rsidP="00EA7B29">
      <w:pPr>
        <w:pStyle w:val="Heading2"/>
      </w:pPr>
      <w:bookmarkStart w:id="58" w:name="_Toc26271237"/>
      <w:bookmarkStart w:id="59" w:name="_Toc36234907"/>
      <w:bookmarkStart w:id="60" w:name="_Toc36234978"/>
      <w:bookmarkStart w:id="61" w:name="_Toc36235050"/>
      <w:bookmarkStart w:id="62" w:name="_Toc36235122"/>
      <w:bookmarkStart w:id="63" w:name="_Toc41632792"/>
      <w:r w:rsidRPr="00E63420">
        <w:t>4.1</w:t>
      </w:r>
      <w:r w:rsidRPr="00E63420">
        <w:tab/>
        <w:t>Overall Media Architecture</w:t>
      </w:r>
      <w:bookmarkEnd w:id="58"/>
      <w:bookmarkEnd w:id="59"/>
      <w:bookmarkEnd w:id="60"/>
      <w:bookmarkEnd w:id="61"/>
      <w:bookmarkEnd w:id="62"/>
      <w:bookmarkEnd w:id="63"/>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5" o:title=""/>
          </v:shape>
          <o:OLEObject Type="Embed" ProgID="Visio.Drawing.15" ShapeID="_x0000_i1025" DrawAspect="Content" ObjectID="_1656499949" r:id="rId16"/>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commentRangeStart w:id="64"/>
    <w:p w14:paraId="38CFEE29" w14:textId="77777777" w:rsidR="00EA7B29" w:rsidRDefault="00EA7B29" w:rsidP="00EA7B29">
      <w:pPr>
        <w:pStyle w:val="TF"/>
        <w:keepNext/>
      </w:pPr>
      <w:r>
        <w:object w:dxaOrig="23581" w:dyaOrig="10031" w14:anchorId="3BA8B850">
          <v:shape id="_x0000_i1026" type="#_x0000_t75" style="width:513.75pt;height:226.5pt" o:ole="">
            <v:imagedata r:id="rId17" o:title="" cropbottom="-2450f"/>
          </v:shape>
          <o:OLEObject Type="Embed" ProgID="Visio.Drawing.15" ShapeID="_x0000_i1026" DrawAspect="Content" ObjectID="_1656499950" r:id="rId18"/>
        </w:object>
      </w:r>
      <w:commentRangeEnd w:id="64"/>
      <w:r>
        <w:rPr>
          <w:rStyle w:val="CommentReference"/>
        </w:rPr>
        <w:commentReference w:id="64"/>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65" w:name="_Toc26271238"/>
      <w:bookmarkStart w:id="66" w:name="_Toc36234908"/>
      <w:bookmarkStart w:id="67" w:name="_Toc36234979"/>
      <w:bookmarkStart w:id="68" w:name="_Toc36235051"/>
      <w:bookmarkStart w:id="69" w:name="_Toc36235123"/>
      <w:bookmarkStart w:id="70" w:name="_Toc41632793"/>
      <w:r w:rsidRPr="00E63420">
        <w:t>4.2</w:t>
      </w:r>
      <w:r w:rsidRPr="00E63420">
        <w:tab/>
        <w:t xml:space="preserve">5G Unicast Downlink </w:t>
      </w:r>
      <w:r>
        <w:t xml:space="preserve">Media </w:t>
      </w:r>
      <w:r w:rsidRPr="00E63420">
        <w:t>Streaming Architecture</w:t>
      </w:r>
      <w:bookmarkEnd w:id="65"/>
      <w:bookmarkEnd w:id="66"/>
      <w:bookmarkEnd w:id="67"/>
      <w:bookmarkEnd w:id="68"/>
      <w:bookmarkEnd w:id="69"/>
      <w:bookmarkEnd w:id="70"/>
    </w:p>
    <w:p w14:paraId="43FF8E7F" w14:textId="77777777" w:rsidR="00EA7B29" w:rsidRPr="00E63420" w:rsidRDefault="00EA7B29" w:rsidP="00EA7B29">
      <w:pPr>
        <w:pStyle w:val="Heading3"/>
      </w:pPr>
      <w:bookmarkStart w:id="71" w:name="_Toc26271239"/>
      <w:bookmarkStart w:id="72" w:name="_Toc36234909"/>
      <w:bookmarkStart w:id="73" w:name="_Toc36234980"/>
      <w:bookmarkStart w:id="74" w:name="_Toc36235052"/>
      <w:bookmarkStart w:id="75" w:name="_Toc36235124"/>
      <w:bookmarkStart w:id="76" w:name="_Toc41632794"/>
      <w:r w:rsidRPr="00E63420">
        <w:t>4.2.1</w:t>
      </w:r>
      <w:r w:rsidRPr="00E63420">
        <w:tab/>
        <w:t>Standalone – Non-Roaming</w:t>
      </w:r>
      <w:bookmarkEnd w:id="71"/>
      <w:bookmarkEnd w:id="72"/>
      <w:bookmarkEnd w:id="73"/>
      <w:bookmarkEnd w:id="74"/>
      <w:bookmarkEnd w:id="75"/>
      <w:bookmarkEnd w:id="76"/>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EA7B29">
      <w:pPr>
        <w:pStyle w:val="B10"/>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lastRenderedPageBreak/>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77"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77"/>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75pt" o:ole="">
            <v:imagedata r:id="rId19" o:title=""/>
          </v:shape>
          <o:OLEObject Type="Embed" ProgID="Visio.Drawing.15" ShapeID="_x0000_i1027" DrawAspect="Content" ObjectID="_1656499951" r:id="rId20"/>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commentRangeStart w:id="78"/>
    <w:p w14:paraId="2774EA83" w14:textId="77777777" w:rsidR="00EA7B29" w:rsidRDefault="00EA7B29" w:rsidP="00EA7B29">
      <w:pPr>
        <w:pStyle w:val="TH"/>
      </w:pPr>
      <w:r>
        <w:object w:dxaOrig="23581" w:dyaOrig="10031" w14:anchorId="50ABB836">
          <v:shape id="_x0000_i1028" type="#_x0000_t75" style="width:480.75pt;height:204pt" o:ole="">
            <v:imagedata r:id="rId21" o:title=""/>
          </v:shape>
          <o:OLEObject Type="Embed" ProgID="Visio.Drawing.15" ShapeID="_x0000_i1028" DrawAspect="Content" ObjectID="_1656499952" r:id="rId22"/>
        </w:object>
      </w:r>
      <w:commentRangeEnd w:id="78"/>
      <w:r>
        <w:rPr>
          <w:rStyle w:val="CommentReference"/>
          <w:rFonts w:ascii="Times New Roman" w:hAnsi="Times New Roman"/>
          <w:b w:val="0"/>
        </w:rPr>
        <w:commentReference w:id="78"/>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lastRenderedPageBreak/>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77777777"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lastRenderedPageBreak/>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79" w:name="_Toc26271240"/>
      <w:bookmarkStart w:id="80" w:name="_Toc36234910"/>
      <w:bookmarkStart w:id="81" w:name="_Toc36234981"/>
      <w:bookmarkStart w:id="82" w:name="_Toc36235053"/>
      <w:bookmarkStart w:id="83" w:name="_Toc36235125"/>
      <w:bookmarkStart w:id="84" w:name="_Toc41632795"/>
      <w:r w:rsidRPr="00E63420">
        <w:t>4.2.2</w:t>
      </w:r>
      <w:r w:rsidRPr="00E63420">
        <w:tab/>
        <w:t xml:space="preserve">UE </w:t>
      </w:r>
      <w:r>
        <w:t>5GMSd</w:t>
      </w:r>
      <w:r w:rsidRPr="00E63420">
        <w:t xml:space="preserve"> Functions</w:t>
      </w:r>
      <w:bookmarkEnd w:id="79"/>
      <w:bookmarkEnd w:id="80"/>
      <w:bookmarkEnd w:id="81"/>
      <w:bookmarkEnd w:id="82"/>
      <w:bookmarkEnd w:id="83"/>
      <w:bookmarkEnd w:id="84"/>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commentRangeStart w:id="85"/>
    <w:p w14:paraId="6961C9E6" w14:textId="77777777" w:rsidR="00EA7B29" w:rsidRDefault="00EA7B29" w:rsidP="00EA7B29">
      <w:pPr>
        <w:pStyle w:val="TF"/>
      </w:pPr>
      <w:r>
        <w:object w:dxaOrig="20761" w:dyaOrig="11460" w14:anchorId="66C6DAFD">
          <v:shape id="_x0000_i1029" type="#_x0000_t75" style="width:481.5pt;height:270.75pt" o:ole="">
            <v:imagedata r:id="rId23" o:title="" cropbottom="-1772f"/>
          </v:shape>
          <o:OLEObject Type="Embed" ProgID="Visio.Drawing.11" ShapeID="_x0000_i1029" DrawAspect="Content" ObjectID="_1656499953" r:id="rId24"/>
        </w:object>
      </w:r>
      <w:commentRangeEnd w:id="85"/>
      <w:r>
        <w:rPr>
          <w:rStyle w:val="CommentReference"/>
          <w:rFonts w:ascii="Times New Roman" w:hAnsi="Times New Roman"/>
          <w:b w:val="0"/>
        </w:rPr>
        <w:commentReference w:id="85"/>
      </w: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77777777" w:rsidR="00EA7B29" w:rsidRPr="00E63420"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w:t>
      </w:r>
      <w:commentRangeStart w:id="86"/>
      <w:r w:rsidRPr="00C670DD">
        <w:rPr>
          <w:b/>
          <w:bCs/>
        </w:rPr>
        <w:t>Presentation and Rendering</w:t>
      </w:r>
      <w:commentRangeEnd w:id="86"/>
      <w:r w:rsidRPr="00C670DD">
        <w:rPr>
          <w:rStyle w:val="CommentReference"/>
          <w:b/>
          <w:bCs/>
        </w:rPr>
        <w:commentReference w:id="86"/>
      </w:r>
      <w:r w:rsidRPr="00C670DD">
        <w:rPr>
          <w:b/>
          <w:bCs/>
        </w:rPr>
        <w:t xml:space="preserve">: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commentRangeStart w:id="87"/>
    <w:p w14:paraId="1D7187BE" w14:textId="77777777" w:rsidR="00EA7B29" w:rsidRPr="00E63420" w:rsidRDefault="00EA7B29" w:rsidP="00EA7B29">
      <w:pPr>
        <w:pStyle w:val="TH"/>
      </w:pPr>
      <w:r>
        <w:object w:dxaOrig="23581" w:dyaOrig="12381" w14:anchorId="75CC00E9">
          <v:shape id="_x0000_i1030" type="#_x0000_t75" style="width:480.75pt;height:252.75pt" o:ole="">
            <v:imagedata r:id="rId25" o:title=""/>
          </v:shape>
          <o:OLEObject Type="Embed" ProgID="Visio.Drawing.15" ShapeID="_x0000_i1030" DrawAspect="Content" ObjectID="_1656499954" r:id="rId26"/>
        </w:object>
      </w:r>
      <w:commentRangeEnd w:id="87"/>
      <w:r>
        <w:rPr>
          <w:rStyle w:val="CommentReference"/>
          <w:rFonts w:ascii="Times New Roman" w:hAnsi="Times New Roman"/>
          <w:b w:val="0"/>
        </w:rPr>
        <w:commentReference w:id="87"/>
      </w:r>
    </w:p>
    <w:p w14:paraId="2771401E" w14:textId="77777777"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commentRangeStart w:id="88"/>
      <w:r w:rsidRPr="00C670DD">
        <w:rPr>
          <w:b/>
          <w:bCs/>
        </w:rPr>
        <w:t>Core</w:t>
      </w:r>
      <w:r>
        <w:rPr>
          <w:b/>
          <w:bCs/>
        </w:rPr>
        <w:t xml:space="preserve"> Functions</w:t>
      </w:r>
      <w:commentRangeEnd w:id="88"/>
      <w:r>
        <w:rPr>
          <w:rStyle w:val="CommentReference"/>
        </w:rPr>
        <w:commentReference w:id="88"/>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7777777" w:rsidR="00EA7B29" w:rsidRPr="00E63420" w:rsidRDefault="00EA7B29" w:rsidP="00EA7B29">
      <w:pPr>
        <w:pStyle w:val="B10"/>
      </w:pPr>
      <w:r w:rsidRPr="00E63420">
        <w:t>-</w:t>
      </w:r>
      <w:r w:rsidRPr="00E63420">
        <w:tab/>
      </w:r>
      <w:commentRangeStart w:id="89"/>
      <w:r w:rsidRPr="00C670DD">
        <w:rPr>
          <w:b/>
          <w:bCs/>
        </w:rPr>
        <w:t>Metrics Reporting:</w:t>
      </w:r>
      <w:commentRangeEnd w:id="89"/>
      <w:r>
        <w:rPr>
          <w:rStyle w:val="CommentReference"/>
        </w:rPr>
        <w:commentReference w:id="89"/>
      </w:r>
      <w:r w:rsidRPr="00E63420">
        <w:t xml:space="preserve"> executes the collection and reporting of metrics.</w:t>
      </w:r>
    </w:p>
    <w:p w14:paraId="22CBC583" w14:textId="77777777" w:rsidR="00EA7B29" w:rsidRDefault="00EA7B29" w:rsidP="00EA7B29">
      <w:pPr>
        <w:pStyle w:val="B10"/>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77777777" w:rsidR="00EA7B29" w:rsidRDefault="00EA7B29" w:rsidP="00EA7B29">
      <w:pPr>
        <w:pStyle w:val="B10"/>
      </w:pPr>
      <w:r>
        <w:t>-</w:t>
      </w:r>
      <w:r>
        <w:tab/>
      </w:r>
      <w:r w:rsidRPr="00C670DD">
        <w:rPr>
          <w:b/>
          <w:bCs/>
        </w:rPr>
        <w:t>Network Assistance:</w:t>
      </w:r>
      <w:r>
        <w:t xml:space="preserve"> assisting functions provided to the 5GMSd Client and Media Player</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77777777" w:rsidR="00EA7B29" w:rsidRPr="00E63420" w:rsidRDefault="00EA7B29" w:rsidP="00EA7B29">
      <w:pPr>
        <w:pStyle w:val="B10"/>
      </w:pPr>
      <w:r>
        <w:t>-</w:t>
      </w:r>
      <w:r>
        <w:tab/>
      </w:r>
      <w:r w:rsidRPr="00E63420">
        <w:t>Control interface for metrics collection and reporting</w:t>
      </w:r>
      <w:r>
        <w:t>.</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90" w:name="_Toc26271241"/>
      <w:bookmarkStart w:id="91" w:name="_Toc36234911"/>
      <w:bookmarkStart w:id="92" w:name="_Toc36234982"/>
      <w:bookmarkStart w:id="93" w:name="_Toc36235054"/>
      <w:bookmarkStart w:id="94" w:name="_Toc36235126"/>
      <w:bookmarkStart w:id="95" w:name="_Toc41632796"/>
      <w:r>
        <w:lastRenderedPageBreak/>
        <w:t>4.2.3</w:t>
      </w:r>
      <w:r>
        <w:tab/>
        <w:t>Service Access Information</w:t>
      </w:r>
      <w:bookmarkEnd w:id="90"/>
      <w:bookmarkEnd w:id="91"/>
      <w:bookmarkEnd w:id="92"/>
      <w:bookmarkEnd w:id="93"/>
      <w:bookmarkEnd w:id="94"/>
      <w:commentRangeStart w:id="96"/>
      <w:r>
        <w:t xml:space="preserve"> for Downlink Media Streaming</w:t>
      </w:r>
      <w:commentRangeEnd w:id="96"/>
      <w:r>
        <w:rPr>
          <w:rStyle w:val="CommentReference"/>
          <w:rFonts w:ascii="Times New Roman" w:hAnsi="Times New Roman"/>
        </w:rPr>
        <w:commentReference w:id="96"/>
      </w:r>
      <w:bookmarkEnd w:id="95"/>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C670D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C670DD">
            <w:pPr>
              <w:pStyle w:val="TAH"/>
            </w:pPr>
            <w:r>
              <w:t>Description</w:t>
            </w:r>
          </w:p>
        </w:tc>
      </w:tr>
      <w:tr w:rsidR="00EA7B29" w14:paraId="0786E34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677891" w14:textId="77777777" w:rsidR="00EA7B29" w:rsidRDefault="00EA7B29" w:rsidP="00C670DD">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891211" w14:textId="77777777" w:rsidR="00EA7B29" w:rsidRPr="00181072" w:rsidRDefault="00EA7B29" w:rsidP="00C670DD">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EA7B29" w14:paraId="39F1C935"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C9F11C" w14:textId="77777777" w:rsidR="00EA7B29" w:rsidRDefault="00EA7B29" w:rsidP="00C670DD">
            <w:pPr>
              <w:pStyle w:val="TAL"/>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33A29A" w14:textId="77777777" w:rsidR="00EA7B29" w:rsidRPr="001B292C" w:rsidRDefault="00EA7B29" w:rsidP="00C670DD">
            <w:pPr>
              <w:pStyle w:val="TAL"/>
              <w:rPr>
                <w:lang w:val="en-US"/>
              </w:rPr>
            </w:pPr>
            <w:r>
              <w:rPr>
                <w:lang w:val="en-US"/>
              </w:rPr>
              <w:t>…</w:t>
            </w:r>
          </w:p>
        </w:tc>
      </w:tr>
      <w:tr w:rsidR="00EA7B29" w14:paraId="31501E61"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EA7B29" w:rsidRDefault="00EA7B29" w:rsidP="00C670DD">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EA7B29" w:rsidRDefault="00EA7B29" w:rsidP="00C670DD">
            <w:pPr>
              <w:pStyle w:val="TAL"/>
              <w:rPr>
                <w:lang w:val="en-US"/>
              </w:rPr>
            </w:pPr>
            <w:r>
              <w:rPr>
                <w:lang w:val="en-US"/>
              </w:rPr>
              <w:t>Unique identification of the M1d Provisioning Session.</w:t>
            </w:r>
          </w:p>
        </w:tc>
      </w:tr>
    </w:tbl>
    <w:p w14:paraId="69AA44CE" w14:textId="77777777" w:rsidR="00EA7B29" w:rsidRDefault="00EA7B29" w:rsidP="00EA7B29">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97"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C670D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C670DD">
            <w:pPr>
              <w:pStyle w:val="TAH"/>
            </w:pPr>
            <w:r>
              <w:t>Description</w:t>
            </w:r>
          </w:p>
        </w:tc>
      </w:tr>
      <w:tr w:rsidR="00EA7B29" w:rsidRPr="002265E0" w14:paraId="688AD4F4"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C670DD">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C670DD">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97"/>
      <w:tr w:rsidR="00EA7B29" w14:paraId="37C4A157"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C670DD">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C670DD">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C670DD">
            <w:pPr>
              <w:pStyle w:val="TAL"/>
              <w:rPr>
                <w:lang w:val="en-US"/>
              </w:rPr>
            </w:pPr>
            <w:r>
              <w:rPr>
                <w:lang w:val="en-US"/>
              </w:rPr>
              <w:t>The proportion of clients that shall report media consumption.</w:t>
            </w:r>
          </w:p>
          <w:p w14:paraId="6AE8D5B2" w14:textId="77777777" w:rsidR="00EA7B29" w:rsidRPr="001B292C" w:rsidRDefault="00EA7B29" w:rsidP="00C670DD">
            <w:pPr>
              <w:pStyle w:val="StyleTALcontinuationBefore025lineAfter025line"/>
            </w:pPr>
            <w:r>
              <w:t>If not specified, all clients shall send reports.</w:t>
            </w:r>
          </w:p>
        </w:tc>
      </w:tr>
      <w:tr w:rsidR="00EA7B29" w14:paraId="404916E2"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C670DD">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C670DD">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EA7B29">
      <w:pPr>
        <w:pStyle w:val="Normalafterfloat"/>
      </w:pPr>
      <w:r>
        <w:t>When the dynamic policy invocation feature is activated for a downlink streaming session the parameters from Table 4.2.3</w:t>
      </w:r>
      <w:r>
        <w:noBreakHyphen/>
        <w:t>3 below are additionally present.</w:t>
      </w:r>
    </w:p>
    <w:p w14:paraId="401B17F9"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7284918E"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73812C" w14:textId="77777777" w:rsidR="00EA7B29" w:rsidRDefault="00EA7B29" w:rsidP="00C670DD">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C2F6D64" w14:textId="77777777" w:rsidR="00EA7B29" w:rsidRDefault="00EA7B29" w:rsidP="00C670DD">
            <w:pPr>
              <w:pStyle w:val="TAH"/>
            </w:pPr>
            <w:r>
              <w:t>Description</w:t>
            </w:r>
          </w:p>
        </w:tc>
      </w:tr>
      <w:tr w:rsidR="00EA7B29" w:rsidRPr="001B292C" w14:paraId="414E8E7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D0FB15"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3D3045" w14:textId="77777777" w:rsidR="00EA7B29"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p>
          <w:p w14:paraId="74718029" w14:textId="77777777" w:rsidR="00EA7B29" w:rsidRPr="001B292C" w:rsidRDefault="00EA7B29" w:rsidP="00C670DD">
            <w:pPr>
              <w:pStyle w:val="StyleTALcontinuationBefore025lineAfter025line"/>
            </w:pPr>
            <w:r>
              <w:t>(Opaque URL, following the 5GMS URL format.)</w:t>
            </w:r>
          </w:p>
        </w:tc>
      </w:tr>
      <w:tr w:rsidR="00EA7B29" w:rsidRPr="001B292C" w14:paraId="578CC9BE"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C68E2" w14:textId="77777777" w:rsidR="00EA7B29" w:rsidRDefault="00EA7B29" w:rsidP="00C670DD">
            <w:pPr>
              <w:pStyle w:val="TAL"/>
              <w:keepNext w:val="0"/>
            </w:pPr>
            <w:commentRangeStart w:id="98"/>
            <w:commentRangeEnd w:id="98"/>
            <w:r>
              <w:rPr>
                <w:rStyle w:val="CommentReference"/>
                <w:rFonts w:ascii="Times New Roman" w:hAnsi="Times New Roman"/>
              </w:rPr>
              <w:commentReference w:id="98"/>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109765" w14:textId="77777777" w:rsidR="00EA7B29" w:rsidRPr="001B292C" w:rsidRDefault="00EA7B29" w:rsidP="00C670DD">
            <w:pPr>
              <w:pStyle w:val="TAL"/>
              <w:keepNext w:val="0"/>
              <w:rPr>
                <w:lang w:val="en-US"/>
              </w:rPr>
            </w:pPr>
            <w:r>
              <w:rPr>
                <w:lang w:val="en-US"/>
              </w:rPr>
              <w:t>A list of Policy Template identifiers which the 5GMSd Client is authorized to use.</w:t>
            </w:r>
          </w:p>
        </w:tc>
      </w:tr>
    </w:tbl>
    <w:p w14:paraId="4F2465E0" w14:textId="77777777" w:rsidR="00EA7B29" w:rsidRDefault="00EA7B29" w:rsidP="00EA7B29">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426512C6"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C670DD">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C670DD">
            <w:pPr>
              <w:pStyle w:val="TAH"/>
            </w:pPr>
            <w:r w:rsidRPr="008A2BF9">
              <w:t>Description</w:t>
            </w:r>
          </w:p>
        </w:tc>
      </w:tr>
      <w:tr w:rsidR="00EA7B29" w:rsidRPr="001B292C" w14:paraId="1388B9F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77777777" w:rsidR="00EA7B29" w:rsidRPr="001B292C"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EA7B29" w:rsidRPr="001B292C" w14:paraId="4E72A3CD"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EA7B29" w:rsidRDefault="00EA7B29" w:rsidP="00C670DD">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77777777" w:rsidR="00EA7B29" w:rsidRDefault="00EA7B29" w:rsidP="00C670DD">
            <w:pPr>
              <w:pStyle w:val="TAL"/>
              <w:rPr>
                <w:lang w:val="en-US"/>
              </w:rPr>
            </w:pPr>
            <w:r>
              <w:rPr>
                <w:lang w:val="en-US"/>
              </w:rPr>
              <w:t>The DNN which shall be used when sending metrics report.</w:t>
            </w:r>
          </w:p>
          <w:p w14:paraId="2B78A585" w14:textId="77777777" w:rsidR="00EA7B29" w:rsidRPr="001B292C" w:rsidRDefault="00EA7B29" w:rsidP="00C670DD">
            <w:pPr>
              <w:pStyle w:val="StyleTALcontinuationBefore025lineAfter025line"/>
            </w:pPr>
            <w:r>
              <w:t>If not specified, the default DN shall be used.</w:t>
            </w:r>
          </w:p>
        </w:tc>
      </w:tr>
      <w:tr w:rsidR="00EA7B29" w:rsidRPr="001B292C" w14:paraId="6C6CCC3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EA7B29" w:rsidRDefault="00EA7B29" w:rsidP="00C670DD">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77777777" w:rsidR="00EA7B29" w:rsidRDefault="00EA7B29" w:rsidP="00C670DD">
            <w:pPr>
              <w:pStyle w:val="TAL"/>
              <w:rPr>
                <w:lang w:val="en-US"/>
              </w:rPr>
            </w:pPr>
            <w:r>
              <w:rPr>
                <w:lang w:val="en-US"/>
              </w:rPr>
              <w:t>The sending interval between metrics reports.</w:t>
            </w:r>
          </w:p>
          <w:p w14:paraId="4F14CF98" w14:textId="77777777" w:rsidR="00EA7B29" w:rsidRPr="001B292C" w:rsidRDefault="00EA7B29" w:rsidP="00C670DD">
            <w:pPr>
              <w:pStyle w:val="StyleTALcontinuationBefore025lineAfter025line"/>
            </w:pPr>
            <w:r>
              <w:t>If not specified, a single final report shall be sent after the streaming session has ended.</w:t>
            </w:r>
          </w:p>
        </w:tc>
      </w:tr>
      <w:tr w:rsidR="00EA7B29" w:rsidRPr="001B292C" w14:paraId="162D8C1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EA7B29" w:rsidRDefault="00EA7B29" w:rsidP="00C670DD">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77777777" w:rsidR="00EA7B29" w:rsidRDefault="00EA7B29" w:rsidP="00C670DD">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1C0C127A" w14:textId="77777777" w:rsidR="00EA7B29" w:rsidRDefault="00EA7B29" w:rsidP="00C670DD">
            <w:pPr>
              <w:pStyle w:val="StyleTALcontinuationBefore025lineAfter025line"/>
            </w:pPr>
            <w:r>
              <w:t>If not specified, reports shall be sent for all sessions.</w:t>
            </w:r>
          </w:p>
        </w:tc>
      </w:tr>
      <w:tr w:rsidR="00EA7B29" w:rsidRPr="001B292C" w14:paraId="789D291C"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EA7B29" w:rsidRDefault="00EA7B29" w:rsidP="00C670DD">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77777777" w:rsidR="00EA7B29" w:rsidRDefault="00EA7B29" w:rsidP="00C670DD">
            <w:pPr>
              <w:pStyle w:val="TAL"/>
              <w:rPr>
                <w:lang w:val="en-US"/>
              </w:rPr>
            </w:pPr>
            <w:r>
              <w:rPr>
                <w:lang w:val="en-US"/>
              </w:rPr>
              <w:t>A list of URL patterns for which metrics reporting shall be done.</w:t>
            </w:r>
          </w:p>
          <w:p w14:paraId="41C689B1" w14:textId="77777777" w:rsidR="00EA7B29" w:rsidRDefault="00EA7B29" w:rsidP="00C670DD">
            <w:pPr>
              <w:pStyle w:val="StyleTALcontinuationBefore025lineAfter025line"/>
            </w:pPr>
            <w:r>
              <w:t>If not specified, reporting shall be done for all sessions.</w:t>
            </w:r>
          </w:p>
        </w:tc>
      </w:tr>
      <w:tr w:rsidR="00EA7B29" w:rsidRPr="001B292C" w14:paraId="71BE8FE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EA7B29" w:rsidRDefault="00EA7B29" w:rsidP="00C670DD">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12366B" w14:textId="77777777" w:rsidR="00EA7B29" w:rsidRPr="00267A9F" w:rsidRDefault="00EA7B29" w:rsidP="00C670DD">
            <w:pPr>
              <w:pStyle w:val="TAL"/>
              <w:keepNext w:val="0"/>
              <w:rPr>
                <w:lang w:val="en-US"/>
              </w:rPr>
            </w:pPr>
            <w:r>
              <w:rPr>
                <w:lang w:val="en-US"/>
              </w:rPr>
              <w:t>A list of metrics which shall be reported.</w:t>
            </w:r>
          </w:p>
        </w:tc>
      </w:tr>
    </w:tbl>
    <w:p w14:paraId="36A41D89" w14:textId="77777777" w:rsidR="00EA7B29" w:rsidRDefault="00EA7B29" w:rsidP="00EA7B29">
      <w:pPr>
        <w:pStyle w:val="Normalafterfloat"/>
        <w:rPr>
          <w:lang w:val="en-US"/>
        </w:rPr>
      </w:pPr>
      <w:r>
        <w:rPr>
          <w:lang w:val="en-US"/>
        </w:rPr>
        <w:lastRenderedPageBreak/>
        <w:t>When Network Assistance is activated for a downlink streaming session the parameters from Table 4.2.3</w:t>
      </w:r>
      <w:r>
        <w:rPr>
          <w:lang w:val="en-US"/>
        </w:rPr>
        <w:noBreakHyphen/>
        <w:t>5 below are additionally present.</w:t>
      </w:r>
    </w:p>
    <w:p w14:paraId="510DF1A7" w14:textId="77777777"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C670DD">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C670DD">
            <w:pPr>
              <w:pStyle w:val="TAH"/>
            </w:pPr>
            <w:r>
              <w:t>Description</w:t>
            </w:r>
          </w:p>
        </w:tc>
      </w:tr>
      <w:tr w:rsidR="00EA7B29" w:rsidRPr="001B292C" w14:paraId="253C0EFA"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1D48A2" w14:textId="77777777" w:rsidR="00EA7B29" w:rsidRDefault="00EA7B29" w:rsidP="00C670DD">
            <w:pPr>
              <w:pStyle w:val="TAL"/>
              <w:rPr>
                <w:lang w:val="en-US"/>
              </w:rPr>
            </w:pPr>
            <w:r>
              <w:rPr>
                <w:lang w:val="en-US"/>
              </w:rPr>
              <w:t>5GMSd AF address</w:t>
            </w:r>
            <w:r w:rsidRPr="001B292C">
              <w:rPr>
                <w:lang w:val="en-US"/>
              </w:rPr>
              <w:t xml:space="preserve"> </w:t>
            </w:r>
            <w:r>
              <w:rPr>
                <w:lang w:val="en-US"/>
              </w:rPr>
              <w:t>that offers the APIs for 5GMSd AF-based Network Assistance, accessed by the 5GMSd Media Session Handler</w:t>
            </w:r>
            <w:r w:rsidRPr="001B292C">
              <w:rPr>
                <w:lang w:val="en-US"/>
              </w:rPr>
              <w:t>.</w:t>
            </w:r>
          </w:p>
          <w:p w14:paraId="49784000" w14:textId="77777777" w:rsidR="00EA7B29" w:rsidRPr="001B292C" w:rsidRDefault="00EA7B29" w:rsidP="00C670DD">
            <w:pPr>
              <w:pStyle w:val="StyleTALcontinuationBefore025lineAfter025line"/>
            </w:pPr>
            <w:r>
              <w:t>(Opaque URL, following the 5GMS URL format.)</w:t>
            </w:r>
          </w:p>
        </w:tc>
      </w:tr>
    </w:tbl>
    <w:p w14:paraId="0C175188" w14:textId="77777777" w:rsidR="00EA7B29" w:rsidRPr="00E63420" w:rsidRDefault="00EA7B29" w:rsidP="00EA7B29">
      <w:pPr>
        <w:pStyle w:val="Heading2"/>
      </w:pPr>
      <w:bookmarkStart w:id="99" w:name="_Toc26271242"/>
      <w:bookmarkStart w:id="100" w:name="_Toc36234912"/>
      <w:bookmarkStart w:id="101" w:name="_Toc36234983"/>
      <w:bookmarkStart w:id="102" w:name="_Toc36235055"/>
      <w:bookmarkStart w:id="103" w:name="_Toc36235127"/>
      <w:bookmarkStart w:id="104" w:name="_Toc41632797"/>
      <w:r w:rsidRPr="00E63420">
        <w:t>4.3</w:t>
      </w:r>
      <w:r w:rsidRPr="00E63420">
        <w:tab/>
        <w:t xml:space="preserve">5G Uplink </w:t>
      </w:r>
      <w:r>
        <w:t xml:space="preserve">Media </w:t>
      </w:r>
      <w:r w:rsidRPr="00E63420">
        <w:t>Streaming Architecture</w:t>
      </w:r>
      <w:bookmarkEnd w:id="99"/>
      <w:bookmarkEnd w:id="100"/>
      <w:bookmarkEnd w:id="101"/>
      <w:bookmarkEnd w:id="102"/>
      <w:bookmarkEnd w:id="103"/>
      <w:bookmarkEnd w:id="104"/>
    </w:p>
    <w:p w14:paraId="759F9789" w14:textId="77777777" w:rsidR="00EA7B29" w:rsidRPr="00E63420" w:rsidRDefault="00EA7B29" w:rsidP="00EA7B29">
      <w:pPr>
        <w:pStyle w:val="Heading3"/>
      </w:pPr>
      <w:bookmarkStart w:id="105" w:name="_Toc26271243"/>
      <w:bookmarkStart w:id="106" w:name="_Toc36234913"/>
      <w:bookmarkStart w:id="107" w:name="_Toc36234984"/>
      <w:bookmarkStart w:id="108" w:name="_Toc36235056"/>
      <w:bookmarkStart w:id="109" w:name="_Toc36235128"/>
      <w:bookmarkStart w:id="110" w:name="_Toc41632798"/>
      <w:r w:rsidRPr="00E63420">
        <w:t>4.3.1</w:t>
      </w:r>
      <w:r w:rsidRPr="00E63420">
        <w:tab/>
        <w:t>Media Architecture</w:t>
      </w:r>
      <w:bookmarkEnd w:id="105"/>
      <w:bookmarkEnd w:id="106"/>
      <w:bookmarkEnd w:id="107"/>
      <w:bookmarkEnd w:id="108"/>
      <w:bookmarkEnd w:id="109"/>
      <w:bookmarkEnd w:id="110"/>
    </w:p>
    <w:p w14:paraId="06854767" w14:textId="77777777" w:rsidR="00EA7B29" w:rsidRDefault="00EA7B29" w:rsidP="00EA7B29">
      <w:r>
        <w:t>The 5GMSu Application Provider uses 5GMSu functions for uplink streaming services. It provides a 5GMSu-Aware Application on the UE the ability to make use of 5GMSu Client and network functions using 5GMSu interfaces and APIs.</w:t>
      </w:r>
    </w:p>
    <w:commentRangeStart w:id="111"/>
    <w:p w14:paraId="4210EBCC" w14:textId="77777777" w:rsidR="00EA7B29" w:rsidRDefault="00EA7B29" w:rsidP="00EA7B29">
      <w:pPr>
        <w:pStyle w:val="TH"/>
      </w:pPr>
      <w:r>
        <w:object w:dxaOrig="23431" w:dyaOrig="9961" w14:anchorId="2E4BE527">
          <v:shape id="_x0000_i1031" type="#_x0000_t75" style="width:481.5pt;height:204.75pt" o:ole="">
            <v:imagedata r:id="rId27" o:title=""/>
          </v:shape>
          <o:OLEObject Type="Embed" ProgID="Visio.Drawing.15" ShapeID="_x0000_i1031" DrawAspect="Content" ObjectID="_1656499955" r:id="rId28"/>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commentRangeEnd w:id="111"/>
      <w:r>
        <w:rPr>
          <w:rStyle w:val="CommentReference"/>
        </w:rPr>
        <w:commentReference w:id="111"/>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commentRangeStart w:id="112"/>
    <w:p w14:paraId="3DB4FF91" w14:textId="77777777" w:rsidR="00EA7B29" w:rsidRDefault="00EA7B29" w:rsidP="00EA7B29">
      <w:pPr>
        <w:pStyle w:val="TH"/>
      </w:pPr>
      <w:r>
        <w:object w:dxaOrig="23581" w:dyaOrig="10031" w14:anchorId="30A2E269">
          <v:shape id="_x0000_i1032" type="#_x0000_t75" style="width:480.75pt;height:204pt" o:ole="">
            <v:imagedata r:id="rId29" o:title=""/>
          </v:shape>
          <o:OLEObject Type="Embed" ProgID="Visio.Drawing.15" ShapeID="_x0000_i1032" DrawAspect="Content" ObjectID="_1656499956" r:id="rId30"/>
        </w:object>
      </w:r>
      <w:commentRangeEnd w:id="112"/>
      <w:r>
        <w:rPr>
          <w:rStyle w:val="CommentReference"/>
          <w:rFonts w:ascii="Times New Roman" w:hAnsi="Times New Roman"/>
          <w:b w:val="0"/>
        </w:rPr>
        <w:commentReference w:id="112"/>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7777777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13" w:name="_Hlk22073981"/>
      <w:r w:rsidRPr="00E63420">
        <w:t>5G Media</w:t>
      </w:r>
      <w:r>
        <w:t xml:space="preserve"> Streaming Client for uplink</w:t>
      </w:r>
      <w:r w:rsidRPr="00E63420">
        <w:t xml:space="preserve"> </w:t>
      </w:r>
      <w:bookmarkEnd w:id="113"/>
      <w:r w:rsidRPr="00E63420">
        <w:t>(</w:t>
      </w:r>
      <w:r w:rsidRPr="00C670DD">
        <w:rPr>
          <w:b/>
          <w:bCs/>
        </w:rPr>
        <w:t>5GMSu Client</w:t>
      </w:r>
      <w:r w:rsidRPr="00E63420">
        <w:t xml:space="preserve">) on UE: </w:t>
      </w:r>
      <w:bookmarkStart w:id="114" w:name="_Hlk22074016"/>
      <w:r>
        <w:t>Originator</w:t>
      </w:r>
      <w:r w:rsidRPr="00E63420">
        <w:t xml:space="preserve"> of </w:t>
      </w:r>
      <w:r>
        <w:t xml:space="preserve">5GMSu </w:t>
      </w:r>
      <w:r w:rsidRPr="00E63420">
        <w:t>service that may be accessed through well-defined interfaces/APIs</w:t>
      </w:r>
      <w:bookmarkEnd w:id="114"/>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7777777"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7777777"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77777777"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77777777"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15" w:name="_Toc26271244"/>
      <w:bookmarkStart w:id="116" w:name="_Toc36234914"/>
      <w:bookmarkStart w:id="117" w:name="_Toc36234985"/>
      <w:bookmarkStart w:id="118" w:name="_Toc36235057"/>
      <w:bookmarkStart w:id="119" w:name="_Toc36235129"/>
      <w:bookmarkStart w:id="120" w:name="_Toc41632799"/>
      <w:r w:rsidRPr="00E63420">
        <w:t>4.3.2</w:t>
      </w:r>
      <w:r w:rsidRPr="00E63420">
        <w:tab/>
        <w:t>UE Media Functions</w:t>
      </w:r>
      <w:bookmarkEnd w:id="115"/>
      <w:bookmarkEnd w:id="116"/>
      <w:bookmarkEnd w:id="117"/>
      <w:bookmarkEnd w:id="118"/>
      <w:bookmarkEnd w:id="119"/>
      <w:bookmarkEnd w:id="120"/>
    </w:p>
    <w:p w14:paraId="4492D022" w14:textId="77777777" w:rsidR="00EA7B29" w:rsidRDefault="00EA7B29" w:rsidP="00EA7B29">
      <w:pPr>
        <w:keepNext/>
        <w:tabs>
          <w:tab w:val="left" w:pos="2065"/>
        </w:tabs>
      </w:pPr>
      <w:bookmarkStart w:id="121"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commentRangeStart w:id="122"/>
    <w:p w14:paraId="71F24627" w14:textId="77777777" w:rsidR="00EA7B29" w:rsidRPr="00AC34C5" w:rsidRDefault="00EA7B29" w:rsidP="00EA7B29">
      <w:pPr>
        <w:pStyle w:val="TH"/>
      </w:pPr>
      <w:r>
        <w:object w:dxaOrig="23581" w:dyaOrig="12381" w14:anchorId="73D4966E">
          <v:shape id="_x0000_i1033" type="#_x0000_t75" style="width:480.75pt;height:252.75pt" o:ole="">
            <v:imagedata r:id="rId31" o:title=""/>
          </v:shape>
          <o:OLEObject Type="Embed" ProgID="Visio.Drawing.15" ShapeID="_x0000_i1033" DrawAspect="Content" ObjectID="_1656499957" r:id="rId32"/>
        </w:object>
      </w:r>
      <w:commentRangeEnd w:id="122"/>
      <w:r>
        <w:rPr>
          <w:rStyle w:val="CommentReference"/>
          <w:rFonts w:ascii="Times New Roman" w:hAnsi="Times New Roman"/>
          <w:b w:val="0"/>
        </w:rPr>
        <w:commentReference w:id="122"/>
      </w:r>
    </w:p>
    <w:p w14:paraId="767A38A8" w14:textId="77777777" w:rsidR="00EA7B29" w:rsidRPr="00E63420" w:rsidRDefault="00EA7B29" w:rsidP="00EA7B29">
      <w:pPr>
        <w:pStyle w:val="TF"/>
      </w:pPr>
      <w:r w:rsidRPr="00E63420">
        <w:t xml:space="preserve">Figure 4.3.2-1: UE 5G Uplink </w:t>
      </w:r>
      <w:r>
        <w:t xml:space="preserve">Media </w:t>
      </w:r>
      <w:r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EA7B29">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EA7B29">
      <w:pPr>
        <w:pStyle w:val="B10"/>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EA7B29">
      <w:pPr>
        <w:pStyle w:val="B10"/>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EA7B29">
      <w:pPr>
        <w:pStyle w:val="B10"/>
      </w:pPr>
      <w:r w:rsidRPr="00E63420">
        <w:t>-</w:t>
      </w:r>
      <w:r w:rsidRPr="00E63420">
        <w:tab/>
      </w:r>
      <w:r w:rsidRPr="00C670DD">
        <w:rPr>
          <w:b/>
          <w:bCs/>
        </w:rPr>
        <w:t>Media Encoder(s):</w:t>
      </w:r>
      <w:r w:rsidRPr="00E63420">
        <w:t xml:space="preserve"> Compress the media data.</w:t>
      </w:r>
    </w:p>
    <w:p w14:paraId="651792A0" w14:textId="77777777"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77777777" w:rsidR="00EA7B29" w:rsidRPr="00E63420" w:rsidRDefault="00EA7B29" w:rsidP="00EA7B29">
      <w:pPr>
        <w:pStyle w:val="B10"/>
      </w:pPr>
      <w:r w:rsidRPr="00E63420">
        <w:t>-</w:t>
      </w:r>
      <w:r w:rsidRPr="00E63420">
        <w:tab/>
      </w:r>
      <w:r w:rsidRPr="00C670DD">
        <w:rPr>
          <w:b/>
          <w:bCs/>
        </w:rPr>
        <w:t>Network Assistance:</w:t>
      </w:r>
      <w:r w:rsidRPr="00E63420">
        <w:t xml:space="preserve"> requests and/or subscribes to receive assistance information from one or more </w:t>
      </w:r>
      <w:r>
        <w:t>5GMSu</w:t>
      </w:r>
      <w:r w:rsidRPr="00E63420">
        <w:t xml:space="preserve"> AF in support of the streaming process.</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77777777" w:rsidR="00EA7B29" w:rsidRPr="00E63420" w:rsidRDefault="00EA7B29" w:rsidP="00EA7B29">
      <w:pPr>
        <w:pStyle w:val="B10"/>
      </w:pPr>
      <w:r>
        <w:t>-</w:t>
      </w:r>
      <w:r>
        <w:tab/>
      </w:r>
      <w:r w:rsidRPr="00E63420">
        <w:t>M</w:t>
      </w:r>
      <w:r>
        <w:t>6</w:t>
      </w:r>
      <w:r w:rsidRPr="00E63420">
        <w:t xml:space="preserve">u: API used to control </w:t>
      </w:r>
      <w:r>
        <w:t xml:space="preserve">the </w:t>
      </w:r>
      <w:commentRangeStart w:id="123"/>
      <w:r>
        <w:t>Core Functions</w:t>
      </w:r>
      <w:r w:rsidRPr="00E63420">
        <w:t>, Remote Control</w:t>
      </w:r>
      <w:r>
        <w:t>and Network Assistance</w:t>
      </w:r>
      <w:commentRangeEnd w:id="123"/>
      <w:r>
        <w:rPr>
          <w:rStyle w:val="CommentReference"/>
        </w:rPr>
        <w:commentReference w:id="123"/>
      </w:r>
      <w:r w:rsidRPr="00E63420">
        <w:t xml:space="preserve"> functions.</w:t>
      </w:r>
    </w:p>
    <w:p w14:paraId="3C058FEC" w14:textId="77777777" w:rsidR="00EA7B29" w:rsidRPr="00E63420" w:rsidRDefault="00EA7B29" w:rsidP="00EA7B29">
      <w:pPr>
        <w:pStyle w:val="B10"/>
      </w:pPr>
      <w:r>
        <w:t>-</w:t>
      </w:r>
      <w:r>
        <w:tab/>
      </w:r>
      <w:r w:rsidRPr="00E63420">
        <w:t>M7u: API used to configure, activate and stop the Media Capturing, Media Encoding(s) and Media Upstream Client functions.</w:t>
      </w:r>
    </w:p>
    <w:p w14:paraId="3C6F35E3" w14:textId="77777777" w:rsidR="00EA7B29" w:rsidRPr="00E63420" w:rsidRDefault="00EA7B29" w:rsidP="00EA7B29">
      <w:pPr>
        <w:pStyle w:val="Heading2"/>
      </w:pPr>
      <w:bookmarkStart w:id="124" w:name="_Toc26271245"/>
      <w:bookmarkStart w:id="125" w:name="_Toc36234915"/>
      <w:bookmarkStart w:id="126" w:name="_Toc36234986"/>
      <w:bookmarkStart w:id="127" w:name="_Toc36235058"/>
      <w:bookmarkStart w:id="128" w:name="_Toc36235130"/>
      <w:bookmarkStart w:id="129" w:name="_Toc41632800"/>
      <w:r w:rsidRPr="00E63420">
        <w:t>4.4</w:t>
      </w:r>
      <w:r w:rsidRPr="00E63420">
        <w:tab/>
        <w:t>Network Slicing</w:t>
      </w:r>
      <w:bookmarkEnd w:id="124"/>
      <w:bookmarkEnd w:id="125"/>
      <w:bookmarkEnd w:id="126"/>
      <w:bookmarkEnd w:id="127"/>
      <w:bookmarkEnd w:id="128"/>
      <w:commentRangeStart w:id="130"/>
      <w:r>
        <w:t xml:space="preserve"> for Downlink Media Streaming</w:t>
      </w:r>
      <w:commentRangeEnd w:id="130"/>
      <w:r>
        <w:rPr>
          <w:rStyle w:val="CommentReference"/>
          <w:rFonts w:ascii="Times New Roman" w:hAnsi="Times New Roman"/>
        </w:rPr>
        <w:commentReference w:id="130"/>
      </w:r>
      <w:bookmarkEnd w:id="129"/>
    </w:p>
    <w:p w14:paraId="1173278D" w14:textId="77777777" w:rsidR="00EA7B29" w:rsidRPr="00E63420" w:rsidRDefault="00EA7B29" w:rsidP="00EA7B29">
      <w:bookmarkStart w:id="131"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32" w:name="_Toc26271246"/>
      <w:bookmarkStart w:id="133" w:name="_Toc36234916"/>
      <w:bookmarkStart w:id="134" w:name="_Toc36234987"/>
      <w:bookmarkStart w:id="135" w:name="_Toc36235059"/>
      <w:bookmarkStart w:id="136" w:name="_Toc36235131"/>
      <w:bookmarkStart w:id="137" w:name="_Toc41632801"/>
      <w:bookmarkEnd w:id="131"/>
      <w:r w:rsidRPr="00E63420">
        <w:lastRenderedPageBreak/>
        <w:t>5</w:t>
      </w:r>
      <w:r w:rsidRPr="00E63420">
        <w:tab/>
        <w:t xml:space="preserve">Procedures for Downlink </w:t>
      </w:r>
      <w:r>
        <w:t xml:space="preserve">Media </w:t>
      </w:r>
      <w:r w:rsidRPr="00E63420">
        <w:t>Streaming</w:t>
      </w:r>
      <w:bookmarkEnd w:id="132"/>
      <w:bookmarkEnd w:id="133"/>
      <w:bookmarkEnd w:id="134"/>
      <w:bookmarkEnd w:id="135"/>
      <w:bookmarkEnd w:id="136"/>
      <w:bookmarkEnd w:id="137"/>
    </w:p>
    <w:p w14:paraId="2207FA33" w14:textId="77777777" w:rsidR="00EA7B29" w:rsidRPr="00E63420" w:rsidRDefault="00EA7B29" w:rsidP="00EA7B29">
      <w:pPr>
        <w:pStyle w:val="Heading2"/>
      </w:pPr>
      <w:bookmarkStart w:id="138" w:name="_Toc26271247"/>
      <w:bookmarkStart w:id="139" w:name="_Toc36234917"/>
      <w:bookmarkStart w:id="140" w:name="_Toc36234988"/>
      <w:bookmarkStart w:id="141" w:name="_Toc36235060"/>
      <w:bookmarkStart w:id="142" w:name="_Toc36235132"/>
      <w:bookmarkStart w:id="143" w:name="_Toc41632802"/>
      <w:r w:rsidRPr="00E63420">
        <w:t>5.1</w:t>
      </w:r>
      <w:r w:rsidRPr="00E63420">
        <w:tab/>
        <w:t>General</w:t>
      </w:r>
      <w:bookmarkEnd w:id="138"/>
      <w:bookmarkEnd w:id="139"/>
      <w:bookmarkEnd w:id="140"/>
      <w:bookmarkEnd w:id="141"/>
      <w:bookmarkEnd w:id="142"/>
      <w:bookmarkEnd w:id="143"/>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commentRangeStart w:id="144"/>
    <w:p w14:paraId="1B053B21" w14:textId="77777777" w:rsidR="00EA7B29" w:rsidRDefault="00EA7B29" w:rsidP="00EA7B29">
      <w:pPr>
        <w:pStyle w:val="TH"/>
      </w:pPr>
      <w:r>
        <w:object w:dxaOrig="11060" w:dyaOrig="6740" w14:anchorId="3D9BF452">
          <v:shape id="_x0000_i1034" type="#_x0000_t75" style="width:438.75pt;height:281.25pt" o:ole="" o:preferrelative="f" filled="t">
            <v:imagedata r:id="rId33" o:title=""/>
            <o:lock v:ext="edit" aspectratio="f"/>
          </v:shape>
          <o:OLEObject Type="Embed" ProgID="Mscgen.Chart" ShapeID="_x0000_i1034" DrawAspect="Content" ObjectID="_1656499958" r:id="rId34"/>
        </w:object>
      </w:r>
    </w:p>
    <w:p w14:paraId="32BA2087" w14:textId="77777777" w:rsidR="00EA7B29" w:rsidRDefault="00EA7B29" w:rsidP="00EA7B29">
      <w:pPr>
        <w:pStyle w:val="TF"/>
      </w:pPr>
      <w:r>
        <w:t>Figure 5.1-1: High Level Procedure for downlink streaming</w:t>
      </w:r>
      <w:commentRangeEnd w:id="144"/>
      <w:r>
        <w:rPr>
          <w:rStyle w:val="CommentReference"/>
          <w:rFonts w:ascii="Times New Roman" w:hAnsi="Times New Roman"/>
          <w:b w:val="0"/>
        </w:rPr>
        <w:commentReference w:id="144"/>
      </w:r>
    </w:p>
    <w:p w14:paraId="297EB615" w14:textId="77777777"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other network assistance services.</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77777777" w:rsidR="00EA7B29" w:rsidRPr="005C4854" w:rsidRDefault="00EA7B29" w:rsidP="00EA7B29">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lastRenderedPageBreak/>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77777777" w:rsidR="00EA7B29" w:rsidRDefault="00EA7B29" w:rsidP="00EA7B29">
      <w:pPr>
        <w:pStyle w:val="B10"/>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35C26816" w14:textId="77777777" w:rsidR="00EA7B29" w:rsidRDefault="00EA7B29" w:rsidP="00EA7B29">
      <w:pPr>
        <w:pStyle w:val="B10"/>
        <w:keepNext/>
      </w:pPr>
      <w:r>
        <w:t>2.</w:t>
      </w:r>
      <w:r>
        <w:tab/>
        <w:t xml:space="preserve">When </w:t>
      </w:r>
      <w:commentRangeStart w:id="145"/>
      <w:r>
        <w:t>Content Hosting is offered and selected</w:t>
      </w:r>
      <w:commentRangeEnd w:id="145"/>
      <w:r>
        <w:rPr>
          <w:rStyle w:val="CommentReference"/>
        </w:rPr>
        <w:commentReference w:id="145"/>
      </w:r>
      <w:r>
        <w:t xml:space="preserve">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77777777" w:rsidR="00EA7B29" w:rsidRDefault="00EA7B29" w:rsidP="00EA7B29">
      <w:pPr>
        <w:pStyle w:val="B10"/>
      </w:pPr>
      <w:r>
        <w:t>6.</w:t>
      </w:r>
      <w:r>
        <w:tab/>
        <w:t>When the 5GMSd Client received only a reference to the Service Access Information, then it acquires the Service Access Information.</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77777777" w:rsidR="00EA7B29" w:rsidRDefault="00EA7B29" w:rsidP="00EA7B29">
      <w:pPr>
        <w:pStyle w:val="B10"/>
      </w:pPr>
      <w:r>
        <w:t>7.</w:t>
      </w:r>
      <w:r>
        <w:tab/>
        <w:t>The 5GMSd Client uses the Media Session Handling API towards the 5GMSd</w:t>
      </w:r>
      <w:r w:rsidDel="006D1D2E">
        <w:t xml:space="preserve"> </w:t>
      </w:r>
      <w:r>
        <w:t>AF. The Media Session Handling API is used for consumption reporting, metrics reporting, requesting different policy and charging treatments or other network assistance services.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46" w:name="_Toc26271248"/>
      <w:bookmarkStart w:id="147" w:name="_Toc36234918"/>
      <w:bookmarkStart w:id="148" w:name="_Toc36234989"/>
      <w:bookmarkStart w:id="149" w:name="_Toc36235061"/>
      <w:bookmarkStart w:id="150" w:name="_Toc36235133"/>
      <w:bookmarkStart w:id="151" w:name="_Toc41632803"/>
      <w:r w:rsidRPr="00E63420">
        <w:lastRenderedPageBreak/>
        <w:t>5.2</w:t>
      </w:r>
      <w:r w:rsidRPr="00E63420">
        <w:tab/>
      </w:r>
      <w:r>
        <w:t>Baseline procedure for Unicast Downlink Media Streaming Session establishment</w:t>
      </w:r>
      <w:bookmarkEnd w:id="146"/>
      <w:bookmarkEnd w:id="147"/>
      <w:bookmarkEnd w:id="148"/>
      <w:bookmarkEnd w:id="149"/>
      <w:bookmarkEnd w:id="150"/>
      <w:bookmarkEnd w:id="151"/>
    </w:p>
    <w:p w14:paraId="45AC98B3" w14:textId="77777777" w:rsidR="00EA7B29" w:rsidRDefault="00EA7B29" w:rsidP="00EA7B29">
      <w:pPr>
        <w:pStyle w:val="Heading3"/>
      </w:pPr>
      <w:bookmarkStart w:id="152" w:name="_Toc26271249"/>
      <w:bookmarkStart w:id="153" w:name="_Toc36234919"/>
      <w:bookmarkStart w:id="154" w:name="_Toc36234990"/>
      <w:bookmarkStart w:id="155" w:name="_Toc36235062"/>
      <w:bookmarkStart w:id="156" w:name="_Toc36235134"/>
      <w:bookmarkStart w:id="157" w:name="_Toc41632804"/>
      <w:r>
        <w:t>5.2.1</w:t>
      </w:r>
      <w:r>
        <w:tab/>
        <w:t>General</w:t>
      </w:r>
      <w:bookmarkEnd w:id="152"/>
      <w:bookmarkEnd w:id="153"/>
      <w:bookmarkEnd w:id="154"/>
      <w:bookmarkEnd w:id="155"/>
      <w:bookmarkEnd w:id="156"/>
      <w:bookmarkEnd w:id="157"/>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58" w:name="_Toc26271250"/>
      <w:bookmarkStart w:id="159" w:name="_Toc36234920"/>
      <w:bookmarkStart w:id="160" w:name="_Toc36234991"/>
      <w:bookmarkStart w:id="161" w:name="_Toc36235063"/>
      <w:bookmarkStart w:id="162" w:name="_Toc36235135"/>
      <w:bookmarkStart w:id="163" w:name="_Toc41632805"/>
      <w:r>
        <w:t>5.2.2</w:t>
      </w:r>
      <w:r>
        <w:tab/>
        <w:t>Progressive Download of On-Demand Content</w:t>
      </w:r>
      <w:bookmarkEnd w:id="158"/>
      <w:bookmarkEnd w:id="159"/>
      <w:bookmarkEnd w:id="160"/>
      <w:bookmarkEnd w:id="161"/>
      <w:bookmarkEnd w:id="162"/>
      <w:bookmarkEnd w:id="163"/>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commentRangeStart w:id="164"/>
    <w:p w14:paraId="18381BDE" w14:textId="77777777" w:rsidR="00EA7B29" w:rsidRPr="00E63420" w:rsidRDefault="00EA7B29" w:rsidP="00EA7B29">
      <w:pPr>
        <w:pStyle w:val="TF"/>
      </w:pPr>
      <w:r w:rsidRPr="00E63420">
        <w:object w:dxaOrig="12340" w:dyaOrig="9320" w14:anchorId="22F8B918">
          <v:shape id="_x0000_i1035" type="#_x0000_t75" style="width:492pt;height:375pt" o:ole="">
            <v:imagedata r:id="rId35" o:title=""/>
            <o:lock v:ext="edit" aspectratio="f"/>
          </v:shape>
          <o:OLEObject Type="Embed" ProgID="Mscgen.Chart" ShapeID="_x0000_i1035" DrawAspect="Content" ObjectID="_1656499959" r:id="rId36"/>
        </w:object>
      </w:r>
      <w:commentRangeEnd w:id="164"/>
      <w:r>
        <w:rPr>
          <w:rStyle w:val="CommentReference"/>
          <w:rFonts w:ascii="Times New Roman" w:hAnsi="Times New Roman"/>
          <w:b w:val="0"/>
        </w:rPr>
        <w:commentReference w:id="164"/>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commentRangeStart w:id="165"/>
      <w:r>
        <w:t>the 5GMSd Application Provider</w:t>
      </w:r>
      <w:commentRangeEnd w:id="165"/>
      <w:r>
        <w:rPr>
          <w:rStyle w:val="CommentReference"/>
        </w:rPr>
        <w:commentReference w:id="165"/>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66" w:name="_Toc26271251"/>
      <w:bookmarkStart w:id="167" w:name="_Toc36234921"/>
      <w:bookmarkStart w:id="168" w:name="_Toc36234992"/>
      <w:bookmarkStart w:id="169" w:name="_Toc36235064"/>
      <w:bookmarkStart w:id="170" w:name="_Toc36235136"/>
      <w:bookmarkStart w:id="171" w:name="_Toc41632806"/>
      <w:r>
        <w:lastRenderedPageBreak/>
        <w:t>5.2.3</w:t>
      </w:r>
      <w:r>
        <w:tab/>
        <w:t>DASH Streaming</w:t>
      </w:r>
      <w:bookmarkEnd w:id="166"/>
      <w:bookmarkEnd w:id="167"/>
      <w:bookmarkEnd w:id="168"/>
      <w:bookmarkEnd w:id="169"/>
      <w:bookmarkEnd w:id="170"/>
      <w:bookmarkEnd w:id="171"/>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commentRangeStart w:id="172"/>
    <w:p w14:paraId="237C4A48" w14:textId="77777777" w:rsidR="00EA7B29" w:rsidRDefault="00EA7B29" w:rsidP="00EA7B29">
      <w:pPr>
        <w:pStyle w:val="TF"/>
      </w:pPr>
      <w:r w:rsidRPr="00E63420">
        <w:object w:dxaOrig="14280" w:dyaOrig="12020" w14:anchorId="3AE19640">
          <v:shape id="_x0000_i1036" type="#_x0000_t75" style="width:456pt;height:381.75pt" o:ole="">
            <v:imagedata r:id="rId37" o:title=""/>
            <o:lock v:ext="edit" aspectratio="f"/>
          </v:shape>
          <o:OLEObject Type="Embed" ProgID="Mscgen.Chart" ShapeID="_x0000_i1036" DrawAspect="Content" ObjectID="_1656499960" r:id="rId38"/>
        </w:object>
      </w:r>
      <w:commentRangeEnd w:id="172"/>
      <w:r>
        <w:rPr>
          <w:rStyle w:val="CommentReference"/>
          <w:rFonts w:ascii="Times New Roman" w:hAnsi="Times New Roman"/>
          <w:b w:val="0"/>
        </w:rPr>
        <w:commentReference w:id="172"/>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173"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174" w:name="_Toc26271252"/>
      <w:bookmarkStart w:id="175" w:name="_Toc36234922"/>
      <w:bookmarkStart w:id="176" w:name="_Toc36234993"/>
      <w:bookmarkStart w:id="177" w:name="_Toc36235065"/>
      <w:bookmarkStart w:id="178" w:name="_Toc36235137"/>
      <w:bookmarkStart w:id="179" w:name="_Toc41632807"/>
      <w:bookmarkEnd w:id="173"/>
      <w:r w:rsidRPr="00E63420">
        <w:t>5.3</w:t>
      </w:r>
      <w:r w:rsidRPr="00E63420">
        <w:tab/>
      </w:r>
      <w:r>
        <w:t>Provisioning Session for Media Streaming</w:t>
      </w:r>
      <w:bookmarkEnd w:id="174"/>
      <w:bookmarkEnd w:id="175"/>
      <w:bookmarkEnd w:id="176"/>
      <w:bookmarkEnd w:id="177"/>
      <w:bookmarkEnd w:id="178"/>
      <w:bookmarkEnd w:id="179"/>
    </w:p>
    <w:p w14:paraId="4A4B5BB3" w14:textId="77777777" w:rsidR="00EA7B29" w:rsidRDefault="00EA7B29" w:rsidP="00EA7B29">
      <w:pPr>
        <w:pStyle w:val="Heading3"/>
      </w:pPr>
      <w:bookmarkStart w:id="180" w:name="_Toc36234923"/>
      <w:bookmarkStart w:id="181" w:name="_Toc36234994"/>
      <w:bookmarkStart w:id="182" w:name="_Toc36235066"/>
      <w:bookmarkStart w:id="183" w:name="_Toc36235138"/>
      <w:bookmarkStart w:id="184" w:name="_Toc41632808"/>
      <w:r>
        <w:t>5.3.1</w:t>
      </w:r>
      <w:r>
        <w:tab/>
        <w:t>Domain model</w:t>
      </w:r>
      <w:bookmarkEnd w:id="180"/>
      <w:bookmarkEnd w:id="181"/>
      <w:bookmarkEnd w:id="182"/>
      <w:bookmarkEnd w:id="183"/>
      <w:bookmarkEnd w:id="184"/>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7FCA2183" w14:textId="77777777" w:rsidR="00EA7B29" w:rsidRDefault="00EA7B29" w:rsidP="00EA7B29">
      <w:pPr>
        <w:pStyle w:val="B10"/>
      </w:pPr>
      <w:r>
        <w:t>-</w:t>
      </w:r>
      <w:r>
        <w:tab/>
        <w:t>A Consumption Reporting Configuration,</w:t>
      </w:r>
    </w:p>
    <w:p w14:paraId="08748D43" w14:textId="77777777" w:rsidR="00EA7B29" w:rsidRDefault="00EA7B29" w:rsidP="00EA7B29">
      <w:pPr>
        <w:pStyle w:val="B10"/>
      </w:pPr>
      <w:r>
        <w:t>-</w:t>
      </w:r>
      <w:r>
        <w:tab/>
        <w:t>A Policy Template, or</w:t>
      </w:r>
    </w:p>
    <w:p w14:paraId="7A5C01C0" w14:textId="77777777" w:rsidR="00EA7B29" w:rsidRDefault="00EA7B29" w:rsidP="00EA7B29">
      <w:pPr>
        <w:pStyle w:val="B10"/>
      </w:pPr>
      <w:r>
        <w:t>-</w:t>
      </w:r>
      <w:r>
        <w:tab/>
        <w:t>A Metrics Reporting Configuration.</w:t>
      </w:r>
    </w:p>
    <w:p w14:paraId="36BC2EB8" w14:textId="77777777" w:rsidR="00EA7B29" w:rsidRDefault="00EA7B29" w:rsidP="00EA7B29">
      <w:r>
        <w:t>Each Provisioning Session is uniquely identified within the 5GMS System by a Provisioning Session identifier.</w:t>
      </w:r>
    </w:p>
    <w:p w14:paraId="6C590802" w14:textId="77777777" w:rsidR="00EA7B29" w:rsidRDefault="00EA7B29" w:rsidP="00EA7B29">
      <w:pPr>
        <w:sectPr w:rsidR="00EA7B29">
          <w:headerReference w:type="default" r:id="rId39"/>
          <w:footerReference w:type="default" r:id="rId40"/>
          <w:footnotePr>
            <w:numRestart w:val="eachSect"/>
          </w:footnotePr>
          <w:pgSz w:w="11907" w:h="16840" w:code="9"/>
          <w:pgMar w:top="1416" w:right="1133" w:bottom="1133" w:left="1133" w:header="850" w:footer="340" w:gutter="0"/>
          <w:cols w:space="720"/>
          <w:formProt w:val="0"/>
        </w:sectPr>
      </w:pPr>
      <w:commentRangeStart w:id="185"/>
      <w:commentRangeEnd w:id="185"/>
      <w:r>
        <w:rPr>
          <w:rStyle w:val="CommentReference"/>
        </w:rPr>
        <w:commentReference w:id="185"/>
      </w:r>
      <w:r>
        <w:t>When a certain 5GMS feature is selected, the 5GMSd AF compiles the resulting Service Access Information so that the 5GMSd Client can access the services via M4d and/or M5d.</w:t>
      </w:r>
    </w:p>
    <w:p w14:paraId="2E95134A" w14:textId="77777777" w:rsidR="00EA7B29" w:rsidRDefault="00EA7B29" w:rsidP="00EA7B29"/>
    <w:p w14:paraId="2811BA5A" w14:textId="77777777" w:rsidR="00EA7B29" w:rsidRDefault="00EA7B29" w:rsidP="00EA7B29">
      <w:r>
        <w:object w:dxaOrig="23611" w:dyaOrig="14770" w14:anchorId="7B4DE87E">
          <v:shape id="_x0000_i1037" type="#_x0000_t75" style="width:690.75pt;height:6in" o:ole="">
            <v:imagedata r:id="rId41" o:title=""/>
          </v:shape>
          <o:OLEObject Type="Embed" ProgID="Visio.Drawing.15" ShapeID="_x0000_i1037" DrawAspect="Content" ObjectID="_1656499961" r:id="rId42"/>
        </w:object>
      </w:r>
    </w:p>
    <w:p w14:paraId="4B26D893" w14:textId="77777777"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102526">
          <w:footnotePr>
            <w:numRestart w:val="eachSect"/>
          </w:footnotePr>
          <w:pgSz w:w="16840" w:h="11907" w:orient="landscape" w:code="9"/>
          <w:pgMar w:top="1133" w:right="1416" w:bottom="1133" w:left="1133" w:header="850" w:footer="340" w:gutter="0"/>
          <w:cols w:space="720"/>
          <w:formProt w:val="0"/>
          <w:docGrid w:linePitch="272"/>
        </w:sectPr>
      </w:pPr>
      <w:bookmarkStart w:id="186" w:name="_Toc36234924"/>
      <w:bookmarkStart w:id="187" w:name="_Toc36234995"/>
      <w:bookmarkStart w:id="188" w:name="_Toc36235067"/>
      <w:bookmarkStart w:id="189" w:name="_Toc36235139"/>
    </w:p>
    <w:p w14:paraId="7BAF2ABA" w14:textId="77777777" w:rsidR="00EA7B29" w:rsidRDefault="00EA7B29" w:rsidP="00EA7B29">
      <w:pPr>
        <w:pStyle w:val="Heading3"/>
      </w:pPr>
      <w:bookmarkStart w:id="190" w:name="_Toc41632809"/>
      <w:r>
        <w:lastRenderedPageBreak/>
        <w:t>5.3.2</w:t>
      </w:r>
      <w:r>
        <w:tab/>
        <w:t>Baseline provisioning procedure</w:t>
      </w:r>
      <w:bookmarkEnd w:id="186"/>
      <w:bookmarkEnd w:id="187"/>
      <w:bookmarkEnd w:id="188"/>
      <w:bookmarkEnd w:id="189"/>
      <w:bookmarkEnd w:id="190"/>
    </w:p>
    <w:p w14:paraId="0A071317" w14:textId="77777777" w:rsidR="00EA7B29" w:rsidRDefault="00EA7B29" w:rsidP="00EA7B29">
      <w:pPr>
        <w:keepNext/>
      </w:pPr>
      <w:r>
        <w:t>The present clause describes the baseline procedure to provision the features using the 5GMS System.</w:t>
      </w:r>
    </w:p>
    <w:p w14:paraId="4C741406" w14:textId="77777777" w:rsidR="00EA7B29"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p>
    <w:commentRangeStart w:id="191"/>
    <w:p w14:paraId="1C310CA3" w14:textId="77777777" w:rsidR="00EA7B29" w:rsidRDefault="00EA7B29" w:rsidP="00EA7B29">
      <w:pPr>
        <w:jc w:val="center"/>
      </w:pPr>
      <w:r>
        <w:object w:dxaOrig="9920" w:dyaOrig="12510" w14:anchorId="76DD2268">
          <v:shape id="_x0000_i1038" type="#_x0000_t75" style="width:396pt;height:526.5pt" o:ole="" o:preferrelative="f" filled="t">
            <v:imagedata r:id="rId43" o:title=""/>
            <o:lock v:ext="edit" aspectratio="f"/>
          </v:shape>
          <o:OLEObject Type="Embed" ProgID="Mscgen.Chart" ShapeID="_x0000_i1038" DrawAspect="Content" ObjectID="_1656499962" r:id="rId44"/>
        </w:object>
      </w:r>
      <w:commentRangeEnd w:id="191"/>
      <w:r>
        <w:rPr>
          <w:rStyle w:val="CommentReference"/>
        </w:rPr>
        <w:commentReference w:id="191"/>
      </w:r>
    </w:p>
    <w:p w14:paraId="20BE969E" w14:textId="77777777" w:rsidR="00EA7B29" w:rsidRDefault="00EA7B29" w:rsidP="00EA7B29">
      <w:pPr>
        <w:pStyle w:val="TF"/>
      </w:pPr>
      <w:r>
        <w:t>Figure 5.3-1: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77777777" w:rsidR="00EA7B29" w:rsidRDefault="00EA7B29" w:rsidP="00EA7B29">
      <w:pPr>
        <w:pStyle w:val="B10"/>
      </w:pPr>
      <w:r>
        <w:t>4.</w:t>
      </w:r>
      <w:r>
        <w:tab/>
        <w:t>The 5GMSd Application Provider specifies one or more 5GMSd features in the Provisioning Session. A set of authorized features is activated, such as consumption reporting, metrics reporting, dynamic policy, network assistance and content hosting (including ingest).</w:t>
      </w:r>
    </w:p>
    <w:p w14:paraId="51BDBAF9" w14:textId="77777777" w:rsidR="00EA7B29" w:rsidRDefault="00EA7B29" w:rsidP="00EA7B29">
      <w:pPr>
        <w:pStyle w:val="B10"/>
        <w:ind w:firstLine="0"/>
      </w:pPr>
      <w:r>
        <w:t>When the hontent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77777777" w:rsidR="00EA7B29" w:rsidRPr="001650D0" w:rsidRDefault="00EA7B29" w:rsidP="00EA7B29">
      <w:pPr>
        <w:pStyle w:val="B10"/>
        <w:ind w:firstLine="0"/>
      </w:pPr>
      <w:r w:rsidRPr="00277BF8">
        <w:t xml:space="preserve">When </w:t>
      </w:r>
      <w:r>
        <w:t>the c</w:t>
      </w:r>
      <w:r w:rsidRPr="00277BF8">
        <w:t xml:space="preserve">onsumption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77777777" w:rsidR="00EA7B29" w:rsidRDefault="00EA7B29" w:rsidP="00EA7B29">
      <w:pPr>
        <w:pStyle w:val="B10"/>
        <w:ind w:firstLine="0"/>
      </w:pPr>
      <w:r w:rsidRPr="00277BF8">
        <w:t xml:space="preserve">When </w:t>
      </w:r>
      <w:r>
        <w:t>the metrics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77777777" w:rsidR="00EA7B29" w:rsidRDefault="00EA7B29" w:rsidP="00EA7B29">
      <w:pPr>
        <w:pStyle w:val="B10"/>
      </w:pPr>
      <w:r>
        <w:t>6.</w:t>
      </w:r>
      <w:r>
        <w:tab/>
        <w:t>The 5GMSd</w:t>
      </w:r>
      <w:r w:rsidDel="009F6BF5">
        <w:t xml:space="preserve"> </w:t>
      </w:r>
      <w:r>
        <w:t>AF compiles the Service Access Information. The Service Access Information contains access details and options such as the Provisioning Session identifier, M5d (Media Session Handling) addresses for consumption reporting, 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 xml:space="preserve">When content hosting is offered and has been selected in step 4, the 5GMSd Application Provider can start supplying content at the M2d ingest interface. In the case of progressive download or on-demand DASH sessions, the 5GMSd Application Provider </w:t>
      </w:r>
      <w:commentRangeStart w:id="192"/>
      <w:r>
        <w:t>makes the content assets available</w:t>
      </w:r>
      <w:commentRangeEnd w:id="192"/>
      <w:r>
        <w:rPr>
          <w:rStyle w:val="CommentReference"/>
        </w:rPr>
        <w:commentReference w:id="192"/>
      </w:r>
      <w:r>
        <w:t>.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lastRenderedPageBreak/>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193" w:name="_Toc26271253"/>
      <w:bookmarkStart w:id="194" w:name="_Toc36234925"/>
      <w:bookmarkStart w:id="195" w:name="_Toc36234996"/>
      <w:bookmarkStart w:id="196" w:name="_Toc36235068"/>
      <w:bookmarkStart w:id="197" w:name="_Toc36235140"/>
      <w:bookmarkStart w:id="198" w:name="_Toc41632810"/>
      <w:r w:rsidRPr="00E63420">
        <w:t>5.4</w:t>
      </w:r>
      <w:r w:rsidRPr="00E63420">
        <w:tab/>
      </w:r>
      <w:r>
        <w:t>Content Hosting Configuration</w:t>
      </w:r>
      <w:r w:rsidRPr="00E63420">
        <w:t xml:space="preserve"> for Downlink </w:t>
      </w:r>
      <w:r>
        <w:t xml:space="preserve">Media </w:t>
      </w:r>
      <w:r w:rsidRPr="00E63420">
        <w:t>Streaming</w:t>
      </w:r>
      <w:bookmarkEnd w:id="193"/>
      <w:bookmarkEnd w:id="194"/>
      <w:bookmarkEnd w:id="195"/>
      <w:bookmarkEnd w:id="196"/>
      <w:bookmarkEnd w:id="197"/>
      <w:bookmarkEnd w:id="198"/>
    </w:p>
    <w:p w14:paraId="2F32B35D" w14:textId="77777777" w:rsidR="00EA7B29" w:rsidRDefault="00EA7B29" w:rsidP="00EA7B29">
      <w:pPr>
        <w:pStyle w:val="Heading3"/>
      </w:pPr>
      <w:bookmarkStart w:id="199" w:name="_Toc41632811"/>
      <w:r>
        <w:t>5.4.1</w:t>
      </w:r>
      <w:r>
        <w:tab/>
        <w:t>General</w:t>
      </w:r>
      <w:bookmarkEnd w:id="199"/>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00" w:name="_Toc41632812"/>
      <w:r>
        <w:lastRenderedPageBreak/>
        <w:t>5.4.2</w:t>
      </w:r>
      <w:r>
        <w:tab/>
        <w:t>Media ingest procedure</w:t>
      </w:r>
      <w:bookmarkEnd w:id="200"/>
    </w:p>
    <w:p w14:paraId="46B88815" w14:textId="77777777" w:rsidR="00EA7B29" w:rsidRPr="00E63420" w:rsidRDefault="00EA7B29" w:rsidP="00EA7B29">
      <w:pPr>
        <w:keepNext/>
      </w:pPr>
      <w:r w:rsidRPr="00E63420">
        <w:t>The media ingest procedure is as follows:</w:t>
      </w:r>
    </w:p>
    <w:commentRangeStart w:id="201"/>
    <w:commentRangeStart w:id="202"/>
    <w:p w14:paraId="30495F01" w14:textId="77777777" w:rsidR="00EA7B29" w:rsidRPr="00E63420" w:rsidRDefault="00EA7B29" w:rsidP="00EA7B29">
      <w:pPr>
        <w:pStyle w:val="TH"/>
      </w:pPr>
      <w:r>
        <w:object w:dxaOrig="10370" w:dyaOrig="3700" w14:anchorId="1C7DDAB5">
          <v:shape id="_x0000_i1039" type="#_x0000_t75" style="width:479.25pt;height:171.75pt" o:ole="">
            <v:imagedata r:id="rId45" o:title=""/>
          </v:shape>
          <o:OLEObject Type="Embed" ProgID="Mscgen.Chart" ShapeID="_x0000_i1039" DrawAspect="Content" ObjectID="_1656499963" r:id="rId46"/>
        </w:object>
      </w:r>
      <w:commentRangeEnd w:id="201"/>
      <w:r>
        <w:rPr>
          <w:rStyle w:val="CommentReference"/>
          <w:rFonts w:ascii="Times New Roman" w:hAnsi="Times New Roman"/>
          <w:b w:val="0"/>
        </w:rPr>
        <w:commentReference w:id="201"/>
      </w:r>
      <w:commentRangeEnd w:id="202"/>
      <w:r>
        <w:rPr>
          <w:rStyle w:val="CommentReference"/>
          <w:rFonts w:ascii="Times New Roman" w:hAnsi="Times New Roman"/>
          <w:b w:val="0"/>
        </w:rPr>
        <w:commentReference w:id="202"/>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 xml:space="preserve">Publish Media Player Entry: The </w:t>
      </w:r>
      <w:commentRangeStart w:id="203"/>
      <w:r>
        <w:t>5GMSd Application Provider</w:t>
      </w:r>
      <w:commentRangeEnd w:id="203"/>
      <w:r>
        <w:rPr>
          <w:rStyle w:val="CommentReference"/>
        </w:rPr>
        <w:commentReference w:id="203"/>
      </w:r>
      <w:r>
        <w:t xml:space="preserve"> </w:t>
      </w:r>
      <w:commentRangeStart w:id="204"/>
      <w:r>
        <w:t>shall</w:t>
      </w:r>
      <w:commentRangeEnd w:id="204"/>
      <w:r>
        <w:rPr>
          <w:rStyle w:val="CommentReference"/>
        </w:rPr>
        <w:commentReference w:id="204"/>
      </w:r>
      <w:r>
        <w:t xml:space="preserve"> then publish the Media Player Entry to the </w:t>
      </w:r>
      <w:commentRangeStart w:id="205"/>
      <w:r>
        <w:t>5GMSd-Aware Application</w:t>
      </w:r>
      <w:commentRangeEnd w:id="205"/>
      <w:r>
        <w:rPr>
          <w:rStyle w:val="CommentReference"/>
        </w:rPr>
        <w:commentReference w:id="205"/>
      </w:r>
      <w:r>
        <w:t xml:space="preserve">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06" w:name="_Toc26271254"/>
      <w:bookmarkStart w:id="207" w:name="_Toc36234926"/>
      <w:bookmarkStart w:id="208" w:name="_Toc36234997"/>
      <w:bookmarkStart w:id="209" w:name="_Toc36235069"/>
      <w:bookmarkStart w:id="210" w:name="_Toc36235141"/>
      <w:bookmarkStart w:id="211" w:name="_Toc41632813"/>
      <w:r w:rsidRPr="00E63420">
        <w:lastRenderedPageBreak/>
        <w:t>5.5</w:t>
      </w:r>
      <w:r w:rsidRPr="00E63420">
        <w:tab/>
        <w:t>Metrics collection and reporting</w:t>
      </w:r>
      <w:bookmarkEnd w:id="206"/>
      <w:bookmarkEnd w:id="207"/>
      <w:bookmarkEnd w:id="208"/>
      <w:bookmarkEnd w:id="209"/>
      <w:bookmarkEnd w:id="210"/>
      <w:bookmarkEnd w:id="211"/>
    </w:p>
    <w:p w14:paraId="17233DD5" w14:textId="77777777" w:rsidR="00EA7B29" w:rsidRPr="00D509A7" w:rsidRDefault="00EA7B29" w:rsidP="00EA7B29">
      <w:pPr>
        <w:pStyle w:val="Heading3"/>
      </w:pPr>
      <w:bookmarkStart w:id="212" w:name="_Toc36234927"/>
      <w:bookmarkStart w:id="213" w:name="_Toc36234998"/>
      <w:bookmarkStart w:id="214" w:name="_Toc36235070"/>
      <w:bookmarkStart w:id="215" w:name="_Toc36235142"/>
      <w:bookmarkStart w:id="216" w:name="_Toc41632814"/>
      <w:r>
        <w:t>5</w:t>
      </w:r>
      <w:r w:rsidRPr="00E63420">
        <w:t>.</w:t>
      </w:r>
      <w:r>
        <w:t>5</w:t>
      </w:r>
      <w:r w:rsidRPr="00E63420">
        <w:t>.</w:t>
      </w:r>
      <w:r>
        <w:t>1</w:t>
      </w:r>
      <w:r w:rsidRPr="00E63420">
        <w:tab/>
      </w:r>
      <w:r>
        <w:t>General</w:t>
      </w:r>
      <w:bookmarkEnd w:id="212"/>
      <w:bookmarkEnd w:id="213"/>
      <w:bookmarkEnd w:id="214"/>
      <w:bookmarkEnd w:id="215"/>
      <w:bookmarkEnd w:id="216"/>
    </w:p>
    <w:p w14:paraId="3E07D591" w14:textId="77777777" w:rsidR="00EA7B29" w:rsidRDefault="00EA7B29" w:rsidP="00EA7B29">
      <w:pPr>
        <w:keepNext/>
      </w:pPr>
      <w:r w:rsidRPr="00E63420">
        <w:t>Metrics collection and reporting can be done in different ways, depending on the relation</w:t>
      </w:r>
      <w:r>
        <w:t>ship</w:t>
      </w:r>
      <w:r w:rsidRPr="00E63420">
        <w:t xml:space="preserve"> between the Service Provider and the Network Operator. The following </w:t>
      </w:r>
      <w:r>
        <w:t>clauses</w:t>
      </w:r>
      <w:r w:rsidRPr="00E63420" w:rsidDel="00D509A7">
        <w:t xml:space="preserve"> </w:t>
      </w:r>
      <w:r w:rsidRPr="00E63420">
        <w:t>show simplified signalling examples for two different use-cases.</w:t>
      </w:r>
    </w:p>
    <w:p w14:paraId="4D98F690" w14:textId="77777777" w:rsidR="00EA7B29" w:rsidRPr="00E63420" w:rsidRDefault="00EA7B29" w:rsidP="00EA7B29">
      <w:pPr>
        <w:pStyle w:val="Heading3"/>
      </w:pPr>
      <w:bookmarkStart w:id="217" w:name="_Toc36234928"/>
      <w:bookmarkStart w:id="218" w:name="_Toc36234999"/>
      <w:bookmarkStart w:id="219" w:name="_Toc36235071"/>
      <w:bookmarkStart w:id="220" w:name="_Toc36235143"/>
      <w:bookmarkStart w:id="221" w:name="_Toc41632815"/>
      <w:r>
        <w:t>5</w:t>
      </w:r>
      <w:r w:rsidRPr="00E63420">
        <w:t>.</w:t>
      </w:r>
      <w:r>
        <w:t>5</w:t>
      </w:r>
      <w:r w:rsidRPr="00E63420">
        <w:t>.</w:t>
      </w:r>
      <w:r>
        <w:t>2</w:t>
      </w:r>
      <w:r w:rsidRPr="00E63420">
        <w:tab/>
      </w:r>
      <w:r>
        <w:t>Out-of-band-controlled reporting</w:t>
      </w:r>
      <w:bookmarkEnd w:id="217"/>
      <w:bookmarkEnd w:id="218"/>
      <w:bookmarkEnd w:id="219"/>
      <w:bookmarkEnd w:id="220"/>
      <w:r>
        <w:t xml:space="preserve"> procedure</w:t>
      </w:r>
      <w:bookmarkEnd w:id="221"/>
    </w:p>
    <w:p w14:paraId="0037D8D2" w14:textId="77777777" w:rsidR="00EA7B29" w:rsidRPr="00E63420" w:rsidRDefault="00EA7B29" w:rsidP="00EA7B29">
      <w:pPr>
        <w:keepNext/>
        <w:keepLines/>
      </w:pPr>
      <w:r w:rsidRPr="00E63420">
        <w:t xml:space="preserve">In the first use-case, shown in </w:t>
      </w:r>
      <w:r>
        <w:t>F</w:t>
      </w:r>
      <w:r w:rsidRPr="00E63420">
        <w:t>igure 5.</w:t>
      </w:r>
      <w:r>
        <w:t>5.2-</w:t>
      </w:r>
      <w:r w:rsidRPr="00E63420">
        <w:t>1 below, the MNO is controlling the metric</w:t>
      </w:r>
      <w:r>
        <w:t>s</w:t>
      </w:r>
      <w:r w:rsidRPr="00E63420">
        <w:t xml:space="preserve"> reporting using the out-of-band configuration and reporting option. </w:t>
      </w:r>
      <w:r w:rsidRPr="0015241E">
        <w:t>In this case the metrics are configured via the RAN and the 5G control plane.</w:t>
      </w:r>
    </w:p>
    <w:commentRangeStart w:id="222"/>
    <w:p w14:paraId="79858FFB" w14:textId="77777777" w:rsidR="00EA7B29" w:rsidRPr="00E63420" w:rsidRDefault="00EA7B29" w:rsidP="00EA7B29">
      <w:pPr>
        <w:pStyle w:val="TH"/>
      </w:pPr>
      <w:r>
        <w:object w:dxaOrig="11150" w:dyaOrig="14460" w14:anchorId="233C0D06">
          <v:shape id="_x0000_i1040" type="#_x0000_t75" style="width:402.75pt;height:522pt;mso-position-vertical:absolute" o:ole="">
            <v:imagedata r:id="rId47" o:title=""/>
          </v:shape>
          <o:OLEObject Type="Embed" ProgID="Mscgen.Chart" ShapeID="_x0000_i1040" DrawAspect="Content" ObjectID="_1656499964" r:id="rId48"/>
        </w:object>
      </w:r>
      <w:commentRangeEnd w:id="222"/>
      <w:r>
        <w:rPr>
          <w:rStyle w:val="CommentReference"/>
          <w:rFonts w:ascii="Times New Roman" w:hAnsi="Times New Roman"/>
          <w:b w:val="0"/>
        </w:rPr>
        <w:commentReference w:id="222"/>
      </w:r>
    </w:p>
    <w:p w14:paraId="13F18A05" w14:textId="77777777" w:rsidR="00EA7B29" w:rsidRPr="00E63420" w:rsidRDefault="00EA7B29" w:rsidP="00EA7B29">
      <w:pPr>
        <w:pStyle w:val="TF"/>
      </w:pPr>
      <w:r w:rsidRPr="00E63420">
        <w:t>Figure 5.5</w:t>
      </w:r>
      <w:r>
        <w:t>.2</w:t>
      </w:r>
      <w:r w:rsidRPr="00E63420">
        <w:t>-1: Metrics collection using the out-of-band 5G control plane option</w:t>
      </w:r>
    </w:p>
    <w:p w14:paraId="3448B104" w14:textId="77777777" w:rsidR="00EA7B29" w:rsidRPr="00E63420" w:rsidRDefault="00EA7B29" w:rsidP="00EA7B29">
      <w:r w:rsidRPr="00E63420">
        <w:lastRenderedPageBreak/>
        <w:t>The different steps are explained below:</w:t>
      </w:r>
    </w:p>
    <w:p w14:paraId="63BBC011" w14:textId="77777777"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and how often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77777777"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reporting for the UE.</w:t>
      </w:r>
    </w:p>
    <w:p w14:paraId="39F7F2D2" w14:textId="77777777"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commentRangeStart w:id="223"/>
      <w:commentRangeEnd w:id="223"/>
      <w:r>
        <w:rPr>
          <w:rStyle w:val="CommentReference"/>
        </w:rPr>
        <w:commentReference w:id="223"/>
      </w:r>
      <w:r>
        <w:t>Media Session Handler</w:t>
      </w:r>
      <w:r w:rsidRPr="00E63420">
        <w:t>, via the 5G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77777777" w:rsidR="00EA7B29" w:rsidRPr="00E63420" w:rsidRDefault="00EA7B29" w:rsidP="00EA7B29">
      <w:pPr>
        <w:pStyle w:val="B10"/>
      </w:pPr>
      <w:r>
        <w:t>11:</w:t>
      </w:r>
      <w:r>
        <w:tab/>
        <w:t>The configuration for the metrics collection job is sent to the Media Player (i.e. which metrics should be measured).</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77777777" w:rsidR="00EA7B29" w:rsidRDefault="00EA7B29" w:rsidP="00EA7B29">
      <w:pPr>
        <w:pStyle w:val="B10"/>
      </w:pPr>
      <w:r w:rsidRPr="00E63420">
        <w:t>1</w:t>
      </w:r>
      <w:r>
        <w:t>4</w:t>
      </w:r>
      <w:r w:rsidRPr="00E63420">
        <w:t>:</w:t>
      </w:r>
      <w:r>
        <w:tab/>
        <w:t xml:space="preserve">The configured metrics reporting interval has passed,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77777777" w:rsidR="00EA7B29" w:rsidRPr="00E63420" w:rsidRDefault="00EA7B29" w:rsidP="00EA7B29">
      <w:pPr>
        <w:pStyle w:val="B10"/>
      </w:pPr>
      <w:r>
        <w:t>16:</w:t>
      </w:r>
      <w:r>
        <w:tab/>
        <w:t xml:space="preserve">The metrics are </w:t>
      </w:r>
      <w:r w:rsidRPr="00E63420">
        <w:t>reported via the 5G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77777777" w:rsidR="00EA7B29" w:rsidRDefault="00EA7B29" w:rsidP="00EA7B29">
      <w:pPr>
        <w:pStyle w:val="B10"/>
      </w:pPr>
      <w:r>
        <w:t>21:</w:t>
      </w:r>
      <w:r>
        <w:tab/>
        <w:t>The metrics are reported to the OAM via the 5G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77777777" w:rsidR="00EA7B29" w:rsidRDefault="00EA7B29" w:rsidP="00EA7B29">
      <w:pPr>
        <w:pStyle w:val="Heading3"/>
      </w:pPr>
      <w:bookmarkStart w:id="224" w:name="_Toc36234929"/>
      <w:bookmarkStart w:id="225" w:name="_Toc36235000"/>
      <w:bookmarkStart w:id="226" w:name="_Toc36235072"/>
      <w:bookmarkStart w:id="227" w:name="_Toc36235144"/>
      <w:bookmarkStart w:id="228" w:name="_Toc41632816"/>
      <w:r>
        <w:lastRenderedPageBreak/>
        <w:t>5</w:t>
      </w:r>
      <w:r w:rsidRPr="00E63420">
        <w:t>.</w:t>
      </w:r>
      <w:r>
        <w:t>5</w:t>
      </w:r>
      <w:r w:rsidRPr="00E63420">
        <w:t>.</w:t>
      </w:r>
      <w:r>
        <w:t>3</w:t>
      </w:r>
      <w:r w:rsidRPr="00E63420">
        <w:tab/>
      </w:r>
      <w:r>
        <w:t>In-band-controlled reporting</w:t>
      </w:r>
      <w:bookmarkEnd w:id="224"/>
      <w:bookmarkEnd w:id="225"/>
      <w:bookmarkEnd w:id="226"/>
      <w:bookmarkEnd w:id="227"/>
      <w:r>
        <w:t xml:space="preserve"> procedure</w:t>
      </w:r>
      <w:bookmarkEnd w:id="228"/>
    </w:p>
    <w:p w14:paraId="15A38D60" w14:textId="77777777" w:rsidR="00EA7B29" w:rsidRPr="00E63420" w:rsidRDefault="00EA7B29" w:rsidP="00EA7B29">
      <w:pPr>
        <w:keepNext/>
      </w:pPr>
      <w:r w:rsidRPr="00E63420">
        <w:t>The second use-case, shown in figure 5.</w:t>
      </w:r>
      <w:r>
        <w:t>5.3-1</w:t>
      </w:r>
      <w:r w:rsidRPr="00E63420">
        <w:t xml:space="preserve"> below, illustrates a scenario where the metrics collection is configured in-band. Thus</w:t>
      </w:r>
      <w:r>
        <w:t>,</w:t>
      </w:r>
      <w:r w:rsidRPr="00E63420">
        <w:t xml:space="preserve"> together with the media</w:t>
      </w:r>
      <w:r>
        <w:t>,</w:t>
      </w:r>
      <w:r w:rsidRPr="00E63420">
        <w:t xml:space="preserve"> there are metadata which describe how metrics shall be collected and how they shall be reported. The </w:t>
      </w:r>
      <w:r>
        <w:t>Media OAM and 5GMSd </w:t>
      </w:r>
      <w:r w:rsidRPr="00E63420">
        <w:t>AS functions can both be either trusted or untrusted (but not mixed).</w:t>
      </w:r>
    </w:p>
    <w:commentRangeStart w:id="229"/>
    <w:p w14:paraId="3E736322" w14:textId="77777777" w:rsidR="00EA7B29" w:rsidRDefault="00EA7B29" w:rsidP="00EA7B29">
      <w:pPr>
        <w:pStyle w:val="TF"/>
      </w:pPr>
      <w:r>
        <w:object w:dxaOrig="9720" w:dyaOrig="12140" w14:anchorId="51CC6CA8">
          <v:shape id="_x0000_i1041" type="#_x0000_t75" style="width:402.75pt;height:504.75pt" o:ole="">
            <v:imagedata r:id="rId49" o:title=""/>
            <o:lock v:ext="edit" aspectratio="f"/>
          </v:shape>
          <o:OLEObject Type="Embed" ProgID="Mscgen.Chart" ShapeID="_x0000_i1041" DrawAspect="Content" ObjectID="_1656499965" r:id="rId50"/>
        </w:object>
      </w:r>
      <w:commentRangeEnd w:id="229"/>
      <w:r>
        <w:rPr>
          <w:rStyle w:val="CommentReference"/>
          <w:rFonts w:ascii="Times New Roman" w:hAnsi="Times New Roman"/>
          <w:b w:val="0"/>
        </w:rPr>
        <w:commentReference w:id="229"/>
      </w:r>
    </w:p>
    <w:p w14:paraId="6BAEDF39" w14:textId="77777777" w:rsidR="00EA7B29" w:rsidRPr="00E63420" w:rsidRDefault="00EA7B29" w:rsidP="00EA7B29">
      <w:pPr>
        <w:pStyle w:val="TF"/>
      </w:pPr>
      <w:r w:rsidRPr="00E63420">
        <w:t>Figure 5.5</w:t>
      </w:r>
      <w:r>
        <w:t>.3</w:t>
      </w:r>
      <w:r w:rsidRPr="00E63420">
        <w:t>-</w:t>
      </w:r>
      <w:r>
        <w:t>1</w:t>
      </w:r>
      <w:r w:rsidRPr="00E63420">
        <w:t>: Metrics collection using the in-band metadata option</w:t>
      </w:r>
    </w:p>
    <w:p w14:paraId="2EB67FAD" w14:textId="77777777" w:rsidR="00EA7B29" w:rsidRPr="00E63420" w:rsidRDefault="00EA7B29" w:rsidP="00EA7B29">
      <w:pPr>
        <w:keepNext/>
      </w:pPr>
      <w:r w:rsidRPr="00E63420">
        <w:t>The different steps are explained below:</w:t>
      </w:r>
    </w:p>
    <w:p w14:paraId="2A4CCDF7" w14:textId="77777777" w:rsidR="00EA7B29" w:rsidRPr="00E63420" w:rsidRDefault="00EA7B29" w:rsidP="00EA7B29">
      <w:pPr>
        <w:pStyle w:val="B10"/>
      </w:pPr>
      <w:r w:rsidRPr="00E63420">
        <w:t>1:</w:t>
      </w:r>
      <w:r>
        <w:tab/>
      </w:r>
      <w:r w:rsidRPr="00E63420">
        <w:t>The content servers are set up, including any metrics configuration.</w:t>
      </w:r>
    </w:p>
    <w:p w14:paraId="5F864675" w14:textId="77777777" w:rsidR="00EA7B29" w:rsidRDefault="00EA7B29" w:rsidP="00EA7B29">
      <w:pPr>
        <w:pStyle w:val="B10"/>
        <w:keepNext/>
      </w:pPr>
      <w:r w:rsidRPr="00E63420">
        <w:t>2:</w:t>
      </w:r>
      <w:r>
        <w:tab/>
      </w:r>
      <w:r w:rsidRPr="00E63420">
        <w:t xml:space="preserve">If the </w:t>
      </w:r>
      <w:r>
        <w:t>Media OAM</w:t>
      </w:r>
      <w:r w:rsidRPr="00E63420">
        <w:t xml:space="preserve"> and </w:t>
      </w:r>
      <w:r>
        <w:t>5GMSd</w:t>
      </w:r>
      <w:r w:rsidDel="00D63F52">
        <w:t xml:space="preserve"> </w:t>
      </w:r>
      <w:r w:rsidRPr="00E63420">
        <w:t xml:space="preserve">AS are located in a trusted domain, metadata regarding the metrics collection and reporting are sent to the </w:t>
      </w:r>
      <w:r>
        <w:t>5GMSd </w:t>
      </w:r>
      <w:r w:rsidRPr="00E63420">
        <w:t>AS.</w:t>
      </w:r>
    </w:p>
    <w:p w14:paraId="3D49EC84" w14:textId="77777777" w:rsidR="00EA7B29" w:rsidRPr="00E63420" w:rsidRDefault="00EA7B29" w:rsidP="00EA7B29">
      <w:pPr>
        <w:pStyle w:val="NO"/>
      </w:pPr>
      <w:r>
        <w:t>NOTE:</w:t>
      </w:r>
      <w:r>
        <w:tab/>
      </w:r>
      <w:r w:rsidRPr="00E63420">
        <w:t xml:space="preserve">The procedure for configuring the </w:t>
      </w:r>
      <w:r>
        <w:t>5GMSd</w:t>
      </w:r>
      <w:r w:rsidDel="00D63F52">
        <w:t xml:space="preserve"> </w:t>
      </w:r>
      <w:r w:rsidRPr="00E63420">
        <w:t xml:space="preserve">AS </w:t>
      </w:r>
      <w:r>
        <w:t xml:space="preserve">in the case </w:t>
      </w:r>
      <w:r w:rsidRPr="00E63420">
        <w:t xml:space="preserve">when the </w:t>
      </w:r>
      <w:r>
        <w:t>Media OAM</w:t>
      </w:r>
      <w:r w:rsidRPr="00E63420">
        <w:t xml:space="preserve"> and </w:t>
      </w:r>
      <w:r>
        <w:t>5GMSd</w:t>
      </w:r>
      <w:r w:rsidDel="00D63F52">
        <w:t xml:space="preserve"> </w:t>
      </w:r>
      <w:r w:rsidRPr="00E63420">
        <w:t>AS reside in an untrusted domain is unspecified.</w:t>
      </w:r>
    </w:p>
    <w:p w14:paraId="58036103" w14:textId="77777777" w:rsidR="00EA7B29" w:rsidRPr="00E63420" w:rsidRDefault="00EA7B29" w:rsidP="00EA7B29">
      <w:pPr>
        <w:pStyle w:val="B10"/>
      </w:pPr>
      <w:r w:rsidRPr="00E63420">
        <w:lastRenderedPageBreak/>
        <w:t>3:</w:t>
      </w:r>
      <w:r>
        <w:tab/>
      </w:r>
      <w:r w:rsidRPr="00E63420">
        <w:t>Time passes during which no streaming session is active...</w:t>
      </w:r>
    </w:p>
    <w:p w14:paraId="14ADA0DC" w14:textId="77777777" w:rsidR="00EA7B29" w:rsidRPr="00E63420" w:rsidRDefault="00EA7B29" w:rsidP="00EA7B29">
      <w:pPr>
        <w:pStyle w:val="B10"/>
      </w:pPr>
      <w:r w:rsidRPr="00E63420">
        <w:t>4:</w:t>
      </w:r>
      <w:r>
        <w:tab/>
      </w:r>
      <w:r w:rsidRPr="00E63420">
        <w:t>A streaming session starts.</w:t>
      </w:r>
    </w:p>
    <w:p w14:paraId="6400D98F" w14:textId="77777777" w:rsidR="00EA7B29" w:rsidRPr="00E63420" w:rsidRDefault="00EA7B29" w:rsidP="00EA7B29">
      <w:pPr>
        <w:pStyle w:val="B10"/>
      </w:pPr>
      <w:r w:rsidRPr="00E63420">
        <w:t>5:</w:t>
      </w:r>
      <w:r>
        <w:tab/>
      </w:r>
      <w:r w:rsidRPr="00E63420">
        <w:t xml:space="preserve">The App and the </w:t>
      </w:r>
      <w:r>
        <w:t>Media S</w:t>
      </w:r>
      <w:r w:rsidRPr="00E63420">
        <w:t xml:space="preserve">ession </w:t>
      </w:r>
      <w:r>
        <w:t>H</w:t>
      </w:r>
      <w:r w:rsidRPr="00E63420">
        <w:t>andler initialize a new session.</w:t>
      </w:r>
    </w:p>
    <w:p w14:paraId="0FA7214A" w14:textId="77777777" w:rsidR="00EA7B29" w:rsidRPr="00E63420" w:rsidRDefault="00EA7B29" w:rsidP="00EA7B29">
      <w:pPr>
        <w:pStyle w:val="B10"/>
      </w:pPr>
      <w:r w:rsidRPr="00E63420">
        <w:t>6:</w:t>
      </w:r>
      <w:r>
        <w:tab/>
      </w:r>
      <w:r w:rsidRPr="00E63420">
        <w:t xml:space="preserve">The </w:t>
      </w:r>
      <w:r>
        <w:t>M</w:t>
      </w:r>
      <w:r w:rsidRPr="00E63420">
        <w:t xml:space="preserve">edia </w:t>
      </w:r>
      <w:r>
        <w:t xml:space="preserve">Player </w:t>
      </w:r>
      <w:r w:rsidRPr="00E63420">
        <w:t xml:space="preserve">requests any metadata from the </w:t>
      </w:r>
      <w:r>
        <w:t>5GMSd</w:t>
      </w:r>
      <w:r w:rsidRPr="00E63420" w:rsidDel="00D63F52">
        <w:t xml:space="preserve"> </w:t>
      </w:r>
      <w:r w:rsidRPr="00E63420">
        <w:t>AS which is needed for downloading the media content</w:t>
      </w:r>
      <w:r>
        <w:t>.</w:t>
      </w:r>
    </w:p>
    <w:p w14:paraId="19B4BB4C" w14:textId="77777777" w:rsidR="00EA7B29" w:rsidRDefault="00EA7B29" w:rsidP="00EA7B29">
      <w:pPr>
        <w:pStyle w:val="B10"/>
      </w:pPr>
      <w:r w:rsidRPr="00E63420">
        <w:t>7:</w:t>
      </w:r>
      <w:r>
        <w:tab/>
      </w:r>
      <w:r w:rsidRPr="00E63420">
        <w:t xml:space="preserve">Metadata is returned to the </w:t>
      </w:r>
      <w:r>
        <w:t xml:space="preserve">Media Player </w:t>
      </w:r>
      <w:r w:rsidRPr="00E63420">
        <w:t xml:space="preserve">and also forwarded to the </w:t>
      </w:r>
      <w:r>
        <w:t xml:space="preserve">Media Session Handler and (potentially) to the </w:t>
      </w:r>
      <w:r w:rsidRPr="00E63420">
        <w:t>App.</w:t>
      </w:r>
    </w:p>
    <w:p w14:paraId="45821AEA" w14:textId="77777777" w:rsidR="00EA7B29" w:rsidRDefault="00EA7B29" w:rsidP="00EA7B29">
      <w:pPr>
        <w:pStyle w:val="B10"/>
      </w:pPr>
      <w:r>
        <w:t>8:</w:t>
      </w:r>
      <w:r>
        <w:tab/>
        <w:t>A new metrics job is created in the Media Player.</w:t>
      </w:r>
    </w:p>
    <w:p w14:paraId="2B4F67B7" w14:textId="77777777" w:rsidR="00EA7B29" w:rsidRDefault="00EA7B29" w:rsidP="00EA7B29">
      <w:pPr>
        <w:pStyle w:val="B10"/>
      </w:pPr>
      <w:r>
        <w:t>9:</w:t>
      </w:r>
      <w:r>
        <w:tab/>
        <w:t>A reference to the new metrics job is returned.</w:t>
      </w:r>
    </w:p>
    <w:p w14:paraId="204A8FC1" w14:textId="77777777" w:rsidR="00EA7B29" w:rsidRPr="00E63420" w:rsidRDefault="00EA7B29" w:rsidP="00EA7B29">
      <w:pPr>
        <w:pStyle w:val="B10"/>
      </w:pPr>
      <w:r>
        <w:t>10:</w:t>
      </w:r>
      <w:r>
        <w:tab/>
        <w:t>Based on the metadata, the configuration for the metrics collection job is sent to the Media Player (i.e. specifying which metrics should be measured).</w:t>
      </w:r>
    </w:p>
    <w:p w14:paraId="6779A266" w14:textId="77777777" w:rsidR="00EA7B29" w:rsidRPr="00E63420" w:rsidRDefault="00EA7B29" w:rsidP="00EA7B29">
      <w:pPr>
        <w:pStyle w:val="B10"/>
      </w:pPr>
      <w:r>
        <w:t>11</w:t>
      </w:r>
      <w:r w:rsidRPr="00E63420">
        <w:t>:</w:t>
      </w:r>
      <w:r>
        <w:tab/>
      </w:r>
      <w:r w:rsidRPr="00E63420">
        <w:t>The streaming session is running.</w:t>
      </w:r>
    </w:p>
    <w:p w14:paraId="4058013D" w14:textId="77777777" w:rsidR="00EA7B29" w:rsidRPr="00E63420" w:rsidRDefault="00EA7B29" w:rsidP="00EA7B29">
      <w:pPr>
        <w:pStyle w:val="B10"/>
      </w:pPr>
      <w:r>
        <w:t>12</w:t>
      </w:r>
      <w:r w:rsidRPr="00E63420">
        <w:t>:</w:t>
      </w:r>
      <w:r>
        <w:tab/>
      </w:r>
      <w:r w:rsidRPr="00E63420">
        <w:t>Media is delivered and rendered, and...</w:t>
      </w:r>
    </w:p>
    <w:p w14:paraId="0B34675E" w14:textId="77777777" w:rsidR="00EA7B29" w:rsidRPr="00E63420" w:rsidRDefault="00EA7B29" w:rsidP="00EA7B29">
      <w:pPr>
        <w:pStyle w:val="B10"/>
      </w:pPr>
      <w:r>
        <w:t>13</w:t>
      </w:r>
      <w:r w:rsidRPr="00E63420">
        <w:t>:</w:t>
      </w:r>
      <w:r>
        <w:tab/>
      </w:r>
      <w:r w:rsidRPr="00E63420">
        <w:t>more media is delivered...</w:t>
      </w:r>
    </w:p>
    <w:p w14:paraId="746E2B55" w14:textId="77777777" w:rsidR="00EA7B29" w:rsidRDefault="00EA7B29" w:rsidP="00EA7B29">
      <w:pPr>
        <w:pStyle w:val="B10"/>
      </w:pPr>
      <w:r w:rsidRPr="00E63420">
        <w:t>1</w:t>
      </w:r>
      <w:r>
        <w:t>4</w:t>
      </w:r>
      <w:r w:rsidRPr="00E63420">
        <w:t>:</w:t>
      </w:r>
      <w:r>
        <w:tab/>
        <w:t>The configured metrics reporting interval has passed, and the Media Session Handler now requests the collected metrics from the Media Player.</w:t>
      </w:r>
    </w:p>
    <w:p w14:paraId="41813FD5" w14:textId="77777777" w:rsidR="00EA7B29" w:rsidRDefault="00EA7B29" w:rsidP="00EA7B29">
      <w:pPr>
        <w:pStyle w:val="B10"/>
      </w:pPr>
      <w:r>
        <w:t>15: The Media Player returns the collected metrics.</w:t>
      </w:r>
    </w:p>
    <w:p w14:paraId="167AB436" w14:textId="77777777" w:rsidR="00EA7B29" w:rsidRPr="00E63420" w:rsidRDefault="00EA7B29" w:rsidP="00EA7B29">
      <w:pPr>
        <w:pStyle w:val="B10"/>
      </w:pPr>
      <w:r>
        <w:t>16:</w:t>
      </w:r>
      <w:r>
        <w:tab/>
        <w:t xml:space="preserve">The metrics are reported according to the </w:t>
      </w:r>
      <w:r w:rsidRPr="00E63420">
        <w:t>reporting method defined in the configuration, for instance HTTP upload.</w:t>
      </w:r>
    </w:p>
    <w:p w14:paraId="7C602952" w14:textId="77777777" w:rsidR="00EA7B29" w:rsidRPr="00E63420" w:rsidRDefault="00EA7B29" w:rsidP="00EA7B29">
      <w:pPr>
        <w:pStyle w:val="B10"/>
      </w:pPr>
      <w:r w:rsidRPr="00E63420">
        <w:t>1</w:t>
      </w:r>
      <w:r>
        <w:t>7</w:t>
      </w:r>
      <w:r w:rsidRPr="00E63420">
        <w:t>:</w:t>
      </w:r>
      <w:r>
        <w:tab/>
      </w:r>
      <w:r w:rsidRPr="00E63420">
        <w:t>The session continues...</w:t>
      </w:r>
    </w:p>
    <w:p w14:paraId="101E275A" w14:textId="77777777" w:rsidR="00EA7B29" w:rsidRDefault="00EA7B29" w:rsidP="00EA7B29">
      <w:pPr>
        <w:pStyle w:val="B10"/>
      </w:pPr>
      <w:r w:rsidRPr="00E63420">
        <w:t>1</w:t>
      </w:r>
      <w:r>
        <w:t>8</w:t>
      </w:r>
      <w:r w:rsidRPr="00E63420">
        <w:t>:</w:t>
      </w:r>
      <w:r>
        <w:tab/>
      </w:r>
      <w:r w:rsidRPr="00E63420">
        <w:t>more media is delivered</w:t>
      </w:r>
      <w:r>
        <w:t>, and then the session is finished.</w:t>
      </w:r>
    </w:p>
    <w:p w14:paraId="6FD86535" w14:textId="77777777" w:rsidR="00EA7B29" w:rsidRDefault="00EA7B29" w:rsidP="00EA7B29">
      <w:pPr>
        <w:pStyle w:val="B10"/>
      </w:pPr>
      <w:r w:rsidRPr="00E63420">
        <w:t>1</w:t>
      </w:r>
      <w:r>
        <w:t>9</w:t>
      </w:r>
      <w:r w:rsidRPr="00E63420">
        <w:t>:</w:t>
      </w:r>
      <w:r>
        <w:tab/>
        <w:t>The Media Session Handler requests the final metrics collected.</w:t>
      </w:r>
    </w:p>
    <w:p w14:paraId="5BAFA753" w14:textId="77777777" w:rsidR="00EA7B29" w:rsidRDefault="00EA7B29" w:rsidP="00EA7B29">
      <w:pPr>
        <w:pStyle w:val="B10"/>
      </w:pPr>
      <w:r>
        <w:t>20:</w:t>
      </w:r>
      <w:r>
        <w:tab/>
        <w:t>The Pedia Player returns the final collected metrics.</w:t>
      </w:r>
    </w:p>
    <w:p w14:paraId="7CB30BC4" w14:textId="77777777" w:rsidR="00EA7B29" w:rsidRDefault="00EA7B29" w:rsidP="00EA7B29">
      <w:pPr>
        <w:pStyle w:val="B10"/>
      </w:pPr>
      <w:r>
        <w:t>21:</w:t>
      </w:r>
      <w:r>
        <w:tab/>
        <w:t>The metrics are reported.</w:t>
      </w:r>
    </w:p>
    <w:p w14:paraId="7BD75EA0" w14:textId="77777777" w:rsidR="00EA7B29" w:rsidRDefault="00EA7B29" w:rsidP="00EA7B29">
      <w:pPr>
        <w:pStyle w:val="B10"/>
      </w:pPr>
      <w:r>
        <w:t>22:</w:t>
      </w:r>
      <w:r>
        <w:tab/>
        <w:t>The metrics collection job is deleted.</w:t>
      </w:r>
    </w:p>
    <w:p w14:paraId="10562D38" w14:textId="77777777" w:rsidR="00EA7B29" w:rsidRDefault="00EA7B29" w:rsidP="00EA7B29">
      <w:pPr>
        <w:pStyle w:val="Heading3"/>
      </w:pPr>
      <w:bookmarkStart w:id="230" w:name="_Toc36234930"/>
      <w:bookmarkStart w:id="231" w:name="_Toc36235001"/>
      <w:bookmarkStart w:id="232" w:name="_Toc36235073"/>
      <w:bookmarkStart w:id="233" w:name="_Toc36235145"/>
      <w:bookmarkStart w:id="234" w:name="_Toc41632817"/>
      <w:r>
        <w:t>5</w:t>
      </w:r>
      <w:r w:rsidRPr="00E63420">
        <w:t>.</w:t>
      </w:r>
      <w:r>
        <w:t>5</w:t>
      </w:r>
      <w:r w:rsidRPr="00E63420">
        <w:t>.</w:t>
      </w:r>
      <w:r>
        <w:t>4</w:t>
      </w:r>
      <w:r w:rsidRPr="00E63420">
        <w:tab/>
      </w:r>
      <w:r>
        <w:t>Metrics collection configuration p</w:t>
      </w:r>
      <w:r w:rsidRPr="00C11F4E">
        <w:t>arameters</w:t>
      </w:r>
      <w:bookmarkEnd w:id="230"/>
      <w:bookmarkEnd w:id="231"/>
      <w:bookmarkEnd w:id="232"/>
      <w:bookmarkEnd w:id="233"/>
      <w:bookmarkEnd w:id="234"/>
    </w:p>
    <w:p w14:paraId="55117204" w14:textId="77777777" w:rsidR="00EA7B29" w:rsidRPr="00C435EF" w:rsidRDefault="00EA7B29" w:rsidP="00EA7B29">
      <w:r>
        <w:t>Table 4.2.3-4 in clause 4.2.3 describes the metrics collection configuration parameters used in step 5 of Figure 5.5.2-1 and step 7 of Figure 5.5.3-1. Note that some of the parameters are only relevant for a specific reporting option, as shown in Table 5.5.4-1 below.</w:t>
      </w:r>
    </w:p>
    <w:p w14:paraId="194FF7E5" w14:textId="77777777"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Metrics collection 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EA7B29" w14:paraId="747BCDEB"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E5CA02" w14:textId="77777777" w:rsidR="00EA7B29" w:rsidRDefault="00EA7B29" w:rsidP="00C670DD">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98382F3" w14:textId="77777777" w:rsidR="00EA7B29" w:rsidRPr="00F742AC" w:rsidRDefault="00EA7B29" w:rsidP="00C670DD">
            <w:pPr>
              <w:pStyle w:val="NormalWeb"/>
              <w:spacing w:before="0" w:beforeAutospacing="0" w:after="0" w:afterAutospacing="0"/>
              <w:jc w:val="center"/>
              <w:rPr>
                <w:lang w:val="en-GB"/>
              </w:rPr>
            </w:pPr>
            <w:r w:rsidRPr="00F742AC">
              <w:rPr>
                <w:rFonts w:ascii="Arial" w:hAnsi="Arial" w:cs="Arial"/>
                <w:b/>
                <w:bCs/>
                <w:color w:val="000000"/>
                <w:sz w:val="18"/>
                <w:szCs w:val="18"/>
                <w:lang w:val="en-GB"/>
              </w:rPr>
              <w:t>Out-of-band-controlled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5435E0C" w14:textId="77777777" w:rsidR="00EA7B29" w:rsidRDefault="00EA7B29" w:rsidP="00C670DD">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In-band-</w:t>
            </w:r>
            <w:r>
              <w:rPr>
                <w:rFonts w:ascii="Arial" w:hAnsi="Arial" w:cs="Arial"/>
                <w:b/>
                <w:bCs/>
                <w:color w:val="000000"/>
                <w:sz w:val="18"/>
                <w:szCs w:val="18"/>
              </w:rPr>
              <w:br/>
              <w:t>controlled reporting</w:t>
            </w:r>
          </w:p>
        </w:tc>
      </w:tr>
      <w:tr w:rsidR="00EA7B29" w:rsidRPr="001B292C" w14:paraId="77284CB6"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7AF39"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2A0B79"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52072521"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6E671EF"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13C745"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D0844B"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67703677"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3B961F0"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D95"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DC36"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2962F0B7"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1B41147"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EF1CA4"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7AFF"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9BD640D"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F5134FC"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7A05D"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A00C3E"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E02750B"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p>
        </w:tc>
      </w:tr>
      <w:tr w:rsidR="00EA7B29" w:rsidRPr="001B292C" w14:paraId="0721F083"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6A897B"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28F6AB" w14:textId="77777777" w:rsidR="00EA7B29" w:rsidRPr="00267A9F"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98BE6CB"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bl>
    <w:p w14:paraId="3C148152" w14:textId="77777777" w:rsidR="00EA7B29" w:rsidRDefault="00EA7B29" w:rsidP="00EA7B29">
      <w:pPr>
        <w:pStyle w:val="FP"/>
      </w:pPr>
    </w:p>
    <w:p w14:paraId="79B1F550" w14:textId="77777777" w:rsidR="00EA7B29" w:rsidRDefault="00EA7B29" w:rsidP="00EA7B29">
      <w:pPr>
        <w:pStyle w:val="Heading2"/>
      </w:pPr>
      <w:bookmarkStart w:id="235" w:name="_Toc26271255"/>
      <w:bookmarkStart w:id="236" w:name="_Toc36234931"/>
      <w:bookmarkStart w:id="237" w:name="_Toc36235002"/>
      <w:bookmarkStart w:id="238" w:name="_Toc36235074"/>
      <w:bookmarkStart w:id="239" w:name="_Toc36235146"/>
      <w:bookmarkStart w:id="240" w:name="_Toc41632818"/>
      <w:r w:rsidRPr="00E63420">
        <w:lastRenderedPageBreak/>
        <w:t>5.6</w:t>
      </w:r>
      <w:r w:rsidRPr="00E63420">
        <w:tab/>
        <w:t>Consumption reporting</w:t>
      </w:r>
      <w:bookmarkEnd w:id="235"/>
      <w:bookmarkEnd w:id="236"/>
      <w:bookmarkEnd w:id="237"/>
      <w:bookmarkEnd w:id="238"/>
      <w:bookmarkEnd w:id="239"/>
      <w:bookmarkEnd w:id="240"/>
    </w:p>
    <w:p w14:paraId="3B1CE5B0" w14:textId="77777777" w:rsidR="00EA7B29" w:rsidRPr="00655E6B" w:rsidRDefault="00EA7B29" w:rsidP="00EA7B29">
      <w:pPr>
        <w:pStyle w:val="Heading3"/>
      </w:pPr>
      <w:bookmarkStart w:id="241" w:name="_Toc41632819"/>
      <w:bookmarkStart w:id="242" w:name="_Toc26271256"/>
      <w:bookmarkStart w:id="243" w:name="_Toc36234932"/>
      <w:bookmarkStart w:id="244" w:name="_Toc36235003"/>
      <w:bookmarkStart w:id="245" w:name="_Toc36235075"/>
      <w:bookmarkStart w:id="246" w:name="_Toc36235147"/>
      <w:r>
        <w:t>5</w:t>
      </w:r>
      <w:r w:rsidRPr="00E63420">
        <w:t>.</w:t>
      </w:r>
      <w:r>
        <w:t>6</w:t>
      </w:r>
      <w:r w:rsidRPr="00E63420">
        <w:t>.</w:t>
      </w:r>
      <w:r>
        <w:t>1</w:t>
      </w:r>
      <w:r w:rsidRPr="00E63420">
        <w:tab/>
      </w:r>
      <w:r>
        <w:t>Consumption reporting procedure</w:t>
      </w:r>
      <w:bookmarkEnd w:id="241"/>
      <w:bookmarkEnd w:id="242"/>
      <w:bookmarkEnd w:id="243"/>
      <w:bookmarkEnd w:id="244"/>
      <w:bookmarkEnd w:id="245"/>
      <w:bookmarkEnd w:id="246"/>
    </w:p>
    <w:commentRangeStart w:id="247"/>
    <w:commentRangeStart w:id="248"/>
    <w:p w14:paraId="5EA472DE" w14:textId="77777777" w:rsidR="00EA7B29" w:rsidRPr="00E63420" w:rsidRDefault="00EA7B29" w:rsidP="00EA7B29">
      <w:pPr>
        <w:pStyle w:val="TH"/>
      </w:pPr>
      <w:r>
        <w:object w:dxaOrig="11190" w:dyaOrig="12360" w14:anchorId="2A713BD4">
          <v:shape id="_x0000_i1042" type="#_x0000_t75" style="width:468pt;height:516pt" o:ole="">
            <v:imagedata r:id="rId51" o:title=""/>
          </v:shape>
          <o:OLEObject Type="Embed" ProgID="Mscgen.Chart" ShapeID="_x0000_i1042" DrawAspect="Content" ObjectID="_1656499966" r:id="rId52"/>
        </w:object>
      </w:r>
      <w:commentRangeEnd w:id="247"/>
      <w:r>
        <w:rPr>
          <w:rStyle w:val="CommentReference"/>
          <w:rFonts w:ascii="Times New Roman" w:hAnsi="Times New Roman"/>
          <w:b w:val="0"/>
        </w:rPr>
        <w:commentReference w:id="247"/>
      </w:r>
      <w:commentRangeEnd w:id="248"/>
      <w:r>
        <w:rPr>
          <w:rStyle w:val="CommentReference"/>
          <w:rFonts w:ascii="Times New Roman" w:hAnsi="Times New Roman"/>
          <w:b w:val="0"/>
        </w:rPr>
        <w:commentReference w:id="248"/>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49" w:name="_Toc26271257"/>
      <w:bookmarkStart w:id="250" w:name="_Toc36234933"/>
      <w:bookmarkStart w:id="251" w:name="_Toc36235004"/>
      <w:bookmarkStart w:id="252" w:name="_Toc36235076"/>
      <w:bookmarkStart w:id="253" w:name="_Toc36235148"/>
      <w:bookmarkStart w:id="254" w:name="_Toc41632820"/>
      <w:r>
        <w:t>5</w:t>
      </w:r>
      <w:r w:rsidRPr="00E63420">
        <w:t>.</w:t>
      </w:r>
      <w:r>
        <w:t>6</w:t>
      </w:r>
      <w:r w:rsidRPr="00E63420">
        <w:t>.2</w:t>
      </w:r>
      <w:r w:rsidRPr="00E63420">
        <w:tab/>
      </w:r>
      <w:r>
        <w:t>Consumption reporting parameter</w:t>
      </w:r>
      <w:r w:rsidRPr="00E63420">
        <w:t>s</w:t>
      </w:r>
      <w:bookmarkEnd w:id="249"/>
      <w:bookmarkEnd w:id="250"/>
      <w:bookmarkEnd w:id="251"/>
      <w:bookmarkEnd w:id="252"/>
      <w:bookmarkEnd w:id="253"/>
      <w:bookmarkEnd w:id="254"/>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commentRangeStart w:id="255"/>
      <w:commentRangeEnd w:id="255"/>
      <w:r>
        <w:rPr>
          <w:rStyle w:val="CommentReference"/>
        </w:rPr>
        <w:commentReference w:id="255"/>
      </w: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C670DD">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C670DD">
            <w:pPr>
              <w:pStyle w:val="TAH"/>
            </w:pPr>
            <w:r>
              <w:t>Description</w:t>
            </w:r>
          </w:p>
        </w:tc>
      </w:tr>
      <w:tr w:rsidR="00EA7B29" w14:paraId="6EAC3F6B"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C670DD">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C670DD">
            <w:pPr>
              <w:pStyle w:val="TAL"/>
              <w:rPr>
                <w:lang w:val="en-US"/>
              </w:rPr>
            </w:pPr>
            <w:r>
              <w:rPr>
                <w:lang w:val="en-US"/>
              </w:rPr>
              <w:t>Identify the Media Player Entry.</w:t>
            </w:r>
          </w:p>
          <w:p w14:paraId="42DE8BF6" w14:textId="77777777" w:rsidR="00EA7B29" w:rsidRPr="001B292C" w:rsidRDefault="00EA7B29" w:rsidP="00C670DD">
            <w:pPr>
              <w:pStyle w:val="StyleTALcontinuationBefore025lineAfter025line"/>
            </w:pPr>
            <w:r>
              <w:t>In the case of DASH, the Media Player Entry pointer can be a URL of the MPD.</w:t>
            </w:r>
          </w:p>
        </w:tc>
      </w:tr>
      <w:tr w:rsidR="00EA7B29" w14:paraId="49401B72"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C670DD">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C670DD">
            <w:pPr>
              <w:pStyle w:val="TAL"/>
              <w:rPr>
                <w:lang w:val="en-US"/>
              </w:rPr>
            </w:pPr>
            <w:r>
              <w:rPr>
                <w:lang w:val="en-US"/>
              </w:rPr>
              <w:t>Identify the identifier of the UE that consumes the data.</w:t>
            </w:r>
          </w:p>
        </w:tc>
      </w:tr>
      <w:tr w:rsidR="00EA7B29" w14:paraId="4939BD0B"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C670DD">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C670DD">
            <w:pPr>
              <w:pStyle w:val="TAL"/>
              <w:rPr>
                <w:lang w:val="en-US"/>
              </w:rPr>
            </w:pPr>
            <w:r>
              <w:rPr>
                <w:lang w:val="en-US"/>
              </w:rPr>
              <w:t>Identify the UE location type.</w:t>
            </w:r>
          </w:p>
          <w:p w14:paraId="75D18DC9" w14:textId="77777777" w:rsidR="00EA7B29" w:rsidRDefault="00EA7B29" w:rsidP="00C670DD">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C670DD">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C670DD">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C670DD">
            <w:pPr>
              <w:pStyle w:val="TAL"/>
              <w:rPr>
                <w:lang w:val="en-US"/>
              </w:rPr>
            </w:pPr>
            <w:r>
              <w:rPr>
                <w:lang w:val="en-US"/>
              </w:rPr>
              <w:t>Identify the UE location.</w:t>
            </w:r>
          </w:p>
          <w:p w14:paraId="179E5ECF" w14:textId="77777777" w:rsidR="00EA7B29" w:rsidRPr="00257D4F" w:rsidRDefault="00EA7B29" w:rsidP="00C670DD">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C670DD">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C670DD">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C670DD">
            <w:pPr>
              <w:pStyle w:val="StyleTALcontinuationBefore025lineAfter025line"/>
            </w:pPr>
            <w:r>
              <w:t>In the case of DASH, the AdaptationSet@id may be used.</w:t>
            </w:r>
          </w:p>
        </w:tc>
      </w:tr>
      <w:tr w:rsidR="00EA7B29" w14:paraId="53316A25"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C670DD">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C670DD">
            <w:pPr>
              <w:pStyle w:val="TAL"/>
              <w:rPr>
                <w:lang w:val="en-US"/>
              </w:rPr>
            </w:pPr>
            <w:r>
              <w:rPr>
                <w:lang w:val="en-US"/>
              </w:rPr>
              <w:t>The time when media consumption started.</w:t>
            </w:r>
          </w:p>
        </w:tc>
      </w:tr>
      <w:tr w:rsidR="00EA7B29" w14:paraId="3D367454"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C670DD">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C670DD">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256" w:name="_Toc36234934"/>
      <w:bookmarkStart w:id="257" w:name="_Toc36235005"/>
      <w:bookmarkStart w:id="258" w:name="_Toc36235077"/>
      <w:bookmarkStart w:id="259" w:name="_Toc36235149"/>
      <w:bookmarkStart w:id="260" w:name="_Toc41632821"/>
      <w:r>
        <w:lastRenderedPageBreak/>
        <w:t>5</w:t>
      </w:r>
      <w:r w:rsidRPr="00E63420">
        <w:t>.</w:t>
      </w:r>
      <w:r>
        <w:t>6</w:t>
      </w:r>
      <w:r w:rsidRPr="00E63420">
        <w:t>.</w:t>
      </w:r>
      <w:r>
        <w:t>3</w:t>
      </w:r>
      <w:r w:rsidRPr="00E63420">
        <w:tab/>
      </w:r>
      <w:r>
        <w:t>Triggering consumption reporting</w:t>
      </w:r>
      <w:bookmarkEnd w:id="256"/>
      <w:bookmarkEnd w:id="257"/>
      <w:bookmarkEnd w:id="258"/>
      <w:bookmarkEnd w:id="259"/>
      <w:bookmarkEnd w:id="260"/>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7777777" w:rsidR="00EA7B29" w:rsidRDefault="00EA7B29" w:rsidP="00EA7B29">
      <w:pPr>
        <w:pStyle w:val="B10"/>
        <w:keepNext/>
        <w:numPr>
          <w:ilvl w:val="0"/>
          <w:numId w:val="30"/>
        </w:numPr>
        <w:overflowPunct w:val="0"/>
        <w:autoSpaceDE w:val="0"/>
        <w:autoSpaceDN w:val="0"/>
        <w:adjustRightInd w:val="0"/>
        <w:textAlignment w:val="baseline"/>
      </w:pPr>
      <w:r>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261" w:name="_Toc26271258"/>
      <w:bookmarkStart w:id="262" w:name="_Toc36234935"/>
      <w:bookmarkStart w:id="263" w:name="_Toc36235006"/>
      <w:bookmarkStart w:id="264" w:name="_Toc36235078"/>
      <w:bookmarkStart w:id="265" w:name="_Toc36235150"/>
      <w:bookmarkStart w:id="266" w:name="_Toc41632822"/>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261"/>
      <w:bookmarkEnd w:id="262"/>
      <w:bookmarkEnd w:id="263"/>
      <w:bookmarkEnd w:id="264"/>
      <w:bookmarkEnd w:id="265"/>
      <w:bookmarkEnd w:id="266"/>
    </w:p>
    <w:p w14:paraId="4EB1E441" w14:textId="77777777" w:rsidR="00EA7B29" w:rsidRDefault="00EA7B29" w:rsidP="00EA7B29">
      <w:pPr>
        <w:pStyle w:val="Heading3"/>
      </w:pPr>
      <w:bookmarkStart w:id="267" w:name="_Toc26271259"/>
      <w:bookmarkStart w:id="268" w:name="_Toc36234936"/>
      <w:bookmarkStart w:id="269" w:name="_Toc36235007"/>
      <w:bookmarkStart w:id="270" w:name="_Toc36235079"/>
      <w:bookmarkStart w:id="271" w:name="_Toc36235151"/>
      <w:bookmarkStart w:id="272" w:name="_Toc41632823"/>
      <w:r>
        <w:t>5.7.1</w:t>
      </w:r>
      <w:r>
        <w:tab/>
        <w:t>General</w:t>
      </w:r>
      <w:bookmarkEnd w:id="267"/>
      <w:bookmarkEnd w:id="268"/>
      <w:bookmarkEnd w:id="269"/>
      <w:bookmarkEnd w:id="270"/>
      <w:bookmarkEnd w:id="271"/>
      <w:bookmarkEnd w:id="272"/>
    </w:p>
    <w:p w14:paraId="198E78CB" w14:textId="77777777"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application flows within the same PDU Session. The Media Session Handler provides a Policy Template Id </w:t>
      </w:r>
      <w:r>
        <w:lastRenderedPageBreak/>
        <w:t>together with a Flow Description when requesting a dynamic policy. An example Policy Template Id value is “background_data”.</w:t>
      </w:r>
    </w:p>
    <w:p w14:paraId="09BCBBCC" w14:textId="77777777" w:rsidR="00EA7B29" w:rsidRDefault="00EA7B29" w:rsidP="00EA7B29">
      <w:pPr>
        <w:keepNext/>
      </w:pPr>
      <w:r>
        <w:t>The Media Session Handler provides needed information to the 5GMSd AF, so that the 5GMSd</w:t>
      </w:r>
      <w:r w:rsidDel="00015835">
        <w:t xml:space="preserve"> </w:t>
      </w:r>
      <w:r>
        <w:t xml:space="preserve">AF can combine the semi-static parameters from a Policy Template (which is associated with the Policy Template Id) with the API parameters to trigger a dynamic PCC rule update using the NEF or PCF. </w:t>
      </w:r>
    </w:p>
    <w:p w14:paraId="287D2F7E" w14:textId="77777777" w:rsidR="00EA7B29" w:rsidRDefault="00EA7B29" w:rsidP="00EA7B29">
      <w:pPr>
        <w:keepNext/>
      </w:pPr>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273" w:name="_Toc36234937"/>
      <w:bookmarkStart w:id="274" w:name="_Toc36235008"/>
      <w:bookmarkStart w:id="275" w:name="_Toc36235080"/>
      <w:bookmarkStart w:id="276" w:name="_Toc36235152"/>
      <w:bookmarkStart w:id="277" w:name="_Toc41632824"/>
      <w:r>
        <w:t>5.7.2</w:t>
      </w:r>
      <w:r>
        <w:tab/>
        <w:t>Provisioning</w:t>
      </w:r>
      <w:bookmarkEnd w:id="273"/>
      <w:bookmarkEnd w:id="274"/>
      <w:bookmarkEnd w:id="275"/>
      <w:bookmarkEnd w:id="276"/>
      <w:bookmarkEnd w:id="277"/>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64AE064F" w14:textId="77777777" w:rsidR="00EA7B29" w:rsidRDefault="00EA7B29" w:rsidP="00EA7B29">
      <w:pPr>
        <w:keepNext/>
        <w:jc w:val="center"/>
      </w:pPr>
      <w:r>
        <w:object w:dxaOrig="11991" w:dyaOrig="11941" w14:anchorId="551102D7">
          <v:shape id="_x0000_i1043" type="#_x0000_t75" style="width:391.5pt;height:390pt;mso-position-horizontal:absolute" o:ole="">
            <v:imagedata r:id="rId53" o:title=""/>
            <o:lock v:ext="edit" aspectratio="f"/>
          </v:shape>
          <o:OLEObject Type="Embed" ProgID="Visio.Drawing.15" ShapeID="_x0000_i1043" DrawAspect="Content" ObjectID="_1656499967" r:id="rId54"/>
        </w:object>
      </w:r>
    </w:p>
    <w:p w14:paraId="0334E044" w14:textId="77777777"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278" w:name="_Toc26271260"/>
      <w:bookmarkStart w:id="279" w:name="_Toc36234938"/>
      <w:bookmarkStart w:id="280" w:name="_Toc36235009"/>
      <w:bookmarkStart w:id="281" w:name="_Toc36235081"/>
      <w:bookmarkStart w:id="282" w:name="_Toc36235153"/>
      <w:bookmarkStart w:id="283" w:name="_Toc41632825"/>
      <w:r>
        <w:lastRenderedPageBreak/>
        <w:t>5.7.3</w:t>
      </w:r>
      <w:r>
        <w:tab/>
        <w:t>Progressive Download of On-Demand Content</w:t>
      </w:r>
      <w:bookmarkEnd w:id="278"/>
      <w:bookmarkEnd w:id="279"/>
      <w:bookmarkEnd w:id="280"/>
      <w:bookmarkEnd w:id="281"/>
      <w:bookmarkEnd w:id="282"/>
      <w:bookmarkEnd w:id="283"/>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commentRangeStart w:id="284"/>
    <w:p w14:paraId="262D5526" w14:textId="77777777" w:rsidR="00EA7B29" w:rsidRPr="00E63420" w:rsidRDefault="00EA7B29" w:rsidP="00EA7B29">
      <w:pPr>
        <w:pStyle w:val="TH"/>
      </w:pPr>
      <w:r w:rsidRPr="00E63420">
        <w:object w:dxaOrig="13920" w:dyaOrig="13150" w14:anchorId="08A6CF3F">
          <v:shape id="_x0000_i1044" type="#_x0000_t75" style="width:508.5pt;height:481.5pt" o:ole="">
            <v:imagedata r:id="rId55" o:title=""/>
          </v:shape>
          <o:OLEObject Type="Embed" ProgID="Mscgen.Chart" ShapeID="_x0000_i1044" DrawAspect="Content" ObjectID="_1656499968" r:id="rId56"/>
        </w:object>
      </w:r>
      <w:commentRangeEnd w:id="284"/>
      <w:r>
        <w:rPr>
          <w:rStyle w:val="CommentReference"/>
          <w:rFonts w:ascii="Times New Roman" w:hAnsi="Times New Roman"/>
          <w:b w:val="0"/>
        </w:rPr>
        <w:commentReference w:id="284"/>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77777777" w:rsidR="00EA7B29" w:rsidRPr="00E63420" w:rsidRDefault="00EA7B29" w:rsidP="00EA7B29">
      <w:pPr>
        <w:pStyle w:val="NO"/>
      </w:pPr>
      <w:r>
        <w:t>NOTE:</w:t>
      </w:r>
      <w:r>
        <w:tab/>
      </w:r>
      <w:r w:rsidRPr="00E63420">
        <w:t xml:space="preserve">The </w:t>
      </w:r>
      <w:r>
        <w:t xml:space="preserve">Service and </w:t>
      </w:r>
      <w:r w:rsidRPr="00E63420">
        <w:t>Content Discovery procedure only involves the App 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77777777" w:rsidR="00EA7B29" w:rsidRDefault="00EA7B29" w:rsidP="00EA7B29">
      <w:pPr>
        <w:pStyle w:val="B10"/>
      </w:pPr>
      <w:r>
        <w:t>7:</w:t>
      </w:r>
      <w:r>
        <w:tab/>
        <w:t>The Media Player notifies the Media Session Handler about the Flow description(s)</w:t>
      </w:r>
      <w:commentRangeStart w:id="285"/>
      <w:r>
        <w:t xml:space="preserve"> of the transport session established in the previous step </w:t>
      </w:r>
      <w:commentRangeEnd w:id="285"/>
      <w:r>
        <w:rPr>
          <w:rStyle w:val="CommentReference"/>
        </w:rPr>
        <w:commentReference w:id="285"/>
      </w:r>
      <w:r>
        <w:t>(see TS 23.502 [3]), e.g. the 5-tuple.</w:t>
      </w:r>
    </w:p>
    <w:p w14:paraId="6E3F617E" w14:textId="77777777" w:rsidR="00EA7B29" w:rsidRDefault="00EA7B29" w:rsidP="00EA7B29">
      <w:pPr>
        <w:pStyle w:val="B10"/>
      </w:pPr>
      <w:r>
        <w:t>8:</w:t>
      </w:r>
      <w:r>
        <w:tab/>
        <w:t>The Media Session Handler requests that a dynamic policy be applied to the media session. The request includes at least the Provisioning Session identifier, the Flow description(s) and the Policy Template identifier (see Table 5.7.4</w:t>
      </w:r>
      <w:r>
        <w:noBreakHyphen/>
        <w:t xml:space="preserve">1) to be applied to the described transport session. The 5GMSd AF uses the Policy Template indication for the related procedure and to identify the related network function. </w:t>
      </w:r>
    </w:p>
    <w:p w14:paraId="108C1C6E" w14:textId="77777777" w:rsidR="00EA7B29" w:rsidRDefault="00EA7B29" w:rsidP="00EA7B29">
      <w:pPr>
        <w:pStyle w:val="B10"/>
      </w:pPr>
      <w:bookmarkStart w:id="286" w:name="_Hlk18943847"/>
      <w:r>
        <w:t>9:</w:t>
      </w:r>
      <w:r>
        <w:tab/>
        <w:t>This step applies when the 5GMSd</w:t>
      </w:r>
      <w:r w:rsidDel="00015835">
        <w:t xml:space="preserve"> </w:t>
      </w:r>
      <w:r>
        <w:t>AF resides in the trusted Data Network. Depending on the Policy Template, the step is executed either:</w:t>
      </w:r>
    </w:p>
    <w:p w14:paraId="6A2B72F6"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1FE640C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5F4EE97A" w14:textId="77777777" w:rsidR="00EA7B29" w:rsidRDefault="00EA7B29" w:rsidP="00EA7B29">
      <w:pPr>
        <w:pStyle w:val="B3"/>
      </w:pPr>
      <w:r>
        <w:t>-</w:t>
      </w:r>
      <w:r>
        <w:tab/>
        <w:t>when interacting via the NEF with the PCF, continue at step 10a.</w:t>
      </w:r>
    </w:p>
    <w:p w14:paraId="715FE474" w14:textId="77777777" w:rsidR="00EA7B29" w:rsidRDefault="00EA7B29" w:rsidP="00EA7B29">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6233EC63" w14:textId="77777777" w:rsidR="00EA7B29" w:rsidRDefault="00EA7B29" w:rsidP="00EA7B29">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 The Policy Template may contain </w:t>
      </w:r>
      <w:r>
        <w:rPr>
          <w:lang w:eastAsia="zh-CN"/>
        </w:rPr>
        <w:t xml:space="preserve">the </w:t>
      </w:r>
      <w:commentRangeStart w:id="287"/>
      <w:commentRangeEnd w:id="287"/>
      <w:r>
        <w:rPr>
          <w:rStyle w:val="CommentReference"/>
        </w:rPr>
        <w:commentReference w:id="287"/>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286"/>
    <w:p w14:paraId="37A0FEE2" w14:textId="77777777"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commentRangeStart w:id="288"/>
      <w:r>
        <w:t>13</w:t>
      </w:r>
      <w:r w:rsidRPr="00E63420">
        <w:t>:</w:t>
      </w:r>
      <w:r>
        <w:tab/>
      </w:r>
      <w:r w:rsidRPr="00E63420">
        <w:t xml:space="preserve">The </w:t>
      </w:r>
      <w:r>
        <w:t xml:space="preserve">Media </w:t>
      </w:r>
      <w:r w:rsidRPr="00E63420">
        <w:t>Player sends the request for the progressive download content</w:t>
      </w:r>
      <w:r>
        <w:t>.</w:t>
      </w:r>
      <w:commentRangeEnd w:id="288"/>
      <w:r>
        <w:rPr>
          <w:rStyle w:val="CommentReference"/>
        </w:rPr>
        <w:commentReference w:id="288"/>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289" w:name="_Toc26271261"/>
      <w:bookmarkStart w:id="290" w:name="_Toc36234939"/>
      <w:bookmarkStart w:id="291" w:name="_Toc36235010"/>
      <w:bookmarkStart w:id="292" w:name="_Toc36235082"/>
      <w:bookmarkStart w:id="293" w:name="_Toc36235154"/>
      <w:bookmarkStart w:id="294" w:name="_Toc41632826"/>
      <w:r>
        <w:lastRenderedPageBreak/>
        <w:t>5.7.4</w:t>
      </w:r>
      <w:r>
        <w:tab/>
        <w:t>DASH Streaming</w:t>
      </w:r>
      <w:bookmarkEnd w:id="289"/>
      <w:bookmarkEnd w:id="290"/>
      <w:bookmarkEnd w:id="291"/>
      <w:bookmarkEnd w:id="292"/>
      <w:bookmarkEnd w:id="293"/>
      <w:bookmarkEnd w:id="294"/>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2pt;height:564.75pt" o:ole="">
            <v:imagedata r:id="rId57" o:title=""/>
          </v:shape>
          <o:OLEObject Type="Embed" ProgID="Mscgen.Chart" ShapeID="_x0000_i1045" DrawAspect="Content" ObjectID="_1656499969" r:id="rId58"/>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EA7B29">
      <w:pPr>
        <w:pStyle w:val="B10"/>
      </w:pPr>
      <w:r>
        <w:t>-</w:t>
      </w:r>
      <w:r>
        <w:tab/>
        <w:t>The 5GMSd-Aware Application has received the service announcement from the 5GMSd Application Provider.</w:t>
      </w:r>
    </w:p>
    <w:p w14:paraId="786D3C09" w14:textId="77777777" w:rsidR="00EA7B29" w:rsidRDefault="00EA7B29" w:rsidP="00EA7B29">
      <w:pPr>
        <w:pStyle w:val="B10"/>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77777777"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description of the application flows e.g. 5-tuples</w:t>
      </w:r>
      <w:r w:rsidRPr="00E63420">
        <w:t>.</w:t>
      </w:r>
    </w:p>
    <w:p w14:paraId="47B6E565" w14:textId="77777777" w:rsidR="00EA7B29" w:rsidRDefault="00EA7B29" w:rsidP="00EA7B29">
      <w:pPr>
        <w:pStyle w:val="B10"/>
      </w:pPr>
      <w:r>
        <w:t>15:</w:t>
      </w:r>
      <w:r>
        <w:tab/>
        <w:t>The Media Session Handler requests that a dynamic policy be applied to the media session. The request includes at least the Provisioning Session identifier, the Flow description(s) and the Policy Template identifier (see Table 5.7.4-1), to be applied to the described transport session. The 5GMSd</w:t>
      </w:r>
      <w:r w:rsidDel="00015835">
        <w:t xml:space="preserve"> </w:t>
      </w:r>
      <w:r>
        <w:t>AF uses the Policy Template for the related procedure and to identify the related network function.</w:t>
      </w:r>
    </w:p>
    <w:p w14:paraId="4E8B3ADE" w14:textId="77777777" w:rsidR="00EA7B29" w:rsidRDefault="00EA7B29" w:rsidP="00EA7B29">
      <w:pPr>
        <w:pStyle w:val="B10"/>
        <w:keepNext/>
      </w:pPr>
      <w:r>
        <w:lastRenderedPageBreak/>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77777777" w:rsidR="00EA7B29" w:rsidRDefault="00EA7B29" w:rsidP="00EA7B29">
      <w:pPr>
        <w:pStyle w:val="B3"/>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EA7B29">
      <w:pPr>
        <w:pStyle w:val="B10"/>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77777777"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295" w:name="_Toc26271262"/>
      <w:bookmarkStart w:id="296" w:name="_Toc36234940"/>
      <w:bookmarkStart w:id="297" w:name="_Toc36235011"/>
      <w:bookmarkStart w:id="298" w:name="_Toc36235083"/>
      <w:bookmarkStart w:id="299" w:name="_Toc36235155"/>
      <w:bookmarkStart w:id="300" w:name="_Toc41632827"/>
      <w:r>
        <w:t>5</w:t>
      </w:r>
      <w:r w:rsidRPr="00E63420">
        <w:t>.</w:t>
      </w:r>
      <w:r>
        <w:t>7</w:t>
      </w:r>
      <w:r w:rsidRPr="00E63420">
        <w:t>.</w:t>
      </w:r>
      <w:r>
        <w:t>5</w:t>
      </w:r>
      <w:r w:rsidRPr="00E63420">
        <w:tab/>
      </w:r>
      <w:r w:rsidRPr="00C11F4E">
        <w:t>Parameters for dynamic policy invocation configuration</w:t>
      </w:r>
      <w:bookmarkEnd w:id="295"/>
      <w:bookmarkEnd w:id="296"/>
      <w:bookmarkEnd w:id="297"/>
      <w:bookmarkEnd w:id="298"/>
      <w:bookmarkEnd w:id="299"/>
      <w:bookmarkEnd w:id="300"/>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C670DD">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C670DD">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71EE358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B8FD56" w14:textId="77777777" w:rsidR="00EA7B29" w:rsidRDefault="00EA7B29" w:rsidP="00C670DD">
            <w:pPr>
              <w:pStyle w:val="TAL"/>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DB6B56" w14:textId="77777777" w:rsidR="00EA7B29" w:rsidRDefault="00EA7B29" w:rsidP="00C670DD">
            <w:pPr>
              <w:pStyle w:val="TAL"/>
              <w:rPr>
                <w:lang w:val="en-US"/>
              </w:rPr>
            </w:pPr>
            <w:r>
              <w:rPr>
                <w:lang w:val="en-US"/>
              </w:rPr>
              <w:t>Status of a dynamic policy. A dynamic policy has the status granted or rejected.</w:t>
            </w:r>
          </w:p>
          <w:p w14:paraId="23B1AAB2" w14:textId="77777777" w:rsidR="00EA7B29" w:rsidRPr="001B292C" w:rsidRDefault="00EA7B29" w:rsidP="00C670DD">
            <w:pPr>
              <w:pStyle w:val="TALcontinuation"/>
              <w:spacing w:before="60"/>
            </w:pPr>
            <w:r>
              <w:t>The status of a policy may change while the streaming session is active.</w:t>
            </w:r>
          </w:p>
        </w:tc>
      </w:tr>
      <w:tr w:rsidR="00EA7B29" w:rsidRPr="001B292C" w14:paraId="44640AB1"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C670DD">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C670DD">
            <w:pPr>
              <w:pStyle w:val="TAL"/>
              <w:rPr>
                <w:lang w:val="en-US"/>
              </w:rPr>
            </w:pPr>
            <w:r>
              <w:rPr>
                <w:lang w:val="en-US"/>
              </w:rPr>
              <w:t>Information about the policy enforcement system.</w:t>
            </w:r>
          </w:p>
        </w:tc>
      </w:tr>
    </w:tbl>
    <w:p w14:paraId="4CFAF88C" w14:textId="77777777" w:rsidR="00EA7B29" w:rsidRDefault="00EA7B29" w:rsidP="00EA7B29">
      <w:pPr>
        <w:pStyle w:val="FP"/>
      </w:pPr>
    </w:p>
    <w:p w14:paraId="531E014E" w14:textId="77777777" w:rsidR="00EA7B29" w:rsidRDefault="00EA7B29" w:rsidP="00EA7B29">
      <w:pPr>
        <w:pStyle w:val="Heading2"/>
        <w:rPr>
          <w:noProof/>
        </w:rPr>
      </w:pPr>
      <w:bookmarkStart w:id="301" w:name="_Toc26271263"/>
      <w:bookmarkStart w:id="302" w:name="_Toc36234941"/>
      <w:bookmarkStart w:id="303" w:name="_Toc36235012"/>
      <w:bookmarkStart w:id="304" w:name="_Toc36235084"/>
      <w:bookmarkStart w:id="305" w:name="_Toc36235156"/>
      <w:bookmarkStart w:id="306" w:name="_Toc41632828"/>
      <w:bookmarkStart w:id="307" w:name="_Hlk37773338"/>
      <w:r>
        <w:rPr>
          <w:noProof/>
        </w:rPr>
        <w:lastRenderedPageBreak/>
        <w:t>5.8</w:t>
      </w:r>
      <w:r>
        <w:rPr>
          <w:noProof/>
        </w:rPr>
        <w:tab/>
      </w:r>
      <w:bookmarkStart w:id="308" w:name="_Hlk22856465"/>
      <w:bookmarkStart w:id="309" w:name="_Hlk37773844"/>
      <w:r>
        <w:rPr>
          <w:noProof/>
        </w:rPr>
        <w:t>Dynamic Policy based on Network Slicing for Downlink Media Streaming</w:t>
      </w:r>
      <w:bookmarkEnd w:id="301"/>
      <w:bookmarkEnd w:id="302"/>
      <w:bookmarkEnd w:id="303"/>
      <w:bookmarkEnd w:id="304"/>
      <w:bookmarkEnd w:id="305"/>
      <w:bookmarkEnd w:id="306"/>
      <w:bookmarkEnd w:id="308"/>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77777777"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commentRangeStart w:id="310"/>
      <w:r w:rsidRPr="004C72C3">
        <w:rPr>
          <w:lang w:val="en-US"/>
        </w:rPr>
        <w:t>will</w:t>
      </w:r>
      <w:commentRangeEnd w:id="310"/>
      <w:r>
        <w:rPr>
          <w:rStyle w:val="CommentReference"/>
        </w:rPr>
        <w:commentReference w:id="310"/>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commentRangeStart w:id="311"/>
      <w:commentRangeEnd w:id="311"/>
      <w:r>
        <w:rPr>
          <w:rStyle w:val="CommentReference"/>
          <w:rFonts w:ascii="Times New Roman" w:hAnsi="Times New Roman"/>
          <w:b w:val="0"/>
        </w:rPr>
        <w:commentReference w:id="311"/>
      </w:r>
      <w:r w:rsidRPr="004C72C3">
        <w:rPr>
          <w:lang w:val="en-US"/>
        </w:rPr>
        <w:object w:dxaOrig="12470" w:dyaOrig="5820" w14:anchorId="1D048B13">
          <v:shape id="_x0000_i1046" type="#_x0000_t75" style="width:412.5pt;height:192.75pt" o:ole="">
            <v:imagedata r:id="rId59" o:title=""/>
            <o:lock v:ext="edit" aspectratio="f"/>
          </v:shape>
          <o:OLEObject Type="Embed" ProgID="Mscgen.Chart" ShapeID="_x0000_i1046" DrawAspect="Content" ObjectID="_1656499970" r:id="rId60"/>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commentRangeStart w:id="312"/>
      <w:commentRangeEnd w:id="312"/>
      <w:r>
        <w:rPr>
          <w:rStyle w:val="CommentReference"/>
        </w:rPr>
        <w:commentReference w:id="312"/>
      </w: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7777777" w:rsidR="00EA7B29" w:rsidRPr="004C72C3" w:rsidRDefault="00EA7B29" w:rsidP="00EA7B29">
      <w:pPr>
        <w:pStyle w:val="B10"/>
        <w:rPr>
          <w:lang w:val="en-US"/>
        </w:rPr>
      </w:pPr>
      <w:r>
        <w:rPr>
          <w:lang w:val="en-US"/>
        </w:rPr>
        <w:t>3.</w:t>
      </w:r>
      <w:r>
        <w:rPr>
          <w:lang w:val="en-US"/>
        </w:rPr>
        <w:tab/>
      </w:r>
      <w:commentRangeStart w:id="313"/>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ession and may request specific network assistance for that session, when not already established.</w:t>
      </w:r>
      <w:commentRangeEnd w:id="313"/>
      <w:r>
        <w:rPr>
          <w:rStyle w:val="CommentReference"/>
        </w:rPr>
        <w:commentReference w:id="313"/>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314" w:name="_Toc36235013"/>
      <w:bookmarkStart w:id="315" w:name="_Toc36235085"/>
      <w:bookmarkStart w:id="316" w:name="_Toc36235157"/>
      <w:bookmarkStart w:id="317" w:name="_Toc41632829"/>
      <w:bookmarkEnd w:id="307"/>
      <w:bookmarkEnd w:id="309"/>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314"/>
      <w:bookmarkEnd w:id="315"/>
      <w:bookmarkEnd w:id="316"/>
      <w:bookmarkEnd w:id="317"/>
    </w:p>
    <w:p w14:paraId="525968BE" w14:textId="77777777" w:rsidR="00EA7B29" w:rsidRDefault="00EA7B29" w:rsidP="00EA7B29">
      <w:pPr>
        <w:pStyle w:val="Heading3"/>
      </w:pPr>
      <w:bookmarkStart w:id="318" w:name="_Toc36235158"/>
      <w:bookmarkStart w:id="319" w:name="_Toc41632830"/>
      <w:r w:rsidRPr="00D42F21">
        <w:t>5.9.1</w:t>
      </w:r>
      <w:r w:rsidRPr="00D42F21">
        <w:tab/>
        <w:t>Introduction</w:t>
      </w:r>
      <w:bookmarkEnd w:id="318"/>
      <w:bookmarkEnd w:id="319"/>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7777777" w:rsidR="00EA7B29" w:rsidRDefault="00EA7B29" w:rsidP="00EA7B29">
      <w:pPr>
        <w:pStyle w:val="B1"/>
        <w:rPr>
          <w:rFonts w:eastAsia="MS Mincho"/>
        </w:rPr>
      </w:pPr>
      <w:r w:rsidRPr="00692635">
        <w:rPr>
          <w:rFonts w:eastAsia="MS Mincho"/>
        </w:rPr>
        <w:t xml:space="preserve">Based on interaction between the UE and the 5GMSd AF, with a subsequent interaction between the </w:t>
      </w:r>
      <w:r>
        <w:rPr>
          <w:rFonts w:eastAsia="MS Mincho"/>
        </w:rPr>
        <w:t xml:space="preserve">5GMSd </w:t>
      </w:r>
      <w:r w:rsidRPr="00692635">
        <w:rPr>
          <w:rFonts w:eastAsia="MS Mincho"/>
        </w:rPr>
        <w:t>AF and the PCF</w:t>
      </w:r>
      <w:r>
        <w:rPr>
          <w:rFonts w:eastAsia="MS Mincho"/>
        </w:rPr>
        <w:t xml:space="preserve"> (or the NEF)</w:t>
      </w:r>
      <w:r w:rsidRPr="00692635">
        <w:rPr>
          <w:rFonts w:eastAsia="MS Mincho"/>
        </w:rPr>
        <w:t>;</w:t>
      </w:r>
    </w:p>
    <w:p w14:paraId="6153B8E2" w14:textId="77777777" w:rsidR="00EA7B29" w:rsidRPr="00692635" w:rsidRDefault="00EA7B29" w:rsidP="00EA7B29">
      <w:pPr>
        <w:pStyle w:val="B1"/>
        <w:rPr>
          <w:rFonts w:eastAsia="MS Mincho"/>
        </w:rPr>
      </w:pPr>
      <w:r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25pt;height:231.75pt;mso-position-horizontal:absolute" o:ole="">
            <v:imagedata r:id="rId61" o:title=""/>
          </v:shape>
          <o:OLEObject Type="Embed" ProgID="Visio.Drawing.15" ShapeID="_x0000_i1047" DrawAspect="Content" ObjectID="_1656499971" r:id="rId62"/>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320" w:name="_Toc36234942"/>
      <w:bookmarkStart w:id="321" w:name="_Toc36235014"/>
      <w:bookmarkStart w:id="322" w:name="_Toc36235086"/>
      <w:bookmarkStart w:id="323" w:name="_Toc36235159"/>
      <w:bookmarkStart w:id="324" w:name="_Toc41632831"/>
      <w:r>
        <w:rPr>
          <w:rFonts w:eastAsia="MS Mincho"/>
        </w:rPr>
        <w:t>5.9.2</w:t>
      </w:r>
      <w:r>
        <w:rPr>
          <w:rFonts w:eastAsia="MS Mincho"/>
        </w:rPr>
        <w:tab/>
        <w:t>5GMSd AF-based downlink Network Assistance</w:t>
      </w:r>
      <w:bookmarkEnd w:id="320"/>
      <w:bookmarkEnd w:id="321"/>
      <w:bookmarkEnd w:id="322"/>
      <w:bookmarkEnd w:id="323"/>
      <w:bookmarkEnd w:id="324"/>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EA7B29">
      <w:pPr>
        <w:pStyle w:val="B10"/>
      </w:pPr>
      <w:r>
        <w:t>2.</w:t>
      </w:r>
      <w:r>
        <w:tab/>
        <w:t>Between the 5GMSd AF and the PCF (or the NEF):</w:t>
      </w:r>
    </w:p>
    <w:p w14:paraId="219524E0" w14:textId="77777777" w:rsidR="00EA7B29" w:rsidRDefault="00EA7B29" w:rsidP="00EA7B29">
      <w:pPr>
        <w:pStyle w:val="B2"/>
      </w:pPr>
      <w:r>
        <w:t>-</w:t>
      </w:r>
      <w:r>
        <w:tab/>
        <w:t>using the Npcf_PolicyAuthorization procedure</w:t>
      </w:r>
      <w:r w:rsidRPr="0076185B">
        <w:t xml:space="preserve"> </w:t>
      </w:r>
      <w:r w:rsidRPr="000C198A">
        <w:t>or Nnef_AFSessionWithQoS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Npcf_PolicyAuthorization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325" w:name="_Toc36234943"/>
      <w:bookmarkStart w:id="326" w:name="_Toc36235015"/>
      <w:bookmarkStart w:id="327" w:name="_Toc36235087"/>
      <w:bookmarkStart w:id="328" w:name="_Toc36235160"/>
      <w:bookmarkStart w:id="329" w:name="_Toc41632832"/>
      <w:r>
        <w:rPr>
          <w:rFonts w:eastAsia="MS Mincho"/>
        </w:rPr>
        <w:t>5.9.3</w:t>
      </w:r>
      <w:r>
        <w:rPr>
          <w:rFonts w:eastAsia="MS Mincho"/>
        </w:rPr>
        <w:tab/>
        <w:t>ANBR-based downlink Network Assistance</w:t>
      </w:r>
      <w:bookmarkEnd w:id="325"/>
      <w:bookmarkEnd w:id="326"/>
      <w:bookmarkEnd w:id="327"/>
      <w:bookmarkEnd w:id="328"/>
      <w:bookmarkEnd w:id="329"/>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77777777" w:rsidR="00EA7B29" w:rsidRDefault="00EA7B29" w:rsidP="00EA7B29">
      <w:pPr>
        <w:pStyle w:val="B1"/>
      </w:pPr>
      <w:r>
        <w:t>The control plane interactions involve</w:t>
      </w:r>
      <w:r w:rsidRPr="00E63420">
        <w:t xml:space="preserve"> </w:t>
      </w:r>
      <w:r w:rsidRPr="00D102BE">
        <w:t xml:space="preserve">the sending by the RAN of downlink bit </w:t>
      </w:r>
      <w:r>
        <w:t xml:space="preserve">rate </w:t>
      </w:r>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 38.321 [9]. This control interface is outside the scope of the 5GMS architecture.</w:t>
      </w:r>
    </w:p>
    <w:p w14:paraId="687465AB" w14:textId="77777777" w:rsidR="00EA7B29" w:rsidRPr="00E63420" w:rsidRDefault="00EA7B29" w:rsidP="00EA7B29">
      <w:pPr>
        <w:pStyle w:val="B1"/>
      </w:pPr>
      <w:r>
        <w:t xml:space="preserve">The user plane interaction pertains to downlink streaming </w:t>
      </w:r>
      <w:r w:rsidRPr="00E63420">
        <w:t>media transport</w:t>
      </w:r>
      <w:r>
        <w:t xml:space="preserve"> over interface M4d</w:t>
      </w:r>
      <w:r w:rsidRPr="00E63420">
        <w:t>.</w:t>
      </w:r>
    </w:p>
    <w:p w14:paraId="546D35F9" w14:textId="77777777" w:rsidR="00EA7B29" w:rsidRPr="00E63420" w:rsidRDefault="00EA7B29" w:rsidP="00EA7B29">
      <w:pPr>
        <w:pStyle w:val="Heading1"/>
      </w:pPr>
      <w:bookmarkStart w:id="330" w:name="_Toc26271264"/>
      <w:bookmarkStart w:id="331" w:name="_Toc36234944"/>
      <w:bookmarkStart w:id="332" w:name="_Toc36235016"/>
      <w:bookmarkStart w:id="333" w:name="_Toc36235088"/>
      <w:bookmarkStart w:id="334" w:name="_Toc36235161"/>
      <w:bookmarkStart w:id="335" w:name="_Toc41632833"/>
      <w:r w:rsidRPr="00E63420">
        <w:lastRenderedPageBreak/>
        <w:t>6</w:t>
      </w:r>
      <w:r w:rsidRPr="00E63420">
        <w:tab/>
        <w:t xml:space="preserve">Procedures for Uplink </w:t>
      </w:r>
      <w:r>
        <w:t xml:space="preserve">Media </w:t>
      </w:r>
      <w:r w:rsidRPr="00E63420">
        <w:t>Streaming</w:t>
      </w:r>
      <w:bookmarkEnd w:id="330"/>
      <w:bookmarkEnd w:id="331"/>
      <w:bookmarkEnd w:id="332"/>
      <w:bookmarkEnd w:id="333"/>
      <w:bookmarkEnd w:id="334"/>
      <w:bookmarkEnd w:id="335"/>
    </w:p>
    <w:p w14:paraId="7CBC7E06" w14:textId="77777777" w:rsidR="00EA7B29" w:rsidRPr="00E63420" w:rsidRDefault="00EA7B29" w:rsidP="00EA7B29">
      <w:pPr>
        <w:pStyle w:val="Heading2"/>
      </w:pPr>
      <w:bookmarkStart w:id="336" w:name="_Toc26271265"/>
      <w:bookmarkStart w:id="337" w:name="_Toc36234945"/>
      <w:bookmarkStart w:id="338" w:name="_Toc36235017"/>
      <w:bookmarkStart w:id="339" w:name="_Toc36235089"/>
      <w:bookmarkStart w:id="340" w:name="_Toc36235162"/>
      <w:bookmarkStart w:id="341" w:name="_Toc41632834"/>
      <w:r w:rsidRPr="00E63420">
        <w:t>6.1</w:t>
      </w:r>
      <w:r w:rsidRPr="00E63420">
        <w:tab/>
        <w:t>General</w:t>
      </w:r>
      <w:bookmarkEnd w:id="336"/>
      <w:bookmarkEnd w:id="337"/>
      <w:bookmarkEnd w:id="338"/>
      <w:bookmarkEnd w:id="339"/>
      <w:bookmarkEnd w:id="340"/>
      <w:bookmarkEnd w:id="341"/>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77777777"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 or other </w:t>
      </w:r>
      <w:r>
        <w:t>N</w:t>
      </w:r>
      <w:r w:rsidRPr="005C4854">
        <w:t xml:space="preserve">etwork </w:t>
      </w:r>
      <w:r>
        <w:t>A</w:t>
      </w:r>
      <w:r w:rsidRPr="005C4854">
        <w:t>ssistance services.</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commentRangeStart w:id="342"/>
    <w:p w14:paraId="2736C8D4" w14:textId="77777777" w:rsidR="00EA7B29" w:rsidRDefault="00EA7B29" w:rsidP="00EA7B29">
      <w:pPr>
        <w:pStyle w:val="TH"/>
      </w:pPr>
      <w:r>
        <w:object w:dxaOrig="11320" w:dyaOrig="6960" w14:anchorId="17744882">
          <v:shape id="_x0000_i1048" type="#_x0000_t75" style="width:434.25pt;height:280.5pt" o:ole="" o:preferrelative="f" filled="t">
            <v:imagedata r:id="rId63" o:title=""/>
            <o:lock v:ext="edit" aspectratio="f"/>
          </v:shape>
          <o:OLEObject Type="Embed" ProgID="Mscgen.Chart" ShapeID="_x0000_i1048" DrawAspect="Content" ObjectID="_1656499972" r:id="rId64"/>
        </w:object>
      </w:r>
      <w:commentRangeEnd w:id="342"/>
      <w:r>
        <w:rPr>
          <w:rStyle w:val="CommentReference"/>
          <w:rFonts w:ascii="Times New Roman" w:hAnsi="Times New Roman"/>
          <w:b w:val="0"/>
        </w:rPr>
        <w:commentReference w:id="342"/>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77777777" w:rsidR="00EA7B29" w:rsidRDefault="00EA7B29" w:rsidP="00EA7B29">
      <w:pPr>
        <w:pStyle w:val="B10"/>
      </w:pPr>
      <w:r>
        <w:t>6.</w:t>
      </w:r>
      <w:r>
        <w:tab/>
        <w:t>Depending on the configurations, the 5GMSu Client uses the Media Session Handling API towards the 5GMSu</w:t>
      </w:r>
      <w:r w:rsidDel="00B34AF6">
        <w:t xml:space="preserve"> </w:t>
      </w:r>
      <w:r>
        <w:t>AF. The Media Session Handling API is used for requesting different policy and charging treatments or other Network Assistance services.</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343" w:name="_Toc26271266"/>
      <w:bookmarkStart w:id="344" w:name="_Toc36234946"/>
      <w:bookmarkStart w:id="345" w:name="_Toc36235018"/>
      <w:bookmarkStart w:id="346" w:name="_Toc36235090"/>
      <w:bookmarkStart w:id="347" w:name="_Toc36235163"/>
      <w:bookmarkStart w:id="348" w:name="_Toc41632835"/>
      <w:r w:rsidRPr="00E63420">
        <w:lastRenderedPageBreak/>
        <w:t>6.2</w:t>
      </w:r>
      <w:r>
        <w:tab/>
      </w:r>
      <w:r w:rsidRPr="00E63420">
        <w:t xml:space="preserve">Preparing for Uplink </w:t>
      </w:r>
      <w:r>
        <w:t xml:space="preserve">Media </w:t>
      </w:r>
      <w:r w:rsidRPr="00E63420">
        <w:t>Streaming</w:t>
      </w:r>
      <w:bookmarkEnd w:id="343"/>
      <w:bookmarkEnd w:id="344"/>
      <w:bookmarkEnd w:id="345"/>
      <w:bookmarkEnd w:id="346"/>
      <w:bookmarkEnd w:id="347"/>
      <w:bookmarkEnd w:id="348"/>
    </w:p>
    <w:p w14:paraId="07DEEFC6" w14:textId="77777777" w:rsidR="00EA7B29" w:rsidRPr="00E63420" w:rsidRDefault="00EA7B29" w:rsidP="00EA7B29">
      <w:pPr>
        <w:pStyle w:val="Heading3"/>
      </w:pPr>
      <w:bookmarkStart w:id="349" w:name="_Toc26271267"/>
      <w:bookmarkStart w:id="350" w:name="_Toc36234947"/>
      <w:bookmarkStart w:id="351" w:name="_Toc36235019"/>
      <w:bookmarkStart w:id="352" w:name="_Toc36235091"/>
      <w:bookmarkStart w:id="353" w:name="_Toc36235164"/>
      <w:bookmarkStart w:id="354" w:name="_Toc41632836"/>
      <w:r w:rsidRPr="00E63420">
        <w:t>6.2.1</w:t>
      </w:r>
      <w:r w:rsidRPr="00E63420">
        <w:tab/>
        <w:t>Introduction</w:t>
      </w:r>
      <w:bookmarkEnd w:id="349"/>
      <w:bookmarkEnd w:id="350"/>
      <w:bookmarkEnd w:id="351"/>
      <w:bookmarkEnd w:id="352"/>
      <w:bookmarkEnd w:id="353"/>
      <w:bookmarkEnd w:id="354"/>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355" w:name="_Toc26271268"/>
      <w:bookmarkStart w:id="356" w:name="_Toc36234948"/>
      <w:bookmarkStart w:id="357" w:name="_Toc36235020"/>
      <w:bookmarkStart w:id="358" w:name="_Toc36235092"/>
      <w:bookmarkStart w:id="359" w:name="_Toc36235165"/>
      <w:bookmarkStart w:id="360" w:name="_Toc41632837"/>
      <w:r w:rsidRPr="00E63420">
        <w:t>6.2.2</w:t>
      </w:r>
      <w:r w:rsidRPr="00E63420">
        <w:tab/>
        <w:t xml:space="preserve">Sink Configuration at the </w:t>
      </w:r>
      <w:r>
        <w:t>5GMSu</w:t>
      </w:r>
      <w:r w:rsidRPr="00E63420" w:rsidDel="00B24C22">
        <w:t xml:space="preserve"> </w:t>
      </w:r>
      <w:r w:rsidRPr="00E63420">
        <w:t>AF/AS</w:t>
      </w:r>
      <w:bookmarkEnd w:id="355"/>
      <w:bookmarkEnd w:id="356"/>
      <w:bookmarkEnd w:id="357"/>
      <w:bookmarkEnd w:id="358"/>
      <w:bookmarkEnd w:id="359"/>
      <w:bookmarkEnd w:id="360"/>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361" w:name="_Toc26271269"/>
      <w:bookmarkStart w:id="362" w:name="_Toc36234949"/>
      <w:bookmarkStart w:id="363" w:name="_Toc36235021"/>
      <w:bookmarkStart w:id="364" w:name="_Toc36235093"/>
      <w:bookmarkStart w:id="365" w:name="_Toc36235166"/>
      <w:bookmarkStart w:id="366" w:name="_Toc41632838"/>
      <w:r w:rsidRPr="00E63420">
        <w:t>6.2.3</w:t>
      </w:r>
      <w:r w:rsidRPr="00E63420">
        <w:tab/>
        <w:t>Source Configuration at the UE</w:t>
      </w:r>
      <w:bookmarkEnd w:id="361"/>
      <w:bookmarkEnd w:id="362"/>
      <w:bookmarkEnd w:id="363"/>
      <w:bookmarkEnd w:id="364"/>
      <w:bookmarkEnd w:id="365"/>
      <w:bookmarkEnd w:id="366"/>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367" w:name="_Toc26271270"/>
      <w:bookmarkStart w:id="368" w:name="_Toc36234950"/>
      <w:bookmarkStart w:id="369" w:name="_Toc36235022"/>
      <w:bookmarkStart w:id="370" w:name="_Toc36235094"/>
      <w:bookmarkStart w:id="371" w:name="_Toc36235167"/>
      <w:bookmarkStart w:id="372" w:name="_Toc41632839"/>
      <w:r w:rsidRPr="00E63420">
        <w:lastRenderedPageBreak/>
        <w:t>6.3</w:t>
      </w:r>
      <w:r w:rsidRPr="00E63420">
        <w:tab/>
        <w:t xml:space="preserve">Establishment of an Uplink </w:t>
      </w:r>
      <w:r>
        <w:t xml:space="preserve">Media </w:t>
      </w:r>
      <w:r w:rsidRPr="00E63420">
        <w:t>Streaming Session</w:t>
      </w:r>
      <w:bookmarkEnd w:id="367"/>
      <w:bookmarkEnd w:id="368"/>
      <w:bookmarkEnd w:id="369"/>
      <w:bookmarkEnd w:id="370"/>
      <w:bookmarkEnd w:id="371"/>
      <w:bookmarkEnd w:id="372"/>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5pt;height:298.5pt" o:ole="">
            <v:imagedata r:id="rId67" o:title=""/>
          </v:shape>
          <o:OLEObject Type="Embed" ProgID="Mscgen.Chart" ShapeID="_x0000_i1049" DrawAspect="Content" ObjectID="_1656499973" r:id="rId68"/>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 xml:space="preserve">During provisioning, </w:t>
      </w:r>
      <w:commentRangeStart w:id="373"/>
      <w:r w:rsidRPr="00E63420">
        <w:t>the Media Streamer</w:t>
      </w:r>
      <w:r>
        <w:t xml:space="preserve"> component of the 5GMSu Client</w:t>
      </w:r>
      <w:commentRangeEnd w:id="373"/>
      <w:r>
        <w:rPr>
          <w:rStyle w:val="CommentReference"/>
        </w:rPr>
        <w:commentReference w:id="373"/>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 xml:space="preserve">When </w:t>
      </w:r>
      <w:commentRangeStart w:id="374"/>
      <w:r w:rsidRPr="00E63420">
        <w:t>server assistance</w:t>
      </w:r>
      <w:commentRangeEnd w:id="374"/>
      <w:r>
        <w:rPr>
          <w:rStyle w:val="CommentReference"/>
        </w:rPr>
        <w:commentReference w:id="374"/>
      </w:r>
      <w:r w:rsidRPr="00E63420">
        <w:t xml:space="preserv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375" w:name="_Toc26271271"/>
      <w:bookmarkStart w:id="376" w:name="_Toc36234951"/>
      <w:bookmarkStart w:id="377" w:name="_Toc36235023"/>
      <w:bookmarkStart w:id="378" w:name="_Toc36235095"/>
      <w:bookmarkStart w:id="379" w:name="_Toc36235168"/>
      <w:bookmarkStart w:id="380" w:name="_Toc41632840"/>
      <w:r w:rsidRPr="00E63420">
        <w:lastRenderedPageBreak/>
        <w:t>6.4</w:t>
      </w:r>
      <w:r w:rsidRPr="00E63420">
        <w:tab/>
        <w:t xml:space="preserve">Termination of an Uplink </w:t>
      </w:r>
      <w:r>
        <w:t xml:space="preserve">Media </w:t>
      </w:r>
      <w:r w:rsidRPr="00E63420">
        <w:t>Streaming Session</w:t>
      </w:r>
      <w:bookmarkEnd w:id="375"/>
      <w:bookmarkEnd w:id="376"/>
      <w:bookmarkEnd w:id="377"/>
      <w:bookmarkEnd w:id="378"/>
      <w:bookmarkEnd w:id="379"/>
      <w:bookmarkEnd w:id="380"/>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pt" o:ole="">
            <v:imagedata r:id="rId69" o:title=""/>
          </v:shape>
          <o:OLEObject Type="Embed" ProgID="Mscgen.Chart" ShapeID="_x0000_i1050" DrawAspect="Content" ObjectID="_1656499974" r:id="rId70"/>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381" w:name="_Toc26271272"/>
      <w:bookmarkStart w:id="382" w:name="_Toc36234952"/>
      <w:bookmarkStart w:id="383" w:name="_Toc36235024"/>
      <w:bookmarkStart w:id="384" w:name="_Toc36235096"/>
      <w:bookmarkStart w:id="385" w:name="_Toc36235169"/>
      <w:bookmarkStart w:id="386" w:name="_Toc41632841"/>
      <w:r w:rsidRPr="00E63420">
        <w:lastRenderedPageBreak/>
        <w:t>6.5</w:t>
      </w:r>
      <w:r w:rsidRPr="00E63420">
        <w:tab/>
        <w:t xml:space="preserve">Providing </w:t>
      </w:r>
      <w:r>
        <w:t xml:space="preserve">5GMSu AF-based </w:t>
      </w:r>
      <w:r w:rsidRPr="00E63420">
        <w:t>Network Assistance</w:t>
      </w:r>
      <w:bookmarkEnd w:id="381"/>
      <w:bookmarkEnd w:id="382"/>
      <w:bookmarkEnd w:id="383"/>
      <w:bookmarkEnd w:id="384"/>
      <w:bookmarkEnd w:id="385"/>
      <w:bookmarkEnd w:id="386"/>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6.75pt;height:154.5pt" o:ole="">
            <v:imagedata r:id="rId71" o:title=""/>
          </v:shape>
          <o:OLEObject Type="Embed" ProgID="Mscgen.Chart" ShapeID="_x0000_i1051" DrawAspect="Content" ObjectID="_1656499975" r:id="rId72"/>
        </w:object>
      </w:r>
    </w:p>
    <w:p w14:paraId="5373A3A9" w14:textId="77777777" w:rsidR="00EA7B29" w:rsidRPr="00E63420" w:rsidRDefault="00EA7B29" w:rsidP="00EA7B29">
      <w:pPr>
        <w:pStyle w:val="TF"/>
      </w:pPr>
      <w:r w:rsidRPr="00E63420">
        <w:t xml:space="preserve">Figure 6.5-1: Providing 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w:t>
      </w:r>
      <w:commentRangeStart w:id="387"/>
      <w:r w:rsidRPr="00E63420">
        <w:t>Assistance Session</w:t>
      </w:r>
      <w:commentRangeEnd w:id="387"/>
      <w:r>
        <w:rPr>
          <w:rStyle w:val="CommentReference"/>
        </w:rPr>
        <w:commentReference w:id="387"/>
      </w:r>
      <w:r w:rsidRPr="00E63420">
        <w:t xml:space="preserve">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388" w:name="_Toc26271273"/>
      <w:bookmarkStart w:id="389" w:name="_Toc36234953"/>
      <w:bookmarkStart w:id="390" w:name="_Toc36235025"/>
      <w:bookmarkStart w:id="391" w:name="_Toc36235097"/>
      <w:bookmarkStart w:id="392" w:name="_Toc36235170"/>
      <w:bookmarkStart w:id="393" w:name="_Toc41632842"/>
      <w:r w:rsidRPr="00E63420">
        <w:t>6.6</w:t>
      </w:r>
      <w:r w:rsidRPr="00E63420">
        <w:tab/>
        <w:t>Providing Remote Control</w:t>
      </w:r>
      <w:bookmarkEnd w:id="388"/>
      <w:bookmarkEnd w:id="389"/>
      <w:bookmarkEnd w:id="390"/>
      <w:bookmarkEnd w:id="391"/>
      <w:bookmarkEnd w:id="392"/>
      <w:bookmarkEnd w:id="393"/>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commentRangeStart w:id="394"/>
    <w:p w14:paraId="69D66390" w14:textId="77777777" w:rsidR="00EA7B29" w:rsidRPr="00E63420" w:rsidRDefault="00EA7B29" w:rsidP="00EA7B29">
      <w:pPr>
        <w:pStyle w:val="TH"/>
      </w:pPr>
      <w:r w:rsidRPr="00E63420">
        <w:object w:dxaOrig="10200" w:dyaOrig="4410" w14:anchorId="7300FD01">
          <v:shape id="_x0000_i1052" type="#_x0000_t75" style="width:410.25pt;height:176.25pt" o:ole="">
            <v:imagedata r:id="rId73" o:title=""/>
          </v:shape>
          <o:OLEObject Type="Embed" ProgID="Mscgen.Chart" ShapeID="_x0000_i1052" DrawAspect="Content" ObjectID="_1656499976" r:id="rId74"/>
        </w:object>
      </w:r>
      <w:commentRangeEnd w:id="394"/>
      <w:r>
        <w:rPr>
          <w:rStyle w:val="CommentReference"/>
          <w:rFonts w:ascii="Times New Roman" w:hAnsi="Times New Roman"/>
          <w:b w:val="0"/>
        </w:rPr>
        <w:commentReference w:id="394"/>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w:t>
      </w:r>
      <w:commentRangeStart w:id="395"/>
      <w:r w:rsidRPr="00E63420">
        <w:t>Remote Control Session</w:t>
      </w:r>
      <w:commentRangeEnd w:id="395"/>
      <w:r>
        <w:rPr>
          <w:rStyle w:val="CommentReference"/>
        </w:rPr>
        <w:commentReference w:id="395"/>
      </w:r>
      <w:r w:rsidRPr="00E63420">
        <w:t xml:space="preserve">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396" w:name="_Toc26271274"/>
      <w:bookmarkStart w:id="397" w:name="_Toc36234954"/>
      <w:bookmarkStart w:id="398" w:name="_Toc36235026"/>
      <w:bookmarkStart w:id="399" w:name="_Toc36235098"/>
      <w:bookmarkStart w:id="400" w:name="_Toc36235171"/>
      <w:bookmarkStart w:id="401" w:name="_Toc41632843"/>
      <w:r w:rsidRPr="00E63420">
        <w:lastRenderedPageBreak/>
        <w:t>6.7</w:t>
      </w:r>
      <w:r w:rsidRPr="00E63420">
        <w:tab/>
        <w:t>RAN Signal</w:t>
      </w:r>
      <w:r>
        <w:t>l</w:t>
      </w:r>
      <w:r w:rsidRPr="00E63420">
        <w:t>ing based Support for Uplink Network Assistance</w:t>
      </w:r>
      <w:bookmarkEnd w:id="396"/>
      <w:bookmarkEnd w:id="397"/>
      <w:bookmarkEnd w:id="398"/>
      <w:bookmarkEnd w:id="399"/>
      <w:bookmarkEnd w:id="400"/>
      <w:bookmarkEnd w:id="401"/>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77777777"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application-level </w:t>
      </w:r>
      <w:r>
        <w:t>N</w:t>
      </w:r>
      <w:r w:rsidRPr="00E63420">
        <w:t xml:space="preserve">etwork </w:t>
      </w:r>
      <w:r>
        <w:t>A</w:t>
      </w:r>
      <w:r w:rsidRPr="00E63420">
        <w:t xml:space="preserve">ssistance, i.e., as represented by the </w:t>
      </w:r>
      <w:commentRangeStart w:id="402"/>
      <w:r w:rsidRPr="00E63420">
        <w:t xml:space="preserve">"NA AF sub-function" of the "UL </w:t>
      </w:r>
      <w:r>
        <w:t>5GMSu</w:t>
      </w:r>
      <w:r w:rsidRPr="00E63420" w:rsidDel="00B24C22">
        <w:t xml:space="preserve"> </w:t>
      </w:r>
      <w:r w:rsidRPr="00E63420">
        <w:t>AF"</w:t>
      </w:r>
      <w:commentRangeEnd w:id="402"/>
      <w:r>
        <w:rPr>
          <w:rStyle w:val="CommentReference"/>
        </w:rPr>
        <w:commentReference w:id="402"/>
      </w:r>
      <w:r w:rsidRPr="00E63420">
        <w:t xml:space="preserve"> is not utilized.</w:t>
      </w:r>
    </w:p>
    <w:p w14:paraId="729452B6" w14:textId="77777777" w:rsidR="00EA7B29" w:rsidRPr="00E63420" w:rsidRDefault="00EA7B29" w:rsidP="00EA7B29">
      <w:r w:rsidRPr="00E63420">
        <w:t>It should be noted that although the NA AF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commentRangeStart w:id="403"/>
    <w:p w14:paraId="3F3604B5" w14:textId="77777777" w:rsidR="00EA7B29" w:rsidRPr="00E63420" w:rsidRDefault="00EA7B29" w:rsidP="00EA7B29">
      <w:pPr>
        <w:pStyle w:val="TH"/>
      </w:pPr>
      <w:r w:rsidRPr="00E63420">
        <w:rPr>
          <w:sz w:val="22"/>
          <w:szCs w:val="22"/>
        </w:rPr>
        <w:object w:dxaOrig="9599" w:dyaOrig="5389" w14:anchorId="07F6FB0A">
          <v:shape id="_x0000_i1053" type="#_x0000_t75" style="width:480.75pt;height:160.5pt" o:ole="">
            <v:imagedata r:id="rId75" o:title="" croptop="25583f" cropbottom="7861f" cropleft="4993f" cropright="7161f"/>
          </v:shape>
          <o:OLEObject Type="Embed" ProgID="PowerPoint.Slide.12" ShapeID="_x0000_i1053" DrawAspect="Content" ObjectID="_1656499977" r:id="rId76"/>
        </w:object>
      </w:r>
      <w:commentRangeEnd w:id="403"/>
      <w:r>
        <w:rPr>
          <w:rStyle w:val="CommentReference"/>
          <w:rFonts w:ascii="Times New Roman" w:hAnsi="Times New Roman"/>
          <w:b w:val="0"/>
        </w:rPr>
        <w:commentReference w:id="403"/>
      </w:r>
    </w:p>
    <w:p w14:paraId="165F5F82" w14:textId="77777777"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404" w:name="_Toc26271275"/>
      <w:bookmarkStart w:id="405" w:name="_Toc36234955"/>
      <w:bookmarkStart w:id="406" w:name="_Toc36235027"/>
      <w:bookmarkStart w:id="407" w:name="_Toc36235099"/>
      <w:bookmarkStart w:id="408" w:name="_Toc36235172"/>
      <w:bookmarkStart w:id="409" w:name="_Toc41632844"/>
      <w:r w:rsidRPr="00E63420">
        <w:lastRenderedPageBreak/>
        <w:t>7</w:t>
      </w:r>
      <w:r>
        <w:tab/>
      </w:r>
      <w:r w:rsidRPr="00E63420">
        <w:t>5GMS Network Media Processing</w:t>
      </w:r>
      <w:bookmarkEnd w:id="404"/>
      <w:bookmarkEnd w:id="405"/>
      <w:bookmarkEnd w:id="406"/>
      <w:bookmarkEnd w:id="407"/>
      <w:bookmarkEnd w:id="408"/>
      <w:bookmarkEnd w:id="409"/>
    </w:p>
    <w:p w14:paraId="1B5D0DC7" w14:textId="77777777" w:rsidR="00EA7B29" w:rsidRPr="00E63420" w:rsidRDefault="00EA7B29" w:rsidP="00EA7B29">
      <w:pPr>
        <w:pStyle w:val="Heading2"/>
      </w:pPr>
      <w:bookmarkStart w:id="410" w:name="_Toc26271276"/>
      <w:bookmarkStart w:id="411" w:name="_Toc36234956"/>
      <w:bookmarkStart w:id="412" w:name="_Toc36235028"/>
      <w:bookmarkStart w:id="413" w:name="_Toc36235100"/>
      <w:bookmarkStart w:id="414" w:name="_Toc36235173"/>
      <w:bookmarkStart w:id="415" w:name="_Toc41632845"/>
      <w:r w:rsidRPr="00E63420">
        <w:t>7.1</w:t>
      </w:r>
      <w:r w:rsidRPr="00E63420">
        <w:tab/>
        <w:t>General</w:t>
      </w:r>
      <w:bookmarkEnd w:id="410"/>
      <w:bookmarkEnd w:id="411"/>
      <w:bookmarkEnd w:id="412"/>
      <w:bookmarkEnd w:id="413"/>
      <w:bookmarkEnd w:id="414"/>
      <w:bookmarkEnd w:id="415"/>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416" w:name="_Toc26271277"/>
      <w:bookmarkStart w:id="417" w:name="_Toc36234957"/>
      <w:bookmarkStart w:id="418" w:name="_Toc36235029"/>
      <w:bookmarkStart w:id="419" w:name="_Toc36235101"/>
      <w:bookmarkStart w:id="420" w:name="_Toc36235174"/>
      <w:bookmarkStart w:id="421" w:name="_Toc41632846"/>
      <w:bookmarkStart w:id="422" w:name="_Hlk37774472"/>
      <w:r w:rsidRPr="00E63420">
        <w:t>7.2</w:t>
      </w:r>
      <w:r>
        <w:tab/>
      </w:r>
      <w:r w:rsidRPr="00E63420">
        <w:t>Media Processing Procedures for Downlink</w:t>
      </w:r>
      <w:bookmarkEnd w:id="416"/>
      <w:bookmarkEnd w:id="417"/>
      <w:bookmarkEnd w:id="418"/>
      <w:bookmarkEnd w:id="419"/>
      <w:bookmarkEnd w:id="420"/>
      <w:bookmarkEnd w:id="421"/>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commentRangeStart w:id="423"/>
      <w:commentRangeEnd w:id="423"/>
      <w:r>
        <w:rPr>
          <w:rStyle w:val="CommentReference"/>
          <w:rFonts w:ascii="Times New Roman" w:hAnsi="Times New Roman"/>
          <w:b w:val="0"/>
        </w:rPr>
        <w:commentReference w:id="423"/>
      </w:r>
      <w:r w:rsidRPr="00E63420">
        <w:object w:dxaOrig="10860" w:dyaOrig="6160" w14:anchorId="290962DC">
          <v:shape id="_x0000_i1054" type="#_x0000_t75" style="width:474pt;height:267pt" o:ole="">
            <v:imagedata r:id="rId77" o:title=""/>
            <o:lock v:ext="edit" aspectratio="f"/>
          </v:shape>
          <o:OLEObject Type="Embed" ProgID="Mscgen.Chart" ShapeID="_x0000_i1054" DrawAspect="Content" ObjectID="_1656499978" r:id="rId78"/>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commentRangeStart w:id="424"/>
      <w:r>
        <w:t>to one of the 5GMSd AS(s) listed in</w:t>
      </w:r>
      <w:commentRangeEnd w:id="424"/>
      <w:r>
        <w:rPr>
          <w:rStyle w:val="CommentReference"/>
        </w:rPr>
        <w:commentReference w:id="424"/>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commentRangeStart w:id="425"/>
      <w:r>
        <w:t>If it does not already have a copy of the requested media cached, t</w:t>
      </w:r>
      <w:commentRangeEnd w:id="425"/>
      <w:r>
        <w:rPr>
          <w:rStyle w:val="CommentReference"/>
        </w:rPr>
        <w:commentReference w:id="425"/>
      </w:r>
      <w:r w:rsidRPr="00E63420">
        <w:t xml:space="preserve">he </w:t>
      </w:r>
      <w:r>
        <w:t>5GMSd</w:t>
      </w:r>
      <w:r w:rsidRPr="00E63420" w:rsidDel="00B24C22">
        <w:t xml:space="preserve"> </w:t>
      </w:r>
      <w:commentRangeStart w:id="426"/>
      <w:r w:rsidRPr="00E63420">
        <w:t>AS fetches</w:t>
      </w:r>
      <w:commentRangeEnd w:id="426"/>
      <w:r>
        <w:rPr>
          <w:rStyle w:val="CommentReference"/>
        </w:rPr>
        <w:commentReference w:id="426"/>
      </w:r>
      <w:r w:rsidRPr="00E63420">
        <w:t xml:space="preserve">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427" w:name="_Toc26271278"/>
      <w:bookmarkStart w:id="428" w:name="_Toc36234958"/>
      <w:bookmarkStart w:id="429" w:name="_Toc36235030"/>
      <w:bookmarkStart w:id="430" w:name="_Toc36235102"/>
      <w:bookmarkStart w:id="431" w:name="_Toc36235175"/>
      <w:bookmarkStart w:id="432" w:name="_Toc41632847"/>
      <w:bookmarkStart w:id="433" w:name="_Hlk37774897"/>
      <w:bookmarkEnd w:id="422"/>
      <w:r w:rsidRPr="00E63420">
        <w:lastRenderedPageBreak/>
        <w:t>7.3</w:t>
      </w:r>
      <w:r w:rsidRPr="00E63420">
        <w:tab/>
        <w:t>Media Processing Procedures for Uplink</w:t>
      </w:r>
      <w:bookmarkEnd w:id="427"/>
      <w:bookmarkEnd w:id="428"/>
      <w:bookmarkEnd w:id="429"/>
      <w:bookmarkEnd w:id="430"/>
      <w:bookmarkEnd w:id="431"/>
      <w:bookmarkEnd w:id="432"/>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commentRangeStart w:id="434"/>
    <w:p w14:paraId="54B4D5D0" w14:textId="77777777" w:rsidR="00EA7B29" w:rsidRPr="00E63420" w:rsidRDefault="00EA7B29" w:rsidP="00EA7B29">
      <w:pPr>
        <w:pStyle w:val="TH"/>
      </w:pPr>
      <w:r w:rsidRPr="00E63420">
        <w:object w:dxaOrig="8340" w:dyaOrig="4850" w14:anchorId="68225C8C">
          <v:shape id="_x0000_i1055" type="#_x0000_t75" style="width:415.5pt;height:242.25pt" o:ole="">
            <v:imagedata r:id="rId79" o:title=""/>
          </v:shape>
          <o:OLEObject Type="Embed" ProgID="Mscgen.Chart" ShapeID="_x0000_i1055" DrawAspect="Content" ObjectID="_1656499979" r:id="rId80"/>
        </w:object>
      </w:r>
      <w:commentRangeEnd w:id="434"/>
      <w:r>
        <w:rPr>
          <w:rStyle w:val="CommentReference"/>
          <w:rFonts w:ascii="Times New Roman" w:hAnsi="Times New Roman"/>
          <w:b w:val="0"/>
        </w:rPr>
        <w:commentReference w:id="434"/>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435" w:name="_Toc26271279"/>
      <w:bookmarkStart w:id="436" w:name="_Toc36234959"/>
      <w:bookmarkStart w:id="437" w:name="_Toc36235031"/>
      <w:bookmarkStart w:id="438" w:name="_Toc36235103"/>
      <w:bookmarkStart w:id="439" w:name="_Toc36235176"/>
      <w:bookmarkStart w:id="440" w:name="_Toc41632848"/>
      <w:bookmarkEnd w:id="433"/>
      <w:r w:rsidRPr="00E63420">
        <w:t>7.4</w:t>
      </w:r>
      <w:r w:rsidRPr="00E63420">
        <w:tab/>
        <w:t>Edge Computing</w:t>
      </w:r>
      <w:bookmarkEnd w:id="435"/>
      <w:bookmarkEnd w:id="436"/>
      <w:bookmarkEnd w:id="437"/>
      <w:bookmarkEnd w:id="438"/>
      <w:bookmarkEnd w:id="439"/>
      <w:bookmarkEnd w:id="440"/>
    </w:p>
    <w:p w14:paraId="1FC95922" w14:textId="77777777" w:rsidR="00EA7B29" w:rsidRDefault="00EA7B29" w:rsidP="00EA7B29">
      <w:pPr>
        <w:pStyle w:val="NO"/>
      </w:pPr>
      <w:r w:rsidRPr="00E63420">
        <w:t>NOTE:</w:t>
      </w:r>
      <w:r>
        <w:tab/>
        <w:t>T</w:t>
      </w:r>
      <w:r w:rsidRPr="00E63420">
        <w:t>his clause is FFS.</w:t>
      </w:r>
      <w:r w:rsidRPr="00E63420">
        <w:br w:type="page"/>
      </w:r>
      <w:bookmarkStart w:id="441" w:name="_Toc2683017"/>
      <w:bookmarkStart w:id="442" w:name="_Toc36234960"/>
      <w:bookmarkStart w:id="443" w:name="_Toc36235032"/>
      <w:bookmarkStart w:id="444" w:name="_Toc36235104"/>
      <w:bookmarkStart w:id="445" w:name="_Toc36235177"/>
      <w:bookmarkStart w:id="446" w:name="_Toc41632849"/>
      <w:bookmarkStart w:id="447" w:name="_Toc26271280"/>
    </w:p>
    <w:p w14:paraId="0A6D3596" w14:textId="77777777" w:rsidR="00EA7B29" w:rsidRDefault="00EA7B29" w:rsidP="00EA7B29">
      <w:pPr>
        <w:pStyle w:val="Heading8"/>
      </w:pPr>
      <w:r>
        <w:lastRenderedPageBreak/>
        <w:t>Annex A (informative):</w:t>
      </w:r>
      <w:r>
        <w:tab/>
        <w:t>Usage Guidelines for collaboration scenarios</w:t>
      </w:r>
      <w:bookmarkEnd w:id="441"/>
      <w:bookmarkEnd w:id="442"/>
      <w:bookmarkEnd w:id="443"/>
      <w:bookmarkEnd w:id="444"/>
      <w:bookmarkEnd w:id="445"/>
      <w:bookmarkEnd w:id="446"/>
    </w:p>
    <w:p w14:paraId="1AAD72DE" w14:textId="77777777" w:rsidR="00EA7B29" w:rsidRDefault="00EA7B29" w:rsidP="00EA7B29">
      <w:pPr>
        <w:pStyle w:val="Heading2"/>
        <w:rPr>
          <w:noProof/>
        </w:rPr>
      </w:pPr>
      <w:bookmarkStart w:id="448" w:name="_Toc36234961"/>
      <w:bookmarkStart w:id="449" w:name="_Toc36235033"/>
      <w:bookmarkStart w:id="450" w:name="_Toc36235105"/>
      <w:bookmarkStart w:id="451" w:name="_Toc36235178"/>
      <w:bookmarkStart w:id="452" w:name="_Toc41632850"/>
      <w:r>
        <w:rPr>
          <w:noProof/>
        </w:rPr>
        <w:t>A.0</w:t>
      </w:r>
      <w:r>
        <w:rPr>
          <w:noProof/>
        </w:rPr>
        <w:tab/>
        <w:t>General</w:t>
      </w:r>
      <w:bookmarkEnd w:id="448"/>
      <w:bookmarkEnd w:id="449"/>
      <w:bookmarkEnd w:id="450"/>
      <w:bookmarkEnd w:id="451"/>
      <w:bookmarkEnd w:id="452"/>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453" w:name="_Toc36234962"/>
      <w:bookmarkStart w:id="454" w:name="_Toc36235034"/>
      <w:bookmarkStart w:id="455" w:name="_Toc36235106"/>
      <w:bookmarkStart w:id="456" w:name="_Toc36235179"/>
      <w:bookmarkStart w:id="457" w:name="_Toc41632851"/>
      <w:r>
        <w:rPr>
          <w:noProof/>
        </w:rPr>
        <w:t>A.1</w:t>
      </w:r>
      <w:r>
        <w:rPr>
          <w:noProof/>
        </w:rPr>
        <w:tab/>
        <w:t>Collaboration 1</w:t>
      </w:r>
      <w:bookmarkEnd w:id="453"/>
      <w:bookmarkEnd w:id="454"/>
      <w:bookmarkEnd w:id="455"/>
      <w:bookmarkEnd w:id="456"/>
      <w:bookmarkEnd w:id="457"/>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r>
      <w:commentRangeStart w:id="458"/>
      <w:r>
        <w:rPr>
          <w:noProof/>
        </w:rPr>
        <w:t>Although a single logical 5GMSd AS exposes both the M2d′ (Ingest) and M4d (Downlink Streaming) interfaces, these APIs may, in a real deployment, be implemented on different physical servers (with different FQDNs)</w:t>
      </w:r>
      <w:commentRangeEnd w:id="458"/>
      <w:r>
        <w:rPr>
          <w:rStyle w:val="CommentReference"/>
        </w:rPr>
        <w:commentReference w:id="458"/>
      </w:r>
      <w:r>
        <w:rPr>
          <w:noProof/>
        </w:rPr>
        <w:t>.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459" w:name="_Toc36234963"/>
      <w:bookmarkStart w:id="460" w:name="_Toc36235035"/>
      <w:bookmarkStart w:id="461" w:name="_Toc36235107"/>
      <w:bookmarkStart w:id="462" w:name="_Toc36235180"/>
      <w:bookmarkStart w:id="463" w:name="_Toc41632852"/>
      <w:r>
        <w:rPr>
          <w:noProof/>
        </w:rPr>
        <w:lastRenderedPageBreak/>
        <w:t>A.2</w:t>
      </w:r>
      <w:r>
        <w:rPr>
          <w:noProof/>
        </w:rPr>
        <w:tab/>
        <w:t>Collaboration 2</w:t>
      </w:r>
      <w:bookmarkEnd w:id="459"/>
      <w:bookmarkEnd w:id="460"/>
      <w:bookmarkEnd w:id="461"/>
      <w:bookmarkEnd w:id="462"/>
      <w:bookmarkEnd w:id="463"/>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464" w:name="_Toc36234964"/>
      <w:bookmarkStart w:id="465" w:name="_Toc36235036"/>
      <w:bookmarkStart w:id="466" w:name="_Toc36235108"/>
      <w:bookmarkStart w:id="467" w:name="_Toc36235181"/>
      <w:bookmarkStart w:id="468" w:name="_Toc41632853"/>
      <w:r w:rsidRPr="00F742AC">
        <w:rPr>
          <w:noProof/>
          <w:lang w:val="fr-FR"/>
        </w:rPr>
        <w:t>A.3</w:t>
      </w:r>
      <w:r w:rsidRPr="00F742AC">
        <w:rPr>
          <w:noProof/>
          <w:lang w:val="fr-FR"/>
        </w:rPr>
        <w:tab/>
        <w:t>Collaboration 3</w:t>
      </w:r>
      <w:bookmarkEnd w:id="464"/>
      <w:bookmarkEnd w:id="465"/>
      <w:bookmarkEnd w:id="466"/>
      <w:bookmarkEnd w:id="467"/>
      <w:bookmarkEnd w:id="468"/>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469" w:name="_Toc36234965"/>
      <w:bookmarkStart w:id="470" w:name="_Toc36235037"/>
      <w:bookmarkStart w:id="471" w:name="_Toc36235109"/>
      <w:bookmarkStart w:id="472" w:name="_Toc36235182"/>
      <w:bookmarkStart w:id="473" w:name="_Toc41632854"/>
      <w:r>
        <w:rPr>
          <w:noProof/>
        </w:rPr>
        <w:lastRenderedPageBreak/>
        <w:t>A.4</w:t>
      </w:r>
      <w:r>
        <w:rPr>
          <w:noProof/>
        </w:rPr>
        <w:tab/>
        <w:t>Collaboration 4</w:t>
      </w:r>
      <w:bookmarkEnd w:id="469"/>
      <w:bookmarkEnd w:id="470"/>
      <w:bookmarkEnd w:id="471"/>
      <w:bookmarkEnd w:id="472"/>
      <w:bookmarkEnd w:id="473"/>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474" w:name="_Toc36234966"/>
      <w:bookmarkStart w:id="475" w:name="_Toc36235038"/>
      <w:bookmarkStart w:id="476" w:name="_Toc36235110"/>
      <w:bookmarkStart w:id="477" w:name="_Toc36235183"/>
      <w:bookmarkStart w:id="478" w:name="_Toc41632855"/>
      <w:r>
        <w:rPr>
          <w:noProof/>
        </w:rPr>
        <w:t>A.5</w:t>
      </w:r>
      <w:r>
        <w:rPr>
          <w:noProof/>
        </w:rPr>
        <w:tab/>
        <w:t>Collaboration 5</w:t>
      </w:r>
      <w:bookmarkEnd w:id="474"/>
      <w:bookmarkEnd w:id="475"/>
      <w:bookmarkEnd w:id="476"/>
      <w:bookmarkEnd w:id="477"/>
      <w:bookmarkEnd w:id="478"/>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479" w:name="_Toc36234967"/>
      <w:bookmarkStart w:id="480" w:name="_Toc36235039"/>
      <w:bookmarkStart w:id="481" w:name="_Toc36235111"/>
      <w:bookmarkStart w:id="482" w:name="_Toc36235184"/>
      <w:bookmarkStart w:id="483" w:name="_Toc41632856"/>
      <w:r>
        <w:rPr>
          <w:noProof/>
        </w:rPr>
        <w:lastRenderedPageBreak/>
        <w:t>A.6</w:t>
      </w:r>
      <w:r>
        <w:rPr>
          <w:noProof/>
        </w:rPr>
        <w:tab/>
        <w:t>Collaboration 6</w:t>
      </w:r>
      <w:bookmarkEnd w:id="479"/>
      <w:bookmarkEnd w:id="480"/>
      <w:bookmarkEnd w:id="481"/>
      <w:bookmarkEnd w:id="482"/>
      <w:bookmarkEnd w:id="483"/>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484" w:name="_Toc36234968"/>
      <w:bookmarkStart w:id="485" w:name="_Toc36235040"/>
      <w:bookmarkStart w:id="486" w:name="_Toc36235112"/>
      <w:bookmarkStart w:id="487" w:name="_Toc36235185"/>
      <w:bookmarkStart w:id="488" w:name="_Toc41632857"/>
      <w:r>
        <w:rPr>
          <w:noProof/>
        </w:rPr>
        <w:t>A.7</w:t>
      </w:r>
      <w:r>
        <w:rPr>
          <w:noProof/>
        </w:rPr>
        <w:tab/>
        <w:t>Collaboration 7</w:t>
      </w:r>
      <w:bookmarkEnd w:id="484"/>
      <w:bookmarkEnd w:id="485"/>
      <w:bookmarkEnd w:id="486"/>
      <w:bookmarkEnd w:id="487"/>
      <w:bookmarkEnd w:id="488"/>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489" w:name="_Toc41632858"/>
      <w:r w:rsidRPr="00C670DD">
        <w:rPr>
          <w:noProof/>
          <w:lang w:val="fr-FR"/>
        </w:rPr>
        <w:lastRenderedPageBreak/>
        <w:t>A.8</w:t>
      </w:r>
      <w:r w:rsidRPr="00C670DD">
        <w:rPr>
          <w:noProof/>
          <w:lang w:val="fr-FR"/>
        </w:rPr>
        <w:tab/>
        <w:t>Collaboration 8</w:t>
      </w:r>
      <w:bookmarkEnd w:id="489"/>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490" w:name="_Toc41632859"/>
      <w:r w:rsidRPr="00C670DD">
        <w:rPr>
          <w:noProof/>
          <w:lang w:val="fr-FR"/>
        </w:rPr>
        <w:lastRenderedPageBreak/>
        <w:t>A.9</w:t>
      </w:r>
      <w:r w:rsidRPr="00C670DD">
        <w:rPr>
          <w:noProof/>
          <w:lang w:val="fr-FR"/>
        </w:rPr>
        <w:tab/>
        <w:t>Collaboration 9</w:t>
      </w:r>
      <w:bookmarkEnd w:id="490"/>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491" w:name="_Toc41632860"/>
      <w:bookmarkStart w:id="492" w:name="_Toc36234969"/>
      <w:bookmarkStart w:id="493" w:name="_Toc36235041"/>
      <w:bookmarkStart w:id="494" w:name="_Toc36235113"/>
      <w:bookmarkStart w:id="495" w:name="_Toc36235186"/>
      <w:r>
        <w:lastRenderedPageBreak/>
        <w:t>Annex B (informative):</w:t>
      </w:r>
      <w:r w:rsidRPr="00E63420">
        <w:tab/>
      </w:r>
      <w:r>
        <w:t>MNO-specific Service Access Information acquisition</w:t>
      </w:r>
      <w:bookmarkEnd w:id="491"/>
    </w:p>
    <w:p w14:paraId="332959D6" w14:textId="77777777" w:rsidR="00EA7B29" w:rsidRDefault="00EA7B29" w:rsidP="00EA7B29">
      <w:pPr>
        <w:pStyle w:val="Heading2"/>
      </w:pPr>
      <w:bookmarkStart w:id="496" w:name="_Toc41632861"/>
      <w:r>
        <w:t>B.1</w:t>
      </w:r>
      <w:r>
        <w:tab/>
        <w:t>General</w:t>
      </w:r>
      <w:bookmarkEnd w:id="496"/>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497" w:name="_Hlk41564931"/>
      <w:r>
        <w:t>When a 5GMSd-Aware Application is deployed in different 5G Systems the 5GMSd Client needs to acquire Service Access Information that resolves to the 5GMSd AF endpoint address(es) appropriate for the serving 5G System.</w:t>
      </w:r>
      <w:bookmarkEnd w:id="497"/>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498" w:name="_Toc41632862"/>
      <w:r>
        <w:t>B.2</w:t>
      </w:r>
      <w:r>
        <w:tab/>
        <w:t>Deployment with DNS-based resolution</w:t>
      </w:r>
      <w:bookmarkEnd w:id="498"/>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6" type="#_x0000_t75" style="width:468.75pt;height:258.75pt" o:ole="">
            <v:imagedata r:id="rId91" o:title=""/>
          </v:shape>
          <o:OLEObject Type="Embed" ProgID="Mscgen.Chart" ShapeID="_x0000_i1056" DrawAspect="Content" ObjectID="_1656499980" r:id="rId92"/>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499" w:name="_Toc41632863"/>
      <w:r>
        <w:lastRenderedPageBreak/>
        <w:t>B.3</w:t>
      </w:r>
      <w:r>
        <w:tab/>
        <w:t>Deployment with HTTPS-based resolution</w:t>
      </w:r>
      <w:bookmarkEnd w:id="499"/>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7" type="#_x0000_t75" style="width:383.25pt;height:235.5pt" o:ole="">
            <v:imagedata r:id="rId94" o:title=""/>
          </v:shape>
          <o:OLEObject Type="Embed" ProgID="Mscgen.Chart" ShapeID="_x0000_i1057" DrawAspect="Content" ObjectID="_1656499981" r:id="rId95"/>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500" w:name="_Hlk40635811"/>
      <w:r>
        <w:tab/>
        <w:t>The 5GMSd Client issues a request to the resolved 5GMSd AF in order to acquire the Service Access Information.</w:t>
      </w:r>
    </w:p>
    <w:bookmarkEnd w:id="500"/>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501" w:name="_Toc41632864"/>
      <w:r w:rsidRPr="00E63420">
        <w:lastRenderedPageBreak/>
        <w:t xml:space="preserve">Annex </w:t>
      </w:r>
      <w:r>
        <w:t>C</w:t>
      </w:r>
      <w:r w:rsidRPr="00E63420">
        <w:t xml:space="preserve"> (informative):</w:t>
      </w:r>
      <w:r w:rsidRPr="00E63420">
        <w:br/>
        <w:t>Change history</w:t>
      </w:r>
      <w:bookmarkEnd w:id="447"/>
      <w:bookmarkEnd w:id="492"/>
      <w:bookmarkEnd w:id="493"/>
      <w:bookmarkEnd w:id="494"/>
      <w:bookmarkEnd w:id="495"/>
      <w:bookmarkEnd w:id="501"/>
    </w:p>
    <w:bookmarkEnd w:id="121"/>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C670DD">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C670DD">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C670DD">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C670DD">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C670DD">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C670DD">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C670DD">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C670DD">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C670DD">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C670DD">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C670DD">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C670DD">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C670DD">
            <w:pPr>
              <w:pStyle w:val="TAL"/>
              <w:rPr>
                <w:sz w:val="16"/>
                <w:szCs w:val="16"/>
              </w:rPr>
            </w:pPr>
          </w:p>
        </w:tc>
        <w:tc>
          <w:tcPr>
            <w:tcW w:w="425" w:type="dxa"/>
            <w:shd w:val="solid" w:color="FFFFFF" w:fill="auto"/>
          </w:tcPr>
          <w:p w14:paraId="588D6531" w14:textId="77777777" w:rsidR="00EA7B29" w:rsidRPr="00E63420" w:rsidRDefault="00EA7B29" w:rsidP="00C670DD">
            <w:pPr>
              <w:pStyle w:val="TAR"/>
              <w:rPr>
                <w:sz w:val="16"/>
                <w:szCs w:val="16"/>
              </w:rPr>
            </w:pPr>
          </w:p>
        </w:tc>
        <w:tc>
          <w:tcPr>
            <w:tcW w:w="425" w:type="dxa"/>
            <w:shd w:val="solid" w:color="FFFFFF" w:fill="auto"/>
          </w:tcPr>
          <w:p w14:paraId="436FE7F6" w14:textId="77777777" w:rsidR="00EA7B29" w:rsidRPr="00E63420" w:rsidRDefault="00EA7B29" w:rsidP="00C670DD">
            <w:pPr>
              <w:pStyle w:val="TAC"/>
              <w:rPr>
                <w:sz w:val="16"/>
                <w:szCs w:val="16"/>
              </w:rPr>
            </w:pPr>
          </w:p>
        </w:tc>
        <w:tc>
          <w:tcPr>
            <w:tcW w:w="4820" w:type="dxa"/>
            <w:shd w:val="solid" w:color="FFFFFF" w:fill="auto"/>
          </w:tcPr>
          <w:p w14:paraId="37229612" w14:textId="77777777" w:rsidR="00EA7B29" w:rsidRPr="00E63420" w:rsidRDefault="00EA7B29" w:rsidP="00C670DD">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C670DD">
            <w:pPr>
              <w:pStyle w:val="TAC"/>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C670DD">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C670DD">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C670DD">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C670DD">
            <w:pPr>
              <w:pStyle w:val="TAL"/>
              <w:rPr>
                <w:sz w:val="16"/>
                <w:szCs w:val="16"/>
              </w:rPr>
            </w:pPr>
          </w:p>
        </w:tc>
        <w:tc>
          <w:tcPr>
            <w:tcW w:w="425" w:type="dxa"/>
            <w:shd w:val="solid" w:color="FFFFFF" w:fill="auto"/>
          </w:tcPr>
          <w:p w14:paraId="2E03099E" w14:textId="77777777" w:rsidR="00EA7B29" w:rsidRPr="00A72B4E" w:rsidRDefault="00EA7B29" w:rsidP="00C670DD">
            <w:pPr>
              <w:pStyle w:val="TAR"/>
              <w:rPr>
                <w:sz w:val="16"/>
                <w:szCs w:val="16"/>
              </w:rPr>
            </w:pPr>
          </w:p>
        </w:tc>
        <w:tc>
          <w:tcPr>
            <w:tcW w:w="425" w:type="dxa"/>
            <w:shd w:val="solid" w:color="FFFFFF" w:fill="auto"/>
          </w:tcPr>
          <w:p w14:paraId="4594C33F" w14:textId="77777777" w:rsidR="00EA7B29" w:rsidRPr="00A72B4E" w:rsidRDefault="00EA7B29" w:rsidP="00C670DD">
            <w:pPr>
              <w:pStyle w:val="TAC"/>
              <w:rPr>
                <w:sz w:val="16"/>
                <w:szCs w:val="16"/>
              </w:rPr>
            </w:pPr>
          </w:p>
        </w:tc>
        <w:tc>
          <w:tcPr>
            <w:tcW w:w="4820" w:type="dxa"/>
            <w:shd w:val="solid" w:color="FFFFFF" w:fill="auto"/>
          </w:tcPr>
          <w:p w14:paraId="77132159" w14:textId="77777777" w:rsidR="00EA7B29" w:rsidRPr="00A72B4E" w:rsidRDefault="00EA7B29" w:rsidP="00C670DD">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C670DD">
            <w:pPr>
              <w:pStyle w:val="TAC"/>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C670DD">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C670DD">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C670DD">
            <w:pPr>
              <w:pStyle w:val="TAC"/>
              <w:rPr>
                <w:sz w:val="16"/>
                <w:szCs w:val="16"/>
              </w:rPr>
            </w:pPr>
          </w:p>
        </w:tc>
        <w:tc>
          <w:tcPr>
            <w:tcW w:w="567" w:type="dxa"/>
            <w:shd w:val="solid" w:color="FFFFFF" w:fill="auto"/>
          </w:tcPr>
          <w:p w14:paraId="34F38A02" w14:textId="77777777" w:rsidR="00EA7B29" w:rsidRPr="00A72B4E" w:rsidRDefault="00EA7B29" w:rsidP="00C670DD">
            <w:pPr>
              <w:pStyle w:val="TAL"/>
              <w:rPr>
                <w:sz w:val="16"/>
                <w:szCs w:val="16"/>
              </w:rPr>
            </w:pPr>
          </w:p>
        </w:tc>
        <w:tc>
          <w:tcPr>
            <w:tcW w:w="425" w:type="dxa"/>
            <w:shd w:val="solid" w:color="FFFFFF" w:fill="auto"/>
          </w:tcPr>
          <w:p w14:paraId="7E0239F3" w14:textId="77777777" w:rsidR="00EA7B29" w:rsidRPr="00A72B4E" w:rsidRDefault="00EA7B29" w:rsidP="00C670DD">
            <w:pPr>
              <w:pStyle w:val="TAR"/>
              <w:rPr>
                <w:sz w:val="16"/>
                <w:szCs w:val="16"/>
              </w:rPr>
            </w:pPr>
          </w:p>
        </w:tc>
        <w:tc>
          <w:tcPr>
            <w:tcW w:w="425" w:type="dxa"/>
            <w:shd w:val="solid" w:color="FFFFFF" w:fill="auto"/>
          </w:tcPr>
          <w:p w14:paraId="36762D91" w14:textId="77777777" w:rsidR="00EA7B29" w:rsidRPr="00A72B4E" w:rsidRDefault="00EA7B29" w:rsidP="00C670DD">
            <w:pPr>
              <w:pStyle w:val="TAC"/>
              <w:rPr>
                <w:sz w:val="16"/>
                <w:szCs w:val="16"/>
              </w:rPr>
            </w:pPr>
          </w:p>
        </w:tc>
        <w:tc>
          <w:tcPr>
            <w:tcW w:w="4820" w:type="dxa"/>
            <w:shd w:val="solid" w:color="FFFFFF" w:fill="auto"/>
          </w:tcPr>
          <w:p w14:paraId="6EBEEB1D" w14:textId="77777777" w:rsidR="00EA7B29" w:rsidRPr="00A72B4E" w:rsidRDefault="00EA7B29" w:rsidP="00C670DD">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C670DD">
            <w:pPr>
              <w:pStyle w:val="TAC"/>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C670DD">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C670DD">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C670DD">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C670DD">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C670DD">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C670DD">
            <w:pPr>
              <w:pStyle w:val="TAC"/>
              <w:rPr>
                <w:sz w:val="16"/>
                <w:szCs w:val="16"/>
              </w:rPr>
            </w:pPr>
            <w:r>
              <w:rPr>
                <w:sz w:val="16"/>
                <w:szCs w:val="16"/>
              </w:rPr>
              <w:t>F</w:t>
            </w:r>
          </w:p>
        </w:tc>
        <w:tc>
          <w:tcPr>
            <w:tcW w:w="4820" w:type="dxa"/>
            <w:shd w:val="solid" w:color="FFFFFF" w:fill="auto"/>
          </w:tcPr>
          <w:p w14:paraId="74B078D6" w14:textId="77777777" w:rsidR="00EA7B29" w:rsidRDefault="00EA7B29" w:rsidP="00C670DD">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C670DD">
            <w:pPr>
              <w:pStyle w:val="TAC"/>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C670DD">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C670DD">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C670DD">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C670DD">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C670DD">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C670DD">
            <w:pPr>
              <w:pStyle w:val="TAC"/>
              <w:rPr>
                <w:sz w:val="16"/>
                <w:szCs w:val="16"/>
              </w:rPr>
            </w:pPr>
            <w:r>
              <w:rPr>
                <w:sz w:val="16"/>
                <w:szCs w:val="16"/>
              </w:rPr>
              <w:t>F</w:t>
            </w:r>
          </w:p>
        </w:tc>
        <w:tc>
          <w:tcPr>
            <w:tcW w:w="4820" w:type="dxa"/>
            <w:shd w:val="solid" w:color="FFFFFF" w:fill="auto"/>
          </w:tcPr>
          <w:p w14:paraId="0E180921" w14:textId="77777777" w:rsidR="00EA7B29" w:rsidRDefault="00EA7B29" w:rsidP="00C670DD">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C670DD">
            <w:pPr>
              <w:pStyle w:val="TAC"/>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C670DD">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C670DD">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C670DD">
            <w:pPr>
              <w:pStyle w:val="TAC"/>
              <w:rPr>
                <w:sz w:val="16"/>
                <w:szCs w:val="16"/>
              </w:rPr>
            </w:pPr>
            <w:r>
              <w:rPr>
                <w:sz w:val="16"/>
                <w:szCs w:val="16"/>
              </w:rPr>
              <w:t>SP-190999</w:t>
            </w:r>
          </w:p>
        </w:tc>
        <w:tc>
          <w:tcPr>
            <w:tcW w:w="567" w:type="dxa"/>
            <w:shd w:val="solid" w:color="FFFFFF" w:fill="auto"/>
          </w:tcPr>
          <w:p w14:paraId="10B15CE2" w14:textId="77777777" w:rsidR="00EA7B29" w:rsidRDefault="00EA7B29" w:rsidP="00C670DD">
            <w:pPr>
              <w:pStyle w:val="TAL"/>
              <w:rPr>
                <w:sz w:val="16"/>
                <w:szCs w:val="16"/>
              </w:rPr>
            </w:pPr>
            <w:r>
              <w:rPr>
                <w:sz w:val="16"/>
                <w:szCs w:val="16"/>
              </w:rPr>
              <w:t>0003</w:t>
            </w:r>
          </w:p>
        </w:tc>
        <w:tc>
          <w:tcPr>
            <w:tcW w:w="425" w:type="dxa"/>
            <w:shd w:val="solid" w:color="FFFFFF" w:fill="auto"/>
          </w:tcPr>
          <w:p w14:paraId="7F4508D0" w14:textId="77777777" w:rsidR="00EA7B29" w:rsidRDefault="00EA7B29" w:rsidP="00C670DD">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C670DD">
            <w:pPr>
              <w:pStyle w:val="TAC"/>
              <w:rPr>
                <w:sz w:val="16"/>
                <w:szCs w:val="16"/>
              </w:rPr>
            </w:pPr>
            <w:r>
              <w:rPr>
                <w:sz w:val="16"/>
                <w:szCs w:val="16"/>
              </w:rPr>
              <w:t>F</w:t>
            </w:r>
          </w:p>
        </w:tc>
        <w:tc>
          <w:tcPr>
            <w:tcW w:w="4820" w:type="dxa"/>
            <w:shd w:val="solid" w:color="FFFFFF" w:fill="auto"/>
          </w:tcPr>
          <w:p w14:paraId="64E3F5AD" w14:textId="77777777" w:rsidR="00EA7B29" w:rsidRDefault="00EA7B29" w:rsidP="00C670DD">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C670DD">
            <w:pPr>
              <w:pStyle w:val="TAC"/>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C670DD">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C670DD">
            <w:pPr>
              <w:pStyle w:val="TAC"/>
              <w:rPr>
                <w:sz w:val="16"/>
                <w:szCs w:val="16"/>
              </w:rPr>
            </w:pPr>
            <w:r>
              <w:rPr>
                <w:sz w:val="16"/>
                <w:szCs w:val="16"/>
              </w:rPr>
              <w:t>SA#87-e</w:t>
            </w:r>
          </w:p>
        </w:tc>
        <w:tc>
          <w:tcPr>
            <w:tcW w:w="993" w:type="dxa"/>
            <w:shd w:val="solid" w:color="FFFFFF" w:fill="auto"/>
          </w:tcPr>
          <w:p w14:paraId="0E08F904" w14:textId="77777777" w:rsidR="00EA7B29" w:rsidRDefault="00EA7B29" w:rsidP="00C670DD">
            <w:pPr>
              <w:pStyle w:val="TAC"/>
              <w:rPr>
                <w:sz w:val="16"/>
                <w:szCs w:val="16"/>
              </w:rPr>
            </w:pPr>
            <w:r>
              <w:rPr>
                <w:sz w:val="16"/>
                <w:szCs w:val="16"/>
              </w:rPr>
              <w:t>SP-200040</w:t>
            </w:r>
          </w:p>
        </w:tc>
        <w:tc>
          <w:tcPr>
            <w:tcW w:w="567" w:type="dxa"/>
            <w:shd w:val="solid" w:color="FFFFFF" w:fill="auto"/>
          </w:tcPr>
          <w:p w14:paraId="0945C455" w14:textId="77777777" w:rsidR="00EA7B29" w:rsidRDefault="00EA7B29" w:rsidP="00C670DD">
            <w:pPr>
              <w:pStyle w:val="TAL"/>
              <w:rPr>
                <w:sz w:val="16"/>
                <w:szCs w:val="16"/>
              </w:rPr>
            </w:pPr>
            <w:r>
              <w:rPr>
                <w:sz w:val="16"/>
                <w:szCs w:val="16"/>
              </w:rPr>
              <w:t>0004</w:t>
            </w:r>
          </w:p>
        </w:tc>
        <w:tc>
          <w:tcPr>
            <w:tcW w:w="425" w:type="dxa"/>
            <w:shd w:val="solid" w:color="FFFFFF" w:fill="auto"/>
          </w:tcPr>
          <w:p w14:paraId="548994FE"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C670DD">
            <w:pPr>
              <w:pStyle w:val="TAC"/>
              <w:rPr>
                <w:sz w:val="16"/>
                <w:szCs w:val="16"/>
              </w:rPr>
            </w:pPr>
            <w:r>
              <w:rPr>
                <w:sz w:val="16"/>
                <w:szCs w:val="16"/>
              </w:rPr>
              <w:t>B</w:t>
            </w:r>
          </w:p>
        </w:tc>
        <w:tc>
          <w:tcPr>
            <w:tcW w:w="4820" w:type="dxa"/>
            <w:shd w:val="solid" w:color="FFFFFF" w:fill="auto"/>
          </w:tcPr>
          <w:p w14:paraId="6CBFFBBC" w14:textId="77777777" w:rsidR="00EA7B29" w:rsidRDefault="00EA7B29" w:rsidP="00C670DD">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C670DD">
            <w:pPr>
              <w:pStyle w:val="TAC"/>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C670DD">
            <w:pPr>
              <w:pStyle w:val="TAC"/>
              <w:rPr>
                <w:sz w:val="16"/>
                <w:szCs w:val="16"/>
              </w:rPr>
            </w:pPr>
            <w:r>
              <w:rPr>
                <w:sz w:val="16"/>
                <w:szCs w:val="16"/>
              </w:rPr>
              <w:t>2020-03</w:t>
            </w:r>
          </w:p>
        </w:tc>
        <w:tc>
          <w:tcPr>
            <w:tcW w:w="708" w:type="dxa"/>
            <w:shd w:val="solid" w:color="FFFFFF" w:fill="auto"/>
          </w:tcPr>
          <w:p w14:paraId="08BD8F83" w14:textId="77777777" w:rsidR="00EA7B29" w:rsidRDefault="00EA7B29" w:rsidP="00C670DD">
            <w:pPr>
              <w:pStyle w:val="TAC"/>
              <w:rPr>
                <w:sz w:val="16"/>
                <w:szCs w:val="16"/>
              </w:rPr>
            </w:pPr>
            <w:r>
              <w:rPr>
                <w:sz w:val="16"/>
                <w:szCs w:val="16"/>
              </w:rPr>
              <w:t>SA#87-e</w:t>
            </w:r>
          </w:p>
        </w:tc>
        <w:tc>
          <w:tcPr>
            <w:tcW w:w="993" w:type="dxa"/>
            <w:shd w:val="solid" w:color="FFFFFF" w:fill="auto"/>
          </w:tcPr>
          <w:p w14:paraId="6B375494" w14:textId="77777777" w:rsidR="00EA7B29" w:rsidRDefault="00EA7B29" w:rsidP="00C670DD">
            <w:pPr>
              <w:pStyle w:val="TAC"/>
              <w:rPr>
                <w:sz w:val="16"/>
                <w:szCs w:val="16"/>
              </w:rPr>
            </w:pPr>
            <w:r>
              <w:rPr>
                <w:sz w:val="16"/>
                <w:szCs w:val="16"/>
              </w:rPr>
              <w:t>SP-200040</w:t>
            </w:r>
          </w:p>
        </w:tc>
        <w:tc>
          <w:tcPr>
            <w:tcW w:w="567" w:type="dxa"/>
            <w:shd w:val="solid" w:color="FFFFFF" w:fill="auto"/>
          </w:tcPr>
          <w:p w14:paraId="44B49040" w14:textId="77777777" w:rsidR="00EA7B29" w:rsidRDefault="00EA7B29" w:rsidP="00C670DD">
            <w:pPr>
              <w:pStyle w:val="TAL"/>
              <w:rPr>
                <w:sz w:val="16"/>
                <w:szCs w:val="16"/>
              </w:rPr>
            </w:pPr>
            <w:r>
              <w:rPr>
                <w:sz w:val="16"/>
                <w:szCs w:val="16"/>
              </w:rPr>
              <w:t>0005</w:t>
            </w:r>
          </w:p>
        </w:tc>
        <w:tc>
          <w:tcPr>
            <w:tcW w:w="425" w:type="dxa"/>
            <w:shd w:val="solid" w:color="FFFFFF" w:fill="auto"/>
          </w:tcPr>
          <w:p w14:paraId="5E0EC309" w14:textId="77777777" w:rsidR="00EA7B29" w:rsidRDefault="00EA7B29" w:rsidP="00C670DD">
            <w:pPr>
              <w:pStyle w:val="TAR"/>
              <w:jc w:val="center"/>
              <w:rPr>
                <w:sz w:val="16"/>
                <w:szCs w:val="16"/>
              </w:rPr>
            </w:pPr>
          </w:p>
        </w:tc>
        <w:tc>
          <w:tcPr>
            <w:tcW w:w="425" w:type="dxa"/>
            <w:shd w:val="solid" w:color="FFFFFF" w:fill="auto"/>
          </w:tcPr>
          <w:p w14:paraId="775D1DA9" w14:textId="77777777" w:rsidR="00EA7B29" w:rsidRDefault="00EA7B29" w:rsidP="00C670DD">
            <w:pPr>
              <w:pStyle w:val="TAC"/>
              <w:rPr>
                <w:sz w:val="16"/>
                <w:szCs w:val="16"/>
              </w:rPr>
            </w:pPr>
            <w:r>
              <w:rPr>
                <w:sz w:val="16"/>
                <w:szCs w:val="16"/>
              </w:rPr>
              <w:t>F</w:t>
            </w:r>
          </w:p>
        </w:tc>
        <w:tc>
          <w:tcPr>
            <w:tcW w:w="4820" w:type="dxa"/>
            <w:shd w:val="solid" w:color="FFFFFF" w:fill="auto"/>
          </w:tcPr>
          <w:p w14:paraId="4A47E417" w14:textId="77777777" w:rsidR="00EA7B29" w:rsidRDefault="00EA7B29" w:rsidP="00C670DD">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C670DD">
            <w:pPr>
              <w:pStyle w:val="TAC"/>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C670DD">
            <w:pPr>
              <w:pStyle w:val="TAC"/>
              <w:rPr>
                <w:sz w:val="16"/>
                <w:szCs w:val="16"/>
              </w:rPr>
            </w:pPr>
            <w:r>
              <w:rPr>
                <w:sz w:val="16"/>
                <w:szCs w:val="16"/>
              </w:rPr>
              <w:t>2020-03</w:t>
            </w:r>
          </w:p>
        </w:tc>
        <w:tc>
          <w:tcPr>
            <w:tcW w:w="708" w:type="dxa"/>
            <w:shd w:val="solid" w:color="FFFFFF" w:fill="auto"/>
          </w:tcPr>
          <w:p w14:paraId="008167B7" w14:textId="77777777" w:rsidR="00EA7B29" w:rsidRDefault="00EA7B29" w:rsidP="00C670DD">
            <w:pPr>
              <w:pStyle w:val="TAC"/>
              <w:rPr>
                <w:sz w:val="16"/>
                <w:szCs w:val="16"/>
              </w:rPr>
            </w:pPr>
            <w:r>
              <w:rPr>
                <w:sz w:val="16"/>
                <w:szCs w:val="16"/>
              </w:rPr>
              <w:t>SA#87-e</w:t>
            </w:r>
          </w:p>
        </w:tc>
        <w:tc>
          <w:tcPr>
            <w:tcW w:w="993" w:type="dxa"/>
            <w:shd w:val="solid" w:color="FFFFFF" w:fill="auto"/>
          </w:tcPr>
          <w:p w14:paraId="7F7484A9" w14:textId="77777777" w:rsidR="00EA7B29" w:rsidRDefault="00EA7B29" w:rsidP="00C670DD">
            <w:pPr>
              <w:pStyle w:val="TAC"/>
              <w:rPr>
                <w:sz w:val="16"/>
                <w:szCs w:val="16"/>
              </w:rPr>
            </w:pPr>
            <w:r>
              <w:rPr>
                <w:sz w:val="16"/>
                <w:szCs w:val="16"/>
              </w:rPr>
              <w:t>SP-200040</w:t>
            </w:r>
          </w:p>
        </w:tc>
        <w:tc>
          <w:tcPr>
            <w:tcW w:w="567" w:type="dxa"/>
            <w:shd w:val="solid" w:color="FFFFFF" w:fill="auto"/>
          </w:tcPr>
          <w:p w14:paraId="3412358B" w14:textId="77777777" w:rsidR="00EA7B29" w:rsidRDefault="00EA7B29" w:rsidP="00C670DD">
            <w:pPr>
              <w:pStyle w:val="TAL"/>
              <w:rPr>
                <w:sz w:val="16"/>
                <w:szCs w:val="16"/>
              </w:rPr>
            </w:pPr>
            <w:r>
              <w:rPr>
                <w:sz w:val="16"/>
                <w:szCs w:val="16"/>
              </w:rPr>
              <w:t>0006</w:t>
            </w:r>
          </w:p>
        </w:tc>
        <w:tc>
          <w:tcPr>
            <w:tcW w:w="425" w:type="dxa"/>
            <w:shd w:val="solid" w:color="FFFFFF" w:fill="auto"/>
          </w:tcPr>
          <w:p w14:paraId="399CD4F6"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C670DD">
            <w:pPr>
              <w:pStyle w:val="TAC"/>
              <w:rPr>
                <w:sz w:val="16"/>
                <w:szCs w:val="16"/>
              </w:rPr>
            </w:pPr>
            <w:r>
              <w:rPr>
                <w:sz w:val="16"/>
                <w:szCs w:val="16"/>
              </w:rPr>
              <w:t>F</w:t>
            </w:r>
          </w:p>
        </w:tc>
        <w:tc>
          <w:tcPr>
            <w:tcW w:w="4820" w:type="dxa"/>
            <w:shd w:val="solid" w:color="FFFFFF" w:fill="auto"/>
          </w:tcPr>
          <w:p w14:paraId="0D175BE3" w14:textId="77777777" w:rsidR="00EA7B29" w:rsidRDefault="00EA7B29" w:rsidP="00C670DD">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C670DD">
            <w:pPr>
              <w:pStyle w:val="TAC"/>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C670DD">
            <w:pPr>
              <w:pStyle w:val="TAC"/>
              <w:rPr>
                <w:sz w:val="16"/>
                <w:szCs w:val="16"/>
              </w:rPr>
            </w:pPr>
            <w:r>
              <w:rPr>
                <w:sz w:val="16"/>
                <w:szCs w:val="16"/>
              </w:rPr>
              <w:t>2020-03</w:t>
            </w:r>
          </w:p>
        </w:tc>
        <w:tc>
          <w:tcPr>
            <w:tcW w:w="708" w:type="dxa"/>
            <w:shd w:val="solid" w:color="FFFFFF" w:fill="auto"/>
          </w:tcPr>
          <w:p w14:paraId="71C21146" w14:textId="77777777" w:rsidR="00EA7B29" w:rsidRDefault="00EA7B29" w:rsidP="00C670DD">
            <w:pPr>
              <w:pStyle w:val="TAC"/>
              <w:rPr>
                <w:sz w:val="16"/>
                <w:szCs w:val="16"/>
              </w:rPr>
            </w:pPr>
            <w:r>
              <w:rPr>
                <w:sz w:val="16"/>
                <w:szCs w:val="16"/>
              </w:rPr>
              <w:t>SA#87-e</w:t>
            </w:r>
          </w:p>
        </w:tc>
        <w:tc>
          <w:tcPr>
            <w:tcW w:w="993" w:type="dxa"/>
            <w:shd w:val="solid" w:color="FFFFFF" w:fill="auto"/>
          </w:tcPr>
          <w:p w14:paraId="3D1D9487" w14:textId="77777777" w:rsidR="00EA7B29" w:rsidRDefault="00EA7B29" w:rsidP="00C670DD">
            <w:pPr>
              <w:pStyle w:val="TAC"/>
              <w:rPr>
                <w:sz w:val="16"/>
                <w:szCs w:val="16"/>
              </w:rPr>
            </w:pPr>
            <w:r>
              <w:rPr>
                <w:sz w:val="16"/>
                <w:szCs w:val="16"/>
              </w:rPr>
              <w:t>SP-200040</w:t>
            </w:r>
          </w:p>
        </w:tc>
        <w:tc>
          <w:tcPr>
            <w:tcW w:w="567" w:type="dxa"/>
            <w:shd w:val="solid" w:color="FFFFFF" w:fill="auto"/>
          </w:tcPr>
          <w:p w14:paraId="32D7E0AD" w14:textId="77777777" w:rsidR="00EA7B29" w:rsidRDefault="00EA7B29" w:rsidP="00C670DD">
            <w:pPr>
              <w:pStyle w:val="TAL"/>
              <w:rPr>
                <w:sz w:val="16"/>
                <w:szCs w:val="16"/>
              </w:rPr>
            </w:pPr>
            <w:r>
              <w:rPr>
                <w:sz w:val="16"/>
                <w:szCs w:val="16"/>
              </w:rPr>
              <w:t>0007</w:t>
            </w:r>
          </w:p>
        </w:tc>
        <w:tc>
          <w:tcPr>
            <w:tcW w:w="425" w:type="dxa"/>
            <w:shd w:val="solid" w:color="FFFFFF" w:fill="auto"/>
          </w:tcPr>
          <w:p w14:paraId="1ED31A53"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C670DD">
            <w:pPr>
              <w:pStyle w:val="TAC"/>
              <w:rPr>
                <w:sz w:val="16"/>
                <w:szCs w:val="16"/>
              </w:rPr>
            </w:pPr>
            <w:r>
              <w:rPr>
                <w:sz w:val="16"/>
                <w:szCs w:val="16"/>
              </w:rPr>
              <w:t>F</w:t>
            </w:r>
          </w:p>
        </w:tc>
        <w:tc>
          <w:tcPr>
            <w:tcW w:w="4820" w:type="dxa"/>
            <w:shd w:val="solid" w:color="FFFFFF" w:fill="auto"/>
          </w:tcPr>
          <w:p w14:paraId="271B9D1B" w14:textId="77777777" w:rsidR="00EA7B29" w:rsidRDefault="00EA7B29" w:rsidP="00C670DD">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C670DD">
            <w:pPr>
              <w:pStyle w:val="TAC"/>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C670DD">
            <w:pPr>
              <w:pStyle w:val="TAC"/>
              <w:rPr>
                <w:sz w:val="16"/>
                <w:szCs w:val="16"/>
              </w:rPr>
            </w:pPr>
            <w:r>
              <w:rPr>
                <w:sz w:val="16"/>
                <w:szCs w:val="16"/>
              </w:rPr>
              <w:t>2020-03</w:t>
            </w:r>
          </w:p>
        </w:tc>
        <w:tc>
          <w:tcPr>
            <w:tcW w:w="708" w:type="dxa"/>
            <w:shd w:val="solid" w:color="FFFFFF" w:fill="auto"/>
          </w:tcPr>
          <w:p w14:paraId="42F0F5F3" w14:textId="77777777" w:rsidR="00EA7B29" w:rsidRDefault="00EA7B29" w:rsidP="00C670DD">
            <w:pPr>
              <w:pStyle w:val="TAC"/>
              <w:rPr>
                <w:sz w:val="16"/>
                <w:szCs w:val="16"/>
              </w:rPr>
            </w:pPr>
            <w:r>
              <w:rPr>
                <w:sz w:val="16"/>
                <w:szCs w:val="16"/>
              </w:rPr>
              <w:t>SA#87-e</w:t>
            </w:r>
          </w:p>
        </w:tc>
        <w:tc>
          <w:tcPr>
            <w:tcW w:w="993" w:type="dxa"/>
            <w:shd w:val="solid" w:color="FFFFFF" w:fill="auto"/>
          </w:tcPr>
          <w:p w14:paraId="31183588" w14:textId="77777777" w:rsidR="00EA7B29" w:rsidRDefault="00EA7B29" w:rsidP="00C670DD">
            <w:pPr>
              <w:pStyle w:val="TAC"/>
              <w:rPr>
                <w:sz w:val="16"/>
                <w:szCs w:val="16"/>
              </w:rPr>
            </w:pPr>
            <w:r>
              <w:rPr>
                <w:sz w:val="16"/>
                <w:szCs w:val="16"/>
              </w:rPr>
              <w:t>SP-200040</w:t>
            </w:r>
          </w:p>
        </w:tc>
        <w:tc>
          <w:tcPr>
            <w:tcW w:w="567" w:type="dxa"/>
            <w:shd w:val="solid" w:color="FFFFFF" w:fill="auto"/>
          </w:tcPr>
          <w:p w14:paraId="08CA7C79" w14:textId="77777777" w:rsidR="00EA7B29" w:rsidRDefault="00EA7B29" w:rsidP="00C670DD">
            <w:pPr>
              <w:pStyle w:val="TAL"/>
              <w:rPr>
                <w:sz w:val="16"/>
                <w:szCs w:val="16"/>
              </w:rPr>
            </w:pPr>
            <w:r>
              <w:rPr>
                <w:sz w:val="16"/>
                <w:szCs w:val="16"/>
              </w:rPr>
              <w:t>0008</w:t>
            </w:r>
          </w:p>
        </w:tc>
        <w:tc>
          <w:tcPr>
            <w:tcW w:w="425" w:type="dxa"/>
            <w:shd w:val="solid" w:color="FFFFFF" w:fill="auto"/>
          </w:tcPr>
          <w:p w14:paraId="5B15EE2B"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C670DD">
            <w:pPr>
              <w:pStyle w:val="TAC"/>
              <w:rPr>
                <w:sz w:val="16"/>
                <w:szCs w:val="16"/>
              </w:rPr>
            </w:pPr>
            <w:r>
              <w:rPr>
                <w:sz w:val="16"/>
                <w:szCs w:val="16"/>
              </w:rPr>
              <w:t>F</w:t>
            </w:r>
          </w:p>
        </w:tc>
        <w:tc>
          <w:tcPr>
            <w:tcW w:w="4820" w:type="dxa"/>
            <w:shd w:val="solid" w:color="FFFFFF" w:fill="auto"/>
          </w:tcPr>
          <w:p w14:paraId="1904D171" w14:textId="77777777" w:rsidR="00EA7B29" w:rsidRDefault="00EA7B29" w:rsidP="00C670DD">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C670DD">
            <w:pPr>
              <w:pStyle w:val="TAC"/>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C670DD">
            <w:pPr>
              <w:pStyle w:val="TAC"/>
              <w:rPr>
                <w:sz w:val="16"/>
                <w:szCs w:val="16"/>
              </w:rPr>
            </w:pPr>
            <w:r>
              <w:rPr>
                <w:sz w:val="16"/>
                <w:szCs w:val="16"/>
              </w:rPr>
              <w:t>2020-03</w:t>
            </w:r>
          </w:p>
        </w:tc>
        <w:tc>
          <w:tcPr>
            <w:tcW w:w="708" w:type="dxa"/>
            <w:shd w:val="solid" w:color="FFFFFF" w:fill="auto"/>
          </w:tcPr>
          <w:p w14:paraId="29DF269F" w14:textId="77777777" w:rsidR="00EA7B29" w:rsidRDefault="00EA7B29" w:rsidP="00C670DD">
            <w:pPr>
              <w:pStyle w:val="TAC"/>
              <w:rPr>
                <w:sz w:val="16"/>
                <w:szCs w:val="16"/>
              </w:rPr>
            </w:pPr>
            <w:r>
              <w:rPr>
                <w:sz w:val="16"/>
                <w:szCs w:val="16"/>
              </w:rPr>
              <w:t>SA#87-e</w:t>
            </w:r>
          </w:p>
        </w:tc>
        <w:tc>
          <w:tcPr>
            <w:tcW w:w="993" w:type="dxa"/>
            <w:shd w:val="solid" w:color="FFFFFF" w:fill="auto"/>
          </w:tcPr>
          <w:p w14:paraId="70D978AD" w14:textId="77777777" w:rsidR="00EA7B29" w:rsidRDefault="00EA7B29" w:rsidP="00C670DD">
            <w:pPr>
              <w:pStyle w:val="TAC"/>
              <w:rPr>
                <w:sz w:val="16"/>
                <w:szCs w:val="16"/>
              </w:rPr>
            </w:pPr>
            <w:r>
              <w:rPr>
                <w:sz w:val="16"/>
                <w:szCs w:val="16"/>
              </w:rPr>
              <w:t>SP-200040</w:t>
            </w:r>
          </w:p>
        </w:tc>
        <w:tc>
          <w:tcPr>
            <w:tcW w:w="567" w:type="dxa"/>
            <w:shd w:val="solid" w:color="FFFFFF" w:fill="auto"/>
          </w:tcPr>
          <w:p w14:paraId="61F779A9" w14:textId="77777777" w:rsidR="00EA7B29" w:rsidRDefault="00EA7B29" w:rsidP="00C670DD">
            <w:pPr>
              <w:pStyle w:val="TAL"/>
              <w:rPr>
                <w:sz w:val="16"/>
                <w:szCs w:val="16"/>
              </w:rPr>
            </w:pPr>
            <w:r>
              <w:rPr>
                <w:sz w:val="16"/>
                <w:szCs w:val="16"/>
              </w:rPr>
              <w:t>0009</w:t>
            </w:r>
          </w:p>
        </w:tc>
        <w:tc>
          <w:tcPr>
            <w:tcW w:w="425" w:type="dxa"/>
            <w:shd w:val="solid" w:color="FFFFFF" w:fill="auto"/>
          </w:tcPr>
          <w:p w14:paraId="6E032920"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C670DD">
            <w:pPr>
              <w:pStyle w:val="TAC"/>
              <w:rPr>
                <w:sz w:val="16"/>
                <w:szCs w:val="16"/>
              </w:rPr>
            </w:pPr>
            <w:r>
              <w:rPr>
                <w:sz w:val="16"/>
                <w:szCs w:val="16"/>
              </w:rPr>
              <w:t>C</w:t>
            </w:r>
          </w:p>
        </w:tc>
        <w:tc>
          <w:tcPr>
            <w:tcW w:w="4820" w:type="dxa"/>
            <w:shd w:val="solid" w:color="FFFFFF" w:fill="auto"/>
          </w:tcPr>
          <w:p w14:paraId="5EA2C813" w14:textId="77777777" w:rsidR="00EA7B29" w:rsidRDefault="00EA7B29" w:rsidP="00C670DD">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C670DD">
            <w:pPr>
              <w:pStyle w:val="TAC"/>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C670DD">
            <w:pPr>
              <w:pStyle w:val="TAC"/>
              <w:rPr>
                <w:sz w:val="16"/>
                <w:szCs w:val="16"/>
              </w:rPr>
            </w:pPr>
            <w:r>
              <w:rPr>
                <w:sz w:val="16"/>
                <w:szCs w:val="16"/>
              </w:rPr>
              <w:t>2020-03</w:t>
            </w:r>
          </w:p>
        </w:tc>
        <w:tc>
          <w:tcPr>
            <w:tcW w:w="708" w:type="dxa"/>
            <w:shd w:val="solid" w:color="FFFFFF" w:fill="auto"/>
          </w:tcPr>
          <w:p w14:paraId="57D4DD0D" w14:textId="77777777" w:rsidR="00EA7B29" w:rsidRDefault="00EA7B29" w:rsidP="00C670DD">
            <w:pPr>
              <w:pStyle w:val="TAC"/>
              <w:rPr>
                <w:sz w:val="16"/>
                <w:szCs w:val="16"/>
              </w:rPr>
            </w:pPr>
            <w:r>
              <w:rPr>
                <w:sz w:val="16"/>
                <w:szCs w:val="16"/>
              </w:rPr>
              <w:t>SA#87-e</w:t>
            </w:r>
          </w:p>
        </w:tc>
        <w:tc>
          <w:tcPr>
            <w:tcW w:w="993" w:type="dxa"/>
            <w:shd w:val="solid" w:color="FFFFFF" w:fill="auto"/>
          </w:tcPr>
          <w:p w14:paraId="1C312B12" w14:textId="77777777" w:rsidR="00EA7B29" w:rsidRDefault="00EA7B29" w:rsidP="00C670DD">
            <w:pPr>
              <w:pStyle w:val="TAC"/>
              <w:rPr>
                <w:sz w:val="16"/>
                <w:szCs w:val="16"/>
              </w:rPr>
            </w:pPr>
            <w:r>
              <w:rPr>
                <w:sz w:val="16"/>
                <w:szCs w:val="16"/>
              </w:rPr>
              <w:t>SP-200040</w:t>
            </w:r>
          </w:p>
        </w:tc>
        <w:tc>
          <w:tcPr>
            <w:tcW w:w="567" w:type="dxa"/>
            <w:shd w:val="solid" w:color="FFFFFF" w:fill="auto"/>
          </w:tcPr>
          <w:p w14:paraId="254E01DF" w14:textId="77777777" w:rsidR="00EA7B29" w:rsidRDefault="00EA7B29" w:rsidP="00C670DD">
            <w:pPr>
              <w:pStyle w:val="TAL"/>
              <w:rPr>
                <w:sz w:val="16"/>
                <w:szCs w:val="16"/>
              </w:rPr>
            </w:pPr>
            <w:r>
              <w:rPr>
                <w:sz w:val="16"/>
                <w:szCs w:val="16"/>
              </w:rPr>
              <w:t>0010</w:t>
            </w:r>
          </w:p>
        </w:tc>
        <w:tc>
          <w:tcPr>
            <w:tcW w:w="425" w:type="dxa"/>
            <w:shd w:val="solid" w:color="FFFFFF" w:fill="auto"/>
          </w:tcPr>
          <w:p w14:paraId="3CAA818F" w14:textId="77777777" w:rsidR="00EA7B29" w:rsidRDefault="00EA7B29" w:rsidP="00C670DD">
            <w:pPr>
              <w:pStyle w:val="TAR"/>
              <w:jc w:val="center"/>
              <w:rPr>
                <w:sz w:val="16"/>
                <w:szCs w:val="16"/>
              </w:rPr>
            </w:pPr>
          </w:p>
        </w:tc>
        <w:tc>
          <w:tcPr>
            <w:tcW w:w="425" w:type="dxa"/>
            <w:shd w:val="solid" w:color="FFFFFF" w:fill="auto"/>
          </w:tcPr>
          <w:p w14:paraId="7439119B" w14:textId="77777777" w:rsidR="00EA7B29" w:rsidRDefault="00EA7B29" w:rsidP="00C670DD">
            <w:pPr>
              <w:pStyle w:val="TAC"/>
              <w:rPr>
                <w:sz w:val="16"/>
                <w:szCs w:val="16"/>
              </w:rPr>
            </w:pPr>
            <w:r>
              <w:rPr>
                <w:sz w:val="16"/>
                <w:szCs w:val="16"/>
              </w:rPr>
              <w:t>C</w:t>
            </w:r>
          </w:p>
        </w:tc>
        <w:tc>
          <w:tcPr>
            <w:tcW w:w="4820" w:type="dxa"/>
            <w:shd w:val="solid" w:color="FFFFFF" w:fill="auto"/>
          </w:tcPr>
          <w:p w14:paraId="4C654C29" w14:textId="77777777" w:rsidR="00EA7B29" w:rsidRDefault="00EA7B29" w:rsidP="00C670DD">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C670DD">
            <w:pPr>
              <w:pStyle w:val="TAC"/>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C670DD">
            <w:pPr>
              <w:pStyle w:val="TAC"/>
              <w:rPr>
                <w:sz w:val="16"/>
                <w:szCs w:val="16"/>
              </w:rPr>
            </w:pPr>
            <w:r>
              <w:rPr>
                <w:sz w:val="16"/>
                <w:szCs w:val="16"/>
              </w:rPr>
              <w:t>2020-03</w:t>
            </w:r>
          </w:p>
        </w:tc>
        <w:tc>
          <w:tcPr>
            <w:tcW w:w="708" w:type="dxa"/>
            <w:shd w:val="solid" w:color="FFFFFF" w:fill="auto"/>
          </w:tcPr>
          <w:p w14:paraId="58E9145E" w14:textId="77777777" w:rsidR="00EA7B29" w:rsidRDefault="00EA7B29" w:rsidP="00C670DD">
            <w:pPr>
              <w:pStyle w:val="TAC"/>
              <w:rPr>
                <w:sz w:val="16"/>
                <w:szCs w:val="16"/>
              </w:rPr>
            </w:pPr>
            <w:r>
              <w:rPr>
                <w:sz w:val="16"/>
                <w:szCs w:val="16"/>
              </w:rPr>
              <w:t>SA#87-e</w:t>
            </w:r>
          </w:p>
        </w:tc>
        <w:tc>
          <w:tcPr>
            <w:tcW w:w="993" w:type="dxa"/>
            <w:shd w:val="solid" w:color="FFFFFF" w:fill="auto"/>
          </w:tcPr>
          <w:p w14:paraId="00BF472C" w14:textId="77777777" w:rsidR="00EA7B29" w:rsidRDefault="00EA7B29" w:rsidP="00C670DD">
            <w:pPr>
              <w:pStyle w:val="TAC"/>
              <w:rPr>
                <w:sz w:val="16"/>
                <w:szCs w:val="16"/>
              </w:rPr>
            </w:pPr>
            <w:r>
              <w:rPr>
                <w:sz w:val="16"/>
                <w:szCs w:val="16"/>
              </w:rPr>
              <w:t>SP-200040</w:t>
            </w:r>
          </w:p>
        </w:tc>
        <w:tc>
          <w:tcPr>
            <w:tcW w:w="567" w:type="dxa"/>
            <w:shd w:val="solid" w:color="FFFFFF" w:fill="auto"/>
          </w:tcPr>
          <w:p w14:paraId="451A2179" w14:textId="77777777" w:rsidR="00EA7B29" w:rsidRDefault="00EA7B29" w:rsidP="00C670DD">
            <w:pPr>
              <w:pStyle w:val="TAL"/>
              <w:rPr>
                <w:sz w:val="16"/>
                <w:szCs w:val="16"/>
              </w:rPr>
            </w:pPr>
            <w:r>
              <w:rPr>
                <w:sz w:val="16"/>
                <w:szCs w:val="16"/>
              </w:rPr>
              <w:t>0011</w:t>
            </w:r>
          </w:p>
        </w:tc>
        <w:tc>
          <w:tcPr>
            <w:tcW w:w="425" w:type="dxa"/>
            <w:shd w:val="solid" w:color="FFFFFF" w:fill="auto"/>
          </w:tcPr>
          <w:p w14:paraId="16830B88" w14:textId="77777777" w:rsidR="00EA7B29" w:rsidRDefault="00EA7B29" w:rsidP="00C670DD">
            <w:pPr>
              <w:pStyle w:val="TAR"/>
              <w:jc w:val="center"/>
              <w:rPr>
                <w:sz w:val="16"/>
                <w:szCs w:val="16"/>
              </w:rPr>
            </w:pPr>
          </w:p>
        </w:tc>
        <w:tc>
          <w:tcPr>
            <w:tcW w:w="425" w:type="dxa"/>
            <w:shd w:val="solid" w:color="FFFFFF" w:fill="auto"/>
          </w:tcPr>
          <w:p w14:paraId="3C5E26EA" w14:textId="77777777" w:rsidR="00EA7B29" w:rsidRDefault="00EA7B29" w:rsidP="00C670DD">
            <w:pPr>
              <w:pStyle w:val="TAC"/>
              <w:rPr>
                <w:sz w:val="16"/>
                <w:szCs w:val="16"/>
              </w:rPr>
            </w:pPr>
            <w:r>
              <w:rPr>
                <w:sz w:val="16"/>
                <w:szCs w:val="16"/>
              </w:rPr>
              <w:t>F</w:t>
            </w:r>
          </w:p>
        </w:tc>
        <w:tc>
          <w:tcPr>
            <w:tcW w:w="4820" w:type="dxa"/>
            <w:shd w:val="solid" w:color="FFFFFF" w:fill="auto"/>
          </w:tcPr>
          <w:p w14:paraId="0307B5EE" w14:textId="77777777" w:rsidR="00EA7B29" w:rsidRDefault="00EA7B29" w:rsidP="00C670DD">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C670DD">
            <w:pPr>
              <w:pStyle w:val="TAC"/>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C670DD">
            <w:pPr>
              <w:pStyle w:val="TAC"/>
              <w:rPr>
                <w:sz w:val="16"/>
                <w:szCs w:val="16"/>
              </w:rPr>
            </w:pPr>
            <w:r>
              <w:rPr>
                <w:sz w:val="16"/>
                <w:szCs w:val="16"/>
              </w:rPr>
              <w:t>2020-03</w:t>
            </w:r>
          </w:p>
        </w:tc>
        <w:tc>
          <w:tcPr>
            <w:tcW w:w="708" w:type="dxa"/>
            <w:shd w:val="solid" w:color="FFFFFF" w:fill="auto"/>
          </w:tcPr>
          <w:p w14:paraId="15932FC4" w14:textId="77777777" w:rsidR="00EA7B29" w:rsidRDefault="00EA7B29" w:rsidP="00C670DD">
            <w:pPr>
              <w:pStyle w:val="TAC"/>
              <w:rPr>
                <w:sz w:val="16"/>
                <w:szCs w:val="16"/>
              </w:rPr>
            </w:pPr>
            <w:r>
              <w:rPr>
                <w:sz w:val="16"/>
                <w:szCs w:val="16"/>
              </w:rPr>
              <w:t>SA#87-e</w:t>
            </w:r>
          </w:p>
        </w:tc>
        <w:tc>
          <w:tcPr>
            <w:tcW w:w="993" w:type="dxa"/>
            <w:shd w:val="solid" w:color="FFFFFF" w:fill="auto"/>
          </w:tcPr>
          <w:p w14:paraId="4A9C3D0E" w14:textId="77777777" w:rsidR="00EA7B29" w:rsidRDefault="00EA7B29" w:rsidP="00C670DD">
            <w:pPr>
              <w:pStyle w:val="TAC"/>
              <w:rPr>
                <w:sz w:val="16"/>
                <w:szCs w:val="16"/>
              </w:rPr>
            </w:pPr>
            <w:r>
              <w:rPr>
                <w:sz w:val="16"/>
                <w:szCs w:val="16"/>
              </w:rPr>
              <w:t>SP-200040</w:t>
            </w:r>
          </w:p>
        </w:tc>
        <w:tc>
          <w:tcPr>
            <w:tcW w:w="567" w:type="dxa"/>
            <w:shd w:val="solid" w:color="FFFFFF" w:fill="auto"/>
          </w:tcPr>
          <w:p w14:paraId="66DF2D88" w14:textId="77777777" w:rsidR="00EA7B29" w:rsidRDefault="00EA7B29" w:rsidP="00C670DD">
            <w:pPr>
              <w:pStyle w:val="TAL"/>
              <w:rPr>
                <w:sz w:val="16"/>
                <w:szCs w:val="16"/>
              </w:rPr>
            </w:pPr>
            <w:r>
              <w:rPr>
                <w:sz w:val="16"/>
                <w:szCs w:val="16"/>
              </w:rPr>
              <w:t>0012</w:t>
            </w:r>
          </w:p>
        </w:tc>
        <w:tc>
          <w:tcPr>
            <w:tcW w:w="425" w:type="dxa"/>
            <w:shd w:val="solid" w:color="FFFFFF" w:fill="auto"/>
          </w:tcPr>
          <w:p w14:paraId="1AE2A661" w14:textId="77777777" w:rsidR="00EA7B29" w:rsidRDefault="00EA7B29" w:rsidP="00C670DD">
            <w:pPr>
              <w:pStyle w:val="TAR"/>
              <w:jc w:val="center"/>
              <w:rPr>
                <w:sz w:val="16"/>
                <w:szCs w:val="16"/>
              </w:rPr>
            </w:pPr>
          </w:p>
        </w:tc>
        <w:tc>
          <w:tcPr>
            <w:tcW w:w="425" w:type="dxa"/>
            <w:shd w:val="solid" w:color="FFFFFF" w:fill="auto"/>
          </w:tcPr>
          <w:p w14:paraId="0415A744" w14:textId="77777777" w:rsidR="00EA7B29" w:rsidRDefault="00EA7B29" w:rsidP="00C670DD">
            <w:pPr>
              <w:pStyle w:val="TAC"/>
              <w:rPr>
                <w:sz w:val="16"/>
                <w:szCs w:val="16"/>
              </w:rPr>
            </w:pPr>
            <w:r>
              <w:rPr>
                <w:sz w:val="16"/>
                <w:szCs w:val="16"/>
              </w:rPr>
              <w:t>F</w:t>
            </w:r>
          </w:p>
        </w:tc>
        <w:tc>
          <w:tcPr>
            <w:tcW w:w="4820" w:type="dxa"/>
            <w:shd w:val="solid" w:color="FFFFFF" w:fill="auto"/>
          </w:tcPr>
          <w:p w14:paraId="4DBE8EE1" w14:textId="77777777" w:rsidR="00EA7B29" w:rsidRDefault="00EA7B29" w:rsidP="00C670DD">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C670DD">
            <w:pPr>
              <w:pStyle w:val="TAC"/>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C670DD">
            <w:pPr>
              <w:pStyle w:val="TAC"/>
              <w:rPr>
                <w:sz w:val="16"/>
                <w:szCs w:val="16"/>
              </w:rPr>
            </w:pPr>
            <w:r>
              <w:rPr>
                <w:sz w:val="16"/>
                <w:szCs w:val="16"/>
              </w:rPr>
              <w:t>2020-03</w:t>
            </w:r>
          </w:p>
        </w:tc>
        <w:tc>
          <w:tcPr>
            <w:tcW w:w="708" w:type="dxa"/>
            <w:shd w:val="solid" w:color="FFFFFF" w:fill="auto"/>
          </w:tcPr>
          <w:p w14:paraId="76BF57C6" w14:textId="77777777" w:rsidR="00EA7B29" w:rsidRDefault="00EA7B29" w:rsidP="00C670DD">
            <w:pPr>
              <w:pStyle w:val="TAC"/>
              <w:rPr>
                <w:sz w:val="16"/>
                <w:szCs w:val="16"/>
              </w:rPr>
            </w:pPr>
            <w:r>
              <w:rPr>
                <w:sz w:val="16"/>
                <w:szCs w:val="16"/>
              </w:rPr>
              <w:t>SA#87-e</w:t>
            </w:r>
          </w:p>
        </w:tc>
        <w:tc>
          <w:tcPr>
            <w:tcW w:w="993" w:type="dxa"/>
            <w:shd w:val="solid" w:color="FFFFFF" w:fill="auto"/>
          </w:tcPr>
          <w:p w14:paraId="25973EF7" w14:textId="77777777" w:rsidR="00EA7B29" w:rsidRDefault="00EA7B29" w:rsidP="00C670DD">
            <w:pPr>
              <w:pStyle w:val="TAC"/>
              <w:rPr>
                <w:sz w:val="16"/>
                <w:szCs w:val="16"/>
              </w:rPr>
            </w:pPr>
          </w:p>
        </w:tc>
        <w:tc>
          <w:tcPr>
            <w:tcW w:w="567" w:type="dxa"/>
            <w:shd w:val="solid" w:color="FFFFFF" w:fill="auto"/>
          </w:tcPr>
          <w:p w14:paraId="36576345" w14:textId="77777777" w:rsidR="00EA7B29" w:rsidRDefault="00EA7B29" w:rsidP="00C670DD">
            <w:pPr>
              <w:pStyle w:val="TAL"/>
              <w:rPr>
                <w:sz w:val="16"/>
                <w:szCs w:val="16"/>
              </w:rPr>
            </w:pPr>
          </w:p>
        </w:tc>
        <w:tc>
          <w:tcPr>
            <w:tcW w:w="425" w:type="dxa"/>
            <w:shd w:val="solid" w:color="FFFFFF" w:fill="auto"/>
          </w:tcPr>
          <w:p w14:paraId="51882A3A" w14:textId="77777777" w:rsidR="00EA7B29" w:rsidRDefault="00EA7B29" w:rsidP="00C670DD">
            <w:pPr>
              <w:pStyle w:val="TAR"/>
              <w:jc w:val="center"/>
              <w:rPr>
                <w:sz w:val="16"/>
                <w:szCs w:val="16"/>
              </w:rPr>
            </w:pPr>
          </w:p>
        </w:tc>
        <w:tc>
          <w:tcPr>
            <w:tcW w:w="425" w:type="dxa"/>
            <w:shd w:val="solid" w:color="FFFFFF" w:fill="auto"/>
          </w:tcPr>
          <w:p w14:paraId="6FC8DCF1" w14:textId="77777777" w:rsidR="00EA7B29" w:rsidRDefault="00EA7B29" w:rsidP="00C670DD">
            <w:pPr>
              <w:pStyle w:val="TAC"/>
              <w:rPr>
                <w:sz w:val="16"/>
                <w:szCs w:val="16"/>
              </w:rPr>
            </w:pPr>
          </w:p>
        </w:tc>
        <w:tc>
          <w:tcPr>
            <w:tcW w:w="4820" w:type="dxa"/>
            <w:shd w:val="solid" w:color="FFFFFF" w:fill="auto"/>
          </w:tcPr>
          <w:p w14:paraId="07D0FCA5" w14:textId="77777777" w:rsidR="00EA7B29" w:rsidRDefault="00EA7B29" w:rsidP="00C670DD">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C670DD">
            <w:pPr>
              <w:pStyle w:val="TAC"/>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C670DD">
            <w:pPr>
              <w:pStyle w:val="TAC"/>
              <w:rPr>
                <w:sz w:val="16"/>
                <w:szCs w:val="16"/>
              </w:rPr>
            </w:pPr>
            <w:r>
              <w:rPr>
                <w:sz w:val="16"/>
                <w:szCs w:val="16"/>
              </w:rPr>
              <w:t>2020-04</w:t>
            </w:r>
          </w:p>
        </w:tc>
        <w:tc>
          <w:tcPr>
            <w:tcW w:w="708" w:type="dxa"/>
            <w:shd w:val="solid" w:color="FFFFFF" w:fill="auto"/>
          </w:tcPr>
          <w:p w14:paraId="459C7282" w14:textId="77777777" w:rsidR="00EA7B29" w:rsidRDefault="00EA7B29" w:rsidP="00C670DD">
            <w:pPr>
              <w:pStyle w:val="TAC"/>
              <w:rPr>
                <w:sz w:val="16"/>
                <w:szCs w:val="16"/>
              </w:rPr>
            </w:pPr>
            <w:r>
              <w:rPr>
                <w:sz w:val="16"/>
                <w:szCs w:val="16"/>
              </w:rPr>
              <w:t>SA4#108-e</w:t>
            </w:r>
          </w:p>
        </w:tc>
        <w:tc>
          <w:tcPr>
            <w:tcW w:w="993" w:type="dxa"/>
            <w:shd w:val="solid" w:color="FFFFFF" w:fill="auto"/>
          </w:tcPr>
          <w:p w14:paraId="1DE1AFB5" w14:textId="77777777" w:rsidR="00EA7B29" w:rsidRDefault="00EA7B29" w:rsidP="00C670DD">
            <w:pPr>
              <w:pStyle w:val="TAC"/>
              <w:rPr>
                <w:sz w:val="16"/>
                <w:szCs w:val="16"/>
              </w:rPr>
            </w:pPr>
          </w:p>
        </w:tc>
        <w:tc>
          <w:tcPr>
            <w:tcW w:w="567" w:type="dxa"/>
            <w:shd w:val="solid" w:color="FFFFFF" w:fill="auto"/>
          </w:tcPr>
          <w:p w14:paraId="761E7B5B" w14:textId="77777777" w:rsidR="00EA7B29" w:rsidRDefault="00EA7B29" w:rsidP="00C670DD">
            <w:pPr>
              <w:pStyle w:val="TAL"/>
              <w:rPr>
                <w:sz w:val="16"/>
                <w:szCs w:val="16"/>
              </w:rPr>
            </w:pPr>
          </w:p>
        </w:tc>
        <w:tc>
          <w:tcPr>
            <w:tcW w:w="425" w:type="dxa"/>
            <w:shd w:val="solid" w:color="FFFFFF" w:fill="auto"/>
          </w:tcPr>
          <w:p w14:paraId="0A6F52A4" w14:textId="77777777" w:rsidR="00EA7B29" w:rsidRDefault="00EA7B29" w:rsidP="00C670DD">
            <w:pPr>
              <w:pStyle w:val="TAR"/>
              <w:jc w:val="center"/>
              <w:rPr>
                <w:sz w:val="16"/>
                <w:szCs w:val="16"/>
              </w:rPr>
            </w:pPr>
          </w:p>
        </w:tc>
        <w:tc>
          <w:tcPr>
            <w:tcW w:w="425" w:type="dxa"/>
            <w:shd w:val="solid" w:color="FFFFFF" w:fill="auto"/>
          </w:tcPr>
          <w:p w14:paraId="6BC2055D" w14:textId="77777777" w:rsidR="00EA7B29" w:rsidRDefault="00EA7B29" w:rsidP="00C670DD">
            <w:pPr>
              <w:pStyle w:val="TAC"/>
              <w:rPr>
                <w:sz w:val="16"/>
                <w:szCs w:val="16"/>
              </w:rPr>
            </w:pPr>
          </w:p>
        </w:tc>
        <w:tc>
          <w:tcPr>
            <w:tcW w:w="4820" w:type="dxa"/>
            <w:shd w:val="solid" w:color="FFFFFF" w:fill="auto"/>
          </w:tcPr>
          <w:p w14:paraId="0D54ABF0" w14:textId="77777777" w:rsidR="00EA7B29" w:rsidRDefault="00EA7B29" w:rsidP="00C670DD">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C670DD">
            <w:pPr>
              <w:pStyle w:val="TAC"/>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195CFD">
            <w:pPr>
              <w:pStyle w:val="TAC"/>
              <w:rPr>
                <w:sz w:val="16"/>
                <w:szCs w:val="16"/>
              </w:rPr>
            </w:pPr>
            <w:r>
              <w:rPr>
                <w:sz w:val="16"/>
                <w:szCs w:val="16"/>
              </w:rPr>
              <w:t>2020-06</w:t>
            </w:r>
          </w:p>
        </w:tc>
        <w:tc>
          <w:tcPr>
            <w:tcW w:w="708" w:type="dxa"/>
            <w:shd w:val="solid" w:color="FFFFFF" w:fill="auto"/>
          </w:tcPr>
          <w:p w14:paraId="23645E94" w14:textId="56A559D6" w:rsidR="00195CFD" w:rsidRDefault="00195CFD" w:rsidP="00195CFD">
            <w:pPr>
              <w:pStyle w:val="TAC"/>
              <w:rPr>
                <w:sz w:val="16"/>
                <w:szCs w:val="16"/>
              </w:rPr>
            </w:pPr>
            <w:r>
              <w:rPr>
                <w:sz w:val="16"/>
                <w:szCs w:val="16"/>
              </w:rPr>
              <w:t>SA#88-e</w:t>
            </w:r>
          </w:p>
        </w:tc>
        <w:tc>
          <w:tcPr>
            <w:tcW w:w="993" w:type="dxa"/>
            <w:shd w:val="solid" w:color="FFFFFF" w:fill="auto"/>
          </w:tcPr>
          <w:p w14:paraId="5C8D188C" w14:textId="4F19B6EF" w:rsidR="00195CFD" w:rsidRDefault="00195CFD" w:rsidP="00195CFD">
            <w:pPr>
              <w:pStyle w:val="TAC"/>
              <w:rPr>
                <w:sz w:val="16"/>
                <w:szCs w:val="16"/>
              </w:rPr>
            </w:pPr>
            <w:r>
              <w:rPr>
                <w:sz w:val="16"/>
                <w:szCs w:val="16"/>
              </w:rPr>
              <w:t>SP-200388</w:t>
            </w:r>
          </w:p>
        </w:tc>
        <w:tc>
          <w:tcPr>
            <w:tcW w:w="567" w:type="dxa"/>
            <w:shd w:val="solid" w:color="FFFFFF" w:fill="auto"/>
          </w:tcPr>
          <w:p w14:paraId="2BF3A953" w14:textId="07ED07E4" w:rsidR="00195CFD" w:rsidRDefault="00195CFD" w:rsidP="00195CFD">
            <w:pPr>
              <w:pStyle w:val="TAL"/>
              <w:rPr>
                <w:sz w:val="16"/>
                <w:szCs w:val="16"/>
              </w:rPr>
            </w:pPr>
            <w:r>
              <w:rPr>
                <w:sz w:val="16"/>
                <w:szCs w:val="16"/>
              </w:rPr>
              <w:t>0018</w:t>
            </w:r>
          </w:p>
        </w:tc>
        <w:tc>
          <w:tcPr>
            <w:tcW w:w="425" w:type="dxa"/>
            <w:shd w:val="solid" w:color="FFFFFF" w:fill="auto"/>
          </w:tcPr>
          <w:p w14:paraId="3DB38F4C" w14:textId="77777777" w:rsidR="00195CFD" w:rsidRDefault="00195CFD" w:rsidP="00195CFD">
            <w:pPr>
              <w:pStyle w:val="TAR"/>
              <w:jc w:val="center"/>
              <w:rPr>
                <w:sz w:val="16"/>
                <w:szCs w:val="16"/>
              </w:rPr>
            </w:pPr>
          </w:p>
        </w:tc>
        <w:tc>
          <w:tcPr>
            <w:tcW w:w="425" w:type="dxa"/>
            <w:shd w:val="solid" w:color="FFFFFF" w:fill="auto"/>
          </w:tcPr>
          <w:p w14:paraId="2C8D2EA7" w14:textId="2FD4ED6B" w:rsidR="00195CFD" w:rsidRDefault="00195CFD" w:rsidP="00195CFD">
            <w:pPr>
              <w:pStyle w:val="TAC"/>
              <w:rPr>
                <w:sz w:val="16"/>
                <w:szCs w:val="16"/>
              </w:rPr>
            </w:pPr>
            <w:r>
              <w:rPr>
                <w:sz w:val="16"/>
                <w:szCs w:val="16"/>
              </w:rPr>
              <w:t>F</w:t>
            </w:r>
          </w:p>
        </w:tc>
        <w:tc>
          <w:tcPr>
            <w:tcW w:w="4820" w:type="dxa"/>
            <w:shd w:val="solid" w:color="FFFFFF" w:fill="auto"/>
          </w:tcPr>
          <w:p w14:paraId="3F43808E" w14:textId="28E98E44" w:rsidR="00195CFD" w:rsidRDefault="00195CFD" w:rsidP="00195CFD">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195CFD">
            <w:pPr>
              <w:pStyle w:val="TAC"/>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195CFD">
            <w:pPr>
              <w:pStyle w:val="TAC"/>
              <w:rPr>
                <w:sz w:val="16"/>
                <w:szCs w:val="16"/>
              </w:rPr>
            </w:pPr>
            <w:r>
              <w:rPr>
                <w:sz w:val="16"/>
                <w:szCs w:val="16"/>
              </w:rPr>
              <w:t>2020-06</w:t>
            </w:r>
          </w:p>
        </w:tc>
        <w:tc>
          <w:tcPr>
            <w:tcW w:w="708" w:type="dxa"/>
            <w:shd w:val="solid" w:color="FFFFFF" w:fill="auto"/>
          </w:tcPr>
          <w:p w14:paraId="34249174" w14:textId="1412B791" w:rsidR="00195CFD" w:rsidRDefault="00195CFD" w:rsidP="00195CFD">
            <w:pPr>
              <w:pStyle w:val="TAC"/>
              <w:rPr>
                <w:sz w:val="16"/>
                <w:szCs w:val="16"/>
              </w:rPr>
            </w:pPr>
            <w:r>
              <w:rPr>
                <w:sz w:val="16"/>
                <w:szCs w:val="16"/>
              </w:rPr>
              <w:t>SA#88-e</w:t>
            </w:r>
          </w:p>
        </w:tc>
        <w:tc>
          <w:tcPr>
            <w:tcW w:w="993" w:type="dxa"/>
            <w:shd w:val="solid" w:color="FFFFFF" w:fill="auto"/>
          </w:tcPr>
          <w:p w14:paraId="79ECE980" w14:textId="2D18E9FA" w:rsidR="00195CFD" w:rsidRDefault="00195CFD" w:rsidP="00195CFD">
            <w:pPr>
              <w:pStyle w:val="TAC"/>
              <w:rPr>
                <w:sz w:val="16"/>
                <w:szCs w:val="16"/>
              </w:rPr>
            </w:pPr>
            <w:r>
              <w:rPr>
                <w:sz w:val="16"/>
                <w:szCs w:val="16"/>
              </w:rPr>
              <w:t>SP-200388</w:t>
            </w:r>
          </w:p>
        </w:tc>
        <w:tc>
          <w:tcPr>
            <w:tcW w:w="567" w:type="dxa"/>
            <w:shd w:val="solid" w:color="FFFFFF" w:fill="auto"/>
          </w:tcPr>
          <w:p w14:paraId="10C6D5F4" w14:textId="4FD8BEC1" w:rsidR="00195CFD" w:rsidRDefault="00195CFD" w:rsidP="00195CFD">
            <w:pPr>
              <w:pStyle w:val="TAL"/>
              <w:rPr>
                <w:sz w:val="16"/>
                <w:szCs w:val="16"/>
              </w:rPr>
            </w:pPr>
            <w:r>
              <w:rPr>
                <w:sz w:val="16"/>
                <w:szCs w:val="16"/>
              </w:rPr>
              <w:t>0015</w:t>
            </w:r>
          </w:p>
        </w:tc>
        <w:tc>
          <w:tcPr>
            <w:tcW w:w="425" w:type="dxa"/>
            <w:shd w:val="solid" w:color="FFFFFF" w:fill="auto"/>
          </w:tcPr>
          <w:p w14:paraId="370AAE42" w14:textId="77777777" w:rsidR="00195CFD" w:rsidRDefault="00195CFD" w:rsidP="00195CFD">
            <w:pPr>
              <w:pStyle w:val="TAR"/>
              <w:jc w:val="center"/>
              <w:rPr>
                <w:sz w:val="16"/>
                <w:szCs w:val="16"/>
              </w:rPr>
            </w:pPr>
          </w:p>
        </w:tc>
        <w:tc>
          <w:tcPr>
            <w:tcW w:w="425" w:type="dxa"/>
            <w:shd w:val="solid" w:color="FFFFFF" w:fill="auto"/>
          </w:tcPr>
          <w:p w14:paraId="2FCBF1CB" w14:textId="16A4F44C" w:rsidR="00195CFD" w:rsidRDefault="00195CFD" w:rsidP="00195CFD">
            <w:pPr>
              <w:pStyle w:val="TAC"/>
              <w:rPr>
                <w:sz w:val="16"/>
                <w:szCs w:val="16"/>
              </w:rPr>
            </w:pPr>
            <w:r>
              <w:rPr>
                <w:sz w:val="16"/>
                <w:szCs w:val="16"/>
              </w:rPr>
              <w:t>F</w:t>
            </w:r>
          </w:p>
        </w:tc>
        <w:tc>
          <w:tcPr>
            <w:tcW w:w="4820" w:type="dxa"/>
            <w:shd w:val="solid" w:color="FFFFFF" w:fill="auto"/>
          </w:tcPr>
          <w:p w14:paraId="3E07CE17" w14:textId="2CC44F80" w:rsidR="00195CFD" w:rsidRDefault="00195CFD" w:rsidP="00195CFD">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195CFD">
            <w:pPr>
              <w:pStyle w:val="TAC"/>
              <w:rPr>
                <w:sz w:val="16"/>
                <w:szCs w:val="16"/>
              </w:rPr>
            </w:pPr>
            <w:r>
              <w:rPr>
                <w:sz w:val="16"/>
                <w:szCs w:val="16"/>
              </w:rPr>
              <w:t>16.4.0</w:t>
            </w:r>
          </w:p>
        </w:tc>
      </w:tr>
    </w:tbl>
    <w:p w14:paraId="79EA7358" w14:textId="77777777" w:rsidR="00EA7B29" w:rsidRPr="00E63420" w:rsidRDefault="00EA7B29" w:rsidP="00EA7B29">
      <w:r w:rsidRPr="00E63420" w:rsidDel="00212991">
        <w:t xml:space="preserve"> </w:t>
      </w:r>
      <w:bookmarkEnd w:id="1"/>
    </w:p>
    <w:p w14:paraId="3BE811EC" w14:textId="69AC2829" w:rsidR="00950B16" w:rsidRDefault="00950B16" w:rsidP="00DF5DC8">
      <w:pPr>
        <w:rPr>
          <w:b/>
          <w:i/>
          <w:highlight w:val="yellow"/>
        </w:rPr>
      </w:pPr>
    </w:p>
    <w:p w14:paraId="0C8D9A38" w14:textId="2F620A58" w:rsidR="00EA7B29" w:rsidRDefault="00EA7B29" w:rsidP="00DF5DC8">
      <w:pPr>
        <w:rPr>
          <w:b/>
          <w:i/>
          <w:highlight w:val="yellow"/>
        </w:rPr>
      </w:pPr>
    </w:p>
    <w:p w14:paraId="5F33AE0E" w14:textId="77777777" w:rsidR="00EA7B29" w:rsidRPr="00DF5DC8" w:rsidRDefault="00EA7B29" w:rsidP="00DF5DC8">
      <w:pPr>
        <w:rPr>
          <w:b/>
          <w:i/>
          <w:highlight w:val="yellow"/>
        </w:rPr>
      </w:pPr>
    </w:p>
    <w:sectPr w:rsidR="00EA7B29" w:rsidRPr="00DF5DC8" w:rsidSect="00950B16">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6" w:author="Richard Bradbury" w:date="2020-04-20T17:16:00Z" w:initials="RJB">
    <w:p w14:paraId="54E03781" w14:textId="77777777" w:rsidR="00EA7B29" w:rsidRDefault="00EA7B29" w:rsidP="00EA7B29">
      <w:pPr>
        <w:pStyle w:val="CommentText"/>
      </w:pPr>
      <w:r>
        <w:rPr>
          <w:rStyle w:val="CommentReference"/>
        </w:rPr>
        <w:annotationRef/>
      </w:r>
      <w:r>
        <w:t>Added missing citations referenced by clause 4.4.</w:t>
      </w:r>
    </w:p>
  </w:comment>
  <w:comment w:id="64" w:author="Richard Bradbury" w:date="2020-05-26T16:08:00Z" w:initials="RJB">
    <w:p w14:paraId="38BE31A5" w14:textId="77777777" w:rsidR="00EA7B29" w:rsidRDefault="00EA7B29" w:rsidP="00EA7B29">
      <w:pPr>
        <w:pStyle w:val="CommentText"/>
      </w:pPr>
      <w:r>
        <w:rPr>
          <w:rStyle w:val="CommentReference"/>
        </w:rPr>
        <w:annotationRef/>
      </w:r>
      <w:r>
        <w:t>DN is now white to indicate that it is not necessarily part of the 5G System.</w:t>
      </w:r>
    </w:p>
  </w:comment>
  <w:comment w:id="78" w:author="Richard Bradbury" w:date="2020-05-26T16:09:00Z" w:initials="RJB">
    <w:p w14:paraId="7383625A" w14:textId="77777777" w:rsidR="00EA7B29" w:rsidRDefault="00EA7B29" w:rsidP="00EA7B29">
      <w:pPr>
        <w:pStyle w:val="CommentText"/>
      </w:pPr>
      <w:r>
        <w:rPr>
          <w:rStyle w:val="CommentReference"/>
        </w:rPr>
        <w:annotationRef/>
      </w:r>
      <w:r>
        <w:t>DN is now white to indicate that it may not be part of the 5G System.</w:t>
      </w:r>
    </w:p>
  </w:comment>
  <w:comment w:id="85" w:author="Richard Bradbury" w:date="2020-05-26T16:12:00Z" w:initials="RJB">
    <w:p w14:paraId="1261079E" w14:textId="77777777" w:rsidR="00EA7B29" w:rsidRDefault="00EA7B29" w:rsidP="00EA7B29">
      <w:pPr>
        <w:pStyle w:val="CommentText"/>
      </w:pPr>
      <w:r>
        <w:rPr>
          <w:rStyle w:val="CommentReference"/>
        </w:rPr>
        <w:annotationRef/>
      </w:r>
      <w:r>
        <w:t>DN is now white to indicate that it is not necessarily part of the 5G System.</w:t>
      </w:r>
    </w:p>
  </w:comment>
  <w:comment w:id="86" w:author="Richard Bradbury" w:date="2020-04-09T21:17:00Z" w:initials="RJB">
    <w:p w14:paraId="2F6DE1AF" w14:textId="77777777" w:rsidR="00EA7B29" w:rsidRDefault="00EA7B29" w:rsidP="00EA7B29">
      <w:pPr>
        <w:pStyle w:val="CommentText"/>
      </w:pPr>
      <w:r>
        <w:rPr>
          <w:rStyle w:val="CommentReference"/>
        </w:rPr>
        <w:annotationRef/>
      </w:r>
      <w:r>
        <w:t>Make the text match the figure.</w:t>
      </w:r>
    </w:p>
  </w:comment>
  <w:comment w:id="87" w:author="Richard Bradbury" w:date="2020-05-26T16:19:00Z" w:initials="RJB">
    <w:p w14:paraId="2577D3A3" w14:textId="77777777" w:rsidR="00EA7B29" w:rsidRDefault="00EA7B29" w:rsidP="00EA7B29">
      <w:pPr>
        <w:pStyle w:val="CommentText"/>
      </w:pPr>
      <w:r>
        <w:rPr>
          <w:rStyle w:val="CommentReference"/>
        </w:rPr>
        <w:annotationRef/>
      </w:r>
      <w:r>
        <w:t>DN is now white to indicate that it is not necessarily part of the 5G System..</w:t>
      </w:r>
    </w:p>
  </w:comment>
  <w:comment w:id="88" w:author="Richard Bradbury" w:date="2020-04-20T13:00:00Z" w:initials="RJB">
    <w:p w14:paraId="00FEDE9F" w14:textId="77777777" w:rsidR="00EA7B29" w:rsidRDefault="00EA7B29" w:rsidP="00EA7B29">
      <w:pPr>
        <w:pStyle w:val="CommentText"/>
      </w:pPr>
      <w:r>
        <w:rPr>
          <w:rStyle w:val="CommentReference"/>
        </w:rPr>
        <w:annotationRef/>
      </w:r>
      <w:r>
        <w:t>Make the text match the figure.</w:t>
      </w:r>
    </w:p>
  </w:comment>
  <w:comment w:id="89" w:author="Richard Bradbury" w:date="2020-04-20T13:00:00Z" w:initials="RJB">
    <w:p w14:paraId="4CAF3B66" w14:textId="77777777" w:rsidR="00EA7B29" w:rsidRDefault="00EA7B29" w:rsidP="00EA7B29">
      <w:pPr>
        <w:pStyle w:val="CommentText"/>
      </w:pPr>
      <w:r>
        <w:rPr>
          <w:rStyle w:val="CommentReference"/>
        </w:rPr>
        <w:annotationRef/>
      </w:r>
      <w:r>
        <w:t>Make the text match the figure.</w:t>
      </w:r>
    </w:p>
  </w:comment>
  <w:comment w:id="96" w:author="Richard Bradbury" w:date="2020-04-09T12:30:00Z" w:initials="RJB">
    <w:p w14:paraId="79869663" w14:textId="77777777" w:rsidR="00EA7B29" w:rsidRDefault="00EA7B29" w:rsidP="00EA7B29">
      <w:pPr>
        <w:pStyle w:val="CommentText"/>
      </w:pPr>
      <w:r>
        <w:rPr>
          <w:rStyle w:val="CommentReference"/>
        </w:rPr>
        <w:annotationRef/>
      </w:r>
      <w:r>
        <w:t>Editorial suggestion.</w:t>
      </w:r>
    </w:p>
  </w:comment>
  <w:comment w:id="98" w:author="S4-200594" w:date="2020-04-09T10:00:00Z" w:initials="RJB">
    <w:p w14:paraId="3B445391" w14:textId="77777777" w:rsidR="00EA7B29" w:rsidRDefault="00EA7B29" w:rsidP="00EA7B29">
      <w:pPr>
        <w:pStyle w:val="CommentText"/>
      </w:pPr>
      <w:r>
        <w:rPr>
          <w:rStyle w:val="CommentReference"/>
        </w:rPr>
        <w:annotationRef/>
      </w:r>
      <w:r>
        <w:t>Please remove empty table row.</w:t>
      </w:r>
    </w:p>
  </w:comment>
  <w:comment w:id="111" w:author="Richard Bradbury" w:date="2020-04-09T13:59:00Z" w:initials="RJB">
    <w:p w14:paraId="4746C867" w14:textId="77777777" w:rsidR="00EA7B29" w:rsidRDefault="00EA7B29" w:rsidP="00EA7B29">
      <w:pPr>
        <w:pStyle w:val="CommentText"/>
      </w:pPr>
      <w:r>
        <w:rPr>
          <w:rStyle w:val="CommentReference"/>
        </w:rPr>
        <w:annotationRef/>
      </w:r>
      <w:r>
        <w:t>Moved figure, caption and note slightly higher up to improve page layout.</w:t>
      </w:r>
    </w:p>
  </w:comment>
  <w:comment w:id="112" w:author="Richard Bradbury" w:date="2020-05-28T09:07:00Z" w:initials="RJB">
    <w:p w14:paraId="0182F263" w14:textId="77777777" w:rsidR="00EA7B29" w:rsidRDefault="00EA7B29" w:rsidP="00EA7B29">
      <w:pPr>
        <w:pStyle w:val="CommentText"/>
      </w:pPr>
      <w:r>
        <w:rPr>
          <w:rStyle w:val="CommentReference"/>
        </w:rPr>
        <w:annotationRef/>
      </w:r>
      <w:r>
        <w:t>DN is now white to indicate that it is not necessarily part of the 5G System.</w:t>
      </w:r>
    </w:p>
  </w:comment>
  <w:comment w:id="122" w:author="Richard Bradbury" w:date="2020-05-28T09:07:00Z" w:initials="RJB">
    <w:p w14:paraId="179960B6" w14:textId="77777777" w:rsidR="00EA7B29" w:rsidRDefault="00EA7B29" w:rsidP="00EA7B29">
      <w:pPr>
        <w:pStyle w:val="CommentText"/>
      </w:pPr>
      <w:r>
        <w:rPr>
          <w:rStyle w:val="CommentReference"/>
        </w:rPr>
        <w:annotationRef/>
      </w:r>
      <w:r>
        <w:t>DN is now white to indicate that it is not necessarily part of the 5G System.</w:t>
      </w:r>
    </w:p>
  </w:comment>
  <w:comment w:id="123" w:author="Richard Bradbury" w:date="2020-04-20T17:01:00Z" w:initials="RJB">
    <w:p w14:paraId="721FE80D" w14:textId="77777777" w:rsidR="00EA7B29" w:rsidRDefault="00EA7B29" w:rsidP="00EA7B29">
      <w:pPr>
        <w:pStyle w:val="CommentText"/>
      </w:pPr>
      <w:r>
        <w:rPr>
          <w:rStyle w:val="CommentReference"/>
        </w:rPr>
        <w:annotationRef/>
      </w:r>
      <w:r>
        <w:t>Make normative text match the figure.</w:t>
      </w:r>
    </w:p>
  </w:comment>
  <w:comment w:id="130" w:author="Richard Bradbury" w:date="2020-04-20T17:19:00Z" w:initials="RJB">
    <w:p w14:paraId="4D16406F" w14:textId="77777777" w:rsidR="00EA7B29" w:rsidRDefault="00EA7B29" w:rsidP="00EA7B29">
      <w:pPr>
        <w:pStyle w:val="CommentText"/>
      </w:pPr>
      <w:r>
        <w:rPr>
          <w:rStyle w:val="CommentReference"/>
        </w:rPr>
        <w:annotationRef/>
      </w:r>
      <w:r>
        <w:t>Suggested editorial clarification.</w:t>
      </w:r>
    </w:p>
  </w:comment>
  <w:comment w:id="144" w:author="Richard Bradbury" w:date="2020-04-20T17:53:00Z" w:initials="RJB">
    <w:p w14:paraId="69B2AE60" w14:textId="77777777" w:rsidR="00EA7B29" w:rsidRDefault="00EA7B29" w:rsidP="00EA7B29">
      <w:pPr>
        <w:pStyle w:val="CommentText"/>
      </w:pPr>
      <w:r>
        <w:rPr>
          <w:rStyle w:val="CommentReference"/>
        </w:rPr>
        <w:annotationRef/>
      </w:r>
      <w:r>
        <w:t>Suggest moving the figure higher up to improve the layout.</w:t>
      </w:r>
    </w:p>
    <w:p w14:paraId="06D880BB" w14:textId="77777777" w:rsidR="00EA7B29" w:rsidRDefault="00EA7B29" w:rsidP="00EA7B29">
      <w:pPr>
        <w:pStyle w:val="CommentText"/>
      </w:pPr>
      <w:r>
        <w:t>Also corrected names of system actors to match normative text.</w:t>
      </w:r>
    </w:p>
  </w:comment>
  <w:comment w:id="145" w:author="Richard Bradbury" w:date="2020-04-20T17:38:00Z" w:initials="RJB">
    <w:p w14:paraId="3ACF2FF8" w14:textId="77777777" w:rsidR="00EA7B29" w:rsidRDefault="00EA7B29" w:rsidP="00EA7B29">
      <w:pPr>
        <w:pStyle w:val="CommentText"/>
      </w:pPr>
      <w:r>
        <w:rPr>
          <w:rStyle w:val="CommentReference"/>
        </w:rPr>
        <w:annotationRef/>
      </w:r>
      <w:r>
        <w:t>For consistency with the formulation in clause 5.3.2.</w:t>
      </w:r>
    </w:p>
  </w:comment>
  <w:comment w:id="164" w:author="Richard Bradbury" w:date="2020-04-20T18:23:00Z" w:initials="RJB">
    <w:p w14:paraId="3970131D" w14:textId="77777777" w:rsidR="00EA7B29" w:rsidRDefault="00EA7B29" w:rsidP="00EA7B29">
      <w:pPr>
        <w:pStyle w:val="CommentText"/>
      </w:pPr>
      <w:r>
        <w:rPr>
          <w:rStyle w:val="CommentReference"/>
        </w:rPr>
        <w:annotationRef/>
      </w:r>
      <w:r>
        <w:t>Annotated step 11 as optional to match normative text.</w:t>
      </w:r>
    </w:p>
  </w:comment>
  <w:comment w:id="165" w:author="Richard Bradbury" w:date="2020-04-20T18:14:00Z" w:initials="RJB">
    <w:p w14:paraId="1B9A0718" w14:textId="77777777" w:rsidR="00EA7B29" w:rsidRDefault="00EA7B29" w:rsidP="00EA7B29">
      <w:pPr>
        <w:pStyle w:val="CommentText"/>
      </w:pPr>
      <w:r>
        <w:rPr>
          <w:rStyle w:val="CommentReference"/>
        </w:rPr>
        <w:annotationRef/>
      </w:r>
      <w:r>
        <w:t>Adjust text to match figure.</w:t>
      </w:r>
    </w:p>
  </w:comment>
  <w:comment w:id="172" w:author="Richard Bradbury" w:date="2020-04-20T18:20:00Z" w:initials="RJB">
    <w:p w14:paraId="7F0EE919" w14:textId="77777777" w:rsidR="00EA7B29" w:rsidRDefault="00EA7B29" w:rsidP="00EA7B29">
      <w:pPr>
        <w:pStyle w:val="CommentText"/>
      </w:pPr>
      <w:r>
        <w:rPr>
          <w:rStyle w:val="CommentReference"/>
        </w:rPr>
        <w:annotationRef/>
      </w:r>
      <w:r>
        <w:t>Marked step 11 as optional to match normative text.</w:t>
      </w:r>
    </w:p>
    <w:p w14:paraId="7A116BEC" w14:textId="77777777" w:rsidR="00EA7B29" w:rsidRDefault="00EA7B29" w:rsidP="00EA7B29">
      <w:pPr>
        <w:pStyle w:val="CommentText"/>
      </w:pPr>
      <w:r>
        <w:t>Added loop for requesting Initialisation Segments.</w:t>
      </w:r>
    </w:p>
  </w:comment>
  <w:comment w:id="185" w:author="S4-200625" w:date="2020-04-09T11:30:00Z" w:initials="RJB">
    <w:p w14:paraId="09664914" w14:textId="77777777" w:rsidR="00EA7B29" w:rsidRDefault="00EA7B29" w:rsidP="00EA7B29">
      <w:pPr>
        <w:pStyle w:val="CommentText"/>
      </w:pPr>
      <w:r>
        <w:rPr>
          <w:rStyle w:val="CommentReference"/>
        </w:rPr>
        <w:annotationRef/>
      </w:r>
      <w:r>
        <w:t>Remove old figure.</w:t>
      </w:r>
    </w:p>
  </w:comment>
  <w:comment w:id="191" w:author="Richard Bradbury" w:date="2020-04-20T18:58:00Z" w:initials="RJB">
    <w:p w14:paraId="340E3FFC" w14:textId="77777777" w:rsidR="00EA7B29" w:rsidRDefault="00EA7B29" w:rsidP="00EA7B29">
      <w:pPr>
        <w:pStyle w:val="CommentText"/>
      </w:pPr>
      <w:r>
        <w:rPr>
          <w:rStyle w:val="CommentReference"/>
        </w:rPr>
        <w:annotationRef/>
      </w:r>
      <w:r>
        <w:t>Annotated step 10 as optional to match normative text.</w:t>
      </w:r>
    </w:p>
  </w:comment>
  <w:comment w:id="192" w:author="Richard Bradbury" w:date="2020-05-13T16:40:00Z" w:initials="RJB">
    <w:p w14:paraId="21B97779" w14:textId="77777777" w:rsidR="00EA7B29" w:rsidRDefault="00EA7B29" w:rsidP="00EA7B29">
      <w:pPr>
        <w:pStyle w:val="CommentText"/>
      </w:pPr>
      <w:r>
        <w:rPr>
          <w:rStyle w:val="CommentReference"/>
        </w:rPr>
        <w:annotationRef/>
      </w:r>
      <w:r>
        <w:t>Needs to cover both pull and push ingest modes.</w:t>
      </w:r>
    </w:p>
  </w:comment>
  <w:comment w:id="201" w:author="S4-200627" w:date="2020-04-21T16:43:00Z" w:initials="RJB">
    <w:p w14:paraId="63291706" w14:textId="77777777" w:rsidR="00EA7B29" w:rsidRDefault="00EA7B29" w:rsidP="00EA7B29">
      <w:pPr>
        <w:pStyle w:val="CommentText"/>
      </w:pPr>
      <w:r>
        <w:rPr>
          <w:rStyle w:val="CommentReference"/>
        </w:rPr>
        <w:annotationRef/>
      </w:r>
      <w:r>
        <w:t>Note new step 5.</w:t>
      </w:r>
    </w:p>
  </w:comment>
  <w:comment w:id="202" w:author="S4-200875" w:date="2020-05-29T05:29:00Z" w:initials="RJB">
    <w:p w14:paraId="3A65389E" w14:textId="77777777" w:rsidR="00EA7B29" w:rsidRDefault="00EA7B29" w:rsidP="00EA7B29">
      <w:pPr>
        <w:pStyle w:val="CommentText"/>
      </w:pPr>
      <w:r>
        <w:rPr>
          <w:rStyle w:val="CommentReference"/>
        </w:rPr>
        <w:annotationRef/>
      </w:r>
      <w:r>
        <w:t>Step 3 now bidirectional.</w:t>
      </w:r>
    </w:p>
  </w:comment>
  <w:comment w:id="203" w:author="Richard Bradbury" w:date="2020-04-21T16:47:00Z" w:initials="RJB">
    <w:p w14:paraId="5839CD67" w14:textId="77777777" w:rsidR="00EA7B29" w:rsidRDefault="00EA7B29" w:rsidP="00EA7B29">
      <w:pPr>
        <w:pStyle w:val="CommentText"/>
      </w:pPr>
      <w:r>
        <w:rPr>
          <w:rStyle w:val="CommentReference"/>
        </w:rPr>
        <w:annotationRef/>
      </w:r>
      <w:r>
        <w:t>S4-200627 has “5GMSd AF” here but I think that is incorrect.</w:t>
      </w:r>
    </w:p>
  </w:comment>
  <w:comment w:id="204" w:author="Richard Bradbury" w:date="2020-05-26T12:07:00Z" w:initials="RJB">
    <w:p w14:paraId="3C89D79D" w14:textId="77777777" w:rsidR="00EA7B29" w:rsidRDefault="00EA7B29" w:rsidP="00EA7B29">
      <w:pPr>
        <w:pStyle w:val="CommentText"/>
      </w:pPr>
      <w:r>
        <w:rPr>
          <w:rStyle w:val="CommentReference"/>
        </w:rPr>
        <w:annotationRef/>
      </w:r>
      <w:r>
        <w:t>Changed “may” to “shall” compared with S4-200627 after discussion with Thorsten Lohmar.</w:t>
      </w:r>
    </w:p>
  </w:comment>
  <w:comment w:id="205" w:author="Richard Bradbury" w:date="2020-04-21T16:48:00Z" w:initials="RJB">
    <w:p w14:paraId="0F216ACB" w14:textId="77777777" w:rsidR="00EA7B29" w:rsidRDefault="00EA7B29" w:rsidP="00EA7B29">
      <w:pPr>
        <w:pStyle w:val="CommentText"/>
      </w:pPr>
      <w:r>
        <w:rPr>
          <w:rStyle w:val="CommentReference"/>
        </w:rPr>
        <w:annotationRef/>
      </w:r>
      <w:r>
        <w:t>S4-200627 has “UE” here.</w:t>
      </w:r>
    </w:p>
  </w:comment>
  <w:comment w:id="222" w:author="Richard Bradbury" w:date="2020-04-21T17:25:00Z" w:initials="RJB">
    <w:p w14:paraId="100AAF89" w14:textId="77777777" w:rsidR="00EA7B29" w:rsidRDefault="00EA7B29" w:rsidP="00EA7B29">
      <w:pPr>
        <w:pStyle w:val="CommentText"/>
      </w:pPr>
      <w:r>
        <w:rPr>
          <w:rStyle w:val="CommentReference"/>
        </w:rPr>
        <w:annotationRef/>
      </w:r>
      <w:r>
        <w:t>Tweaked sreps 3, 6 and 23 to match other sequence diagrams.</w:t>
      </w:r>
    </w:p>
  </w:comment>
  <w:comment w:id="223" w:author="Richard Bradbury" w:date="2020-04-21T17:11:00Z" w:initials="RJB">
    <w:p w14:paraId="04FCE0AE" w14:textId="77777777" w:rsidR="00EA7B29" w:rsidRDefault="00EA7B29" w:rsidP="00EA7B29">
      <w:pPr>
        <w:pStyle w:val="CommentText"/>
      </w:pPr>
      <w:r>
        <w:rPr>
          <w:rStyle w:val="CommentReference"/>
        </w:rPr>
        <w:annotationRef/>
      </w:r>
      <w:r>
        <w:t>Not specifed in clause 4.</w:t>
      </w:r>
    </w:p>
  </w:comment>
  <w:comment w:id="229" w:author="Richard Bradbury" w:date="2020-04-21T17:39:00Z" w:initials="RJB">
    <w:p w14:paraId="744438BE" w14:textId="77777777" w:rsidR="00EA7B29" w:rsidRDefault="00EA7B29" w:rsidP="00EA7B29">
      <w:pPr>
        <w:pStyle w:val="CommentText"/>
      </w:pPr>
      <w:r>
        <w:rPr>
          <w:rStyle w:val="CommentReference"/>
        </w:rPr>
        <w:annotationRef/>
      </w:r>
      <w:r>
        <w:t>Corrected name of “5GMSd AS” to match the normative text.</w:t>
      </w:r>
    </w:p>
  </w:comment>
  <w:comment w:id="247" w:author="S4-200629" w:date="2020-04-09T18:12:00Z" w:initials="RJB">
    <w:p w14:paraId="7841C070" w14:textId="77777777" w:rsidR="00EA7B29" w:rsidRDefault="00EA7B29" w:rsidP="00EA7B29">
      <w:pPr>
        <w:pStyle w:val="CommentText"/>
      </w:pPr>
      <w:r>
        <w:rPr>
          <w:rStyle w:val="CommentReference"/>
        </w:rPr>
        <w:annotationRef/>
      </w:r>
      <w:r>
        <w:t>Also corrected names of actors: Media Player, 5GMSd AF and 5GMSd AS.</w:t>
      </w:r>
    </w:p>
    <w:p w14:paraId="0D808CCA" w14:textId="77777777" w:rsidR="00EA7B29" w:rsidRDefault="00EA7B29" w:rsidP="00EA7B29">
      <w:pPr>
        <w:pStyle w:val="CommentText"/>
      </w:pPr>
      <w:r>
        <w:t>Swapped Media Session Handler and Media Player to match figures in clause 5.5</w:t>
      </w:r>
    </w:p>
  </w:comment>
  <w:comment w:id="248" w:author="Richard Bradbury" w:date="2020-05-11T17:38:00Z" w:initials="RJB">
    <w:p w14:paraId="17A5DDDA" w14:textId="77777777" w:rsidR="00EA7B29" w:rsidRDefault="00EA7B29" w:rsidP="00EA7B29">
      <w:pPr>
        <w:pStyle w:val="CommentText"/>
      </w:pPr>
      <w:r>
        <w:rPr>
          <w:rStyle w:val="CommentReference"/>
        </w:rPr>
        <w:annotationRef/>
      </w:r>
      <w:r>
        <w:rPr>
          <w:rStyle w:val="CommentReference"/>
        </w:rPr>
        <w:annotationRef/>
      </w:r>
      <w:r>
        <w:t>Replacement figure supplied by Cédric Thiénot.</w:t>
      </w:r>
    </w:p>
  </w:comment>
  <w:comment w:id="255" w:author="S4-200594" w:date="2020-04-09T11:07:00Z" w:initials="RJB">
    <w:p w14:paraId="513CBE13" w14:textId="77777777" w:rsidR="00EA7B29" w:rsidRDefault="00EA7B29" w:rsidP="00EA7B29">
      <w:pPr>
        <w:pStyle w:val="CommentText"/>
      </w:pPr>
      <w:r>
        <w:rPr>
          <w:rStyle w:val="CommentReference"/>
        </w:rPr>
        <w:annotationRef/>
      </w:r>
      <w:r>
        <w:t>Remove entire table please.</w:t>
      </w:r>
    </w:p>
  </w:comment>
  <w:comment w:id="284" w:author="Richard Bradbury" w:date="2020-04-21T19:09:00Z" w:initials="RJB">
    <w:p w14:paraId="2254BC7D" w14:textId="77777777" w:rsidR="00EA7B29" w:rsidRDefault="00EA7B29" w:rsidP="00EA7B29">
      <w:pPr>
        <w:pStyle w:val="CommentText"/>
      </w:pPr>
      <w:r>
        <w:rPr>
          <w:rStyle w:val="CommentReference"/>
        </w:rPr>
        <w:annotationRef/>
      </w:r>
      <w:r>
        <w:t>Removed legacy step after step 7.</w:t>
      </w:r>
    </w:p>
    <w:p w14:paraId="27CFDC3B" w14:textId="77777777" w:rsidR="00EA7B29" w:rsidRDefault="00EA7B29" w:rsidP="00EA7B29">
      <w:pPr>
        <w:pStyle w:val="CommentText"/>
      </w:pPr>
      <w:r>
        <w:t>Fixed UML for steps 4, 9 and 10.</w:t>
      </w:r>
    </w:p>
    <w:p w14:paraId="6C408E96" w14:textId="77777777" w:rsidR="00EA7B29" w:rsidRDefault="00EA7B29" w:rsidP="00EA7B29">
      <w:pPr>
        <w:pStyle w:val="CommentText"/>
      </w:pPr>
      <w:r>
        <w:t>Swapped Media Session Handler and Media Player to match figures in clause 5.5.</w:t>
      </w:r>
    </w:p>
  </w:comment>
  <w:comment w:id="285" w:author="Richard Bradbury" w:date="2020-04-21T18:51:00Z" w:initials="RJB">
    <w:p w14:paraId="03AAF174" w14:textId="77777777" w:rsidR="00EA7B29" w:rsidRDefault="00EA7B29" w:rsidP="00EA7B29">
      <w:pPr>
        <w:pStyle w:val="CommentText"/>
      </w:pPr>
      <w:r>
        <w:rPr>
          <w:rStyle w:val="CommentReference"/>
        </w:rPr>
        <w:annotationRef/>
      </w:r>
      <w:r>
        <w:t>CHECK</w:t>
      </w:r>
    </w:p>
  </w:comment>
  <w:comment w:id="287" w:author="Richard Bradbury" w:date="2020-04-21T20:32:00Z" w:initials="RJB">
    <w:p w14:paraId="4FFDA46A" w14:textId="77777777" w:rsidR="00EA7B29" w:rsidRDefault="00EA7B29" w:rsidP="00EA7B29">
      <w:pPr>
        <w:pStyle w:val="CommentText"/>
      </w:pPr>
      <w:r>
        <w:rPr>
          <w:rStyle w:val="CommentReference"/>
        </w:rPr>
        <w:annotationRef/>
      </w:r>
      <w:r>
        <w:rPr>
          <w:rStyle w:val="CommentReference"/>
        </w:rPr>
        <w:t>Incorrectly applied prior CR?</w:t>
      </w:r>
    </w:p>
  </w:comment>
  <w:comment w:id="288" w:author="Richard Bradbury" w:date="2020-04-21T19:51:00Z" w:initials="RJB">
    <w:p w14:paraId="509955F7" w14:textId="77777777" w:rsidR="00EA7B29" w:rsidRDefault="00EA7B29" w:rsidP="00EA7B29">
      <w:pPr>
        <w:pStyle w:val="CommentText"/>
      </w:pPr>
      <w:r>
        <w:rPr>
          <w:rStyle w:val="CommentReference"/>
        </w:rPr>
        <w:annotationRef/>
      </w:r>
      <w:r>
        <w:t>This step seems to have been moved later in the sequence diagram at some point...</w:t>
      </w:r>
    </w:p>
  </w:comment>
  <w:comment w:id="310" w:author="Richard Bradbury" w:date="2020-04-21T20:40:00Z" w:initials="RJB">
    <w:p w14:paraId="2583CE4E" w14:textId="77777777" w:rsidR="00EA7B29" w:rsidRDefault="00EA7B29" w:rsidP="00EA7B29">
      <w:pPr>
        <w:pStyle w:val="CommentText"/>
      </w:pPr>
      <w:r>
        <w:rPr>
          <w:rStyle w:val="CommentReference"/>
        </w:rPr>
        <w:annotationRef/>
      </w:r>
      <w:r>
        <w:t>shall?</w:t>
      </w:r>
    </w:p>
  </w:comment>
  <w:comment w:id="311" w:author="Richard Bradbury" w:date="2020-04-14T16:59:00Z" w:initials="RJB">
    <w:p w14:paraId="4C8E5D8D" w14:textId="77777777" w:rsidR="00EA7B29" w:rsidRDefault="00EA7B29" w:rsidP="00EA7B29">
      <w:pPr>
        <w:pStyle w:val="CommentText"/>
      </w:pPr>
      <w:r>
        <w:rPr>
          <w:rStyle w:val="CommentReference"/>
        </w:rPr>
        <w:annotationRef/>
      </w:r>
      <w:r>
        <w:t>Names of some system actors are incorrect.</w:t>
      </w:r>
    </w:p>
    <w:p w14:paraId="0CA7D48D" w14:textId="77777777" w:rsidR="00EA7B29" w:rsidRDefault="00EA7B29" w:rsidP="00EA7B29">
      <w:pPr>
        <w:pStyle w:val="CommentText"/>
      </w:pPr>
      <w:r>
        <w:t>Numbering of steps doesn’t match the normative text below.</w:t>
      </w:r>
    </w:p>
  </w:comment>
  <w:comment w:id="312" w:author="Richard Bradbury" w:date="2020-04-22T17:03:00Z" w:initials="RJB">
    <w:p w14:paraId="1D91CF09" w14:textId="77777777" w:rsidR="00EA7B29" w:rsidRDefault="00EA7B29" w:rsidP="00EA7B29">
      <w:pPr>
        <w:pStyle w:val="CommentText"/>
      </w:pPr>
      <w:r>
        <w:rPr>
          <w:rStyle w:val="CommentReference"/>
        </w:rPr>
        <w:annotationRef/>
      </w:r>
      <w:r>
        <w:t>Removed duplicate step.</w:t>
      </w:r>
    </w:p>
  </w:comment>
  <w:comment w:id="313" w:author="Richard Bradbury" w:date="2020-04-22T16:22:00Z" w:initials="RJB">
    <w:p w14:paraId="7DC04D61" w14:textId="77777777" w:rsidR="00EA7B29" w:rsidRDefault="00EA7B29" w:rsidP="00EA7B29">
      <w:pPr>
        <w:pStyle w:val="CommentText"/>
      </w:pPr>
      <w:r>
        <w:rPr>
          <w:rStyle w:val="CommentReference"/>
        </w:rPr>
        <w:annotationRef/>
      </w:r>
      <w:r>
        <w:t>This step does not follow the baseline procedure for downlink streaming where the interaction is the reverse of this.</w:t>
      </w:r>
    </w:p>
  </w:comment>
  <w:comment w:id="342" w:author="Richard Bradbury" w:date="2020-04-22T12:22:00Z" w:initials="RJB">
    <w:p w14:paraId="55657C85" w14:textId="77777777" w:rsidR="00EA7B29" w:rsidRDefault="00EA7B29" w:rsidP="00EA7B29">
      <w:pPr>
        <w:pStyle w:val="CommentText"/>
      </w:pPr>
      <w:r>
        <w:rPr>
          <w:rStyle w:val="CommentReference"/>
        </w:rPr>
        <w:annotationRef/>
      </w:r>
      <w:r>
        <w:t>Corrected names of actors.</w:t>
      </w:r>
    </w:p>
  </w:comment>
  <w:comment w:id="373" w:author="Richard Bradbury" w:date="2020-04-22T12:43:00Z" w:initials="RJB">
    <w:p w14:paraId="3166E4F1" w14:textId="77777777" w:rsidR="00EA7B29" w:rsidRDefault="00EA7B29" w:rsidP="00EA7B29">
      <w:pPr>
        <w:pStyle w:val="CommentText"/>
      </w:pPr>
      <w:r>
        <w:rPr>
          <w:rStyle w:val="CommentReference"/>
        </w:rPr>
        <w:annotationRef/>
      </w:r>
      <w:r>
        <w:rPr>
          <w:rStyle w:val="CommentReference"/>
        </w:rPr>
        <w:t>CHECK!</w:t>
      </w:r>
    </w:p>
  </w:comment>
  <w:comment w:id="374" w:author="Richard Bradbury" w:date="2020-04-22T12:50:00Z" w:initials="RJB">
    <w:p w14:paraId="5369B73C" w14:textId="77777777" w:rsidR="00EA7B29" w:rsidRDefault="00EA7B29" w:rsidP="00EA7B29">
      <w:pPr>
        <w:pStyle w:val="CommentText"/>
      </w:pPr>
      <w:r>
        <w:rPr>
          <w:rStyle w:val="CommentReference"/>
        </w:rPr>
        <w:annotationRef/>
      </w:r>
      <w:r>
        <w:t>Network Assistance?</w:t>
      </w:r>
    </w:p>
  </w:comment>
  <w:comment w:id="387" w:author="Richard Bradbury" w:date="2020-04-22T12:54:00Z" w:initials="RJB">
    <w:p w14:paraId="19A74FCB" w14:textId="77777777" w:rsidR="00EA7B29" w:rsidRDefault="00EA7B29" w:rsidP="00EA7B29">
      <w:pPr>
        <w:pStyle w:val="CommentText"/>
      </w:pPr>
      <w:r>
        <w:rPr>
          <w:rStyle w:val="CommentReference"/>
        </w:rPr>
        <w:annotationRef/>
      </w:r>
      <w:r>
        <w:t>First use of this term.</w:t>
      </w:r>
    </w:p>
  </w:comment>
  <w:comment w:id="394" w:author="Richard Bradbury" w:date="2020-04-22T12:57:00Z" w:initials="RJB">
    <w:p w14:paraId="42ACCDCD" w14:textId="77777777" w:rsidR="00EA7B29" w:rsidRDefault="00EA7B29" w:rsidP="00EA7B29">
      <w:pPr>
        <w:pStyle w:val="CommentText"/>
      </w:pPr>
      <w:r>
        <w:rPr>
          <w:rStyle w:val="CommentReference"/>
        </w:rPr>
        <w:annotationRef/>
      </w:r>
      <w:r>
        <w:t>Adjusted name of first actor.</w:t>
      </w:r>
    </w:p>
  </w:comment>
  <w:comment w:id="395" w:author="Richard Bradbury" w:date="2020-04-22T12:58:00Z" w:initials="RJB">
    <w:p w14:paraId="7A600E01" w14:textId="77777777" w:rsidR="00EA7B29" w:rsidRDefault="00EA7B29" w:rsidP="00EA7B29">
      <w:pPr>
        <w:pStyle w:val="CommentText"/>
      </w:pPr>
      <w:r>
        <w:rPr>
          <w:rStyle w:val="CommentReference"/>
        </w:rPr>
        <w:annotationRef/>
      </w:r>
      <w:r>
        <w:t>First use of term.</w:t>
      </w:r>
    </w:p>
  </w:comment>
  <w:comment w:id="402" w:author="Richard Bradbury" w:date="2020-04-22T13:03:00Z" w:initials="RJB">
    <w:p w14:paraId="52064914" w14:textId="77777777" w:rsidR="00EA7B29" w:rsidRDefault="00EA7B29" w:rsidP="00EA7B29">
      <w:pPr>
        <w:pStyle w:val="CommentText"/>
      </w:pPr>
      <w:r>
        <w:rPr>
          <w:rStyle w:val="CommentReference"/>
        </w:rPr>
        <w:annotationRef/>
      </w:r>
      <w:r>
        <w:t>Not depicted.</w:t>
      </w:r>
    </w:p>
  </w:comment>
  <w:comment w:id="403" w:author="Richard Bradbury" w:date="2020-04-22T13:00:00Z" w:initials="RJB">
    <w:p w14:paraId="562E62E6" w14:textId="77777777" w:rsidR="00EA7B29" w:rsidRDefault="00EA7B29" w:rsidP="00EA7B29">
      <w:pPr>
        <w:pStyle w:val="CommentText"/>
      </w:pPr>
      <w:r>
        <w:rPr>
          <w:rStyle w:val="CommentReference"/>
        </w:rPr>
        <w:annotationRef/>
      </w:r>
      <w:r>
        <w:t>Figure needs to be redrafted to use newer terms like 5GMSu Client, 5GMSu AF and 5GMSu AS.</w:t>
      </w:r>
    </w:p>
  </w:comment>
  <w:comment w:id="423" w:author="Richard Bradbury" w:date="2020-04-14T15:23:00Z" w:initials="RJB">
    <w:p w14:paraId="4C94FB34" w14:textId="77777777" w:rsidR="00EA7B29" w:rsidRDefault="00EA7B29" w:rsidP="00EA7B29">
      <w:pPr>
        <w:pStyle w:val="CommentText"/>
      </w:pPr>
      <w:r>
        <w:rPr>
          <w:rStyle w:val="CommentReference"/>
        </w:rPr>
        <w:annotationRef/>
      </w:r>
      <w:r>
        <w:t>Names of Media AS and Media AF need fixing.</w:t>
      </w:r>
    </w:p>
    <w:p w14:paraId="0A75D814" w14:textId="77777777" w:rsidR="00EA7B29" w:rsidRDefault="00EA7B29" w:rsidP="00EA7B29">
      <w:pPr>
        <w:pStyle w:val="CommentText"/>
      </w:pPr>
      <w:r>
        <w:t>This sequence diagram wasn’t created in Msc-generator.</w:t>
      </w:r>
    </w:p>
  </w:comment>
  <w:comment w:id="424" w:author="Richard Bradbury" w:date="2020-05-15T10:20:00Z" w:initials="RJB">
    <w:p w14:paraId="65EF371A" w14:textId="77777777" w:rsidR="00EA7B29" w:rsidRDefault="00EA7B29" w:rsidP="00EA7B29">
      <w:pPr>
        <w:pStyle w:val="CommentText"/>
      </w:pPr>
      <w:r>
        <w:rPr>
          <w:rStyle w:val="CommentReference"/>
        </w:rPr>
        <w:annotationRef/>
      </w:r>
      <w:r>
        <w:t>Media requests only ever go to one of the configured Application Servers, I think.</w:t>
      </w:r>
    </w:p>
  </w:comment>
  <w:comment w:id="425" w:author="Richard Bradbury" w:date="2020-04-22T15:45:00Z" w:initials="RJB">
    <w:p w14:paraId="2521D75C" w14:textId="77777777" w:rsidR="00EA7B29" w:rsidRDefault="00EA7B29" w:rsidP="00EA7B29">
      <w:pPr>
        <w:pStyle w:val="CommentText"/>
      </w:pPr>
      <w:r>
        <w:rPr>
          <w:rStyle w:val="CommentReference"/>
        </w:rPr>
        <w:annotationRef/>
      </w:r>
      <w:r>
        <w:t>Suggested addition.</w:t>
      </w:r>
    </w:p>
  </w:comment>
  <w:comment w:id="426" w:author="Richard Bradbury" w:date="2020-04-22T15:45:00Z" w:initials="RJB">
    <w:p w14:paraId="1E4FA204" w14:textId="77777777" w:rsidR="00EA7B29" w:rsidRDefault="00EA7B29" w:rsidP="00EA7B29">
      <w:pPr>
        <w:pStyle w:val="CommentText"/>
      </w:pPr>
      <w:r>
        <w:rPr>
          <w:rStyle w:val="CommentReference"/>
        </w:rPr>
        <w:annotationRef/>
      </w:r>
      <w:r>
        <w:t>Isn’t this is always a single AS in this and following steps because we’re talking about an individual client request in the previous step?</w:t>
      </w:r>
    </w:p>
  </w:comment>
  <w:comment w:id="434" w:author="Richard Bradbury" w:date="2020-04-22T15:58:00Z" w:initials="RJB">
    <w:p w14:paraId="700732C4" w14:textId="77777777" w:rsidR="00EA7B29" w:rsidRDefault="00EA7B29" w:rsidP="00EA7B29">
      <w:pPr>
        <w:pStyle w:val="CommentText"/>
      </w:pPr>
      <w:r>
        <w:rPr>
          <w:rStyle w:val="CommentReference"/>
        </w:rPr>
        <w:annotationRef/>
      </w:r>
      <w:r>
        <w:t>Additionally corrected names of actors.</w:t>
      </w:r>
    </w:p>
  </w:comment>
  <w:comment w:id="458" w:author="Richard Bradbury" w:date="2020-04-22T16:09:00Z" w:initials="RJB">
    <w:p w14:paraId="5F3375B3" w14:textId="77777777" w:rsidR="00EA7B29" w:rsidRDefault="00EA7B29" w:rsidP="00EA7B29">
      <w:pPr>
        <w:pStyle w:val="CommentText"/>
      </w:pPr>
      <w:r>
        <w:rPr>
          <w:rStyle w:val="CommentReference"/>
        </w:rPr>
        <w:annotationRef/>
      </w:r>
      <w:r>
        <w:t>CHECK: Suggested editorial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4E03781" w15:done="0"/>
  <w15:commentEx w15:paraId="38BE31A5" w15:done="0"/>
  <w15:commentEx w15:paraId="7383625A" w15:done="0"/>
  <w15:commentEx w15:paraId="1261079E" w15:done="0"/>
  <w15:commentEx w15:paraId="2F6DE1AF" w15:done="0"/>
  <w15:commentEx w15:paraId="2577D3A3" w15:done="0"/>
  <w15:commentEx w15:paraId="00FEDE9F" w15:done="0"/>
  <w15:commentEx w15:paraId="4CAF3B66" w15:done="0"/>
  <w15:commentEx w15:paraId="79869663" w15:done="0"/>
  <w15:commentEx w15:paraId="3B445391" w15:done="0"/>
  <w15:commentEx w15:paraId="4746C867" w15:done="0"/>
  <w15:commentEx w15:paraId="0182F263" w15:done="0"/>
  <w15:commentEx w15:paraId="179960B6" w15:done="0"/>
  <w15:commentEx w15:paraId="721FE80D" w15:done="0"/>
  <w15:commentEx w15:paraId="4D16406F" w15:done="0"/>
  <w15:commentEx w15:paraId="06D880BB" w15:done="0"/>
  <w15:commentEx w15:paraId="3ACF2FF8" w15:done="0"/>
  <w15:commentEx w15:paraId="3970131D" w15:done="0"/>
  <w15:commentEx w15:paraId="1B9A0718" w15:done="0"/>
  <w15:commentEx w15:paraId="7A116BEC" w15:done="0"/>
  <w15:commentEx w15:paraId="09664914" w15:done="0"/>
  <w15:commentEx w15:paraId="340E3FFC" w15:done="0"/>
  <w15:commentEx w15:paraId="21B97779" w15:done="0"/>
  <w15:commentEx w15:paraId="63291706" w15:done="0"/>
  <w15:commentEx w15:paraId="3A65389E" w15:paraIdParent="63291706" w15:done="0"/>
  <w15:commentEx w15:paraId="5839CD67" w15:done="0"/>
  <w15:commentEx w15:paraId="3C89D79D" w15:done="0"/>
  <w15:commentEx w15:paraId="0F216ACB" w15:done="0"/>
  <w15:commentEx w15:paraId="100AAF89" w15:done="0"/>
  <w15:commentEx w15:paraId="04FCE0AE" w15:done="0"/>
  <w15:commentEx w15:paraId="744438BE" w15:done="0"/>
  <w15:commentEx w15:paraId="0D808CCA" w15:done="0"/>
  <w15:commentEx w15:paraId="17A5DDDA" w15:paraIdParent="0D808CCA" w15:done="0"/>
  <w15:commentEx w15:paraId="513CBE13" w15:done="0"/>
  <w15:commentEx w15:paraId="6C408E96" w15:done="0"/>
  <w15:commentEx w15:paraId="03AAF174" w15:done="0"/>
  <w15:commentEx w15:paraId="4FFDA46A" w15:done="0"/>
  <w15:commentEx w15:paraId="509955F7" w15:done="0"/>
  <w15:commentEx w15:paraId="2583CE4E" w15:done="0"/>
  <w15:commentEx w15:paraId="0CA7D48D" w15:done="0"/>
  <w15:commentEx w15:paraId="1D91CF09" w15:done="0"/>
  <w15:commentEx w15:paraId="7DC04D61" w15:done="0"/>
  <w15:commentEx w15:paraId="55657C85" w15:done="0"/>
  <w15:commentEx w15:paraId="3166E4F1" w15:done="0"/>
  <w15:commentEx w15:paraId="5369B73C" w15:done="0"/>
  <w15:commentEx w15:paraId="19A74FCB" w15:done="0"/>
  <w15:commentEx w15:paraId="42ACCDCD" w15:done="0"/>
  <w15:commentEx w15:paraId="7A600E01" w15:done="0"/>
  <w15:commentEx w15:paraId="52064914" w15:done="0"/>
  <w15:commentEx w15:paraId="562E62E6" w15:done="0"/>
  <w15:commentEx w15:paraId="0A75D814" w15:done="0"/>
  <w15:commentEx w15:paraId="65EF371A" w15:done="0"/>
  <w15:commentEx w15:paraId="2521D75C" w15:done="0"/>
  <w15:commentEx w15:paraId="1E4FA204" w15:done="0"/>
  <w15:commentEx w15:paraId="700732C4" w15:done="0"/>
  <w15:commentEx w15:paraId="5F3375B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4E03781" w16cid:durableId="22485765"/>
  <w16cid:commentId w16cid:paraId="38BE31A5" w16cid:durableId="2277BD6F"/>
  <w16cid:commentId w16cid:paraId="7383625A" w16cid:durableId="2277BDC6"/>
  <w16cid:commentId w16cid:paraId="1261079E" w16cid:durableId="2277BE5A"/>
  <w16cid:commentId w16cid:paraId="2F6DE1AF" w16cid:durableId="223A0F7C"/>
  <w16cid:commentId w16cid:paraId="2577D3A3" w16cid:durableId="2277C007"/>
  <w16cid:commentId w16cid:paraId="00FEDE9F" w16cid:durableId="22481B70"/>
  <w16cid:commentId w16cid:paraId="4CAF3B66" w16cid:durableId="22481B54"/>
  <w16cid:commentId w16cid:paraId="79869663" w16cid:durableId="223993E8"/>
  <w16cid:commentId w16cid:paraId="3B445391" w16cid:durableId="223970D3"/>
  <w16cid:commentId w16cid:paraId="4746C867" w16cid:durableId="2239A8B3"/>
  <w16cid:commentId w16cid:paraId="0182F263" w16cid:durableId="2279FDD6"/>
  <w16cid:commentId w16cid:paraId="179960B6" w16cid:durableId="2279FDE3"/>
  <w16cid:commentId w16cid:paraId="721FE80D" w16cid:durableId="224853F1"/>
  <w16cid:commentId w16cid:paraId="4D16406F" w16cid:durableId="2248581A"/>
  <w16cid:commentId w16cid:paraId="06D880BB" w16cid:durableId="22486005"/>
  <w16cid:commentId w16cid:paraId="3ACF2FF8" w16cid:durableId="22485C8A"/>
  <w16cid:commentId w16cid:paraId="3970131D" w16cid:durableId="22486712"/>
  <w16cid:commentId w16cid:paraId="1B9A0718" w16cid:durableId="224864F1"/>
  <w16cid:commentId w16cid:paraId="7A116BEC" w16cid:durableId="2248665F"/>
  <w16cid:commentId w16cid:paraId="09664914" w16cid:durableId="229E4266"/>
  <w16cid:commentId w16cid:paraId="340E3FFC" w16cid:durableId="22486F5E"/>
  <w16cid:commentId w16cid:paraId="21B97779" w16cid:durableId="2266A17F"/>
  <w16cid:commentId w16cid:paraId="63291706" w16cid:durableId="2249A120"/>
  <w16cid:commentId w16cid:paraId="3A65389E" w16cid:durableId="227B1C2A"/>
  <w16cid:commentId w16cid:paraId="5839CD67" w16cid:durableId="2249A23D"/>
  <w16cid:commentId w16cid:paraId="3C89D79D" w16cid:durableId="2277851A"/>
  <w16cid:commentId w16cid:paraId="0F216ACB" w16cid:durableId="2249A267"/>
  <w16cid:commentId w16cid:paraId="100AAF89" w16cid:durableId="2249AAF7"/>
  <w16cid:commentId w16cid:paraId="04FCE0AE" w16cid:durableId="229E426F"/>
  <w16cid:commentId w16cid:paraId="744438BE" w16cid:durableId="2249AE5B"/>
  <w16cid:commentId w16cid:paraId="0D808CCA" w16cid:durableId="2239E415"/>
  <w16cid:commentId w16cid:paraId="17A5DDDA" w16cid:durableId="22640C30"/>
  <w16cid:commentId w16cid:paraId="513CBE13" w16cid:durableId="229E4273"/>
  <w16cid:commentId w16cid:paraId="6C408E96" w16cid:durableId="2249C352"/>
  <w16cid:commentId w16cid:paraId="03AAF174" w16cid:durableId="2249BF18"/>
  <w16cid:commentId w16cid:paraId="4FFDA46A" w16cid:durableId="229E4276"/>
  <w16cid:commentId w16cid:paraId="509955F7" w16cid:durableId="2249CDAE"/>
  <w16cid:commentId w16cid:paraId="2583CE4E" w16cid:durableId="2249D8CE"/>
  <w16cid:commentId w16cid:paraId="0CA7D48D" w16cid:durableId="229E4279"/>
  <w16cid:commentId w16cid:paraId="1D91CF09" w16cid:durableId="229E427A"/>
  <w16cid:commentId w16cid:paraId="7DC04D61" w16cid:durableId="224AEDE0"/>
  <w16cid:commentId w16cid:paraId="55657C85" w16cid:durableId="224AB57C"/>
  <w16cid:commentId w16cid:paraId="3166E4F1" w16cid:durableId="224ABA7F"/>
  <w16cid:commentId w16cid:paraId="5369B73C" w16cid:durableId="224ABC2A"/>
  <w16cid:commentId w16cid:paraId="19A74FCB" w16cid:durableId="224ABD1E"/>
  <w16cid:commentId w16cid:paraId="42ACCDCD" w16cid:durableId="224ABDCA"/>
  <w16cid:commentId w16cid:paraId="7A600E01" w16cid:durableId="224ABDED"/>
  <w16cid:commentId w16cid:paraId="52064914" w16cid:durableId="224ABF33"/>
  <w16cid:commentId w16cid:paraId="562E62E6" w16cid:durableId="224ABE8B"/>
  <w16cid:commentId w16cid:paraId="0A75D814" w16cid:durableId="229E4284"/>
  <w16cid:commentId w16cid:paraId="65EF371A" w16cid:durableId="2268EB89"/>
  <w16cid:commentId w16cid:paraId="2521D75C" w16cid:durableId="224AE50F"/>
  <w16cid:commentId w16cid:paraId="1E4FA204" w16cid:durableId="224AE534"/>
  <w16cid:commentId w16cid:paraId="700732C4" w16cid:durableId="224AE817"/>
  <w16cid:commentId w16cid:paraId="5F3375B3" w16cid:durableId="224AEA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0A039E" w14:textId="77777777" w:rsidR="001861DF" w:rsidRDefault="001861DF">
      <w:r>
        <w:separator/>
      </w:r>
    </w:p>
  </w:endnote>
  <w:endnote w:type="continuationSeparator" w:id="0">
    <w:p w14:paraId="5D55B1DF" w14:textId="77777777" w:rsidR="001861DF" w:rsidRDefault="00186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BDA01" w14:textId="77777777" w:rsidR="00EA7B29" w:rsidRDefault="00EA7B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F7CCA8" w14:textId="77777777" w:rsidR="001861DF" w:rsidRDefault="001861DF">
      <w:r>
        <w:separator/>
      </w:r>
    </w:p>
  </w:footnote>
  <w:footnote w:type="continuationSeparator" w:id="0">
    <w:p w14:paraId="68407AF4" w14:textId="77777777" w:rsidR="001861DF" w:rsidRDefault="001861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72E77" w14:textId="77777777" w:rsidR="00EA7B29" w:rsidRDefault="00EA7B2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9C54E" w14:textId="2771BC0A" w:rsidR="00EA7B29" w:rsidRDefault="00EA7B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743E">
      <w:rPr>
        <w:rFonts w:ascii="Arial" w:hAnsi="Arial" w:cs="Arial"/>
        <w:b/>
        <w:noProof/>
        <w:sz w:val="18"/>
        <w:szCs w:val="18"/>
      </w:rPr>
      <w:t>3GPP TS 26.501 V16.4.0 (2020-06)</w:t>
    </w:r>
    <w:r>
      <w:rPr>
        <w:rFonts w:ascii="Arial" w:hAnsi="Arial" w:cs="Arial"/>
        <w:b/>
        <w:sz w:val="18"/>
        <w:szCs w:val="18"/>
      </w:rPr>
      <w:fldChar w:fldCharType="end"/>
    </w:r>
  </w:p>
  <w:p w14:paraId="6773128E" w14:textId="77777777" w:rsidR="00EA7B29" w:rsidRDefault="00EA7B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4156CAA7" w:rsidR="00EA7B29" w:rsidRDefault="00EA7B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743E">
      <w:rPr>
        <w:rFonts w:ascii="Arial" w:hAnsi="Arial" w:cs="Arial"/>
        <w:b/>
        <w:noProof/>
        <w:sz w:val="18"/>
        <w:szCs w:val="18"/>
      </w:rPr>
      <w:t>Release 16</w:t>
    </w:r>
    <w:r>
      <w:rPr>
        <w:rFonts w:ascii="Arial" w:hAnsi="Arial" w:cs="Arial"/>
        <w:b/>
        <w:sz w:val="18"/>
        <w:szCs w:val="18"/>
      </w:rPr>
      <w:fldChar w:fldCharType="end"/>
    </w:r>
  </w:p>
  <w:p w14:paraId="28368AC8" w14:textId="77777777" w:rsidR="00EA7B29" w:rsidRDefault="00EA7B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B0BB7"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29513"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3468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hard Bradbury">
    <w15:presenceInfo w15:providerId="None" w15:userId="Richard Bradbury"/>
  </w15:person>
  <w15:person w15:author="S4-200875">
    <w15:presenceInfo w15:providerId="None" w15:userId="S4-2008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607A3"/>
    <w:rsid w:val="000A6394"/>
    <w:rsid w:val="000B7FED"/>
    <w:rsid w:val="000C038A"/>
    <w:rsid w:val="000C6598"/>
    <w:rsid w:val="000C6A7A"/>
    <w:rsid w:val="000D40FA"/>
    <w:rsid w:val="000F0F28"/>
    <w:rsid w:val="00121704"/>
    <w:rsid w:val="00123995"/>
    <w:rsid w:val="00124B1D"/>
    <w:rsid w:val="001313C6"/>
    <w:rsid w:val="00142E2D"/>
    <w:rsid w:val="00145D43"/>
    <w:rsid w:val="00150541"/>
    <w:rsid w:val="0015743E"/>
    <w:rsid w:val="0016145D"/>
    <w:rsid w:val="00170839"/>
    <w:rsid w:val="001861DF"/>
    <w:rsid w:val="00192C46"/>
    <w:rsid w:val="0019454F"/>
    <w:rsid w:val="00195CFD"/>
    <w:rsid w:val="001A08B3"/>
    <w:rsid w:val="001A1144"/>
    <w:rsid w:val="001A184E"/>
    <w:rsid w:val="001A64CB"/>
    <w:rsid w:val="001A7B60"/>
    <w:rsid w:val="001B52F0"/>
    <w:rsid w:val="001B7A65"/>
    <w:rsid w:val="001C6E77"/>
    <w:rsid w:val="001D3691"/>
    <w:rsid w:val="001E414A"/>
    <w:rsid w:val="001E41F3"/>
    <w:rsid w:val="001E4528"/>
    <w:rsid w:val="001E718C"/>
    <w:rsid w:val="001F262E"/>
    <w:rsid w:val="002220B6"/>
    <w:rsid w:val="002242D6"/>
    <w:rsid w:val="0026004D"/>
    <w:rsid w:val="002640DD"/>
    <w:rsid w:val="00275D12"/>
    <w:rsid w:val="00284FEB"/>
    <w:rsid w:val="002860C4"/>
    <w:rsid w:val="002A7BC7"/>
    <w:rsid w:val="002B0347"/>
    <w:rsid w:val="002B5741"/>
    <w:rsid w:val="002E439A"/>
    <w:rsid w:val="002E4805"/>
    <w:rsid w:val="002E4AED"/>
    <w:rsid w:val="002E5B42"/>
    <w:rsid w:val="002F06F4"/>
    <w:rsid w:val="002F25DC"/>
    <w:rsid w:val="00305409"/>
    <w:rsid w:val="003322F8"/>
    <w:rsid w:val="00334BEC"/>
    <w:rsid w:val="003609EF"/>
    <w:rsid w:val="0036231A"/>
    <w:rsid w:val="00374DD4"/>
    <w:rsid w:val="003767F9"/>
    <w:rsid w:val="003B2099"/>
    <w:rsid w:val="003B335B"/>
    <w:rsid w:val="003C236A"/>
    <w:rsid w:val="003E1A36"/>
    <w:rsid w:val="00410371"/>
    <w:rsid w:val="004242F1"/>
    <w:rsid w:val="00427735"/>
    <w:rsid w:val="00433978"/>
    <w:rsid w:val="00442A1A"/>
    <w:rsid w:val="00451DAA"/>
    <w:rsid w:val="004652B0"/>
    <w:rsid w:val="004B5164"/>
    <w:rsid w:val="004B75B7"/>
    <w:rsid w:val="004C7E1F"/>
    <w:rsid w:val="0051580D"/>
    <w:rsid w:val="00547111"/>
    <w:rsid w:val="00562D40"/>
    <w:rsid w:val="00592D74"/>
    <w:rsid w:val="005B1CB2"/>
    <w:rsid w:val="005E2C44"/>
    <w:rsid w:val="005F67B1"/>
    <w:rsid w:val="00621188"/>
    <w:rsid w:val="00623A79"/>
    <w:rsid w:val="006257ED"/>
    <w:rsid w:val="006308AB"/>
    <w:rsid w:val="00632BCE"/>
    <w:rsid w:val="00656DB9"/>
    <w:rsid w:val="006667E6"/>
    <w:rsid w:val="006811C4"/>
    <w:rsid w:val="00687106"/>
    <w:rsid w:val="00693B5B"/>
    <w:rsid w:val="00695808"/>
    <w:rsid w:val="00695F3F"/>
    <w:rsid w:val="0069606D"/>
    <w:rsid w:val="006A6A73"/>
    <w:rsid w:val="006B46FB"/>
    <w:rsid w:val="006B4AD2"/>
    <w:rsid w:val="006B5E4F"/>
    <w:rsid w:val="006E21FB"/>
    <w:rsid w:val="00722A89"/>
    <w:rsid w:val="00730B0B"/>
    <w:rsid w:val="007323A5"/>
    <w:rsid w:val="00783098"/>
    <w:rsid w:val="00792342"/>
    <w:rsid w:val="007977A8"/>
    <w:rsid w:val="007A1900"/>
    <w:rsid w:val="007B512A"/>
    <w:rsid w:val="007C2097"/>
    <w:rsid w:val="007D6577"/>
    <w:rsid w:val="007D6A07"/>
    <w:rsid w:val="007F1AB3"/>
    <w:rsid w:val="007F7259"/>
    <w:rsid w:val="008040A8"/>
    <w:rsid w:val="00813057"/>
    <w:rsid w:val="008279FA"/>
    <w:rsid w:val="008342C3"/>
    <w:rsid w:val="008502A9"/>
    <w:rsid w:val="008518BC"/>
    <w:rsid w:val="008626E7"/>
    <w:rsid w:val="00870EE7"/>
    <w:rsid w:val="008863B9"/>
    <w:rsid w:val="008947A8"/>
    <w:rsid w:val="008A45A6"/>
    <w:rsid w:val="008B18FA"/>
    <w:rsid w:val="008C7387"/>
    <w:rsid w:val="008E69F0"/>
    <w:rsid w:val="008F686C"/>
    <w:rsid w:val="009148DE"/>
    <w:rsid w:val="00941E30"/>
    <w:rsid w:val="009462A4"/>
    <w:rsid w:val="00950B16"/>
    <w:rsid w:val="009777D9"/>
    <w:rsid w:val="00985294"/>
    <w:rsid w:val="00991B88"/>
    <w:rsid w:val="009A5753"/>
    <w:rsid w:val="009A579D"/>
    <w:rsid w:val="009C3C35"/>
    <w:rsid w:val="009E3297"/>
    <w:rsid w:val="009E57A7"/>
    <w:rsid w:val="009F2A61"/>
    <w:rsid w:val="009F734F"/>
    <w:rsid w:val="00A06F5C"/>
    <w:rsid w:val="00A15A72"/>
    <w:rsid w:val="00A21E3D"/>
    <w:rsid w:val="00A246B6"/>
    <w:rsid w:val="00A47E70"/>
    <w:rsid w:val="00A50CF0"/>
    <w:rsid w:val="00A7671C"/>
    <w:rsid w:val="00A776EF"/>
    <w:rsid w:val="00AA2CBC"/>
    <w:rsid w:val="00AA32BD"/>
    <w:rsid w:val="00AA4531"/>
    <w:rsid w:val="00AC5820"/>
    <w:rsid w:val="00AD1CD8"/>
    <w:rsid w:val="00AD2FC1"/>
    <w:rsid w:val="00AF0A88"/>
    <w:rsid w:val="00AF363A"/>
    <w:rsid w:val="00B00F7B"/>
    <w:rsid w:val="00B258BB"/>
    <w:rsid w:val="00B300D2"/>
    <w:rsid w:val="00B33665"/>
    <w:rsid w:val="00B67B97"/>
    <w:rsid w:val="00B71040"/>
    <w:rsid w:val="00B92DC9"/>
    <w:rsid w:val="00B968C8"/>
    <w:rsid w:val="00BA2F83"/>
    <w:rsid w:val="00BA3EC5"/>
    <w:rsid w:val="00BA51D9"/>
    <w:rsid w:val="00BB5DFC"/>
    <w:rsid w:val="00BD279D"/>
    <w:rsid w:val="00BD6BB8"/>
    <w:rsid w:val="00BE63F9"/>
    <w:rsid w:val="00BF28FE"/>
    <w:rsid w:val="00C41AE9"/>
    <w:rsid w:val="00C426C5"/>
    <w:rsid w:val="00C66BA2"/>
    <w:rsid w:val="00C71CD8"/>
    <w:rsid w:val="00C84289"/>
    <w:rsid w:val="00C95985"/>
    <w:rsid w:val="00CB2460"/>
    <w:rsid w:val="00CC5026"/>
    <w:rsid w:val="00CC68D0"/>
    <w:rsid w:val="00D03F9A"/>
    <w:rsid w:val="00D06D51"/>
    <w:rsid w:val="00D24991"/>
    <w:rsid w:val="00D44089"/>
    <w:rsid w:val="00D45915"/>
    <w:rsid w:val="00D50255"/>
    <w:rsid w:val="00D608E9"/>
    <w:rsid w:val="00D66520"/>
    <w:rsid w:val="00D74F1E"/>
    <w:rsid w:val="00D75515"/>
    <w:rsid w:val="00D84E80"/>
    <w:rsid w:val="00D86ADA"/>
    <w:rsid w:val="00D91C3B"/>
    <w:rsid w:val="00DB2F3A"/>
    <w:rsid w:val="00DD3E5E"/>
    <w:rsid w:val="00DE34CF"/>
    <w:rsid w:val="00DF4A11"/>
    <w:rsid w:val="00DF5A41"/>
    <w:rsid w:val="00DF5DC8"/>
    <w:rsid w:val="00E13F3D"/>
    <w:rsid w:val="00E15F25"/>
    <w:rsid w:val="00E34898"/>
    <w:rsid w:val="00E628BC"/>
    <w:rsid w:val="00E83420"/>
    <w:rsid w:val="00EA1014"/>
    <w:rsid w:val="00EA6F70"/>
    <w:rsid w:val="00EA7044"/>
    <w:rsid w:val="00EA7B29"/>
    <w:rsid w:val="00EB09B7"/>
    <w:rsid w:val="00ED3AE7"/>
    <w:rsid w:val="00EE6B6E"/>
    <w:rsid w:val="00EE7D7C"/>
    <w:rsid w:val="00F04C50"/>
    <w:rsid w:val="00F12941"/>
    <w:rsid w:val="00F25D98"/>
    <w:rsid w:val="00F300FB"/>
    <w:rsid w:val="00F35E8F"/>
    <w:rsid w:val="00F62E17"/>
    <w:rsid w:val="00F66D5C"/>
    <w:rsid w:val="00F80D83"/>
    <w:rsid w:val="00F96209"/>
    <w:rsid w:val="00FB1F02"/>
    <w:rsid w:val="00FB6386"/>
    <w:rsid w:val="00FC1A0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8.vsdx"/><Relationship Id="rId21" Type="http://schemas.openxmlformats.org/officeDocument/2006/relationships/image" Target="media/image6.emf"/><Relationship Id="rId34" Type="http://schemas.openxmlformats.org/officeDocument/2006/relationships/oleObject" Target="embeddings/oleObject1.bin"/><Relationship Id="rId42" Type="http://schemas.openxmlformats.org/officeDocument/2006/relationships/package" Target="embeddings/Microsoft_Visio_Drawing15.vsdx"/><Relationship Id="rId47" Type="http://schemas.openxmlformats.org/officeDocument/2006/relationships/image" Target="media/image18.wmf"/><Relationship Id="rId50" Type="http://schemas.openxmlformats.org/officeDocument/2006/relationships/oleObject" Target="embeddings/oleObject7.bin"/><Relationship Id="rId55" Type="http://schemas.openxmlformats.org/officeDocument/2006/relationships/image" Target="media/image22.wmf"/><Relationship Id="rId63" Type="http://schemas.openxmlformats.org/officeDocument/2006/relationships/image" Target="media/image26.wmf"/><Relationship Id="rId68" Type="http://schemas.openxmlformats.org/officeDocument/2006/relationships/oleObject" Target="embeddings/oleObject13.bin"/><Relationship Id="rId76" Type="http://schemas.openxmlformats.org/officeDocument/2006/relationships/package" Target="embeddings/Microsoft_PowerPoint_Slide.sldx"/><Relationship Id="rId84" Type="http://schemas.openxmlformats.org/officeDocument/2006/relationships/image" Target="media/image39.jpeg"/><Relationship Id="rId89" Type="http://schemas.openxmlformats.org/officeDocument/2006/relationships/image" Target="media/image44.jpeg"/><Relationship Id="rId97"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1.wmf"/><Relationship Id="rId92"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0.emf"/><Relationship Id="rId11" Type="http://schemas.openxmlformats.org/officeDocument/2006/relationships/header" Target="header1.xml"/><Relationship Id="rId24" Type="http://schemas.openxmlformats.org/officeDocument/2006/relationships/oleObject" Target="embeddings/Microsoft_Visio_2003-2010_Drawing1.vsd"/><Relationship Id="rId32" Type="http://schemas.openxmlformats.org/officeDocument/2006/relationships/package" Target="embeddings/Microsoft_Visio_Drawing14.vsdx"/><Relationship Id="rId37" Type="http://schemas.openxmlformats.org/officeDocument/2006/relationships/image" Target="media/image14.wmf"/><Relationship Id="rId40" Type="http://schemas.openxmlformats.org/officeDocument/2006/relationships/footer" Target="footer1.xml"/><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10.bin"/><Relationship Id="rId66"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5.wmf"/><Relationship Id="rId87" Type="http://schemas.openxmlformats.org/officeDocument/2006/relationships/image" Target="media/image42.jpeg"/><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image" Target="media/image37.jpeg"/><Relationship Id="rId90" Type="http://schemas.openxmlformats.org/officeDocument/2006/relationships/image" Target="media/image45.jpeg"/><Relationship Id="rId95" Type="http://schemas.openxmlformats.org/officeDocument/2006/relationships/oleObject" Target="embeddings/oleObject20.bin"/><Relationship Id="rId19" Type="http://schemas.openxmlformats.org/officeDocument/2006/relationships/image" Target="media/image5.emf"/><Relationship Id="rId14" Type="http://schemas.microsoft.com/office/2016/09/relationships/commentsIds" Target="commentsIds.xml"/><Relationship Id="rId22" Type="http://schemas.openxmlformats.org/officeDocument/2006/relationships/package" Target="embeddings/Microsoft_Visio_Drawing6.vsdx"/><Relationship Id="rId27" Type="http://schemas.openxmlformats.org/officeDocument/2006/relationships/image" Target="media/image9.emf"/><Relationship Id="rId30" Type="http://schemas.openxmlformats.org/officeDocument/2006/relationships/package" Target="embeddings/Microsoft_Visio_Drawing12.vsdx"/><Relationship Id="rId35" Type="http://schemas.openxmlformats.org/officeDocument/2006/relationships/image" Target="media/image13.wmf"/><Relationship Id="rId43" Type="http://schemas.openxmlformats.org/officeDocument/2006/relationships/image" Target="media/image16.wmf"/><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oleObject" Target="embeddings/oleObject12.bin"/><Relationship Id="rId69" Type="http://schemas.openxmlformats.org/officeDocument/2006/relationships/image" Target="media/image30.wmf"/><Relationship Id="rId77" Type="http://schemas.openxmlformats.org/officeDocument/2006/relationships/image" Target="media/image34.w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oleObject15.bin"/><Relationship Id="rId80" Type="http://schemas.openxmlformats.org/officeDocument/2006/relationships/oleObject" Target="embeddings/oleObject18.bin"/><Relationship Id="rId85" Type="http://schemas.openxmlformats.org/officeDocument/2006/relationships/image" Target="media/image40.jpeg"/><Relationship Id="rId93" Type="http://schemas.openxmlformats.org/officeDocument/2006/relationships/image" Target="media/image47.jpeg"/><Relationship Id="rId98"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comments" Target="comment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wmf"/><Relationship Id="rId38" Type="http://schemas.openxmlformats.org/officeDocument/2006/relationships/oleObject" Target="embeddings/oleObject3.bin"/><Relationship Id="rId46" Type="http://schemas.openxmlformats.org/officeDocument/2006/relationships/oleObject" Target="embeddings/oleObject5.bin"/><Relationship Id="rId59" Type="http://schemas.openxmlformats.org/officeDocument/2006/relationships/image" Target="media/image24.wmf"/><Relationship Id="rId67" Type="http://schemas.openxmlformats.org/officeDocument/2006/relationships/image" Target="media/image29.wmf"/><Relationship Id="rId20" Type="http://schemas.openxmlformats.org/officeDocument/2006/relationships/package" Target="embeddings/Microsoft_Visio_Drawing4.vsdx"/><Relationship Id="rId41" Type="http://schemas.openxmlformats.org/officeDocument/2006/relationships/image" Target="media/image15.emf"/><Relationship Id="rId54" Type="http://schemas.openxmlformats.org/officeDocument/2006/relationships/package" Target="embeddings/Microsoft_Visio_Drawing17.vsdx"/><Relationship Id="rId62" Type="http://schemas.openxmlformats.org/officeDocument/2006/relationships/package" Target="embeddings/Microsoft_Visio_Drawing19.vsdx"/><Relationship Id="rId70" Type="http://schemas.openxmlformats.org/officeDocument/2006/relationships/oleObject" Target="embeddings/oleObject14.bin"/><Relationship Id="rId75" Type="http://schemas.openxmlformats.org/officeDocument/2006/relationships/image" Target="media/image33.emf"/><Relationship Id="rId83" Type="http://schemas.openxmlformats.org/officeDocument/2006/relationships/image" Target="media/image38.jpeg"/><Relationship Id="rId88" Type="http://schemas.openxmlformats.org/officeDocument/2006/relationships/image" Target="media/image43.jpeg"/><Relationship Id="rId91" Type="http://schemas.openxmlformats.org/officeDocument/2006/relationships/image" Target="media/image46.wmf"/><Relationship Id="rId9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9.vsdx"/><Relationship Id="rId36" Type="http://schemas.openxmlformats.org/officeDocument/2006/relationships/oleObject" Target="embeddings/oleObject2.bin"/><Relationship Id="rId49" Type="http://schemas.openxmlformats.org/officeDocument/2006/relationships/image" Target="media/image19.wmf"/><Relationship Id="rId57" Type="http://schemas.openxmlformats.org/officeDocument/2006/relationships/image" Target="media/image23.wmf"/><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7.emf"/><Relationship Id="rId73" Type="http://schemas.openxmlformats.org/officeDocument/2006/relationships/image" Target="media/image32.wmf"/><Relationship Id="rId78" Type="http://schemas.openxmlformats.org/officeDocument/2006/relationships/oleObject" Target="embeddings/oleObject17.bin"/><Relationship Id="rId81" Type="http://schemas.openxmlformats.org/officeDocument/2006/relationships/image" Target="media/image36.jpeg"/><Relationship Id="rId86" Type="http://schemas.openxmlformats.org/officeDocument/2006/relationships/image" Target="media/image41.jpeg"/><Relationship Id="rId94" Type="http://schemas.openxmlformats.org/officeDocument/2006/relationships/image" Target="media/image48.wmf"/><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microsoft.com/office/2011/relationships/commentsExtended" Target="commentsExtended.xml"/><Relationship Id="rId18" Type="http://schemas.openxmlformats.org/officeDocument/2006/relationships/package" Target="embeddings/Microsoft_Visio_Drawing3.vsdx"/><Relationship Id="rId3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AA3D89-2114-4573-8106-9D0386911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Pages>
  <Words>20217</Words>
  <Characters>115237</Characters>
  <Application>Microsoft Office Word</Application>
  <DocSecurity>0</DocSecurity>
  <Lines>960</Lines>
  <Paragraphs>270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135184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S4-200951_CR-0500</cp:lastModifiedBy>
  <cp:revision>2</cp:revision>
  <cp:lastPrinted>1900-01-01T00:00:00Z</cp:lastPrinted>
  <dcterms:created xsi:type="dcterms:W3CDTF">2020-07-17T12:05:00Z</dcterms:created>
  <dcterms:modified xsi:type="dcterms:W3CDTF">2020-07-17T12:05:00Z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