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tcPr>
          <w:p w14:paraId="3FDEDF14" w14:textId="5C870C9C"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E47849">
              <w:t>2</w:t>
            </w:r>
            <w:r w:rsidRPr="00321546">
              <w:t>.</w:t>
            </w:r>
            <w:r w:rsidR="00E47849">
              <w:t>0</w:t>
            </w:r>
            <w:r w:rsidRPr="00321546">
              <w:t>.</w:t>
            </w:r>
            <w:bookmarkEnd w:id="3"/>
            <w:r w:rsidR="00B2104A">
              <w:t>0</w:t>
            </w:r>
            <w:r w:rsidR="009A7995"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065E7F">
              <w:rPr>
                <w:sz w:val="32"/>
              </w:rPr>
              <w:t>0</w:t>
            </w:r>
            <w:r w:rsidR="00B620B0">
              <w:rPr>
                <w:sz w:val="32"/>
              </w:rPr>
              <w:t>9</w:t>
            </w:r>
            <w:r w:rsidRPr="00321546">
              <w:rPr>
                <w:sz w:val="32"/>
              </w:rPr>
              <w:t>)</w:t>
            </w:r>
          </w:p>
        </w:tc>
      </w:tr>
      <w:tr w:rsidR="004F0988" w:rsidRPr="00321546" w14:paraId="0FFD4F19" w14:textId="77777777" w:rsidTr="00174E78">
        <w:trPr>
          <w:cantSplit/>
          <w:trHeight w:hRule="exact" w:val="1134"/>
        </w:trPr>
        <w:tc>
          <w:tcPr>
            <w:tcW w:w="10423" w:type="dxa"/>
            <w:gridSpan w:val="2"/>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1123A8" w:rsidP="00670CF4">
            <w:pPr>
              <w:pStyle w:val="TAL"/>
            </w:pPr>
            <w:r>
              <w:rPr>
                <w:noProof/>
              </w:rPr>
              <w:object w:dxaOrig="2026" w:dyaOrig="1251" w14:anchorId="123E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4pt;height:61.2pt;mso-width-percent:0;mso-height-percent:0;mso-width-percent:0;mso-height-percent:0" o:ole="">
                  <v:imagedata r:id="rId8" o:title=""/>
                </v:shape>
                <o:OLEObject Type="Embed" ProgID="Word.Picture.8" ShapeID="_x0000_i1025" DrawAspect="Content" ObjectID="_1818575566" r:id="rId9"/>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1123A8" w:rsidP="00670CF4">
            <w:pPr>
              <w:pStyle w:val="TAR"/>
            </w:pPr>
            <w:r>
              <w:rPr>
                <w:noProof/>
              </w:rPr>
              <w:object w:dxaOrig="2126" w:dyaOrig="1243" w14:anchorId="51E2BD7A">
                <v:shape id="_x0000_i1026" type="#_x0000_t75" alt="" style="width:126pt;height:75pt;mso-width-percent:0;mso-height-percent:0;mso-width-percent:0;mso-height-percent:0" o:ole="">
                  <v:imagedata r:id="rId10" o:title=""/>
                </v:shape>
                <o:OLEObject Type="Embed" ProgID="Word.Picture.8" ShapeID="_x0000_i1026" DrawAspect="Content" ObjectID="_1818575567"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B21DA61" w14:textId="381A391F" w:rsidR="001F0109" w:rsidRDefault="00771CC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1F0109">
        <w:rPr>
          <w:noProof/>
        </w:rPr>
        <w:t>Foreword</w:t>
      </w:r>
      <w:r w:rsidR="001F0109">
        <w:rPr>
          <w:noProof/>
        </w:rPr>
        <w:tab/>
      </w:r>
      <w:r w:rsidR="001F0109">
        <w:rPr>
          <w:noProof/>
        </w:rPr>
        <w:fldChar w:fldCharType="begin"/>
      </w:r>
      <w:r w:rsidR="001F0109">
        <w:rPr>
          <w:noProof/>
        </w:rPr>
        <w:instrText xml:space="preserve"> PAGEREF _Toc207962774 \h </w:instrText>
      </w:r>
      <w:r w:rsidR="001F0109">
        <w:rPr>
          <w:noProof/>
        </w:rPr>
      </w:r>
      <w:r w:rsidR="001F0109">
        <w:rPr>
          <w:noProof/>
        </w:rPr>
        <w:fldChar w:fldCharType="separate"/>
      </w:r>
      <w:r w:rsidR="001F0109">
        <w:rPr>
          <w:noProof/>
        </w:rPr>
        <w:t>5</w:t>
      </w:r>
      <w:r w:rsidR="001F0109">
        <w:rPr>
          <w:noProof/>
        </w:rPr>
        <w:fldChar w:fldCharType="end"/>
      </w:r>
    </w:p>
    <w:p w14:paraId="6CC39A8B" w14:textId="609A6E5A"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_Toc207962775 \h </w:instrText>
      </w:r>
      <w:r>
        <w:rPr>
          <w:noProof/>
        </w:rPr>
      </w:r>
      <w:r>
        <w:rPr>
          <w:noProof/>
        </w:rPr>
        <w:fldChar w:fldCharType="separate"/>
      </w:r>
      <w:r>
        <w:rPr>
          <w:noProof/>
        </w:rPr>
        <w:t>6</w:t>
      </w:r>
      <w:r>
        <w:rPr>
          <w:noProof/>
        </w:rPr>
        <w:fldChar w:fldCharType="end"/>
      </w:r>
    </w:p>
    <w:p w14:paraId="270CC880" w14:textId="26938393"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_Toc207962776 \h </w:instrText>
      </w:r>
      <w:r>
        <w:rPr>
          <w:noProof/>
        </w:rPr>
      </w:r>
      <w:r>
        <w:rPr>
          <w:noProof/>
        </w:rPr>
        <w:fldChar w:fldCharType="separate"/>
      </w:r>
      <w:r>
        <w:rPr>
          <w:noProof/>
        </w:rPr>
        <w:t>7</w:t>
      </w:r>
      <w:r>
        <w:rPr>
          <w:noProof/>
        </w:rPr>
        <w:fldChar w:fldCharType="end"/>
      </w:r>
    </w:p>
    <w:p w14:paraId="30748FAC" w14:textId="04C1B121"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_Toc207962777 \h </w:instrText>
      </w:r>
      <w:r>
        <w:rPr>
          <w:noProof/>
        </w:rPr>
      </w:r>
      <w:r>
        <w:rPr>
          <w:noProof/>
        </w:rPr>
        <w:fldChar w:fldCharType="separate"/>
      </w:r>
      <w:r>
        <w:rPr>
          <w:noProof/>
        </w:rPr>
        <w:t>7</w:t>
      </w:r>
      <w:r>
        <w:rPr>
          <w:noProof/>
        </w:rPr>
        <w:fldChar w:fldCharType="end"/>
      </w:r>
    </w:p>
    <w:p w14:paraId="02B883AB" w14:textId="7E8B0626"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_Toc207962778 \h </w:instrText>
      </w:r>
      <w:r>
        <w:rPr>
          <w:noProof/>
        </w:rPr>
      </w:r>
      <w:r>
        <w:rPr>
          <w:noProof/>
        </w:rPr>
        <w:fldChar w:fldCharType="separate"/>
      </w:r>
      <w:r>
        <w:rPr>
          <w:noProof/>
        </w:rPr>
        <w:t>8</w:t>
      </w:r>
      <w:r>
        <w:rPr>
          <w:noProof/>
        </w:rPr>
        <w:fldChar w:fldCharType="end"/>
      </w:r>
    </w:p>
    <w:p w14:paraId="7B9FE3DA" w14:textId="0174C55A"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_Toc207962779 \h </w:instrText>
      </w:r>
      <w:r>
        <w:rPr>
          <w:noProof/>
        </w:rPr>
      </w:r>
      <w:r>
        <w:rPr>
          <w:noProof/>
        </w:rPr>
        <w:fldChar w:fldCharType="separate"/>
      </w:r>
      <w:r>
        <w:rPr>
          <w:noProof/>
        </w:rPr>
        <w:t>8</w:t>
      </w:r>
      <w:r>
        <w:rPr>
          <w:noProof/>
        </w:rPr>
        <w:fldChar w:fldCharType="end"/>
      </w:r>
    </w:p>
    <w:p w14:paraId="3FF50CE5" w14:textId="099D0CCD"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_Toc207962780 \h </w:instrText>
      </w:r>
      <w:r>
        <w:rPr>
          <w:noProof/>
        </w:rPr>
      </w:r>
      <w:r>
        <w:rPr>
          <w:noProof/>
        </w:rPr>
        <w:fldChar w:fldCharType="separate"/>
      </w:r>
      <w:r>
        <w:rPr>
          <w:noProof/>
        </w:rPr>
        <w:t>8</w:t>
      </w:r>
      <w:r>
        <w:rPr>
          <w:noProof/>
        </w:rPr>
        <w:fldChar w:fldCharType="end"/>
      </w:r>
    </w:p>
    <w:p w14:paraId="36FC90EC" w14:textId="65BE1A5F"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_Toc207962781 \h </w:instrText>
      </w:r>
      <w:r>
        <w:rPr>
          <w:noProof/>
        </w:rPr>
      </w:r>
      <w:r>
        <w:rPr>
          <w:noProof/>
        </w:rPr>
        <w:fldChar w:fldCharType="separate"/>
      </w:r>
      <w:r>
        <w:rPr>
          <w:noProof/>
        </w:rPr>
        <w:t>8</w:t>
      </w:r>
      <w:r>
        <w:rPr>
          <w:noProof/>
        </w:rPr>
        <w:fldChar w:fldCharType="end"/>
      </w:r>
    </w:p>
    <w:p w14:paraId="12507E83" w14:textId="4A09BC04"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Context and Definitions</w:t>
      </w:r>
      <w:r>
        <w:rPr>
          <w:noProof/>
        </w:rPr>
        <w:tab/>
      </w:r>
      <w:r>
        <w:rPr>
          <w:noProof/>
        </w:rPr>
        <w:fldChar w:fldCharType="begin"/>
      </w:r>
      <w:r>
        <w:rPr>
          <w:noProof/>
        </w:rPr>
        <w:instrText xml:space="preserve"> PAGEREF _Toc207962782 \h </w:instrText>
      </w:r>
      <w:r>
        <w:rPr>
          <w:noProof/>
        </w:rPr>
      </w:r>
      <w:r>
        <w:rPr>
          <w:noProof/>
        </w:rPr>
        <w:fldChar w:fldCharType="separate"/>
      </w:r>
      <w:r>
        <w:rPr>
          <w:noProof/>
        </w:rPr>
        <w:t>9</w:t>
      </w:r>
      <w:r>
        <w:rPr>
          <w:noProof/>
        </w:rPr>
        <w:fldChar w:fldCharType="end"/>
      </w:r>
    </w:p>
    <w:p w14:paraId="351213B9" w14:textId="2790D924"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Motivation</w:t>
      </w:r>
      <w:r>
        <w:rPr>
          <w:noProof/>
        </w:rPr>
        <w:tab/>
      </w:r>
      <w:r>
        <w:rPr>
          <w:noProof/>
        </w:rPr>
        <w:fldChar w:fldCharType="begin"/>
      </w:r>
      <w:r>
        <w:rPr>
          <w:noProof/>
        </w:rPr>
        <w:instrText xml:space="preserve"> PAGEREF _Toc207962783 \h </w:instrText>
      </w:r>
      <w:r>
        <w:rPr>
          <w:noProof/>
        </w:rPr>
      </w:r>
      <w:r>
        <w:rPr>
          <w:noProof/>
        </w:rPr>
        <w:fldChar w:fldCharType="separate"/>
      </w:r>
      <w:r>
        <w:rPr>
          <w:noProof/>
        </w:rPr>
        <w:t>9</w:t>
      </w:r>
      <w:r>
        <w:rPr>
          <w:noProof/>
        </w:rPr>
        <w:fldChar w:fldCharType="end"/>
      </w:r>
    </w:p>
    <w:p w14:paraId="118B7986" w14:textId="60C322B7"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Reference architectures and definitions</w:t>
      </w:r>
      <w:r>
        <w:rPr>
          <w:noProof/>
        </w:rPr>
        <w:tab/>
      </w:r>
      <w:r>
        <w:rPr>
          <w:noProof/>
        </w:rPr>
        <w:fldChar w:fldCharType="begin"/>
      </w:r>
      <w:r>
        <w:rPr>
          <w:noProof/>
        </w:rPr>
        <w:instrText xml:space="preserve"> PAGEREF _Toc207962784 \h </w:instrText>
      </w:r>
      <w:r>
        <w:rPr>
          <w:noProof/>
        </w:rPr>
      </w:r>
      <w:r>
        <w:rPr>
          <w:noProof/>
        </w:rPr>
        <w:fldChar w:fldCharType="separate"/>
      </w:r>
      <w:r>
        <w:rPr>
          <w:noProof/>
        </w:rPr>
        <w:t>9</w:t>
      </w:r>
      <w:r>
        <w:rPr>
          <w:noProof/>
        </w:rPr>
        <w:fldChar w:fldCharType="end"/>
      </w:r>
    </w:p>
    <w:p w14:paraId="2EC1D0F0" w14:textId="3BA9EA61"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Capability Specification</w:t>
      </w:r>
      <w:r>
        <w:rPr>
          <w:noProof/>
        </w:rPr>
        <w:tab/>
      </w:r>
      <w:r>
        <w:rPr>
          <w:noProof/>
        </w:rPr>
        <w:fldChar w:fldCharType="begin"/>
      </w:r>
      <w:r>
        <w:rPr>
          <w:noProof/>
        </w:rPr>
        <w:instrText xml:space="preserve"> PAGEREF _Toc207962785 \h </w:instrText>
      </w:r>
      <w:r>
        <w:rPr>
          <w:noProof/>
        </w:rPr>
      </w:r>
      <w:r>
        <w:rPr>
          <w:noProof/>
        </w:rPr>
        <w:fldChar w:fldCharType="separate"/>
      </w:r>
      <w:r>
        <w:rPr>
          <w:noProof/>
        </w:rPr>
        <w:t>11</w:t>
      </w:r>
      <w:r>
        <w:rPr>
          <w:noProof/>
        </w:rPr>
        <w:fldChar w:fldCharType="end"/>
      </w:r>
    </w:p>
    <w:p w14:paraId="5C79570F" w14:textId="1320F814"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Video representation formats</w:t>
      </w:r>
      <w:r>
        <w:rPr>
          <w:noProof/>
        </w:rPr>
        <w:tab/>
      </w:r>
      <w:r>
        <w:rPr>
          <w:noProof/>
        </w:rPr>
        <w:fldChar w:fldCharType="begin"/>
      </w:r>
      <w:r>
        <w:rPr>
          <w:noProof/>
        </w:rPr>
        <w:instrText xml:space="preserve"> PAGEREF _Toc207962786 \h </w:instrText>
      </w:r>
      <w:r>
        <w:rPr>
          <w:noProof/>
        </w:rPr>
      </w:r>
      <w:r>
        <w:rPr>
          <w:noProof/>
        </w:rPr>
        <w:fldChar w:fldCharType="separate"/>
      </w:r>
      <w:r>
        <w:rPr>
          <w:noProof/>
        </w:rPr>
        <w:t>12</w:t>
      </w:r>
      <w:r>
        <w:rPr>
          <w:noProof/>
        </w:rPr>
        <w:fldChar w:fldCharType="end"/>
      </w:r>
    </w:p>
    <w:p w14:paraId="360DCC6B" w14:textId="33856AC6"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_Toc207962787 \h </w:instrText>
      </w:r>
      <w:r>
        <w:rPr>
          <w:noProof/>
        </w:rPr>
      </w:r>
      <w:r>
        <w:rPr>
          <w:noProof/>
        </w:rPr>
        <w:fldChar w:fldCharType="separate"/>
      </w:r>
      <w:r>
        <w:rPr>
          <w:noProof/>
        </w:rPr>
        <w:t>12</w:t>
      </w:r>
      <w:r>
        <w:rPr>
          <w:noProof/>
        </w:rPr>
        <w:fldChar w:fldCharType="end"/>
      </w:r>
    </w:p>
    <w:p w14:paraId="4A67E2E9" w14:textId="29000619"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Video signal parameters</w:t>
      </w:r>
      <w:r>
        <w:rPr>
          <w:noProof/>
        </w:rPr>
        <w:tab/>
      </w:r>
      <w:r>
        <w:rPr>
          <w:noProof/>
        </w:rPr>
        <w:fldChar w:fldCharType="begin"/>
      </w:r>
      <w:r>
        <w:rPr>
          <w:noProof/>
        </w:rPr>
        <w:instrText xml:space="preserve"> PAGEREF _Toc207962788 \h </w:instrText>
      </w:r>
      <w:r>
        <w:rPr>
          <w:noProof/>
        </w:rPr>
      </w:r>
      <w:r>
        <w:rPr>
          <w:noProof/>
        </w:rPr>
        <w:fldChar w:fldCharType="separate"/>
      </w:r>
      <w:r>
        <w:rPr>
          <w:noProof/>
        </w:rPr>
        <w:t>12</w:t>
      </w:r>
      <w:r>
        <w:rPr>
          <w:noProof/>
        </w:rPr>
        <w:fldChar w:fldCharType="end"/>
      </w:r>
    </w:p>
    <w:p w14:paraId="0E78EDC6" w14:textId="450483DA"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3GPP Video Representation Formats</w:t>
      </w:r>
      <w:r>
        <w:rPr>
          <w:noProof/>
        </w:rPr>
        <w:tab/>
      </w:r>
      <w:r>
        <w:rPr>
          <w:noProof/>
        </w:rPr>
        <w:fldChar w:fldCharType="begin"/>
      </w:r>
      <w:r>
        <w:rPr>
          <w:noProof/>
        </w:rPr>
        <w:instrText xml:space="preserve"> PAGEREF _Toc207962789 \h </w:instrText>
      </w:r>
      <w:r>
        <w:rPr>
          <w:noProof/>
        </w:rPr>
      </w:r>
      <w:r>
        <w:rPr>
          <w:noProof/>
        </w:rPr>
        <w:fldChar w:fldCharType="separate"/>
      </w:r>
      <w:r>
        <w:rPr>
          <w:noProof/>
        </w:rPr>
        <w:t>17</w:t>
      </w:r>
      <w:r>
        <w:rPr>
          <w:noProof/>
        </w:rPr>
        <w:fldChar w:fldCharType="end"/>
      </w:r>
    </w:p>
    <w:p w14:paraId="50467256" w14:textId="539F709C"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_Toc207962790 \h </w:instrText>
      </w:r>
      <w:r>
        <w:rPr>
          <w:noProof/>
        </w:rPr>
      </w:r>
      <w:r>
        <w:rPr>
          <w:noProof/>
        </w:rPr>
        <w:fldChar w:fldCharType="separate"/>
      </w:r>
      <w:r>
        <w:rPr>
          <w:noProof/>
        </w:rPr>
        <w:t>17</w:t>
      </w:r>
      <w:r>
        <w:rPr>
          <w:noProof/>
        </w:rPr>
        <w:fldChar w:fldCharType="end"/>
      </w:r>
    </w:p>
    <w:p w14:paraId="399D29EE" w14:textId="30168795"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High-Definition</w:t>
      </w:r>
      <w:r>
        <w:rPr>
          <w:noProof/>
        </w:rPr>
        <w:tab/>
      </w:r>
      <w:r>
        <w:rPr>
          <w:noProof/>
        </w:rPr>
        <w:fldChar w:fldCharType="begin"/>
      </w:r>
      <w:r>
        <w:rPr>
          <w:noProof/>
        </w:rPr>
        <w:instrText xml:space="preserve"> PAGEREF _Toc207962791 \h </w:instrText>
      </w:r>
      <w:r>
        <w:rPr>
          <w:noProof/>
        </w:rPr>
      </w:r>
      <w:r>
        <w:rPr>
          <w:noProof/>
        </w:rPr>
        <w:fldChar w:fldCharType="separate"/>
      </w:r>
      <w:r>
        <w:rPr>
          <w:noProof/>
        </w:rPr>
        <w:t>18</w:t>
      </w:r>
      <w:r>
        <w:rPr>
          <w:noProof/>
        </w:rPr>
        <w:fldChar w:fldCharType="end"/>
      </w:r>
    </w:p>
    <w:p w14:paraId="5D5E5D63" w14:textId="125A60D7"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High Dynamic Range</w:t>
      </w:r>
      <w:r>
        <w:rPr>
          <w:noProof/>
        </w:rPr>
        <w:tab/>
      </w:r>
      <w:r>
        <w:rPr>
          <w:noProof/>
        </w:rPr>
        <w:fldChar w:fldCharType="begin"/>
      </w:r>
      <w:r>
        <w:rPr>
          <w:noProof/>
        </w:rPr>
        <w:instrText xml:space="preserve"> PAGEREF _Toc207962792 \h </w:instrText>
      </w:r>
      <w:r>
        <w:rPr>
          <w:noProof/>
        </w:rPr>
      </w:r>
      <w:r>
        <w:rPr>
          <w:noProof/>
        </w:rPr>
        <w:fldChar w:fldCharType="separate"/>
      </w:r>
      <w:r>
        <w:rPr>
          <w:noProof/>
        </w:rPr>
        <w:t>19</w:t>
      </w:r>
      <w:r>
        <w:rPr>
          <w:noProof/>
        </w:rPr>
        <w:fldChar w:fldCharType="end"/>
      </w:r>
    </w:p>
    <w:p w14:paraId="08317536" w14:textId="7BD98E83"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Stereoscopic format</w:t>
      </w:r>
      <w:r>
        <w:rPr>
          <w:noProof/>
        </w:rPr>
        <w:tab/>
      </w:r>
      <w:r>
        <w:rPr>
          <w:noProof/>
        </w:rPr>
        <w:fldChar w:fldCharType="begin"/>
      </w:r>
      <w:r>
        <w:rPr>
          <w:noProof/>
        </w:rPr>
        <w:instrText xml:space="preserve"> PAGEREF _Toc207962793 \h </w:instrText>
      </w:r>
      <w:r>
        <w:rPr>
          <w:noProof/>
        </w:rPr>
      </w:r>
      <w:r>
        <w:rPr>
          <w:noProof/>
        </w:rPr>
        <w:fldChar w:fldCharType="separate"/>
      </w:r>
      <w:r>
        <w:rPr>
          <w:noProof/>
        </w:rPr>
        <w:t>20</w:t>
      </w:r>
      <w:r>
        <w:rPr>
          <w:noProof/>
        </w:rPr>
        <w:fldChar w:fldCharType="end"/>
      </w:r>
    </w:p>
    <w:p w14:paraId="6C6A4EB7" w14:textId="51E57048"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Common Bitstream Constraints</w:t>
      </w:r>
      <w:r>
        <w:rPr>
          <w:noProof/>
        </w:rPr>
        <w:tab/>
      </w:r>
      <w:r>
        <w:rPr>
          <w:noProof/>
        </w:rPr>
        <w:fldChar w:fldCharType="begin"/>
      </w:r>
      <w:r>
        <w:rPr>
          <w:noProof/>
        </w:rPr>
        <w:instrText xml:space="preserve"> PAGEREF _Toc207962794 \h </w:instrText>
      </w:r>
      <w:r>
        <w:rPr>
          <w:noProof/>
        </w:rPr>
      </w:r>
      <w:r>
        <w:rPr>
          <w:noProof/>
        </w:rPr>
        <w:fldChar w:fldCharType="separate"/>
      </w:r>
      <w:r>
        <w:rPr>
          <w:noProof/>
        </w:rPr>
        <w:t>21</w:t>
      </w:r>
      <w:r>
        <w:rPr>
          <w:noProof/>
        </w:rPr>
        <w:fldChar w:fldCharType="end"/>
      </w:r>
    </w:p>
    <w:p w14:paraId="455AA1DD" w14:textId="2A4D24D7"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_Toc207962795 \h </w:instrText>
      </w:r>
      <w:r>
        <w:rPr>
          <w:noProof/>
        </w:rPr>
      </w:r>
      <w:r>
        <w:rPr>
          <w:noProof/>
        </w:rPr>
        <w:fldChar w:fldCharType="separate"/>
      </w:r>
      <w:r>
        <w:rPr>
          <w:noProof/>
        </w:rPr>
        <w:t>21</w:t>
      </w:r>
      <w:r>
        <w:rPr>
          <w:noProof/>
        </w:rPr>
        <w:fldChar w:fldCharType="end"/>
      </w:r>
    </w:p>
    <w:p w14:paraId="41007DF7" w14:textId="1903CDA7"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AVC Bitstreams</w:t>
      </w:r>
      <w:r>
        <w:rPr>
          <w:noProof/>
        </w:rPr>
        <w:tab/>
      </w:r>
      <w:r>
        <w:rPr>
          <w:noProof/>
        </w:rPr>
        <w:fldChar w:fldCharType="begin"/>
      </w:r>
      <w:r>
        <w:rPr>
          <w:noProof/>
        </w:rPr>
        <w:instrText xml:space="preserve"> PAGEREF _Toc207962796 \h </w:instrText>
      </w:r>
      <w:r>
        <w:rPr>
          <w:noProof/>
        </w:rPr>
      </w:r>
      <w:r>
        <w:rPr>
          <w:noProof/>
        </w:rPr>
        <w:fldChar w:fldCharType="separate"/>
      </w:r>
      <w:r>
        <w:rPr>
          <w:noProof/>
        </w:rPr>
        <w:t>21</w:t>
      </w:r>
      <w:r>
        <w:rPr>
          <w:noProof/>
        </w:rPr>
        <w:fldChar w:fldCharType="end"/>
      </w:r>
    </w:p>
    <w:p w14:paraId="4AED4F09" w14:textId="53F4B33B"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HEVC Bitstreams</w:t>
      </w:r>
      <w:r>
        <w:rPr>
          <w:noProof/>
        </w:rPr>
        <w:tab/>
      </w:r>
      <w:r>
        <w:rPr>
          <w:noProof/>
        </w:rPr>
        <w:fldChar w:fldCharType="begin"/>
      </w:r>
      <w:r>
        <w:rPr>
          <w:noProof/>
        </w:rPr>
        <w:instrText xml:space="preserve"> PAGEREF _Toc207962797 \h </w:instrText>
      </w:r>
      <w:r>
        <w:rPr>
          <w:noProof/>
        </w:rPr>
      </w:r>
      <w:r>
        <w:rPr>
          <w:noProof/>
        </w:rPr>
        <w:fldChar w:fldCharType="separate"/>
      </w:r>
      <w:r>
        <w:rPr>
          <w:noProof/>
        </w:rPr>
        <w:t>22</w:t>
      </w:r>
      <w:r>
        <w:rPr>
          <w:noProof/>
        </w:rPr>
        <w:fldChar w:fldCharType="end"/>
      </w:r>
    </w:p>
    <w:p w14:paraId="0CFDF21A" w14:textId="36819F6F"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Reference API parameters</w:t>
      </w:r>
      <w:r>
        <w:rPr>
          <w:noProof/>
        </w:rPr>
        <w:tab/>
      </w:r>
      <w:r>
        <w:rPr>
          <w:noProof/>
        </w:rPr>
        <w:fldChar w:fldCharType="begin"/>
      </w:r>
      <w:r>
        <w:rPr>
          <w:noProof/>
        </w:rPr>
        <w:instrText xml:space="preserve"> PAGEREF _Toc207962798 \h </w:instrText>
      </w:r>
      <w:r>
        <w:rPr>
          <w:noProof/>
        </w:rPr>
      </w:r>
      <w:r>
        <w:rPr>
          <w:noProof/>
        </w:rPr>
        <w:fldChar w:fldCharType="separate"/>
      </w:r>
      <w:r>
        <w:rPr>
          <w:noProof/>
        </w:rPr>
        <w:t>23</w:t>
      </w:r>
      <w:r>
        <w:rPr>
          <w:noProof/>
        </w:rPr>
        <w:fldChar w:fldCharType="end"/>
      </w:r>
    </w:p>
    <w:p w14:paraId="053D7D28" w14:textId="0A5D2CA7"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_Toc207962799 \h </w:instrText>
      </w:r>
      <w:r>
        <w:rPr>
          <w:noProof/>
        </w:rPr>
      </w:r>
      <w:r>
        <w:rPr>
          <w:noProof/>
        </w:rPr>
        <w:fldChar w:fldCharType="separate"/>
      </w:r>
      <w:r>
        <w:rPr>
          <w:noProof/>
        </w:rPr>
        <w:t>23</w:t>
      </w:r>
      <w:r>
        <w:rPr>
          <w:noProof/>
        </w:rPr>
        <w:fldChar w:fldCharType="end"/>
      </w:r>
    </w:p>
    <w:p w14:paraId="22F7135E" w14:textId="2230E0DF"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Video Decoder API Parameters</w:t>
      </w:r>
      <w:r>
        <w:rPr>
          <w:noProof/>
        </w:rPr>
        <w:tab/>
      </w:r>
      <w:r>
        <w:rPr>
          <w:noProof/>
        </w:rPr>
        <w:fldChar w:fldCharType="begin"/>
      </w:r>
      <w:r>
        <w:rPr>
          <w:noProof/>
        </w:rPr>
        <w:instrText xml:space="preserve"> PAGEREF _Toc207962800 \h </w:instrText>
      </w:r>
      <w:r>
        <w:rPr>
          <w:noProof/>
        </w:rPr>
      </w:r>
      <w:r>
        <w:rPr>
          <w:noProof/>
        </w:rPr>
        <w:fldChar w:fldCharType="separate"/>
      </w:r>
      <w:r>
        <w:rPr>
          <w:noProof/>
        </w:rPr>
        <w:t>23</w:t>
      </w:r>
      <w:r>
        <w:rPr>
          <w:noProof/>
        </w:rPr>
        <w:fldChar w:fldCharType="end"/>
      </w:r>
    </w:p>
    <w:p w14:paraId="7BAEBA96" w14:textId="68DD40AC"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Video Encoder API Parameters</w:t>
      </w:r>
      <w:r>
        <w:rPr>
          <w:noProof/>
        </w:rPr>
        <w:tab/>
      </w:r>
      <w:r>
        <w:rPr>
          <w:noProof/>
        </w:rPr>
        <w:fldChar w:fldCharType="begin"/>
      </w:r>
      <w:r>
        <w:rPr>
          <w:noProof/>
        </w:rPr>
        <w:instrText xml:space="preserve"> PAGEREF _Toc207962801 \h </w:instrText>
      </w:r>
      <w:r>
        <w:rPr>
          <w:noProof/>
        </w:rPr>
      </w:r>
      <w:r>
        <w:rPr>
          <w:noProof/>
        </w:rPr>
        <w:fldChar w:fldCharType="separate"/>
      </w:r>
      <w:r>
        <w:rPr>
          <w:noProof/>
        </w:rPr>
        <w:t>23</w:t>
      </w:r>
      <w:r>
        <w:rPr>
          <w:noProof/>
        </w:rPr>
        <w:fldChar w:fldCharType="end"/>
      </w:r>
    </w:p>
    <w:p w14:paraId="79390A98" w14:textId="3D250537"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Player API Parameters</w:t>
      </w:r>
      <w:r>
        <w:rPr>
          <w:noProof/>
        </w:rPr>
        <w:tab/>
      </w:r>
      <w:r>
        <w:rPr>
          <w:noProof/>
        </w:rPr>
        <w:fldChar w:fldCharType="begin"/>
      </w:r>
      <w:r>
        <w:rPr>
          <w:noProof/>
        </w:rPr>
        <w:instrText xml:space="preserve"> PAGEREF _Toc207962802 \h </w:instrText>
      </w:r>
      <w:r>
        <w:rPr>
          <w:noProof/>
        </w:rPr>
      </w:r>
      <w:r>
        <w:rPr>
          <w:noProof/>
        </w:rPr>
        <w:fldChar w:fldCharType="separate"/>
      </w:r>
      <w:r>
        <w:rPr>
          <w:noProof/>
        </w:rPr>
        <w:t>24</w:t>
      </w:r>
      <w:r>
        <w:rPr>
          <w:noProof/>
        </w:rPr>
        <w:fldChar w:fldCharType="end"/>
      </w:r>
    </w:p>
    <w:p w14:paraId="1C585E09" w14:textId="38387780"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Video Coding Capabilities</w:t>
      </w:r>
      <w:r>
        <w:rPr>
          <w:noProof/>
        </w:rPr>
        <w:tab/>
      </w:r>
      <w:r>
        <w:rPr>
          <w:noProof/>
        </w:rPr>
        <w:fldChar w:fldCharType="begin"/>
      </w:r>
      <w:r>
        <w:rPr>
          <w:noProof/>
        </w:rPr>
        <w:instrText xml:space="preserve"> PAGEREF _Toc207962803 \h </w:instrText>
      </w:r>
      <w:r>
        <w:rPr>
          <w:noProof/>
        </w:rPr>
      </w:r>
      <w:r>
        <w:rPr>
          <w:noProof/>
        </w:rPr>
        <w:fldChar w:fldCharType="separate"/>
      </w:r>
      <w:r>
        <w:rPr>
          <w:noProof/>
        </w:rPr>
        <w:t>24</w:t>
      </w:r>
      <w:r>
        <w:rPr>
          <w:noProof/>
        </w:rPr>
        <w:fldChar w:fldCharType="end"/>
      </w:r>
    </w:p>
    <w:p w14:paraId="051C39A5" w14:textId="50805CCB"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_Toc207962804 \h </w:instrText>
      </w:r>
      <w:r>
        <w:rPr>
          <w:noProof/>
        </w:rPr>
      </w:r>
      <w:r>
        <w:rPr>
          <w:noProof/>
        </w:rPr>
        <w:fldChar w:fldCharType="separate"/>
      </w:r>
      <w:r>
        <w:rPr>
          <w:noProof/>
        </w:rPr>
        <w:t>24</w:t>
      </w:r>
      <w:r>
        <w:rPr>
          <w:noProof/>
        </w:rPr>
        <w:fldChar w:fldCharType="end"/>
      </w:r>
    </w:p>
    <w:p w14:paraId="26DC0F2A" w14:textId="2A0F48BC"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Single-Instance Encoding Capabilities</w:t>
      </w:r>
      <w:r>
        <w:rPr>
          <w:noProof/>
        </w:rPr>
        <w:tab/>
      </w:r>
      <w:r>
        <w:rPr>
          <w:noProof/>
        </w:rPr>
        <w:fldChar w:fldCharType="begin"/>
      </w:r>
      <w:r>
        <w:rPr>
          <w:noProof/>
        </w:rPr>
        <w:instrText xml:space="preserve"> PAGEREF _Toc207962805 \h </w:instrText>
      </w:r>
      <w:r>
        <w:rPr>
          <w:noProof/>
        </w:rPr>
      </w:r>
      <w:r>
        <w:rPr>
          <w:noProof/>
        </w:rPr>
        <w:fldChar w:fldCharType="separate"/>
      </w:r>
      <w:r>
        <w:rPr>
          <w:noProof/>
        </w:rPr>
        <w:t>26</w:t>
      </w:r>
      <w:r>
        <w:rPr>
          <w:noProof/>
        </w:rPr>
        <w:fldChar w:fldCharType="end"/>
      </w:r>
    </w:p>
    <w:p w14:paraId="633E75C7" w14:textId="0DDDBBB1"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Multi-Instance Decoding Capabilities</w:t>
      </w:r>
      <w:r>
        <w:rPr>
          <w:noProof/>
        </w:rPr>
        <w:tab/>
      </w:r>
      <w:r>
        <w:rPr>
          <w:noProof/>
        </w:rPr>
        <w:fldChar w:fldCharType="begin"/>
      </w:r>
      <w:r>
        <w:rPr>
          <w:noProof/>
        </w:rPr>
        <w:instrText xml:space="preserve"> PAGEREF _Toc207962806 \h </w:instrText>
      </w:r>
      <w:r>
        <w:rPr>
          <w:noProof/>
        </w:rPr>
      </w:r>
      <w:r>
        <w:rPr>
          <w:noProof/>
        </w:rPr>
        <w:fldChar w:fldCharType="separate"/>
      </w:r>
      <w:r>
        <w:rPr>
          <w:noProof/>
        </w:rPr>
        <w:t>27</w:t>
      </w:r>
      <w:r>
        <w:rPr>
          <w:noProof/>
        </w:rPr>
        <w:fldChar w:fldCharType="end"/>
      </w:r>
    </w:p>
    <w:p w14:paraId="6E3943FC" w14:textId="52324EC9"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Multi-Instance Encoding Capabilities</w:t>
      </w:r>
      <w:r>
        <w:rPr>
          <w:noProof/>
        </w:rPr>
        <w:tab/>
      </w:r>
      <w:r>
        <w:rPr>
          <w:noProof/>
        </w:rPr>
        <w:fldChar w:fldCharType="begin"/>
      </w:r>
      <w:r>
        <w:rPr>
          <w:noProof/>
        </w:rPr>
        <w:instrText xml:space="preserve"> PAGEREF _Toc207962807 \h </w:instrText>
      </w:r>
      <w:r>
        <w:rPr>
          <w:noProof/>
        </w:rPr>
      </w:r>
      <w:r>
        <w:rPr>
          <w:noProof/>
        </w:rPr>
        <w:fldChar w:fldCharType="separate"/>
      </w:r>
      <w:r>
        <w:rPr>
          <w:noProof/>
        </w:rPr>
        <w:t>28</w:t>
      </w:r>
      <w:r>
        <w:rPr>
          <w:noProof/>
        </w:rPr>
        <w:fldChar w:fldCharType="end"/>
      </w:r>
    </w:p>
    <w:p w14:paraId="25F1FB95" w14:textId="51747411"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Video Operation Points</w:t>
      </w:r>
      <w:r>
        <w:rPr>
          <w:noProof/>
        </w:rPr>
        <w:tab/>
      </w:r>
      <w:r>
        <w:rPr>
          <w:noProof/>
        </w:rPr>
        <w:fldChar w:fldCharType="begin"/>
      </w:r>
      <w:r>
        <w:rPr>
          <w:noProof/>
        </w:rPr>
        <w:instrText xml:space="preserve"> PAGEREF _Toc207962808 \h </w:instrText>
      </w:r>
      <w:r>
        <w:rPr>
          <w:noProof/>
        </w:rPr>
      </w:r>
      <w:r>
        <w:rPr>
          <w:noProof/>
        </w:rPr>
        <w:fldChar w:fldCharType="separate"/>
      </w:r>
      <w:r>
        <w:rPr>
          <w:noProof/>
        </w:rPr>
        <w:t>28</w:t>
      </w:r>
      <w:r>
        <w:rPr>
          <w:noProof/>
        </w:rPr>
        <w:fldChar w:fldCharType="end"/>
      </w:r>
    </w:p>
    <w:p w14:paraId="4F4D3F4C" w14:textId="08F44A45"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_Toc207962809 \h </w:instrText>
      </w:r>
      <w:r>
        <w:rPr>
          <w:noProof/>
        </w:rPr>
      </w:r>
      <w:r>
        <w:rPr>
          <w:noProof/>
        </w:rPr>
        <w:fldChar w:fldCharType="separate"/>
      </w:r>
      <w:r>
        <w:rPr>
          <w:noProof/>
        </w:rPr>
        <w:t>28</w:t>
      </w:r>
      <w:r>
        <w:rPr>
          <w:noProof/>
        </w:rPr>
        <w:fldChar w:fldCharType="end"/>
      </w:r>
    </w:p>
    <w:p w14:paraId="61821AFA" w14:textId="074894AA"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AVC Video Operation Points</w:t>
      </w:r>
      <w:r>
        <w:rPr>
          <w:noProof/>
        </w:rPr>
        <w:tab/>
      </w:r>
      <w:r>
        <w:rPr>
          <w:noProof/>
        </w:rPr>
        <w:fldChar w:fldCharType="begin"/>
      </w:r>
      <w:r>
        <w:rPr>
          <w:noProof/>
        </w:rPr>
        <w:instrText xml:space="preserve"> PAGEREF _Toc207962810 \h </w:instrText>
      </w:r>
      <w:r>
        <w:rPr>
          <w:noProof/>
        </w:rPr>
      </w:r>
      <w:r>
        <w:rPr>
          <w:noProof/>
        </w:rPr>
        <w:fldChar w:fldCharType="separate"/>
      </w:r>
      <w:r>
        <w:rPr>
          <w:noProof/>
        </w:rPr>
        <w:t>28</w:t>
      </w:r>
      <w:r>
        <w:rPr>
          <w:noProof/>
        </w:rPr>
        <w:fldChar w:fldCharType="end"/>
      </w:r>
    </w:p>
    <w:p w14:paraId="5751D6E4" w14:textId="25B5D5EC"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_Toc207962811 \h </w:instrText>
      </w:r>
      <w:r>
        <w:rPr>
          <w:noProof/>
        </w:rPr>
      </w:r>
      <w:r>
        <w:rPr>
          <w:noProof/>
        </w:rPr>
        <w:fldChar w:fldCharType="separate"/>
      </w:r>
      <w:r>
        <w:rPr>
          <w:noProof/>
        </w:rPr>
        <w:t>28</w:t>
      </w:r>
      <w:r>
        <w:rPr>
          <w:noProof/>
        </w:rPr>
        <w:fldChar w:fldCharType="end"/>
      </w:r>
    </w:p>
    <w:p w14:paraId="79ADBC25" w14:textId="0139AAF0"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3GPP AVC HD Operation Point</w:t>
      </w:r>
      <w:r>
        <w:rPr>
          <w:noProof/>
        </w:rPr>
        <w:tab/>
      </w:r>
      <w:r>
        <w:rPr>
          <w:noProof/>
        </w:rPr>
        <w:fldChar w:fldCharType="begin"/>
      </w:r>
      <w:r>
        <w:rPr>
          <w:noProof/>
        </w:rPr>
        <w:instrText xml:space="preserve"> PAGEREF _Toc207962812 \h </w:instrText>
      </w:r>
      <w:r>
        <w:rPr>
          <w:noProof/>
        </w:rPr>
      </w:r>
      <w:r>
        <w:rPr>
          <w:noProof/>
        </w:rPr>
        <w:fldChar w:fldCharType="separate"/>
      </w:r>
      <w:r>
        <w:rPr>
          <w:noProof/>
        </w:rPr>
        <w:t>29</w:t>
      </w:r>
      <w:r>
        <w:rPr>
          <w:noProof/>
        </w:rPr>
        <w:fldChar w:fldCharType="end"/>
      </w:r>
    </w:p>
    <w:p w14:paraId="1917D70C" w14:textId="618D48FF"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_Toc207962813 \h </w:instrText>
      </w:r>
      <w:r>
        <w:rPr>
          <w:noProof/>
        </w:rPr>
      </w:r>
      <w:r>
        <w:rPr>
          <w:noProof/>
        </w:rPr>
        <w:fldChar w:fldCharType="separate"/>
      </w:r>
      <w:r>
        <w:rPr>
          <w:noProof/>
        </w:rPr>
        <w:t>29</w:t>
      </w:r>
      <w:r>
        <w:rPr>
          <w:noProof/>
        </w:rPr>
        <w:fldChar w:fldCharType="end"/>
      </w:r>
    </w:p>
    <w:p w14:paraId="42A1A7B9" w14:textId="696CF118"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3GPP AVC HD Operation Point</w:t>
      </w:r>
      <w:r>
        <w:rPr>
          <w:noProof/>
        </w:rPr>
        <w:tab/>
      </w:r>
      <w:r>
        <w:rPr>
          <w:noProof/>
        </w:rPr>
        <w:fldChar w:fldCharType="begin"/>
      </w:r>
      <w:r>
        <w:rPr>
          <w:noProof/>
        </w:rPr>
        <w:instrText xml:space="preserve"> PAGEREF _Toc207962814 \h </w:instrText>
      </w:r>
      <w:r>
        <w:rPr>
          <w:noProof/>
        </w:rPr>
      </w:r>
      <w:r>
        <w:rPr>
          <w:noProof/>
        </w:rPr>
        <w:fldChar w:fldCharType="separate"/>
      </w:r>
      <w:r>
        <w:rPr>
          <w:noProof/>
        </w:rPr>
        <w:t>29</w:t>
      </w:r>
      <w:r>
        <w:rPr>
          <w:noProof/>
        </w:rPr>
        <w:fldChar w:fldCharType="end"/>
      </w:r>
    </w:p>
    <w:p w14:paraId="4EAC3F2B" w14:textId="0D01E1DE"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_Toc207962815 \h </w:instrText>
      </w:r>
      <w:r>
        <w:rPr>
          <w:noProof/>
        </w:rPr>
      </w:r>
      <w:r>
        <w:rPr>
          <w:noProof/>
        </w:rPr>
        <w:fldChar w:fldCharType="separate"/>
      </w:r>
      <w:r>
        <w:rPr>
          <w:noProof/>
        </w:rPr>
        <w:t>29</w:t>
      </w:r>
      <w:r>
        <w:rPr>
          <w:noProof/>
        </w:rPr>
        <w:fldChar w:fldCharType="end"/>
      </w:r>
    </w:p>
    <w:p w14:paraId="41004217" w14:textId="6D723B76"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_Toc207962816 \h </w:instrText>
      </w:r>
      <w:r>
        <w:rPr>
          <w:noProof/>
        </w:rPr>
      </w:r>
      <w:r>
        <w:rPr>
          <w:noProof/>
        </w:rPr>
        <w:fldChar w:fldCharType="separate"/>
      </w:r>
      <w:r>
        <w:rPr>
          <w:noProof/>
        </w:rPr>
        <w:t>29</w:t>
      </w:r>
      <w:r>
        <w:rPr>
          <w:noProof/>
        </w:rPr>
        <w:fldChar w:fldCharType="end"/>
      </w:r>
    </w:p>
    <w:p w14:paraId="41F454A8" w14:textId="025D180A"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_Toc207962817 \h </w:instrText>
      </w:r>
      <w:r>
        <w:rPr>
          <w:noProof/>
        </w:rPr>
      </w:r>
      <w:r>
        <w:rPr>
          <w:noProof/>
        </w:rPr>
        <w:fldChar w:fldCharType="separate"/>
      </w:r>
      <w:r>
        <w:rPr>
          <w:noProof/>
        </w:rPr>
        <w:t>29</w:t>
      </w:r>
      <w:r>
        <w:rPr>
          <w:noProof/>
        </w:rPr>
        <w:fldChar w:fldCharType="end"/>
      </w:r>
    </w:p>
    <w:p w14:paraId="556084E0" w14:textId="08D51E57"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HEVC Video Operation Points</w:t>
      </w:r>
      <w:r>
        <w:rPr>
          <w:noProof/>
        </w:rPr>
        <w:tab/>
      </w:r>
      <w:r>
        <w:rPr>
          <w:noProof/>
        </w:rPr>
        <w:fldChar w:fldCharType="begin"/>
      </w:r>
      <w:r>
        <w:rPr>
          <w:noProof/>
        </w:rPr>
        <w:instrText xml:space="preserve"> PAGEREF _Toc207962818 \h </w:instrText>
      </w:r>
      <w:r>
        <w:rPr>
          <w:noProof/>
        </w:rPr>
      </w:r>
      <w:r>
        <w:rPr>
          <w:noProof/>
        </w:rPr>
        <w:fldChar w:fldCharType="separate"/>
      </w:r>
      <w:r>
        <w:rPr>
          <w:noProof/>
        </w:rPr>
        <w:t>29</w:t>
      </w:r>
      <w:r>
        <w:rPr>
          <w:noProof/>
        </w:rPr>
        <w:fldChar w:fldCharType="end"/>
      </w:r>
    </w:p>
    <w:p w14:paraId="72D66907" w14:textId="3D7732E7"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_Toc207962819 \h </w:instrText>
      </w:r>
      <w:r>
        <w:rPr>
          <w:noProof/>
        </w:rPr>
      </w:r>
      <w:r>
        <w:rPr>
          <w:noProof/>
        </w:rPr>
        <w:fldChar w:fldCharType="separate"/>
      </w:r>
      <w:r>
        <w:rPr>
          <w:noProof/>
        </w:rPr>
        <w:t>29</w:t>
      </w:r>
      <w:r>
        <w:rPr>
          <w:noProof/>
        </w:rPr>
        <w:fldChar w:fldCharType="end"/>
      </w:r>
    </w:p>
    <w:p w14:paraId="268821B6" w14:textId="2E7304B2"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3GPP HEVC HD Operation Point</w:t>
      </w:r>
      <w:r>
        <w:rPr>
          <w:noProof/>
        </w:rPr>
        <w:tab/>
      </w:r>
      <w:r>
        <w:rPr>
          <w:noProof/>
        </w:rPr>
        <w:fldChar w:fldCharType="begin"/>
      </w:r>
      <w:r>
        <w:rPr>
          <w:noProof/>
        </w:rPr>
        <w:instrText xml:space="preserve"> PAGEREF _Toc207962820 \h </w:instrText>
      </w:r>
      <w:r>
        <w:rPr>
          <w:noProof/>
        </w:rPr>
      </w:r>
      <w:r>
        <w:rPr>
          <w:noProof/>
        </w:rPr>
        <w:fldChar w:fldCharType="separate"/>
      </w:r>
      <w:r>
        <w:rPr>
          <w:noProof/>
        </w:rPr>
        <w:t>29</w:t>
      </w:r>
      <w:r>
        <w:rPr>
          <w:noProof/>
        </w:rPr>
        <w:fldChar w:fldCharType="end"/>
      </w:r>
    </w:p>
    <w:p w14:paraId="4F8219CF" w14:textId="6C288A9C"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_Toc207962821 \h </w:instrText>
      </w:r>
      <w:r>
        <w:rPr>
          <w:noProof/>
        </w:rPr>
      </w:r>
      <w:r>
        <w:rPr>
          <w:noProof/>
        </w:rPr>
        <w:fldChar w:fldCharType="separate"/>
      </w:r>
      <w:r>
        <w:rPr>
          <w:noProof/>
        </w:rPr>
        <w:t>29</w:t>
      </w:r>
      <w:r>
        <w:rPr>
          <w:noProof/>
        </w:rPr>
        <w:fldChar w:fldCharType="end"/>
      </w:r>
    </w:p>
    <w:p w14:paraId="4D24FA1B" w14:textId="2EE5C8D6"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_Toc207962822 \h </w:instrText>
      </w:r>
      <w:r>
        <w:rPr>
          <w:noProof/>
        </w:rPr>
      </w:r>
      <w:r>
        <w:rPr>
          <w:noProof/>
        </w:rPr>
        <w:fldChar w:fldCharType="separate"/>
      </w:r>
      <w:r>
        <w:rPr>
          <w:noProof/>
        </w:rPr>
        <w:t>29</w:t>
      </w:r>
      <w:r>
        <w:rPr>
          <w:noProof/>
        </w:rPr>
        <w:fldChar w:fldCharType="end"/>
      </w:r>
    </w:p>
    <w:p w14:paraId="1E9BCAD5" w14:textId="62367BE9"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_Toc207962823 \h </w:instrText>
      </w:r>
      <w:r>
        <w:rPr>
          <w:noProof/>
        </w:rPr>
      </w:r>
      <w:r>
        <w:rPr>
          <w:noProof/>
        </w:rPr>
        <w:fldChar w:fldCharType="separate"/>
      </w:r>
      <w:r>
        <w:rPr>
          <w:noProof/>
        </w:rPr>
        <w:t>30</w:t>
      </w:r>
      <w:r>
        <w:rPr>
          <w:noProof/>
        </w:rPr>
        <w:fldChar w:fldCharType="end"/>
      </w:r>
    </w:p>
    <w:p w14:paraId="59C10BDE" w14:textId="3B270E81"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3GPP HEVC HDR Operation Point</w:t>
      </w:r>
      <w:r>
        <w:rPr>
          <w:noProof/>
        </w:rPr>
        <w:tab/>
      </w:r>
      <w:r>
        <w:rPr>
          <w:noProof/>
        </w:rPr>
        <w:fldChar w:fldCharType="begin"/>
      </w:r>
      <w:r>
        <w:rPr>
          <w:noProof/>
        </w:rPr>
        <w:instrText xml:space="preserve"> PAGEREF _Toc207962824 \h </w:instrText>
      </w:r>
      <w:r>
        <w:rPr>
          <w:noProof/>
        </w:rPr>
      </w:r>
      <w:r>
        <w:rPr>
          <w:noProof/>
        </w:rPr>
        <w:fldChar w:fldCharType="separate"/>
      </w:r>
      <w:r>
        <w:rPr>
          <w:noProof/>
        </w:rPr>
        <w:t>30</w:t>
      </w:r>
      <w:r>
        <w:rPr>
          <w:noProof/>
        </w:rPr>
        <w:fldChar w:fldCharType="end"/>
      </w:r>
    </w:p>
    <w:p w14:paraId="5DF13038" w14:textId="2C87EB7D"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_Toc207962825 \h </w:instrText>
      </w:r>
      <w:r>
        <w:rPr>
          <w:noProof/>
        </w:rPr>
      </w:r>
      <w:r>
        <w:rPr>
          <w:noProof/>
        </w:rPr>
        <w:fldChar w:fldCharType="separate"/>
      </w:r>
      <w:r>
        <w:rPr>
          <w:noProof/>
        </w:rPr>
        <w:t>30</w:t>
      </w:r>
      <w:r>
        <w:rPr>
          <w:noProof/>
        </w:rPr>
        <w:fldChar w:fldCharType="end"/>
      </w:r>
    </w:p>
    <w:p w14:paraId="08D3B5C1" w14:textId="7C67C683"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_Toc207962826 \h </w:instrText>
      </w:r>
      <w:r>
        <w:rPr>
          <w:noProof/>
        </w:rPr>
      </w:r>
      <w:r>
        <w:rPr>
          <w:noProof/>
        </w:rPr>
        <w:fldChar w:fldCharType="separate"/>
      </w:r>
      <w:r>
        <w:rPr>
          <w:noProof/>
        </w:rPr>
        <w:t>30</w:t>
      </w:r>
      <w:r>
        <w:rPr>
          <w:noProof/>
        </w:rPr>
        <w:fldChar w:fldCharType="end"/>
      </w:r>
    </w:p>
    <w:p w14:paraId="3CF065AF" w14:textId="7C3A74DD"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_Toc207962827 \h </w:instrText>
      </w:r>
      <w:r>
        <w:rPr>
          <w:noProof/>
        </w:rPr>
      </w:r>
      <w:r>
        <w:rPr>
          <w:noProof/>
        </w:rPr>
        <w:fldChar w:fldCharType="separate"/>
      </w:r>
      <w:r>
        <w:rPr>
          <w:noProof/>
        </w:rPr>
        <w:t>31</w:t>
      </w:r>
      <w:r>
        <w:rPr>
          <w:noProof/>
        </w:rPr>
        <w:fldChar w:fldCharType="end"/>
      </w:r>
    </w:p>
    <w:p w14:paraId="6D79C9BB" w14:textId="548B732C"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6.3.4</w:t>
      </w:r>
      <w:r>
        <w:rPr>
          <w:rFonts w:asciiTheme="minorHAnsi" w:eastAsiaTheme="minorEastAsia" w:hAnsiTheme="minorHAnsi" w:cstheme="minorBidi"/>
          <w:noProof/>
          <w:kern w:val="2"/>
          <w:sz w:val="24"/>
          <w:szCs w:val="24"/>
          <w:lang w:eastAsia="en-GB"/>
          <w14:ligatures w14:val="standardContextual"/>
        </w:rPr>
        <w:tab/>
      </w:r>
      <w:r>
        <w:rPr>
          <w:noProof/>
        </w:rPr>
        <w:t>3GPP HEVC UHD</w:t>
      </w:r>
      <w:r>
        <w:rPr>
          <w:noProof/>
        </w:rPr>
        <w:tab/>
      </w:r>
      <w:r>
        <w:rPr>
          <w:noProof/>
        </w:rPr>
        <w:fldChar w:fldCharType="begin"/>
      </w:r>
      <w:r>
        <w:rPr>
          <w:noProof/>
        </w:rPr>
        <w:instrText xml:space="preserve"> PAGEREF _Toc207962828 \h </w:instrText>
      </w:r>
      <w:r>
        <w:rPr>
          <w:noProof/>
        </w:rPr>
      </w:r>
      <w:r>
        <w:rPr>
          <w:noProof/>
        </w:rPr>
        <w:fldChar w:fldCharType="separate"/>
      </w:r>
      <w:r>
        <w:rPr>
          <w:noProof/>
        </w:rPr>
        <w:t>31</w:t>
      </w:r>
      <w:r>
        <w:rPr>
          <w:noProof/>
        </w:rPr>
        <w:fldChar w:fldCharType="end"/>
      </w:r>
    </w:p>
    <w:p w14:paraId="743CFEFF" w14:textId="7D23C2ED"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_Toc207962829 \h </w:instrText>
      </w:r>
      <w:r>
        <w:rPr>
          <w:noProof/>
        </w:rPr>
      </w:r>
      <w:r>
        <w:rPr>
          <w:noProof/>
        </w:rPr>
        <w:fldChar w:fldCharType="separate"/>
      </w:r>
      <w:r>
        <w:rPr>
          <w:noProof/>
        </w:rPr>
        <w:t>31</w:t>
      </w:r>
      <w:r>
        <w:rPr>
          <w:noProof/>
        </w:rPr>
        <w:fldChar w:fldCharType="end"/>
      </w:r>
    </w:p>
    <w:p w14:paraId="630F6469" w14:textId="128DFBEA"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6.3.4.2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_Toc207962830 \h </w:instrText>
      </w:r>
      <w:r>
        <w:rPr>
          <w:noProof/>
        </w:rPr>
      </w:r>
      <w:r>
        <w:rPr>
          <w:noProof/>
        </w:rPr>
        <w:fldChar w:fldCharType="separate"/>
      </w:r>
      <w:r>
        <w:rPr>
          <w:noProof/>
        </w:rPr>
        <w:t>31</w:t>
      </w:r>
      <w:r>
        <w:rPr>
          <w:noProof/>
        </w:rPr>
        <w:fldChar w:fldCharType="end"/>
      </w:r>
    </w:p>
    <w:p w14:paraId="608C0003" w14:textId="36ABFAF1"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6.3.4.3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_Toc207962831 \h </w:instrText>
      </w:r>
      <w:r>
        <w:rPr>
          <w:noProof/>
        </w:rPr>
      </w:r>
      <w:r>
        <w:rPr>
          <w:noProof/>
        </w:rPr>
        <w:fldChar w:fldCharType="separate"/>
      </w:r>
      <w:r>
        <w:rPr>
          <w:noProof/>
        </w:rPr>
        <w:t>32</w:t>
      </w:r>
      <w:r>
        <w:rPr>
          <w:noProof/>
        </w:rPr>
        <w:fldChar w:fldCharType="end"/>
      </w:r>
    </w:p>
    <w:p w14:paraId="75E95432" w14:textId="2D05A6E3"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3GPP HEVC Stereo</w:t>
      </w:r>
      <w:r>
        <w:rPr>
          <w:noProof/>
        </w:rPr>
        <w:tab/>
      </w:r>
      <w:r>
        <w:rPr>
          <w:noProof/>
        </w:rPr>
        <w:fldChar w:fldCharType="begin"/>
      </w:r>
      <w:r>
        <w:rPr>
          <w:noProof/>
        </w:rPr>
        <w:instrText xml:space="preserve"> PAGEREF _Toc207962832 \h </w:instrText>
      </w:r>
      <w:r>
        <w:rPr>
          <w:noProof/>
        </w:rPr>
      </w:r>
      <w:r>
        <w:rPr>
          <w:noProof/>
        </w:rPr>
        <w:fldChar w:fldCharType="separate"/>
      </w:r>
      <w:r>
        <w:rPr>
          <w:noProof/>
        </w:rPr>
        <w:t>32</w:t>
      </w:r>
      <w:r>
        <w:rPr>
          <w:noProof/>
        </w:rPr>
        <w:fldChar w:fldCharType="end"/>
      </w:r>
    </w:p>
    <w:p w14:paraId="134FEB97" w14:textId="39CC06FE"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_Toc207962833 \h </w:instrText>
      </w:r>
      <w:r>
        <w:rPr>
          <w:noProof/>
        </w:rPr>
      </w:r>
      <w:r>
        <w:rPr>
          <w:noProof/>
        </w:rPr>
        <w:fldChar w:fldCharType="separate"/>
      </w:r>
      <w:r>
        <w:rPr>
          <w:noProof/>
        </w:rPr>
        <w:t>32</w:t>
      </w:r>
      <w:r>
        <w:rPr>
          <w:noProof/>
        </w:rPr>
        <w:fldChar w:fldCharType="end"/>
      </w:r>
    </w:p>
    <w:p w14:paraId="7C0DC935" w14:textId="29E36E0A"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_Toc207962834 \h </w:instrText>
      </w:r>
      <w:r>
        <w:rPr>
          <w:noProof/>
        </w:rPr>
      </w:r>
      <w:r>
        <w:rPr>
          <w:noProof/>
        </w:rPr>
        <w:fldChar w:fldCharType="separate"/>
      </w:r>
      <w:r>
        <w:rPr>
          <w:noProof/>
        </w:rPr>
        <w:t>32</w:t>
      </w:r>
      <w:r>
        <w:rPr>
          <w:noProof/>
        </w:rPr>
        <w:fldChar w:fldCharType="end"/>
      </w:r>
    </w:p>
    <w:p w14:paraId="37ECEFCA" w14:textId="3EC3AA26"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6.3.5.3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_Toc207962835 \h </w:instrText>
      </w:r>
      <w:r>
        <w:rPr>
          <w:noProof/>
        </w:rPr>
      </w:r>
      <w:r>
        <w:rPr>
          <w:noProof/>
        </w:rPr>
        <w:fldChar w:fldCharType="separate"/>
      </w:r>
      <w:r>
        <w:rPr>
          <w:noProof/>
        </w:rPr>
        <w:t>33</w:t>
      </w:r>
      <w:r>
        <w:rPr>
          <w:noProof/>
        </w:rPr>
        <w:fldChar w:fldCharType="end"/>
      </w:r>
    </w:p>
    <w:p w14:paraId="17B7E3D7" w14:textId="6AA3AE29"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3GPP MV-HEVC Stereo</w:t>
      </w:r>
      <w:r>
        <w:rPr>
          <w:noProof/>
        </w:rPr>
        <w:tab/>
      </w:r>
      <w:r>
        <w:rPr>
          <w:noProof/>
        </w:rPr>
        <w:fldChar w:fldCharType="begin"/>
      </w:r>
      <w:r>
        <w:rPr>
          <w:noProof/>
        </w:rPr>
        <w:instrText xml:space="preserve"> PAGEREF _Toc207962836 \h </w:instrText>
      </w:r>
      <w:r>
        <w:rPr>
          <w:noProof/>
        </w:rPr>
      </w:r>
      <w:r>
        <w:rPr>
          <w:noProof/>
        </w:rPr>
        <w:fldChar w:fldCharType="separate"/>
      </w:r>
      <w:r>
        <w:rPr>
          <w:noProof/>
        </w:rPr>
        <w:t>33</w:t>
      </w:r>
      <w:r>
        <w:rPr>
          <w:noProof/>
        </w:rPr>
        <w:fldChar w:fldCharType="end"/>
      </w:r>
    </w:p>
    <w:p w14:paraId="04AC5F37" w14:textId="3EB233A2"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_Toc207962837 \h </w:instrText>
      </w:r>
      <w:r>
        <w:rPr>
          <w:noProof/>
        </w:rPr>
      </w:r>
      <w:r>
        <w:rPr>
          <w:noProof/>
        </w:rPr>
        <w:fldChar w:fldCharType="separate"/>
      </w:r>
      <w:r>
        <w:rPr>
          <w:noProof/>
        </w:rPr>
        <w:t>33</w:t>
      </w:r>
      <w:r>
        <w:rPr>
          <w:noProof/>
        </w:rPr>
        <w:fldChar w:fldCharType="end"/>
      </w:r>
    </w:p>
    <w:p w14:paraId="63CD659E" w14:textId="29A47680"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Common System Integration</w:t>
      </w:r>
      <w:r>
        <w:rPr>
          <w:noProof/>
        </w:rPr>
        <w:tab/>
      </w:r>
      <w:r>
        <w:rPr>
          <w:noProof/>
        </w:rPr>
        <w:fldChar w:fldCharType="begin"/>
      </w:r>
      <w:r>
        <w:rPr>
          <w:noProof/>
        </w:rPr>
        <w:instrText xml:space="preserve"> PAGEREF _Toc207962838 \h </w:instrText>
      </w:r>
      <w:r>
        <w:rPr>
          <w:noProof/>
        </w:rPr>
      </w:r>
      <w:r>
        <w:rPr>
          <w:noProof/>
        </w:rPr>
        <w:fldChar w:fldCharType="separate"/>
      </w:r>
      <w:r>
        <w:rPr>
          <w:noProof/>
        </w:rPr>
        <w:t>36</w:t>
      </w:r>
      <w:r>
        <w:rPr>
          <w:noProof/>
        </w:rPr>
        <w:fldChar w:fldCharType="end"/>
      </w:r>
    </w:p>
    <w:p w14:paraId="59C057C8" w14:textId="6E5B2A67"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_Toc207962839 \h </w:instrText>
      </w:r>
      <w:r>
        <w:rPr>
          <w:noProof/>
        </w:rPr>
      </w:r>
      <w:r>
        <w:rPr>
          <w:noProof/>
        </w:rPr>
        <w:fldChar w:fldCharType="separate"/>
      </w:r>
      <w:r>
        <w:rPr>
          <w:noProof/>
        </w:rPr>
        <w:t>36</w:t>
      </w:r>
      <w:r>
        <w:rPr>
          <w:noProof/>
        </w:rPr>
        <w:fldChar w:fldCharType="end"/>
      </w:r>
    </w:p>
    <w:p w14:paraId="42F47763" w14:textId="3C3029B4"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Summary</w:t>
      </w:r>
      <w:r>
        <w:rPr>
          <w:noProof/>
        </w:rPr>
        <w:tab/>
      </w:r>
      <w:r>
        <w:rPr>
          <w:noProof/>
        </w:rPr>
        <w:fldChar w:fldCharType="begin"/>
      </w:r>
      <w:r>
        <w:rPr>
          <w:noProof/>
        </w:rPr>
        <w:instrText xml:space="preserve"> PAGEREF _Toc207962840 \h </w:instrText>
      </w:r>
      <w:r>
        <w:rPr>
          <w:noProof/>
        </w:rPr>
      </w:r>
      <w:r>
        <w:rPr>
          <w:noProof/>
        </w:rPr>
        <w:fldChar w:fldCharType="separate"/>
      </w:r>
      <w:r>
        <w:rPr>
          <w:noProof/>
        </w:rPr>
        <w:t>36</w:t>
      </w:r>
      <w:r>
        <w:rPr>
          <w:noProof/>
        </w:rPr>
        <w:fldChar w:fldCharType="end"/>
      </w:r>
    </w:p>
    <w:p w14:paraId="3794E1BD" w14:textId="1A6EBD92"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Decoder Configuration</w:t>
      </w:r>
      <w:r>
        <w:rPr>
          <w:noProof/>
        </w:rPr>
        <w:tab/>
      </w:r>
      <w:r>
        <w:rPr>
          <w:noProof/>
        </w:rPr>
        <w:fldChar w:fldCharType="begin"/>
      </w:r>
      <w:r>
        <w:rPr>
          <w:noProof/>
        </w:rPr>
        <w:instrText xml:space="preserve"> PAGEREF _Toc207962841 \h </w:instrText>
      </w:r>
      <w:r>
        <w:rPr>
          <w:noProof/>
        </w:rPr>
      </w:r>
      <w:r>
        <w:rPr>
          <w:noProof/>
        </w:rPr>
        <w:fldChar w:fldCharType="separate"/>
      </w:r>
      <w:r>
        <w:rPr>
          <w:noProof/>
        </w:rPr>
        <w:t>36</w:t>
      </w:r>
      <w:r>
        <w:rPr>
          <w:noProof/>
        </w:rPr>
        <w:fldChar w:fldCharType="end"/>
      </w:r>
    </w:p>
    <w:p w14:paraId="65A4E227" w14:textId="32ECA95B" w:rsidR="001F0109" w:rsidRDefault="001F0109">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_Toc207962842 \h </w:instrText>
      </w:r>
      <w:r>
        <w:rPr>
          <w:noProof/>
        </w:rPr>
      </w:r>
      <w:r>
        <w:rPr>
          <w:noProof/>
        </w:rPr>
        <w:fldChar w:fldCharType="separate"/>
      </w:r>
      <w:r>
        <w:rPr>
          <w:noProof/>
        </w:rPr>
        <w:t>37</w:t>
      </w:r>
      <w:r>
        <w:rPr>
          <w:noProof/>
        </w:rPr>
        <w:fldChar w:fldCharType="end"/>
      </w:r>
    </w:p>
    <w:p w14:paraId="0184F1DA" w14:textId="49F20E8E" w:rsidR="001F0109" w:rsidRDefault="001F0109">
      <w:pPr>
        <w:pStyle w:val="TOC5"/>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Messaging</w:t>
      </w:r>
      <w:r>
        <w:rPr>
          <w:noProof/>
        </w:rPr>
        <w:tab/>
      </w:r>
      <w:r>
        <w:rPr>
          <w:noProof/>
        </w:rPr>
        <w:fldChar w:fldCharType="begin"/>
      </w:r>
      <w:r>
        <w:rPr>
          <w:noProof/>
        </w:rPr>
        <w:instrText xml:space="preserve"> PAGEREF _Toc207962843 \h </w:instrText>
      </w:r>
      <w:r>
        <w:rPr>
          <w:noProof/>
        </w:rPr>
      </w:r>
      <w:r>
        <w:rPr>
          <w:noProof/>
        </w:rPr>
        <w:fldChar w:fldCharType="separate"/>
      </w:r>
      <w:r>
        <w:rPr>
          <w:noProof/>
        </w:rPr>
        <w:t>37</w:t>
      </w:r>
      <w:r>
        <w:rPr>
          <w:noProof/>
        </w:rPr>
        <w:fldChar w:fldCharType="end"/>
      </w:r>
    </w:p>
    <w:p w14:paraId="643ED916" w14:textId="07ED1BE3"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Coded Access Unit</w:t>
      </w:r>
      <w:r>
        <w:rPr>
          <w:noProof/>
        </w:rPr>
        <w:tab/>
      </w:r>
      <w:r>
        <w:rPr>
          <w:noProof/>
        </w:rPr>
        <w:fldChar w:fldCharType="begin"/>
      </w:r>
      <w:r>
        <w:rPr>
          <w:noProof/>
        </w:rPr>
        <w:instrText xml:space="preserve"> PAGEREF _Toc207962844 \h </w:instrText>
      </w:r>
      <w:r>
        <w:rPr>
          <w:noProof/>
        </w:rPr>
      </w:r>
      <w:r>
        <w:rPr>
          <w:noProof/>
        </w:rPr>
        <w:fldChar w:fldCharType="separate"/>
      </w:r>
      <w:r>
        <w:rPr>
          <w:noProof/>
        </w:rPr>
        <w:t>37</w:t>
      </w:r>
      <w:r>
        <w:rPr>
          <w:noProof/>
        </w:rPr>
        <w:fldChar w:fldCharType="end"/>
      </w:r>
    </w:p>
    <w:p w14:paraId="5A1B173B" w14:textId="218A5F28"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Random Access CAU</w:t>
      </w:r>
      <w:r>
        <w:rPr>
          <w:noProof/>
        </w:rPr>
        <w:tab/>
      </w:r>
      <w:r>
        <w:rPr>
          <w:noProof/>
        </w:rPr>
        <w:fldChar w:fldCharType="begin"/>
      </w:r>
      <w:r>
        <w:rPr>
          <w:noProof/>
        </w:rPr>
        <w:instrText xml:space="preserve"> PAGEREF _Toc207962845 \h </w:instrText>
      </w:r>
      <w:r>
        <w:rPr>
          <w:noProof/>
        </w:rPr>
      </w:r>
      <w:r>
        <w:rPr>
          <w:noProof/>
        </w:rPr>
        <w:fldChar w:fldCharType="separate"/>
      </w:r>
      <w:r>
        <w:rPr>
          <w:noProof/>
        </w:rPr>
        <w:t>37</w:t>
      </w:r>
      <w:r>
        <w:rPr>
          <w:noProof/>
        </w:rPr>
        <w:fldChar w:fldCharType="end"/>
      </w:r>
    </w:p>
    <w:p w14:paraId="5C570980" w14:textId="7BD6D2B9" w:rsidR="001F0109" w:rsidRDefault="001F0109">
      <w:pPr>
        <w:pStyle w:val="TOC4"/>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Coded Video Layer</w:t>
      </w:r>
      <w:r>
        <w:rPr>
          <w:noProof/>
        </w:rPr>
        <w:tab/>
      </w:r>
      <w:r>
        <w:rPr>
          <w:noProof/>
        </w:rPr>
        <w:fldChar w:fldCharType="begin"/>
      </w:r>
      <w:r>
        <w:rPr>
          <w:noProof/>
        </w:rPr>
        <w:instrText xml:space="preserve"> PAGEREF _Toc207962846 \h </w:instrText>
      </w:r>
      <w:r>
        <w:rPr>
          <w:noProof/>
        </w:rPr>
      </w:r>
      <w:r>
        <w:rPr>
          <w:noProof/>
        </w:rPr>
        <w:fldChar w:fldCharType="separate"/>
      </w:r>
      <w:r>
        <w:rPr>
          <w:noProof/>
        </w:rPr>
        <w:t>38</w:t>
      </w:r>
      <w:r>
        <w:rPr>
          <w:noProof/>
        </w:rPr>
        <w:fldChar w:fldCharType="end"/>
      </w:r>
    </w:p>
    <w:p w14:paraId="12144FE4" w14:textId="61D74489"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AVC</w:t>
      </w:r>
      <w:r>
        <w:rPr>
          <w:noProof/>
        </w:rPr>
        <w:tab/>
      </w:r>
      <w:r>
        <w:rPr>
          <w:noProof/>
        </w:rPr>
        <w:fldChar w:fldCharType="begin"/>
      </w:r>
      <w:r>
        <w:rPr>
          <w:noProof/>
        </w:rPr>
        <w:instrText xml:space="preserve"> PAGEREF _Toc207962847 \h </w:instrText>
      </w:r>
      <w:r>
        <w:rPr>
          <w:noProof/>
        </w:rPr>
      </w:r>
      <w:r>
        <w:rPr>
          <w:noProof/>
        </w:rPr>
        <w:fldChar w:fldCharType="separate"/>
      </w:r>
      <w:r>
        <w:rPr>
          <w:noProof/>
        </w:rPr>
        <w:t>38</w:t>
      </w:r>
      <w:r>
        <w:rPr>
          <w:noProof/>
        </w:rPr>
        <w:fldChar w:fldCharType="end"/>
      </w:r>
    </w:p>
    <w:p w14:paraId="30498FE2" w14:textId="30011591" w:rsidR="001F0109" w:rsidRDefault="001F0109">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HEVC</w:t>
      </w:r>
      <w:r>
        <w:rPr>
          <w:noProof/>
        </w:rPr>
        <w:tab/>
      </w:r>
      <w:r>
        <w:rPr>
          <w:noProof/>
        </w:rPr>
        <w:fldChar w:fldCharType="begin"/>
      </w:r>
      <w:r>
        <w:rPr>
          <w:noProof/>
        </w:rPr>
        <w:instrText xml:space="preserve"> PAGEREF _Toc207962848 \h </w:instrText>
      </w:r>
      <w:r>
        <w:rPr>
          <w:noProof/>
        </w:rPr>
      </w:r>
      <w:r>
        <w:rPr>
          <w:noProof/>
        </w:rPr>
        <w:fldChar w:fldCharType="separate"/>
      </w:r>
      <w:r>
        <w:rPr>
          <w:noProof/>
        </w:rPr>
        <w:t>38</w:t>
      </w:r>
      <w:r>
        <w:rPr>
          <w:noProof/>
        </w:rPr>
        <w:fldChar w:fldCharType="end"/>
      </w:r>
    </w:p>
    <w:p w14:paraId="11219178" w14:textId="5AADCAAE" w:rsidR="001F0109" w:rsidRDefault="001F0109" w:rsidP="001F010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Mapping of Operation Points to Implementations</w:t>
      </w:r>
      <w:r>
        <w:rPr>
          <w:noProof/>
        </w:rPr>
        <w:tab/>
      </w:r>
      <w:r>
        <w:rPr>
          <w:noProof/>
        </w:rPr>
        <w:fldChar w:fldCharType="begin"/>
      </w:r>
      <w:r>
        <w:rPr>
          <w:noProof/>
        </w:rPr>
        <w:instrText xml:space="preserve"> PAGEREF _Toc207962849 \h </w:instrText>
      </w:r>
      <w:r>
        <w:rPr>
          <w:noProof/>
        </w:rPr>
      </w:r>
      <w:r>
        <w:rPr>
          <w:noProof/>
        </w:rPr>
        <w:fldChar w:fldCharType="separate"/>
      </w:r>
      <w:r>
        <w:rPr>
          <w:noProof/>
        </w:rPr>
        <w:t>39</w:t>
      </w:r>
      <w:r>
        <w:rPr>
          <w:noProof/>
        </w:rPr>
        <w:fldChar w:fldCharType="end"/>
      </w:r>
    </w:p>
    <w:p w14:paraId="4FD65D31" w14:textId="209201E2"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_Toc207962850 \h </w:instrText>
      </w:r>
      <w:r>
        <w:rPr>
          <w:noProof/>
        </w:rPr>
      </w:r>
      <w:r>
        <w:rPr>
          <w:noProof/>
        </w:rPr>
        <w:fldChar w:fldCharType="separate"/>
      </w:r>
      <w:r>
        <w:rPr>
          <w:noProof/>
        </w:rPr>
        <w:t>39</w:t>
      </w:r>
      <w:r>
        <w:rPr>
          <w:noProof/>
        </w:rPr>
        <w:fldChar w:fldCharType="end"/>
      </w:r>
    </w:p>
    <w:p w14:paraId="6DC20E45" w14:textId="383B3105" w:rsidR="001F0109" w:rsidRDefault="001F010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 xml:space="preserve"> WebCodecs API</w:t>
      </w:r>
      <w:r>
        <w:rPr>
          <w:noProof/>
        </w:rPr>
        <w:tab/>
      </w:r>
      <w:r>
        <w:rPr>
          <w:noProof/>
        </w:rPr>
        <w:fldChar w:fldCharType="begin"/>
      </w:r>
      <w:r>
        <w:rPr>
          <w:noProof/>
        </w:rPr>
        <w:instrText xml:space="preserve"> PAGEREF _Toc207962851 \h </w:instrText>
      </w:r>
      <w:r>
        <w:rPr>
          <w:noProof/>
        </w:rPr>
      </w:r>
      <w:r>
        <w:rPr>
          <w:noProof/>
        </w:rPr>
        <w:fldChar w:fldCharType="separate"/>
      </w:r>
      <w:r>
        <w:rPr>
          <w:noProof/>
        </w:rPr>
        <w:t>39</w:t>
      </w:r>
      <w:r>
        <w:rPr>
          <w:noProof/>
        </w:rPr>
        <w:fldChar w:fldCharType="end"/>
      </w:r>
    </w:p>
    <w:p w14:paraId="48AA555E" w14:textId="1D3E07B6"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_Toc207962852 \h </w:instrText>
      </w:r>
      <w:r>
        <w:rPr>
          <w:noProof/>
        </w:rPr>
      </w:r>
      <w:r>
        <w:rPr>
          <w:noProof/>
        </w:rPr>
        <w:fldChar w:fldCharType="separate"/>
      </w:r>
      <w:r>
        <w:rPr>
          <w:noProof/>
        </w:rPr>
        <w:t>39</w:t>
      </w:r>
      <w:r>
        <w:rPr>
          <w:noProof/>
        </w:rPr>
        <w:fldChar w:fldCharType="end"/>
      </w:r>
    </w:p>
    <w:p w14:paraId="4999CAFE" w14:textId="70C48B42"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Mapping of Operation Points to Decoder API</w:t>
      </w:r>
      <w:r>
        <w:rPr>
          <w:noProof/>
        </w:rPr>
        <w:tab/>
      </w:r>
      <w:r>
        <w:rPr>
          <w:noProof/>
        </w:rPr>
        <w:fldChar w:fldCharType="begin"/>
      </w:r>
      <w:r>
        <w:rPr>
          <w:noProof/>
        </w:rPr>
        <w:instrText xml:space="preserve"> PAGEREF _Toc207962853 \h </w:instrText>
      </w:r>
      <w:r>
        <w:rPr>
          <w:noProof/>
        </w:rPr>
      </w:r>
      <w:r>
        <w:rPr>
          <w:noProof/>
        </w:rPr>
        <w:fldChar w:fldCharType="separate"/>
      </w:r>
      <w:r>
        <w:rPr>
          <w:noProof/>
        </w:rPr>
        <w:t>40</w:t>
      </w:r>
      <w:r>
        <w:rPr>
          <w:noProof/>
        </w:rPr>
        <w:fldChar w:fldCharType="end"/>
      </w:r>
    </w:p>
    <w:p w14:paraId="2C0D55EE" w14:textId="77A5B344" w:rsidR="001F0109" w:rsidRDefault="001F0109">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Mapping of Operation Points to Encoder API</w:t>
      </w:r>
      <w:r>
        <w:rPr>
          <w:noProof/>
        </w:rPr>
        <w:tab/>
      </w:r>
      <w:r>
        <w:rPr>
          <w:noProof/>
        </w:rPr>
        <w:fldChar w:fldCharType="begin"/>
      </w:r>
      <w:r>
        <w:rPr>
          <w:noProof/>
        </w:rPr>
        <w:instrText xml:space="preserve"> PAGEREF _Toc207962854 \h </w:instrText>
      </w:r>
      <w:r>
        <w:rPr>
          <w:noProof/>
        </w:rPr>
      </w:r>
      <w:r>
        <w:rPr>
          <w:noProof/>
        </w:rPr>
        <w:fldChar w:fldCharType="separate"/>
      </w:r>
      <w:r>
        <w:rPr>
          <w:noProof/>
        </w:rPr>
        <w:t>40</w:t>
      </w:r>
      <w:r>
        <w:rPr>
          <w:noProof/>
        </w:rPr>
        <w:fldChar w:fldCharType="end"/>
      </w:r>
    </w:p>
    <w:p w14:paraId="16A65545" w14:textId="79E48A21" w:rsidR="001F0109" w:rsidRDefault="001F0109" w:rsidP="001F010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&lt;X&gt; (informative):</w:t>
      </w:r>
      <w:r>
        <w:rPr>
          <w:noProof/>
        </w:rPr>
        <w:tab/>
        <w:t>Change history</w:t>
      </w:r>
      <w:r>
        <w:rPr>
          <w:noProof/>
        </w:rPr>
        <w:tab/>
      </w:r>
      <w:r>
        <w:rPr>
          <w:noProof/>
        </w:rPr>
        <w:fldChar w:fldCharType="begin"/>
      </w:r>
      <w:r>
        <w:rPr>
          <w:noProof/>
        </w:rPr>
        <w:instrText xml:space="preserve"> PAGEREF _Toc207962855 \h </w:instrText>
      </w:r>
      <w:r>
        <w:rPr>
          <w:noProof/>
        </w:rPr>
      </w:r>
      <w:r>
        <w:rPr>
          <w:noProof/>
        </w:rPr>
        <w:fldChar w:fldCharType="separate"/>
      </w:r>
      <w:r>
        <w:rPr>
          <w:noProof/>
        </w:rPr>
        <w:t>41</w:t>
      </w:r>
      <w:r>
        <w:rPr>
          <w:noProof/>
        </w:rPr>
        <w:fldChar w:fldCharType="end"/>
      </w:r>
    </w:p>
    <w:p w14:paraId="0B9E3498" w14:textId="0621E853"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1022703"/>
      <w:bookmarkStart w:id="21" w:name="_Toc207962774"/>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1022704"/>
      <w:bookmarkStart w:id="27" w:name="_Toc207962775"/>
      <w:bookmarkEnd w:id="23"/>
      <w:r w:rsidRPr="004D3578">
        <w:t>Introduction</w:t>
      </w:r>
      <w:bookmarkEnd w:id="24"/>
      <w:bookmarkEnd w:id="25"/>
      <w:bookmarkEnd w:id="26"/>
      <w:bookmarkEnd w:id="27"/>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28" w:name="scope"/>
      <w:bookmarkStart w:id="29" w:name="_Toc129708868"/>
      <w:bookmarkStart w:id="30" w:name="_Toc175313591"/>
      <w:bookmarkStart w:id="31" w:name="_Toc191022705"/>
      <w:bookmarkStart w:id="32" w:name="_Toc207962776"/>
      <w:bookmarkEnd w:id="28"/>
      <w:r w:rsidRPr="004D3578">
        <w:lastRenderedPageBreak/>
        <w:t>1</w:t>
      </w:r>
      <w:r w:rsidRPr="004D3578">
        <w:tab/>
        <w:t>Scope</w:t>
      </w:r>
      <w:bookmarkEnd w:id="29"/>
      <w:bookmarkEnd w:id="30"/>
      <w:bookmarkEnd w:id="31"/>
      <w:bookmarkEnd w:id="32"/>
    </w:p>
    <w:p w14:paraId="13805616" w14:textId="48870157"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r w:rsidR="009E0385">
        <w:t>P</w:t>
      </w:r>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3" w:name="references"/>
      <w:bookmarkStart w:id="34" w:name="_Toc129708869"/>
      <w:bookmarkStart w:id="35" w:name="_Toc175313592"/>
      <w:bookmarkStart w:id="36" w:name="_Toc191022706"/>
      <w:bookmarkStart w:id="37" w:name="_Toc129708870"/>
      <w:bookmarkStart w:id="38" w:name="_Toc207962777"/>
      <w:bookmarkEnd w:id="33"/>
      <w:r w:rsidRPr="004D3578">
        <w:t>2</w:t>
      </w:r>
      <w:r w:rsidRPr="004D3578">
        <w:tab/>
        <w:t>References</w:t>
      </w:r>
      <w:bookmarkEnd w:id="34"/>
      <w:bookmarkEnd w:id="35"/>
      <w:bookmarkEnd w:id="36"/>
      <w:bookmarkEnd w:id="38"/>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07D8F132" w:rsidR="006165BC" w:rsidRDefault="00F944D4" w:rsidP="006165BC">
      <w:pPr>
        <w:pStyle w:val="EX"/>
      </w:pPr>
      <w:bookmarkStart w:id="39" w:name="definitions"/>
      <w:bookmarkEnd w:id="39"/>
      <w:r>
        <w:t>[2]</w:t>
      </w:r>
      <w:r w:rsidR="006165BC">
        <w:tab/>
      </w:r>
      <w:r w:rsidR="006165BC" w:rsidRPr="00404C3D">
        <w:t xml:space="preserve">Recommendation </w:t>
      </w:r>
      <w:r w:rsidR="006165BC">
        <w:t>ITU-R BT.709-6 (06/2015): "</w:t>
      </w:r>
      <w:r w:rsidR="006165BC" w:rsidRPr="004462C2">
        <w:t>Parameter values for the HDTV standards for production and international programme exchange</w:t>
      </w:r>
      <w:r w:rsidR="006165BC">
        <w:t>"</w:t>
      </w:r>
    </w:p>
    <w:p w14:paraId="2918A97E" w14:textId="28A9B3C7" w:rsidR="006165BC" w:rsidRDefault="00F944D4" w:rsidP="006165BC">
      <w:pPr>
        <w:pStyle w:val="EX"/>
      </w:pPr>
      <w:r>
        <w:t>[3]</w:t>
      </w:r>
      <w:r w:rsidR="006165BC">
        <w:tab/>
      </w:r>
      <w:r w:rsidR="006165BC" w:rsidRPr="00404C3D">
        <w:t xml:space="preserve">Recommendation </w:t>
      </w:r>
      <w:r w:rsidR="006165BC">
        <w:t>ITU-R BT.2100-2 (07/2018): "</w:t>
      </w:r>
      <w:r w:rsidR="006165BC" w:rsidRPr="00D51B34">
        <w:t>Image parameter values for high dynamic range television for use in production and international programme exchange</w:t>
      </w:r>
      <w:r w:rsidR="006165BC">
        <w:t>"</w:t>
      </w:r>
    </w:p>
    <w:p w14:paraId="322B0FC1" w14:textId="3160A767" w:rsidR="006165BC" w:rsidRPr="00404C3D" w:rsidRDefault="00F944D4" w:rsidP="006165BC">
      <w:pPr>
        <w:pStyle w:val="EX"/>
      </w:pPr>
      <w:r>
        <w:t>[4]</w:t>
      </w:r>
      <w:r w:rsidR="006165BC" w:rsidRPr="00404C3D">
        <w:tab/>
        <w:t>Recommendation ITU-T H.264 (0</w:t>
      </w:r>
      <w:r w:rsidR="006165BC">
        <w:t>8</w:t>
      </w:r>
      <w:r w:rsidR="006165BC" w:rsidRPr="00404C3D">
        <w:t>/20</w:t>
      </w:r>
      <w:r w:rsidR="006165BC">
        <w:t>21</w:t>
      </w:r>
      <w:r w:rsidR="006165BC" w:rsidRPr="00404C3D">
        <w:t>): "Advanced video coding for generic audiovisual services".</w:t>
      </w:r>
    </w:p>
    <w:p w14:paraId="390835CE" w14:textId="13BF0FDE" w:rsidR="006165BC" w:rsidRPr="00404C3D" w:rsidRDefault="00F944D4" w:rsidP="006165BC">
      <w:pPr>
        <w:pStyle w:val="EX"/>
      </w:pPr>
      <w:r>
        <w:t>[5]</w:t>
      </w:r>
      <w:r w:rsidR="006165BC" w:rsidRPr="00404C3D">
        <w:tab/>
        <w:t>Recommendation ITU-T H.265 (0</w:t>
      </w:r>
      <w:r w:rsidR="006165BC">
        <w:t>9</w:t>
      </w:r>
      <w:r w:rsidR="006165BC" w:rsidRPr="00404C3D">
        <w:t>/20</w:t>
      </w:r>
      <w:r w:rsidR="006165BC">
        <w:t>23</w:t>
      </w:r>
      <w:r w:rsidR="006165BC" w:rsidRPr="00404C3D">
        <w:t>): "High efficiency video coding".</w:t>
      </w:r>
    </w:p>
    <w:p w14:paraId="0B04FFBF" w14:textId="23D07B03" w:rsidR="006165BC" w:rsidRDefault="00F944D4" w:rsidP="006165BC">
      <w:pPr>
        <w:pStyle w:val="EX"/>
      </w:pPr>
      <w:r>
        <w:rPr>
          <w:lang w:val="en-US"/>
        </w:rPr>
        <w:t>[6]</w:t>
      </w:r>
      <w:r w:rsidR="006165BC">
        <w:rPr>
          <w:lang w:val="en-US"/>
        </w:rPr>
        <w:tab/>
      </w:r>
      <w:r w:rsidR="006165BC" w:rsidRPr="00404C3D">
        <w:t>Recommendation ITU-T H.2</w:t>
      </w:r>
      <w:r w:rsidR="006165BC">
        <w:t>73</w:t>
      </w:r>
      <w:r w:rsidR="006165BC" w:rsidRPr="00404C3D">
        <w:t xml:space="preserve"> (0</w:t>
      </w:r>
      <w:r w:rsidR="006165BC">
        <w:t>9</w:t>
      </w:r>
      <w:r w:rsidR="006165BC" w:rsidRPr="00404C3D">
        <w:t>/20</w:t>
      </w:r>
      <w:r w:rsidR="006165BC">
        <w:t>23</w:t>
      </w:r>
      <w:r w:rsidR="006165BC" w:rsidRPr="00404C3D">
        <w:t>): "</w:t>
      </w:r>
      <w:r w:rsidR="006165BC" w:rsidRPr="000258E4">
        <w:t>Coding-independent code points for video signal type identification</w:t>
      </w:r>
      <w:r w:rsidR="006165BC" w:rsidRPr="00404C3D">
        <w:t>".</w:t>
      </w:r>
    </w:p>
    <w:p w14:paraId="59D4090B" w14:textId="100BE0E2" w:rsidR="006165BC" w:rsidRDefault="00F944D4" w:rsidP="006165BC">
      <w:pPr>
        <w:pStyle w:val="EX"/>
      </w:pPr>
      <w:r>
        <w:rPr>
          <w:lang w:val="en-US"/>
        </w:rPr>
        <w:t>[7]</w:t>
      </w:r>
      <w:r w:rsidR="006165BC">
        <w:rPr>
          <w:lang w:val="en-US"/>
        </w:rPr>
        <w:tab/>
      </w:r>
      <w:r w:rsidR="006165BC" w:rsidRPr="00404C3D">
        <w:t>Recommendation ITU-T H.2</w:t>
      </w:r>
      <w:r w:rsidR="006165BC">
        <w:t>74</w:t>
      </w:r>
      <w:r w:rsidR="006165BC" w:rsidRPr="00404C3D">
        <w:t xml:space="preserve"> (0</w:t>
      </w:r>
      <w:r w:rsidR="006165BC">
        <w:t>9</w:t>
      </w:r>
      <w:r w:rsidR="006165BC" w:rsidRPr="00404C3D">
        <w:t>/20</w:t>
      </w:r>
      <w:r w:rsidR="006165BC">
        <w:t>23</w:t>
      </w:r>
      <w:r w:rsidR="006165BC" w:rsidRPr="00404C3D">
        <w:t>): "</w:t>
      </w:r>
      <w:r w:rsidR="006165BC" w:rsidRPr="00024E24">
        <w:t>Versatile supplemental enhancement information messages for coded video bitstreams</w:t>
      </w:r>
      <w:r w:rsidR="006165BC" w:rsidRPr="00404C3D">
        <w:t>".</w:t>
      </w:r>
    </w:p>
    <w:p w14:paraId="366BCFDA" w14:textId="29C7FE0D" w:rsidR="006165BC" w:rsidRPr="00404C3D" w:rsidRDefault="00F944D4" w:rsidP="006165BC">
      <w:pPr>
        <w:pStyle w:val="EX"/>
      </w:pPr>
      <w:r>
        <w:t>[8]</w:t>
      </w:r>
      <w:r w:rsidR="006165BC" w:rsidRPr="00404C3D">
        <w:tab/>
        <w:t>ISO/IEC</w:t>
      </w:r>
      <w:r w:rsidR="006165BC">
        <w:t> </w:t>
      </w:r>
      <w:r w:rsidR="006165BC" w:rsidRPr="00404C3D">
        <w:t>23000-19: "Information Technology Multimedia Application Format (MPEG-A) – Part</w:t>
      </w:r>
      <w:r w:rsidR="006165BC">
        <w:t> </w:t>
      </w:r>
      <w:r w:rsidR="006165BC" w:rsidRPr="00404C3D">
        <w:t>19: Common Media Application Format (CMAF) for segmented media".</w:t>
      </w:r>
    </w:p>
    <w:p w14:paraId="7CDCE4D2" w14:textId="1328CFFB" w:rsidR="006165BC" w:rsidRPr="00404C3D" w:rsidRDefault="00F944D4" w:rsidP="006165BC">
      <w:pPr>
        <w:pStyle w:val="EX"/>
      </w:pPr>
      <w:r>
        <w:t>[9]</w:t>
      </w:r>
      <w:r w:rsidR="006165BC" w:rsidRPr="00946F9D">
        <w:tab/>
      </w:r>
      <w:r w:rsidR="006165BC" w:rsidRPr="00CC604D">
        <w:t>CTA-5003-</w:t>
      </w:r>
      <w:r w:rsidR="006165BC">
        <w:t>B</w:t>
      </w:r>
      <w:r w:rsidR="006165BC" w:rsidRPr="00946F9D">
        <w:t>: "Web Application Video Ecosystem (WAVE): Device Playback Capabilities Specification", available at</w:t>
      </w:r>
      <w:r w:rsidR="006165BC">
        <w:t xml:space="preserve"> </w:t>
      </w:r>
      <w:r w:rsidR="006165BC" w:rsidRPr="003367EA">
        <w:t>https://shop.cta.tech/products/web-application-video-ecosystem-device-playback-capabilities-cta-5003-b</w:t>
      </w:r>
      <w:r w:rsidR="006165BC" w:rsidRPr="00946F9D">
        <w:t xml:space="preserve">. </w:t>
      </w:r>
    </w:p>
    <w:p w14:paraId="41435196" w14:textId="1B60C2F8" w:rsidR="006165BC" w:rsidRDefault="00F944D4" w:rsidP="006165BC">
      <w:pPr>
        <w:pStyle w:val="EX"/>
      </w:pPr>
      <w:r>
        <w:t>[10]</w:t>
      </w:r>
      <w:r w:rsidR="006165BC" w:rsidRPr="00404C3D">
        <w:tab/>
        <w:t>IETF</w:t>
      </w:r>
      <w:r w:rsidR="006165BC">
        <w:t> </w:t>
      </w:r>
      <w:r w:rsidR="006165BC" w:rsidRPr="00404C3D">
        <w:t>RFC</w:t>
      </w:r>
      <w:r w:rsidR="006165BC">
        <w:t> </w:t>
      </w:r>
      <w:r w:rsidR="006165BC" w:rsidRPr="00404C3D">
        <w:t>6381: The 'Codecs' and 'Profiles' Parameters for "Bucket" Media Types.</w:t>
      </w:r>
    </w:p>
    <w:p w14:paraId="58EB2DF5" w14:textId="6C8E1D1D" w:rsidR="006165BC" w:rsidRDefault="00F944D4" w:rsidP="006165BC">
      <w:pPr>
        <w:pStyle w:val="EX"/>
      </w:pPr>
      <w:r>
        <w:t>[11]</w:t>
      </w:r>
      <w:r w:rsidR="006165BC">
        <w:tab/>
        <w:t>A. Quested and B. Zegel, "3D-TV</w:t>
      </w:r>
      <w:r w:rsidR="006165BC" w:rsidRPr="00D2568B">
        <w:t xml:space="preserve"> </w:t>
      </w:r>
      <w:r w:rsidR="006165BC">
        <w:t xml:space="preserve">production standards - first report of the ITU-R Rapporteurs", </w:t>
      </w:r>
      <w:r w:rsidR="006165BC" w:rsidRPr="00190C4A">
        <w:t>EBU Technical Review</w:t>
      </w:r>
      <w:r w:rsidR="006165BC">
        <w:t xml:space="preserve">, </w:t>
      </w:r>
      <w:r w:rsidR="006165BC" w:rsidRPr="00190C4A">
        <w:t>2011 Q2</w:t>
      </w:r>
      <w:r w:rsidR="006165BC">
        <w:t xml:space="preserve">, </w:t>
      </w:r>
      <w:hyperlink r:id="rId12" w:history="1">
        <w:r w:rsidR="00E92A19" w:rsidRPr="00795A10">
          <w:rPr>
            <w:rStyle w:val="Hyperlink"/>
          </w:rPr>
          <w:t>https://tech.ebu.ch/publications/trev_2011-Q2_3dtv_quested</w:t>
        </w:r>
      </w:hyperlink>
    </w:p>
    <w:p w14:paraId="11523CEB" w14:textId="224150AF" w:rsidR="00E92A19" w:rsidRPr="007502FB" w:rsidRDefault="00F944D4" w:rsidP="00A1771C">
      <w:pPr>
        <w:pStyle w:val="EX"/>
        <w:rPr>
          <w:lang w:val="en-US"/>
        </w:rPr>
      </w:pPr>
      <w:r>
        <w:rPr>
          <w:lang w:val="en-US"/>
        </w:rPr>
        <w:t>[12]</w:t>
      </w:r>
      <w:r w:rsidR="00E92A19" w:rsidRPr="00A21551">
        <w:rPr>
          <w:lang w:val="en-US"/>
        </w:rPr>
        <w:tab/>
      </w:r>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p>
    <w:p w14:paraId="5066A54B" w14:textId="77777777" w:rsidR="007E3404" w:rsidRPr="004D3578" w:rsidRDefault="007E3404" w:rsidP="007E3404">
      <w:pPr>
        <w:pStyle w:val="Heading1"/>
      </w:pPr>
      <w:bookmarkStart w:id="40" w:name="_Toc175313593"/>
      <w:bookmarkStart w:id="41" w:name="_Toc191022707"/>
      <w:bookmarkStart w:id="42" w:name="_Toc175313600"/>
      <w:bookmarkStart w:id="43" w:name="_Toc129708874"/>
      <w:bookmarkStart w:id="44" w:name="_Toc175313617"/>
      <w:bookmarkStart w:id="45" w:name="_Toc207962778"/>
      <w:bookmarkEnd w:id="37"/>
      <w:r w:rsidRPr="004D3578">
        <w:lastRenderedPageBreak/>
        <w:t>3</w:t>
      </w:r>
      <w:r w:rsidRPr="004D3578">
        <w:tab/>
        <w:t>Definitions</w:t>
      </w:r>
      <w:r>
        <w:t xml:space="preserve"> of terms, symbols and abbreviations</w:t>
      </w:r>
      <w:bookmarkEnd w:id="40"/>
      <w:bookmarkEnd w:id="41"/>
      <w:bookmarkEnd w:id="45"/>
    </w:p>
    <w:p w14:paraId="0CE01739" w14:textId="77777777" w:rsidR="007E3404" w:rsidRPr="004D3578" w:rsidRDefault="007E3404" w:rsidP="007E3404">
      <w:pPr>
        <w:pStyle w:val="Heading2"/>
      </w:pPr>
      <w:bookmarkStart w:id="46" w:name="_Toc129708871"/>
      <w:bookmarkStart w:id="47" w:name="_Toc175313594"/>
      <w:bookmarkStart w:id="48" w:name="_Toc191022708"/>
      <w:bookmarkStart w:id="49" w:name="_Toc129708872"/>
      <w:bookmarkStart w:id="50" w:name="_Toc175313595"/>
      <w:bookmarkStart w:id="51" w:name="_Toc207962779"/>
      <w:r w:rsidRPr="004D3578">
        <w:t>3.1</w:t>
      </w:r>
      <w:r w:rsidRPr="004D3578">
        <w:tab/>
      </w:r>
      <w:r>
        <w:t>Terms</w:t>
      </w:r>
      <w:bookmarkEnd w:id="46"/>
      <w:bookmarkEnd w:id="47"/>
      <w:bookmarkEnd w:id="48"/>
      <w:bookmarkEnd w:id="51"/>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4763D9" w:rsidRDefault="007E3404" w:rsidP="007E3404">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41C7B91A" w14:textId="77777777" w:rsidR="007E3404" w:rsidRPr="004D3578" w:rsidRDefault="007E3404" w:rsidP="007E3404">
      <w:pPr>
        <w:pStyle w:val="Heading2"/>
      </w:pPr>
      <w:bookmarkStart w:id="52" w:name="_Toc191022709"/>
      <w:bookmarkStart w:id="53" w:name="_Toc207962780"/>
      <w:r w:rsidRPr="004D3578">
        <w:t>3.2</w:t>
      </w:r>
      <w:r w:rsidRPr="004D3578">
        <w:tab/>
        <w:t>Symbols</w:t>
      </w:r>
      <w:bookmarkEnd w:id="49"/>
      <w:bookmarkEnd w:id="50"/>
      <w:bookmarkEnd w:id="52"/>
      <w:bookmarkEnd w:id="53"/>
    </w:p>
    <w:p w14:paraId="2614EA9F" w14:textId="77777777" w:rsidR="007E3404" w:rsidRPr="004D3578" w:rsidRDefault="007E3404" w:rsidP="007E3404">
      <w:pPr>
        <w:keepNext/>
      </w:pPr>
      <w:r w:rsidRPr="004D3578">
        <w:t>For the purposes of the present document, the following symbols apply:</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4" w:name="_Toc129708873"/>
      <w:bookmarkStart w:id="55" w:name="_Toc175313596"/>
      <w:bookmarkStart w:id="56" w:name="_Toc191022710"/>
      <w:bookmarkStart w:id="57" w:name="_Toc207962781"/>
      <w:r w:rsidRPr="004D3578">
        <w:t>3.3</w:t>
      </w:r>
      <w:r w:rsidRPr="004D3578">
        <w:tab/>
        <w:t>Abbreviations</w:t>
      </w:r>
      <w:bookmarkEnd w:id="54"/>
      <w:bookmarkEnd w:id="55"/>
      <w:bookmarkEnd w:id="56"/>
      <w:bookmarkEnd w:id="57"/>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 xml:space="preserve">Common </w:t>
      </w:r>
      <w:proofErr w:type="spellStart"/>
      <w:r>
        <w:t>ENCryption</w:t>
      </w:r>
      <w:proofErr w:type="spellEnd"/>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 xml:space="preserve">High-Definition </w:t>
      </w:r>
      <w:proofErr w:type="spellStart"/>
      <w:r>
        <w:t>TeleVision</w:t>
      </w:r>
      <w:proofErr w:type="spellEnd"/>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lastRenderedPageBreak/>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r>
      <w:proofErr w:type="spellStart"/>
      <w:r w:rsidRPr="00E13931">
        <w:t>MultiView</w:t>
      </w:r>
      <w:proofErr w:type="spellEnd"/>
      <w:r w:rsidRPr="00E13931">
        <w:t xml:space="preserve">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8" w:name="clause4"/>
      <w:bookmarkStart w:id="59" w:name="_Toc175313597"/>
      <w:bookmarkStart w:id="60" w:name="_Toc191022711"/>
      <w:bookmarkStart w:id="61" w:name="_Toc207962782"/>
      <w:bookmarkEnd w:id="58"/>
      <w:r>
        <w:t>4</w:t>
      </w:r>
      <w:r w:rsidRPr="004D3578">
        <w:tab/>
      </w:r>
      <w:r>
        <w:t>Context and Definitions</w:t>
      </w:r>
      <w:bookmarkEnd w:id="59"/>
      <w:bookmarkEnd w:id="60"/>
      <w:bookmarkEnd w:id="61"/>
    </w:p>
    <w:p w14:paraId="312667D2" w14:textId="77777777" w:rsidR="007E3404" w:rsidRDefault="007E3404" w:rsidP="007E3404">
      <w:pPr>
        <w:pStyle w:val="Heading2"/>
      </w:pPr>
      <w:bookmarkStart w:id="62" w:name="_Toc175313598"/>
      <w:bookmarkStart w:id="63" w:name="_Toc191022712"/>
      <w:bookmarkStart w:id="64" w:name="_Toc207962783"/>
      <w:r>
        <w:t>4</w:t>
      </w:r>
      <w:r w:rsidRPr="004D3578">
        <w:t>.1</w:t>
      </w:r>
      <w:r w:rsidRPr="004D3578">
        <w:tab/>
      </w:r>
      <w:r>
        <w:t>Motivation</w:t>
      </w:r>
      <w:bookmarkEnd w:id="62"/>
      <w:bookmarkEnd w:id="63"/>
      <w:bookmarkEnd w:id="64"/>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65" w:name="_Toc175313599"/>
      <w:bookmarkStart w:id="66" w:name="_Toc191022713"/>
      <w:bookmarkStart w:id="67" w:name="_Toc207962784"/>
      <w:r>
        <w:t>4</w:t>
      </w:r>
      <w:r w:rsidRPr="004D3578">
        <w:t>.</w:t>
      </w:r>
      <w:r>
        <w:t>2</w:t>
      </w:r>
      <w:r w:rsidRPr="004D3578">
        <w:tab/>
      </w:r>
      <w:r>
        <w:t>Reference architectures and definitions</w:t>
      </w:r>
      <w:bookmarkEnd w:id="65"/>
      <w:bookmarkEnd w:id="66"/>
      <w:bookmarkEnd w:id="67"/>
    </w:p>
    <w:p w14:paraId="3CBA6762" w14:textId="351178FC"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p>
    <w:p w14:paraId="561CEFF2" w14:textId="1B9AA7F9" w:rsidR="007E3404" w:rsidRDefault="007E3404" w:rsidP="007E3404">
      <w:r>
        <w:t xml:space="preserve">The video encoder as well as the video decoder may be configured </w:t>
      </w:r>
      <w:r w:rsidR="00D7174C">
        <w:t>using an</w:t>
      </w:r>
      <w:r>
        <w:t xml:space="preserve"> APIs </w:t>
      </w:r>
      <w:r w:rsidR="00D7174C">
        <w:t xml:space="preserve">as shown </w:t>
      </w:r>
      <w:r>
        <w:t xml:space="preserve">in </w:t>
      </w:r>
      <w:r w:rsidRPr="00C5772F">
        <w:t>Figure 4.2-1</w:t>
      </w:r>
      <w:r>
        <w:t xml:space="preserve">. These APIs are not normatively specified but serve as an example reference to configure encoders and decoders as documented in Annex A. </w:t>
      </w:r>
    </w:p>
    <w:bookmarkStart w:id="68" w:name="MCCQCTEMPBM_00000170"/>
    <w:p w14:paraId="0FD61529" w14:textId="404FC9A6" w:rsidR="007E3404" w:rsidRDefault="001123A8" w:rsidP="004763D9">
      <w:pPr>
        <w:pStyle w:val="TH"/>
      </w:pPr>
      <w:r>
        <w:rPr>
          <w:noProof/>
        </w:rPr>
        <w:object w:dxaOrig="15210" w:dyaOrig="4305" w14:anchorId="3B7E88CD">
          <v:shape id="_x0000_i1027" type="#_x0000_t75" alt="" style="width:481.2pt;height:136.2pt;mso-width-percent:0;mso-height-percent:0;mso-width-percent:0;mso-height-percent:0" o:ole="">
            <v:imagedata r:id="rId13" o:title=""/>
          </v:shape>
          <o:OLEObject Type="Embed" ProgID="Visio.Drawing.15" ShapeID="_x0000_i1027" DrawAspect="Content" ObjectID="_1818575568" r:id="rId14"/>
        </w:object>
      </w:r>
      <w:bookmarkEnd w:id="68"/>
    </w:p>
    <w:p w14:paraId="22F67DA5" w14:textId="383BD4FF" w:rsidR="007E3404" w:rsidRPr="00263C7E" w:rsidRDefault="007E3404" w:rsidP="007E3404">
      <w:pPr>
        <w:pStyle w:val="TF"/>
      </w:pPr>
      <w:bookmarkStart w:id="69" w:name="_Hlk166609477"/>
      <w:r>
        <w:t>Figure 4.2-1</w:t>
      </w:r>
      <w:bookmarkEnd w:id="69"/>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lastRenderedPageBreak/>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p>
    <w:p w14:paraId="4D1AAE03" w14:textId="18BA0187" w:rsidR="007E3404" w:rsidRDefault="00C3264E" w:rsidP="007E3404">
      <w:r>
        <w:t xml:space="preserve">Receivers </w:t>
      </w:r>
      <w:r w:rsidR="00144083">
        <w:t xml:space="preserve">conforming to an Operation Point </w:t>
      </w:r>
      <w:r w:rsidR="00D53E1F">
        <w:t xml:space="preserve">are able to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32D94EAB" w:rsidR="00DF07F7" w:rsidRDefault="00CE1CD3" w:rsidP="00CE1CD3">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37FA68B5"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E298533"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bookmarkStart w:id="70" w:name="MCCQCTEMPBM_00000171"/>
    <w:p w14:paraId="1C50B887" w14:textId="2BFD8FC0" w:rsidR="00CE1CD3" w:rsidRDefault="001123A8" w:rsidP="004763D9">
      <w:pPr>
        <w:pStyle w:val="TH"/>
      </w:pPr>
      <w:r w:rsidRPr="00CE1CD3">
        <w:rPr>
          <w:noProof/>
        </w:rPr>
        <w:object w:dxaOrig="16035" w:dyaOrig="8940" w14:anchorId="23C799D7">
          <v:shape id="_x0000_i1028" type="#_x0000_t75" alt="" style="width:493.2pt;height:276pt;mso-width-percent:0;mso-height-percent:0;mso-width-percent:0;mso-height-percent:0" o:ole="">
            <v:imagedata r:id="rId15" o:title=""/>
          </v:shape>
          <o:OLEObject Type="Embed" ProgID="Visio.Drawing.15" ShapeID="_x0000_i1028" DrawAspect="Content" ObjectID="_1818575569" r:id="rId16"/>
        </w:object>
      </w:r>
      <w:bookmarkEnd w:id="70"/>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bookmarkStart w:id="71" w:name="MCCQCTEMPBM_00000172"/>
    <w:p w14:paraId="7902FB9E" w14:textId="77777777" w:rsidR="007E3404" w:rsidRDefault="001123A8" w:rsidP="004763D9">
      <w:pPr>
        <w:pStyle w:val="TH"/>
        <w:rPr>
          <w:noProof/>
        </w:rPr>
      </w:pPr>
      <w:r>
        <w:rPr>
          <w:noProof/>
        </w:rPr>
        <w:object w:dxaOrig="16726" w:dyaOrig="9240" w14:anchorId="1799CEE8">
          <v:shape id="_x0000_i1029" type="#_x0000_t75" alt="" style="width:481.8pt;height:265.8pt;mso-width-percent:0;mso-height-percent:0;mso-width-percent:0;mso-height-percent:0" o:ole="">
            <v:imagedata r:id="rId17" o:title=""/>
          </v:shape>
          <o:OLEObject Type="Embed" ProgID="Visio.Drawing.15" ShapeID="_x0000_i1029" DrawAspect="Content" ObjectID="_1818575570" r:id="rId18"/>
        </w:object>
      </w:r>
      <w:bookmarkEnd w:id="71"/>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1BE90E73" w:rsidR="007E3404" w:rsidRDefault="007E3404" w:rsidP="007E3404">
      <w:r>
        <w:t>Based on this introduction, the following terms are defined:</w:t>
      </w:r>
    </w:p>
    <w:p w14:paraId="1ACEB3DD" w14:textId="5A01ED5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r w:rsidR="00D913C2">
        <w:t>combination of</w:t>
      </w:r>
      <w:r w:rsidR="00D913C2" w:rsidRPr="00A366F3">
        <w:t xml:space="preserve"> </w:t>
      </w:r>
      <w:r w:rsidR="00D913C2">
        <w:t xml:space="preserve">video signal restrictions </w:t>
      </w:r>
      <w:r w:rsidRPr="00A366F3">
        <w:t>including spatial and temporal resolutions, colour mapping, transfer functions, etc.</w:t>
      </w:r>
      <w:r w:rsidR="00D913C2">
        <w:t>,</w:t>
      </w:r>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3BE7FE9E" w:rsidR="003D0BDD" w:rsidRPr="000E0E5A" w:rsidRDefault="007E3404" w:rsidP="00BB75B8">
      <w:pPr>
        <w:pStyle w:val="B1"/>
      </w:pPr>
      <w:r>
        <w:rPr>
          <w:b/>
          <w:bCs/>
        </w:rPr>
        <w:t>-</w:t>
      </w:r>
      <w:r>
        <w:rPr>
          <w:b/>
          <w:bCs/>
        </w:rPr>
        <w:tab/>
      </w:r>
      <w:r w:rsidR="00CC047A">
        <w:rPr>
          <w:b/>
          <w:bCs/>
        </w:rPr>
        <w:t xml:space="preserve">Conforming </w:t>
      </w:r>
      <w:r w:rsidRPr="00A21551">
        <w:rPr>
          <w:b/>
          <w:bCs/>
        </w:rPr>
        <w:t>Receiver</w:t>
      </w:r>
      <w:r>
        <w:t xml:space="preserve">: A </w:t>
      </w:r>
      <w:r w:rsidR="00CC047A">
        <w:t xml:space="preserve">function </w:t>
      </w:r>
      <w:r>
        <w:t xml:space="preserve">that can decode </w:t>
      </w:r>
      <w:r w:rsidR="00CC047A">
        <w:t xml:space="preserve">and render a </w:t>
      </w:r>
      <w:r>
        <w:t>Bitstream conforming to a</w:t>
      </w:r>
      <w:r w:rsidR="00D913C2">
        <w:t>n</w:t>
      </w:r>
      <w:r>
        <w:t xml:space="preserve"> </w:t>
      </w:r>
      <w:r w:rsidR="004F2C9B">
        <w:t>Operation</w:t>
      </w:r>
      <w:r>
        <w:t xml:space="preserve"> </w:t>
      </w:r>
      <w:r w:rsidR="00E32839">
        <w:t>Point</w:t>
      </w:r>
      <w:r>
        <w:t>.</w:t>
      </w:r>
    </w:p>
    <w:p w14:paraId="5034B0A2" w14:textId="1ABFC79F" w:rsidR="005964F3" w:rsidRDefault="005964F3" w:rsidP="005964F3">
      <w:pPr>
        <w:pStyle w:val="Heading2"/>
      </w:pPr>
      <w:bookmarkStart w:id="72" w:name="_Toc191022714"/>
      <w:bookmarkStart w:id="73" w:name="_Toc207962785"/>
      <w:r>
        <w:t>4</w:t>
      </w:r>
      <w:r w:rsidRPr="004D3578">
        <w:t>.</w:t>
      </w:r>
      <w:r>
        <w:t>3</w:t>
      </w:r>
      <w:r w:rsidRPr="004D3578">
        <w:tab/>
      </w:r>
      <w:r>
        <w:t>Capability Specification</w:t>
      </w:r>
      <w:bookmarkEnd w:id="42"/>
      <w:bookmarkEnd w:id="72"/>
      <w:bookmarkEnd w:id="73"/>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4E1FBB2E" w:rsidR="005A0CF7" w:rsidRDefault="005964F3" w:rsidP="005A0CF7">
      <w:r>
        <w:t>While not explicitly stated in the capabilities, it is a requirement for decoders and receivers to process the data in real-time. For encoder</w:t>
      </w:r>
      <w:r w:rsidR="008A6846">
        <w:t>s</w:t>
      </w:r>
      <w:r>
        <w:t>, real-time encoding is also a requirement</w:t>
      </w:r>
      <w:r w:rsidR="008A6846">
        <w:t xml:space="preserve"> unless stated otherwise</w:t>
      </w:r>
      <w:r>
        <w:t>.</w:t>
      </w:r>
      <w:bookmarkStart w:id="74" w:name="_Toc175313601"/>
      <w:bookmarkStart w:id="75" w:name="_Toc191022715"/>
    </w:p>
    <w:p w14:paraId="1EBDCD75" w14:textId="1CB7596C" w:rsidR="005964F3" w:rsidRPr="001A7D06" w:rsidRDefault="005964F3" w:rsidP="005964F3">
      <w:pPr>
        <w:pStyle w:val="Heading2"/>
      </w:pPr>
      <w:bookmarkStart w:id="76" w:name="_Toc207962786"/>
      <w:r>
        <w:lastRenderedPageBreak/>
        <w:t>4</w:t>
      </w:r>
      <w:r w:rsidRPr="004D3578">
        <w:t>.</w:t>
      </w:r>
      <w:r>
        <w:t>4</w:t>
      </w:r>
      <w:r w:rsidRPr="004D3578">
        <w:tab/>
      </w:r>
      <w:r>
        <w:t>Video representation formats</w:t>
      </w:r>
      <w:bookmarkEnd w:id="74"/>
      <w:bookmarkEnd w:id="75"/>
      <w:bookmarkEnd w:id="76"/>
    </w:p>
    <w:p w14:paraId="727FC769" w14:textId="77777777" w:rsidR="005964F3" w:rsidRDefault="005964F3" w:rsidP="005964F3">
      <w:pPr>
        <w:pStyle w:val="Heading3"/>
      </w:pPr>
      <w:bookmarkStart w:id="77" w:name="_Toc175313602"/>
      <w:bookmarkStart w:id="78" w:name="_Toc191022716"/>
      <w:bookmarkStart w:id="79" w:name="_Toc207962787"/>
      <w:r w:rsidRPr="001A7D06">
        <w:t>4.4.</w:t>
      </w:r>
      <w:r>
        <w:t>1</w:t>
      </w:r>
      <w:r w:rsidRPr="001A7D06">
        <w:tab/>
      </w:r>
      <w:r>
        <w:t>Overview</w:t>
      </w:r>
      <w:bookmarkEnd w:id="77"/>
      <w:bookmarkEnd w:id="78"/>
      <w:bookmarkEnd w:id="79"/>
    </w:p>
    <w:p w14:paraId="52FA371A" w14:textId="5FB6C606" w:rsidR="00E75005" w:rsidRDefault="005964F3" w:rsidP="005964F3">
      <w:r>
        <w:t xml:space="preserve">This clause defines video representation formats in the context of media delivery in 3GPP. </w:t>
      </w:r>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 xml:space="preserve">constraints. </w:t>
      </w:r>
    </w:p>
    <w:p w14:paraId="3559ED70" w14:textId="53BCE609" w:rsidR="00422DF6" w:rsidRDefault="00E75005" w:rsidP="005964F3">
      <w:r>
        <w:t xml:space="preserve">In order to define video </w:t>
      </w:r>
      <w:r w:rsidR="004A2A46">
        <w:t>representation formats</w:t>
      </w:r>
      <w:r w:rsidR="005964F3">
        <w:t xml:space="preserve">, video signal parameters are defined in clause 4.4.2.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80" w:name="_Toc175313603"/>
      <w:bookmarkStart w:id="81" w:name="_Toc191022717"/>
      <w:bookmarkStart w:id="82" w:name="_Toc207962788"/>
      <w:r w:rsidRPr="001A7D06">
        <w:t>4.4.</w:t>
      </w:r>
      <w:r>
        <w:t>2</w:t>
      </w:r>
      <w:r w:rsidRPr="001A7D06">
        <w:tab/>
        <w:t xml:space="preserve">Video </w:t>
      </w:r>
      <w:r>
        <w:t>signal</w:t>
      </w:r>
      <w:r w:rsidRPr="001A7D06">
        <w:t xml:space="preserve"> </w:t>
      </w:r>
      <w:r>
        <w:t>p</w:t>
      </w:r>
      <w:r w:rsidRPr="001A7D06">
        <w:t>arameters</w:t>
      </w:r>
      <w:bookmarkEnd w:id="80"/>
      <w:bookmarkEnd w:id="81"/>
      <w:bookmarkEnd w:id="82"/>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r>
        <w:t xml:space="preserve"> </w:t>
      </w:r>
    </w:p>
    <w:p w14:paraId="765D206F" w14:textId="10D1D2A5" w:rsidR="005964F3" w:rsidRDefault="005964F3" w:rsidP="005964F3">
      <w:r>
        <w:t xml:space="preserve">Video signals are typically described by a set of parameters that are required for the proper rendering of the decoded signal. Table 4.4.2-1 documents </w:t>
      </w:r>
      <w:r w:rsidR="001935DA">
        <w:t xml:space="preserve">common </w:t>
      </w:r>
      <w:r>
        <w:t xml:space="preserve">video signal parameters and provides a definition and/or reference. </w:t>
      </w:r>
    </w:p>
    <w:p w14:paraId="6DB22AB2" w14:textId="77777777" w:rsidR="005964F3" w:rsidRDefault="005964F3" w:rsidP="005964F3">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lastRenderedPageBreak/>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C10B8B6" w:rsidR="005964F3" w:rsidRDefault="005964F3" w:rsidP="007502FB">
            <w:pPr>
              <w:pStyle w:val="TAL"/>
            </w:pPr>
            <w:r>
              <w:t xml:space="preserve">Spatial </w:t>
            </w:r>
            <w:r w:rsidR="001935DA">
              <w:t>r</w:t>
            </w:r>
            <w:r>
              <w:t>esolution width</w:t>
            </w:r>
          </w:p>
        </w:tc>
        <w:tc>
          <w:tcPr>
            <w:tcW w:w="4468" w:type="dxa"/>
          </w:tcPr>
          <w:p w14:paraId="44998112" w14:textId="77777777" w:rsidR="005964F3" w:rsidRDefault="005964F3" w:rsidP="007502FB">
            <w:pPr>
              <w:pStyle w:val="TAL"/>
            </w:pPr>
            <w:r>
              <w:t>The number of active samples per line for the luma component.</w:t>
            </w:r>
          </w:p>
          <w:p w14:paraId="530984B4" w14:textId="77777777" w:rsidR="00FD5E4D" w:rsidRDefault="00FD5E4D" w:rsidP="00FD5E4D">
            <w:pPr>
              <w:pStyle w:val="TAL"/>
            </w:pPr>
          </w:p>
          <w:p w14:paraId="4FF95C91" w14:textId="66EAA6AF" w:rsidR="005964F3" w:rsidRDefault="005964F3" w:rsidP="00FD5E4D">
            <w:pPr>
              <w:pStyle w:val="TAL"/>
            </w:pPr>
            <w:r>
              <w:t>Example values are 1280 or 1920 for HD, and 3840 for UHD.</w:t>
            </w:r>
          </w:p>
          <w:p w14:paraId="1FB01EFC" w14:textId="77777777" w:rsidR="00FD5E4D" w:rsidRDefault="00FD5E4D" w:rsidP="007502FB">
            <w:pPr>
              <w:pStyle w:val="TAL"/>
            </w:pPr>
          </w:p>
          <w:p w14:paraId="2C60F607" w14:textId="77777777" w:rsidR="005964F3" w:rsidRDefault="005964F3" w:rsidP="007502FB">
            <w:pPr>
              <w:pStyle w:val="TAN"/>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7502FB">
            <w:pPr>
              <w:pStyle w:val="TAL"/>
            </w:pPr>
            <w:r>
              <w:t>No restrictions</w:t>
            </w:r>
          </w:p>
        </w:tc>
        <w:tc>
          <w:tcPr>
            <w:tcW w:w="1438" w:type="dxa"/>
          </w:tcPr>
          <w:p w14:paraId="73597FD2" w14:textId="77777777" w:rsidR="005964F3" w:rsidRDefault="005964F3" w:rsidP="007502FB">
            <w:pPr>
              <w:pStyle w:val="TAL"/>
            </w:pPr>
            <w:r>
              <w:t>Restrictions possible</w:t>
            </w:r>
          </w:p>
        </w:tc>
      </w:tr>
      <w:tr w:rsidR="005964F3" w14:paraId="5D0988F3" w14:textId="77777777" w:rsidTr="00E26C68">
        <w:tc>
          <w:tcPr>
            <w:tcW w:w="1785" w:type="dxa"/>
          </w:tcPr>
          <w:p w14:paraId="75450ECD" w14:textId="488AE3BA" w:rsidR="005964F3" w:rsidRDefault="005964F3" w:rsidP="007502FB">
            <w:pPr>
              <w:pStyle w:val="TAL"/>
            </w:pPr>
            <w:r>
              <w:t xml:space="preserve">Spatial </w:t>
            </w:r>
            <w:r w:rsidR="001935DA">
              <w:t>r</w:t>
            </w:r>
            <w:r>
              <w:t>esolution height</w:t>
            </w:r>
          </w:p>
        </w:tc>
        <w:tc>
          <w:tcPr>
            <w:tcW w:w="4468" w:type="dxa"/>
          </w:tcPr>
          <w:p w14:paraId="7555C84E" w14:textId="77777777" w:rsidR="005964F3" w:rsidRDefault="005964F3" w:rsidP="007502FB">
            <w:pPr>
              <w:pStyle w:val="TAL"/>
            </w:pPr>
            <w:r>
              <w:t>The number of active lines per picture for the luma component.</w:t>
            </w:r>
          </w:p>
          <w:p w14:paraId="082E02D3" w14:textId="77777777" w:rsidR="00FD5E4D" w:rsidRDefault="00FD5E4D" w:rsidP="00FD5E4D">
            <w:pPr>
              <w:pStyle w:val="TAL"/>
            </w:pPr>
          </w:p>
          <w:p w14:paraId="76F23FA9" w14:textId="3CAE5CE1" w:rsidR="005964F3" w:rsidRDefault="005964F3" w:rsidP="00FD5E4D">
            <w:pPr>
              <w:pStyle w:val="TAL"/>
            </w:pPr>
            <w:r>
              <w:t>Example values are 720 or 1080 for HD, and 2160 for UHD.</w:t>
            </w:r>
          </w:p>
          <w:p w14:paraId="404C8743" w14:textId="77777777" w:rsidR="00FD5E4D" w:rsidRDefault="00FD5E4D" w:rsidP="007502FB">
            <w:pPr>
              <w:pStyle w:val="TAL"/>
            </w:pPr>
          </w:p>
          <w:p w14:paraId="468122D1" w14:textId="77777777" w:rsidR="005964F3" w:rsidRDefault="005964F3" w:rsidP="007502FB">
            <w:pPr>
              <w:pStyle w:val="TAN"/>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7502FB">
            <w:pPr>
              <w:pStyle w:val="TAL"/>
            </w:pPr>
            <w:r>
              <w:t>No restrictions</w:t>
            </w:r>
          </w:p>
        </w:tc>
        <w:tc>
          <w:tcPr>
            <w:tcW w:w="1438" w:type="dxa"/>
          </w:tcPr>
          <w:p w14:paraId="17240CBE" w14:textId="77777777" w:rsidR="005964F3" w:rsidRPr="001B6CBB" w:rsidRDefault="005964F3" w:rsidP="007502FB">
            <w:pPr>
              <w:pStyle w:val="TAL"/>
              <w:rPr>
                <w:b/>
                <w:bCs/>
              </w:rPr>
            </w:pPr>
            <w:r>
              <w:t>Restrictions possible</w:t>
            </w:r>
          </w:p>
        </w:tc>
      </w:tr>
      <w:tr w:rsidR="00227BE6" w14:paraId="4DA5DDAC" w14:textId="77777777" w:rsidTr="00E26C68">
        <w:tc>
          <w:tcPr>
            <w:tcW w:w="1785" w:type="dxa"/>
          </w:tcPr>
          <w:p w14:paraId="51D7A765" w14:textId="134F2699" w:rsidR="00227BE6" w:rsidRDefault="00227BE6" w:rsidP="007502FB">
            <w:pPr>
              <w:pStyle w:val="TAL"/>
            </w:pPr>
            <w:r>
              <w:t xml:space="preserve">Scan </w:t>
            </w:r>
            <w:r w:rsidR="001935DA">
              <w:t>t</w:t>
            </w:r>
            <w:r>
              <w:t>ype</w:t>
            </w:r>
          </w:p>
        </w:tc>
        <w:tc>
          <w:tcPr>
            <w:tcW w:w="4468" w:type="dxa"/>
          </w:tcPr>
          <w:p w14:paraId="2F4AC751" w14:textId="585DCB30" w:rsidR="00227BE6" w:rsidRDefault="00227BE6" w:rsidP="007502FB">
            <w:pPr>
              <w:pStyle w:val="TAL"/>
            </w:pPr>
            <w:r>
              <w:t xml:space="preserve">Indicates the </w:t>
            </w:r>
            <w:r w:rsidRPr="00890B53">
              <w:t>source scan type of the pictures</w:t>
            </w:r>
            <w:r>
              <w:t xml:space="preserve"> as defined in clause 7.3 of Rec. ITU-T H.273</w:t>
            </w:r>
            <w:r w:rsidR="00AE2BE7">
              <w:rPr>
                <w:lang w:val="en-US"/>
              </w:rPr>
              <w:t xml:space="preserve"> [6]</w:t>
            </w:r>
            <w:r w:rsidRPr="00890B53">
              <w:t>.</w:t>
            </w:r>
          </w:p>
        </w:tc>
        <w:tc>
          <w:tcPr>
            <w:tcW w:w="1938" w:type="dxa"/>
          </w:tcPr>
          <w:p w14:paraId="62CD4B69" w14:textId="1FA76BB8" w:rsidR="00227BE6" w:rsidRDefault="00227BE6" w:rsidP="007502FB">
            <w:pPr>
              <w:pStyle w:val="TAL"/>
            </w:pPr>
            <w:r>
              <w:t xml:space="preserve">Progressive </w:t>
            </w:r>
          </w:p>
        </w:tc>
        <w:tc>
          <w:tcPr>
            <w:tcW w:w="1438" w:type="dxa"/>
          </w:tcPr>
          <w:p w14:paraId="78D2E4F1" w14:textId="77777777" w:rsidR="00227BE6" w:rsidRDefault="00227BE6" w:rsidP="007502FB">
            <w:pPr>
              <w:pStyle w:val="TAL"/>
            </w:pPr>
          </w:p>
        </w:tc>
      </w:tr>
      <w:tr w:rsidR="00227BE6" w14:paraId="07D437E9" w14:textId="77777777" w:rsidTr="00E26C68">
        <w:tc>
          <w:tcPr>
            <w:tcW w:w="1785" w:type="dxa"/>
          </w:tcPr>
          <w:p w14:paraId="6F35ED84" w14:textId="77777777" w:rsidR="00227BE6" w:rsidRDefault="00227BE6" w:rsidP="007502FB">
            <w:pPr>
              <w:pStyle w:val="TAL"/>
            </w:pPr>
            <w:r>
              <w:t>C</w:t>
            </w:r>
            <w:r w:rsidRPr="000B702F">
              <w:t>hroma format indicator</w:t>
            </w:r>
          </w:p>
        </w:tc>
        <w:tc>
          <w:tcPr>
            <w:tcW w:w="4468" w:type="dxa"/>
          </w:tcPr>
          <w:p w14:paraId="02E5DF96" w14:textId="526C7EE6" w:rsidR="00227BE6" w:rsidRDefault="00227BE6" w:rsidP="007502FB">
            <w:pPr>
              <w:pStyle w:val="TAL"/>
            </w:pPr>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w:t>
            </w:r>
            <w:r w:rsidR="0020129D">
              <w:t xml:space="preserve"> [7]</w:t>
            </w:r>
            <w:r>
              <w:t xml:space="preserve">, clause 7.3.  </w:t>
            </w:r>
          </w:p>
        </w:tc>
        <w:tc>
          <w:tcPr>
            <w:tcW w:w="1938" w:type="dxa"/>
          </w:tcPr>
          <w:p w14:paraId="47BF3012" w14:textId="3DB54F0F" w:rsidR="00227BE6" w:rsidRDefault="00227BE6" w:rsidP="007502FB">
            <w:pPr>
              <w:pStyle w:val="TAL"/>
            </w:pPr>
            <w:r>
              <w:t>4:2:0</w:t>
            </w:r>
          </w:p>
        </w:tc>
        <w:tc>
          <w:tcPr>
            <w:tcW w:w="1438" w:type="dxa"/>
          </w:tcPr>
          <w:p w14:paraId="0CA3ED53" w14:textId="77777777" w:rsidR="00227BE6" w:rsidRDefault="00227BE6" w:rsidP="007502FB">
            <w:pPr>
              <w:pStyle w:val="TAL"/>
            </w:pPr>
          </w:p>
        </w:tc>
      </w:tr>
      <w:tr w:rsidR="00227BE6" w14:paraId="7AAAFF7F" w14:textId="77777777" w:rsidTr="00E26C68">
        <w:tc>
          <w:tcPr>
            <w:tcW w:w="1785" w:type="dxa"/>
          </w:tcPr>
          <w:p w14:paraId="7371A64E" w14:textId="77777777" w:rsidR="00227BE6" w:rsidRDefault="00227BE6" w:rsidP="007502FB">
            <w:pPr>
              <w:pStyle w:val="TAL"/>
            </w:pPr>
            <w:r>
              <w:t>Bit depth</w:t>
            </w:r>
          </w:p>
        </w:tc>
        <w:tc>
          <w:tcPr>
            <w:tcW w:w="4468" w:type="dxa"/>
          </w:tcPr>
          <w:p w14:paraId="69772CE7" w14:textId="77777777" w:rsidR="00227BE6" w:rsidRDefault="00227BE6" w:rsidP="007502FB">
            <w:pPr>
              <w:pStyle w:val="TAL"/>
            </w:pPr>
            <w:r>
              <w:t xml:space="preserve">Indicates the </w:t>
            </w:r>
            <w:r w:rsidRPr="007139FF">
              <w:t>bit depth for the samples of the luma component</w:t>
            </w:r>
            <w:r>
              <w:t xml:space="preserve"> and the</w:t>
            </w:r>
            <w:r w:rsidRPr="007139FF">
              <w:t xml:space="preserve"> samples of the two associated chroma components.</w:t>
            </w:r>
          </w:p>
          <w:p w14:paraId="6519EDDB" w14:textId="77777777" w:rsidR="00FD5E4D" w:rsidRDefault="00FD5E4D" w:rsidP="00FD5E4D">
            <w:pPr>
              <w:pStyle w:val="TAL"/>
            </w:pPr>
          </w:p>
          <w:p w14:paraId="1C02873E" w14:textId="6A51F466" w:rsidR="00227BE6" w:rsidRDefault="00227BE6" w:rsidP="007502FB">
            <w:pPr>
              <w:pStyle w:val="TAL"/>
            </w:pPr>
            <w:r>
              <w:t>Note that in general, the bit depth of the luma component and of the two associated chroma components may differ.</w:t>
            </w:r>
          </w:p>
          <w:p w14:paraId="7B40C6CF" w14:textId="77777777" w:rsidR="00FD5E4D" w:rsidRDefault="00FD5E4D" w:rsidP="00FD5E4D">
            <w:pPr>
              <w:pStyle w:val="TAL"/>
            </w:pPr>
          </w:p>
          <w:p w14:paraId="440F54A2" w14:textId="5BA24513" w:rsidR="00227BE6" w:rsidRDefault="00227BE6" w:rsidP="007502FB">
            <w:pPr>
              <w:pStyle w:val="TAL"/>
            </w:pPr>
            <w:r>
              <w:t>Typical values are 8 or 10 bits.</w:t>
            </w:r>
          </w:p>
        </w:tc>
        <w:tc>
          <w:tcPr>
            <w:tcW w:w="1938" w:type="dxa"/>
          </w:tcPr>
          <w:p w14:paraId="2710831C" w14:textId="77777777" w:rsidR="00227BE6" w:rsidRDefault="00227BE6" w:rsidP="007502FB">
            <w:pPr>
              <w:pStyle w:val="TAL"/>
            </w:pPr>
            <w:r>
              <w:t>8 or 10 bits</w:t>
            </w:r>
          </w:p>
          <w:p w14:paraId="68F2261B" w14:textId="74DC222B" w:rsidR="00227BE6" w:rsidRDefault="00227BE6" w:rsidP="007502FB">
            <w:pPr>
              <w:pStyle w:val="TAL"/>
            </w:pPr>
            <w:r>
              <w:t xml:space="preserve">Luma and chroma components shall use the same bit-depth </w:t>
            </w:r>
          </w:p>
        </w:tc>
        <w:tc>
          <w:tcPr>
            <w:tcW w:w="1438" w:type="dxa"/>
          </w:tcPr>
          <w:p w14:paraId="2CACC269" w14:textId="77777777" w:rsidR="00227BE6" w:rsidRDefault="00227BE6" w:rsidP="007502FB">
            <w:pPr>
              <w:pStyle w:val="TAL"/>
            </w:pPr>
          </w:p>
        </w:tc>
      </w:tr>
      <w:tr w:rsidR="005964F3" w14:paraId="08DCE49E" w14:textId="77777777" w:rsidTr="00E26C68">
        <w:tc>
          <w:tcPr>
            <w:tcW w:w="1785" w:type="dxa"/>
          </w:tcPr>
          <w:p w14:paraId="0D18A4AD" w14:textId="77777777" w:rsidR="005964F3" w:rsidRDefault="005964F3" w:rsidP="007502FB">
            <w:pPr>
              <w:pStyle w:val="TAL"/>
            </w:pPr>
            <w:r>
              <w:t xml:space="preserve">Colour primaries </w:t>
            </w:r>
          </w:p>
        </w:tc>
        <w:tc>
          <w:tcPr>
            <w:tcW w:w="4468" w:type="dxa"/>
          </w:tcPr>
          <w:p w14:paraId="057225F1" w14:textId="5818A6AD" w:rsidR="005964F3" w:rsidRDefault="005964F3" w:rsidP="007502FB">
            <w:pPr>
              <w:pStyle w:val="TAL"/>
            </w:pPr>
            <w:r>
              <w:t>I</w:t>
            </w:r>
            <w:r w:rsidRPr="00397686">
              <w:t xml:space="preserve">ndicates the chromaticity coordinates of the source colour primaries as specified in </w:t>
            </w:r>
            <w:r>
              <w:t>clause 8.1 of Rec. ITU-T H.273</w:t>
            </w:r>
            <w:r w:rsidR="00AE2BE7">
              <w:rPr>
                <w:lang w:val="en-US"/>
              </w:rPr>
              <w:t xml:space="preserve"> [6]</w:t>
            </w:r>
            <w:r>
              <w:t>.</w:t>
            </w:r>
          </w:p>
          <w:p w14:paraId="40419648" w14:textId="77777777" w:rsidR="00FD5E4D" w:rsidRDefault="00FD5E4D" w:rsidP="00FD5E4D">
            <w:pPr>
              <w:pStyle w:val="TAL"/>
            </w:pPr>
          </w:p>
          <w:p w14:paraId="07263EA9" w14:textId="00DB1397" w:rsidR="005964F3" w:rsidRDefault="005964F3" w:rsidP="007502FB">
            <w:pPr>
              <w:pStyle w:val="TAL"/>
            </w:pPr>
            <w:r>
              <w:t xml:space="preserve">Typical values are 1 to refer to Rec. ITU-R BT.709-6 </w:t>
            </w:r>
            <w:r w:rsidR="00F944D4">
              <w:t>[2]</w:t>
            </w:r>
            <w:r>
              <w:t xml:space="preserve"> or 9 to refer to Rec. ITU-R BT.2020-2 </w:t>
            </w:r>
            <w:r w:rsidR="00DF1D4B">
              <w:t xml:space="preserve">[bt2020] </w:t>
            </w:r>
            <w:r>
              <w:t>and Rec. ITU-R BT.2100-2</w:t>
            </w:r>
            <w:r w:rsidR="00DF1D4B">
              <w:t xml:space="preserve"> </w:t>
            </w:r>
            <w:r w:rsidR="00F944D4">
              <w:t>[3]</w:t>
            </w:r>
            <w:r>
              <w:t xml:space="preserve">. </w:t>
            </w:r>
          </w:p>
        </w:tc>
        <w:tc>
          <w:tcPr>
            <w:tcW w:w="1938" w:type="dxa"/>
          </w:tcPr>
          <w:p w14:paraId="613E7E08" w14:textId="77777777" w:rsidR="005964F3" w:rsidRPr="00397686" w:rsidRDefault="005964F3" w:rsidP="007502FB">
            <w:pPr>
              <w:pStyle w:val="TAL"/>
            </w:pPr>
            <w:r>
              <w:t>BT.709 or BT.2020/BT.2100</w:t>
            </w:r>
          </w:p>
        </w:tc>
        <w:tc>
          <w:tcPr>
            <w:tcW w:w="1438" w:type="dxa"/>
          </w:tcPr>
          <w:p w14:paraId="3575F24B" w14:textId="77777777" w:rsidR="005964F3" w:rsidRDefault="005964F3" w:rsidP="007502FB">
            <w:pPr>
              <w:pStyle w:val="TAL"/>
            </w:pPr>
          </w:p>
        </w:tc>
      </w:tr>
      <w:tr w:rsidR="005964F3" w14:paraId="035D4100" w14:textId="77777777" w:rsidTr="00E26C68">
        <w:tc>
          <w:tcPr>
            <w:tcW w:w="1785" w:type="dxa"/>
          </w:tcPr>
          <w:p w14:paraId="1D3B2BCF" w14:textId="5E886EC2" w:rsidR="005964F3" w:rsidRDefault="005964F3" w:rsidP="007502FB">
            <w:pPr>
              <w:pStyle w:val="TAL"/>
            </w:pPr>
            <w:r>
              <w:lastRenderedPageBreak/>
              <w:t xml:space="preserve">Transfer </w:t>
            </w:r>
            <w:r w:rsidR="001935DA">
              <w:t>c</w:t>
            </w:r>
            <w:r>
              <w:t>haracteristics</w:t>
            </w:r>
          </w:p>
        </w:tc>
        <w:tc>
          <w:tcPr>
            <w:tcW w:w="4468" w:type="dxa"/>
          </w:tcPr>
          <w:p w14:paraId="020C76B3" w14:textId="19C951D9" w:rsidR="005964F3" w:rsidRDefault="005964F3" w:rsidP="007502FB">
            <w:pPr>
              <w:pStyle w:val="TAL"/>
            </w:pPr>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r w:rsidR="00AE2BE7">
              <w:rPr>
                <w:lang w:val="en-US"/>
              </w:rPr>
              <w:t xml:space="preserve"> [6]</w:t>
            </w:r>
            <w:r>
              <w:t>.</w:t>
            </w:r>
          </w:p>
          <w:p w14:paraId="4C3B4B55" w14:textId="77777777" w:rsidR="00FD5E4D" w:rsidRDefault="00FD5E4D" w:rsidP="00FD5E4D">
            <w:pPr>
              <w:pStyle w:val="TAL"/>
            </w:pPr>
          </w:p>
          <w:p w14:paraId="333263FB" w14:textId="11B79E29" w:rsidR="005964F3" w:rsidRDefault="005964F3" w:rsidP="007502FB">
            <w:pPr>
              <w:pStyle w:val="TAL"/>
            </w:pPr>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r w:rsidR="001935DA">
              <w:t>.</w:t>
            </w:r>
          </w:p>
        </w:tc>
        <w:tc>
          <w:tcPr>
            <w:tcW w:w="1938" w:type="dxa"/>
          </w:tcPr>
          <w:p w14:paraId="2F325B72" w14:textId="77777777" w:rsidR="005964F3" w:rsidRPr="00703092" w:rsidRDefault="005964F3" w:rsidP="007502FB">
            <w:pPr>
              <w:pStyle w:val="TAL"/>
            </w:pPr>
            <w:r>
              <w:t>BT.709, BT.2020 SDR, BT.2100 PQ, or BT.2100 HLG</w:t>
            </w:r>
          </w:p>
        </w:tc>
        <w:tc>
          <w:tcPr>
            <w:tcW w:w="1438" w:type="dxa"/>
          </w:tcPr>
          <w:p w14:paraId="39EAE4EE" w14:textId="77777777" w:rsidR="005964F3" w:rsidRDefault="005964F3" w:rsidP="007502FB">
            <w:pPr>
              <w:pStyle w:val="TAL"/>
            </w:pPr>
          </w:p>
        </w:tc>
      </w:tr>
      <w:tr w:rsidR="005964F3" w14:paraId="0D7AC7BB" w14:textId="77777777" w:rsidTr="00E26C68">
        <w:tc>
          <w:tcPr>
            <w:tcW w:w="1785" w:type="dxa"/>
          </w:tcPr>
          <w:p w14:paraId="2B935BDE" w14:textId="330DE4A4" w:rsidR="005964F3" w:rsidRDefault="005964F3" w:rsidP="007502FB">
            <w:pPr>
              <w:pStyle w:val="TAL"/>
            </w:pPr>
            <w:r>
              <w:t xml:space="preserve">Matrix </w:t>
            </w:r>
            <w:r w:rsidR="001935DA">
              <w:t>c</w:t>
            </w:r>
            <w:r>
              <w:t>oefficients</w:t>
            </w:r>
          </w:p>
        </w:tc>
        <w:tc>
          <w:tcPr>
            <w:tcW w:w="4468" w:type="dxa"/>
          </w:tcPr>
          <w:p w14:paraId="4F381656" w14:textId="66A1B4AF" w:rsidR="005964F3" w:rsidRDefault="005964F3" w:rsidP="007502FB">
            <w:pPr>
              <w:pStyle w:val="TAL"/>
            </w:pPr>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r w:rsidR="00AE2BE7">
              <w:rPr>
                <w:lang w:val="en-US"/>
              </w:rPr>
              <w:t xml:space="preserve"> [6]</w:t>
            </w:r>
            <w:r>
              <w:t>.</w:t>
            </w:r>
          </w:p>
          <w:p w14:paraId="105CB20F" w14:textId="77777777" w:rsidR="00FD5E4D" w:rsidRDefault="00FD5E4D" w:rsidP="00FD5E4D">
            <w:pPr>
              <w:pStyle w:val="TAL"/>
            </w:pPr>
          </w:p>
          <w:p w14:paraId="35BDAE0B" w14:textId="11AC0C33" w:rsidR="005964F3" w:rsidRDefault="005964F3" w:rsidP="007502FB">
            <w:pPr>
              <w:pStyle w:val="TAL"/>
            </w:pPr>
            <w:r>
              <w:t xml:space="preserve">Typical values are 1 to refer to the </w:t>
            </w:r>
            <w:proofErr w:type="spellStart"/>
            <w:r>
              <w:t>non constant</w:t>
            </w:r>
            <w:proofErr w:type="spellEnd"/>
            <w:r>
              <w:t xml:space="preserve"> luminance </w:t>
            </w:r>
            <w:proofErr w:type="spellStart"/>
            <w:r>
              <w:t>YCbCr</w:t>
            </w:r>
            <w:proofErr w:type="spellEnd"/>
            <w:r>
              <w:t xml:space="preserve"> representation in Rec. ITU-R BT.709-6 or 9 to refer to the </w:t>
            </w:r>
            <w:proofErr w:type="spellStart"/>
            <w:r>
              <w:t>non constant</w:t>
            </w:r>
            <w:proofErr w:type="spellEnd"/>
            <w:r>
              <w:t xml:space="preserve"> luminance </w:t>
            </w:r>
            <w:proofErr w:type="spellStart"/>
            <w:r>
              <w:t>YCbCr</w:t>
            </w:r>
            <w:proofErr w:type="spellEnd"/>
            <w:r>
              <w:t xml:space="preserve"> representations in Rec. ITU-R BT.2020-2 and Rec. ITU-R BT.2100-2.</w:t>
            </w:r>
          </w:p>
        </w:tc>
        <w:tc>
          <w:tcPr>
            <w:tcW w:w="1938" w:type="dxa"/>
          </w:tcPr>
          <w:p w14:paraId="48CABCCE" w14:textId="77777777" w:rsidR="005964F3" w:rsidRPr="00BF1D84" w:rsidRDefault="005964F3" w:rsidP="007502FB">
            <w:pPr>
              <w:pStyle w:val="TAL"/>
            </w:pPr>
            <w:proofErr w:type="spellStart"/>
            <w:r>
              <w:t>YCbCr</w:t>
            </w:r>
            <w:proofErr w:type="spellEnd"/>
            <w:r>
              <w:t xml:space="preserve"> BT.709,  </w:t>
            </w:r>
            <w:proofErr w:type="spellStart"/>
            <w:r>
              <w:t>YCbCr</w:t>
            </w:r>
            <w:proofErr w:type="spellEnd"/>
            <w:r>
              <w:t xml:space="preserve"> BT.2020, or</w:t>
            </w:r>
            <w:r>
              <w:br/>
            </w:r>
            <w:proofErr w:type="spellStart"/>
            <w:r>
              <w:t>YCbCr</w:t>
            </w:r>
            <w:proofErr w:type="spellEnd"/>
            <w:r>
              <w:t xml:space="preserve"> BT.2100</w:t>
            </w:r>
          </w:p>
        </w:tc>
        <w:tc>
          <w:tcPr>
            <w:tcW w:w="1438" w:type="dxa"/>
          </w:tcPr>
          <w:p w14:paraId="24B9F864" w14:textId="77777777" w:rsidR="005964F3" w:rsidRDefault="005964F3" w:rsidP="007502FB">
            <w:pPr>
              <w:pStyle w:val="TAL"/>
            </w:pPr>
          </w:p>
        </w:tc>
      </w:tr>
      <w:tr w:rsidR="005964F3" w14:paraId="565FF3CF" w14:textId="77777777" w:rsidTr="00E26C68">
        <w:tc>
          <w:tcPr>
            <w:tcW w:w="1785" w:type="dxa"/>
          </w:tcPr>
          <w:p w14:paraId="3A4D1BA3" w14:textId="77777777" w:rsidR="005964F3" w:rsidRDefault="005964F3" w:rsidP="007502FB">
            <w:pPr>
              <w:pStyle w:val="TAL"/>
            </w:pPr>
            <w:r>
              <w:t>Frame rate</w:t>
            </w:r>
          </w:p>
        </w:tc>
        <w:tc>
          <w:tcPr>
            <w:tcW w:w="4468" w:type="dxa"/>
          </w:tcPr>
          <w:p w14:paraId="2D06A54C" w14:textId="488C37EA" w:rsidR="001935DA" w:rsidRDefault="001935DA" w:rsidP="007502FB">
            <w:pPr>
              <w:pStyle w:val="TAL"/>
            </w:pPr>
            <w:r>
              <w:t>Frame rate of the video signal.</w:t>
            </w:r>
          </w:p>
          <w:p w14:paraId="3B2A19BA" w14:textId="38A1AA14" w:rsidR="005964F3" w:rsidRDefault="005964F3" w:rsidP="007502FB">
            <w:pPr>
              <w:pStyle w:val="TAL"/>
            </w:pPr>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r w:rsidR="001935DA">
              <w:t>.</w:t>
            </w:r>
          </w:p>
        </w:tc>
        <w:tc>
          <w:tcPr>
            <w:tcW w:w="1938" w:type="dxa"/>
          </w:tcPr>
          <w:p w14:paraId="5929C26B" w14:textId="77777777" w:rsidR="005964F3" w:rsidRDefault="005964F3" w:rsidP="007502FB">
            <w:pPr>
              <w:pStyle w:val="TAL"/>
            </w:pPr>
            <w:r>
              <w:t>No restrictions</w:t>
            </w:r>
          </w:p>
        </w:tc>
        <w:tc>
          <w:tcPr>
            <w:tcW w:w="1438" w:type="dxa"/>
          </w:tcPr>
          <w:p w14:paraId="32147882" w14:textId="77777777" w:rsidR="005964F3" w:rsidRDefault="005964F3" w:rsidP="007502FB">
            <w:pPr>
              <w:pStyle w:val="TAL"/>
            </w:pPr>
            <w:r>
              <w:t>services may only permit a restricted subset</w:t>
            </w:r>
          </w:p>
        </w:tc>
      </w:tr>
      <w:tr w:rsidR="005964F3" w14:paraId="637C6096" w14:textId="77777777" w:rsidTr="00E26C68">
        <w:tc>
          <w:tcPr>
            <w:tcW w:w="1785" w:type="dxa"/>
          </w:tcPr>
          <w:p w14:paraId="3A192B35" w14:textId="77777777" w:rsidR="005964F3" w:rsidRDefault="005964F3" w:rsidP="007502FB">
            <w:pPr>
              <w:pStyle w:val="TAL"/>
            </w:pPr>
            <w:r>
              <w:t>Frame packing</w:t>
            </w:r>
          </w:p>
        </w:tc>
        <w:tc>
          <w:tcPr>
            <w:tcW w:w="4468" w:type="dxa"/>
          </w:tcPr>
          <w:p w14:paraId="729B7661" w14:textId="0CF6EB1B" w:rsidR="005964F3" w:rsidRDefault="005964F3" w:rsidP="007502FB">
            <w:pPr>
              <w:pStyle w:val="TAL"/>
              <w:rPr>
                <w:lang w:val="en-US"/>
              </w:rPr>
            </w:pPr>
            <w:r>
              <w:t xml:space="preserve">Indicates a </w:t>
            </w:r>
            <w:r w:rsidRPr="00B8581F">
              <w:rPr>
                <w:lang w:val="en-US"/>
              </w:rPr>
              <w:t>frame packing arrangement</w:t>
            </w:r>
            <w:r>
              <w:rPr>
                <w:lang w:val="en-US"/>
              </w:rPr>
              <w:t>, if present, as defined in clause 8.4 of Rec. ITU-T H.273</w:t>
            </w:r>
            <w:r w:rsidR="000A629E">
              <w:rPr>
                <w:lang w:val="en-US"/>
              </w:rPr>
              <w:t xml:space="preserve"> [6]</w:t>
            </w:r>
            <w:r>
              <w:rPr>
                <w:lang w:val="en-US"/>
              </w:rPr>
              <w:t>.</w:t>
            </w:r>
          </w:p>
          <w:p w14:paraId="5119572E" w14:textId="77777777" w:rsidR="005964F3" w:rsidRDefault="005964F3" w:rsidP="007502FB">
            <w:pPr>
              <w:pStyle w:val="TAL"/>
            </w:pPr>
          </w:p>
        </w:tc>
        <w:tc>
          <w:tcPr>
            <w:tcW w:w="1938" w:type="dxa"/>
          </w:tcPr>
          <w:p w14:paraId="39F533A2" w14:textId="3C17D1E5" w:rsidR="005964F3" w:rsidRDefault="005964F3" w:rsidP="007502FB">
            <w:pPr>
              <w:pStyle w:val="TAL"/>
            </w:pPr>
          </w:p>
          <w:p w14:paraId="543267EF" w14:textId="19895A71" w:rsidR="00312A06" w:rsidRDefault="0032315F" w:rsidP="007502FB">
            <w:pPr>
              <w:pStyle w:val="TAL"/>
            </w:pPr>
            <w:r>
              <w:t>N</w:t>
            </w:r>
            <w:r w:rsidR="00312A06">
              <w:t>o</w:t>
            </w:r>
            <w:r>
              <w:t xml:space="preserve">, </w:t>
            </w:r>
            <w:proofErr w:type="spellStart"/>
            <w:r>
              <w:t>SbS</w:t>
            </w:r>
            <w:proofErr w:type="spellEnd"/>
            <w:r>
              <w:t xml:space="preserve">, </w:t>
            </w:r>
            <w:proofErr w:type="spellStart"/>
            <w:r>
              <w:t>TaB</w:t>
            </w:r>
            <w:proofErr w:type="spellEnd"/>
          </w:p>
        </w:tc>
        <w:tc>
          <w:tcPr>
            <w:tcW w:w="1438" w:type="dxa"/>
          </w:tcPr>
          <w:p w14:paraId="2CCA2F11" w14:textId="77777777" w:rsidR="005964F3" w:rsidRDefault="005964F3" w:rsidP="007502FB">
            <w:pPr>
              <w:pStyle w:val="TAL"/>
            </w:pPr>
            <w:r>
              <w:t>Some applications may use frame packing.</w:t>
            </w:r>
          </w:p>
        </w:tc>
      </w:tr>
      <w:tr w:rsidR="005964F3" w14:paraId="72F5BA35" w14:textId="77777777" w:rsidTr="00E26C68">
        <w:tc>
          <w:tcPr>
            <w:tcW w:w="1785" w:type="dxa"/>
          </w:tcPr>
          <w:p w14:paraId="35924A49" w14:textId="77777777" w:rsidR="005964F3" w:rsidRDefault="005964F3" w:rsidP="007502FB">
            <w:pPr>
              <w:pStyle w:val="TAL"/>
            </w:pPr>
            <w:r>
              <w:t>Projection</w:t>
            </w:r>
          </w:p>
        </w:tc>
        <w:tc>
          <w:tcPr>
            <w:tcW w:w="4468" w:type="dxa"/>
          </w:tcPr>
          <w:p w14:paraId="4838ACA8" w14:textId="659D95CA" w:rsidR="005964F3" w:rsidRDefault="005964F3" w:rsidP="007502FB">
            <w:pPr>
              <w:pStyle w:val="TAL"/>
            </w:pPr>
            <w:r>
              <w:t xml:space="preserve">Indicates a </w:t>
            </w:r>
            <w:r>
              <w:rPr>
                <w:lang w:val="en-US"/>
              </w:rPr>
              <w:t xml:space="preserve">projection, if present, as defined in </w:t>
            </w:r>
            <w:r>
              <w:t xml:space="preserve">Rec. </w:t>
            </w:r>
            <w:r>
              <w:rPr>
                <w:lang w:val="en-US"/>
              </w:rPr>
              <w:t>ITU-T H.274</w:t>
            </w:r>
            <w:r w:rsidR="0020129D">
              <w:rPr>
                <w:lang w:val="en-US"/>
              </w:rPr>
              <w:t xml:space="preserve"> [7</w:t>
            </w:r>
            <w:r w:rsidR="000A629E">
              <w:rPr>
                <w:lang w:val="en-US"/>
              </w:rPr>
              <w:t>]</w:t>
            </w:r>
            <w:r>
              <w:rPr>
                <w:lang w:val="en-US"/>
              </w:rPr>
              <w:t xml:space="preserve">, clause 7.3, and typically refers to packing arrangements in clause 8.6 of </w:t>
            </w:r>
            <w:r>
              <w:t xml:space="preserve">Rec. </w:t>
            </w:r>
            <w:r>
              <w:rPr>
                <w:lang w:val="en-US"/>
              </w:rPr>
              <w:t>ITU-T H.274</w:t>
            </w:r>
            <w:r w:rsidR="000A629E">
              <w:rPr>
                <w:lang w:val="en-US"/>
              </w:rPr>
              <w:t xml:space="preserve"> [7]</w:t>
            </w:r>
            <w:r>
              <w:rPr>
                <w:lang w:val="en-US"/>
              </w:rPr>
              <w:t>.</w:t>
            </w:r>
          </w:p>
        </w:tc>
        <w:tc>
          <w:tcPr>
            <w:tcW w:w="1938" w:type="dxa"/>
          </w:tcPr>
          <w:p w14:paraId="41449694" w14:textId="78DC04D8" w:rsidR="005964F3" w:rsidRDefault="0032315F" w:rsidP="007502FB">
            <w:pPr>
              <w:pStyle w:val="TAL"/>
            </w:pPr>
            <w:r>
              <w:t xml:space="preserve">No </w:t>
            </w:r>
            <w:r w:rsidR="005964F3">
              <w:t>projection.</w:t>
            </w:r>
          </w:p>
        </w:tc>
        <w:tc>
          <w:tcPr>
            <w:tcW w:w="1438" w:type="dxa"/>
          </w:tcPr>
          <w:p w14:paraId="7F5174AB" w14:textId="77777777" w:rsidR="005964F3" w:rsidRDefault="005964F3" w:rsidP="007502FB">
            <w:pPr>
              <w:pStyle w:val="TAL"/>
            </w:pPr>
            <w:r>
              <w:t>Some applications may use projections.</w:t>
            </w:r>
          </w:p>
        </w:tc>
      </w:tr>
      <w:tr w:rsidR="005964F3" w14:paraId="33B1FAA7" w14:textId="77777777" w:rsidTr="00E26C68">
        <w:tc>
          <w:tcPr>
            <w:tcW w:w="1785" w:type="dxa"/>
          </w:tcPr>
          <w:p w14:paraId="57F56748" w14:textId="77777777" w:rsidR="005964F3" w:rsidRDefault="005964F3" w:rsidP="007502FB">
            <w:pPr>
              <w:pStyle w:val="TAL"/>
            </w:pPr>
            <w:r>
              <w:t>Sample aspect ratio</w:t>
            </w:r>
          </w:p>
        </w:tc>
        <w:tc>
          <w:tcPr>
            <w:tcW w:w="4468" w:type="dxa"/>
          </w:tcPr>
          <w:p w14:paraId="7C8821E0" w14:textId="73251DBD" w:rsidR="005964F3" w:rsidRDefault="005964F3" w:rsidP="007502FB">
            <w:pPr>
              <w:pStyle w:val="TAL"/>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r w:rsidR="000A629E">
              <w:rPr>
                <w:lang w:val="en-US"/>
              </w:rPr>
              <w:t xml:space="preserve"> [6]</w:t>
            </w:r>
            <w:r>
              <w:rPr>
                <w:lang w:val="en-US"/>
              </w:rPr>
              <w:t>.</w:t>
            </w:r>
          </w:p>
          <w:p w14:paraId="15330055" w14:textId="77777777" w:rsidR="00FD5E4D" w:rsidRDefault="00FD5E4D" w:rsidP="00FD5E4D">
            <w:pPr>
              <w:pStyle w:val="TAL"/>
            </w:pPr>
          </w:p>
          <w:p w14:paraId="0D887DB9" w14:textId="1F54D9C4" w:rsidR="005964F3" w:rsidRDefault="005964F3" w:rsidP="007502FB">
            <w:pPr>
              <w:pStyle w:val="TAL"/>
            </w:pPr>
            <w:r>
              <w:t>Typical value is 1</w:t>
            </w:r>
            <w:r w:rsidR="001935DA">
              <w:t>.</w:t>
            </w:r>
          </w:p>
        </w:tc>
        <w:tc>
          <w:tcPr>
            <w:tcW w:w="1938" w:type="dxa"/>
          </w:tcPr>
          <w:p w14:paraId="484BD2AF" w14:textId="77777777" w:rsidR="005964F3" w:rsidRDefault="005964F3" w:rsidP="007502FB">
            <w:pPr>
              <w:pStyle w:val="TAL"/>
            </w:pPr>
            <w:r>
              <w:t>No specific restrictions, but 1 is expected.</w:t>
            </w:r>
          </w:p>
        </w:tc>
        <w:tc>
          <w:tcPr>
            <w:tcW w:w="1438" w:type="dxa"/>
          </w:tcPr>
          <w:p w14:paraId="1FDE716C" w14:textId="77777777" w:rsidR="005964F3" w:rsidRDefault="005964F3" w:rsidP="007502FB">
            <w:pPr>
              <w:pStyle w:val="TAL"/>
            </w:pPr>
          </w:p>
        </w:tc>
      </w:tr>
      <w:tr w:rsidR="005964F3" w14:paraId="5072A01C" w14:textId="77777777" w:rsidTr="00E26C68">
        <w:tc>
          <w:tcPr>
            <w:tcW w:w="1785" w:type="dxa"/>
          </w:tcPr>
          <w:p w14:paraId="4DE997E8" w14:textId="77777777" w:rsidR="005964F3" w:rsidRDefault="005964F3" w:rsidP="007502FB">
            <w:pPr>
              <w:pStyle w:val="TAL"/>
            </w:pPr>
            <w:r>
              <w:t>Chroma sample location type</w:t>
            </w:r>
          </w:p>
        </w:tc>
        <w:tc>
          <w:tcPr>
            <w:tcW w:w="4468" w:type="dxa"/>
          </w:tcPr>
          <w:p w14:paraId="157584D0" w14:textId="5EAB0F16" w:rsidR="005964F3" w:rsidRDefault="005964F3" w:rsidP="007502FB">
            <w:pPr>
              <w:pStyle w:val="TAL"/>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w:t>
            </w:r>
            <w:r w:rsidR="000A629E">
              <w:rPr>
                <w:lang w:val="en-US"/>
              </w:rPr>
              <w:t xml:space="preserve"> [6]</w:t>
            </w:r>
            <w:r>
              <w:rPr>
                <w:lang w:val="en-US"/>
              </w:rPr>
              <w:t>, clause 8.7.</w:t>
            </w:r>
          </w:p>
          <w:p w14:paraId="1AE377E2" w14:textId="77777777" w:rsidR="00FD5E4D" w:rsidRDefault="00FD5E4D" w:rsidP="00FD5E4D">
            <w:pPr>
              <w:pStyle w:val="TAL"/>
              <w:rPr>
                <w:lang w:val="en-US"/>
              </w:rPr>
            </w:pPr>
          </w:p>
          <w:p w14:paraId="5874D7C2" w14:textId="0850B2AE" w:rsidR="005964F3" w:rsidRDefault="005964F3" w:rsidP="007502FB">
            <w:pPr>
              <w:pStyle w:val="TAL"/>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1FD5DCC" w14:textId="77777777" w:rsidR="00FD5E4D" w:rsidRDefault="00FD5E4D" w:rsidP="00FD5E4D">
            <w:pPr>
              <w:pStyle w:val="TAL"/>
              <w:rPr>
                <w:lang w:val="en-US"/>
              </w:rPr>
            </w:pPr>
          </w:p>
          <w:p w14:paraId="15861029" w14:textId="057B306C" w:rsidR="005964F3" w:rsidRPr="00C4195E" w:rsidRDefault="005964F3" w:rsidP="007502FB">
            <w:pPr>
              <w:pStyle w:val="TAL"/>
              <w:rPr>
                <w:lang w:val="en-US"/>
              </w:rPr>
            </w:pPr>
            <w:r>
              <w:rPr>
                <w:lang w:val="en-US"/>
              </w:rPr>
              <w:t>Note that a value of 1 is common for still images.</w:t>
            </w:r>
          </w:p>
        </w:tc>
        <w:tc>
          <w:tcPr>
            <w:tcW w:w="1938" w:type="dxa"/>
          </w:tcPr>
          <w:p w14:paraId="5326B0D6" w14:textId="77777777" w:rsidR="005964F3" w:rsidRDefault="005964F3" w:rsidP="007502FB">
            <w:pPr>
              <w:pStyle w:val="TAL"/>
            </w:pPr>
            <w:r>
              <w:t>No specific restrictions, but 0 is expected if not present. For HDR the value is typically set to 2.</w:t>
            </w:r>
          </w:p>
        </w:tc>
        <w:tc>
          <w:tcPr>
            <w:tcW w:w="1438" w:type="dxa"/>
          </w:tcPr>
          <w:p w14:paraId="0E5AE793" w14:textId="77777777" w:rsidR="005964F3" w:rsidRDefault="005964F3" w:rsidP="007502FB">
            <w:pPr>
              <w:pStyle w:val="TAL"/>
            </w:pPr>
          </w:p>
        </w:tc>
      </w:tr>
      <w:tr w:rsidR="005964F3" w14:paraId="3A5134C9" w14:textId="77777777" w:rsidTr="00E26C68">
        <w:tc>
          <w:tcPr>
            <w:tcW w:w="1785" w:type="dxa"/>
          </w:tcPr>
          <w:p w14:paraId="5875245E" w14:textId="77777777" w:rsidR="005964F3" w:rsidRDefault="005964F3" w:rsidP="007502FB">
            <w:pPr>
              <w:pStyle w:val="TAL"/>
            </w:pPr>
            <w:r>
              <w:t>Range</w:t>
            </w:r>
          </w:p>
        </w:tc>
        <w:tc>
          <w:tcPr>
            <w:tcW w:w="4468" w:type="dxa"/>
          </w:tcPr>
          <w:p w14:paraId="21010DF5" w14:textId="29001C47" w:rsidR="005964F3" w:rsidRPr="0092641D" w:rsidRDefault="005964F3" w:rsidP="007502FB">
            <w:pPr>
              <w:pStyle w:val="TAL"/>
              <w:rPr>
                <w:lang w:val="en-US"/>
              </w:rPr>
            </w:pPr>
            <w:r>
              <w:rPr>
                <w:lang w:val="en-US"/>
              </w:rPr>
              <w:t>Specifies how luma and chroma samples are represented in digital video as defined in Rec. ITU</w:t>
            </w:r>
            <w:r>
              <w:rPr>
                <w:lang w:val="en-US"/>
              </w:rPr>
              <w:noBreakHyphen/>
              <w:t>T H.273</w:t>
            </w:r>
            <w:r w:rsidR="00AE2BE7">
              <w:rPr>
                <w:lang w:val="en-US"/>
              </w:rPr>
              <w:t xml:space="preserve"> [6]</w:t>
            </w:r>
            <w:r>
              <w:rPr>
                <w:lang w:val="en-US"/>
              </w:rPr>
              <w:t xml:space="preserve">, clause 8.3 using the parameter </w:t>
            </w:r>
            <w:proofErr w:type="spellStart"/>
            <w:r w:rsidRPr="00ED783C">
              <w:rPr>
                <w:rFonts w:ascii="Courier New" w:hAnsi="Courier New" w:cs="Courier New"/>
                <w:lang w:val="en-US"/>
              </w:rPr>
              <w:t>VideoFullRangeFlag</w:t>
            </w:r>
            <w:proofErr w:type="spellEnd"/>
            <w:r w:rsidRPr="0092641D">
              <w:rPr>
                <w:lang w:val="en-US"/>
              </w:rPr>
              <w:t xml:space="preserve">.  </w:t>
            </w:r>
          </w:p>
          <w:p w14:paraId="5E73CF2D" w14:textId="77777777" w:rsidR="00FD5E4D" w:rsidRDefault="00FD5E4D" w:rsidP="00FD5E4D">
            <w:pPr>
              <w:pStyle w:val="TAL"/>
              <w:rPr>
                <w:lang w:val="en-US"/>
              </w:rPr>
            </w:pPr>
          </w:p>
          <w:p w14:paraId="40812162" w14:textId="5BC98EB0" w:rsidR="005964F3" w:rsidRDefault="005964F3" w:rsidP="007502FB">
            <w:pPr>
              <w:pStyle w:val="TAL"/>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7502FB">
            <w:pPr>
              <w:pStyle w:val="TAL"/>
              <w:rPr>
                <w:lang w:val="en-US"/>
              </w:rPr>
            </w:pPr>
            <w:r>
              <w:rPr>
                <w:lang w:val="en-US"/>
              </w:rPr>
              <w:t>Note that for still images full range (value set to 1) is commonly used.</w:t>
            </w:r>
          </w:p>
        </w:tc>
        <w:tc>
          <w:tcPr>
            <w:tcW w:w="1938" w:type="dxa"/>
          </w:tcPr>
          <w:p w14:paraId="227CA283" w14:textId="77777777" w:rsidR="005964F3" w:rsidRDefault="005964F3" w:rsidP="007502FB">
            <w:pPr>
              <w:pStyle w:val="TAL"/>
            </w:pPr>
            <w:r>
              <w:t>No specific restrictions, but 0 is expected if not present.</w:t>
            </w:r>
          </w:p>
        </w:tc>
        <w:tc>
          <w:tcPr>
            <w:tcW w:w="1438" w:type="dxa"/>
          </w:tcPr>
          <w:p w14:paraId="22733F54" w14:textId="77777777" w:rsidR="005964F3" w:rsidRDefault="005964F3" w:rsidP="007502FB">
            <w:pPr>
              <w:pStyle w:val="TAL"/>
            </w:pPr>
          </w:p>
        </w:tc>
      </w:tr>
      <w:tr w:rsidR="007A200B" w14:paraId="6711BAAA" w14:textId="77777777" w:rsidTr="00E26C68">
        <w:tc>
          <w:tcPr>
            <w:tcW w:w="1785" w:type="dxa"/>
          </w:tcPr>
          <w:p w14:paraId="0F705F0C" w14:textId="5F6EC0FC" w:rsidR="007A200B" w:rsidRDefault="00771C8D" w:rsidP="007502FB">
            <w:pPr>
              <w:pStyle w:val="TAL"/>
            </w:pPr>
            <w:r>
              <w:lastRenderedPageBreak/>
              <w:t>HDR static metadata</w:t>
            </w:r>
          </w:p>
        </w:tc>
        <w:tc>
          <w:tcPr>
            <w:tcW w:w="4468" w:type="dxa"/>
          </w:tcPr>
          <w:p w14:paraId="2C21C602" w14:textId="55172088" w:rsidR="00A87744" w:rsidRDefault="00771C8D" w:rsidP="007502FB">
            <w:pPr>
              <w:pStyle w:val="TAL"/>
              <w:rPr>
                <w:lang w:val="en-US"/>
              </w:rPr>
            </w:pPr>
            <w:r>
              <w:rPr>
                <w:lang w:val="en-US"/>
              </w:rPr>
              <w:t xml:space="preserve">Optional information together with </w:t>
            </w:r>
            <w:r w:rsidR="00A91BD2">
              <w:t>BT.2100 PQ</w:t>
            </w:r>
            <w:r w:rsidR="003C1A99">
              <w:t>, this can include</w:t>
            </w:r>
            <w:r w:rsidR="0060284D" w:rsidRPr="0060284D">
              <w:rPr>
                <w:lang w:val="en-US"/>
              </w:rPr>
              <w:t xml:space="preserve"> </w:t>
            </w:r>
            <w:r w:rsidR="00005CA1">
              <w:rPr>
                <w:lang w:val="en-US"/>
              </w:rPr>
              <w:t>i</w:t>
            </w:r>
            <w:r w:rsidR="00A32DCA">
              <w:rPr>
                <w:lang w:val="en-US"/>
              </w:rPr>
              <w:t>nformation</w:t>
            </w:r>
          </w:p>
          <w:p w14:paraId="0D6B8A76" w14:textId="2343E004" w:rsidR="007A200B" w:rsidRPr="007502FB" w:rsidRDefault="001875C4" w:rsidP="007502FB">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A17E4A" w:rsidRPr="007502FB">
              <w:rPr>
                <w:rFonts w:ascii="Arial" w:hAnsi="Arial" w:cs="Arial"/>
                <w:sz w:val="18"/>
                <w:szCs w:val="18"/>
                <w:lang w:val="en-US"/>
              </w:rPr>
              <w:t>Mastering Display Color Volume: Describes the display used during mastering (e.g., peak brightness, color primaries</w:t>
            </w:r>
            <w:r w:rsidR="00E9659D" w:rsidRPr="007502FB">
              <w:rPr>
                <w:rFonts w:ascii="Arial" w:hAnsi="Arial" w:cs="Arial"/>
                <w:sz w:val="18"/>
                <w:szCs w:val="18"/>
                <w:lang w:val="en-US"/>
              </w:rPr>
              <w:t xml:space="preserve"> as defined in SMPTE ST 2086</w:t>
            </w:r>
            <w:r w:rsidR="006676C4" w:rsidRPr="007502FB">
              <w:rPr>
                <w:rFonts w:ascii="Arial" w:hAnsi="Arial" w:cs="Arial"/>
                <w:sz w:val="18"/>
                <w:szCs w:val="18"/>
                <w:lang w:val="en-US"/>
              </w:rPr>
              <w:t xml:space="preserve"> </w:t>
            </w:r>
            <w:r w:rsidR="00F944D4">
              <w:rPr>
                <w:rFonts w:ascii="Arial" w:hAnsi="Arial" w:cs="Arial"/>
                <w:sz w:val="18"/>
                <w:szCs w:val="18"/>
              </w:rPr>
              <w:t>[12]</w:t>
            </w:r>
            <w:r w:rsidR="00E9659D" w:rsidRPr="007502FB">
              <w:rPr>
                <w:rFonts w:ascii="Arial" w:hAnsi="Arial" w:cs="Arial"/>
                <w:sz w:val="18"/>
                <w:szCs w:val="18"/>
                <w:lang w:val="en-US"/>
              </w:rPr>
              <w:t xml:space="preserve">, </w:t>
            </w:r>
            <w:r w:rsidR="006676C4" w:rsidRPr="007502FB">
              <w:rPr>
                <w:rFonts w:ascii="Arial" w:hAnsi="Arial" w:cs="Arial"/>
                <w:sz w:val="18"/>
                <w:szCs w:val="18"/>
                <w:lang w:val="en-US"/>
              </w:rPr>
              <w:t>and</w:t>
            </w:r>
          </w:p>
          <w:p w14:paraId="64FB1ACF" w14:textId="39871882" w:rsidR="00A87744" w:rsidRPr="007502FB" w:rsidRDefault="001875C4" w:rsidP="007502FB">
            <w:pPr>
              <w:pStyle w:val="B1"/>
            </w:pPr>
            <w:r w:rsidRPr="007502FB">
              <w:rPr>
                <w:rFonts w:ascii="Arial" w:hAnsi="Arial" w:cs="Arial"/>
                <w:sz w:val="18"/>
                <w:szCs w:val="18"/>
              </w:rPr>
              <w:t>-</w:t>
            </w:r>
            <w:r w:rsidRPr="007502FB">
              <w:rPr>
                <w:rFonts w:ascii="Arial" w:hAnsi="Arial" w:cs="Arial"/>
                <w:sz w:val="18"/>
                <w:szCs w:val="18"/>
              </w:rPr>
              <w:tab/>
            </w:r>
            <w:r w:rsidR="00206FC3" w:rsidRPr="007502FB">
              <w:rPr>
                <w:rFonts w:ascii="Arial" w:hAnsi="Arial" w:cs="Arial"/>
                <w:sz w:val="18"/>
                <w:szCs w:val="18"/>
              </w:rPr>
              <w:t xml:space="preserve">Content Light Level Information: Includes </w:t>
            </w:r>
            <w:proofErr w:type="spellStart"/>
            <w:r w:rsidR="00206FC3" w:rsidRPr="007502FB">
              <w:rPr>
                <w:rFonts w:ascii="Arial" w:hAnsi="Arial" w:cs="Arial"/>
                <w:sz w:val="18"/>
                <w:szCs w:val="18"/>
              </w:rPr>
              <w:t>MaxCLL</w:t>
            </w:r>
            <w:proofErr w:type="spellEnd"/>
            <w:r w:rsidR="00206FC3" w:rsidRPr="007502FB">
              <w:rPr>
                <w:rFonts w:ascii="Arial" w:hAnsi="Arial" w:cs="Arial"/>
                <w:sz w:val="18"/>
                <w:szCs w:val="18"/>
              </w:rPr>
              <w:t xml:space="preserve"> (Maximum Content Light Level) and </w:t>
            </w:r>
            <w:proofErr w:type="spellStart"/>
            <w:r w:rsidR="00206FC3" w:rsidRPr="007502FB">
              <w:rPr>
                <w:rFonts w:ascii="Arial" w:hAnsi="Arial" w:cs="Arial"/>
                <w:sz w:val="18"/>
                <w:szCs w:val="18"/>
              </w:rPr>
              <w:t>MaxFALL</w:t>
            </w:r>
            <w:proofErr w:type="spellEnd"/>
            <w:r w:rsidR="00206FC3" w:rsidRPr="007502FB">
              <w:rPr>
                <w:rFonts w:ascii="Arial" w:hAnsi="Arial" w:cs="Arial"/>
                <w:sz w:val="18"/>
                <w:szCs w:val="18"/>
              </w:rPr>
              <w:t xml:space="preserve"> (Maximum Frame Average Light Level)</w:t>
            </w:r>
            <w:r w:rsidR="006676C4" w:rsidRPr="007502FB">
              <w:rPr>
                <w:rFonts w:ascii="Arial" w:hAnsi="Arial" w:cs="Arial"/>
                <w:sz w:val="18"/>
                <w:szCs w:val="18"/>
              </w:rPr>
              <w:t xml:space="preserve"> as defined in SMPTE ST 20</w:t>
            </w:r>
            <w:r w:rsidR="00EF2CEC" w:rsidRPr="007502FB">
              <w:rPr>
                <w:rFonts w:ascii="Arial" w:hAnsi="Arial" w:cs="Arial"/>
                <w:sz w:val="18"/>
                <w:szCs w:val="18"/>
              </w:rPr>
              <w:t>86</w:t>
            </w:r>
            <w:r w:rsidR="006676C4" w:rsidRPr="007502FB">
              <w:rPr>
                <w:rFonts w:ascii="Arial" w:hAnsi="Arial" w:cs="Arial"/>
                <w:sz w:val="18"/>
                <w:szCs w:val="18"/>
              </w:rPr>
              <w:t xml:space="preserve"> </w:t>
            </w:r>
            <w:r w:rsidR="00F944D4">
              <w:rPr>
                <w:rFonts w:ascii="Arial" w:hAnsi="Arial" w:cs="Arial"/>
                <w:sz w:val="18"/>
                <w:szCs w:val="18"/>
              </w:rPr>
              <w:t>[12]</w:t>
            </w:r>
          </w:p>
        </w:tc>
        <w:tc>
          <w:tcPr>
            <w:tcW w:w="1938" w:type="dxa"/>
          </w:tcPr>
          <w:p w14:paraId="10407408" w14:textId="0A6BED5A" w:rsidR="007A200B" w:rsidRDefault="00EF2CEC" w:rsidP="007502FB">
            <w:pPr>
              <w:pStyle w:val="TAL"/>
            </w:pPr>
            <w:r>
              <w:t>No specific restrictions at this stage</w:t>
            </w:r>
          </w:p>
        </w:tc>
        <w:tc>
          <w:tcPr>
            <w:tcW w:w="1438" w:type="dxa"/>
          </w:tcPr>
          <w:p w14:paraId="13B021EA" w14:textId="77777777" w:rsidR="007A200B" w:rsidRDefault="007A200B" w:rsidP="007502FB">
            <w:pPr>
              <w:pStyle w:val="TAL"/>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37092B17" w:rsidR="004D5B43" w:rsidRPr="004D5B43" w:rsidRDefault="004D5B43" w:rsidP="004D5B43">
      <w:r w:rsidRPr="004D5B43">
        <w:t xml:space="preserve">The video signals made of multiple components can be </w:t>
      </w:r>
      <w:r w:rsidR="00D873E6">
        <w:t>packaged</w:t>
      </w:r>
      <w:r w:rsidR="00D873E6" w:rsidRPr="004D5B43">
        <w:t xml:space="preserve"> </w:t>
      </w:r>
      <w:r w:rsidRPr="004D5B43">
        <w:t>in either of the following forms:</w:t>
      </w:r>
    </w:p>
    <w:p w14:paraId="4AB3C228" w14:textId="638399AC" w:rsidR="004D5B43" w:rsidRPr="004D5B43" w:rsidRDefault="008005DC" w:rsidP="00BB75B8">
      <w:pPr>
        <w:pStyle w:val="B1"/>
      </w:pPr>
      <w:r>
        <w:t>-</w:t>
      </w:r>
      <w:r>
        <w:tab/>
      </w:r>
      <w:r w:rsidR="004D5B43" w:rsidRPr="004D5B43">
        <w:t>As a single encoded video signal using frame packing as defined in Table 4.4.2-1.</w:t>
      </w:r>
    </w:p>
    <w:p w14:paraId="6D2C6686" w14:textId="3E5115A7" w:rsidR="004D5B43" w:rsidRDefault="008005DC" w:rsidP="00C972EA">
      <w:pPr>
        <w:pStyle w:val="B1"/>
      </w:pPr>
      <w:r>
        <w:t>-</w:t>
      </w:r>
      <w:r>
        <w:tab/>
      </w:r>
      <w:r w:rsidR="004D5B43" w:rsidRPr="004D5B43">
        <w:t xml:space="preserve">As multiple </w:t>
      </w:r>
      <w:r w:rsidR="0026407B">
        <w:t xml:space="preserve">independently </w:t>
      </w:r>
      <w:r w:rsidR="004D5B43" w:rsidRPr="004D5B43">
        <w:t>encoded video signals</w:t>
      </w:r>
    </w:p>
    <w:p w14:paraId="417EF8E8" w14:textId="3ED2E426" w:rsidR="0026407B" w:rsidRPr="004D5B43" w:rsidRDefault="008005DC" w:rsidP="00BB75B8">
      <w:pPr>
        <w:pStyle w:val="B1"/>
      </w:pPr>
      <w:r>
        <w:t>-</w:t>
      </w:r>
      <w:r>
        <w:tab/>
      </w:r>
      <w:r w:rsidR="0026407B">
        <w:t xml:space="preserve">As </w:t>
      </w:r>
      <w:r w:rsidR="00613A0D">
        <w:t xml:space="preserve">a bitstream including </w:t>
      </w:r>
      <w:r>
        <w:t>an independently encoded signals and one or multiple dependent signals.</w:t>
      </w:r>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lastRenderedPageBreak/>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7502FB">
            <w:pPr>
              <w:pStyle w:val="TAL"/>
            </w:pPr>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65C33D48" w14:textId="0EC402E2" w:rsidR="007D4386" w:rsidRDefault="004D5B43" w:rsidP="007D4386">
            <w:pPr>
              <w:pStyle w:val="TAL"/>
              <w:rPr>
                <w:lang w:val="en-US"/>
              </w:rPr>
            </w:pPr>
            <w:r w:rsidRPr="004D5B43">
              <w:rPr>
                <w:lang w:val="en-US"/>
              </w:rPr>
              <w:t xml:space="preserve">Visual media may be stereoscopic, in which case the video signal is composed of two signal components: a view is available to be presented to the left </w:t>
            </w:r>
            <w:r w:rsidR="004C380D" w:rsidRPr="004D5B43">
              <w:rPr>
                <w:lang w:val="en-US"/>
              </w:rPr>
              <w:t>eye,</w:t>
            </w:r>
            <w:r w:rsidRPr="004D5B43">
              <w:rPr>
                <w:lang w:val="en-US"/>
              </w:rPr>
              <w:t xml:space="preserv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w:t>
            </w:r>
          </w:p>
          <w:p w14:paraId="46E42D8F" w14:textId="2321E10C" w:rsidR="004D5B43" w:rsidRPr="004D5B43" w:rsidRDefault="004D5B43" w:rsidP="007502FB">
            <w:pPr>
              <w:pStyle w:val="TAL"/>
              <w:rPr>
                <w:lang w:val="en-US"/>
              </w:rPr>
            </w:pPr>
            <w:r w:rsidRPr="004D5B43">
              <w:rPr>
                <w:lang w:val="en-US"/>
              </w:rPr>
              <w:t xml:space="preserve">  </w:t>
            </w:r>
          </w:p>
          <w:p w14:paraId="3AB4B0C0" w14:textId="592025CA" w:rsidR="004D5B43" w:rsidRPr="004D5B43" w:rsidRDefault="004D5B43" w:rsidP="007502FB">
            <w:pPr>
              <w:pStyle w:val="TAL"/>
              <w:rPr>
                <w:lang w:val="en-US"/>
              </w:rPr>
            </w:pPr>
            <w:r w:rsidRPr="004D5B43">
              <w:rPr>
                <w:lang w:val="en-US"/>
              </w:rPr>
              <w:t xml:space="preserve">For signal representations, </w:t>
            </w:r>
            <w:r w:rsidR="00F944D4">
              <w:rPr>
                <w:lang w:val="en-US"/>
              </w:rPr>
              <w:t>[11]</w:t>
            </w:r>
            <w:r w:rsidRPr="004D5B43">
              <w:rPr>
                <w:lang w:val="en-US"/>
              </w:rPr>
              <w:t xml:space="preserve"> recommends that the Left and Right eyes comply to regular image formats such as Rec. ITU-R BT.709 and any necessary 3D-specific metadata is incorporated with the data. Hence, for stereoscopic video, two </w:t>
            </w:r>
            <w:r w:rsidR="00A5210D">
              <w:rPr>
                <w:lang w:val="en-US"/>
              </w:rPr>
              <w:t>time-</w:t>
            </w:r>
            <w:r w:rsidR="00F951A1">
              <w:rPr>
                <w:lang w:val="en-US"/>
              </w:rPr>
              <w:t>aligned</w:t>
            </w:r>
            <w:r w:rsidR="00A5210D" w:rsidRPr="004D5B43">
              <w:rPr>
                <w:lang w:val="en-US"/>
              </w:rPr>
              <w:t xml:space="preserve"> </w:t>
            </w:r>
            <w:r w:rsidRPr="004D5B43">
              <w:rPr>
                <w:lang w:val="en-US"/>
              </w:rPr>
              <w:t xml:space="preserve">video signals are available, each with identical format parameters (such as the ones defined in </w:t>
            </w:r>
            <w:r w:rsidR="00EA1A10">
              <w:rPr>
                <w:lang w:val="en-US"/>
              </w:rPr>
              <w:t>Table 4.4.2-</w:t>
            </w:r>
            <w:r w:rsidR="007969C9">
              <w:rPr>
                <w:lang w:val="en-US"/>
              </w:rPr>
              <w:t>1</w:t>
            </w:r>
            <w:r w:rsidRPr="004D5B43">
              <w:rPr>
                <w:lang w:val="en-US"/>
              </w:rPr>
              <w:t xml:space="preserve">). </w:t>
            </w:r>
          </w:p>
          <w:p w14:paraId="0DE877AA" w14:textId="77777777" w:rsidR="007D4386" w:rsidRDefault="007D4386" w:rsidP="007D4386">
            <w:pPr>
              <w:pStyle w:val="TAL"/>
              <w:rPr>
                <w:lang w:val="en-US"/>
              </w:rPr>
            </w:pPr>
          </w:p>
          <w:p w14:paraId="40ED7B82" w14:textId="3B60DC19" w:rsidR="004D5B43" w:rsidRPr="007502FB" w:rsidRDefault="004D5B43" w:rsidP="007502FB">
            <w:pPr>
              <w:pStyle w:val="TAN"/>
            </w:pPr>
            <w:r w:rsidRPr="007502FB">
              <w:t>NOTE:</w:t>
            </w:r>
            <w:r w:rsidRPr="004D5B43">
              <w:t xml:space="preserve"> </w:t>
            </w:r>
            <w:r w:rsidRPr="004D5B43">
              <w:tab/>
              <w:t xml:space="preserve">When distributing the signal, </w:t>
            </w:r>
            <w:r w:rsidRPr="007502FB">
              <w:t>some systems may use different resolutions for one of the views.</w:t>
            </w:r>
          </w:p>
          <w:p w14:paraId="11B5CF0E" w14:textId="77777777" w:rsidR="007D4386" w:rsidRDefault="007D4386" w:rsidP="007D4386">
            <w:pPr>
              <w:pStyle w:val="TAL"/>
              <w:rPr>
                <w:lang w:val="en-US"/>
              </w:rPr>
            </w:pPr>
          </w:p>
          <w:p w14:paraId="71A8082F" w14:textId="4B839346" w:rsidR="004D5B43" w:rsidRPr="004D5B43" w:rsidRDefault="004D5B43" w:rsidP="007502FB">
            <w:pPr>
              <w:pStyle w:val="TAL"/>
              <w:rPr>
                <w:lang w:val="en-US"/>
              </w:rPr>
            </w:pPr>
            <w:r w:rsidRPr="004D5B43">
              <w:rPr>
                <w:lang w:val="en-US"/>
              </w:rPr>
              <w:t>Additional metadata that may be added with stereoscopic video:</w:t>
            </w:r>
          </w:p>
          <w:p w14:paraId="3E8722C5" w14:textId="77777777" w:rsidR="004D5B43" w:rsidRPr="007502FB" w:rsidRDefault="004D5B43" w:rsidP="007D4386">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F25538" w:rsidRPr="007502FB">
              <w:rPr>
                <w:rFonts w:ascii="Arial" w:hAnsi="Arial" w:cs="Arial"/>
                <w:sz w:val="18"/>
                <w:szCs w:val="18"/>
              </w:rPr>
              <w:t>"</w:t>
            </w:r>
            <w:r w:rsidRPr="007502FB">
              <w:rPr>
                <w:rFonts w:ascii="Arial" w:hAnsi="Arial" w:cs="Arial"/>
                <w:sz w:val="18"/>
                <w:szCs w:val="18"/>
                <w:lang w:val="en-US"/>
              </w:rPr>
              <w:t>Hero eye</w:t>
            </w:r>
            <w:r w:rsidR="00F25538" w:rsidRPr="007502FB">
              <w:rPr>
                <w:rFonts w:ascii="Arial" w:hAnsi="Arial" w:cs="Arial"/>
                <w:sz w:val="18"/>
                <w:szCs w:val="18"/>
                <w:lang w:val="en-US"/>
              </w:rPr>
              <w:t>"</w:t>
            </w:r>
            <w:r w:rsidRPr="007502FB">
              <w:rPr>
                <w:rFonts w:ascii="Arial" w:hAnsi="Arial" w:cs="Arial"/>
                <w:sz w:val="18"/>
                <w:szCs w:val="18"/>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w:t>
            </w:r>
            <w:proofErr w:type="spellStart"/>
            <w:r w:rsidRPr="007502FB">
              <w:rPr>
                <w:rFonts w:ascii="Arial" w:hAnsi="Arial" w:cs="Arial"/>
                <w:sz w:val="18"/>
                <w:szCs w:val="18"/>
                <w:lang w:val="en-US"/>
              </w:rPr>
              <w:t>monoscopic</w:t>
            </w:r>
            <w:proofErr w:type="spellEnd"/>
            <w:r w:rsidRPr="007502FB">
              <w:rPr>
                <w:rFonts w:ascii="Arial" w:hAnsi="Arial" w:cs="Arial"/>
                <w:sz w:val="18"/>
                <w:szCs w:val="18"/>
                <w:lang w:val="en-US"/>
              </w:rPr>
              <w:t xml:space="preserve"> viewing environment.</w:t>
            </w:r>
            <w:r w:rsidRPr="007502FB">
              <w:rPr>
                <w:rFonts w:ascii="Arial" w:hAnsi="Arial" w:cs="Arial"/>
                <w:sz w:val="18"/>
                <w:szCs w:val="18"/>
              </w:rPr>
              <w:t xml:space="preserve"> T</w:t>
            </w:r>
            <w:r w:rsidRPr="007502FB">
              <w:rPr>
                <w:rFonts w:ascii="Arial" w:hAnsi="Arial" w:cs="Arial"/>
                <w:sz w:val="18"/>
                <w:szCs w:val="18"/>
                <w:lang w:val="en-US"/>
              </w:rPr>
              <w:t xml:space="preserve">here is no requirement that either of the two eyes (or views) is tagged as the hero eye, in which case no hero eye tagging may be present. </w:t>
            </w:r>
          </w:p>
          <w:p w14:paraId="36F8F403" w14:textId="2CAE989F" w:rsidR="002008EC" w:rsidRPr="007502FB" w:rsidRDefault="005A492F" w:rsidP="007D4386">
            <w:pPr>
              <w:pStyle w:val="B1"/>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791450" w:rsidRPr="007502FB">
              <w:rPr>
                <w:rFonts w:ascii="Arial" w:hAnsi="Arial" w:cs="Arial"/>
                <w:sz w:val="18"/>
                <w:szCs w:val="18"/>
              </w:rPr>
              <w:t xml:space="preserve">optionally, </w:t>
            </w:r>
            <w:r w:rsidRPr="007502FB">
              <w:rPr>
                <w:rFonts w:ascii="Arial" w:hAnsi="Arial" w:cs="Arial"/>
                <w:sz w:val="18"/>
                <w:szCs w:val="18"/>
              </w:rPr>
              <w:t>reference display parameters for stereoscopic (3D) video content</w:t>
            </w:r>
            <w:r w:rsidR="004F7643" w:rsidRPr="007502FB">
              <w:rPr>
                <w:rFonts w:ascii="Arial" w:hAnsi="Arial" w:cs="Arial"/>
                <w:sz w:val="18"/>
                <w:szCs w:val="18"/>
              </w:rPr>
              <w:t xml:space="preserve"> to support decoders and rendering systems </w:t>
            </w:r>
            <w:r w:rsidR="00DA4C03" w:rsidRPr="007502FB">
              <w:rPr>
                <w:rFonts w:ascii="Arial" w:hAnsi="Arial" w:cs="Arial"/>
                <w:sz w:val="18"/>
                <w:szCs w:val="18"/>
              </w:rPr>
              <w:t xml:space="preserve">on how </w:t>
            </w:r>
            <w:r w:rsidR="004F7643" w:rsidRPr="007502FB">
              <w:rPr>
                <w:rFonts w:ascii="Arial" w:hAnsi="Arial" w:cs="Arial"/>
                <w:sz w:val="18"/>
                <w:szCs w:val="18"/>
              </w:rPr>
              <w:t>the video should be displayed on 3D-capable devices, ensuring consistent and accurate depth perception across different viewing environments</w:t>
            </w:r>
            <w:r w:rsidR="00444A93" w:rsidRPr="007502FB">
              <w:rPr>
                <w:rFonts w:ascii="Arial" w:hAnsi="Arial" w:cs="Arial"/>
                <w:sz w:val="18"/>
                <w:szCs w:val="18"/>
              </w:rPr>
              <w:t>. It includes:</w:t>
            </w:r>
          </w:p>
          <w:p w14:paraId="5D9FEBF4" w14:textId="5BBC0611" w:rsidR="00244441" w:rsidRPr="007502FB" w:rsidRDefault="00415688"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r</w:t>
            </w:r>
            <w:r w:rsidR="00244441" w:rsidRPr="007502FB">
              <w:rPr>
                <w:rFonts w:ascii="Arial" w:hAnsi="Arial" w:cs="Arial"/>
                <w:sz w:val="18"/>
                <w:szCs w:val="18"/>
              </w:rPr>
              <w:t>eference display width</w:t>
            </w:r>
            <w:r w:rsidR="000714A4" w:rsidRPr="007502FB">
              <w:rPr>
                <w:rFonts w:ascii="Arial" w:hAnsi="Arial" w:cs="Arial"/>
                <w:sz w:val="18"/>
                <w:szCs w:val="18"/>
              </w:rPr>
              <w:t>,</w:t>
            </w:r>
          </w:p>
          <w:p w14:paraId="5B2BC97A" w14:textId="1F6D0E0B" w:rsidR="00244441" w:rsidRPr="007502FB" w:rsidRDefault="00244441"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optionally, a r</w:t>
            </w:r>
            <w:r w:rsidRPr="007502FB">
              <w:rPr>
                <w:rFonts w:ascii="Arial" w:hAnsi="Arial" w:cs="Arial"/>
                <w:sz w:val="18"/>
                <w:szCs w:val="18"/>
              </w:rPr>
              <w:t>eference viewing distance</w:t>
            </w:r>
            <w:r w:rsidR="000714A4" w:rsidRPr="007502FB">
              <w:rPr>
                <w:rFonts w:ascii="Arial" w:hAnsi="Arial" w:cs="Arial"/>
                <w:sz w:val="18"/>
                <w:szCs w:val="18"/>
              </w:rPr>
              <w:t>,</w:t>
            </w:r>
          </w:p>
          <w:p w14:paraId="564EEABC" w14:textId="3F966DE0" w:rsidR="00444A93" w:rsidRPr="004D5B43" w:rsidRDefault="000714A4" w:rsidP="007502FB">
            <w:pPr>
              <w:pStyle w:val="B2"/>
            </w:pPr>
            <w:r w:rsidRPr="007502FB">
              <w:rPr>
                <w:rFonts w:ascii="Arial" w:hAnsi="Arial" w:cs="Arial"/>
                <w:sz w:val="18"/>
                <w:szCs w:val="18"/>
              </w:rPr>
              <w:t>-</w:t>
            </w:r>
            <w:r w:rsidRPr="007502FB">
              <w:rPr>
                <w:rFonts w:ascii="Arial" w:hAnsi="Arial" w:cs="Arial"/>
                <w:sz w:val="18"/>
                <w:szCs w:val="18"/>
              </w:rPr>
              <w:tab/>
              <w:t>optionally, a s</w:t>
            </w:r>
            <w:r w:rsidR="00244441" w:rsidRPr="007502FB">
              <w:rPr>
                <w:rFonts w:ascii="Arial" w:hAnsi="Arial" w:cs="Arial"/>
                <w:sz w:val="18"/>
                <w:szCs w:val="18"/>
              </w:rPr>
              <w:t>ample shift values to adjust stereo alignment.</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7502FB">
            <w:pPr>
              <w:pStyle w:val="TAL"/>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7502FB">
            <w:pPr>
              <w:pStyle w:val="TAL"/>
            </w:pPr>
          </w:p>
        </w:tc>
      </w:tr>
    </w:tbl>
    <w:p w14:paraId="1DFD2E6E" w14:textId="7CB05FBA" w:rsidR="005964F3" w:rsidRPr="003861CD" w:rsidRDefault="005964F3" w:rsidP="005964F3">
      <w:pPr>
        <w:pStyle w:val="Heading3"/>
      </w:pPr>
      <w:bookmarkStart w:id="83" w:name="_Toc191022718"/>
      <w:bookmarkStart w:id="84" w:name="MCCQCTEMPBM_00000164"/>
      <w:bookmarkStart w:id="85" w:name="_Toc175313605"/>
      <w:bookmarkStart w:id="86" w:name="_Toc207962789"/>
      <w:bookmarkEnd w:id="43"/>
      <w:r w:rsidRPr="003861CD">
        <w:t>4.4.3</w:t>
      </w:r>
      <w:r w:rsidRPr="003861CD">
        <w:tab/>
      </w:r>
      <w:r w:rsidRPr="00FC09AA">
        <w:t xml:space="preserve">3GPP </w:t>
      </w:r>
      <w:bookmarkStart w:id="87" w:name="_Toc175313604"/>
      <w:r w:rsidRPr="003861CD">
        <w:t xml:space="preserve">Video </w:t>
      </w:r>
      <w:r w:rsidR="00BC20AF">
        <w:t xml:space="preserve">Representation </w:t>
      </w:r>
      <w:r w:rsidRPr="003861CD">
        <w:t>Formats</w:t>
      </w:r>
      <w:bookmarkEnd w:id="83"/>
      <w:bookmarkEnd w:id="87"/>
      <w:bookmarkEnd w:id="86"/>
    </w:p>
    <w:p w14:paraId="14EAECB5" w14:textId="77777777" w:rsidR="005964F3" w:rsidRDefault="005964F3" w:rsidP="005964F3">
      <w:pPr>
        <w:pStyle w:val="Heading4"/>
      </w:pPr>
      <w:bookmarkStart w:id="88" w:name="_Toc191022719"/>
      <w:bookmarkStart w:id="89" w:name="_Toc207962790"/>
      <w:bookmarkEnd w:id="84"/>
      <w:r>
        <w:t>4.4.3.1</w:t>
      </w:r>
      <w:r>
        <w:tab/>
        <w:t>Introduction</w:t>
      </w:r>
      <w:bookmarkEnd w:id="88"/>
      <w:bookmarkEnd w:id="89"/>
    </w:p>
    <w:p w14:paraId="13879ED1" w14:textId="319144C0" w:rsidR="005964F3" w:rsidRDefault="005964F3" w:rsidP="005964F3">
      <w:r>
        <w:t xml:space="preserve">While a variety of formats may be used based on the video signal parameters defined in clause 4.4.2, for consistent programs and </w:t>
      </w:r>
      <w:r w:rsidR="0079532C">
        <w:t>experiences</w:t>
      </w:r>
      <w:r>
        <w:t xml:space="preserve">, several </w:t>
      </w:r>
      <w:r w:rsidR="00BC20AF">
        <w:t xml:space="preserve">3GPP </w:t>
      </w:r>
      <w:r>
        <w:t xml:space="preserve">video </w:t>
      </w:r>
      <w:r w:rsidR="00BC20AF">
        <w:t xml:space="preserve">representation </w:t>
      </w:r>
      <w:r>
        <w:t xml:space="preserve">formats are defined by a set of restrictions using the </w:t>
      </w:r>
      <w:r>
        <w:lastRenderedPageBreak/>
        <w:t xml:space="preserve">video signal parameters in clause 4.4.2. These signals are </w:t>
      </w:r>
      <w:r w:rsidR="00163C36">
        <w:t xml:space="preserve">typically </w:t>
      </w:r>
      <w:r>
        <w:t xml:space="preserve">used to develop interoperability points for TV and movie content </w:t>
      </w:r>
      <w:r w:rsidR="003C2BCC">
        <w:t>distribution but</w:t>
      </w:r>
      <w:r w:rsidR="00163C36">
        <w:t xml:space="preserve">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90" w:name="_Toc191022720"/>
      <w:bookmarkStart w:id="91" w:name="_Toc207962791"/>
      <w:r>
        <w:t>4.4.3.2</w:t>
      </w:r>
      <w:r>
        <w:tab/>
        <w:t>High-Definition</w:t>
      </w:r>
      <w:bookmarkEnd w:id="91"/>
      <w:r>
        <w:t xml:space="preserve"> </w:t>
      </w:r>
      <w:bookmarkEnd w:id="90"/>
    </w:p>
    <w:p w14:paraId="614D576D" w14:textId="2D07462E" w:rsidR="001A1FF3" w:rsidRDefault="00AE65EE" w:rsidP="005964F3">
      <w:r>
        <w:t xml:space="preserve">The </w:t>
      </w:r>
      <w:r w:rsidR="005964F3">
        <w:t xml:space="preserve">3GPP High-Definition (HD) </w:t>
      </w:r>
      <w:r w:rsidR="00D977FB">
        <w:t xml:space="preserve">video representation </w:t>
      </w:r>
      <w:r w:rsidR="005964F3">
        <w:t xml:space="preserve">format </w:t>
      </w:r>
      <w:r>
        <w:t xml:space="preserve">is </w:t>
      </w:r>
      <w:r w:rsidR="005964F3">
        <w:t xml:space="preserve">defined based on Rec. ITU-R BT-709-6 </w:t>
      </w:r>
      <w:r w:rsidR="00F944D4">
        <w:t>[2]</w:t>
      </w:r>
      <w:r w:rsidR="005964F3">
        <w:t xml:space="preserve">. </w:t>
      </w:r>
    </w:p>
    <w:p w14:paraId="567EA240" w14:textId="0B1C10AE" w:rsidR="005964F3" w:rsidRDefault="005964F3" w:rsidP="005964F3">
      <w:r>
        <w:t xml:space="preserve">3GPP HD formats shall conform to Rec. ITU-R BT-709-6 </w:t>
      </w:r>
      <w:r w:rsidR="00F944D4">
        <w:t>[2]</w:t>
      </w:r>
      <w:r>
        <w:t xml:space="preserve">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lastRenderedPageBreak/>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7502FB">
            <w:pPr>
              <w:pStyle w:val="TAL"/>
            </w:pPr>
            <w:r w:rsidRPr="00116BE0">
              <w:t>Picture aspect ratio</w:t>
            </w:r>
          </w:p>
        </w:tc>
        <w:tc>
          <w:tcPr>
            <w:tcW w:w="3684" w:type="pct"/>
          </w:tcPr>
          <w:p w14:paraId="364EE68A" w14:textId="4EB89F01" w:rsidR="005964F3" w:rsidRDefault="005964F3" w:rsidP="007502FB">
            <w:pPr>
              <w:pStyle w:val="TAL"/>
            </w:pPr>
            <w:r w:rsidRPr="00116BE0">
              <w:t>16:9</w:t>
            </w:r>
            <w:r>
              <w:t xml:space="preserve"> </w:t>
            </w:r>
            <w:r w:rsidR="00117703">
              <w:t xml:space="preserve">should be used as it is </w:t>
            </w:r>
            <w:r>
              <w:t xml:space="preserve">the only format defined in ITU-R BT-709-6 </w:t>
            </w:r>
            <w:r w:rsidR="00F944D4">
              <w:t>[2]</w:t>
            </w:r>
            <w:r>
              <w:t>.</w:t>
            </w:r>
          </w:p>
          <w:p w14:paraId="1D2E6279" w14:textId="77777777" w:rsidR="009E1F4A" w:rsidRDefault="009E1F4A" w:rsidP="009E1F4A">
            <w:pPr>
              <w:pStyle w:val="TAL"/>
            </w:pPr>
          </w:p>
          <w:p w14:paraId="0BEF081D" w14:textId="7DAE2780" w:rsidR="005964F3" w:rsidRDefault="00117703"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34DDC4D2" w14:textId="77777777" w:rsidR="009E1F4A" w:rsidRDefault="009E1F4A" w:rsidP="007502FB">
            <w:pPr>
              <w:pStyle w:val="TAL"/>
            </w:pPr>
          </w:p>
          <w:p w14:paraId="6C16FB0D"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7502FB">
            <w:pPr>
              <w:pStyle w:val="TAN"/>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7502FB">
            <w:pPr>
              <w:pStyle w:val="TAL"/>
            </w:pPr>
            <w:r w:rsidRPr="00116BE0">
              <w:t>Spatial Resolution width x height</w:t>
            </w:r>
          </w:p>
        </w:tc>
        <w:tc>
          <w:tcPr>
            <w:tcW w:w="3684" w:type="pct"/>
          </w:tcPr>
          <w:p w14:paraId="542DCED5" w14:textId="1BB8C142" w:rsidR="005964F3" w:rsidRDefault="005964F3" w:rsidP="007502FB">
            <w:pPr>
              <w:pStyle w:val="TAL"/>
            </w:pPr>
            <w:r w:rsidRPr="00116BE0">
              <w:t>1920 × 1080</w:t>
            </w:r>
            <w:r>
              <w:t xml:space="preserve"> </w:t>
            </w:r>
            <w:r w:rsidR="00931DB4">
              <w:t xml:space="preserve">should be used as it </w:t>
            </w:r>
            <w:r>
              <w:t xml:space="preserve">is the only format defined in ITU-R BT-709-6 </w:t>
            </w:r>
            <w:r w:rsidR="00F944D4">
              <w:t>[2]</w:t>
            </w:r>
            <w:r>
              <w:t>.</w:t>
            </w:r>
          </w:p>
          <w:p w14:paraId="59F515DF" w14:textId="77777777" w:rsidR="009E1F4A" w:rsidRDefault="009E1F4A" w:rsidP="009E1F4A">
            <w:pPr>
              <w:pStyle w:val="TAL"/>
            </w:pPr>
          </w:p>
          <w:p w14:paraId="7C64A0FC" w14:textId="7F722B53" w:rsidR="005964F3" w:rsidRDefault="00931DB4" w:rsidP="007502FB">
            <w:pPr>
              <w:pStyle w:val="TAL"/>
            </w:pPr>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45842608" w14:textId="77777777" w:rsidR="009E1F4A" w:rsidRDefault="009E1F4A" w:rsidP="009E1F4A">
            <w:pPr>
              <w:pStyle w:val="TAN"/>
            </w:pPr>
          </w:p>
          <w:p w14:paraId="3B80DB0F" w14:textId="04C64650" w:rsidR="005964F3" w:rsidRPr="00116BE0" w:rsidRDefault="005964F3" w:rsidP="007502FB">
            <w:pPr>
              <w:pStyle w:val="TAN"/>
            </w:pPr>
            <w:r>
              <w:t xml:space="preserve">NOTE 1: </w:t>
            </w:r>
            <w:r>
              <w:tab/>
              <w:t>Down-sampled resolutions may be created for distribution, for example in case of adaptive streaming.</w:t>
            </w:r>
          </w:p>
          <w:p w14:paraId="59609D7F"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7502FB">
            <w:pPr>
              <w:pStyle w:val="TAN"/>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7502FB">
            <w:pPr>
              <w:pStyle w:val="TAL"/>
            </w:pPr>
            <w:r>
              <w:t>Scan Type</w:t>
            </w:r>
          </w:p>
        </w:tc>
        <w:tc>
          <w:tcPr>
            <w:tcW w:w="3684" w:type="pct"/>
          </w:tcPr>
          <w:p w14:paraId="5FBA53FA" w14:textId="674D8F26" w:rsidR="005964F3" w:rsidRDefault="005964F3" w:rsidP="007502FB">
            <w:pPr>
              <w:pStyle w:val="TAL"/>
            </w:pPr>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7502FB">
            <w:pPr>
              <w:pStyle w:val="TAL"/>
            </w:pPr>
            <w:r>
              <w:t>C</w:t>
            </w:r>
            <w:r w:rsidRPr="000B702F">
              <w:t>hroma format indicator</w:t>
            </w:r>
          </w:p>
        </w:tc>
        <w:tc>
          <w:tcPr>
            <w:tcW w:w="3684" w:type="pct"/>
          </w:tcPr>
          <w:p w14:paraId="48FB8C8D" w14:textId="25798E02" w:rsidR="005964F3" w:rsidRDefault="005964F3" w:rsidP="007502FB">
            <w:pPr>
              <w:pStyle w:val="TAL"/>
            </w:pPr>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7502FB">
            <w:pPr>
              <w:pStyle w:val="TAL"/>
            </w:pPr>
            <w:r>
              <w:t>Bit depth</w:t>
            </w:r>
          </w:p>
        </w:tc>
        <w:tc>
          <w:tcPr>
            <w:tcW w:w="3684" w:type="pct"/>
          </w:tcPr>
          <w:p w14:paraId="0BAF1599" w14:textId="79369902" w:rsidR="00A613EB" w:rsidRDefault="005964F3" w:rsidP="007502FB">
            <w:pPr>
              <w:pStyle w:val="TAL"/>
            </w:pPr>
            <w:r>
              <w:t xml:space="preserve">The values </w:t>
            </w:r>
            <w:r w:rsidR="00A613EB">
              <w:t xml:space="preserve">shall be either </w:t>
            </w:r>
            <w:r>
              <w:t xml:space="preserve">8 or 10 bit. </w:t>
            </w:r>
          </w:p>
          <w:p w14:paraId="0A147E75" w14:textId="76A8738B" w:rsidR="005964F3" w:rsidRDefault="005964F3" w:rsidP="007502FB">
            <w:pPr>
              <w:pStyle w:val="TAL"/>
            </w:pPr>
            <w:r>
              <w:t xml:space="preserve">The bit depth </w:t>
            </w:r>
            <w:r w:rsidR="00A613EB">
              <w:t xml:space="preserve">shall </w:t>
            </w:r>
            <w:r w:rsidR="00185A53">
              <w:t>be the</w:t>
            </w:r>
            <w:r>
              <w:t xml:space="preserve"> same for all samples.</w:t>
            </w:r>
          </w:p>
        </w:tc>
      </w:tr>
      <w:tr w:rsidR="005964F3" w14:paraId="229FE8EF" w14:textId="77777777" w:rsidTr="00464F97">
        <w:tc>
          <w:tcPr>
            <w:tcW w:w="1316" w:type="pct"/>
          </w:tcPr>
          <w:p w14:paraId="7FADC49C" w14:textId="77777777" w:rsidR="005964F3" w:rsidRDefault="005964F3" w:rsidP="007502FB">
            <w:pPr>
              <w:pStyle w:val="TAL"/>
            </w:pPr>
            <w:r>
              <w:t xml:space="preserve">Colour primaries </w:t>
            </w:r>
          </w:p>
        </w:tc>
        <w:tc>
          <w:tcPr>
            <w:tcW w:w="3684" w:type="pct"/>
          </w:tcPr>
          <w:p w14:paraId="485C93D3" w14:textId="14AE36F1" w:rsidR="005964F3" w:rsidRDefault="005964F3" w:rsidP="007502FB">
            <w:pPr>
              <w:pStyle w:val="TAL"/>
            </w:pPr>
            <w:r>
              <w:t>Only the value 1, as defined in clause 8.2 of Rec. ITU-T H.273</w:t>
            </w:r>
            <w:r w:rsidR="000A629E">
              <w:t xml:space="preserve"> </w:t>
            </w:r>
            <w:r w:rsidR="000A629E">
              <w:rPr>
                <w:lang w:val="en-US"/>
              </w:rPr>
              <w:t>[6]</w:t>
            </w:r>
            <w:r>
              <w:t>, is permitted.</w:t>
            </w:r>
          </w:p>
        </w:tc>
      </w:tr>
      <w:tr w:rsidR="005964F3" w14:paraId="265082B0" w14:textId="77777777" w:rsidTr="00464F97">
        <w:tc>
          <w:tcPr>
            <w:tcW w:w="1316" w:type="pct"/>
          </w:tcPr>
          <w:p w14:paraId="6BB7E626" w14:textId="77777777" w:rsidR="005964F3" w:rsidRDefault="005964F3" w:rsidP="007502FB">
            <w:pPr>
              <w:pStyle w:val="TAL"/>
            </w:pPr>
            <w:r>
              <w:t>Transfer Characteristics</w:t>
            </w:r>
          </w:p>
        </w:tc>
        <w:tc>
          <w:tcPr>
            <w:tcW w:w="3684" w:type="pct"/>
          </w:tcPr>
          <w:p w14:paraId="09052B08" w14:textId="2ED3B230" w:rsidR="005964F3" w:rsidRDefault="005964F3" w:rsidP="007502FB">
            <w:pPr>
              <w:pStyle w:val="TAL"/>
            </w:pPr>
            <w:r>
              <w:t>Only the value 1, as defined in clause 8.2 of Rec. ITU-T H.273</w:t>
            </w:r>
            <w:r w:rsidR="000A629E">
              <w:t xml:space="preserve"> </w:t>
            </w:r>
            <w:r w:rsidR="000A629E">
              <w:rPr>
                <w:lang w:val="en-US"/>
              </w:rPr>
              <w:t>[6]</w:t>
            </w:r>
            <w:r>
              <w:t xml:space="preserve"> is permitted.</w:t>
            </w:r>
          </w:p>
        </w:tc>
      </w:tr>
      <w:tr w:rsidR="005964F3" w14:paraId="0EFF1F4B" w14:textId="77777777" w:rsidTr="00464F97">
        <w:tc>
          <w:tcPr>
            <w:tcW w:w="1316" w:type="pct"/>
          </w:tcPr>
          <w:p w14:paraId="79B256ED" w14:textId="77777777" w:rsidR="005964F3" w:rsidRDefault="005964F3" w:rsidP="007502FB">
            <w:pPr>
              <w:pStyle w:val="TAL"/>
            </w:pPr>
            <w:r>
              <w:t>Matrix Coefficients</w:t>
            </w:r>
          </w:p>
        </w:tc>
        <w:tc>
          <w:tcPr>
            <w:tcW w:w="3684" w:type="pct"/>
          </w:tcPr>
          <w:p w14:paraId="49BDBCC1" w14:textId="6F078409" w:rsidR="005964F3" w:rsidRDefault="005964F3" w:rsidP="007502FB">
            <w:pPr>
              <w:pStyle w:val="TAL"/>
            </w:pPr>
            <w:r>
              <w:t>Only the value 1, as defined in clause 8.2 of Rec. ITU-T H.273</w:t>
            </w:r>
            <w:r w:rsidR="000A629E">
              <w:rPr>
                <w:lang w:val="en-US"/>
              </w:rPr>
              <w:t xml:space="preserve"> [6]</w:t>
            </w:r>
            <w:r>
              <w:t>, is permitted.</w:t>
            </w:r>
          </w:p>
        </w:tc>
      </w:tr>
      <w:tr w:rsidR="005964F3" w14:paraId="6E5AF988" w14:textId="77777777" w:rsidTr="00464F97">
        <w:tc>
          <w:tcPr>
            <w:tcW w:w="1316" w:type="pct"/>
          </w:tcPr>
          <w:p w14:paraId="6C60384A" w14:textId="77777777" w:rsidR="005964F3" w:rsidRDefault="005964F3" w:rsidP="007502FB">
            <w:pPr>
              <w:pStyle w:val="TAL"/>
            </w:pPr>
            <w:r>
              <w:t>Frame rates</w:t>
            </w:r>
          </w:p>
        </w:tc>
        <w:tc>
          <w:tcPr>
            <w:tcW w:w="3684" w:type="pct"/>
          </w:tcPr>
          <w:p w14:paraId="425C69FD" w14:textId="77777777" w:rsidR="005964F3" w:rsidRDefault="005964F3" w:rsidP="007502FB">
            <w:pPr>
              <w:pStyle w:val="TAL"/>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7502FB">
            <w:pPr>
              <w:pStyle w:val="TAL"/>
            </w:pPr>
            <w:r>
              <w:t>Frame packing</w:t>
            </w:r>
          </w:p>
        </w:tc>
        <w:tc>
          <w:tcPr>
            <w:tcW w:w="3684" w:type="pct"/>
          </w:tcPr>
          <w:p w14:paraId="7DE7B347" w14:textId="08658D21" w:rsidR="005964F3" w:rsidRDefault="005964F3" w:rsidP="007502FB">
            <w:pPr>
              <w:pStyle w:val="TAL"/>
            </w:pPr>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7502FB">
            <w:pPr>
              <w:pStyle w:val="TAL"/>
            </w:pPr>
            <w:r>
              <w:t>Projection</w:t>
            </w:r>
          </w:p>
        </w:tc>
        <w:tc>
          <w:tcPr>
            <w:tcW w:w="3684" w:type="pct"/>
          </w:tcPr>
          <w:p w14:paraId="1D0B59F2" w14:textId="3AE3D373" w:rsidR="005964F3" w:rsidRDefault="005964F3" w:rsidP="007502FB">
            <w:pPr>
              <w:pStyle w:val="TAL"/>
            </w:pPr>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7502FB">
            <w:pPr>
              <w:pStyle w:val="TAL"/>
            </w:pPr>
            <w:r>
              <w:t>Sample aspect ratio</w:t>
            </w:r>
          </w:p>
        </w:tc>
        <w:tc>
          <w:tcPr>
            <w:tcW w:w="3684" w:type="pct"/>
          </w:tcPr>
          <w:p w14:paraId="659A3AB7" w14:textId="46B10B4B" w:rsidR="005964F3" w:rsidRPr="00994BD5" w:rsidRDefault="005964F3" w:rsidP="007502FB">
            <w:pPr>
              <w:pStyle w:val="TAL"/>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w:t>
            </w:r>
            <w:r w:rsidR="000A629E">
              <w:rPr>
                <w:lang w:val="en-US"/>
              </w:rPr>
              <w:t xml:space="preserve"> [6]</w:t>
            </w:r>
            <w:r>
              <w:rPr>
                <w:lang w:val="en-US"/>
              </w:rPr>
              <w:t xml:space="preserve"> is permitted.</w:t>
            </w:r>
          </w:p>
        </w:tc>
      </w:tr>
      <w:tr w:rsidR="005964F3" w14:paraId="101CF779" w14:textId="77777777" w:rsidTr="00464F97">
        <w:tc>
          <w:tcPr>
            <w:tcW w:w="1316" w:type="pct"/>
          </w:tcPr>
          <w:p w14:paraId="5DEDDD9A" w14:textId="77777777" w:rsidR="005964F3" w:rsidRDefault="005964F3" w:rsidP="007502FB">
            <w:pPr>
              <w:pStyle w:val="TAL"/>
            </w:pPr>
            <w:r>
              <w:t>Chroma sample location type</w:t>
            </w:r>
          </w:p>
        </w:tc>
        <w:tc>
          <w:tcPr>
            <w:tcW w:w="3684" w:type="pct"/>
          </w:tcPr>
          <w:p w14:paraId="095B56C8" w14:textId="770ACFE7" w:rsidR="005964F3" w:rsidRDefault="005964F3" w:rsidP="007502FB">
            <w:pPr>
              <w:pStyle w:val="TAL"/>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w:t>
            </w:r>
            <w:r w:rsidR="000A629E">
              <w:rPr>
                <w:lang w:val="en-US"/>
              </w:rPr>
              <w:t xml:space="preserve"> [6]</w:t>
            </w:r>
            <w:r>
              <w:rPr>
                <w:lang w:val="en-US"/>
              </w:rPr>
              <w:t xml:space="preserve">,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7502FB">
            <w:pPr>
              <w:pStyle w:val="TAL"/>
            </w:pPr>
            <w:r>
              <w:t>Range</w:t>
            </w:r>
          </w:p>
        </w:tc>
        <w:tc>
          <w:tcPr>
            <w:tcW w:w="3684" w:type="pct"/>
          </w:tcPr>
          <w:p w14:paraId="5BB71C1B" w14:textId="0DB07E1F" w:rsidR="005964F3" w:rsidRPr="00135F99" w:rsidRDefault="005964F3" w:rsidP="007502FB">
            <w:pPr>
              <w:pStyle w:val="TAL"/>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92" w:name="_Toc191022721"/>
      <w:bookmarkStart w:id="93" w:name="_Toc207962792"/>
      <w:r>
        <w:t>4.4.3.3</w:t>
      </w:r>
      <w:r>
        <w:tab/>
        <w:t>High Dynamic Range</w:t>
      </w:r>
      <w:bookmarkEnd w:id="92"/>
      <w:bookmarkEnd w:id="93"/>
    </w:p>
    <w:p w14:paraId="57BE17CE" w14:textId="37658658" w:rsidR="00C44680" w:rsidRDefault="00C81329" w:rsidP="005964F3">
      <w:r>
        <w:t xml:space="preserve">The </w:t>
      </w:r>
      <w:r w:rsidR="005964F3">
        <w:t xml:space="preserve">3GPP High Dynamic Range (HDR) format </w:t>
      </w:r>
      <w:r>
        <w:t xml:space="preserve">is </w:t>
      </w:r>
      <w:r w:rsidR="005964F3">
        <w:t xml:space="preserve">defined based on Rec. ITU-R BT-2100-2 </w:t>
      </w:r>
      <w:r w:rsidR="00F944D4">
        <w:t>[3]</w:t>
      </w:r>
      <w:r w:rsidR="005964F3">
        <w:t xml:space="preserve">. </w:t>
      </w:r>
    </w:p>
    <w:p w14:paraId="0CF92110" w14:textId="4CDFB8B5" w:rsidR="005964F3" w:rsidRDefault="005964F3" w:rsidP="005964F3">
      <w:r>
        <w:t xml:space="preserve">3GPP HDR TV formats shall conform to ITU-R BT-2100-2 </w:t>
      </w:r>
      <w:r w:rsidR="00F944D4">
        <w:t>[3]</w:t>
      </w:r>
      <w:r>
        <w:t xml:space="preserve">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lastRenderedPageBreak/>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386A71C7" w:rsidR="005964F3" w:rsidRPr="009E1F4A" w:rsidRDefault="00095D56" w:rsidP="009E1F4A">
            <w:pPr>
              <w:pStyle w:val="TH"/>
            </w:pPr>
            <w:r w:rsidRPr="009E1F4A">
              <w:t>Settings</w:t>
            </w:r>
          </w:p>
        </w:tc>
      </w:tr>
      <w:tr w:rsidR="005964F3" w:rsidRPr="00116BE0" w14:paraId="249FA88A" w14:textId="77777777" w:rsidTr="00464F97">
        <w:tc>
          <w:tcPr>
            <w:tcW w:w="1539" w:type="pct"/>
          </w:tcPr>
          <w:p w14:paraId="75362101" w14:textId="77777777" w:rsidR="005964F3" w:rsidRPr="00116BE0" w:rsidRDefault="005964F3" w:rsidP="007502FB">
            <w:pPr>
              <w:pStyle w:val="TAL"/>
            </w:pPr>
            <w:r w:rsidRPr="00116BE0">
              <w:t>Picture aspect ratio</w:t>
            </w:r>
          </w:p>
        </w:tc>
        <w:tc>
          <w:tcPr>
            <w:tcW w:w="3461" w:type="pct"/>
          </w:tcPr>
          <w:p w14:paraId="389D0E83" w14:textId="3DBDD052" w:rsidR="005964F3" w:rsidRDefault="005964F3" w:rsidP="007502FB">
            <w:pPr>
              <w:pStyle w:val="TAL"/>
            </w:pPr>
            <w:r w:rsidRPr="00116BE0">
              <w:t>16:9</w:t>
            </w:r>
            <w:r w:rsidR="004A58F4">
              <w:t xml:space="preserve"> should be used as it</w:t>
            </w:r>
            <w:r>
              <w:t xml:space="preserve"> is the only format defined in ITU-R BT-2100-2 </w:t>
            </w:r>
            <w:r w:rsidR="00F944D4">
              <w:t>[3]</w:t>
            </w:r>
            <w:r>
              <w:t>.</w:t>
            </w:r>
          </w:p>
          <w:p w14:paraId="68775C01" w14:textId="77777777" w:rsidR="009E1F4A" w:rsidRDefault="009E1F4A" w:rsidP="009E1F4A">
            <w:pPr>
              <w:pStyle w:val="TAL"/>
            </w:pPr>
          </w:p>
          <w:p w14:paraId="7C4287D6" w14:textId="6EEF2BFC" w:rsidR="005964F3" w:rsidRDefault="004A58F4"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4710BFB4" w14:textId="77777777" w:rsidR="009E1F4A" w:rsidRDefault="009E1F4A" w:rsidP="007502FB">
            <w:pPr>
              <w:pStyle w:val="TAL"/>
            </w:pPr>
          </w:p>
          <w:p w14:paraId="1F620B30"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7502FB">
            <w:pPr>
              <w:pStyle w:val="TAN"/>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7502FB">
            <w:pPr>
              <w:pStyle w:val="TAL"/>
            </w:pPr>
            <w:r w:rsidRPr="00116BE0">
              <w:t>Spatial Resolution width x height</w:t>
            </w:r>
          </w:p>
        </w:tc>
        <w:tc>
          <w:tcPr>
            <w:tcW w:w="3461" w:type="pct"/>
          </w:tcPr>
          <w:p w14:paraId="64048C38" w14:textId="35EDA817" w:rsidR="005964F3" w:rsidRDefault="005964F3" w:rsidP="007502FB">
            <w:pPr>
              <w:pStyle w:val="TAL"/>
            </w:pPr>
            <w:r w:rsidRPr="00116BE0">
              <w:t>7680 × 4320, 3840 × 2160, 1920 × 1080</w:t>
            </w:r>
            <w:r>
              <w:t xml:space="preserve"> are the only formats supported in ITU-R BT-2100-2 </w:t>
            </w:r>
            <w:r w:rsidR="00F944D4">
              <w:t>[3]</w:t>
            </w:r>
            <w:r w:rsidR="00504E68">
              <w:t xml:space="preserve"> and should therefore be used.</w:t>
            </w:r>
          </w:p>
          <w:p w14:paraId="365B5C0A" w14:textId="77777777" w:rsidR="009E1F4A" w:rsidRDefault="009E1F4A" w:rsidP="009E1F4A">
            <w:pPr>
              <w:pStyle w:val="TAL"/>
            </w:pPr>
          </w:p>
          <w:p w14:paraId="1D8436F5" w14:textId="5EBA910C" w:rsidR="005964F3" w:rsidRDefault="005964F3" w:rsidP="009E1F4A">
            <w:pPr>
              <w:pStyle w:val="TAL"/>
            </w:pPr>
            <w:r>
              <w:t xml:space="preserve">Other spatial resolutions may be </w:t>
            </w:r>
            <w:r w:rsidR="00504E68">
              <w:t xml:space="preserve">used </w:t>
            </w:r>
            <w:r>
              <w:t>to address different aspect ratios, for example 1080 x 1920, 1024 x 1024, 1440 x 1440.</w:t>
            </w:r>
          </w:p>
          <w:p w14:paraId="6502868B" w14:textId="77777777" w:rsidR="009E1F4A" w:rsidRPr="00116BE0" w:rsidRDefault="009E1F4A" w:rsidP="007502FB">
            <w:pPr>
              <w:pStyle w:val="TAL"/>
            </w:pPr>
          </w:p>
          <w:p w14:paraId="743D1D15" w14:textId="77777777" w:rsidR="005964F3" w:rsidRPr="00116BE0" w:rsidRDefault="005964F3" w:rsidP="007502FB">
            <w:pPr>
              <w:pStyle w:val="TAN"/>
            </w:pPr>
            <w:r>
              <w:t xml:space="preserve">NOTE 1: </w:t>
            </w:r>
            <w:r>
              <w:tab/>
              <w:t>Down-sampled resolutions may be created for distribution, for example in case of adaptive streaming.</w:t>
            </w:r>
          </w:p>
          <w:p w14:paraId="6791A4CA"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7502FB">
            <w:pPr>
              <w:pStyle w:val="TAN"/>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7502FB">
            <w:pPr>
              <w:pStyle w:val="TAL"/>
            </w:pPr>
            <w:r w:rsidRPr="00116BE0">
              <w:t>Scan Type</w:t>
            </w:r>
          </w:p>
        </w:tc>
        <w:tc>
          <w:tcPr>
            <w:tcW w:w="3461" w:type="pct"/>
          </w:tcPr>
          <w:p w14:paraId="13D7525A" w14:textId="4F2AB59F" w:rsidR="005964F3" w:rsidRPr="00116BE0" w:rsidRDefault="005964F3" w:rsidP="007502FB">
            <w:pPr>
              <w:pStyle w:val="TAL"/>
            </w:pPr>
            <w:r w:rsidRPr="00116BE0">
              <w:t>the source scan type of the pictures as defined in clause 7.3 of Rec. ITU-T H.273</w:t>
            </w:r>
            <w:r w:rsidR="000A629E">
              <w:rPr>
                <w:lang w:val="en-US"/>
              </w:rPr>
              <w:t xml:space="preserve"> [6]</w:t>
            </w:r>
            <w:r w:rsidRPr="00116BE0">
              <w:t xml:space="preserve"> is progressive</w:t>
            </w:r>
          </w:p>
        </w:tc>
      </w:tr>
      <w:tr w:rsidR="005964F3" w:rsidRPr="00116BE0" w14:paraId="204274CE" w14:textId="77777777" w:rsidTr="00464F97">
        <w:tc>
          <w:tcPr>
            <w:tcW w:w="1539" w:type="pct"/>
          </w:tcPr>
          <w:p w14:paraId="13529900" w14:textId="77777777" w:rsidR="005964F3" w:rsidRPr="00116BE0" w:rsidRDefault="005964F3" w:rsidP="007502FB">
            <w:pPr>
              <w:pStyle w:val="TAL"/>
            </w:pPr>
            <w:r w:rsidRPr="00116BE0">
              <w:t>Chroma format indicator</w:t>
            </w:r>
          </w:p>
        </w:tc>
        <w:tc>
          <w:tcPr>
            <w:tcW w:w="3461" w:type="pct"/>
          </w:tcPr>
          <w:p w14:paraId="62C4501E" w14:textId="44FE8B01" w:rsidR="005964F3" w:rsidRPr="00116BE0" w:rsidRDefault="005964F3" w:rsidP="007502FB">
            <w:pPr>
              <w:pStyle w:val="TAL"/>
            </w:pPr>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7502FB">
            <w:pPr>
              <w:pStyle w:val="TAL"/>
            </w:pPr>
            <w:r w:rsidRPr="00116BE0">
              <w:t>Bit depth</w:t>
            </w:r>
          </w:p>
        </w:tc>
        <w:tc>
          <w:tcPr>
            <w:tcW w:w="3461" w:type="pct"/>
          </w:tcPr>
          <w:p w14:paraId="6197EAAA" w14:textId="74277E86" w:rsidR="005964F3" w:rsidRPr="00116BE0" w:rsidRDefault="005964F3" w:rsidP="007502FB">
            <w:pPr>
              <w:pStyle w:val="TAL"/>
            </w:pPr>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7502FB">
            <w:pPr>
              <w:pStyle w:val="TAL"/>
            </w:pPr>
            <w:r w:rsidRPr="00116BE0">
              <w:t xml:space="preserve">Colour primaries </w:t>
            </w:r>
          </w:p>
        </w:tc>
        <w:tc>
          <w:tcPr>
            <w:tcW w:w="3461" w:type="pct"/>
          </w:tcPr>
          <w:p w14:paraId="3587CBEA" w14:textId="2A254ED7" w:rsidR="005964F3" w:rsidRPr="00116BE0" w:rsidRDefault="005964F3" w:rsidP="007502FB">
            <w:pPr>
              <w:pStyle w:val="TAL"/>
            </w:pPr>
            <w:r w:rsidRPr="00116BE0">
              <w:t>Only the value 9 as defined in clause 8.2 of Rec. ITU-T H.273</w:t>
            </w:r>
            <w:r w:rsidR="000A629E">
              <w:t xml:space="preserve"> </w:t>
            </w:r>
            <w:r w:rsidR="000A629E">
              <w:rPr>
                <w:lang w:val="en-US"/>
              </w:rPr>
              <w:t>[6]</w:t>
            </w:r>
            <w:r w:rsidRPr="00116BE0">
              <w:t xml:space="preserve"> is permitted.</w:t>
            </w:r>
          </w:p>
        </w:tc>
      </w:tr>
      <w:tr w:rsidR="005964F3" w:rsidRPr="00116BE0" w14:paraId="0CD64981" w14:textId="77777777" w:rsidTr="00464F97">
        <w:tc>
          <w:tcPr>
            <w:tcW w:w="1539" w:type="pct"/>
          </w:tcPr>
          <w:p w14:paraId="5610D887" w14:textId="77777777" w:rsidR="005964F3" w:rsidRPr="00116BE0" w:rsidRDefault="005964F3" w:rsidP="007502FB">
            <w:pPr>
              <w:pStyle w:val="TAL"/>
            </w:pPr>
            <w:r w:rsidRPr="00116BE0">
              <w:t>Transfer Characteristics</w:t>
            </w:r>
          </w:p>
        </w:tc>
        <w:tc>
          <w:tcPr>
            <w:tcW w:w="3461" w:type="pct"/>
          </w:tcPr>
          <w:p w14:paraId="5F4FA0BD" w14:textId="00D02ACB" w:rsidR="005964F3" w:rsidRPr="00116BE0" w:rsidRDefault="005964F3" w:rsidP="007502FB">
            <w:pPr>
              <w:pStyle w:val="TAL"/>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w:t>
            </w:r>
            <w:r w:rsidR="000A629E">
              <w:rPr>
                <w:lang w:val="en-US"/>
              </w:rPr>
              <w:t xml:space="preserve"> [6]</w:t>
            </w:r>
            <w:r w:rsidRPr="00116BE0">
              <w:t xml:space="preserve"> are permitted.</w:t>
            </w:r>
          </w:p>
        </w:tc>
      </w:tr>
      <w:tr w:rsidR="005964F3" w:rsidRPr="00116BE0" w14:paraId="0BB431FE" w14:textId="77777777" w:rsidTr="00464F97">
        <w:tc>
          <w:tcPr>
            <w:tcW w:w="1539" w:type="pct"/>
          </w:tcPr>
          <w:p w14:paraId="13CEA159" w14:textId="77777777" w:rsidR="005964F3" w:rsidRPr="00116BE0" w:rsidRDefault="005964F3" w:rsidP="007502FB">
            <w:pPr>
              <w:pStyle w:val="TAL"/>
            </w:pPr>
            <w:r w:rsidRPr="00116BE0">
              <w:t>Matrix Coefficients</w:t>
            </w:r>
          </w:p>
        </w:tc>
        <w:tc>
          <w:tcPr>
            <w:tcW w:w="3461" w:type="pct"/>
          </w:tcPr>
          <w:p w14:paraId="791091BF" w14:textId="77777777" w:rsidR="005964F3" w:rsidRPr="00116BE0" w:rsidRDefault="005964F3" w:rsidP="007502FB">
            <w:pPr>
              <w:pStyle w:val="TAL"/>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7502FB">
            <w:pPr>
              <w:pStyle w:val="TAL"/>
            </w:pPr>
            <w:r w:rsidRPr="00116BE0">
              <w:t>Frame rates</w:t>
            </w:r>
          </w:p>
        </w:tc>
        <w:tc>
          <w:tcPr>
            <w:tcW w:w="3461" w:type="pct"/>
          </w:tcPr>
          <w:p w14:paraId="4EF4533F" w14:textId="77777777" w:rsidR="005964F3" w:rsidRPr="00116BE0" w:rsidRDefault="005964F3" w:rsidP="007502FB">
            <w:pPr>
              <w:pStyle w:val="TAL"/>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7502FB">
            <w:pPr>
              <w:pStyle w:val="TAL"/>
            </w:pPr>
            <w:r w:rsidRPr="00116BE0">
              <w:t>Frame packing</w:t>
            </w:r>
          </w:p>
        </w:tc>
        <w:tc>
          <w:tcPr>
            <w:tcW w:w="3461" w:type="pct"/>
          </w:tcPr>
          <w:p w14:paraId="1B58F904" w14:textId="2A2DE0BA" w:rsidR="005964F3" w:rsidRPr="00116BE0" w:rsidRDefault="005964F3" w:rsidP="007502FB">
            <w:pPr>
              <w:pStyle w:val="TAL"/>
            </w:pPr>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7502FB">
            <w:pPr>
              <w:pStyle w:val="TAL"/>
            </w:pPr>
            <w:r w:rsidRPr="00116BE0">
              <w:t>Projection</w:t>
            </w:r>
          </w:p>
        </w:tc>
        <w:tc>
          <w:tcPr>
            <w:tcW w:w="3461" w:type="pct"/>
          </w:tcPr>
          <w:p w14:paraId="0BBAAD2A" w14:textId="3D1317C3" w:rsidR="005964F3" w:rsidRPr="00116BE0" w:rsidRDefault="005964F3" w:rsidP="007502FB">
            <w:pPr>
              <w:pStyle w:val="TAL"/>
            </w:pPr>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7502FB">
            <w:pPr>
              <w:pStyle w:val="TAL"/>
            </w:pPr>
            <w:r w:rsidRPr="00116BE0">
              <w:t>Sample aspect ratio</w:t>
            </w:r>
          </w:p>
        </w:tc>
        <w:tc>
          <w:tcPr>
            <w:tcW w:w="3461" w:type="pct"/>
          </w:tcPr>
          <w:p w14:paraId="712D268B" w14:textId="7BC192BD" w:rsidR="005964F3" w:rsidRPr="00116BE0" w:rsidRDefault="005964F3" w:rsidP="007502FB">
            <w:pPr>
              <w:pStyle w:val="TAL"/>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w:t>
            </w:r>
            <w:r w:rsidR="000A629E">
              <w:rPr>
                <w:lang w:val="en-US"/>
              </w:rPr>
              <w:t xml:space="preserve"> [6]</w:t>
            </w:r>
            <w:r w:rsidRPr="00116BE0">
              <w:rPr>
                <w:lang w:val="en-US"/>
              </w:rPr>
              <w:t xml:space="preserve"> is permitted.</w:t>
            </w:r>
          </w:p>
        </w:tc>
      </w:tr>
      <w:tr w:rsidR="005964F3" w:rsidRPr="00116BE0" w14:paraId="02C3B528" w14:textId="77777777" w:rsidTr="00464F97">
        <w:tc>
          <w:tcPr>
            <w:tcW w:w="1539" w:type="pct"/>
          </w:tcPr>
          <w:p w14:paraId="041A84DB" w14:textId="77777777" w:rsidR="005964F3" w:rsidRPr="00116BE0" w:rsidRDefault="005964F3" w:rsidP="007502FB">
            <w:pPr>
              <w:pStyle w:val="TAL"/>
            </w:pPr>
            <w:r w:rsidRPr="00116BE0">
              <w:t>Chroma sample location type</w:t>
            </w:r>
          </w:p>
        </w:tc>
        <w:tc>
          <w:tcPr>
            <w:tcW w:w="3461" w:type="pct"/>
          </w:tcPr>
          <w:p w14:paraId="08676CC0" w14:textId="5AF6CBA3" w:rsidR="005964F3" w:rsidRPr="00116BE0" w:rsidRDefault="005964F3" w:rsidP="007502FB">
            <w:pPr>
              <w:pStyle w:val="TAL"/>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0A629E">
              <w:rPr>
                <w:lang w:val="en-US"/>
              </w:rPr>
              <w:t xml:space="preserve"> [6]</w:t>
            </w:r>
            <w:r w:rsidRPr="00116BE0">
              <w:rPr>
                <w:lang w:val="en-US"/>
              </w:rPr>
              <w:t xml:space="preserve">,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7502FB">
            <w:pPr>
              <w:pStyle w:val="TAL"/>
            </w:pPr>
            <w:r w:rsidRPr="00116BE0">
              <w:t>Range</w:t>
            </w:r>
          </w:p>
        </w:tc>
        <w:tc>
          <w:tcPr>
            <w:tcW w:w="3461" w:type="pct"/>
          </w:tcPr>
          <w:p w14:paraId="68493F86" w14:textId="6BDFEBB8" w:rsidR="005964F3" w:rsidRPr="00135F99" w:rsidRDefault="005964F3" w:rsidP="007502FB">
            <w:pPr>
              <w:pStyle w:val="TAL"/>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94" w:name="_Toc191022722"/>
      <w:bookmarkStart w:id="95" w:name="MCCQCTEMPBM_00000165"/>
      <w:bookmarkStart w:id="96" w:name="_Toc207962793"/>
      <w:r>
        <w:t>4.4.3.4</w:t>
      </w:r>
      <w:r>
        <w:tab/>
        <w:t>Stereoscopic format</w:t>
      </w:r>
      <w:bookmarkEnd w:id="96"/>
    </w:p>
    <w:bookmarkEnd w:id="94"/>
    <w:bookmarkEnd w:id="95"/>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lastRenderedPageBreak/>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09"/>
        <w:gridCol w:w="13"/>
        <w:gridCol w:w="2550"/>
        <w:gridCol w:w="6659"/>
      </w:tblGrid>
      <w:tr w:rsidR="006C6D4C" w:rsidRPr="00116BE0" w14:paraId="60F97720" w14:textId="77777777" w:rsidTr="004200D1">
        <w:tc>
          <w:tcPr>
            <w:tcW w:w="1543" w:type="pct"/>
            <w:gridSpan w:val="3"/>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3"/>
          </w:tcPr>
          <w:p w14:paraId="0D09AF57" w14:textId="6A8C0E0C" w:rsidR="006C6D4C" w:rsidRPr="00116BE0" w:rsidRDefault="006C6D4C" w:rsidP="007502FB">
            <w:pPr>
              <w:pStyle w:val="TAL"/>
            </w:pPr>
            <w:r>
              <w:t>Stereoscopic Video</w:t>
            </w:r>
          </w:p>
        </w:tc>
        <w:tc>
          <w:tcPr>
            <w:tcW w:w="3457" w:type="pct"/>
          </w:tcPr>
          <w:p w14:paraId="47984EE2" w14:textId="20C3A424" w:rsidR="006C6D4C" w:rsidRDefault="006C6D4C" w:rsidP="007502FB">
            <w:pPr>
              <w:pStyle w:val="TAL"/>
              <w:rPr>
                <w:lang w:val="en-US"/>
              </w:rPr>
            </w:pPr>
            <w:r>
              <w:rPr>
                <w:lang w:val="en-US"/>
              </w:rPr>
              <w:t xml:space="preserve">A </w:t>
            </w:r>
            <w:r w:rsidR="00B327BB">
              <w:rPr>
                <w:lang w:val="en-US"/>
              </w:rPr>
              <w:t xml:space="preserve">video </w:t>
            </w:r>
            <w:r>
              <w:rPr>
                <w:lang w:val="en-US"/>
              </w:rPr>
              <w:t xml:space="preserve">signal for the </w:t>
            </w:r>
            <w:r w:rsidR="000902B4">
              <w:rPr>
                <w:lang w:val="en-US"/>
              </w:rPr>
              <w:t>l</w:t>
            </w:r>
            <w:r>
              <w:rPr>
                <w:lang w:val="en-US"/>
              </w:rPr>
              <w:t xml:space="preserve">eft and for the </w:t>
            </w:r>
            <w:r w:rsidR="000902B4">
              <w:rPr>
                <w:lang w:val="en-US"/>
              </w:rPr>
              <w:t>r</w:t>
            </w:r>
            <w:r>
              <w:rPr>
                <w:lang w:val="en-US"/>
              </w:rPr>
              <w:t xml:space="preserve">ight </w:t>
            </w:r>
            <w:r w:rsidR="000902B4">
              <w:rPr>
                <w:lang w:val="en-US"/>
              </w:rPr>
              <w:t>e</w:t>
            </w:r>
            <w:r>
              <w:rPr>
                <w:lang w:val="en-US"/>
              </w:rPr>
              <w:t xml:space="preserve">ye </w:t>
            </w:r>
            <w:r w:rsidR="000902B4">
              <w:rPr>
                <w:lang w:val="en-US"/>
              </w:rPr>
              <w:t>is</w:t>
            </w:r>
            <w:r>
              <w:rPr>
                <w:lang w:val="en-US"/>
              </w:rPr>
              <w:t xml:space="preserve"> provided whereby the signals </w:t>
            </w:r>
            <w:r w:rsidR="00B327BB">
              <w:rPr>
                <w:lang w:val="en-US"/>
              </w:rPr>
              <w:t>shall have</w:t>
            </w:r>
            <w:r>
              <w:rPr>
                <w:lang w:val="en-US"/>
              </w:rPr>
              <w:t xml:space="preserve"> identical parameters</w:t>
            </w:r>
            <w:r w:rsidR="009D780C">
              <w:rPr>
                <w:lang w:val="en-US"/>
              </w:rPr>
              <w:t xml:space="preserve"> for all parameters except for the </w:t>
            </w:r>
            <w:r w:rsidR="00961B1C">
              <w:rPr>
                <w:lang w:val="en-US"/>
              </w:rPr>
              <w:t>view identifier</w:t>
            </w:r>
            <w:r w:rsidR="00003516">
              <w:rPr>
                <w:lang w:val="en-US"/>
              </w:rPr>
              <w:t xml:space="preserve"> </w:t>
            </w:r>
            <w:r w:rsidR="007C3829">
              <w:rPr>
                <w:lang w:val="en-US"/>
              </w:rPr>
              <w:t>and with the restrictions below</w:t>
            </w:r>
            <w:r w:rsidR="00A95A39">
              <w:rPr>
                <w:lang w:val="en-US"/>
              </w:rPr>
              <w:t>. T</w:t>
            </w:r>
            <w:r w:rsidR="008A19BB">
              <w:rPr>
                <w:lang w:val="en-US"/>
              </w:rPr>
              <w:t xml:space="preserve">he frames </w:t>
            </w:r>
            <w:r>
              <w:rPr>
                <w:lang w:val="en-US"/>
              </w:rPr>
              <w:t>are time synchronized.</w:t>
            </w:r>
          </w:p>
          <w:p w14:paraId="3917095F" w14:textId="0C7CAD02" w:rsidR="006C6D4C" w:rsidRPr="00116BE0" w:rsidRDefault="006C6D4C" w:rsidP="007502FB">
            <w:pPr>
              <w:pStyle w:val="TAL"/>
              <w:rPr>
                <w:lang w:val="en-US"/>
              </w:rPr>
            </w:pPr>
          </w:p>
        </w:tc>
      </w:tr>
      <w:tr w:rsidR="00175373" w:rsidRPr="00100F23" w14:paraId="30F0E9BC" w14:textId="77777777" w:rsidTr="00175373">
        <w:tc>
          <w:tcPr>
            <w:tcW w:w="5000" w:type="pct"/>
            <w:gridSpan w:val="4"/>
          </w:tcPr>
          <w:p w14:paraId="6E9A4FB6" w14:textId="69D5E54F" w:rsidR="00175373" w:rsidRDefault="00175373" w:rsidP="007502FB">
            <w:pPr>
              <w:pStyle w:val="TAL"/>
            </w:pPr>
            <w:r>
              <w:t>Signal parameters for each</w:t>
            </w:r>
            <w:r w:rsidR="008F383E">
              <w:t xml:space="preserve"> </w:t>
            </w:r>
            <w:r w:rsidR="00104059">
              <w:t xml:space="preserve">of the two </w:t>
            </w:r>
            <w:r w:rsidR="009D780C">
              <w:t>view</w:t>
            </w:r>
            <w:r w:rsidR="00104059">
              <w:t>s</w:t>
            </w:r>
            <w:r w:rsidR="00F128FC">
              <w:t xml:space="preserve"> with restrictions</w:t>
            </w:r>
          </w:p>
        </w:tc>
      </w:tr>
      <w:tr w:rsidR="00D90970" w:rsidRPr="00100F23" w14:paraId="41D7F092" w14:textId="77777777" w:rsidTr="004200D1">
        <w:tc>
          <w:tcPr>
            <w:tcW w:w="219" w:type="pct"/>
            <w:gridSpan w:val="2"/>
          </w:tcPr>
          <w:p w14:paraId="2663D7D8" w14:textId="77777777" w:rsidR="00D90970" w:rsidRPr="00116BE0" w:rsidRDefault="00D90970" w:rsidP="007502FB">
            <w:pPr>
              <w:pStyle w:val="TAL"/>
            </w:pPr>
          </w:p>
        </w:tc>
        <w:tc>
          <w:tcPr>
            <w:tcW w:w="1324" w:type="pct"/>
          </w:tcPr>
          <w:p w14:paraId="5F5C32A3" w14:textId="645448D0" w:rsidR="00D90970" w:rsidRPr="00116BE0" w:rsidRDefault="00D90970" w:rsidP="007502FB">
            <w:pPr>
              <w:pStyle w:val="TAL"/>
            </w:pPr>
            <w:r>
              <w:t>View identifier</w:t>
            </w:r>
          </w:p>
        </w:tc>
        <w:tc>
          <w:tcPr>
            <w:tcW w:w="3457" w:type="pct"/>
          </w:tcPr>
          <w:p w14:paraId="6F0F87C1" w14:textId="0C51B8E4" w:rsidR="0064260B" w:rsidRDefault="00961B1C" w:rsidP="007502FB">
            <w:pPr>
              <w:pStyle w:val="TAL"/>
            </w:pPr>
            <w:r>
              <w:t>l</w:t>
            </w:r>
            <w:r w:rsidR="009D780C">
              <w:t>eft</w:t>
            </w:r>
            <w:r>
              <w:t xml:space="preserve"> or right</w:t>
            </w:r>
          </w:p>
        </w:tc>
      </w:tr>
      <w:tr w:rsidR="006C6D4C" w:rsidRPr="00100F23" w14:paraId="2D93EFC0" w14:textId="77777777" w:rsidTr="004200D1">
        <w:tc>
          <w:tcPr>
            <w:tcW w:w="219" w:type="pct"/>
            <w:gridSpan w:val="2"/>
          </w:tcPr>
          <w:p w14:paraId="57EFF079" w14:textId="77777777" w:rsidR="006C6D4C" w:rsidRPr="00116BE0" w:rsidRDefault="006C6D4C" w:rsidP="007502FB">
            <w:pPr>
              <w:pStyle w:val="TAL"/>
            </w:pPr>
          </w:p>
        </w:tc>
        <w:tc>
          <w:tcPr>
            <w:tcW w:w="1324" w:type="pct"/>
          </w:tcPr>
          <w:p w14:paraId="5D5BE9C1" w14:textId="08FC73B7" w:rsidR="006C6D4C" w:rsidRPr="00116BE0" w:rsidRDefault="006C6D4C" w:rsidP="007502FB">
            <w:pPr>
              <w:pStyle w:val="TAL"/>
            </w:pPr>
            <w:r w:rsidRPr="00116BE0">
              <w:t>Picture aspect ratio</w:t>
            </w:r>
          </w:p>
        </w:tc>
        <w:tc>
          <w:tcPr>
            <w:tcW w:w="3457" w:type="pct"/>
          </w:tcPr>
          <w:p w14:paraId="2A2376DE" w14:textId="54DC64D3" w:rsidR="006C6D4C" w:rsidRPr="00116BE0" w:rsidRDefault="008A19BB" w:rsidP="007502FB">
            <w:pPr>
              <w:pStyle w:val="TAL"/>
            </w:pPr>
            <w:r>
              <w:t xml:space="preserve">Shall be set to </w:t>
            </w:r>
            <w:r w:rsidR="006C6D4C" w:rsidRPr="00116BE0">
              <w:t>16:9</w:t>
            </w:r>
            <w:r w:rsidR="006C6D4C">
              <w:t xml:space="preserve">, 1:1. </w:t>
            </w:r>
          </w:p>
        </w:tc>
      </w:tr>
      <w:tr w:rsidR="006C6D4C" w:rsidRPr="00116BE0" w14:paraId="02DBD261" w14:textId="77777777" w:rsidTr="004200D1">
        <w:tc>
          <w:tcPr>
            <w:tcW w:w="219" w:type="pct"/>
            <w:gridSpan w:val="2"/>
          </w:tcPr>
          <w:p w14:paraId="06C78419" w14:textId="77777777" w:rsidR="006C6D4C" w:rsidRPr="00116BE0" w:rsidRDefault="006C6D4C" w:rsidP="007502FB">
            <w:pPr>
              <w:pStyle w:val="TAL"/>
            </w:pPr>
          </w:p>
        </w:tc>
        <w:tc>
          <w:tcPr>
            <w:tcW w:w="1324" w:type="pct"/>
          </w:tcPr>
          <w:p w14:paraId="1F616F12" w14:textId="25BE0B62" w:rsidR="006C6D4C" w:rsidRPr="00116BE0" w:rsidRDefault="006C6D4C" w:rsidP="007502FB">
            <w:pPr>
              <w:pStyle w:val="TAL"/>
            </w:pPr>
            <w:r w:rsidRPr="00116BE0">
              <w:t>Spatial Resolution width x height</w:t>
            </w:r>
          </w:p>
        </w:tc>
        <w:tc>
          <w:tcPr>
            <w:tcW w:w="3457" w:type="pct"/>
          </w:tcPr>
          <w:p w14:paraId="77EEC29A" w14:textId="16A89480" w:rsidR="006C6D4C" w:rsidRDefault="008A19BB" w:rsidP="007502FB">
            <w:pPr>
              <w:pStyle w:val="TAL"/>
            </w:pPr>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7502FB">
            <w:pPr>
              <w:pStyle w:val="TAL"/>
            </w:pPr>
            <w:r>
              <w:t>However, other resolutions are permitted.</w:t>
            </w:r>
          </w:p>
          <w:p w14:paraId="1DAC8F93" w14:textId="77777777" w:rsidR="006C6D4C" w:rsidRPr="00116BE0" w:rsidRDefault="006C6D4C" w:rsidP="007502FB">
            <w:pPr>
              <w:pStyle w:val="TAL"/>
            </w:pPr>
            <w:r>
              <w:t xml:space="preserve">NOTE 1: </w:t>
            </w:r>
            <w:r>
              <w:tab/>
              <w:t>Down-sampled resolutions may be created for distribution, for example in case of adaptive streaming.</w:t>
            </w:r>
          </w:p>
          <w:p w14:paraId="000CB72C" w14:textId="77777777" w:rsidR="006C6D4C" w:rsidRPr="00116BE0" w:rsidRDefault="006C6D4C" w:rsidP="007502FB">
            <w:pPr>
              <w:pStyle w:val="TAL"/>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gridSpan w:val="2"/>
          </w:tcPr>
          <w:p w14:paraId="4F4F5EB3" w14:textId="77777777" w:rsidR="006C6D4C" w:rsidRPr="00116BE0" w:rsidRDefault="006C6D4C" w:rsidP="007502FB">
            <w:pPr>
              <w:pStyle w:val="TAL"/>
            </w:pPr>
          </w:p>
        </w:tc>
        <w:tc>
          <w:tcPr>
            <w:tcW w:w="1324" w:type="pct"/>
          </w:tcPr>
          <w:p w14:paraId="462279FA" w14:textId="5C84020C" w:rsidR="006C6D4C" w:rsidRPr="00116BE0" w:rsidRDefault="006C6D4C" w:rsidP="007502FB">
            <w:pPr>
              <w:pStyle w:val="TAL"/>
            </w:pPr>
            <w:r w:rsidRPr="00116BE0">
              <w:t>Scan Type</w:t>
            </w:r>
          </w:p>
        </w:tc>
        <w:tc>
          <w:tcPr>
            <w:tcW w:w="3457" w:type="pct"/>
          </w:tcPr>
          <w:p w14:paraId="33AE4FCB" w14:textId="3DE0E571" w:rsidR="006C6D4C" w:rsidRPr="00116BE0" w:rsidRDefault="006C6D4C" w:rsidP="007502FB">
            <w:pPr>
              <w:pStyle w:val="TAL"/>
            </w:pPr>
            <w:r>
              <w:t>T</w:t>
            </w:r>
            <w:r w:rsidRPr="00116BE0">
              <w:t>he source scan type of the pictures as defined in clause 7.3 of Rec. ITU-T H.273</w:t>
            </w:r>
            <w:r w:rsidR="00AE2BE7">
              <w:rPr>
                <w:lang w:val="en-US"/>
              </w:rPr>
              <w:t xml:space="preserve"> [6]</w:t>
            </w:r>
            <w:r w:rsidRPr="00116BE0">
              <w:t xml:space="preserve"> </w:t>
            </w:r>
            <w:r w:rsidR="001E601C">
              <w:t>shall be</w:t>
            </w:r>
            <w:r w:rsidR="001E601C" w:rsidRPr="00116BE0">
              <w:t xml:space="preserve"> </w:t>
            </w:r>
            <w:r w:rsidRPr="00116BE0">
              <w:t>progressive</w:t>
            </w:r>
          </w:p>
        </w:tc>
      </w:tr>
      <w:tr w:rsidR="006C6D4C" w:rsidRPr="00116BE0" w14:paraId="70E8E146" w14:textId="77777777" w:rsidTr="004200D1">
        <w:tc>
          <w:tcPr>
            <w:tcW w:w="219" w:type="pct"/>
            <w:gridSpan w:val="2"/>
          </w:tcPr>
          <w:p w14:paraId="332589F5" w14:textId="77777777" w:rsidR="006C6D4C" w:rsidRPr="00116BE0" w:rsidRDefault="006C6D4C" w:rsidP="007502FB">
            <w:pPr>
              <w:pStyle w:val="TAL"/>
            </w:pPr>
          </w:p>
        </w:tc>
        <w:tc>
          <w:tcPr>
            <w:tcW w:w="1324" w:type="pct"/>
          </w:tcPr>
          <w:p w14:paraId="1BE0BD50" w14:textId="51F4B08A" w:rsidR="006C6D4C" w:rsidRPr="00116BE0" w:rsidRDefault="006C6D4C" w:rsidP="007502FB">
            <w:pPr>
              <w:pStyle w:val="TAL"/>
            </w:pPr>
            <w:r w:rsidRPr="00116BE0">
              <w:t>Chroma format indicator</w:t>
            </w:r>
          </w:p>
        </w:tc>
        <w:tc>
          <w:tcPr>
            <w:tcW w:w="3457" w:type="pct"/>
          </w:tcPr>
          <w:p w14:paraId="17CB64DB" w14:textId="7A9B8806" w:rsidR="006C6D4C" w:rsidRPr="00116BE0" w:rsidRDefault="006C6D4C" w:rsidP="007502FB">
            <w:pPr>
              <w:pStyle w:val="TAL"/>
            </w:pPr>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gridSpan w:val="2"/>
          </w:tcPr>
          <w:p w14:paraId="7F9A588A" w14:textId="77777777" w:rsidR="006C6D4C" w:rsidRPr="00116BE0" w:rsidRDefault="006C6D4C" w:rsidP="007502FB">
            <w:pPr>
              <w:pStyle w:val="TAL"/>
            </w:pPr>
          </w:p>
        </w:tc>
        <w:tc>
          <w:tcPr>
            <w:tcW w:w="1324" w:type="pct"/>
          </w:tcPr>
          <w:p w14:paraId="311731B7" w14:textId="41694C21" w:rsidR="006C6D4C" w:rsidRPr="00116BE0" w:rsidRDefault="006C6D4C" w:rsidP="007502FB">
            <w:pPr>
              <w:pStyle w:val="TAL"/>
            </w:pPr>
            <w:r w:rsidRPr="00116BE0">
              <w:t>Bit depth</w:t>
            </w:r>
          </w:p>
        </w:tc>
        <w:tc>
          <w:tcPr>
            <w:tcW w:w="3457" w:type="pct"/>
          </w:tcPr>
          <w:p w14:paraId="61DB19E9" w14:textId="77777777" w:rsidR="006C6D4C" w:rsidRPr="00116BE0" w:rsidRDefault="006C6D4C" w:rsidP="007502FB">
            <w:pPr>
              <w:pStyle w:val="TAL"/>
            </w:pPr>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c>
          <w:tcPr>
            <w:tcW w:w="219" w:type="pct"/>
            <w:gridSpan w:val="2"/>
          </w:tcPr>
          <w:p w14:paraId="460A9348" w14:textId="77777777" w:rsidR="006C6D4C" w:rsidRPr="00116BE0" w:rsidRDefault="006C6D4C" w:rsidP="007502FB">
            <w:pPr>
              <w:pStyle w:val="TAL"/>
            </w:pPr>
          </w:p>
        </w:tc>
        <w:tc>
          <w:tcPr>
            <w:tcW w:w="1324" w:type="pct"/>
          </w:tcPr>
          <w:p w14:paraId="333FE76B" w14:textId="5840B91E" w:rsidR="006C6D4C" w:rsidRDefault="006C6D4C" w:rsidP="007502FB">
            <w:pPr>
              <w:pStyle w:val="TAL"/>
            </w:pPr>
            <w:r w:rsidRPr="00116BE0">
              <w:t>Colour primaries</w:t>
            </w:r>
          </w:p>
          <w:p w14:paraId="359DB1D6" w14:textId="77777777" w:rsidR="006C6D4C" w:rsidRDefault="006C6D4C" w:rsidP="007502FB">
            <w:pPr>
              <w:pStyle w:val="TAL"/>
            </w:pPr>
            <w:r w:rsidRPr="00116BE0">
              <w:t>Transfer Characteristics</w:t>
            </w:r>
          </w:p>
          <w:p w14:paraId="7DBC40E5" w14:textId="77777777" w:rsidR="006C6D4C" w:rsidRPr="00116BE0" w:rsidRDefault="006C6D4C" w:rsidP="007502FB">
            <w:pPr>
              <w:pStyle w:val="TAL"/>
            </w:pPr>
            <w:r w:rsidRPr="00116BE0">
              <w:t>Matrix Coefficients</w:t>
            </w:r>
          </w:p>
        </w:tc>
        <w:tc>
          <w:tcPr>
            <w:tcW w:w="3457" w:type="pct"/>
          </w:tcPr>
          <w:p w14:paraId="3A128F72" w14:textId="77777777" w:rsidR="006C6D4C" w:rsidRPr="00116BE0" w:rsidRDefault="006C6D4C" w:rsidP="007502FB">
            <w:pPr>
              <w:pStyle w:val="TAL"/>
            </w:pPr>
            <w:r>
              <w:t>Only the following value combinations are permitted: (1, 1, 1), (9, 14, 9),  (9, 16, 9), and (9, 18, 9) for SDR HD, SDR UHD, HDR PQ, and HDR HLG, respectively.</w:t>
            </w:r>
          </w:p>
        </w:tc>
      </w:tr>
      <w:tr w:rsidR="006C6D4C" w:rsidRPr="00116BE0" w14:paraId="301315C4" w14:textId="77777777" w:rsidTr="004200D1">
        <w:tc>
          <w:tcPr>
            <w:tcW w:w="219" w:type="pct"/>
            <w:gridSpan w:val="2"/>
          </w:tcPr>
          <w:p w14:paraId="46975274" w14:textId="77777777" w:rsidR="006C6D4C" w:rsidRPr="00116BE0" w:rsidRDefault="006C6D4C" w:rsidP="007502FB">
            <w:pPr>
              <w:pStyle w:val="TAL"/>
            </w:pPr>
          </w:p>
        </w:tc>
        <w:tc>
          <w:tcPr>
            <w:tcW w:w="1324" w:type="pct"/>
          </w:tcPr>
          <w:p w14:paraId="63F764E3" w14:textId="15F3D74D" w:rsidR="006C6D4C" w:rsidRPr="00116BE0" w:rsidRDefault="006C6D4C" w:rsidP="007502FB">
            <w:pPr>
              <w:pStyle w:val="TAL"/>
            </w:pPr>
            <w:r w:rsidRPr="00116BE0">
              <w:t>Frame rates</w:t>
            </w:r>
          </w:p>
        </w:tc>
        <w:tc>
          <w:tcPr>
            <w:tcW w:w="3457" w:type="pct"/>
          </w:tcPr>
          <w:p w14:paraId="24E63F32" w14:textId="77777777" w:rsidR="006C6D4C" w:rsidRPr="00116BE0" w:rsidRDefault="006C6D4C" w:rsidP="007502FB">
            <w:pPr>
              <w:pStyle w:val="TAL"/>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gridSpan w:val="2"/>
          </w:tcPr>
          <w:p w14:paraId="24167C11" w14:textId="77777777" w:rsidR="006C6D4C" w:rsidRPr="00116BE0" w:rsidRDefault="006C6D4C" w:rsidP="007502FB">
            <w:pPr>
              <w:pStyle w:val="TAL"/>
            </w:pPr>
          </w:p>
        </w:tc>
        <w:tc>
          <w:tcPr>
            <w:tcW w:w="1324" w:type="pct"/>
          </w:tcPr>
          <w:p w14:paraId="6736C74F" w14:textId="372BBDA0" w:rsidR="006C6D4C" w:rsidRPr="00116BE0" w:rsidRDefault="006C6D4C" w:rsidP="007502FB">
            <w:pPr>
              <w:pStyle w:val="TAL"/>
            </w:pPr>
            <w:r w:rsidRPr="00116BE0">
              <w:t>Frame packing</w:t>
            </w:r>
          </w:p>
        </w:tc>
        <w:tc>
          <w:tcPr>
            <w:tcW w:w="3457" w:type="pct"/>
          </w:tcPr>
          <w:p w14:paraId="3B890A00" w14:textId="77777777" w:rsidR="006C6D4C" w:rsidRPr="00116BE0" w:rsidRDefault="006C6D4C" w:rsidP="007502FB">
            <w:pPr>
              <w:pStyle w:val="TAL"/>
            </w:pPr>
            <w:r>
              <w:t>The permitted values are n</w:t>
            </w:r>
            <w:r w:rsidRPr="00116BE0">
              <w:t>o frame packing</w:t>
            </w:r>
            <w:r>
              <w:t>, side-by-side, top-and-bottom</w:t>
            </w:r>
            <w:r w:rsidRPr="00116BE0">
              <w:t>.</w:t>
            </w:r>
          </w:p>
        </w:tc>
      </w:tr>
      <w:tr w:rsidR="006C6D4C" w:rsidRPr="00116BE0" w14:paraId="7DE08E93" w14:textId="77777777" w:rsidTr="004200D1">
        <w:tc>
          <w:tcPr>
            <w:tcW w:w="219" w:type="pct"/>
            <w:gridSpan w:val="2"/>
          </w:tcPr>
          <w:p w14:paraId="15CD9CED" w14:textId="77777777" w:rsidR="006C6D4C" w:rsidRPr="00116BE0" w:rsidRDefault="006C6D4C" w:rsidP="007502FB">
            <w:pPr>
              <w:pStyle w:val="TAL"/>
            </w:pPr>
          </w:p>
        </w:tc>
        <w:tc>
          <w:tcPr>
            <w:tcW w:w="1324" w:type="pct"/>
          </w:tcPr>
          <w:p w14:paraId="3722C320" w14:textId="083FE1FF" w:rsidR="006C6D4C" w:rsidRPr="00116BE0" w:rsidRDefault="006C6D4C" w:rsidP="007502FB">
            <w:pPr>
              <w:pStyle w:val="TAL"/>
            </w:pPr>
            <w:r w:rsidRPr="00116BE0">
              <w:t>Projection</w:t>
            </w:r>
          </w:p>
        </w:tc>
        <w:tc>
          <w:tcPr>
            <w:tcW w:w="3457" w:type="pct"/>
          </w:tcPr>
          <w:p w14:paraId="4BA46C6E" w14:textId="77777777" w:rsidR="006C6D4C" w:rsidRPr="00116BE0" w:rsidRDefault="006C6D4C" w:rsidP="007502FB">
            <w:pPr>
              <w:pStyle w:val="TAL"/>
            </w:pPr>
            <w:r w:rsidRPr="00116BE0">
              <w:t>No projection is used</w:t>
            </w:r>
            <w:r w:rsidRPr="00116BE0">
              <w:rPr>
                <w:lang w:val="en-US"/>
              </w:rPr>
              <w:t>.</w:t>
            </w:r>
          </w:p>
        </w:tc>
      </w:tr>
      <w:tr w:rsidR="006C6D4C" w:rsidRPr="00116BE0" w14:paraId="77A0A3C1" w14:textId="77777777" w:rsidTr="004200D1">
        <w:tc>
          <w:tcPr>
            <w:tcW w:w="219" w:type="pct"/>
            <w:gridSpan w:val="2"/>
          </w:tcPr>
          <w:p w14:paraId="5023FE31" w14:textId="77777777" w:rsidR="006C6D4C" w:rsidRPr="00116BE0" w:rsidRDefault="006C6D4C" w:rsidP="007502FB">
            <w:pPr>
              <w:pStyle w:val="TAL"/>
            </w:pPr>
          </w:p>
        </w:tc>
        <w:tc>
          <w:tcPr>
            <w:tcW w:w="1324" w:type="pct"/>
          </w:tcPr>
          <w:p w14:paraId="2ACA9CB5" w14:textId="461C8B97" w:rsidR="006C6D4C" w:rsidRPr="00116BE0" w:rsidRDefault="006C6D4C" w:rsidP="007502FB">
            <w:pPr>
              <w:pStyle w:val="TAL"/>
            </w:pPr>
            <w:r w:rsidRPr="00116BE0">
              <w:t>Sample aspect ratio</w:t>
            </w:r>
          </w:p>
        </w:tc>
        <w:tc>
          <w:tcPr>
            <w:tcW w:w="3457" w:type="pct"/>
          </w:tcPr>
          <w:p w14:paraId="39EA969C" w14:textId="552FBE07" w:rsidR="006C6D4C" w:rsidRPr="00116BE0" w:rsidRDefault="006C6D4C" w:rsidP="007502FB">
            <w:pPr>
              <w:pStyle w:val="TAL"/>
              <w:rPr>
                <w:lang w:val="en-US"/>
              </w:rPr>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sidR="00AE2BE7">
              <w:rPr>
                <w:lang w:val="en-US"/>
              </w:rPr>
              <w:t xml:space="preserve"> [6]</w:t>
            </w:r>
            <w:r w:rsidRPr="00116BE0">
              <w:rPr>
                <w:lang w:val="en-US"/>
              </w:rPr>
              <w:t xml:space="preserve"> is permitted.</w:t>
            </w:r>
          </w:p>
        </w:tc>
      </w:tr>
      <w:tr w:rsidR="006C6D4C" w:rsidRPr="00116BE0" w14:paraId="50E50753" w14:textId="77777777" w:rsidTr="004200D1">
        <w:tc>
          <w:tcPr>
            <w:tcW w:w="219" w:type="pct"/>
            <w:gridSpan w:val="2"/>
          </w:tcPr>
          <w:p w14:paraId="541C4128" w14:textId="77777777" w:rsidR="006C6D4C" w:rsidRPr="00116BE0" w:rsidRDefault="006C6D4C" w:rsidP="007502FB">
            <w:pPr>
              <w:pStyle w:val="TAL"/>
            </w:pPr>
          </w:p>
        </w:tc>
        <w:tc>
          <w:tcPr>
            <w:tcW w:w="1324" w:type="pct"/>
          </w:tcPr>
          <w:p w14:paraId="68B70F15" w14:textId="6D8CF83D" w:rsidR="006C6D4C" w:rsidRPr="00116BE0" w:rsidRDefault="006C6D4C" w:rsidP="007502FB">
            <w:pPr>
              <w:pStyle w:val="TAL"/>
            </w:pPr>
            <w:r w:rsidRPr="00116BE0">
              <w:t>Chroma sample location type</w:t>
            </w:r>
          </w:p>
        </w:tc>
        <w:tc>
          <w:tcPr>
            <w:tcW w:w="3457" w:type="pct"/>
          </w:tcPr>
          <w:p w14:paraId="51CA8F17" w14:textId="51804177" w:rsidR="006C6D4C" w:rsidRDefault="006C6D4C" w:rsidP="007502FB">
            <w:pPr>
              <w:pStyle w:val="TAL"/>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w:t>
            </w:r>
            <w:r w:rsidR="00AE2BE7">
              <w:rPr>
                <w:lang w:val="en-US"/>
              </w:rPr>
              <w:t xml:space="preserve"> [6]</w:t>
            </w:r>
            <w:r>
              <w:rPr>
                <w:lang w:val="en-US"/>
              </w:rPr>
              <w:t xml:space="preserve">, clause 8.7 </w:t>
            </w:r>
            <w:r w:rsidR="005A2054">
              <w:rPr>
                <w:lang w:val="en-US"/>
              </w:rPr>
              <w:t>shall be</w:t>
            </w:r>
            <w:r>
              <w:rPr>
                <w:lang w:val="en-US"/>
              </w:rPr>
              <w:t xml:space="preserve"> set to 0</w:t>
            </w:r>
            <w:r w:rsidRPr="005345F5">
              <w:rPr>
                <w:lang w:val="en-US"/>
              </w:rPr>
              <w:t>.</w:t>
            </w:r>
          </w:p>
          <w:p w14:paraId="62E045DC" w14:textId="521277F1" w:rsidR="006C6D4C" w:rsidRPr="00116BE0" w:rsidRDefault="006C6D4C" w:rsidP="007502FB">
            <w:pPr>
              <w:pStyle w:val="TAL"/>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AE2BE7">
              <w:rPr>
                <w:lang w:val="en-US"/>
              </w:rPr>
              <w:t xml:space="preserve"> [6]</w:t>
            </w:r>
            <w:r w:rsidRPr="00116BE0">
              <w:rPr>
                <w:lang w:val="en-US"/>
              </w:rPr>
              <w:t>,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gridSpan w:val="2"/>
          </w:tcPr>
          <w:p w14:paraId="454D2971" w14:textId="77777777" w:rsidR="006C6D4C" w:rsidRPr="00116BE0" w:rsidRDefault="006C6D4C" w:rsidP="007502FB">
            <w:pPr>
              <w:pStyle w:val="TAL"/>
            </w:pPr>
          </w:p>
        </w:tc>
        <w:tc>
          <w:tcPr>
            <w:tcW w:w="1324" w:type="pct"/>
          </w:tcPr>
          <w:p w14:paraId="7D56E566" w14:textId="67E48848" w:rsidR="006C6D4C" w:rsidRPr="00116BE0" w:rsidRDefault="006C6D4C" w:rsidP="007502FB">
            <w:pPr>
              <w:pStyle w:val="TAL"/>
            </w:pPr>
            <w:r w:rsidRPr="00116BE0">
              <w:t>Range</w:t>
            </w:r>
          </w:p>
        </w:tc>
        <w:tc>
          <w:tcPr>
            <w:tcW w:w="3457" w:type="pct"/>
          </w:tcPr>
          <w:p w14:paraId="09AB69A0" w14:textId="3B265D56" w:rsidR="006C6D4C" w:rsidRPr="00135F99" w:rsidRDefault="006C6D4C" w:rsidP="007502FB">
            <w:pPr>
              <w:pStyle w:val="TAL"/>
              <w:rPr>
                <w:lang w:val="en-US"/>
              </w:rPr>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r w:rsidR="00104059" w:rsidRPr="00100F23" w14:paraId="188312BC" w14:textId="77777777" w:rsidTr="007502FB">
        <w:tc>
          <w:tcPr>
            <w:tcW w:w="5000" w:type="pct"/>
            <w:gridSpan w:val="4"/>
          </w:tcPr>
          <w:p w14:paraId="6B78E8AD" w14:textId="3DF231CF" w:rsidR="00104059" w:rsidRDefault="00104059" w:rsidP="007502FB">
            <w:pPr>
              <w:pStyle w:val="TAL"/>
            </w:pPr>
            <w:r>
              <w:t>Common parameters</w:t>
            </w:r>
          </w:p>
        </w:tc>
      </w:tr>
      <w:tr w:rsidR="00104059" w:rsidRPr="00100F23" w14:paraId="3D8C663E" w14:textId="77777777" w:rsidTr="00104059">
        <w:tc>
          <w:tcPr>
            <w:tcW w:w="212" w:type="pct"/>
          </w:tcPr>
          <w:p w14:paraId="777280B3" w14:textId="77777777" w:rsidR="00104059" w:rsidRPr="00116BE0" w:rsidRDefault="00104059" w:rsidP="007502FB">
            <w:pPr>
              <w:pStyle w:val="TAL"/>
            </w:pPr>
          </w:p>
        </w:tc>
        <w:tc>
          <w:tcPr>
            <w:tcW w:w="1331" w:type="pct"/>
            <w:gridSpan w:val="2"/>
          </w:tcPr>
          <w:p w14:paraId="7EC03B06" w14:textId="6FD641BD" w:rsidR="00104059" w:rsidRPr="00116BE0" w:rsidRDefault="00104059" w:rsidP="007502FB">
            <w:pPr>
              <w:pStyle w:val="TAL"/>
            </w:pPr>
            <w:r>
              <w:t>Hero eye</w:t>
            </w:r>
          </w:p>
        </w:tc>
        <w:tc>
          <w:tcPr>
            <w:tcW w:w="3457" w:type="pct"/>
          </w:tcPr>
          <w:p w14:paraId="6EE886E2" w14:textId="77777777" w:rsidR="00104059" w:rsidRDefault="00C65CB9" w:rsidP="007502FB">
            <w:pPr>
              <w:pStyle w:val="TAL"/>
            </w:pPr>
            <w:r>
              <w:t>L</w:t>
            </w:r>
            <w:r w:rsidR="00104059">
              <w:t>eft</w:t>
            </w:r>
            <w:r w:rsidR="009F6089">
              <w:t xml:space="preserve"> or </w:t>
            </w:r>
            <w:r w:rsidR="00104059">
              <w:t>right</w:t>
            </w:r>
          </w:p>
          <w:p w14:paraId="2FA559E1" w14:textId="33D62C7A" w:rsidR="009F6089" w:rsidRDefault="009F6089" w:rsidP="007502FB">
            <w:pPr>
              <w:pStyle w:val="TAL"/>
            </w:pPr>
            <w:r>
              <w:t xml:space="preserve">If absent, </w:t>
            </w:r>
            <w:r w:rsidR="00FE2B98">
              <w:t>no hero eye is specified.</w:t>
            </w:r>
          </w:p>
        </w:tc>
      </w:tr>
      <w:tr w:rsidR="00104059" w:rsidRPr="00100F23" w14:paraId="29E15245" w14:textId="77777777" w:rsidTr="007502FB">
        <w:tc>
          <w:tcPr>
            <w:tcW w:w="212" w:type="pct"/>
          </w:tcPr>
          <w:p w14:paraId="454FA221" w14:textId="77777777" w:rsidR="00104059" w:rsidRPr="00116BE0" w:rsidRDefault="00104059" w:rsidP="007502FB">
            <w:pPr>
              <w:pStyle w:val="TAL"/>
            </w:pPr>
          </w:p>
        </w:tc>
        <w:tc>
          <w:tcPr>
            <w:tcW w:w="1331" w:type="pct"/>
            <w:gridSpan w:val="2"/>
          </w:tcPr>
          <w:p w14:paraId="1B0BACB9" w14:textId="0CC2CD6D" w:rsidR="00104059" w:rsidRPr="00116BE0" w:rsidRDefault="00C65CB9" w:rsidP="007502FB">
            <w:pPr>
              <w:pStyle w:val="TAL"/>
            </w:pPr>
            <w:r>
              <w:t>Reference display parameter</w:t>
            </w:r>
          </w:p>
        </w:tc>
        <w:tc>
          <w:tcPr>
            <w:tcW w:w="3457" w:type="pct"/>
          </w:tcPr>
          <w:p w14:paraId="6B43BEE1" w14:textId="51A83F27" w:rsidR="00DC443B" w:rsidRDefault="00DC443B" w:rsidP="007502FB">
            <w:pPr>
              <w:pStyle w:val="TAL"/>
            </w:pPr>
            <w:r>
              <w:t>Parameters include</w:t>
            </w:r>
          </w:p>
          <w:p w14:paraId="6681BFF4" w14:textId="74C46655" w:rsidR="00C65CB9" w:rsidRPr="00244441" w:rsidRDefault="009F6089" w:rsidP="007502FB">
            <w:pPr>
              <w:pStyle w:val="TAL"/>
            </w:pPr>
            <w:r>
              <w:t>-</w:t>
            </w:r>
            <w:r w:rsidRPr="004D5B43">
              <w:tab/>
            </w:r>
            <w:r w:rsidR="00C65CB9">
              <w:t>r</w:t>
            </w:r>
            <w:r w:rsidR="00C65CB9" w:rsidRPr="00244441">
              <w:t>eference display width</w:t>
            </w:r>
          </w:p>
          <w:p w14:paraId="1AADDFC4" w14:textId="77777777" w:rsidR="00C65CB9" w:rsidRPr="00244441" w:rsidRDefault="00C65CB9" w:rsidP="007502FB">
            <w:pPr>
              <w:pStyle w:val="TAL"/>
            </w:pPr>
            <w:r>
              <w:t>-</w:t>
            </w:r>
            <w:r w:rsidRPr="004D5B43">
              <w:tab/>
            </w:r>
            <w:r>
              <w:t>optionally, a r</w:t>
            </w:r>
            <w:r w:rsidRPr="00244441">
              <w:t>eference viewing distance</w:t>
            </w:r>
            <w:r>
              <w:t>,</w:t>
            </w:r>
          </w:p>
          <w:p w14:paraId="3CD90619" w14:textId="77777777" w:rsidR="00104059" w:rsidRDefault="00C65CB9" w:rsidP="007502FB">
            <w:pPr>
              <w:pStyle w:val="TAL"/>
            </w:pPr>
            <w:r>
              <w:t>-</w:t>
            </w:r>
            <w:r w:rsidRPr="004D5B43">
              <w:tab/>
            </w:r>
            <w:r>
              <w:t>optionally, a s</w:t>
            </w:r>
            <w:r w:rsidRPr="00244441">
              <w:t>ample shift values to adjust stereo alignment.</w:t>
            </w:r>
          </w:p>
          <w:p w14:paraId="29EDFBCB" w14:textId="3FA27B62" w:rsidR="00FE2B98" w:rsidRPr="00116BE0" w:rsidRDefault="00FE2B98" w:rsidP="007502FB">
            <w:pPr>
              <w:pStyle w:val="TAL"/>
            </w:pPr>
            <w:r>
              <w:t xml:space="preserve">If absent, </w:t>
            </w:r>
            <w:r w:rsidR="00041DB8">
              <w:t>no reference display parameters are specified.</w:t>
            </w:r>
          </w:p>
        </w:tc>
      </w:tr>
    </w:tbl>
    <w:p w14:paraId="326EC971" w14:textId="77777777" w:rsidR="005964F3" w:rsidRDefault="005964F3" w:rsidP="005964F3">
      <w:pPr>
        <w:pStyle w:val="Heading2"/>
      </w:pPr>
      <w:bookmarkStart w:id="97" w:name="_Toc191022723"/>
      <w:bookmarkStart w:id="98" w:name="MCCQCTEMPBM_00000166"/>
      <w:bookmarkStart w:id="99" w:name="_Toc129708876"/>
      <w:bookmarkStart w:id="100" w:name="_Toc207962794"/>
      <w:r>
        <w:t>4</w:t>
      </w:r>
      <w:r w:rsidRPr="004D3578">
        <w:t>.</w:t>
      </w:r>
      <w:r>
        <w:t>5</w:t>
      </w:r>
      <w:r w:rsidRPr="004D3578">
        <w:tab/>
      </w:r>
      <w:r>
        <w:t>Common Bitstream Constraints</w:t>
      </w:r>
      <w:bookmarkEnd w:id="97"/>
      <w:bookmarkEnd w:id="100"/>
    </w:p>
    <w:p w14:paraId="5F32CA84" w14:textId="77777777" w:rsidR="005964F3" w:rsidRDefault="005964F3" w:rsidP="005964F3">
      <w:pPr>
        <w:pStyle w:val="Heading3"/>
      </w:pPr>
      <w:bookmarkStart w:id="101" w:name="_Toc191022724"/>
      <w:bookmarkStart w:id="102" w:name="_Toc207962795"/>
      <w:bookmarkEnd w:id="98"/>
      <w:r>
        <w:t>4.5.1</w:t>
      </w:r>
      <w:r>
        <w:tab/>
        <w:t>General</w:t>
      </w:r>
      <w:bookmarkEnd w:id="101"/>
      <w:bookmarkEnd w:id="102"/>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103" w:name="_Toc191022725"/>
      <w:bookmarkStart w:id="104" w:name="_Toc207962796"/>
      <w:r>
        <w:t>4.5.2</w:t>
      </w:r>
      <w:r>
        <w:tab/>
        <w:t>AVC</w:t>
      </w:r>
      <w:r w:rsidRPr="005200A3">
        <w:t xml:space="preserve"> </w:t>
      </w:r>
      <w:r>
        <w:t>Bitstreams</w:t>
      </w:r>
      <w:bookmarkEnd w:id="103"/>
      <w:bookmarkEnd w:id="104"/>
    </w:p>
    <w:p w14:paraId="58A664C1" w14:textId="28796C72" w:rsidR="002470E7" w:rsidRDefault="002470E7" w:rsidP="002470E7">
      <w:r>
        <w:rPr>
          <w:bCs/>
        </w:rPr>
        <w:t xml:space="preserve">For an </w:t>
      </w:r>
      <w:r>
        <w:t xml:space="preserve">AVC/ITU-T H.264 </w:t>
      </w:r>
      <w:r w:rsidR="00F944D4">
        <w:t>[4]</w:t>
      </w:r>
      <w:r>
        <w:t xml:space="preserve">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55420FC1" w:rsidR="002470E7" w:rsidRDefault="002470E7" w:rsidP="002470E7">
      <w:r>
        <w:rPr>
          <w:bCs/>
        </w:rPr>
        <w:lastRenderedPageBreak/>
        <w:t xml:space="preserve">For an </w:t>
      </w:r>
      <w:r>
        <w:t xml:space="preserve">AVC/ITU-T H.264 </w:t>
      </w:r>
      <w:r w:rsidR="00F944D4">
        <w:t>[4]</w:t>
      </w:r>
      <w:r>
        <w:t xml:space="preserve">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105" w:name="_Toc191022726"/>
      <w:bookmarkStart w:id="106" w:name="_Toc207962797"/>
      <w:r>
        <w:t>4.5.3</w:t>
      </w:r>
      <w:r>
        <w:tab/>
      </w:r>
      <w:r w:rsidRPr="005200A3">
        <w:t xml:space="preserve">HEVC </w:t>
      </w:r>
      <w:r>
        <w:t>Bitstreams</w:t>
      </w:r>
      <w:bookmarkEnd w:id="105"/>
      <w:bookmarkEnd w:id="106"/>
    </w:p>
    <w:p w14:paraId="43E09C90" w14:textId="62633DBF" w:rsidR="005964F3" w:rsidRDefault="005964F3" w:rsidP="005964F3">
      <w:pPr>
        <w:rPr>
          <w:bCs/>
        </w:rPr>
      </w:pPr>
      <w:r>
        <w:rPr>
          <w:bCs/>
        </w:rPr>
        <w:t xml:space="preserve">The following definitions are provided for </w:t>
      </w:r>
      <w:r w:rsidRPr="003949C4">
        <w:t xml:space="preserve">HEVC/ITU-T H.265 </w:t>
      </w:r>
      <w:r w:rsidR="00F944D4">
        <w:t>[5]</w:t>
      </w:r>
      <w:r w:rsidRPr="003949C4">
        <w:t xml:space="preserve"> bitstream</w:t>
      </w:r>
      <w:r>
        <w:t>s.</w:t>
      </w:r>
    </w:p>
    <w:p w14:paraId="1AE30792" w14:textId="1444B20A" w:rsidR="005964F3" w:rsidRDefault="005964F3" w:rsidP="005964F3">
      <w:r>
        <w:rPr>
          <w:bCs/>
        </w:rPr>
        <w:t>For an</w:t>
      </w:r>
      <w:r w:rsidRPr="004211E2">
        <w:rPr>
          <w:bCs/>
        </w:rPr>
        <w:t xml:space="preserve"> </w:t>
      </w:r>
      <w:r w:rsidRPr="003949C4">
        <w:t xml:space="preserve">HEVC/ITU-T H.265 </w:t>
      </w:r>
      <w:r w:rsidR="00F944D4">
        <w:t>[5]</w:t>
      </w:r>
      <w:r w:rsidRPr="003949C4">
        <w:t xml:space="preserve">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1340FE64" w14:textId="2A6EE175" w:rsidR="005964F3" w:rsidRDefault="005964F3" w:rsidP="005964F3">
      <w:r w:rsidRPr="003237CB">
        <w:t xml:space="preserve">For an HEVC/ITU-T H.265 </w:t>
      </w:r>
      <w:r w:rsidR="00F944D4">
        <w:t>[5]</w:t>
      </w:r>
      <w:r w:rsidRPr="003237CB">
        <w:t xml:space="preserve"> bitstream, </w:t>
      </w:r>
      <w:r w:rsidRPr="006400BC">
        <w:rPr>
          <w:i/>
          <w:iCs/>
        </w:rPr>
        <w:t>VUI constraints</w:t>
      </w:r>
      <w:r w:rsidRPr="003237CB">
        <w:t xml:space="preserve"> </w:t>
      </w:r>
      <w:r>
        <w:t>are defined:</w:t>
      </w:r>
    </w:p>
    <w:p w14:paraId="3F6BFF9F" w14:textId="147398FC" w:rsidR="005964F3" w:rsidRPr="00222BFA" w:rsidRDefault="005964F3" w:rsidP="005964F3">
      <w:pPr>
        <w:pStyle w:val="B1"/>
        <w:rPr>
          <w:lang w:eastAsia="x-none"/>
        </w:rPr>
      </w:pPr>
      <w:r>
        <w:rPr>
          <w:lang w:eastAsia="x-none"/>
        </w:rPr>
        <w:t>-</w:t>
      </w:r>
      <w:r>
        <w:rPr>
          <w:lang w:eastAsia="x-none"/>
        </w:rPr>
        <w:tab/>
      </w:r>
      <w:r w:rsidRPr="00222BFA">
        <w:rPr>
          <w:lang w:eastAsia="x-none"/>
        </w:rPr>
        <w:t xml:space="preserve">Video Parameter Sets (VPS) NAL units as defined in Recommendation ITU-T H.265 / ISO/IEC 23008-2 </w:t>
      </w:r>
      <w:r w:rsidR="00F944D4">
        <w:rPr>
          <w:lang w:eastAsia="x-none"/>
        </w:rPr>
        <w:t>[5]</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619E2C69" w14:textId="4ADBAA43" w:rsidR="005964F3" w:rsidRDefault="005964F3" w:rsidP="005964F3">
      <w:r w:rsidRPr="003237CB">
        <w:t xml:space="preserve">For an HEVC/ITU-T H.265 </w:t>
      </w:r>
      <w:r w:rsidR="00F944D4">
        <w:t>[5]</w:t>
      </w:r>
      <w:r w:rsidRPr="003237CB">
        <w:t xml:space="preserve">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7502FB">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lastRenderedPageBreak/>
        <w:t>-</w:t>
      </w:r>
      <w:r w:rsidRPr="00161B3E">
        <w:tab/>
      </w:r>
      <w:r>
        <w:t xml:space="preserve">The value of </w:t>
      </w:r>
      <w:proofErr w:type="spellStart"/>
      <w:r w:rsidRPr="007502FB">
        <w:rPr>
          <w:rFonts w:ascii="Courier New" w:hAnsi="Courier New" w:cs="Courier New"/>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7502FB">
        <w:rPr>
          <w:rFonts w:ascii="Courier New" w:hAnsi="Courier New" w:cs="Courier New"/>
          <w:lang w:eastAsia="x-non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7502FB">
        <w:rPr>
          <w:rFonts w:ascii="Courier New" w:hAnsi="Courier New" w:cs="Courier New"/>
          <w:lang w:eastAsia="x-non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proofErr w:type="spellStart"/>
      <w:r w:rsidRPr="008958AB">
        <w:rPr>
          <w:rFonts w:ascii="Courier New" w:hAnsi="Courier New"/>
        </w:rPr>
        <w:t>quincunx_sampling_flag</w:t>
      </w:r>
      <w:proofErr w:type="spellEnd"/>
      <w:r>
        <w:t xml:space="preserve"> shall be set to 0.</w:t>
      </w:r>
    </w:p>
    <w:p w14:paraId="438FBFB9" w14:textId="48E83338" w:rsidR="005964F3" w:rsidRDefault="005964F3" w:rsidP="005964F3">
      <w:pPr>
        <w:ind w:left="851" w:hanging="284"/>
      </w:pPr>
      <w:r>
        <w:t>-</w:t>
      </w:r>
      <w:r>
        <w:tab/>
        <w:t xml:space="preserve">The value of </w:t>
      </w:r>
      <w:proofErr w:type="spellStart"/>
      <w:r w:rsidRPr="008958AB">
        <w:rPr>
          <w:rFonts w:ascii="Courier New" w:hAnsi="Courier New"/>
        </w:rPr>
        <w:t>content_interpretation_type</w:t>
      </w:r>
      <w:proofErr w:type="spellEnd"/>
      <w:r>
        <w:t xml:space="preserve"> shall be set to either 1</w:t>
      </w:r>
      <w:r w:rsidR="007119B5">
        <w:t xml:space="preserve"> (left view first)</w:t>
      </w:r>
      <w:r>
        <w:t xml:space="preserve"> or 2</w:t>
      </w:r>
      <w:r w:rsidR="007119B5">
        <w:t xml:space="preserve"> (right view first)</w:t>
      </w:r>
      <w:r>
        <w:t>.</w:t>
      </w:r>
    </w:p>
    <w:p w14:paraId="7CBB0494" w14:textId="412F9B85" w:rsidR="005964F3" w:rsidRDefault="005C1460" w:rsidP="007502FB">
      <w:pPr>
        <w:pStyle w:val="NO"/>
      </w:pPr>
      <w:r>
        <w:t xml:space="preserve">NOTE: </w:t>
      </w:r>
      <w:r w:rsidR="00C23A5E">
        <w:tab/>
      </w:r>
      <w:r w:rsidR="001E5DDA">
        <w:t>the hero eye</w:t>
      </w:r>
      <w:r w:rsidR="00C23A5E">
        <w:t>, if provided in the representation format,</w:t>
      </w:r>
      <w:r w:rsidR="001E5DDA">
        <w:t xml:space="preserve"> </w:t>
      </w:r>
      <w:r w:rsidR="006960E6">
        <w:t>may</w:t>
      </w:r>
      <w:r w:rsidR="001E5DDA">
        <w:t xml:space="preserve"> be </w:t>
      </w:r>
      <w:r w:rsidR="00C23A5E">
        <w:t xml:space="preserve">indicated with the </w:t>
      </w:r>
      <w:proofErr w:type="spellStart"/>
      <w:r w:rsidRPr="008958AB">
        <w:rPr>
          <w:rFonts w:ascii="Courier New" w:hAnsi="Courier New"/>
        </w:rPr>
        <w:t>content_interpretation_type</w:t>
      </w:r>
      <w:proofErr w:type="spellEnd"/>
      <w:r w:rsidR="00C23A5E">
        <w:t>.</w:t>
      </w:r>
      <w:r>
        <w:t xml:space="preserve"> </w:t>
      </w:r>
      <w:r w:rsidR="005964F3" w:rsidRPr="00161B3E">
        <w:t>-</w:t>
      </w:r>
      <w:r w:rsidR="005964F3" w:rsidRPr="00161B3E">
        <w:tab/>
      </w:r>
      <w:r w:rsidR="005964F3">
        <w:t xml:space="preserve">The value of </w:t>
      </w:r>
      <w:proofErr w:type="spellStart"/>
      <w:r w:rsidR="005964F3" w:rsidRPr="008958AB">
        <w:rPr>
          <w:rFonts w:ascii="Courier New" w:hAnsi="Courier New"/>
        </w:rPr>
        <w:t>spatial_flipping_flag</w:t>
      </w:r>
      <w:proofErr w:type="spellEnd"/>
      <w:r w:rsidR="005964F3">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4D3EA269"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w:t>
      </w:r>
      <w:r w:rsidR="00A03207">
        <w:t xml:space="preserve"> each be set to 0. </w:t>
      </w:r>
    </w:p>
    <w:p w14:paraId="1B151B7A" w14:textId="3B3F8372" w:rsidR="005964F3" w:rsidRDefault="005964F3" w:rsidP="005964F3">
      <w:pPr>
        <w:ind w:left="851" w:hanging="284"/>
      </w:pPr>
      <w:r>
        <w:t>-</w:t>
      </w:r>
      <w:r>
        <w:tab/>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w:t>
      </w:r>
    </w:p>
    <w:p w14:paraId="0245BED3" w14:textId="0EA28AC1" w:rsidR="001220C0" w:rsidRPr="00222BFA" w:rsidRDefault="008213F2" w:rsidP="00BB75B8">
      <w:pPr>
        <w:pStyle w:val="B2"/>
      </w:pPr>
      <w:bookmarkStart w:id="107" w:name="_Toc191022727"/>
      <w:r>
        <w:t>-</w:t>
      </w:r>
      <w:r w:rsidR="001220C0">
        <w:tab/>
        <w:t xml:space="preserve">All parameters of the </w:t>
      </w:r>
      <w:r w:rsidR="001220C0" w:rsidRPr="007502FB">
        <w:t>frame packing arrangement</w:t>
      </w:r>
      <w:r w:rsidR="001220C0" w:rsidRPr="00CC2C53">
        <w:t xml:space="preserve"> SEI message</w:t>
      </w:r>
      <w:r w:rsidR="001220C0" w:rsidRPr="000401F0">
        <w:t xml:space="preserve"> </w:t>
      </w:r>
      <w:r w:rsidR="001220C0">
        <w:t>shall remain the same for the entire bitstream.</w:t>
      </w:r>
    </w:p>
    <w:p w14:paraId="0B9A4C82" w14:textId="77777777" w:rsidR="005964F3" w:rsidRDefault="005964F3" w:rsidP="005964F3">
      <w:pPr>
        <w:pStyle w:val="Heading2"/>
      </w:pPr>
      <w:bookmarkStart w:id="108" w:name="_Toc207962798"/>
      <w:r>
        <w:t>4</w:t>
      </w:r>
      <w:r w:rsidRPr="004D3578">
        <w:t>.</w:t>
      </w:r>
      <w:r>
        <w:t>6</w:t>
      </w:r>
      <w:r w:rsidRPr="004D3578">
        <w:tab/>
      </w:r>
      <w:r>
        <w:t>Reference API parameters</w:t>
      </w:r>
      <w:bookmarkEnd w:id="85"/>
      <w:bookmarkEnd w:id="107"/>
      <w:bookmarkEnd w:id="108"/>
    </w:p>
    <w:p w14:paraId="3975E0BB" w14:textId="77777777" w:rsidR="005964F3" w:rsidRDefault="005964F3" w:rsidP="005964F3">
      <w:pPr>
        <w:pStyle w:val="Heading3"/>
      </w:pPr>
      <w:bookmarkStart w:id="109" w:name="_Toc191022728"/>
      <w:bookmarkStart w:id="110" w:name="_Toc207962799"/>
      <w:r>
        <w:t>4.6.1</w:t>
      </w:r>
      <w:r>
        <w:tab/>
        <w:t>Introduction</w:t>
      </w:r>
      <w:bookmarkEnd w:id="109"/>
      <w:bookmarkEnd w:id="110"/>
    </w:p>
    <w:p w14:paraId="7A3B470A" w14:textId="0CB1B587" w:rsidR="005964F3" w:rsidRPr="00574DE8" w:rsidRDefault="005964F3" w:rsidP="005964F3">
      <w:r>
        <w:t xml:space="preserve">When media is played back, the decoder and the playback pipeline need to be initialized. For this purpose, certain parameters are required. In CTA-5003 </w:t>
      </w:r>
      <w:r w:rsidR="00F944D4">
        <w:t>[9]</w:t>
      </w:r>
      <w:r>
        <w:t xml:space="preserve">,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11" w:name="_Toc191022729"/>
      <w:bookmarkStart w:id="112" w:name="_Toc207962800"/>
      <w:r>
        <w:t>4.6.2</w:t>
      </w:r>
      <w:r>
        <w:tab/>
        <w:t>Video Decoder API Parameters</w:t>
      </w:r>
      <w:bookmarkEnd w:id="111"/>
      <w:bookmarkEnd w:id="112"/>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7502FB" w:rsidRDefault="00CC5EC6" w:rsidP="007502FB">
            <w:pPr>
              <w:pStyle w:val="TAL"/>
              <w:rPr>
                <w:rFonts w:ascii="Courier New" w:hAnsi="Courier New" w:cs="Courier New"/>
              </w:rPr>
            </w:pPr>
            <w:r w:rsidRPr="007502FB">
              <w:rPr>
                <w:rFonts w:ascii="Courier New" w:hAnsi="Courier New" w:cs="Courier New"/>
              </w:rPr>
              <w:t>media type</w:t>
            </w:r>
          </w:p>
        </w:tc>
        <w:tc>
          <w:tcPr>
            <w:tcW w:w="3293" w:type="pct"/>
          </w:tcPr>
          <w:p w14:paraId="73E84D28" w14:textId="77777777" w:rsidR="00CC5EC6" w:rsidRPr="009A7FF8" w:rsidRDefault="00CC5EC6" w:rsidP="007502FB">
            <w:pPr>
              <w:pStyle w:val="TAL"/>
              <w:rPr>
                <w:rFonts w:cstheme="minorHAnsi"/>
              </w:rPr>
            </w:pPr>
            <w:r>
              <w:rPr>
                <w:rFonts w:cstheme="minorHAnsi"/>
              </w:rPr>
              <w:t xml:space="preserve">Specifies the media type of the component, in this case </w:t>
            </w:r>
            <w:r w:rsidRPr="005200A3">
              <w:t>video</w:t>
            </w:r>
            <w:r>
              <w:t>.</w:t>
            </w:r>
          </w:p>
        </w:tc>
        <w:tc>
          <w:tcPr>
            <w:tcW w:w="797" w:type="pct"/>
          </w:tcPr>
          <w:p w14:paraId="31E4DA10" w14:textId="77777777" w:rsidR="00CC5EC6" w:rsidRDefault="00CC5EC6" w:rsidP="007502FB">
            <w:pPr>
              <w:pStyle w:val="TAL"/>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7502FB" w:rsidRDefault="00CC5EC6" w:rsidP="007502FB">
            <w:pPr>
              <w:pStyle w:val="TAL"/>
              <w:rPr>
                <w:rFonts w:ascii="Courier New" w:hAnsi="Courier New" w:cs="Courier New"/>
              </w:rPr>
            </w:pPr>
            <w:r w:rsidRPr="007502FB">
              <w:rPr>
                <w:rFonts w:ascii="Courier New" w:hAnsi="Courier New" w:cs="Courier New"/>
              </w:rPr>
              <w:t>codecs</w:t>
            </w:r>
          </w:p>
        </w:tc>
        <w:tc>
          <w:tcPr>
            <w:tcW w:w="3293" w:type="pct"/>
          </w:tcPr>
          <w:p w14:paraId="5BBAFF07" w14:textId="0EAD5880" w:rsidR="00CC5EC6" w:rsidRPr="00116BE0" w:rsidRDefault="00CC5EC6" w:rsidP="007502FB">
            <w:pPr>
              <w:pStyle w:val="TAL"/>
            </w:pPr>
            <w:r>
              <w:t>Specifies through a well-defined string the codec parameters which the encoded video signal is compliant to.</w:t>
            </w:r>
          </w:p>
        </w:tc>
        <w:tc>
          <w:tcPr>
            <w:tcW w:w="797" w:type="pct"/>
          </w:tcPr>
          <w:p w14:paraId="2FD69C91" w14:textId="77777777" w:rsidR="00CC5EC6" w:rsidRPr="00116BE0" w:rsidRDefault="00CC5EC6" w:rsidP="007502FB">
            <w:pPr>
              <w:pStyle w:val="TAL"/>
            </w:pPr>
            <w:r>
              <w:t>required</w:t>
            </w:r>
          </w:p>
        </w:tc>
      </w:tr>
      <w:tr w:rsidR="00CC5EC6" w:rsidRPr="00116BE0" w14:paraId="5CBC04C8" w14:textId="77777777" w:rsidTr="00464F97">
        <w:tc>
          <w:tcPr>
            <w:tcW w:w="910" w:type="pct"/>
          </w:tcPr>
          <w:p w14:paraId="793BA8D3" w14:textId="2B28EEE2" w:rsidR="00CC5EC6" w:rsidRPr="007502FB" w:rsidRDefault="00CC5EC6" w:rsidP="007502FB">
            <w:pPr>
              <w:pStyle w:val="TAL"/>
              <w:rPr>
                <w:rFonts w:ascii="Courier New" w:hAnsi="Courier New" w:cs="Courier New"/>
              </w:rPr>
            </w:pPr>
            <w:r w:rsidRPr="007502FB">
              <w:rPr>
                <w:rFonts w:ascii="Courier New" w:hAnsi="Courier New" w:cs="Courier New"/>
              </w:rPr>
              <w:t>video format parameters</w:t>
            </w:r>
          </w:p>
        </w:tc>
        <w:tc>
          <w:tcPr>
            <w:tcW w:w="3293" w:type="pct"/>
          </w:tcPr>
          <w:p w14:paraId="00C8AE6D" w14:textId="77777777" w:rsidR="00CC5EC6" w:rsidRPr="00116BE0" w:rsidRDefault="00CC5EC6" w:rsidP="007502FB">
            <w:pPr>
              <w:pStyle w:val="TAL"/>
            </w:pPr>
            <w:r>
              <w:t>Specifies additional video format parameters as defined in Table 4.4.2.1 to describe the signal and to initialize the encoder.</w:t>
            </w:r>
          </w:p>
        </w:tc>
        <w:tc>
          <w:tcPr>
            <w:tcW w:w="797" w:type="pct"/>
          </w:tcPr>
          <w:p w14:paraId="2DD8442C" w14:textId="77777777" w:rsidR="00CC5EC6" w:rsidRPr="00116BE0" w:rsidRDefault="00CC5EC6" w:rsidP="007502FB">
            <w:pPr>
              <w:pStyle w:val="TAL"/>
            </w:pPr>
            <w:r>
              <w:t>optional</w:t>
            </w:r>
          </w:p>
        </w:tc>
      </w:tr>
    </w:tbl>
    <w:p w14:paraId="341045DC" w14:textId="11B26F0A" w:rsidR="00CC5EC6" w:rsidRDefault="00894FEA" w:rsidP="007502FB">
      <w:pPr>
        <w:pStyle w:val="NO"/>
      </w:pPr>
      <w:r>
        <w:t>NOTE</w:t>
      </w:r>
      <w:r w:rsidR="00CC5EC6" w:rsidRPr="00BA6732">
        <w:t xml:space="preserve">: </w:t>
      </w:r>
      <w:r>
        <w:tab/>
      </w:r>
      <w:r w:rsidR="00CC5EC6" w:rsidRPr="00BA6732">
        <w:t xml:space="preserve">The capability of such API for decoding and playback of multilayer content, e.g. for stereoscopic content </w:t>
      </w:r>
      <w:r>
        <w:t>is for further study</w:t>
      </w:r>
      <w:r w:rsidR="00CC5EC6" w:rsidRPr="00BA6732">
        <w:t>.</w:t>
      </w:r>
    </w:p>
    <w:p w14:paraId="1C9BA3CA" w14:textId="77777777" w:rsidR="005964F3" w:rsidRDefault="005964F3" w:rsidP="005964F3">
      <w:pPr>
        <w:pStyle w:val="Heading3"/>
      </w:pPr>
      <w:bookmarkStart w:id="113" w:name="_Toc191022730"/>
      <w:bookmarkStart w:id="114" w:name="_Toc207962801"/>
      <w:r>
        <w:t>4.6.3</w:t>
      </w:r>
      <w:r>
        <w:tab/>
        <w:t>Video Encoder API Parameters</w:t>
      </w:r>
      <w:bookmarkEnd w:id="113"/>
      <w:bookmarkEnd w:id="114"/>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15" w:name="_Toc207962802"/>
      <w:r>
        <w:lastRenderedPageBreak/>
        <w:t>4.6.4</w:t>
      </w:r>
      <w:r>
        <w:tab/>
        <w:t>Player API Parameters</w:t>
      </w:r>
      <w:bookmarkEnd w:id="115"/>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tcPr>
          <w:p w14:paraId="2012C0F8" w14:textId="77777777" w:rsidR="003B6C81" w:rsidRPr="00116BE0" w:rsidRDefault="003B6C81" w:rsidP="00464F97">
            <w:pPr>
              <w:pStyle w:val="TH"/>
            </w:pPr>
            <w:r w:rsidRPr="00116BE0">
              <w:t>Parameter</w:t>
            </w:r>
          </w:p>
        </w:tc>
        <w:tc>
          <w:tcPr>
            <w:tcW w:w="3069" w:type="pct"/>
          </w:tcPr>
          <w:p w14:paraId="0A81B493" w14:textId="77777777" w:rsidR="003B6C81" w:rsidRPr="00116BE0" w:rsidRDefault="003B6C81" w:rsidP="00464F97">
            <w:pPr>
              <w:pStyle w:val="TH"/>
            </w:pPr>
            <w:r w:rsidRPr="00116BE0">
              <w:t>Restrictions</w:t>
            </w:r>
          </w:p>
        </w:tc>
        <w:tc>
          <w:tcPr>
            <w:tcW w:w="797" w:type="pct"/>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tcPr>
          <w:p w14:paraId="79A98DB3" w14:textId="77777777" w:rsidR="003B6C81" w:rsidRPr="007502FB" w:rsidRDefault="003B6C81" w:rsidP="007502FB">
            <w:pPr>
              <w:pStyle w:val="TAL"/>
              <w:rPr>
                <w:rFonts w:ascii="Courier New" w:hAnsi="Courier New" w:cs="Courier New"/>
              </w:rPr>
            </w:pPr>
            <w:r w:rsidRPr="007502FB">
              <w:rPr>
                <w:rFonts w:ascii="Courier New" w:hAnsi="Courier New" w:cs="Courier New"/>
              </w:rPr>
              <w:t>width</w:t>
            </w:r>
          </w:p>
        </w:tc>
        <w:tc>
          <w:tcPr>
            <w:tcW w:w="3069" w:type="pct"/>
          </w:tcPr>
          <w:p w14:paraId="78ADF73F" w14:textId="77777777" w:rsidR="003B6C81" w:rsidRPr="00116BE0" w:rsidRDefault="003B6C81" w:rsidP="007502FB">
            <w:pPr>
              <w:pStyle w:val="TAL"/>
            </w:pPr>
            <w:r>
              <w:rPr>
                <w:rFonts w:cs="Calibri"/>
              </w:rPr>
              <w:t>Specifies the width of a video player window, in pixels</w:t>
            </w:r>
          </w:p>
        </w:tc>
        <w:tc>
          <w:tcPr>
            <w:tcW w:w="797" w:type="pct"/>
          </w:tcPr>
          <w:p w14:paraId="44F32964" w14:textId="77777777" w:rsidR="003B6C81" w:rsidRDefault="003B6C81" w:rsidP="007502FB">
            <w:pPr>
              <w:pStyle w:val="TAL"/>
              <w:rPr>
                <w:rFonts w:cs="Calibri"/>
              </w:rPr>
            </w:pPr>
            <w:r>
              <w:rPr>
                <w:rFonts w:cs="Calibri"/>
              </w:rPr>
              <w:t>required</w:t>
            </w:r>
          </w:p>
        </w:tc>
      </w:tr>
      <w:tr w:rsidR="003B6C81" w:rsidRPr="00116BE0" w14:paraId="6DBE1908" w14:textId="77777777" w:rsidTr="00464F97">
        <w:tc>
          <w:tcPr>
            <w:tcW w:w="1134" w:type="pct"/>
          </w:tcPr>
          <w:p w14:paraId="569421BD" w14:textId="77777777" w:rsidR="003B6C81" w:rsidRPr="007502FB" w:rsidRDefault="003B6C81" w:rsidP="007502FB">
            <w:pPr>
              <w:pStyle w:val="TAL"/>
              <w:rPr>
                <w:rFonts w:ascii="Courier New" w:hAnsi="Courier New" w:cs="Courier New"/>
              </w:rPr>
            </w:pPr>
            <w:r w:rsidRPr="007502FB">
              <w:rPr>
                <w:rFonts w:ascii="Courier New" w:hAnsi="Courier New" w:cs="Courier New"/>
              </w:rPr>
              <w:t>height</w:t>
            </w:r>
          </w:p>
        </w:tc>
        <w:tc>
          <w:tcPr>
            <w:tcW w:w="3069" w:type="pct"/>
          </w:tcPr>
          <w:p w14:paraId="0BDF32A5" w14:textId="77777777" w:rsidR="003B6C81" w:rsidRPr="00116BE0" w:rsidRDefault="003B6C81" w:rsidP="007502FB">
            <w:pPr>
              <w:pStyle w:val="TAL"/>
            </w:pPr>
            <w:r>
              <w:rPr>
                <w:rFonts w:cs="Calibri"/>
              </w:rPr>
              <w:t>Specifies the width of a video player window, in pixels</w:t>
            </w:r>
            <w:r w:rsidRPr="00116BE0">
              <w:t>.</w:t>
            </w:r>
          </w:p>
        </w:tc>
        <w:tc>
          <w:tcPr>
            <w:tcW w:w="797" w:type="pct"/>
          </w:tcPr>
          <w:p w14:paraId="0CA69566" w14:textId="77777777" w:rsidR="003B6C81" w:rsidRDefault="003B6C81" w:rsidP="007502FB">
            <w:pPr>
              <w:pStyle w:val="TAL"/>
              <w:rPr>
                <w:rFonts w:cs="Calibri"/>
              </w:rPr>
            </w:pPr>
            <w:r>
              <w:rPr>
                <w:rFonts w:cs="Calibri"/>
              </w:rPr>
              <w:t>required</w:t>
            </w:r>
          </w:p>
        </w:tc>
      </w:tr>
      <w:tr w:rsidR="003B6C81" w:rsidRPr="00116BE0" w14:paraId="3A467C5F" w14:textId="77777777" w:rsidTr="00464F97">
        <w:tc>
          <w:tcPr>
            <w:tcW w:w="1134" w:type="pct"/>
          </w:tcPr>
          <w:p w14:paraId="30D343D7" w14:textId="77777777" w:rsidR="003B6C81" w:rsidRPr="007502FB" w:rsidRDefault="003B6C81" w:rsidP="007502FB">
            <w:pPr>
              <w:pStyle w:val="TAL"/>
              <w:rPr>
                <w:rFonts w:ascii="Courier New" w:hAnsi="Courier New" w:cs="Courier New"/>
              </w:rPr>
            </w:pPr>
            <w:r w:rsidRPr="007502FB">
              <w:rPr>
                <w:rFonts w:ascii="Courier New" w:hAnsi="Courier New" w:cs="Courier New"/>
              </w:rPr>
              <w:t>video format parameters</w:t>
            </w:r>
          </w:p>
        </w:tc>
        <w:tc>
          <w:tcPr>
            <w:tcW w:w="3069" w:type="pct"/>
          </w:tcPr>
          <w:p w14:paraId="33DE535E" w14:textId="77777777" w:rsidR="003B6C81" w:rsidRPr="00116BE0" w:rsidRDefault="003B6C81" w:rsidP="007502FB">
            <w:pPr>
              <w:pStyle w:val="TAL"/>
            </w:pPr>
            <w:r>
              <w:t>Specifies additional video format parameters as defined in Table 4.4.2-1 to describe the signal.</w:t>
            </w:r>
          </w:p>
        </w:tc>
        <w:tc>
          <w:tcPr>
            <w:tcW w:w="797" w:type="pct"/>
          </w:tcPr>
          <w:p w14:paraId="733102D4" w14:textId="77777777" w:rsidR="003B6C81" w:rsidRPr="00116BE0" w:rsidRDefault="003B6C81" w:rsidP="007502FB">
            <w:pPr>
              <w:pStyle w:val="TAL"/>
            </w:pPr>
            <w:r>
              <w:t>optional</w:t>
            </w:r>
          </w:p>
        </w:tc>
      </w:tr>
    </w:tbl>
    <w:p w14:paraId="55B955DE" w14:textId="77777777" w:rsidR="005964F3" w:rsidRDefault="005964F3" w:rsidP="008958AB">
      <w:pPr>
        <w:pStyle w:val="Heading1"/>
        <w:pBdr>
          <w:top w:val="none" w:sz="0" w:space="0" w:color="auto"/>
        </w:pBdr>
      </w:pPr>
      <w:bookmarkStart w:id="116" w:name="_Toc175313606"/>
      <w:bookmarkStart w:id="117" w:name="_Toc191022731"/>
      <w:bookmarkStart w:id="118" w:name="MCCQCTEMPBM_00000167"/>
      <w:bookmarkStart w:id="119" w:name="_Toc207962803"/>
      <w:r>
        <w:t>5</w:t>
      </w:r>
      <w:r w:rsidRPr="004D3578">
        <w:tab/>
      </w:r>
      <w:r>
        <w:t>Video Coding Capabilities</w:t>
      </w:r>
      <w:bookmarkEnd w:id="116"/>
      <w:bookmarkEnd w:id="117"/>
      <w:bookmarkEnd w:id="119"/>
    </w:p>
    <w:p w14:paraId="42200EEC" w14:textId="77777777" w:rsidR="005964F3" w:rsidRDefault="005964F3" w:rsidP="005964F3">
      <w:pPr>
        <w:pStyle w:val="Heading2"/>
      </w:pPr>
      <w:bookmarkStart w:id="120" w:name="_Toc175313607"/>
      <w:bookmarkStart w:id="121" w:name="_Toc191022732"/>
      <w:bookmarkStart w:id="122" w:name="_Toc207962804"/>
      <w:bookmarkEnd w:id="118"/>
      <w:r>
        <w:t>5</w:t>
      </w:r>
      <w:r w:rsidRPr="004D3578">
        <w:t>.</w:t>
      </w:r>
      <w:r>
        <w:t>1</w:t>
      </w:r>
      <w:r w:rsidRPr="004D3578">
        <w:tab/>
      </w:r>
      <w:r>
        <w:t>Overview</w:t>
      </w:r>
      <w:bookmarkEnd w:id="120"/>
      <w:bookmarkEnd w:id="121"/>
      <w:bookmarkEnd w:id="122"/>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23" w:name="_Toc175313608"/>
      <w:bookmarkStart w:id="124" w:name="_Toc181014541"/>
      <w:bookmarkEnd w:id="99"/>
      <w:r w:rsidRPr="00DA052A">
        <w:rPr>
          <w:rFonts w:ascii="Arial" w:hAnsi="Arial"/>
          <w:sz w:val="32"/>
        </w:rPr>
        <w:t>5.2</w:t>
      </w:r>
      <w:r w:rsidRPr="00DA052A">
        <w:rPr>
          <w:rFonts w:ascii="Arial" w:hAnsi="Arial"/>
          <w:sz w:val="32"/>
        </w:rPr>
        <w:tab/>
        <w:t>Codecs, Profiles and Levels</w:t>
      </w:r>
      <w:bookmarkEnd w:id="123"/>
    </w:p>
    <w:p w14:paraId="37CC7CC3" w14:textId="77777777" w:rsidR="005964F3" w:rsidRPr="00DA052A" w:rsidRDefault="005964F3" w:rsidP="005964F3">
      <w:pPr>
        <w:keepNext/>
        <w:keepLines/>
        <w:spacing w:before="120"/>
        <w:outlineLvl w:val="2"/>
      </w:pPr>
      <w:bookmarkStart w:id="125" w:name="_Toc175313609"/>
      <w:r w:rsidRPr="00DA052A">
        <w:rPr>
          <w:rFonts w:ascii="Arial" w:hAnsi="Arial"/>
          <w:sz w:val="28"/>
        </w:rPr>
        <w:t>5.2.1</w:t>
      </w:r>
      <w:r w:rsidRPr="00DA052A">
        <w:rPr>
          <w:rFonts w:ascii="Arial" w:hAnsi="Arial"/>
          <w:sz w:val="28"/>
        </w:rPr>
        <w:tab/>
        <w:t>Codec &amp; profile</w:t>
      </w:r>
      <w:bookmarkEnd w:id="125"/>
    </w:p>
    <w:p w14:paraId="3ADB1E74" w14:textId="77777777" w:rsidR="005964F3" w:rsidRPr="00DA052A" w:rsidRDefault="005964F3" w:rsidP="005964F3">
      <w:r w:rsidRPr="00DA052A">
        <w:t>This specification defines capabilities based on the following video codecs and video codec profiles:</w:t>
      </w:r>
    </w:p>
    <w:p w14:paraId="032C2B46" w14:textId="1785D0D5" w:rsidR="005964F3" w:rsidRPr="009B0F28" w:rsidRDefault="005964F3" w:rsidP="005964F3">
      <w:pPr>
        <w:ind w:left="568" w:hanging="284"/>
      </w:pPr>
      <w:r w:rsidRPr="001720AC">
        <w:t>-</w:t>
      </w:r>
      <w:r w:rsidRPr="001720AC">
        <w:tab/>
        <w:t>AVC/H.264 Progressive High Profile</w:t>
      </w:r>
      <w:r w:rsidRPr="009B0F28">
        <w:t xml:space="preserve"> </w:t>
      </w:r>
      <w:r w:rsidR="00F944D4">
        <w:t>[4]</w:t>
      </w:r>
      <w:r w:rsidRPr="009B0F28">
        <w:t>,</w:t>
      </w:r>
    </w:p>
    <w:p w14:paraId="5084DBD1" w14:textId="03A93B12" w:rsidR="005964F3" w:rsidRPr="009B0F28" w:rsidRDefault="005964F3" w:rsidP="005964F3">
      <w:pPr>
        <w:ind w:left="568" w:hanging="284"/>
      </w:pPr>
      <w:r w:rsidRPr="001720AC">
        <w:t>-</w:t>
      </w:r>
      <w:r w:rsidRPr="001720AC">
        <w:tab/>
        <w:t>HEVC/H.265 Main Profile Main Tier</w:t>
      </w:r>
      <w:r w:rsidRPr="009B0F28">
        <w:t xml:space="preserve"> </w:t>
      </w:r>
      <w:r w:rsidR="00F944D4">
        <w:t>[5]</w:t>
      </w:r>
      <w:r w:rsidRPr="009B0F28">
        <w:t>,</w:t>
      </w:r>
    </w:p>
    <w:p w14:paraId="13F1D465" w14:textId="0E4BE427" w:rsidR="005964F3" w:rsidRPr="009B0F28" w:rsidRDefault="005964F3" w:rsidP="005964F3">
      <w:pPr>
        <w:ind w:left="568" w:hanging="284"/>
      </w:pPr>
      <w:r w:rsidRPr="001720AC">
        <w:t>-</w:t>
      </w:r>
      <w:r w:rsidRPr="001720AC">
        <w:tab/>
        <w:t>HEVC/H.265 Main-10 Profile Main Tier</w:t>
      </w:r>
      <w:r w:rsidRPr="009B0F28">
        <w:t xml:space="preserve"> </w:t>
      </w:r>
      <w:r w:rsidR="00F944D4">
        <w:t>[5]</w:t>
      </w:r>
      <w:r w:rsidR="004A7F47">
        <w:t>,</w:t>
      </w:r>
    </w:p>
    <w:p w14:paraId="3F6DEDA6" w14:textId="107C7201" w:rsidR="005964F3" w:rsidRPr="009B0F28" w:rsidRDefault="005964F3" w:rsidP="005964F3">
      <w:pPr>
        <w:ind w:left="568" w:hanging="284"/>
      </w:pPr>
      <w:r w:rsidRPr="009B0F28">
        <w:t>-</w:t>
      </w:r>
      <w:r w:rsidRPr="009B0F28">
        <w:tab/>
        <w:t xml:space="preserve">HEVC/H.265 Multiview Main 10 Main Tier </w:t>
      </w:r>
      <w:r w:rsidR="00F944D4">
        <w:t>[5]</w:t>
      </w:r>
      <w:r w:rsidR="004A7F47">
        <w:t>,</w:t>
      </w:r>
    </w:p>
    <w:p w14:paraId="7742D3AA" w14:textId="112E4EEE" w:rsidR="005964F3" w:rsidRPr="00DA052A" w:rsidRDefault="005964F3" w:rsidP="005964F3">
      <w:pPr>
        <w:ind w:left="568" w:hanging="284"/>
      </w:pPr>
      <w:r w:rsidRPr="00460E0D">
        <w:t>-</w:t>
      </w:r>
      <w:r w:rsidRPr="00460E0D">
        <w:tab/>
        <w:t xml:space="preserve">HEVC/H.265 Multiview Extended 10 </w:t>
      </w:r>
      <w:r w:rsidR="001A760E" w:rsidRPr="00460E0D">
        <w:t xml:space="preserve">Main </w:t>
      </w:r>
      <w:r w:rsidRPr="00460E0D">
        <w:t xml:space="preserve">Tier </w:t>
      </w:r>
      <w:r w:rsidR="00F944D4">
        <w:t>[5]</w:t>
      </w:r>
      <w:r w:rsidRPr="00460E0D">
        <w:t>.</w:t>
      </w:r>
    </w:p>
    <w:p w14:paraId="59BF2335" w14:textId="77777777" w:rsidR="005964F3" w:rsidRPr="00DA052A" w:rsidRDefault="005964F3" w:rsidP="005964F3">
      <w:pPr>
        <w:keepNext/>
        <w:keepLines/>
        <w:spacing w:before="120"/>
        <w:outlineLvl w:val="2"/>
      </w:pPr>
      <w:bookmarkStart w:id="126" w:name="_Toc175313610"/>
      <w:r w:rsidRPr="00DA052A">
        <w:rPr>
          <w:rFonts w:ascii="Arial" w:hAnsi="Arial"/>
          <w:sz w:val="28"/>
        </w:rPr>
        <w:t>5.2.2</w:t>
      </w:r>
      <w:r w:rsidRPr="00DA052A">
        <w:rPr>
          <w:rFonts w:ascii="Arial" w:hAnsi="Arial"/>
          <w:sz w:val="28"/>
        </w:rPr>
        <w:tab/>
        <w:t>Codec &amp; profile &amp; Levels</w:t>
      </w:r>
      <w:bookmarkEnd w:id="126"/>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lastRenderedPageBreak/>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0C5BC381"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
      </w:pPr>
      <w:bookmarkStart w:id="127" w:name="_Toc175313611"/>
      <w:r w:rsidRPr="00DA052A">
        <w:rPr>
          <w:rFonts w:ascii="Arial" w:hAnsi="Arial"/>
          <w:sz w:val="32"/>
        </w:rPr>
        <w:t>5.3</w:t>
      </w:r>
      <w:r w:rsidRPr="00DA052A">
        <w:rPr>
          <w:rFonts w:ascii="Arial" w:hAnsi="Arial"/>
          <w:sz w:val="32"/>
        </w:rPr>
        <w:tab/>
        <w:t>Single-Instance Decoding Capabilities</w:t>
      </w:r>
      <w:bookmarkEnd w:id="127"/>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24AAF050" w:rsidR="005964F3" w:rsidRPr="00DA052A" w:rsidRDefault="005964F3" w:rsidP="005964F3">
      <w:pPr>
        <w:ind w:left="568" w:hanging="284"/>
      </w:pPr>
      <w:r w:rsidRPr="00DA052A">
        <w:rPr>
          <w:b/>
        </w:rPr>
        <w:t>-</w:t>
      </w:r>
      <w:r w:rsidRPr="00DA052A">
        <w:rPr>
          <w:b/>
        </w:rPr>
        <w:tab/>
      </w:r>
      <w:r w:rsidRPr="00DA052A">
        <w:rPr>
          <w:b/>
          <w:bCs/>
        </w:rPr>
        <w:t>AVC-</w:t>
      </w:r>
      <w:proofErr w:type="spellStart"/>
      <w:r w:rsidRPr="00DA052A">
        <w:rPr>
          <w:b/>
          <w:bCs/>
        </w:rPr>
        <w:t>FullHD</w:t>
      </w:r>
      <w:proofErr w:type="spellEnd"/>
      <w:r w:rsidRPr="00DA052A">
        <w:rPr>
          <w:b/>
          <w:bCs/>
        </w:rPr>
        <w:t>-Dec</w:t>
      </w:r>
      <w:r w:rsidRPr="00DA052A">
        <w:t xml:space="preserve">: the capability to decode </w:t>
      </w:r>
      <w:r>
        <w:t xml:space="preserve">AVC/ITU-T </w:t>
      </w:r>
      <w:r w:rsidRPr="00DA052A">
        <w:t xml:space="preserve">H.264 Progressive High Profile Level 4.0 </w:t>
      </w:r>
      <w:r w:rsidR="00F944D4">
        <w:t>[4]</w:t>
      </w:r>
      <w:r w:rsidRPr="00DA052A">
        <w:t xml:space="preserve"> bitstreams.</w:t>
      </w:r>
    </w:p>
    <w:p w14:paraId="5815A000" w14:textId="4CD1F2F8"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w:t>
      </w:r>
      <w:r w:rsidR="00F944D4">
        <w:t>[4]</w:t>
      </w:r>
      <w:r w:rsidRPr="00DA052A">
        <w:t xml:space="preserve">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2D62FFFE"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w:t>
      </w:r>
      <w:r w:rsidR="00F944D4">
        <w:t>[4]</w:t>
      </w:r>
      <w:r w:rsidRPr="00DA052A">
        <w:t xml:space="preserve">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7E44C949" w14:textId="77777777" w:rsidR="006A7053" w:rsidRPr="0043075A" w:rsidRDefault="006A7053" w:rsidP="006A7053">
      <w:pPr>
        <w:keepNext/>
        <w:keepLines/>
        <w:spacing w:before="120"/>
        <w:outlineLvl w:val="2"/>
        <w:rPr>
          <w:rFonts w:ascii="Arial" w:hAnsi="Arial"/>
          <w:sz w:val="28"/>
        </w:rPr>
      </w:pPr>
      <w:bookmarkStart w:id="128" w:name="_Toc181014543"/>
      <w:bookmarkStart w:id="129" w:name="_Toc175313612"/>
      <w:bookmarkStart w:id="130" w:name="_Toc191022733"/>
      <w:bookmarkEnd w:id="124"/>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77777777" w:rsidR="006A7053" w:rsidRPr="0043075A" w:rsidRDefault="006A7053" w:rsidP="006A7053">
      <w:pPr>
        <w:ind w:left="568" w:hanging="284"/>
      </w:pPr>
      <w:r w:rsidRPr="0043075A">
        <w:t>-</w:t>
      </w:r>
      <w:r w:rsidRPr="0043075A">
        <w:tab/>
      </w:r>
      <w:r w:rsidRPr="0043075A">
        <w:rPr>
          <w:b/>
        </w:rPr>
        <w:t>HEVC-HD-Dec</w:t>
      </w:r>
      <w:r w:rsidRPr="0043075A">
        <w:t xml:space="preserve">: the capability to decode </w:t>
      </w:r>
    </w:p>
    <w:p w14:paraId="24009E96" w14:textId="4A037C54" w:rsidR="006A7053" w:rsidRPr="0043075A" w:rsidRDefault="006A7053" w:rsidP="006A7053">
      <w:pPr>
        <w:ind w:left="851" w:hanging="284"/>
      </w:pPr>
      <w:r w:rsidRPr="0043075A">
        <w:t>-</w:t>
      </w:r>
      <w:r w:rsidRPr="0043075A">
        <w:tab/>
        <w:t xml:space="preserve">a bitstream containing a single sub-bitstream conforming to HEVC/ITU-T H.265 Main Profile, Main Tier, Level 3.1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46D0B7A2" w14:textId="02C5802E"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Profile, Main Tier, Level 3.1 </w:t>
      </w:r>
      <w:r w:rsidR="00F944D4">
        <w:t>[5]</w:t>
      </w:r>
      <w:r w:rsidRPr="0043075A">
        <w:t xml:space="preserve"> with </w:t>
      </w:r>
      <w:r w:rsidRPr="0043075A">
        <w:rPr>
          <w:i/>
        </w:rPr>
        <w:t>progressive</w:t>
      </w:r>
      <w:r w:rsidRPr="0043075A">
        <w:rPr>
          <w:bCs/>
        </w:rPr>
        <w:t xml:space="preserve"> constraints as defined in clause 4.5.3</w:t>
      </w:r>
      <w:r w:rsidRPr="0043075A">
        <w:t>.</w:t>
      </w:r>
    </w:p>
    <w:p w14:paraId="5021A535" w14:textId="77777777" w:rsidR="006A7053" w:rsidRPr="0043075A" w:rsidRDefault="006A7053" w:rsidP="006A7053">
      <w:pPr>
        <w:ind w:left="568" w:hanging="284"/>
      </w:pPr>
      <w:r w:rsidRPr="0043075A">
        <w:t>-</w:t>
      </w:r>
      <w:r w:rsidRPr="0043075A">
        <w:tab/>
      </w:r>
      <w:r w:rsidRPr="0043075A">
        <w:rPr>
          <w:b/>
        </w:rPr>
        <w:t>HEVC-</w:t>
      </w:r>
      <w:proofErr w:type="spellStart"/>
      <w:r w:rsidRPr="0043075A">
        <w:rPr>
          <w:b/>
        </w:rPr>
        <w:t>FullHD</w:t>
      </w:r>
      <w:proofErr w:type="spellEnd"/>
      <w:r w:rsidRPr="0043075A">
        <w:rPr>
          <w:b/>
        </w:rPr>
        <w:t>-Dec</w:t>
      </w:r>
      <w:r w:rsidRPr="0043075A">
        <w:t xml:space="preserve">: the capability to decode </w:t>
      </w:r>
    </w:p>
    <w:p w14:paraId="35CBB68D" w14:textId="6DD31A22"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6326FFF5" w14:textId="569E77C0"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w:t>
      </w:r>
    </w:p>
    <w:p w14:paraId="6A3657CE" w14:textId="77777777" w:rsidR="006A7053" w:rsidRPr="0043075A" w:rsidRDefault="006A7053" w:rsidP="006A7053">
      <w:pPr>
        <w:ind w:left="568" w:hanging="284"/>
      </w:pPr>
      <w:r w:rsidRPr="0043075A">
        <w:t>-</w:t>
      </w:r>
      <w:r w:rsidRPr="0043075A">
        <w:tab/>
      </w:r>
      <w:r w:rsidRPr="0043075A">
        <w:rPr>
          <w:b/>
        </w:rPr>
        <w:t>HEVC-UHD-Dec</w:t>
      </w:r>
      <w:r w:rsidRPr="0043075A">
        <w:t xml:space="preserve">: the capability to decode </w:t>
      </w:r>
    </w:p>
    <w:p w14:paraId="41D37910" w14:textId="1864D2CD"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68D844FC" w14:textId="6EF7B1FA"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w:t>
      </w:r>
    </w:p>
    <w:p w14:paraId="4BDB6025" w14:textId="2F73A3CE"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r w:rsidR="00F944D4">
        <w:t>[5]</w:t>
      </w:r>
      <w:r w:rsidRPr="0043075A">
        <w:t xml:space="preserve">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proofErr w:type="spellStart"/>
      <w:r w:rsidRPr="0043075A">
        <w:rPr>
          <w:rFonts w:ascii="Courier New" w:hAnsi="Courier New" w:cs="Courier New"/>
        </w:rPr>
        <w:t>CpbVclFactor</w:t>
      </w:r>
      <w:proofErr w:type="spellEnd"/>
      <w:r w:rsidRPr="0043075A">
        <w:t xml:space="preserve"> and </w:t>
      </w:r>
      <w:proofErr w:type="spellStart"/>
      <w:r w:rsidRPr="0043075A">
        <w:rPr>
          <w:rFonts w:ascii="Courier New" w:hAnsi="Courier New" w:cs="Courier New"/>
        </w:rPr>
        <w:t>CpbNalFactor</w:t>
      </w:r>
      <w:proofErr w:type="spellEnd"/>
      <w:r w:rsidRPr="0043075A">
        <w:t xml:space="preserve"> being fixed to be 1000 and 1100, respectively.</w:t>
      </w:r>
    </w:p>
    <w:p w14:paraId="6B5DE27A" w14:textId="6C5305CB" w:rsidR="006A7053" w:rsidRPr="0043075A" w:rsidRDefault="006A7053" w:rsidP="006A7053">
      <w:pPr>
        <w:ind w:left="568" w:hanging="284"/>
      </w:pPr>
      <w:r w:rsidRPr="0043075A">
        <w:rPr>
          <w:b/>
          <w:bCs/>
        </w:rPr>
        <w:lastRenderedPageBreak/>
        <w:t>-</w:t>
      </w:r>
      <w:r w:rsidRPr="0043075A">
        <w:rPr>
          <w:b/>
          <w:bCs/>
        </w:rPr>
        <w:tab/>
        <w:t>MV-</w:t>
      </w:r>
      <w:r w:rsidRPr="0043075A">
        <w:rPr>
          <w:b/>
        </w:rPr>
        <w:t>HEVC-</w:t>
      </w:r>
      <w:r w:rsidR="00D80805">
        <w:rPr>
          <w:b/>
        </w:rPr>
        <w:t>Main-</w:t>
      </w:r>
      <w:r w:rsidRPr="0043075A">
        <w:rPr>
          <w:b/>
        </w:rPr>
        <w:t>Dual-layers-UHD420-Dec</w:t>
      </w:r>
      <w:r w:rsidRPr="0043075A">
        <w:t xml:space="preserve">: the capability to decode bitstreams with </w:t>
      </w:r>
    </w:p>
    <w:p w14:paraId="0BC65138" w14:textId="77777777" w:rsidR="006A7053" w:rsidRPr="0043075A" w:rsidRDefault="006A7053" w:rsidP="006A7053">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p>
    <w:p w14:paraId="29C54958" w14:textId="025FE38A"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Multiview Main 10 layer </w:t>
      </w:r>
      <w:r w:rsidR="00F944D4">
        <w:t>[5]</w:t>
      </w:r>
      <w:r w:rsidRPr="0043075A">
        <w:t>,</w:t>
      </w:r>
    </w:p>
    <w:p w14:paraId="378C51DC"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D2D33AD" w14:textId="77777777" w:rsidR="006A7053" w:rsidRDefault="006A7053" w:rsidP="006A7053">
      <w:pPr>
        <w:keepLines/>
        <w:ind w:left="1135" w:hanging="851"/>
      </w:pPr>
      <w:r w:rsidRPr="0043075A">
        <w:t>NOTE:</w:t>
      </w:r>
      <w:r w:rsidRPr="0043075A">
        <w:tab/>
        <w:t>Both layers are in 4:2:0 format and inter-layer prediction is possible.</w:t>
      </w:r>
    </w:p>
    <w:p w14:paraId="6A2423A6" w14:textId="33A8E679" w:rsidR="006A7053" w:rsidRPr="0043075A" w:rsidRDefault="006A7053" w:rsidP="006A7053">
      <w:pPr>
        <w:keepLines/>
        <w:ind w:left="1135" w:hanging="851"/>
      </w:pPr>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proofErr w:type="spellStart"/>
      <w:r w:rsidRPr="00BB75B8">
        <w:rPr>
          <w:rFonts w:ascii="Courier New" w:hAnsi="Courier New"/>
        </w:rPr>
        <w:t>nuh_layer_id</w:t>
      </w:r>
      <w:proofErr w:type="spellEnd"/>
      <w:r w:rsidRPr="00BB75B8">
        <w:rPr>
          <w:rFonts w:ascii="Courier New" w:hAnsi="Courier New"/>
        </w:rPr>
        <w:t>!=0</w:t>
      </w:r>
      <w:r w:rsidRPr="00AB6AD6">
        <w:t>)</w:t>
      </w:r>
      <w:r>
        <w:t xml:space="preserve">, with the same tier and level restrictions as above, as specified by H.265/HEVC </w:t>
      </w:r>
      <w:r w:rsidR="00F944D4">
        <w:t>[5]</w:t>
      </w:r>
      <w:r>
        <w:t>.</w:t>
      </w:r>
    </w:p>
    <w:p w14:paraId="0778932A" w14:textId="77777777" w:rsidR="006A7053" w:rsidRPr="0043075A" w:rsidRDefault="006A7053" w:rsidP="006A7053">
      <w:pPr>
        <w:ind w:left="568" w:hanging="284"/>
      </w:pPr>
      <w:r w:rsidRPr="0043075A">
        <w:rPr>
          <w:b/>
          <w:bCs/>
        </w:rPr>
        <w:t>-</w:t>
      </w:r>
      <w:r w:rsidRPr="0043075A">
        <w:rPr>
          <w:b/>
          <w:bCs/>
        </w:rPr>
        <w:tab/>
        <w:t>MV-</w:t>
      </w:r>
      <w:r w:rsidRPr="0043075A">
        <w:rPr>
          <w:b/>
        </w:rPr>
        <w:t>HEVC-Ext-Dual-layers-UHD420-Dec</w:t>
      </w:r>
      <w:r w:rsidRPr="0043075A">
        <w:t xml:space="preserve">: the capability to decode bitstreams with </w:t>
      </w:r>
    </w:p>
    <w:p w14:paraId="37B26F66" w14:textId="77777777" w:rsidR="006A7053" w:rsidRPr="0043075A" w:rsidRDefault="006A7053" w:rsidP="006A7053">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p>
    <w:p w14:paraId="53687E49" w14:textId="719E726B"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w:t>
      </w:r>
      <w:r w:rsidR="00F944D4">
        <w:t>[5]</w:t>
      </w:r>
      <w:r w:rsidRPr="0043075A">
        <w:t xml:space="preserve">. </w:t>
      </w:r>
    </w:p>
    <w:p w14:paraId="6AC19560"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F8C826E" w14:textId="77777777" w:rsidR="006A7053" w:rsidRDefault="006A7053" w:rsidP="006A7053">
      <w:pPr>
        <w:keepLines/>
        <w:ind w:left="1135" w:hanging="851"/>
      </w:pPr>
      <w:r w:rsidRPr="0043075A">
        <w:t>NOTE:</w:t>
      </w:r>
      <w:r w:rsidRPr="0043075A">
        <w:tab/>
        <w:t>Both layers are in 4:2:0 format and inter-layer prediction is possible.</w:t>
      </w:r>
    </w:p>
    <w:p w14:paraId="6C7487C8" w14:textId="66986822" w:rsidR="006A7053" w:rsidRPr="0043075A" w:rsidRDefault="006A7053" w:rsidP="006A7053">
      <w:pPr>
        <w:keepLines/>
        <w:ind w:left="1135" w:hanging="851"/>
      </w:pPr>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proofErr w:type="spellStart"/>
      <w:r w:rsidRPr="000713DE">
        <w:rPr>
          <w:rFonts w:ascii="Courier New" w:hAnsi="Courier New"/>
        </w:rPr>
        <w:t>nuh_layer_id</w:t>
      </w:r>
      <w:proofErr w:type="spellEnd"/>
      <w:r w:rsidRPr="000713DE">
        <w:rPr>
          <w:rFonts w:ascii="Courier New" w:hAnsi="Courier New"/>
        </w:rPr>
        <w:t>!=0</w:t>
      </w:r>
      <w:r w:rsidRPr="00AB6AD6">
        <w:t>)</w:t>
      </w:r>
      <w:r>
        <w:t xml:space="preserve">, with the same tier and level restrictions as above, as specified by H.265/HEVC </w:t>
      </w:r>
      <w:r w:rsidR="00F944D4">
        <w:t>[5]</w:t>
      </w:r>
      <w:r>
        <w:t>.</w:t>
      </w:r>
    </w:p>
    <w:p w14:paraId="45E08CC7" w14:textId="7FDFC487" w:rsidR="006A7053" w:rsidRPr="0043075A" w:rsidRDefault="006A7053" w:rsidP="006A7053">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w:t>
      </w:r>
      <w:r w:rsidR="00F944D4">
        <w:t>[5]</w:t>
      </w:r>
      <w:r w:rsidRPr="0043075A">
        <w:t xml:space="preserve">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52859578" w14:textId="073A5DF2" w:rsidR="006A7053" w:rsidRPr="0043075A" w:rsidRDefault="006A7053" w:rsidP="006A7053">
      <w:pPr>
        <w:keepLines/>
        <w:ind w:left="1135" w:hanging="851"/>
      </w:pPr>
      <w:r w:rsidRPr="0043075A">
        <w:t xml:space="preserve">NOTE: </w:t>
      </w:r>
      <w:r w:rsidRPr="0043075A">
        <w:tab/>
        <w:t>The increase from Level 5.2 for MV-HEVC-</w:t>
      </w:r>
      <w:r w:rsidR="003D2753">
        <w:t>Main-</w:t>
      </w:r>
      <w:r w:rsidRPr="0043075A">
        <w:t>Dual-layers-UHD420-Dec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31" w:name="_Toc207962805"/>
      <w:bookmarkEnd w:id="128"/>
      <w:r>
        <w:t>5</w:t>
      </w:r>
      <w:r w:rsidRPr="004D3578">
        <w:t>.</w:t>
      </w:r>
      <w:r>
        <w:t>4</w:t>
      </w:r>
      <w:r w:rsidRPr="004D3578">
        <w:tab/>
      </w:r>
      <w:r>
        <w:t>Single-Instance Encoding Capabilities</w:t>
      </w:r>
      <w:bookmarkEnd w:id="129"/>
      <w:bookmarkEnd w:id="130"/>
      <w:bookmarkEnd w:id="131"/>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AVC-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w:t>
      </w:r>
      <w:proofErr w:type="spellStart"/>
      <w:r w:rsidRPr="00E26C68">
        <w:rPr>
          <w:b/>
          <w:bCs/>
        </w:rPr>
        <w:t>FullHD</w:t>
      </w:r>
      <w:proofErr w:type="spellEnd"/>
      <w:r w:rsidRPr="00E26C68">
        <w:rPr>
          <w:b/>
          <w:bCs/>
        </w:rPr>
        <w:t>-Enc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lastRenderedPageBreak/>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HEVC-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proofErr w:type="spellStart"/>
      <w:r>
        <w:rPr>
          <w:bCs/>
        </w:rPr>
        <w:t>Full</w:t>
      </w:r>
      <w:r w:rsidRPr="00C93FEB">
        <w:rPr>
          <w:bCs/>
        </w:rPr>
        <w:t>HD</w:t>
      </w:r>
      <w:proofErr w:type="spellEnd"/>
      <w:r w:rsidRPr="00C93FEB">
        <w:rPr>
          <w:bCs/>
        </w:rPr>
        <w:t>-Enc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w:t>
      </w:r>
    </w:p>
    <w:p w14:paraId="1CF13E9D" w14:textId="77777777" w:rsidR="005964F3" w:rsidRDefault="005964F3" w:rsidP="005964F3">
      <w:pPr>
        <w:pStyle w:val="Heading2"/>
      </w:pPr>
      <w:bookmarkStart w:id="132" w:name="_Toc175313613"/>
      <w:bookmarkStart w:id="133" w:name="_Toc191022734"/>
      <w:bookmarkStart w:id="134" w:name="_Toc207962806"/>
      <w:r>
        <w:t>5</w:t>
      </w:r>
      <w:r w:rsidRPr="004D3578">
        <w:t>.</w:t>
      </w:r>
      <w:r>
        <w:t>5</w:t>
      </w:r>
      <w:r w:rsidRPr="004D3578">
        <w:tab/>
      </w:r>
      <w:r>
        <w:t>Multi-Instance Decoding Capabilities</w:t>
      </w:r>
      <w:bookmarkEnd w:id="132"/>
      <w:bookmarkEnd w:id="133"/>
      <w:bookmarkEnd w:id="134"/>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w:t>
      </w:r>
      <w:proofErr w:type="spellStart"/>
      <w:r w:rsidRPr="00082793">
        <w:rPr>
          <w:i/>
          <w:iCs/>
        </w:rPr>
        <w:t>FullHD</w:t>
      </w:r>
      <w:proofErr w:type="spellEnd"/>
      <w:r w:rsidRPr="00082793">
        <w:rPr>
          <w:i/>
          <w:iCs/>
        </w:rPr>
        <w:t>-Dec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w:t>
      </w:r>
      <w:proofErr w:type="spellStart"/>
      <w:r w:rsidRPr="00082793">
        <w:rPr>
          <w:i/>
          <w:iCs/>
        </w:rPr>
        <w:t>FullHD</w:t>
      </w:r>
      <w:proofErr w:type="spellEnd"/>
      <w:r w:rsidRPr="00082793">
        <w:rPr>
          <w:i/>
          <w:iCs/>
        </w:rPr>
        <w:t>-Dec</w:t>
      </w:r>
      <w:r w:rsidRPr="00B455C4">
        <w:t xml:space="preserve"> </w:t>
      </w:r>
      <w:r>
        <w:t xml:space="preserve">or </w:t>
      </w:r>
      <w:r w:rsidRPr="00082793">
        <w:rPr>
          <w:i/>
          <w:iCs/>
        </w:rPr>
        <w:t>HEVC-</w:t>
      </w:r>
      <w:proofErr w:type="spellStart"/>
      <w:r w:rsidRPr="00082793">
        <w:rPr>
          <w:i/>
          <w:iCs/>
        </w:rPr>
        <w:t>FullHD</w:t>
      </w:r>
      <w:proofErr w:type="spellEnd"/>
      <w:r w:rsidRPr="00082793">
        <w:rPr>
          <w:i/>
          <w:iCs/>
        </w:rPr>
        <w:t>-Dec</w:t>
      </w:r>
      <w:r>
        <w:t xml:space="preserve"> as defined in clause 5.4.</w:t>
      </w:r>
    </w:p>
    <w:p w14:paraId="688D5C73" w14:textId="77777777" w:rsidR="005964F3" w:rsidRDefault="005964F3" w:rsidP="005964F3">
      <w:pPr>
        <w:pStyle w:val="B1"/>
        <w:rPr>
          <w:bCs/>
        </w:rPr>
      </w:pPr>
      <w:r>
        <w:rPr>
          <w:b/>
        </w:rPr>
        <w:lastRenderedPageBreak/>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w:t>
      </w:r>
      <w:proofErr w:type="spellStart"/>
      <w:r w:rsidRPr="00082793">
        <w:rPr>
          <w:rFonts w:eastAsia="Malgun Gothic"/>
          <w:i/>
          <w:iCs/>
          <w:lang w:val="en-US"/>
        </w:rPr>
        <w:t>FullHD</w:t>
      </w:r>
      <w:proofErr w:type="spellEnd"/>
      <w:r w:rsidRPr="00082793">
        <w:rPr>
          <w:rFonts w:eastAsia="Malgun Gothic"/>
          <w:i/>
          <w:iCs/>
          <w:lang w:val="en-US"/>
        </w:rPr>
        <w:t>-Dec</w:t>
      </w:r>
      <w:r w:rsidRPr="00B36128">
        <w:t xml:space="preserve"> or </w:t>
      </w:r>
      <w:r w:rsidRPr="00082793">
        <w:rPr>
          <w:rFonts w:eastAsia="Malgun Gothic"/>
          <w:i/>
          <w:iCs/>
          <w:lang w:val="en-US"/>
        </w:rPr>
        <w:t>HEVC-</w:t>
      </w:r>
      <w:proofErr w:type="spellStart"/>
      <w:r w:rsidRPr="00082793">
        <w:rPr>
          <w:rFonts w:eastAsia="Malgun Gothic"/>
          <w:i/>
          <w:iCs/>
          <w:lang w:val="en-US"/>
        </w:rPr>
        <w:t>FullHD</w:t>
      </w:r>
      <w:proofErr w:type="spellEnd"/>
      <w:r w:rsidRPr="00082793">
        <w:rPr>
          <w:rFonts w:eastAsia="Malgun Gothic"/>
          <w:i/>
          <w:iCs/>
          <w:lang w:val="en-US"/>
        </w:rPr>
        <w:t>-Dec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35" w:name="_Toc175313614"/>
      <w:bookmarkStart w:id="136" w:name="_Toc191022735"/>
      <w:bookmarkStart w:id="137" w:name="_Toc207962807"/>
      <w:r>
        <w:t>5</w:t>
      </w:r>
      <w:r w:rsidRPr="004D3578">
        <w:t>.</w:t>
      </w:r>
      <w:r>
        <w:t>6</w:t>
      </w:r>
      <w:r w:rsidRPr="004D3578">
        <w:tab/>
      </w:r>
      <w:r>
        <w:t>Multi-Instance Encoding Capabilities</w:t>
      </w:r>
      <w:bookmarkEnd w:id="135"/>
      <w:bookmarkEnd w:id="136"/>
      <w:bookmarkEnd w:id="137"/>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38" w:name="_Toc175313615"/>
      <w:bookmarkStart w:id="139" w:name="_Toc191022736"/>
      <w:bookmarkStart w:id="140" w:name="_Toc207962808"/>
      <w:r>
        <w:t>6</w:t>
      </w:r>
      <w:r w:rsidRPr="004D3578">
        <w:tab/>
      </w:r>
      <w:r>
        <w:t>Video Operation Points</w:t>
      </w:r>
      <w:bookmarkEnd w:id="138"/>
      <w:bookmarkEnd w:id="139"/>
      <w:bookmarkEnd w:id="140"/>
    </w:p>
    <w:p w14:paraId="330732BF" w14:textId="77777777" w:rsidR="005964F3" w:rsidRDefault="005964F3" w:rsidP="005964F3">
      <w:pPr>
        <w:pStyle w:val="Heading2"/>
      </w:pPr>
      <w:bookmarkStart w:id="141" w:name="_Toc175313616"/>
      <w:bookmarkStart w:id="142" w:name="_Toc191022737"/>
      <w:bookmarkStart w:id="143" w:name="_Toc207962809"/>
      <w:r>
        <w:t>6</w:t>
      </w:r>
      <w:r w:rsidRPr="004D3578">
        <w:t>.1</w:t>
      </w:r>
      <w:r w:rsidRPr="004D3578">
        <w:tab/>
      </w:r>
      <w:r>
        <w:t>Introduction</w:t>
      </w:r>
      <w:bookmarkEnd w:id="141"/>
      <w:bookmarkEnd w:id="142"/>
      <w:bookmarkEnd w:id="143"/>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144" w:name="_Toc191022738"/>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7502FB" w:rsidRDefault="003A22F1" w:rsidP="007502FB">
            <w:pPr>
              <w:pStyle w:val="TAL"/>
              <w:rPr>
                <w:b/>
                <w:bCs/>
              </w:rPr>
            </w:pPr>
            <w:r w:rsidRPr="007502FB">
              <w:rPr>
                <w:b/>
                <w:bCs/>
              </w:rPr>
              <w:t>3GPP-AVC-HD</w:t>
            </w:r>
          </w:p>
        </w:tc>
        <w:tc>
          <w:tcPr>
            <w:tcW w:w="1582" w:type="pct"/>
          </w:tcPr>
          <w:p w14:paraId="2149E699" w14:textId="77777777" w:rsidR="003A22F1" w:rsidRPr="00BC385C" w:rsidRDefault="003A22F1" w:rsidP="009E1F4A">
            <w:pPr>
              <w:pStyle w:val="TAL"/>
            </w:pPr>
            <w:r w:rsidRPr="00BC385C">
              <w:t>3GPP-HD (see clause 4.4.3.2)</w:t>
            </w:r>
          </w:p>
        </w:tc>
        <w:tc>
          <w:tcPr>
            <w:tcW w:w="1822" w:type="pct"/>
          </w:tcPr>
          <w:p w14:paraId="2B203DAC" w14:textId="77777777" w:rsidR="003A22F1" w:rsidRPr="00BC385C" w:rsidRDefault="003A22F1" w:rsidP="009E1F4A">
            <w:pPr>
              <w:pStyle w:val="TAL"/>
            </w:pPr>
            <w:r w:rsidRPr="00BC385C">
              <w:t>AVC-</w:t>
            </w:r>
            <w:proofErr w:type="spellStart"/>
            <w:r w:rsidRPr="00BC385C">
              <w:t>FullHD</w:t>
            </w:r>
            <w:proofErr w:type="spellEnd"/>
            <w:r w:rsidRPr="00BC385C">
              <w:t>-Dec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7502FB" w:rsidRDefault="003A22F1" w:rsidP="007502FB">
            <w:pPr>
              <w:pStyle w:val="TAL"/>
              <w:rPr>
                <w:b/>
                <w:bCs/>
              </w:rPr>
            </w:pPr>
            <w:r w:rsidRPr="007502FB">
              <w:rPr>
                <w:b/>
                <w:bCs/>
              </w:rPr>
              <w:t>3GPP-HEVC-HD</w:t>
            </w:r>
          </w:p>
        </w:tc>
        <w:tc>
          <w:tcPr>
            <w:tcW w:w="1582" w:type="pct"/>
          </w:tcPr>
          <w:p w14:paraId="266DCFE6" w14:textId="77777777" w:rsidR="003A22F1" w:rsidRPr="00BC385C" w:rsidRDefault="003A22F1" w:rsidP="009E1F4A">
            <w:pPr>
              <w:pStyle w:val="TAL"/>
            </w:pPr>
            <w:r w:rsidRPr="00BC385C">
              <w:t>3GPP-HD (see clause 4.4.3.2)</w:t>
            </w:r>
          </w:p>
        </w:tc>
        <w:tc>
          <w:tcPr>
            <w:tcW w:w="1822" w:type="pct"/>
          </w:tcPr>
          <w:p w14:paraId="5DCD80A5"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7502FB" w:rsidRDefault="003A22F1" w:rsidP="007502FB">
            <w:pPr>
              <w:pStyle w:val="TAL"/>
              <w:rPr>
                <w:b/>
                <w:bCs/>
              </w:rPr>
            </w:pPr>
            <w:r w:rsidRPr="007502FB">
              <w:rPr>
                <w:b/>
                <w:bCs/>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7502FB" w:rsidRDefault="003A22F1" w:rsidP="007502FB">
            <w:pPr>
              <w:pStyle w:val="TAL"/>
              <w:rPr>
                <w:b/>
                <w:bCs/>
              </w:rPr>
            </w:pPr>
            <w:r w:rsidRPr="007502FB">
              <w:rPr>
                <w:b/>
                <w:bCs/>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c>
          <w:tcPr>
            <w:tcW w:w="939" w:type="pct"/>
          </w:tcPr>
          <w:p w14:paraId="55129921" w14:textId="77777777" w:rsidR="003A22F1" w:rsidRPr="007502FB" w:rsidRDefault="003A22F1" w:rsidP="007502FB">
            <w:pPr>
              <w:pStyle w:val="TAL"/>
              <w:rPr>
                <w:b/>
                <w:bCs/>
              </w:rPr>
            </w:pPr>
            <w:r w:rsidRPr="007502FB">
              <w:rPr>
                <w:b/>
                <w:bCs/>
              </w:rPr>
              <w:t>3GPP-HEVC-Stereo</w:t>
            </w:r>
          </w:p>
        </w:tc>
        <w:tc>
          <w:tcPr>
            <w:tcW w:w="1582" w:type="pct"/>
          </w:tcPr>
          <w:p w14:paraId="45896240"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9E1F4A">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9E1F4A">
            <w:pPr>
              <w:pStyle w:val="TAL"/>
            </w:pPr>
            <w:r w:rsidRPr="00BC385C">
              <w:t>6.</w:t>
            </w:r>
            <w:r>
              <w:t>3.5</w:t>
            </w:r>
          </w:p>
        </w:tc>
      </w:tr>
      <w:tr w:rsidR="003A22F1" w:rsidRPr="00116BE0" w14:paraId="7CCE6BB6" w14:textId="77777777" w:rsidTr="00441412">
        <w:tc>
          <w:tcPr>
            <w:tcW w:w="939" w:type="pct"/>
          </w:tcPr>
          <w:p w14:paraId="0DE1A3DD" w14:textId="694EFB7B" w:rsidR="003A22F1" w:rsidRPr="007502FB" w:rsidRDefault="003A22F1" w:rsidP="007502FB">
            <w:pPr>
              <w:pStyle w:val="TAL"/>
              <w:rPr>
                <w:b/>
                <w:bCs/>
              </w:rPr>
            </w:pPr>
            <w:r w:rsidRPr="007502FB">
              <w:rPr>
                <w:b/>
                <w:bCs/>
              </w:rPr>
              <w:t>3GPP-MV-HEVC-</w:t>
            </w:r>
            <w:r w:rsidR="00394085" w:rsidRPr="007502FB">
              <w:rPr>
                <w:b/>
                <w:bCs/>
              </w:rPr>
              <w:t>Main</w:t>
            </w:r>
            <w:r w:rsidR="00D80805" w:rsidRPr="007502FB">
              <w:rPr>
                <w:b/>
                <w:bCs/>
              </w:rPr>
              <w:t>-</w:t>
            </w:r>
            <w:r w:rsidRPr="007502FB">
              <w:rPr>
                <w:b/>
                <w:bCs/>
              </w:rPr>
              <w:t>Stereo</w:t>
            </w:r>
          </w:p>
        </w:tc>
        <w:tc>
          <w:tcPr>
            <w:tcW w:w="1582" w:type="pct"/>
          </w:tcPr>
          <w:p w14:paraId="2458205E"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63DE80C6" w14:textId="5940E8E2" w:rsidR="003A22F1" w:rsidRPr="00BC385C" w:rsidRDefault="003A22F1" w:rsidP="009E1F4A">
            <w:pPr>
              <w:pStyle w:val="TAL"/>
            </w:pPr>
            <w:r w:rsidRPr="00716A65">
              <w:t>MV-HEVC</w:t>
            </w:r>
            <w:r w:rsidRPr="00497F71">
              <w:t>-</w:t>
            </w:r>
            <w:r w:rsidR="00D80805">
              <w:t>Main-</w:t>
            </w:r>
            <w:r w:rsidRPr="00497F71">
              <w:t>Dual-layers-UHD420-Dec</w:t>
            </w:r>
            <w:r>
              <w:t xml:space="preserve"> </w:t>
            </w:r>
            <w:r w:rsidRPr="00716A65">
              <w:t>(see clause 5.3.2)</w:t>
            </w:r>
          </w:p>
        </w:tc>
        <w:tc>
          <w:tcPr>
            <w:tcW w:w="657" w:type="pct"/>
          </w:tcPr>
          <w:p w14:paraId="69FF28D5" w14:textId="711F8790" w:rsidR="003A22F1" w:rsidRPr="00BC385C" w:rsidRDefault="003A22F1" w:rsidP="009E1F4A">
            <w:pPr>
              <w:pStyle w:val="TAL"/>
            </w:pPr>
            <w:r w:rsidRPr="00BC385C">
              <w:t>6.</w:t>
            </w:r>
            <w:r>
              <w:t>3.6</w:t>
            </w:r>
            <w:r w:rsidR="001679E4">
              <w:t>.4</w:t>
            </w:r>
          </w:p>
        </w:tc>
      </w:tr>
      <w:tr w:rsidR="003A22F1" w:rsidRPr="00116BE0" w14:paraId="3AFF410C" w14:textId="77777777" w:rsidTr="00441412">
        <w:tc>
          <w:tcPr>
            <w:tcW w:w="939" w:type="pct"/>
          </w:tcPr>
          <w:p w14:paraId="16071A62" w14:textId="77777777" w:rsidR="003A22F1" w:rsidRPr="007502FB" w:rsidRDefault="003A22F1" w:rsidP="007502FB">
            <w:pPr>
              <w:pStyle w:val="TAL"/>
              <w:rPr>
                <w:b/>
                <w:bCs/>
              </w:rPr>
            </w:pPr>
            <w:r w:rsidRPr="007502FB">
              <w:rPr>
                <w:b/>
                <w:bCs/>
              </w:rPr>
              <w:t>3GPP-MV-HEVC-Ext-Stereo</w:t>
            </w:r>
          </w:p>
        </w:tc>
        <w:tc>
          <w:tcPr>
            <w:tcW w:w="1582" w:type="pct"/>
          </w:tcPr>
          <w:p w14:paraId="298BDF6B"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7606E016" w14:textId="77777777" w:rsidR="003A22F1" w:rsidRPr="00716A65" w:rsidRDefault="003A22F1" w:rsidP="009E1F4A">
            <w:pPr>
              <w:pStyle w:val="TAL"/>
            </w:pPr>
            <w:r w:rsidRPr="00716A65">
              <w:t>MV-HEVC</w:t>
            </w:r>
            <w:r>
              <w:t>-Ext</w:t>
            </w:r>
            <w:r w:rsidRPr="00497F71">
              <w:t>-Dual-layers-UHD420-Dec</w:t>
            </w:r>
            <w:r>
              <w:t xml:space="preserve"> </w:t>
            </w:r>
            <w:r w:rsidRPr="00716A65">
              <w:t>(see clause 5.3.2)</w:t>
            </w:r>
          </w:p>
        </w:tc>
        <w:tc>
          <w:tcPr>
            <w:tcW w:w="657" w:type="pct"/>
          </w:tcPr>
          <w:p w14:paraId="00CFB27E" w14:textId="1EF1FBDB" w:rsidR="003A22F1" w:rsidRPr="00BC385C" w:rsidRDefault="003A22F1" w:rsidP="009E1F4A">
            <w:pPr>
              <w:pStyle w:val="TAL"/>
            </w:pPr>
            <w:r w:rsidRPr="00BC385C">
              <w:t>6.</w:t>
            </w:r>
            <w:r>
              <w:t>3.</w:t>
            </w:r>
            <w:r w:rsidR="001679E4">
              <w:t>6.5</w:t>
            </w:r>
          </w:p>
        </w:tc>
      </w:tr>
    </w:tbl>
    <w:p w14:paraId="0D50EEAA" w14:textId="77777777" w:rsidR="005964F3" w:rsidRDefault="005964F3" w:rsidP="005964F3">
      <w:pPr>
        <w:pStyle w:val="Heading2"/>
      </w:pPr>
      <w:bookmarkStart w:id="145" w:name="MCCQCTEMPBM_00000168"/>
      <w:bookmarkStart w:id="146" w:name="_Toc207962810"/>
      <w:r>
        <w:t>6</w:t>
      </w:r>
      <w:r w:rsidRPr="004D3578">
        <w:t>.</w:t>
      </w:r>
      <w:r>
        <w:t>2</w:t>
      </w:r>
      <w:r w:rsidRPr="004D3578">
        <w:tab/>
      </w:r>
      <w:r>
        <w:t>AVC Video Operation Points</w:t>
      </w:r>
      <w:bookmarkEnd w:id="144"/>
      <w:bookmarkEnd w:id="146"/>
    </w:p>
    <w:p w14:paraId="74E0B357" w14:textId="77777777" w:rsidR="005964F3" w:rsidRPr="00222BFA" w:rsidRDefault="005964F3" w:rsidP="005964F3">
      <w:pPr>
        <w:pStyle w:val="Heading3"/>
      </w:pPr>
      <w:bookmarkStart w:id="147" w:name="_Toc191022739"/>
      <w:bookmarkStart w:id="148" w:name="_Toc207962811"/>
      <w:bookmarkEnd w:id="145"/>
      <w:r>
        <w:t>6</w:t>
      </w:r>
      <w:r w:rsidRPr="00222BFA">
        <w:t>.</w:t>
      </w:r>
      <w:r>
        <w:t>2</w:t>
      </w:r>
      <w:r w:rsidRPr="00222BFA">
        <w:t>.</w:t>
      </w:r>
      <w:r>
        <w:t>1</w:t>
      </w:r>
      <w:r w:rsidRPr="00222BFA">
        <w:tab/>
      </w:r>
      <w:r>
        <w:t>Introduction</w:t>
      </w:r>
      <w:bookmarkEnd w:id="147"/>
      <w:bookmarkEnd w:id="148"/>
    </w:p>
    <w:p w14:paraId="6B4D0AA9" w14:textId="16F27B7D"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00F944D4">
        <w:t>[4]</w:t>
      </w:r>
      <w:r w:rsidRPr="00222BFA">
        <w:t xml:space="preserve"> with the restrictions described in this clause. </w:t>
      </w:r>
    </w:p>
    <w:p w14:paraId="059EF18E" w14:textId="7F779936" w:rsidR="005964F3" w:rsidRDefault="005964F3" w:rsidP="005964F3">
      <w:pPr>
        <w:pStyle w:val="Heading3"/>
      </w:pPr>
      <w:bookmarkStart w:id="149" w:name="_Toc191022740"/>
      <w:bookmarkStart w:id="150" w:name="_Toc207962812"/>
      <w:r>
        <w:lastRenderedPageBreak/>
        <w:t>6</w:t>
      </w:r>
      <w:r w:rsidRPr="00222BFA">
        <w:t>.</w:t>
      </w:r>
      <w:r w:rsidR="00A00BC5">
        <w:t>2</w:t>
      </w:r>
      <w:r w:rsidRPr="00222BFA">
        <w:t>.</w:t>
      </w:r>
      <w:r>
        <w:t>2</w:t>
      </w:r>
      <w:r w:rsidRPr="00222BFA">
        <w:tab/>
      </w:r>
      <w:r>
        <w:t xml:space="preserve">3GPP AVC </w:t>
      </w:r>
      <w:r w:rsidRPr="001B5CA0">
        <w:t>HD</w:t>
      </w:r>
      <w:r>
        <w:t xml:space="preserve"> Operation Point</w:t>
      </w:r>
      <w:bookmarkEnd w:id="149"/>
      <w:bookmarkEnd w:id="150"/>
    </w:p>
    <w:p w14:paraId="3DA58750" w14:textId="2A3DB118" w:rsidR="005964F3" w:rsidRDefault="005964F3" w:rsidP="005964F3">
      <w:pPr>
        <w:pStyle w:val="Heading4"/>
      </w:pPr>
      <w:bookmarkStart w:id="151" w:name="_Toc191022741"/>
      <w:bookmarkStart w:id="152" w:name="_Toc207962813"/>
      <w:r>
        <w:t>6.</w:t>
      </w:r>
      <w:r w:rsidR="00A00BC5">
        <w:t>2</w:t>
      </w:r>
      <w:r>
        <w:t>.2.1</w:t>
      </w:r>
      <w:r>
        <w:tab/>
        <w:t>Introduction</w:t>
      </w:r>
      <w:bookmarkEnd w:id="151"/>
      <w:bookmarkEnd w:id="152"/>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bookmarkStart w:id="153" w:name="_Toc207962814"/>
      <w:r>
        <w:t>6</w:t>
      </w:r>
      <w:r w:rsidRPr="00222BFA">
        <w:t>.</w:t>
      </w:r>
      <w:r>
        <w:t>2</w:t>
      </w:r>
      <w:r w:rsidRPr="00222BFA">
        <w:t>.</w:t>
      </w:r>
      <w:r>
        <w:t>2</w:t>
      </w:r>
      <w:r w:rsidRPr="00222BFA">
        <w:tab/>
      </w:r>
      <w:r>
        <w:t xml:space="preserve">3GPP AVC </w:t>
      </w:r>
      <w:r w:rsidRPr="001B5CA0">
        <w:t>HD</w:t>
      </w:r>
      <w:r>
        <w:t xml:space="preserve"> Operation Point</w:t>
      </w:r>
      <w:bookmarkEnd w:id="153"/>
    </w:p>
    <w:p w14:paraId="2F0D5547" w14:textId="1A46D82E" w:rsidR="00A00BC5" w:rsidRDefault="00A00BC5" w:rsidP="00A00BC5">
      <w:pPr>
        <w:pStyle w:val="Heading4"/>
      </w:pPr>
      <w:bookmarkStart w:id="154" w:name="_Toc207962815"/>
      <w:r>
        <w:t>6.2.2.1</w:t>
      </w:r>
      <w:r>
        <w:tab/>
        <w:t>Introduction</w:t>
      </w:r>
      <w:bookmarkEnd w:id="154"/>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bookmarkStart w:id="155" w:name="_Toc207962816"/>
      <w:r>
        <w:t>6.2.2.2</w:t>
      </w:r>
      <w:r>
        <w:tab/>
        <w:t>Bitstream Requirements</w:t>
      </w:r>
      <w:bookmarkEnd w:id="155"/>
    </w:p>
    <w:p w14:paraId="557A2ACC" w14:textId="77777777" w:rsidR="00A00BC5" w:rsidRDefault="00A00BC5" w:rsidP="00A00BC5">
      <w:r>
        <w:t>A 3GPP-AVC-HD Bitstream shall conform to the following requirements</w:t>
      </w:r>
    </w:p>
    <w:p w14:paraId="4AC8B5BE" w14:textId="47E2EEF4"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rsidR="00F944D4">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p w14:paraId="2E480E6F" w14:textId="77777777" w:rsidR="00A00BC5" w:rsidRPr="001B5CA0" w:rsidRDefault="00A00BC5" w:rsidP="00A00BC5">
      <w:pPr>
        <w:pStyle w:val="Heading4"/>
      </w:pPr>
      <w:bookmarkStart w:id="156" w:name="_Toc207962817"/>
      <w:r>
        <w:t>6.2.2.3</w:t>
      </w:r>
      <w:r>
        <w:tab/>
        <w:t>Receiver Requirements</w:t>
      </w:r>
      <w:bookmarkEnd w:id="156"/>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157" w:name="_Toc191022742"/>
      <w:bookmarkStart w:id="158" w:name="_Toc207962818"/>
      <w:r>
        <w:t>6</w:t>
      </w:r>
      <w:r w:rsidRPr="004D3578">
        <w:t>.</w:t>
      </w:r>
      <w:r>
        <w:t>3</w:t>
      </w:r>
      <w:r w:rsidRPr="004D3578">
        <w:tab/>
      </w:r>
      <w:r>
        <w:t>HEVC Video Operation Points</w:t>
      </w:r>
      <w:bookmarkEnd w:id="157"/>
      <w:bookmarkEnd w:id="158"/>
    </w:p>
    <w:p w14:paraId="55EE6A38" w14:textId="77777777" w:rsidR="005964F3" w:rsidRPr="00222BFA" w:rsidRDefault="005964F3" w:rsidP="005964F3">
      <w:pPr>
        <w:pStyle w:val="Heading3"/>
      </w:pPr>
      <w:bookmarkStart w:id="159" w:name="_Toc532319878"/>
      <w:bookmarkStart w:id="160" w:name="_Toc99462090"/>
      <w:bookmarkStart w:id="161" w:name="_Toc191022743"/>
      <w:bookmarkStart w:id="162" w:name="_Toc207962819"/>
      <w:r>
        <w:t>6</w:t>
      </w:r>
      <w:r w:rsidRPr="00222BFA">
        <w:t>.</w:t>
      </w:r>
      <w:r>
        <w:t>3</w:t>
      </w:r>
      <w:r w:rsidRPr="00222BFA">
        <w:t>.</w:t>
      </w:r>
      <w:r>
        <w:t>1</w:t>
      </w:r>
      <w:r w:rsidRPr="00222BFA">
        <w:tab/>
      </w:r>
      <w:bookmarkEnd w:id="159"/>
      <w:bookmarkEnd w:id="160"/>
      <w:r>
        <w:t>Introduction</w:t>
      </w:r>
      <w:bookmarkEnd w:id="161"/>
      <w:bookmarkEnd w:id="162"/>
    </w:p>
    <w:p w14:paraId="366DCE7F" w14:textId="124A2365"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xml:space="preserve">/ ISO/IEC 23008-2 </w:t>
      </w:r>
      <w:r w:rsidR="00F944D4">
        <w:t>[5]</w:t>
      </w:r>
      <w:r w:rsidRPr="00222BFA">
        <w:t xml:space="preserve"> with the restrictions described in this clause. </w:t>
      </w:r>
    </w:p>
    <w:p w14:paraId="2D97A40C" w14:textId="77777777" w:rsidR="005964F3" w:rsidRDefault="005964F3" w:rsidP="005964F3">
      <w:pPr>
        <w:pStyle w:val="Heading3"/>
      </w:pPr>
      <w:bookmarkStart w:id="163" w:name="_Toc191022744"/>
      <w:bookmarkStart w:id="164" w:name="_Toc207962820"/>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63"/>
      <w:bookmarkEnd w:id="164"/>
    </w:p>
    <w:p w14:paraId="2D7D25E5" w14:textId="77777777" w:rsidR="005964F3" w:rsidRDefault="005964F3" w:rsidP="005964F3">
      <w:pPr>
        <w:pStyle w:val="Heading4"/>
      </w:pPr>
      <w:bookmarkStart w:id="165" w:name="_Toc191022745"/>
      <w:bookmarkStart w:id="166" w:name="_Hlk190869220"/>
      <w:bookmarkStart w:id="167" w:name="_Toc207962821"/>
      <w:r>
        <w:t>6.3.2.1</w:t>
      </w:r>
      <w:r>
        <w:tab/>
        <w:t>Introduction</w:t>
      </w:r>
      <w:bookmarkEnd w:id="165"/>
      <w:bookmarkEnd w:id="167"/>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68" w:name="_Toc191022746"/>
      <w:bookmarkStart w:id="169" w:name="_Toc207962822"/>
      <w:r>
        <w:t>6.3.2.2</w:t>
      </w:r>
      <w:r>
        <w:tab/>
        <w:t>Bitstream Requirements</w:t>
      </w:r>
      <w:bookmarkEnd w:id="168"/>
      <w:bookmarkEnd w:id="169"/>
    </w:p>
    <w:p w14:paraId="6D574FA5" w14:textId="77777777" w:rsidR="005964F3" w:rsidRDefault="005964F3" w:rsidP="005964F3">
      <w:r>
        <w:t>A 3GPP-HEVC-HD Bitstream shall conform to the following requirements</w:t>
      </w:r>
    </w:p>
    <w:p w14:paraId="4E717693" w14:textId="413C95A2"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w:t>
      </w:r>
      <w:r w:rsidR="00F944D4">
        <w:t>[5]</w:t>
      </w:r>
      <w:r w:rsidRPr="0041783B">
        <w:t xml:space="preserve">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lastRenderedPageBreak/>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p w14:paraId="23B3A9C9" w14:textId="77777777" w:rsidR="005964F3" w:rsidRPr="001B5CA0" w:rsidRDefault="005964F3" w:rsidP="005964F3">
      <w:pPr>
        <w:pStyle w:val="Heading4"/>
      </w:pPr>
      <w:bookmarkStart w:id="170" w:name="_Toc191022747"/>
      <w:bookmarkStart w:id="171" w:name="_Toc207962823"/>
      <w:r>
        <w:t>6.3.2.3</w:t>
      </w:r>
      <w:r>
        <w:tab/>
        <w:t>Receiver Requirements</w:t>
      </w:r>
      <w:bookmarkEnd w:id="170"/>
      <w:bookmarkEnd w:id="171"/>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3DC5FC5A" w:rsidR="005964F3" w:rsidRPr="00222BFA" w:rsidRDefault="005964F3" w:rsidP="005964F3">
      <w:r w:rsidRPr="00222BFA">
        <w:t>Receivers should ignore the content of all Video Parameter Sets (VPS) NAL units as defined in Recommendation ITU</w:t>
      </w:r>
      <w:r>
        <w:t>-</w:t>
      </w:r>
      <w:r w:rsidRPr="00222BFA">
        <w:t xml:space="preserve">T H.265 / ISO/IEC 23008-2 </w:t>
      </w:r>
      <w:r w:rsidR="00F944D4">
        <w:t>[5]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72" w:name="_Toc191022748"/>
      <w:bookmarkStart w:id="173" w:name="_Toc207962824"/>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72"/>
      <w:bookmarkEnd w:id="173"/>
    </w:p>
    <w:p w14:paraId="3E18221B" w14:textId="77777777" w:rsidR="005964F3" w:rsidRDefault="005964F3" w:rsidP="005964F3">
      <w:pPr>
        <w:pStyle w:val="Heading4"/>
      </w:pPr>
      <w:bookmarkStart w:id="174" w:name="_Toc191022749"/>
      <w:bookmarkStart w:id="175" w:name="_Toc207962825"/>
      <w:r>
        <w:t>6.3.3.1</w:t>
      </w:r>
      <w:r>
        <w:tab/>
        <w:t>Introduction</w:t>
      </w:r>
      <w:bookmarkEnd w:id="174"/>
      <w:bookmarkEnd w:id="175"/>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76" w:name="_Toc191022750"/>
      <w:bookmarkStart w:id="177" w:name="_Toc207962826"/>
      <w:r>
        <w:t>6.3.3.2</w:t>
      </w:r>
      <w:r>
        <w:tab/>
        <w:t>Bitstream Requirements</w:t>
      </w:r>
      <w:bookmarkEnd w:id="176"/>
      <w:bookmarkEnd w:id="177"/>
    </w:p>
    <w:p w14:paraId="303CD8EF" w14:textId="77777777" w:rsidR="005964F3" w:rsidRDefault="005964F3" w:rsidP="005964F3">
      <w:r>
        <w:t>A 3GPP-HEVC-HDR Bitstream shall conform to the following requirements</w:t>
      </w:r>
    </w:p>
    <w:p w14:paraId="2808A889" w14:textId="6F6EEC7F"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rsidR="00F944D4">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lastRenderedPageBreak/>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proofErr w:type="spellEnd"/>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178" w:name="_Toc191022751"/>
      <w:bookmarkStart w:id="179" w:name="_Toc207962827"/>
      <w:r>
        <w:t>6.3.3.3</w:t>
      </w:r>
      <w:r>
        <w:tab/>
        <w:t>Receiver Requirements</w:t>
      </w:r>
      <w:bookmarkEnd w:id="178"/>
      <w:bookmarkEnd w:id="179"/>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DE63B1C"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80" w:name="_Toc191022752"/>
      <w:bookmarkStart w:id="181" w:name="_Toc207962828"/>
      <w:bookmarkEnd w:id="166"/>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80"/>
      <w:bookmarkEnd w:id="181"/>
    </w:p>
    <w:p w14:paraId="521DD9DF" w14:textId="3C078EB9" w:rsidR="005964F3" w:rsidRDefault="005964F3" w:rsidP="005964F3">
      <w:pPr>
        <w:pStyle w:val="Heading4"/>
      </w:pPr>
      <w:bookmarkStart w:id="182" w:name="_Toc191022753"/>
      <w:bookmarkStart w:id="183" w:name="_Toc207962829"/>
      <w:r>
        <w:t>6.3.4.1</w:t>
      </w:r>
      <w:r>
        <w:tab/>
        <w:t>Introduction</w:t>
      </w:r>
      <w:bookmarkEnd w:id="183"/>
    </w:p>
    <w:p w14:paraId="5E3C15A7" w14:textId="08FB27C7" w:rsidR="005964F3" w:rsidRPr="007D62E5" w:rsidRDefault="005964F3" w:rsidP="008958AB">
      <w:r>
        <w:t xml:space="preserve">The HEVC </w:t>
      </w:r>
      <w:bookmarkEnd w:id="182"/>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84" w:name="_Toc207962830"/>
      <w:r>
        <w:t>6.3.4.2</w:t>
      </w:r>
      <w:r>
        <w:tab/>
        <w:t>Bitstream Requirements</w:t>
      </w:r>
      <w:bookmarkEnd w:id="184"/>
    </w:p>
    <w:p w14:paraId="6F888180" w14:textId="77777777" w:rsidR="005964F3" w:rsidRDefault="005964F3" w:rsidP="005964F3">
      <w:r>
        <w:t>A 3GPP-HEVC-UHD Bitstream shall conform to the following requirements</w:t>
      </w:r>
    </w:p>
    <w:p w14:paraId="62DD0302" w14:textId="0476AD84"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w:t>
      </w:r>
      <w:r w:rsidR="00F944D4">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lastRenderedPageBreak/>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proofErr w:type="spellEnd"/>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185" w:name="_Toc207962831"/>
      <w:r>
        <w:t>6.3.4.3</w:t>
      </w:r>
      <w:r>
        <w:tab/>
        <w:t>Receiver Requirements</w:t>
      </w:r>
      <w:bookmarkEnd w:id="185"/>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21428D37"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86" w:name="_Toc207962832"/>
      <w:r>
        <w:t>6</w:t>
      </w:r>
      <w:r w:rsidRPr="00222BFA">
        <w:t>.</w:t>
      </w:r>
      <w:r>
        <w:t>3</w:t>
      </w:r>
      <w:r w:rsidRPr="00222BFA">
        <w:t>.</w:t>
      </w:r>
      <w:r>
        <w:t>5</w:t>
      </w:r>
      <w:r w:rsidRPr="00222BFA">
        <w:tab/>
      </w:r>
      <w:r w:rsidRPr="00F84D9A">
        <w:t>3GPP</w:t>
      </w:r>
      <w:r>
        <w:t xml:space="preserve"> </w:t>
      </w:r>
      <w:r w:rsidRPr="00F84D9A">
        <w:t>HEVC</w:t>
      </w:r>
      <w:r>
        <w:t xml:space="preserve"> Stereo</w:t>
      </w:r>
      <w:bookmarkEnd w:id="186"/>
    </w:p>
    <w:p w14:paraId="0EEBD017" w14:textId="77777777" w:rsidR="005964F3" w:rsidRDefault="005964F3" w:rsidP="005964F3">
      <w:pPr>
        <w:pStyle w:val="Heading4"/>
      </w:pPr>
      <w:bookmarkStart w:id="187" w:name="_Toc207962833"/>
      <w:r>
        <w:t>6.3.5.1</w:t>
      </w:r>
      <w:r>
        <w:tab/>
        <w:t>Introduction</w:t>
      </w:r>
      <w:bookmarkEnd w:id="187"/>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88" w:name="_Toc207962834"/>
      <w:r>
        <w:t>6.3.5.2</w:t>
      </w:r>
      <w:r>
        <w:tab/>
        <w:t>Bitstream Requirements</w:t>
      </w:r>
      <w:bookmarkEnd w:id="188"/>
    </w:p>
    <w:p w14:paraId="62D9E953" w14:textId="77777777" w:rsidR="005964F3" w:rsidRDefault="005964F3" w:rsidP="005964F3">
      <w:r>
        <w:t>A 3GPP-HEVC-Stereo Bitstream shall conform to the following requirements</w:t>
      </w:r>
    </w:p>
    <w:p w14:paraId="29D801ED" w14:textId="77777777" w:rsidR="00672235" w:rsidRDefault="00672235" w:rsidP="00672235">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0306AC57" w14:textId="34D6AE46" w:rsidR="00E0542E" w:rsidRDefault="005964F3" w:rsidP="005C1460">
      <w:pPr>
        <w:pStyle w:val="B1"/>
      </w:pPr>
      <w:r>
        <w:t>-</w:t>
      </w:r>
      <w:r>
        <w:tab/>
        <w:t xml:space="preserve">the Bitstream shall conform </w:t>
      </w:r>
      <w:r w:rsidRPr="0041783B">
        <w:t xml:space="preserve">to HEVC/ITU-T H.265 Main 10 Profile, Main Tier, Level </w:t>
      </w:r>
      <w:r>
        <w:t>5</w:t>
      </w:r>
      <w:r w:rsidRPr="0041783B">
        <w:t>.</w:t>
      </w:r>
      <w:r>
        <w:t>2</w:t>
      </w:r>
      <w:r w:rsidRPr="0041783B">
        <w:t xml:space="preserve"> </w:t>
      </w:r>
      <w:r w:rsidR="00F944D4">
        <w:t>[5]</w:t>
      </w:r>
      <w:r w:rsidRPr="0041783B">
        <w:t xml:space="preserve"> bitstreams with </w:t>
      </w:r>
      <w:r w:rsidRPr="007502FB">
        <w:rPr>
          <w:i/>
          <w:iCs/>
        </w:rPr>
        <w:t>frame-packing constraints</w:t>
      </w:r>
      <w:r w:rsidRPr="0041783B">
        <w:t xml:space="preserve"> as defined in clause 4.5.3</w:t>
      </w:r>
      <w:r w:rsidRPr="000E760A">
        <w:t>.</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19E5DD1D" w14:textId="77777777" w:rsidR="005964F3" w:rsidRDefault="005964F3" w:rsidP="005964F3">
      <w:pPr>
        <w:pStyle w:val="B2"/>
      </w:pPr>
      <w:r>
        <w:lastRenderedPageBreak/>
        <w:t>-</w:t>
      </w:r>
      <w:r>
        <w:tab/>
        <w:t xml:space="preserve">The value of </w:t>
      </w:r>
      <w:proofErr w:type="spellStart"/>
      <w:r w:rsidRPr="006400BC">
        <w:rPr>
          <w:rStyle w:val="Courier"/>
          <w:rFonts w:cs="Courier New"/>
        </w:rPr>
        <w:t>chroma_sample_loc_type_top_field</w:t>
      </w:r>
      <w:proofErr w:type="spellEnd"/>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proofErr w:type="spellEnd"/>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89" w:name="_Toc207962835"/>
      <w:r>
        <w:t>6.3.5.3</w:t>
      </w:r>
      <w:r>
        <w:tab/>
        <w:t>Receiver Requirements</w:t>
      </w:r>
      <w:bookmarkEnd w:id="189"/>
    </w:p>
    <w:p w14:paraId="1F54C186" w14:textId="2AE87AD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660042F" w14:textId="2EFECE33" w:rsidR="00FC42D0" w:rsidRDefault="00577083" w:rsidP="00E85E99">
      <w:r>
        <w:t xml:space="preserve">If the content is rendered in stereoscopic 3D with left and right eye, the receiver shall </w:t>
      </w:r>
      <w:r w:rsidR="00FC42D0">
        <w:t>use</w:t>
      </w:r>
      <w:r w:rsidR="00905215">
        <w:t xml:space="preserve"> the value of</w:t>
      </w:r>
      <w:r w:rsidR="00FC42D0">
        <w:t xml:space="preserve"> </w:t>
      </w:r>
      <w:proofErr w:type="spellStart"/>
      <w:r w:rsidR="00FC42D0" w:rsidRPr="008958AB">
        <w:rPr>
          <w:rFonts w:ascii="Courier New" w:hAnsi="Courier New"/>
        </w:rPr>
        <w:t>content_interpretation_type</w:t>
      </w:r>
      <w:proofErr w:type="spellEnd"/>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p>
    <w:p w14:paraId="09B65CD5" w14:textId="56CF2217" w:rsidR="00E85E99" w:rsidRDefault="00E85E99" w:rsidP="00E85E99">
      <w:r>
        <w:t xml:space="preserve">If the content is rendered in 2D, the receiver should render the first view as specified in the </w:t>
      </w:r>
      <w:proofErr w:type="spellStart"/>
      <w:r w:rsidRPr="008958AB">
        <w:rPr>
          <w:rFonts w:ascii="Courier New" w:hAnsi="Courier New"/>
        </w:rPr>
        <w:t>content_interpretation_type</w:t>
      </w:r>
      <w:proofErr w:type="spellEnd"/>
      <w:r>
        <w:t xml:space="preserve"> of the </w:t>
      </w:r>
      <w:r w:rsidRPr="00337D5B">
        <w:t>frame packing arrangement</w:t>
      </w:r>
      <w:r w:rsidRPr="00CC2C53">
        <w:t xml:space="preserve"> SEI message</w:t>
      </w:r>
      <w:r>
        <w:t>.</w:t>
      </w:r>
    </w:p>
    <w:p w14:paraId="7F469A9B" w14:textId="5B9FD411"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162DA604"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5E1D1553" w:rsidR="005964F3" w:rsidRDefault="005964F3" w:rsidP="005964F3">
      <w:pPr>
        <w:pStyle w:val="Heading3"/>
      </w:pPr>
      <w:bookmarkStart w:id="190" w:name="_Toc191022754"/>
      <w:bookmarkStart w:id="191" w:name="_Toc207962836"/>
      <w:r>
        <w:t>6</w:t>
      </w:r>
      <w:r w:rsidRPr="00222BFA">
        <w:t>.</w:t>
      </w:r>
      <w:r>
        <w:t>3</w:t>
      </w:r>
      <w:r w:rsidRPr="00222BFA">
        <w:t>.</w:t>
      </w:r>
      <w:r>
        <w:t>6</w:t>
      </w:r>
      <w:r w:rsidRPr="00222BFA">
        <w:tab/>
      </w:r>
      <w:bookmarkStart w:id="192" w:name="_Hlk207373339"/>
      <w:r w:rsidRPr="00F84D9A">
        <w:t>3GPP</w:t>
      </w:r>
      <w:r>
        <w:t xml:space="preserve"> </w:t>
      </w:r>
      <w:r w:rsidR="003A4EDD">
        <w:t>MV-HEVC</w:t>
      </w:r>
      <w:r>
        <w:t xml:space="preserve"> Stereo</w:t>
      </w:r>
      <w:bookmarkEnd w:id="192"/>
      <w:bookmarkEnd w:id="191"/>
    </w:p>
    <w:p w14:paraId="71A9C4C3" w14:textId="77777777" w:rsidR="005964F3" w:rsidRDefault="005964F3" w:rsidP="005964F3">
      <w:pPr>
        <w:pStyle w:val="Heading4"/>
      </w:pPr>
      <w:bookmarkStart w:id="193" w:name="_Toc207962837"/>
      <w:r>
        <w:t>6.3.6.1</w:t>
      </w:r>
      <w:r>
        <w:tab/>
        <w:t>Introduction</w:t>
      </w:r>
      <w:bookmarkEnd w:id="193"/>
    </w:p>
    <w:p w14:paraId="52C1DE88" w14:textId="77777777" w:rsidR="00681044" w:rsidRDefault="005964F3" w:rsidP="005964F3">
      <w:r>
        <w:t xml:space="preserve">The </w:t>
      </w:r>
      <w:r w:rsidR="003A4EDD">
        <w:t>MV-HEVC</w:t>
      </w:r>
      <w:r>
        <w:t xml:space="preserve"> Stereo Operation Point</w:t>
      </w:r>
      <w:r w:rsidR="00681044">
        <w:t>s</w:t>
      </w:r>
      <w:r>
        <w:t xml:space="preserve"> permits consistent distribution of stereoscopic content using </w:t>
      </w:r>
      <w:r w:rsidR="003A4EDD">
        <w:t>MV-HEVC</w:t>
      </w:r>
      <w:r>
        <w:t xml:space="preserve">. </w:t>
      </w:r>
    </w:p>
    <w:p w14:paraId="18EE6A46" w14:textId="560CDEA4" w:rsidR="005964F3" w:rsidRDefault="005964F3" w:rsidP="005964F3">
      <w:r w:rsidRPr="003E0BE0">
        <w:t xml:space="preserve">The remainder of this clause 6.3.6 defines the </w:t>
      </w:r>
      <w:r w:rsidR="00681044" w:rsidRPr="003E0BE0">
        <w:t xml:space="preserve">Common Bitstream </w:t>
      </w:r>
      <w:r w:rsidRPr="003E0BE0">
        <w:t xml:space="preserve">and Receiver requirements </w:t>
      </w:r>
      <w:r w:rsidR="00681044" w:rsidRPr="003E0BE0">
        <w:t>as well as two specific operation points</w:t>
      </w:r>
      <w:r w:rsidR="00D0587F" w:rsidRPr="003E0BE0">
        <w:t xml:space="preserve"> based on two </w:t>
      </w:r>
      <w:r w:rsidR="002A6053" w:rsidRPr="007502FB">
        <w:rPr>
          <w:i/>
          <w:iCs/>
        </w:rPr>
        <w:t>dual</w:t>
      </w:r>
      <w:r w:rsidR="003E0BE0" w:rsidRPr="007502FB">
        <w:rPr>
          <w:i/>
          <w:iCs/>
        </w:rPr>
        <w:t>-</w:t>
      </w:r>
      <w:r w:rsidR="002A6053" w:rsidRPr="007502FB">
        <w:rPr>
          <w:i/>
          <w:iCs/>
        </w:rPr>
        <w:t xml:space="preserve">layer MV-HEVC </w:t>
      </w:r>
      <w:r w:rsidR="003E0BE0" w:rsidRPr="007502FB">
        <w:rPr>
          <w:i/>
          <w:iCs/>
        </w:rPr>
        <w:t>decoding capabilities</w:t>
      </w:r>
      <w:r w:rsidR="003E0BE0" w:rsidRPr="003E0BE0">
        <w:t xml:space="preserve">, namely </w:t>
      </w:r>
      <w:r w:rsidR="003E0BE0" w:rsidRPr="007502FB">
        <w:rPr>
          <w:b/>
          <w:bCs/>
        </w:rPr>
        <w:t>MV-HEVC</w:t>
      </w:r>
      <w:r w:rsidR="00E43FAF">
        <w:rPr>
          <w:b/>
          <w:bCs/>
        </w:rPr>
        <w:t>-Main</w:t>
      </w:r>
      <w:r w:rsidR="003E0BE0" w:rsidRPr="007502FB">
        <w:rPr>
          <w:b/>
          <w:bCs/>
        </w:rPr>
        <w:t>-Dual-layers-UHD420-Dec</w:t>
      </w:r>
      <w:r w:rsidR="003E0BE0" w:rsidRPr="003E0BE0">
        <w:rPr>
          <w:b/>
        </w:rPr>
        <w:t xml:space="preserve"> </w:t>
      </w:r>
      <w:r w:rsidR="003E0BE0" w:rsidRPr="007502FB">
        <w:rPr>
          <w:bCs/>
        </w:rPr>
        <w:t>and</w:t>
      </w:r>
      <w:r w:rsidR="003E0BE0" w:rsidRPr="003E0BE0">
        <w:rPr>
          <w:b/>
        </w:rPr>
        <w:t xml:space="preserve"> </w:t>
      </w:r>
      <w:r w:rsidR="003E0BE0" w:rsidRPr="007502FB">
        <w:rPr>
          <w:b/>
        </w:rPr>
        <w:t>MV-HEVC-Ext-Dual-layers-UHD420-Dec</w:t>
      </w:r>
      <w:r w:rsidR="003E0BE0" w:rsidRPr="003E0BE0">
        <w:t xml:space="preserve"> as defined in clause 5.3.2.</w:t>
      </w:r>
    </w:p>
    <w:bookmarkEnd w:id="190"/>
    <w:p w14:paraId="4472EEA9" w14:textId="6EA63991"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r w:rsidR="00681044">
        <w:rPr>
          <w:rFonts w:ascii="Arial" w:hAnsi="Arial"/>
          <w:sz w:val="24"/>
        </w:rPr>
        <w:t xml:space="preserve">Common </w:t>
      </w:r>
      <w:r w:rsidRPr="00FC2EC9">
        <w:rPr>
          <w:rFonts w:ascii="Arial" w:hAnsi="Arial"/>
          <w:sz w:val="24"/>
        </w:rPr>
        <w:t>Bitstream Requirements</w:t>
      </w:r>
    </w:p>
    <w:p w14:paraId="6CFDEF6F" w14:textId="77777777" w:rsidR="000771A2" w:rsidRPr="003400BA" w:rsidRDefault="000771A2" w:rsidP="000771A2">
      <w:r w:rsidRPr="003400BA">
        <w:t xml:space="preserve">A </w:t>
      </w:r>
      <w:r w:rsidRPr="00D0587F">
        <w:t>3GPP-MV-HEVC-Stereo</w:t>
      </w:r>
      <w:r w:rsidRPr="003400BA">
        <w:t xml:space="preserve"> Bitstream shall conform to the following requirements</w:t>
      </w:r>
    </w:p>
    <w:p w14:paraId="64D765DD" w14:textId="6EDB426E" w:rsidR="000771A2" w:rsidRPr="003400BA" w:rsidRDefault="002A0F45" w:rsidP="000771A2">
      <w:pPr>
        <w:ind w:left="568" w:hanging="284"/>
      </w:pPr>
      <w:r>
        <w:t>1)</w:t>
      </w:r>
      <w:r w:rsidR="000771A2" w:rsidRPr="003400BA">
        <w:tab/>
        <w:t>the Representation Format included in the Bitstream shall conform to the 3GPP Stereoscopic format as defined in clause 4.4.3.4.</w:t>
      </w:r>
    </w:p>
    <w:p w14:paraId="366BC8E5" w14:textId="5E0DE046" w:rsidR="000771A2" w:rsidRDefault="002A0F45" w:rsidP="000771A2">
      <w:pPr>
        <w:ind w:left="568" w:hanging="284"/>
        <w:rPr>
          <w:bCs/>
        </w:rPr>
      </w:pPr>
      <w:r>
        <w:lastRenderedPageBreak/>
        <w:t>2)</w:t>
      </w:r>
      <w:r w:rsidR="000771A2" w:rsidRPr="003400BA">
        <w:tab/>
        <w:t xml:space="preserve">The bitstream shall conform to the constraints specified in </w:t>
      </w:r>
      <w:r w:rsidR="001325EE">
        <w:t xml:space="preserve">a </w:t>
      </w:r>
      <w:r w:rsidR="001325EE" w:rsidRPr="0087712B">
        <w:rPr>
          <w:i/>
          <w:iCs/>
        </w:rPr>
        <w:t xml:space="preserve">dual-layer MV-HEVC decoding </w:t>
      </w:r>
      <w:r w:rsidR="001325EE">
        <w:rPr>
          <w:i/>
          <w:iCs/>
        </w:rPr>
        <w:t xml:space="preserve">capability </w:t>
      </w:r>
      <w:r w:rsidR="00B32859">
        <w:rPr>
          <w:bCs/>
        </w:rPr>
        <w:t xml:space="preserve">and the </w:t>
      </w:r>
      <w:r w:rsidR="00B32859" w:rsidRPr="00C10CCB">
        <w:rPr>
          <w:i/>
          <w:iCs/>
        </w:rPr>
        <w:t>progressive</w:t>
      </w:r>
      <w:r w:rsidR="00B32859">
        <w:t xml:space="preserve"> and </w:t>
      </w:r>
      <w:r w:rsidR="00B32859" w:rsidRPr="007502FB">
        <w:rPr>
          <w:i/>
          <w:iCs/>
        </w:rPr>
        <w:t>VUI</w:t>
      </w:r>
      <w:r w:rsidR="00B32859">
        <w:t xml:space="preserve"> </w:t>
      </w:r>
      <w:r w:rsidR="00B32859" w:rsidRPr="0041783B">
        <w:t>constraints as defined in clause 4.5.3</w:t>
      </w:r>
    </w:p>
    <w:p w14:paraId="4B75E1BE" w14:textId="77E2DD37" w:rsidR="0013794E" w:rsidRPr="00BA30E9" w:rsidRDefault="002A0F45" w:rsidP="000771A2">
      <w:pPr>
        <w:ind w:left="568" w:hanging="284"/>
      </w:pPr>
      <w:r>
        <w:t>3)</w:t>
      </w:r>
      <w:r w:rsidR="000771A2" w:rsidRPr="003400BA">
        <w:tab/>
        <w:t xml:space="preserve">The bitstream shall </w:t>
      </w:r>
      <w:r w:rsidR="000771A2">
        <w:t xml:space="preserve">contain a first output layer set containing the </w:t>
      </w:r>
      <w:r w:rsidR="000771A2" w:rsidRPr="008B5894">
        <w:t>layer (</w:t>
      </w:r>
      <w:proofErr w:type="spellStart"/>
      <w:r w:rsidR="000771A2" w:rsidRPr="00ED5D9D">
        <w:rPr>
          <w:rFonts w:ascii="Courier New" w:hAnsi="Courier New" w:cs="Courier New"/>
        </w:rPr>
        <w:t>nuh_layer_id</w:t>
      </w:r>
      <w:proofErr w:type="spellEnd"/>
      <w:r w:rsidR="000771A2" w:rsidRPr="007502FB">
        <w:rPr>
          <w:rFonts w:ascii="Courier New" w:hAnsi="Courier New" w:cs="Courier New"/>
        </w:rPr>
        <w:t xml:space="preserve"> = 0</w:t>
      </w:r>
      <w:r w:rsidR="000771A2" w:rsidRPr="008B5894">
        <w:t>)</w:t>
      </w:r>
      <w:r w:rsidR="000771A2">
        <w:t xml:space="preserve"> which follows </w:t>
      </w:r>
      <w:r w:rsidR="000771A2" w:rsidRPr="003400BA">
        <w:t xml:space="preserve">the constraints specified in the </w:t>
      </w:r>
      <w:r w:rsidR="000771A2" w:rsidRPr="00157684">
        <w:rPr>
          <w:b/>
          <w:bCs/>
        </w:rPr>
        <w:t>HEVC-UHD-Dec</w:t>
      </w:r>
      <w:r w:rsidR="000771A2" w:rsidRPr="007502FB">
        <w:t xml:space="preserve"> </w:t>
      </w:r>
      <w:r w:rsidR="000771A2" w:rsidRPr="00BA30E9">
        <w:t xml:space="preserve">decoding capabilities as defined in clause 5.3.2. </w:t>
      </w:r>
    </w:p>
    <w:p w14:paraId="7FB858A3" w14:textId="1BB21787" w:rsidR="000771A2" w:rsidRDefault="002C41A7" w:rsidP="007502FB">
      <w:pPr>
        <w:pStyle w:val="NO"/>
        <w:rPr>
          <w:bCs/>
        </w:rPr>
      </w:pPr>
      <w:r>
        <w:t xml:space="preserve">NOTE: </w:t>
      </w:r>
      <w:r>
        <w:tab/>
        <w:t xml:space="preserve">the hero eye, if provided in the representation format, can be indicated with </w:t>
      </w:r>
      <w:r w:rsidR="00242CD2">
        <w:t>this</w:t>
      </w:r>
      <w:r w:rsidR="003E6639">
        <w:t xml:space="preserve"> first output layer set.</w:t>
      </w:r>
      <w:r>
        <w:t xml:space="preserve"> </w:t>
      </w:r>
    </w:p>
    <w:p w14:paraId="5E2D5F32" w14:textId="3F506519" w:rsidR="000771A2" w:rsidRDefault="002A0F45" w:rsidP="000771A2">
      <w:pPr>
        <w:ind w:left="568" w:hanging="284"/>
        <w:rPr>
          <w:bCs/>
        </w:rPr>
      </w:pPr>
      <w:r>
        <w:t>4)</w:t>
      </w:r>
      <w:r w:rsidR="000771A2" w:rsidRPr="003400BA">
        <w:tab/>
        <w:t xml:space="preserve">The bitstream shall </w:t>
      </w:r>
      <w:r w:rsidR="000771A2">
        <w:t xml:space="preserve">contain a second output layer set containing the </w:t>
      </w:r>
      <w:r w:rsidR="000771A2" w:rsidRPr="008B5894">
        <w:t>layer (</w:t>
      </w:r>
      <w:proofErr w:type="spellStart"/>
      <w:r w:rsidR="000771A2" w:rsidRPr="006B325C">
        <w:rPr>
          <w:rFonts w:ascii="Courier New" w:hAnsi="Courier New" w:cs="Courier New"/>
        </w:rPr>
        <w:t>nuh_layer_id</w:t>
      </w:r>
      <w:proofErr w:type="spellEnd"/>
      <w:r w:rsidR="000771A2" w:rsidRPr="008B5894">
        <w:t xml:space="preserve"> = 0)</w:t>
      </w:r>
      <w:r w:rsidR="000771A2">
        <w:t xml:space="preserve"> as output layer and a second</w:t>
      </w:r>
      <w:r w:rsidR="000771A2" w:rsidRPr="008B5894">
        <w:t xml:space="preserve"> </w:t>
      </w:r>
      <w:r w:rsidR="000771A2">
        <w:t xml:space="preserve">layer as output layer which follows </w:t>
      </w:r>
      <w:r w:rsidR="000771A2" w:rsidRPr="003400BA">
        <w:t xml:space="preserve">the constraints specified in the </w:t>
      </w:r>
      <w:r w:rsidR="00F064C7" w:rsidRPr="0087712B">
        <w:rPr>
          <w:i/>
          <w:iCs/>
        </w:rPr>
        <w:t xml:space="preserve">dual-layer MV-HEVC decoding </w:t>
      </w:r>
      <w:r w:rsidR="00F064C7">
        <w:rPr>
          <w:i/>
          <w:iCs/>
        </w:rPr>
        <w:t>capability</w:t>
      </w:r>
      <w:r w:rsidR="000771A2" w:rsidRPr="003400BA">
        <w:rPr>
          <w:bCs/>
        </w:rPr>
        <w:t>.</w:t>
      </w:r>
      <w:r w:rsidR="000771A2">
        <w:rPr>
          <w:bCs/>
        </w:rPr>
        <w:t xml:space="preserve"> This second layer corresponds to a scalability dimension of type </w:t>
      </w:r>
      <w:r w:rsidR="000771A2" w:rsidRPr="004D21D3">
        <w:rPr>
          <w:bCs/>
        </w:rPr>
        <w:t>Multiview</w:t>
      </w:r>
      <w:r w:rsidR="000771A2">
        <w:rPr>
          <w:bCs/>
        </w:rPr>
        <w:t>.</w:t>
      </w:r>
    </w:p>
    <w:p w14:paraId="4C59D7F6" w14:textId="0A434235" w:rsidR="000771A2" w:rsidRDefault="000771A2" w:rsidP="00BB75B8">
      <w:pPr>
        <w:pStyle w:val="NO"/>
        <w:rPr>
          <w:bCs/>
        </w:rPr>
      </w:pPr>
      <w:r>
        <w:t>NOTE:</w:t>
      </w:r>
      <w:r>
        <w:tab/>
        <w:t xml:space="preserve">Although the operating point allows for layers in the bitstream that are not output layers, the added storage and/or transport capacity needed for such layers </w:t>
      </w:r>
      <w:r w:rsidR="00093C92">
        <w:t xml:space="preserve">need to </w:t>
      </w:r>
      <w:r>
        <w:t>be taken into account when provisioning a service.</w:t>
      </w:r>
    </w:p>
    <w:p w14:paraId="046FBBD5" w14:textId="3CCAF570" w:rsidR="000771A2" w:rsidRDefault="009A20C9" w:rsidP="00BB75B8">
      <w:pPr>
        <w:pStyle w:val="B1"/>
      </w:pPr>
      <w:r>
        <w:t>5)</w:t>
      </w:r>
      <w:r w:rsidR="000771A2" w:rsidRPr="003400BA">
        <w:tab/>
      </w:r>
      <w:r w:rsidR="000771A2">
        <w:t>In the VPS,</w:t>
      </w:r>
    </w:p>
    <w:p w14:paraId="4D8592E0" w14:textId="451D222A" w:rsidR="000771A2" w:rsidRDefault="000771A2" w:rsidP="00BB75B8">
      <w:pPr>
        <w:pStyle w:val="B2"/>
      </w:pPr>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p w14:paraId="18607391" w14:textId="09B47775" w:rsidR="000771A2" w:rsidRDefault="000771A2" w:rsidP="00BB75B8">
      <w:pPr>
        <w:pStyle w:val="B2"/>
      </w:pPr>
      <w:r>
        <w:t>-</w:t>
      </w:r>
      <w:r>
        <w:tab/>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p w14:paraId="222C5DCE" w14:textId="0742CEE4" w:rsidR="00915428" w:rsidRDefault="00184CAC" w:rsidP="007502FB">
      <w:pPr>
        <w:pStyle w:val="NO"/>
      </w:pPr>
      <w:r>
        <w:t xml:space="preserve">NOTE: </w:t>
      </w:r>
      <w:r w:rsidR="00B90E24">
        <w:tab/>
      </w:r>
      <w:r>
        <w:t xml:space="preserve">This implements </w:t>
      </w:r>
      <w:r w:rsidR="00FE1B8E">
        <w:t xml:space="preserve">constraint 4) from above into the </w:t>
      </w:r>
      <w:r w:rsidR="00690D8D">
        <w:t xml:space="preserve">VPS without an explicit assignment of the layer id </w:t>
      </w:r>
      <w:r w:rsidR="00B90E24">
        <w:t>to the second output layer.</w:t>
      </w:r>
    </w:p>
    <w:p w14:paraId="473E537F" w14:textId="77777777" w:rsidR="000771A2" w:rsidRDefault="000771A2" w:rsidP="00915428">
      <w:pPr>
        <w:pStyle w:val="B2"/>
      </w:pPr>
      <w:r>
        <w:t>-</w:t>
      </w:r>
      <w:r>
        <w:tab/>
        <w:t xml:space="preserve">The value of </w:t>
      </w:r>
      <w:proofErr w:type="spellStart"/>
      <w:r w:rsidRPr="00915428">
        <w:rPr>
          <w:rFonts w:ascii="Courier New" w:hAnsi="Courier New" w:cs="Courier New"/>
        </w:rPr>
        <w:t>scalability_mask_flag</w:t>
      </w:r>
      <w:proofErr w:type="spellEnd"/>
      <w:r w:rsidRPr="00915428">
        <w:rPr>
          <w:rFonts w:ascii="Courier New" w:hAnsi="Courier New" w:cs="Courier New"/>
        </w:rPr>
        <w:t>[ 1 ]</w:t>
      </w:r>
      <w:r w:rsidRPr="00BB75B8">
        <w:t xml:space="preserve"> shall be equal to 1.</w:t>
      </w:r>
    </w:p>
    <w:p w14:paraId="3D161677" w14:textId="77777777" w:rsidR="000771A2" w:rsidRDefault="000771A2" w:rsidP="00BB75B8">
      <w:pPr>
        <w:pStyle w:val="B2"/>
      </w:pPr>
      <w:r>
        <w:t>-</w:t>
      </w:r>
      <w:r>
        <w:tab/>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p w14:paraId="13689937" w14:textId="77777777" w:rsidR="000771A2" w:rsidRDefault="000771A2" w:rsidP="00BB75B8">
      <w:pPr>
        <w:pStyle w:val="B2"/>
      </w:pPr>
      <w:r>
        <w:t>-</w:t>
      </w:r>
      <w:r>
        <w:tab/>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p w14:paraId="6EB79ECF" w14:textId="3FE1B434" w:rsidR="00544DD9" w:rsidRPr="003400BA" w:rsidRDefault="00544DD9" w:rsidP="007502FB">
      <w:pPr>
        <w:pStyle w:val="NO"/>
      </w:pPr>
      <w:r>
        <w:t xml:space="preserve">NOTE: </w:t>
      </w:r>
      <w:r>
        <w:tab/>
        <w:t xml:space="preserve">These three constraints </w:t>
      </w:r>
      <w:r w:rsidR="000E52D9">
        <w:t>d</w:t>
      </w:r>
      <w:r w:rsidR="00FE1446">
        <w:t>ocument that view scalabili</w:t>
      </w:r>
      <w:r w:rsidR="00D43416">
        <w:t>ty is used for the second layer</w:t>
      </w:r>
      <w:r>
        <w:t>.</w:t>
      </w:r>
    </w:p>
    <w:p w14:paraId="067464B0" w14:textId="413511C0" w:rsidR="00D86DF8" w:rsidRDefault="00D9512C" w:rsidP="007502FB">
      <w:pPr>
        <w:pStyle w:val="B2"/>
      </w:pPr>
      <w:r>
        <w:t>-</w:t>
      </w:r>
      <w:r>
        <w:tab/>
      </w:r>
      <w:r w:rsidR="006014FA">
        <w:t xml:space="preserve">The </w:t>
      </w:r>
      <w:proofErr w:type="spellStart"/>
      <w:r w:rsidR="006014FA" w:rsidRPr="007502FB">
        <w:rPr>
          <w:rFonts w:ascii="Courier New" w:hAnsi="Courier New" w:cs="Courier New"/>
        </w:rPr>
        <w:t>direct_dependency_flag</w:t>
      </w:r>
      <w:proofErr w:type="spellEnd"/>
      <w:r w:rsidR="006014FA" w:rsidRPr="007502FB">
        <w:rPr>
          <w:rFonts w:ascii="Courier New" w:hAnsi="Courier New" w:cs="Courier New"/>
        </w:rPr>
        <w:t xml:space="preserve"> </w:t>
      </w:r>
      <w:r w:rsidR="00336E4A" w:rsidRPr="007502FB">
        <w:rPr>
          <w:rFonts w:ascii="Courier New" w:hAnsi="Courier New" w:cs="Courier New"/>
        </w:rPr>
        <w:t xml:space="preserve">[ </w:t>
      </w:r>
      <w:r w:rsidR="00A86938">
        <w:rPr>
          <w:rFonts w:ascii="Courier New" w:hAnsi="Courier New" w:cs="Courier New"/>
        </w:rPr>
        <w:t>j</w:t>
      </w:r>
      <w:r w:rsidR="00336E4A" w:rsidRPr="007502FB">
        <w:rPr>
          <w:rFonts w:ascii="Courier New" w:hAnsi="Courier New" w:cs="Courier New"/>
        </w:rPr>
        <w:t xml:space="preserve"> ] [ </w:t>
      </w:r>
      <w:r w:rsidR="00A86938">
        <w:rPr>
          <w:rFonts w:ascii="Courier New" w:hAnsi="Courier New" w:cs="Courier New"/>
        </w:rPr>
        <w:t>0</w:t>
      </w:r>
      <w:r w:rsidR="00336E4A" w:rsidRPr="007502FB">
        <w:rPr>
          <w:rFonts w:ascii="Courier New" w:hAnsi="Courier New" w:cs="Courier New"/>
        </w:rPr>
        <w:t xml:space="preserve"> ]</w:t>
      </w:r>
      <w:r w:rsidR="00336E4A">
        <w:t xml:space="preserve"> </w:t>
      </w:r>
      <w:r w:rsidR="00087E1F">
        <w:t xml:space="preserve">may </w:t>
      </w:r>
      <w:r w:rsidR="00434F7B">
        <w:t xml:space="preserve">either </w:t>
      </w:r>
      <w:r w:rsidR="00087E1F">
        <w:t xml:space="preserve">be set to 0 or to 1. </w:t>
      </w:r>
      <w:r w:rsidR="000771A2">
        <w:tab/>
      </w:r>
    </w:p>
    <w:p w14:paraId="1589E92C" w14:textId="46A10E78" w:rsidR="000771A2" w:rsidRPr="003400BA" w:rsidRDefault="000771A2" w:rsidP="00BB75B8">
      <w:pPr>
        <w:pStyle w:val="NO"/>
      </w:pPr>
      <w:r>
        <w:t>NOTE:</w:t>
      </w:r>
      <w:r>
        <w:tab/>
        <w:t>This implies, that l</w:t>
      </w:r>
      <w:r w:rsidRPr="009F6A7D">
        <w:t>ayer</w:t>
      </w:r>
      <w:r>
        <w:t>-</w:t>
      </w:r>
      <w:r w:rsidRPr="009F6A7D">
        <w:t xml:space="preserve">dependency is possible, but not needed. </w:t>
      </w:r>
      <w:r>
        <w:t>The two layers may be independent</w:t>
      </w:r>
      <w:r w:rsidR="003D4B16">
        <w:t xml:space="preserve"> (if</w:t>
      </w:r>
      <w:r w:rsidR="009A5E97">
        <w:t xml:space="preserve"> set to 0</w:t>
      </w:r>
      <w:r w:rsidR="00D36628">
        <w:rPr>
          <w:lang w:val="en-US"/>
        </w:rPr>
        <w:t>)</w:t>
      </w:r>
      <w:r>
        <w:t>, or the second layer</w:t>
      </w:r>
      <w:r w:rsidRPr="009F6A7D">
        <w:t xml:space="preserve"> </w:t>
      </w:r>
      <w:r>
        <w:t>depend</w:t>
      </w:r>
      <w:r w:rsidR="00D36628">
        <w:t>s</w:t>
      </w:r>
      <w:r>
        <w:t xml:space="preserve"> on the base layer</w:t>
      </w:r>
      <w:r w:rsidR="009A5E97">
        <w:t xml:space="preserve"> (if set to 1)</w:t>
      </w:r>
      <w:r>
        <w:t xml:space="preserve">. </w:t>
      </w:r>
    </w:p>
    <w:p w14:paraId="27035A77" w14:textId="7DBD4C2A" w:rsidR="000C045E" w:rsidRDefault="00230F60" w:rsidP="000C045E">
      <w:pPr>
        <w:pStyle w:val="B1"/>
      </w:pPr>
      <w:r>
        <w:t>6</w:t>
      </w:r>
      <w:r w:rsidR="000C045E">
        <w:t>)</w:t>
      </w:r>
      <w:r w:rsidR="000C045E" w:rsidRPr="003400BA">
        <w:tab/>
        <w:t xml:space="preserve">The chroma sub-sampling shall be 4:2:0 and the value of </w:t>
      </w:r>
      <w:proofErr w:type="spellStart"/>
      <w:r w:rsidR="000C045E" w:rsidRPr="003400BA">
        <w:rPr>
          <w:rFonts w:ascii="Courier New" w:hAnsi="Courier New" w:cs="Courier New"/>
        </w:rPr>
        <w:t>chroma_format_idc</w:t>
      </w:r>
      <w:proofErr w:type="spellEnd"/>
      <w:r w:rsidR="000C045E" w:rsidRPr="003400BA">
        <w:t xml:space="preserve"> shall be set to 1.</w:t>
      </w:r>
    </w:p>
    <w:p w14:paraId="49C886A2" w14:textId="56EF708A" w:rsidR="000771A2" w:rsidRDefault="00230F60" w:rsidP="00BB75B8">
      <w:pPr>
        <w:pStyle w:val="B1"/>
      </w:pPr>
      <w:r>
        <w:t>7</w:t>
      </w:r>
      <w:r w:rsidR="009A20C9">
        <w:t>)</w:t>
      </w:r>
      <w:r w:rsidR="000771A2" w:rsidRPr="003400BA">
        <w:tab/>
        <w:t>In the VUI,</w:t>
      </w:r>
    </w:p>
    <w:p w14:paraId="6F8F1947" w14:textId="397190C8" w:rsidR="000771A2" w:rsidRPr="003400BA" w:rsidRDefault="000771A2" w:rsidP="00BB75B8">
      <w:pPr>
        <w:pStyle w:val="B1"/>
      </w:pPr>
      <w:r>
        <w:tab/>
        <w:t>-</w:t>
      </w:r>
      <w:r>
        <w:tab/>
      </w:r>
      <w:r w:rsidRPr="003400BA">
        <w:t xml:space="preserve">The </w:t>
      </w:r>
      <w:proofErr w:type="spellStart"/>
      <w:r w:rsidRPr="003400BA">
        <w:rPr>
          <w:rFonts w:ascii="Courier New" w:hAnsi="Courier New" w:cs="Courier New"/>
        </w:rPr>
        <w:t>aspect_ratio_idc</w:t>
      </w:r>
      <w:proofErr w:type="spellEnd"/>
      <w:r w:rsidRPr="003400BA">
        <w:t xml:space="preserve"> value shall be set to 1, indicating a square pixel format.</w:t>
      </w:r>
    </w:p>
    <w:p w14:paraId="5FC9B15A" w14:textId="54CC2411" w:rsidR="000771A2" w:rsidRPr="003400BA" w:rsidRDefault="000771A2" w:rsidP="00BB75B8">
      <w:pPr>
        <w:pStyle w:val="B1"/>
      </w:pPr>
      <w:r>
        <w:tab/>
        <w:t>-</w:t>
      </w:r>
      <w:r>
        <w:tab/>
        <w:t>E</w:t>
      </w:r>
      <w:r w:rsidRPr="003400BA">
        <w:t>ither</w:t>
      </w:r>
      <w:r>
        <w:t>,</w:t>
      </w:r>
    </w:p>
    <w:p w14:paraId="57A5AD93" w14:textId="39DA8D32" w:rsidR="000771A2" w:rsidRPr="00A713E3" w:rsidRDefault="00917965" w:rsidP="00917965">
      <w:pPr>
        <w:pStyle w:val="B3"/>
      </w:pPr>
      <w:r>
        <w:t>-</w:t>
      </w:r>
      <w:r>
        <w:tab/>
      </w:r>
      <w:r w:rsidR="000771A2" w:rsidRPr="00A713E3">
        <w:t xml:space="preserve">the values of </w:t>
      </w:r>
      <w:proofErr w:type="spellStart"/>
      <w:r w:rsidR="000771A2" w:rsidRPr="00917965">
        <w:rPr>
          <w:rFonts w:ascii="Courier New" w:hAnsi="Courier New" w:cs="Courier New"/>
        </w:rPr>
        <w:t>colour_primaries</w:t>
      </w:r>
      <w:proofErr w:type="spellEnd"/>
      <w:r w:rsidR="000771A2" w:rsidRPr="00A713E3">
        <w:t xml:space="preserve">, </w:t>
      </w:r>
      <w:proofErr w:type="spellStart"/>
      <w:r w:rsidR="000771A2" w:rsidRPr="00917965">
        <w:rPr>
          <w:rFonts w:ascii="Courier New" w:hAnsi="Courier New" w:cs="Courier New"/>
        </w:rPr>
        <w:t>transfer_characteristics</w:t>
      </w:r>
      <w:proofErr w:type="spellEnd"/>
      <w:r w:rsidR="000771A2" w:rsidRPr="00A713E3">
        <w:t xml:space="preserve"> and </w:t>
      </w:r>
      <w:proofErr w:type="spellStart"/>
      <w:r w:rsidR="000771A2" w:rsidRPr="00917965">
        <w:rPr>
          <w:rFonts w:ascii="Courier New" w:hAnsi="Courier New" w:cs="Courier New"/>
        </w:rPr>
        <w:t>matrix_coeffs</w:t>
      </w:r>
      <w:proofErr w:type="spellEnd"/>
      <w:r w:rsidR="000771A2" w:rsidRPr="00A713E3">
        <w:t xml:space="preserve"> each</w:t>
      </w:r>
      <w:r w:rsidR="000771A2">
        <w:t xml:space="preserve"> </w:t>
      </w:r>
      <w:r w:rsidR="000771A2" w:rsidRPr="00A713E3">
        <w:t>shall be set to 1.</w:t>
      </w:r>
    </w:p>
    <w:p w14:paraId="0A00BF1E" w14:textId="50247228" w:rsidR="000771A2" w:rsidRPr="00A713E3" w:rsidRDefault="000771A2" w:rsidP="00917965">
      <w:pPr>
        <w:pStyle w:val="B3"/>
      </w:pPr>
      <w:r w:rsidRPr="00A713E3">
        <w:t>-</w:t>
      </w:r>
      <w:r w:rsidRPr="00A713E3">
        <w:tab/>
        <w:t xml:space="preserve">The value of </w:t>
      </w:r>
      <w:proofErr w:type="spellStart"/>
      <w:r w:rsidRPr="00917965">
        <w:rPr>
          <w:rFonts w:ascii="Courier New" w:hAnsi="Courier New" w:cs="Courier New"/>
        </w:rPr>
        <w:t>chroma_sample_loc_type_top_field</w:t>
      </w:r>
      <w:proofErr w:type="spellEnd"/>
      <w:r w:rsidRPr="00A713E3">
        <w:t xml:space="preserve"> shall be set to 0.</w:t>
      </w:r>
    </w:p>
    <w:p w14:paraId="59B085CA" w14:textId="77777777" w:rsidR="000771A2" w:rsidRPr="003400BA" w:rsidRDefault="000771A2" w:rsidP="000771A2">
      <w:pPr>
        <w:ind w:left="568" w:hanging="284"/>
      </w:pPr>
      <w:r>
        <w:tab/>
      </w:r>
      <w:r w:rsidRPr="003400BA">
        <w:t>-</w:t>
      </w:r>
      <w:r w:rsidRPr="003400BA">
        <w:tab/>
        <w:t>or</w:t>
      </w:r>
    </w:p>
    <w:p w14:paraId="64097072" w14:textId="3B843B14" w:rsidR="000771A2" w:rsidRPr="00917965" w:rsidRDefault="000771A2" w:rsidP="00917965">
      <w:pPr>
        <w:pStyle w:val="B3"/>
      </w:pPr>
      <w:r w:rsidRPr="00917965">
        <w:t>-</w:t>
      </w:r>
      <w:r w:rsidRPr="00917965">
        <w:tab/>
        <w:t xml:space="preserve">the values of </w:t>
      </w:r>
      <w:proofErr w:type="spellStart"/>
      <w:r w:rsidRPr="00917965">
        <w:rPr>
          <w:rFonts w:ascii="Courier New" w:hAnsi="Courier New" w:cs="Courier New"/>
        </w:rPr>
        <w:t>colour_primaries</w:t>
      </w:r>
      <w:proofErr w:type="spellEnd"/>
      <w:r w:rsidRPr="00917965">
        <w:t xml:space="preserve"> and </w:t>
      </w:r>
      <w:proofErr w:type="spellStart"/>
      <w:r w:rsidRPr="00917965">
        <w:rPr>
          <w:rFonts w:ascii="Courier New" w:hAnsi="Courier New" w:cs="Courier New"/>
        </w:rPr>
        <w:t>matrix_coeffs</w:t>
      </w:r>
      <w:proofErr w:type="spellEnd"/>
      <w:r w:rsidRPr="00917965">
        <w:t xml:space="preserve"> each shall be set to 9, and the value of </w:t>
      </w:r>
      <w:proofErr w:type="spellStart"/>
      <w:r w:rsidRPr="00917965">
        <w:rPr>
          <w:rFonts w:ascii="Courier New" w:hAnsi="Courier New" w:cs="Courier New"/>
        </w:rPr>
        <w:t>transfer_characteristics</w:t>
      </w:r>
      <w:proofErr w:type="spellEnd"/>
      <w:r w:rsidRPr="00917965">
        <w:t xml:space="preserve"> shall be set to one of the following values: 14 (for SDR with WCG), 16 (for PQ) and 18 (for HLG).</w:t>
      </w:r>
    </w:p>
    <w:p w14:paraId="592BABFD" w14:textId="147B72B4" w:rsidR="000771A2" w:rsidRPr="003400BA" w:rsidRDefault="000771A2" w:rsidP="00917965">
      <w:pPr>
        <w:pStyle w:val="B3"/>
      </w:pPr>
      <w:r w:rsidRPr="003400BA">
        <w:t>-</w:t>
      </w:r>
      <w:r w:rsidRPr="003400BA">
        <w:tab/>
        <w:t xml:space="preserve">The value of the </w:t>
      </w:r>
      <w:proofErr w:type="spellStart"/>
      <w:r w:rsidRPr="003400BA">
        <w:rPr>
          <w:rFonts w:ascii="Courier New" w:hAnsi="Courier New" w:cs="Courier New"/>
        </w:rPr>
        <w:t>chroma_sample_loc_type_top_field</w:t>
      </w:r>
      <w:proofErr w:type="spellEnd"/>
      <w:r w:rsidRPr="003400BA">
        <w:t xml:space="preserve"> shall be set to 2.</w:t>
      </w:r>
    </w:p>
    <w:p w14:paraId="7B71FC4C" w14:textId="3ABD35F3" w:rsidR="000771A2" w:rsidRPr="003400BA" w:rsidRDefault="00230F60" w:rsidP="007502FB">
      <w:pPr>
        <w:pStyle w:val="B1"/>
      </w:pPr>
      <w:r>
        <w:t>8</w:t>
      </w:r>
      <w:r w:rsidR="009A20C9">
        <w:t>)</w:t>
      </w:r>
      <w:r w:rsidR="009A20C9">
        <w:tab/>
      </w:r>
      <w:r w:rsidR="000771A2" w:rsidRPr="003400BA">
        <w:t>The timing information may be present.</w:t>
      </w:r>
    </w:p>
    <w:p w14:paraId="5EE8E552" w14:textId="77777777" w:rsidR="000771A2" w:rsidRPr="003400BA" w:rsidRDefault="000771A2" w:rsidP="007502FB">
      <w:pPr>
        <w:pStyle w:val="B2"/>
      </w:pPr>
      <w:r w:rsidRPr="003400BA">
        <w:t>-</w:t>
      </w:r>
      <w:r w:rsidRPr="003400BA">
        <w:tab/>
        <w:t xml:space="preserve">If the timing information is present, i.e. the value of </w:t>
      </w:r>
      <w:proofErr w:type="spellStart"/>
      <w:r w:rsidRPr="003400BA">
        <w:rPr>
          <w:rFonts w:ascii="Courier New" w:hAnsi="Courier New" w:cs="Courier New"/>
        </w:rPr>
        <w:t>vui_timing_info_present_flag</w:t>
      </w:r>
      <w:proofErr w:type="spellEnd"/>
      <w:r w:rsidRPr="003400BA">
        <w:t xml:space="preserve"> is set to 1, then the values of </w:t>
      </w:r>
      <w:proofErr w:type="spellStart"/>
      <w:r w:rsidRPr="003400BA">
        <w:rPr>
          <w:rFonts w:ascii="Courier New" w:hAnsi="Courier New" w:cs="Courier New"/>
        </w:rPr>
        <w:t>vui_num_units_in_tick</w:t>
      </w:r>
      <w:proofErr w:type="spellEnd"/>
      <w:r w:rsidRPr="003400BA">
        <w:t xml:space="preserve"> and </w:t>
      </w:r>
      <w:proofErr w:type="spellStart"/>
      <w:r w:rsidRPr="003400BA">
        <w:rPr>
          <w:rFonts w:ascii="Courier New" w:hAnsi="Courier New" w:cs="Courier New"/>
        </w:rPr>
        <w:t>vui_time_scale</w:t>
      </w:r>
      <w:proofErr w:type="spellEnd"/>
      <w:r w:rsidRPr="003400BA">
        <w:t xml:space="preserve"> shall be set according to the frame rates allowed for each operation point. The timing information present in the video Bitstream should be consistent with the timing information signalled at the system level.</w:t>
      </w:r>
    </w:p>
    <w:p w14:paraId="27B2626B" w14:textId="77777777" w:rsidR="000771A2" w:rsidRPr="003400BA" w:rsidRDefault="000771A2" w:rsidP="007502FB">
      <w:pPr>
        <w:pStyle w:val="B2"/>
      </w:pPr>
      <w:r w:rsidRPr="003400BA">
        <w:lastRenderedPageBreak/>
        <w:t>-</w:t>
      </w:r>
      <w:r w:rsidRPr="003400BA">
        <w:tab/>
        <w:t xml:space="preserve">The frame rate shall not change between two RAPs. </w:t>
      </w:r>
      <w:proofErr w:type="spellStart"/>
      <w:r w:rsidRPr="003400BA">
        <w:rPr>
          <w:rFonts w:ascii="Courier New" w:hAnsi="Courier New" w:cs="Courier New"/>
        </w:rPr>
        <w:t>fixed_pic_rate_general_flag</w:t>
      </w:r>
      <w:proofErr w:type="spellEnd"/>
      <w:r w:rsidRPr="003400BA">
        <w:t xml:space="preserve"> value, if present, shall be set to 1.</w:t>
      </w:r>
    </w:p>
    <w:p w14:paraId="5AE6537B" w14:textId="28CE4ECE" w:rsidR="00230F60" w:rsidRDefault="00230F60">
      <w:pPr>
        <w:pStyle w:val="B1"/>
      </w:pPr>
      <w:r w:rsidRPr="007502FB">
        <w:t>9</w:t>
      </w:r>
      <w:r w:rsidR="0008334A" w:rsidRPr="00230F60">
        <w:t>)</w:t>
      </w:r>
      <w:r w:rsidR="0008334A" w:rsidRPr="00230F60">
        <w:tab/>
      </w:r>
      <w:r w:rsidR="000771A2" w:rsidRPr="00230F60">
        <w:t xml:space="preserve">The Bitstream shall include the </w:t>
      </w:r>
      <w:proofErr w:type="spellStart"/>
      <w:r w:rsidR="000771A2" w:rsidRPr="00230F60">
        <w:rPr>
          <w:rFonts w:ascii="Courier New" w:hAnsi="Courier New" w:cs="Courier New"/>
        </w:rPr>
        <w:t>three_dimensional_reference_displays_info</w:t>
      </w:r>
      <w:proofErr w:type="spellEnd"/>
      <w:r w:rsidR="000771A2" w:rsidRPr="00230F60">
        <w:t xml:space="preserve"> SEI message as specified in Recommendation ITU-T H.265 / ISO/IEC 23008-2 </w:t>
      </w:r>
      <w:r w:rsidR="00F944D4">
        <w:t>[5]</w:t>
      </w:r>
      <w:r w:rsidR="000771A2" w:rsidRPr="00230F60">
        <w:t xml:space="preserve"> </w:t>
      </w:r>
      <w:r w:rsidRPr="007502FB">
        <w:t>with the following constraints</w:t>
      </w:r>
      <w:r>
        <w:t>:</w:t>
      </w:r>
    </w:p>
    <w:p w14:paraId="47D8E9B3" w14:textId="77777777" w:rsidR="006F012A" w:rsidRDefault="00230F60" w:rsidP="00230F60">
      <w:pPr>
        <w:pStyle w:val="B2"/>
      </w:pPr>
      <w:r>
        <w:t>-</w:t>
      </w:r>
      <w:r>
        <w:tab/>
      </w:r>
      <w:r w:rsidR="00B42981">
        <w:t>The</w:t>
      </w:r>
      <w:r w:rsidR="006F012A">
        <w:t xml:space="preserve"> value of</w:t>
      </w:r>
      <w:r w:rsidR="000771A2" w:rsidRPr="00230F60">
        <w:t xml:space="preserve"> </w:t>
      </w:r>
      <w:r w:rsidR="00D019CF" w:rsidRPr="007502FB">
        <w:rPr>
          <w:rFonts w:ascii="Courier New" w:hAnsi="Courier New" w:cs="Courier New"/>
        </w:rPr>
        <w:t>num_ref_displays_minus1</w:t>
      </w:r>
      <w:r w:rsidR="006F012A">
        <w:t xml:space="preserve"> shall be set to 0.</w:t>
      </w:r>
    </w:p>
    <w:p w14:paraId="340D8399" w14:textId="5FBB855E" w:rsidR="00FE232A" w:rsidRDefault="006F012A" w:rsidP="00230F60">
      <w:pPr>
        <w:pStyle w:val="B2"/>
      </w:pPr>
      <w:r>
        <w:t>-</w:t>
      </w:r>
      <w:r>
        <w:tab/>
      </w:r>
      <w:r w:rsidR="005D1A25">
        <w:t>The value of the</w:t>
      </w:r>
      <w:r w:rsidR="004B7BBB">
        <w:t xml:space="preserve"> </w:t>
      </w:r>
      <w:proofErr w:type="spellStart"/>
      <w:r w:rsidR="004B7BBB" w:rsidRPr="007502FB">
        <w:rPr>
          <w:rFonts w:ascii="Courier New" w:hAnsi="Courier New" w:cs="Courier New"/>
        </w:rPr>
        <w:t>left_view_id</w:t>
      </w:r>
      <w:proofErr w:type="spellEnd"/>
      <w:r w:rsidR="004B7BBB" w:rsidRPr="007502FB">
        <w:rPr>
          <w:rFonts w:ascii="Courier New" w:hAnsi="Courier New" w:cs="Courier New"/>
        </w:rPr>
        <w:t xml:space="preserve"> [ 0 ]</w:t>
      </w:r>
      <w:r w:rsidR="004B7BBB">
        <w:t xml:space="preserve"> shall be set to</w:t>
      </w:r>
      <w:r w:rsidR="00540FD5">
        <w:t xml:space="preserve"> the</w:t>
      </w:r>
      <w:r w:rsidR="00EB5BF3">
        <w:t xml:space="preserve"> corresponding value </w:t>
      </w:r>
      <w:r w:rsidR="00FE232A">
        <w:t xml:space="preserve">defined in </w:t>
      </w:r>
      <w:r w:rsidR="00EE50F2">
        <w:t xml:space="preserve">the </w:t>
      </w:r>
      <w:proofErr w:type="spellStart"/>
      <w:r w:rsidR="00EE50F2" w:rsidRPr="007502FB">
        <w:rPr>
          <w:rFonts w:ascii="Courier New" w:hAnsi="Courier New" w:cs="Courier New"/>
        </w:rPr>
        <w:t>view_id_val</w:t>
      </w:r>
      <w:proofErr w:type="spellEnd"/>
      <w:r w:rsidR="00EB5BF3">
        <w:t xml:space="preserve"> parameter.</w:t>
      </w:r>
    </w:p>
    <w:p w14:paraId="614C1614" w14:textId="37F84A34" w:rsidR="00FE232A" w:rsidRDefault="00FE232A" w:rsidP="00FE232A">
      <w:pPr>
        <w:pStyle w:val="B2"/>
      </w:pPr>
      <w:r>
        <w:t>-</w:t>
      </w:r>
      <w:r>
        <w:tab/>
        <w:t xml:space="preserve">The value of the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 xml:space="preserve"> [ 0 ]</w:t>
      </w:r>
      <w:r>
        <w:t xml:space="preserve"> shall be set to </w:t>
      </w:r>
      <w:r w:rsidR="00EB5BF3">
        <w:t xml:space="preserve">the corresponding value defined in the </w:t>
      </w:r>
      <w:proofErr w:type="spellStart"/>
      <w:r w:rsidR="00EB5BF3" w:rsidRPr="0087712B">
        <w:rPr>
          <w:rFonts w:ascii="Courier New" w:hAnsi="Courier New" w:cs="Courier New"/>
        </w:rPr>
        <w:t>view_id_val</w:t>
      </w:r>
      <w:proofErr w:type="spellEnd"/>
      <w:r w:rsidR="00EB5BF3">
        <w:t xml:space="preserve"> parameter</w:t>
      </w:r>
      <w:r w:rsidR="00FA54B6">
        <w:t xml:space="preserve"> and shall be different to the </w:t>
      </w:r>
      <w:proofErr w:type="spellStart"/>
      <w:r w:rsidR="00FA54B6" w:rsidRPr="0087712B">
        <w:rPr>
          <w:rFonts w:ascii="Courier New" w:hAnsi="Courier New" w:cs="Courier New"/>
        </w:rPr>
        <w:t>left_view_id</w:t>
      </w:r>
      <w:proofErr w:type="spellEnd"/>
      <w:r w:rsidR="00FA54B6" w:rsidRPr="0087712B">
        <w:rPr>
          <w:rFonts w:ascii="Courier New" w:hAnsi="Courier New" w:cs="Courier New"/>
        </w:rPr>
        <w:t xml:space="preserve"> [ 0 ]</w:t>
      </w:r>
      <w:r w:rsidR="00FA54B6">
        <w:rPr>
          <w:rFonts w:ascii="Courier New" w:hAnsi="Courier New" w:cs="Courier New"/>
        </w:rPr>
        <w:t>.</w:t>
      </w:r>
    </w:p>
    <w:p w14:paraId="6B205699" w14:textId="5BA6663E" w:rsidR="007B7692" w:rsidRPr="007B7692" w:rsidRDefault="007B7692" w:rsidP="007502FB">
      <w:pPr>
        <w:pStyle w:val="NO"/>
        <w:rPr>
          <w:bCs/>
        </w:rPr>
      </w:pPr>
      <w:r>
        <w:t xml:space="preserve">NOTE: </w:t>
      </w:r>
      <w:r>
        <w:tab/>
        <w:t xml:space="preserve">This allows to assign right and left eye </w:t>
      </w:r>
      <w:r w:rsidR="00DE24E6">
        <w:t xml:space="preserve">of a stereo </w:t>
      </w:r>
      <w:r w:rsidR="005D3BA1">
        <w:t>representation signal</w:t>
      </w:r>
      <w:r w:rsidR="00DE24E6">
        <w:t xml:space="preserve"> </w:t>
      </w:r>
      <w:r>
        <w:t>when using</w:t>
      </w:r>
      <w:r w:rsidR="00DE24E6">
        <w:t xml:space="preserve"> this operation point</w:t>
      </w:r>
      <w:r>
        <w:t xml:space="preserve">. </w:t>
      </w:r>
    </w:p>
    <w:p w14:paraId="6BF5DE30" w14:textId="0AB3752F" w:rsidR="00D8137E" w:rsidRDefault="009C4CBF" w:rsidP="00FE232A">
      <w:pPr>
        <w:pStyle w:val="B2"/>
      </w:pPr>
      <w:r>
        <w:t>-</w:t>
      </w:r>
      <w:r>
        <w:tab/>
      </w:r>
      <w:r w:rsidR="00B20EEB">
        <w:t xml:space="preserve">The remaining parameters </w:t>
      </w:r>
      <w:r w:rsidR="00DE48C4">
        <w:t>may be set based on available reference display parameter as defined in clause 4.</w:t>
      </w:r>
      <w:r w:rsidR="00652570">
        <w:t xml:space="preserve">4. </w:t>
      </w:r>
      <w:r>
        <w:t xml:space="preserve">In the absence of </w:t>
      </w:r>
      <w:r w:rsidR="00652570">
        <w:t>such information</w:t>
      </w:r>
      <w:r>
        <w:t>, the</w:t>
      </w:r>
      <w:r w:rsidR="00D8137E">
        <w:t xml:space="preserve"> following parameters </w:t>
      </w:r>
      <w:r w:rsidR="00664A6B">
        <w:t>may</w:t>
      </w:r>
      <w:r w:rsidR="00D8137E">
        <w:t xml:space="preserve"> be set:</w:t>
      </w:r>
    </w:p>
    <w:p w14:paraId="40093871" w14:textId="44CB6152" w:rsidR="006605BB" w:rsidRDefault="00D8137E" w:rsidP="00D8137E">
      <w:pPr>
        <w:pStyle w:val="B3"/>
      </w:pPr>
      <w:r>
        <w:t>-</w:t>
      </w:r>
      <w:r w:rsidR="00C00FE2">
        <w:tab/>
      </w:r>
      <w:r w:rsidR="00394C0D">
        <w:t xml:space="preserve">The </w:t>
      </w:r>
      <w:proofErr w:type="spellStart"/>
      <w:r w:rsidR="00394C0D" w:rsidRPr="007502FB">
        <w:rPr>
          <w:rFonts w:ascii="Courier New" w:hAnsi="Courier New" w:cs="Courier New"/>
        </w:rPr>
        <w:t>prec_ref_display_width</w:t>
      </w:r>
      <w:proofErr w:type="spellEnd"/>
      <w:r w:rsidR="00C00FE2">
        <w:t xml:space="preserve"> is set to 31.</w:t>
      </w:r>
    </w:p>
    <w:p w14:paraId="2EAA933D" w14:textId="15D0CC56" w:rsidR="00D36A0E" w:rsidRDefault="00C00FE2" w:rsidP="00D36A0E">
      <w:pPr>
        <w:pStyle w:val="B3"/>
      </w:pPr>
      <w:r>
        <w:t>-</w:t>
      </w:r>
      <w:r>
        <w:tab/>
        <w:t>The</w:t>
      </w:r>
      <w:r w:rsidR="00D36A0E">
        <w:t xml:space="preserve"> </w:t>
      </w:r>
      <w:proofErr w:type="spellStart"/>
      <w:r w:rsidR="00D36A0E" w:rsidRPr="007502FB">
        <w:rPr>
          <w:rFonts w:ascii="Courier New" w:hAnsi="Courier New" w:cs="Courier New"/>
        </w:rPr>
        <w:t>ref_viewing_distance_flag</w:t>
      </w:r>
      <w:proofErr w:type="spellEnd"/>
      <w:r w:rsidR="00D36A0E">
        <w:t xml:space="preserve"> is set to 0.</w:t>
      </w:r>
      <w:r>
        <w:t xml:space="preserve"> </w:t>
      </w:r>
    </w:p>
    <w:p w14:paraId="6ADC5085" w14:textId="5AE9B8AB" w:rsidR="00D36A0E" w:rsidRDefault="00D36A0E" w:rsidP="00D36A0E">
      <w:pPr>
        <w:pStyle w:val="B3"/>
      </w:pPr>
      <w:r>
        <w:t>-</w:t>
      </w:r>
      <w:r>
        <w:tab/>
      </w:r>
      <w:r w:rsidR="002D53F9">
        <w:t xml:space="preserve">The </w:t>
      </w:r>
      <w:proofErr w:type="spellStart"/>
      <w:r w:rsidR="002D53F9" w:rsidRPr="007502FB">
        <w:rPr>
          <w:rFonts w:ascii="Courier New" w:hAnsi="Courier New" w:cs="Courier New"/>
        </w:rPr>
        <w:t>exponent_ref_display_width</w:t>
      </w:r>
      <w:proofErr w:type="spellEnd"/>
      <w:r w:rsidR="002D53F9" w:rsidRPr="007502FB">
        <w:rPr>
          <w:rFonts w:ascii="Courier New" w:hAnsi="Courier New" w:cs="Courier New"/>
        </w:rPr>
        <w:t>[0]</w:t>
      </w:r>
      <w:r w:rsidR="00C67956">
        <w:t xml:space="preserve"> and </w:t>
      </w:r>
      <w:proofErr w:type="spellStart"/>
      <w:r w:rsidR="00C67956" w:rsidRPr="007502FB">
        <w:rPr>
          <w:rFonts w:ascii="Courier New" w:hAnsi="Courier New" w:cs="Courier New"/>
        </w:rPr>
        <w:t>mantissa_ref_display_width</w:t>
      </w:r>
      <w:proofErr w:type="spellEnd"/>
      <w:r w:rsidR="00C67956" w:rsidRPr="007502FB">
        <w:rPr>
          <w:rFonts w:ascii="Courier New" w:hAnsi="Courier New" w:cs="Courier New"/>
        </w:rPr>
        <w:t>[0]</w:t>
      </w:r>
      <w:r w:rsidR="00C67956">
        <w:t xml:space="preserve"> are both set to 0.</w:t>
      </w:r>
    </w:p>
    <w:p w14:paraId="4E91C87F" w14:textId="063F9D4F" w:rsidR="00C67956" w:rsidRPr="00D36A0E" w:rsidRDefault="00C67956" w:rsidP="007502FB">
      <w:pPr>
        <w:pStyle w:val="B3"/>
      </w:pPr>
      <w:r>
        <w:t>-</w:t>
      </w:r>
      <w:r>
        <w:tab/>
      </w:r>
      <w:r w:rsidR="004D7531">
        <w:t xml:space="preserve">The </w:t>
      </w:r>
      <w:proofErr w:type="spellStart"/>
      <w:r w:rsidR="004D7531" w:rsidRPr="007502FB">
        <w:rPr>
          <w:rFonts w:ascii="Courier New" w:hAnsi="Courier New" w:cs="Courier New"/>
        </w:rPr>
        <w:t>additional_shift_present_flag</w:t>
      </w:r>
      <w:proofErr w:type="spellEnd"/>
      <w:r w:rsidR="004D7531" w:rsidRPr="007502FB">
        <w:rPr>
          <w:rFonts w:ascii="Courier New" w:hAnsi="Courier New" w:cs="Courier New"/>
        </w:rPr>
        <w:t>[0]</w:t>
      </w:r>
      <w:r w:rsidR="004D7531">
        <w:t xml:space="preserve"> and the </w:t>
      </w:r>
      <w:proofErr w:type="spellStart"/>
      <w:r w:rsidR="004D7531" w:rsidRPr="007502FB">
        <w:rPr>
          <w:rFonts w:ascii="Courier New" w:hAnsi="Courier New" w:cs="Courier New"/>
        </w:rPr>
        <w:t>three_dimensional_reference_displays_extension_flag</w:t>
      </w:r>
      <w:proofErr w:type="spellEnd"/>
      <w:r w:rsidR="004D7531">
        <w:t xml:space="preserve"> are both set to 0.</w:t>
      </w:r>
    </w:p>
    <w:p w14:paraId="5E5572E8" w14:textId="68392C86" w:rsidR="006C2198" w:rsidRDefault="006C2198" w:rsidP="006C2198">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sidR="00F944D4">
        <w:rPr>
          <w:lang w:eastAsia="x-none"/>
        </w:rPr>
        <w:t>[5]</w:t>
      </w:r>
      <w:r>
        <w:rPr>
          <w:lang w:eastAsia="x-none"/>
        </w:rPr>
        <w:t xml:space="preserve">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3FE6BBB5" w14:textId="3A621A7B"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6.3.6.3</w:t>
      </w:r>
      <w:r w:rsidRPr="00FC2EC9">
        <w:rPr>
          <w:rFonts w:ascii="Arial" w:hAnsi="Arial"/>
          <w:sz w:val="24"/>
        </w:rPr>
        <w:tab/>
      </w:r>
      <w:r w:rsidR="00872B23">
        <w:rPr>
          <w:rFonts w:ascii="Arial" w:hAnsi="Arial"/>
          <w:sz w:val="24"/>
        </w:rPr>
        <w:t xml:space="preserve">Common </w:t>
      </w:r>
      <w:r w:rsidRPr="00FC2EC9">
        <w:rPr>
          <w:rFonts w:ascii="Arial" w:hAnsi="Arial"/>
          <w:sz w:val="24"/>
        </w:rPr>
        <w:t>Receiver Requirements</w:t>
      </w:r>
    </w:p>
    <w:p w14:paraId="4C586BA7" w14:textId="29691105" w:rsidR="00DA3506" w:rsidRDefault="00DA3506" w:rsidP="00DA3506">
      <w:r w:rsidRPr="00734D87">
        <w:t xml:space="preserve">Receivers conforming to </w:t>
      </w:r>
      <w:r w:rsidR="00872B23">
        <w:t xml:space="preserve">common </w:t>
      </w:r>
      <w:r w:rsidRPr="00734D87">
        <w:t xml:space="preserve">3GPP-MV-HEVC-Stereo </w:t>
      </w:r>
      <w:r w:rsidR="00B5095A">
        <w:t xml:space="preserve">constraints </w:t>
      </w:r>
      <w:r w:rsidRPr="00734D87">
        <w:t>shall support decoding and rendering Bitstreams with the restrictions defined in clause 6.3.6.2</w:t>
      </w:r>
      <w:r>
        <w:t xml:space="preserve">, including the necessary processing of </w:t>
      </w:r>
      <w:proofErr w:type="spellStart"/>
      <w:r w:rsidRPr="00BB75B8">
        <w:rPr>
          <w:rFonts w:ascii="Courier New" w:hAnsi="Courier New" w:cs="Courier New"/>
        </w:rPr>
        <w:t>three_dimensional_reference_displays_info</w:t>
      </w:r>
      <w:proofErr w:type="spellEnd"/>
      <w:r w:rsidRPr="00734D87">
        <w:t xml:space="preserve"> </w:t>
      </w:r>
      <w:r>
        <w:t xml:space="preserve">SEI message as specified </w:t>
      </w:r>
      <w:r w:rsidRPr="00222BFA">
        <w:t xml:space="preserve">in Recommendation ITU-T H.265 / ISO/IEC 23008-2 </w:t>
      </w:r>
      <w:r w:rsidR="00F944D4">
        <w:t>[5]</w:t>
      </w:r>
      <w:r>
        <w:t>.</w:t>
      </w:r>
      <w:r w:rsidR="006A21C9">
        <w:t xml:space="preserve"> </w:t>
      </w:r>
    </w:p>
    <w:p w14:paraId="012CEEDD" w14:textId="056BCCA4" w:rsidR="0031086A" w:rsidRDefault="0031086A" w:rsidP="0031086A">
      <w:r>
        <w:t xml:space="preserve">If the content is rendered in stereoscopic 3D with left and right eye, the receiver shall use the value of </w:t>
      </w:r>
      <w:proofErr w:type="spellStart"/>
      <w:r w:rsidRPr="0087712B">
        <w:rPr>
          <w:rFonts w:ascii="Courier New" w:hAnsi="Courier New" w:cs="Courier New"/>
        </w:rPr>
        <w:t>left_view_id</w:t>
      </w:r>
      <w:proofErr w:type="spellEnd"/>
      <w:r w:rsidRPr="0087712B">
        <w:rPr>
          <w:rFonts w:ascii="Courier New" w:hAnsi="Courier New" w:cs="Courier New"/>
        </w:rPr>
        <w:t>[0]</w:t>
      </w:r>
      <w:r>
        <w:t xml:space="preserve"> and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[0]</w:t>
      </w:r>
      <w:r>
        <w:t xml:space="preserve"> of </w:t>
      </w:r>
      <w:proofErr w:type="spellStart"/>
      <w:r w:rsidRPr="00BB75B8">
        <w:rPr>
          <w:rFonts w:ascii="Courier New" w:hAnsi="Courier New" w:cs="Courier New"/>
        </w:rPr>
        <w:t>three_dimensional_reference_displays_info</w:t>
      </w:r>
      <w:proofErr w:type="spellEnd"/>
      <w:r w:rsidRPr="00734D87">
        <w:t xml:space="preserve"> </w:t>
      </w:r>
      <w:r>
        <w:t>SEI message to map the views correctly to each eye.</w:t>
      </w:r>
    </w:p>
    <w:p w14:paraId="3E8870D3" w14:textId="0A999A31" w:rsidR="00905215" w:rsidRDefault="0031086A" w:rsidP="00DA3506">
      <w:r>
        <w:t xml:space="preserve">If the content is rendered in 2D, the receiver should render the </w:t>
      </w:r>
      <w:r w:rsidR="00D05287">
        <w:t>view represented by the first output layer set</w:t>
      </w:r>
      <w:r>
        <w:t>.</w:t>
      </w:r>
    </w:p>
    <w:p w14:paraId="6F230AD1" w14:textId="7586F812" w:rsidR="00DA3506" w:rsidRPr="00734D87" w:rsidRDefault="00DA3506" w:rsidP="00DA3506">
      <w:pPr>
        <w:keepLines/>
        <w:ind w:left="1135" w:hanging="851"/>
        <w:rPr>
          <w:lang w:eastAsia="x-none"/>
        </w:rPr>
      </w:pPr>
      <w:r w:rsidRPr="00734D87">
        <w:rPr>
          <w:lang w:eastAsia="x-none"/>
        </w:rPr>
        <w:t>NOTE:</w:t>
      </w:r>
      <w:r w:rsidRPr="00734D87">
        <w:rPr>
          <w:lang w:eastAsia="x-none"/>
        </w:rPr>
        <w:tab/>
        <w:t>Rendering includes adherence to the parameters signalled in the bitstream to characterize the distributed Representation format.</w:t>
      </w:r>
    </w:p>
    <w:p w14:paraId="2E62ED50" w14:textId="77777777" w:rsidR="00DA3506" w:rsidRDefault="00DA3506" w:rsidP="00DA3506">
      <w:r w:rsidRPr="00734D87">
        <w:t xml:space="preserve">There are no requirements on output timing conformance for H.265/HEVC decoding (Annex C of [6]). The Hypothetical Reference Decoder (HRD) parameters, if present, should be ignored by the Receiver. </w:t>
      </w:r>
    </w:p>
    <w:p w14:paraId="6796A1C3" w14:textId="57EFAD00" w:rsidR="00642723" w:rsidRDefault="00642723" w:rsidP="00642723">
      <w:pPr>
        <w:keepNext/>
        <w:keepLines/>
        <w:spacing w:before="120"/>
        <w:ind w:left="1418" w:hanging="1418"/>
        <w:outlineLvl w:val="3"/>
        <w:rPr>
          <w:rFonts w:ascii="Arial" w:hAnsi="Arial"/>
          <w:sz w:val="24"/>
        </w:rPr>
      </w:pPr>
      <w:r w:rsidRPr="00FC2EC9">
        <w:rPr>
          <w:rFonts w:ascii="Arial" w:hAnsi="Arial"/>
          <w:sz w:val="24"/>
        </w:rPr>
        <w:t>6.3.6.</w:t>
      </w:r>
      <w:r>
        <w:rPr>
          <w:rFonts w:ascii="Arial" w:hAnsi="Arial"/>
          <w:sz w:val="24"/>
        </w:rPr>
        <w:t>4</w:t>
      </w:r>
      <w:r w:rsidRPr="00FC2EC9">
        <w:rPr>
          <w:rFonts w:ascii="Arial" w:hAnsi="Arial"/>
          <w:sz w:val="24"/>
        </w:rPr>
        <w:tab/>
      </w:r>
      <w:r w:rsidRPr="00642723">
        <w:rPr>
          <w:rFonts w:ascii="Arial" w:hAnsi="Arial"/>
          <w:sz w:val="24"/>
        </w:rPr>
        <w:t>3GPP MV-HEVC</w:t>
      </w:r>
      <w:r w:rsidR="00C76F78">
        <w:rPr>
          <w:rFonts w:ascii="Arial" w:hAnsi="Arial"/>
          <w:sz w:val="24"/>
        </w:rPr>
        <w:t>-Main</w:t>
      </w:r>
      <w:r w:rsidRPr="00642723">
        <w:rPr>
          <w:rFonts w:ascii="Arial" w:hAnsi="Arial"/>
          <w:sz w:val="24"/>
        </w:rPr>
        <w:t xml:space="preserve"> Stereo</w:t>
      </w:r>
    </w:p>
    <w:p w14:paraId="7BB82219" w14:textId="28E3C7B4" w:rsidR="00E43FAF" w:rsidRDefault="00E43FAF" w:rsidP="00E43FAF">
      <w:r w:rsidRPr="0043075A">
        <w:t>Th</w:t>
      </w:r>
      <w:r>
        <w:t>is</w:t>
      </w:r>
      <w:r w:rsidRPr="0043075A">
        <w:t xml:space="preserve"> MV-HEVC Stereo Operation Point permits consistent distribution of stereoscopic content using MV-HEVC</w:t>
      </w:r>
      <w:r>
        <w:t xml:space="preserve"> based on</w:t>
      </w:r>
      <w:r w:rsidRPr="0043075A">
        <w:t xml:space="preserve"> </w:t>
      </w:r>
      <w:r w:rsidR="00862AF6" w:rsidRPr="0043075A">
        <w:rPr>
          <w:b/>
          <w:bCs/>
        </w:rPr>
        <w:t>MV-</w:t>
      </w:r>
      <w:r w:rsidR="00862AF6" w:rsidRPr="0043075A">
        <w:rPr>
          <w:b/>
        </w:rPr>
        <w:t>HEVC-</w:t>
      </w:r>
      <w:r w:rsidR="00862AF6">
        <w:rPr>
          <w:b/>
        </w:rPr>
        <w:t>Main-</w:t>
      </w:r>
      <w:r w:rsidR="00862AF6" w:rsidRPr="0043075A">
        <w:rPr>
          <w:b/>
        </w:rPr>
        <w:t>Dual-layers-UHD420-Dec</w:t>
      </w:r>
      <w:r>
        <w:t xml:space="preserve"> decoding capabilities as defined in clause 5.3.2</w:t>
      </w:r>
      <w:r w:rsidRPr="0043075A">
        <w:t>.</w:t>
      </w:r>
    </w:p>
    <w:p w14:paraId="413D882C" w14:textId="1CA850F2" w:rsidR="009C4B19" w:rsidRDefault="00E43FAF" w:rsidP="00E43FAF">
      <w:r w:rsidRPr="003400BA">
        <w:t xml:space="preserve">A </w:t>
      </w:r>
      <w:r w:rsidRPr="00D0587F">
        <w:t>3GPP-MV-HEVC-</w:t>
      </w:r>
      <w:r w:rsidR="0083746E">
        <w:t>Main</w:t>
      </w:r>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p w14:paraId="74910F0B" w14:textId="6F2AE336" w:rsidR="00B5095A" w:rsidRPr="007502FB" w:rsidRDefault="00B5095A" w:rsidP="007502FB">
      <w:r w:rsidRPr="00734D87">
        <w:t xml:space="preserve">Receivers conforming to </w:t>
      </w:r>
      <w:r>
        <w:t xml:space="preserve">the </w:t>
      </w:r>
      <w:r w:rsidRPr="00734D87">
        <w:t>3GPP-MV-HEVC-</w:t>
      </w:r>
      <w:r>
        <w:t>Main</w:t>
      </w:r>
      <w:r w:rsidR="003B3588">
        <w:t xml:space="preserve"> Stereo operation points shall conform to the </w:t>
      </w:r>
      <w:r w:rsidR="00902C26">
        <w:t xml:space="preserve">common receiver constraints in clause 6.3.6.3 for </w:t>
      </w:r>
      <w:r w:rsidR="0083746E" w:rsidRPr="00D0587F">
        <w:t>3GPP-MV-HEVC-</w:t>
      </w:r>
      <w:r w:rsidR="0083746E">
        <w:t>Main-</w:t>
      </w:r>
      <w:r w:rsidR="0083746E" w:rsidRPr="00D0587F">
        <w:t>Stereo</w:t>
      </w:r>
      <w:r w:rsidR="0083746E" w:rsidRPr="003400BA">
        <w:t xml:space="preserve"> Bitstream</w:t>
      </w:r>
      <w:r w:rsidR="0083746E">
        <w:t>s.</w:t>
      </w:r>
    </w:p>
    <w:p w14:paraId="7F476761" w14:textId="14A78507" w:rsidR="00642723" w:rsidRDefault="00642723" w:rsidP="00642723">
      <w:pPr>
        <w:keepNext/>
        <w:keepLines/>
        <w:spacing w:before="120"/>
        <w:ind w:left="1418" w:hanging="1418"/>
        <w:outlineLvl w:val="3"/>
        <w:rPr>
          <w:rFonts w:ascii="Arial" w:hAnsi="Arial"/>
          <w:sz w:val="24"/>
        </w:rPr>
      </w:pPr>
      <w:r w:rsidRPr="00FC2EC9">
        <w:rPr>
          <w:rFonts w:ascii="Arial" w:hAnsi="Arial"/>
          <w:sz w:val="24"/>
        </w:rPr>
        <w:lastRenderedPageBreak/>
        <w:t>6.3.6.</w:t>
      </w:r>
      <w:r>
        <w:rPr>
          <w:rFonts w:ascii="Arial" w:hAnsi="Arial"/>
          <w:sz w:val="24"/>
        </w:rPr>
        <w:t>5</w:t>
      </w:r>
      <w:r w:rsidRPr="00FC2EC9">
        <w:rPr>
          <w:rFonts w:ascii="Arial" w:hAnsi="Arial"/>
          <w:sz w:val="24"/>
        </w:rPr>
        <w:tab/>
      </w:r>
      <w:r w:rsidRPr="00642723">
        <w:rPr>
          <w:rFonts w:ascii="Arial" w:hAnsi="Arial"/>
          <w:sz w:val="24"/>
        </w:rPr>
        <w:t>3GPP MV-HEVC-Ext Stereo</w:t>
      </w:r>
    </w:p>
    <w:p w14:paraId="3FF8FDC7" w14:textId="403B394D" w:rsidR="00C63AE0" w:rsidRDefault="00C63AE0" w:rsidP="00C63AE0">
      <w:r w:rsidRPr="0043075A">
        <w:t>Th</w:t>
      </w:r>
      <w:r w:rsidR="00147334">
        <w:t>is</w:t>
      </w:r>
      <w:r w:rsidRPr="0043075A">
        <w:t xml:space="preserve"> MV-HEVC Stereo Operation Point permits consistent distribution of stereoscopic content using MV-HEVC</w:t>
      </w:r>
      <w:r w:rsidR="00147334">
        <w:t xml:space="preserve"> based on</w:t>
      </w:r>
      <w:r w:rsidRPr="0043075A">
        <w:t xml:space="preserve"> </w:t>
      </w:r>
      <w:r w:rsidR="000059F0" w:rsidRPr="0043075A">
        <w:rPr>
          <w:b/>
          <w:bCs/>
        </w:rPr>
        <w:t>MV-</w:t>
      </w:r>
      <w:r w:rsidR="000059F0" w:rsidRPr="0043075A">
        <w:rPr>
          <w:b/>
        </w:rPr>
        <w:t>HEVC-Ext-Dual-layers-UHD420-Dec</w:t>
      </w:r>
      <w:r w:rsidR="00147334">
        <w:t xml:space="preserve"> decoding capabilities as defined in </w:t>
      </w:r>
      <w:r w:rsidR="00365139">
        <w:t>clause 5.3.2</w:t>
      </w:r>
      <w:r w:rsidRPr="0043075A">
        <w:t>.</w:t>
      </w:r>
    </w:p>
    <w:p w14:paraId="2BD73A6B" w14:textId="70D7015A" w:rsidR="00365139" w:rsidRPr="00E43FAF" w:rsidRDefault="00365139" w:rsidP="00365139">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rsidR="00E43FAF">
        <w:t xml:space="preserve"> as defined in clause 6.3.6.2 with the </w:t>
      </w:r>
      <w:r w:rsidR="00E43FAF" w:rsidRPr="0087712B">
        <w:rPr>
          <w:i/>
          <w:iCs/>
        </w:rPr>
        <w:t xml:space="preserve">dual-layer MV-HEVC decoding </w:t>
      </w:r>
      <w:r w:rsidR="00E43FAF">
        <w:rPr>
          <w:i/>
          <w:iCs/>
        </w:rPr>
        <w:t>capability</w:t>
      </w:r>
      <w:r w:rsidR="00E43FAF">
        <w:t xml:space="preserve"> instantiated as </w:t>
      </w:r>
      <w:r w:rsidR="00E43FAF" w:rsidRPr="0087712B">
        <w:rPr>
          <w:b/>
        </w:rPr>
        <w:t>MV-HEVC-Ext-Dual-layers-UHD420-Dec</w:t>
      </w:r>
      <w:r w:rsidR="00E43FAF" w:rsidRPr="003E0BE0">
        <w:t xml:space="preserve"> as defined in clause 5.3.2</w:t>
      </w:r>
      <w:r w:rsidR="00E43FAF">
        <w:t>.</w:t>
      </w:r>
    </w:p>
    <w:p w14:paraId="071346FE" w14:textId="658BE1A2" w:rsidR="00595267" w:rsidRPr="005964F3" w:rsidRDefault="00595267" w:rsidP="005964F3">
      <w:r w:rsidRPr="0043075A">
        <w:t xml:space="preserve"> </w:t>
      </w:r>
      <w:r w:rsidR="0083746E" w:rsidRPr="00734D87">
        <w:t xml:space="preserve">Receivers conforming to </w:t>
      </w:r>
      <w:r w:rsidR="0083746E">
        <w:t xml:space="preserve">the </w:t>
      </w:r>
      <w:r w:rsidR="0083746E" w:rsidRPr="00734D87">
        <w:t>3GPP-MV-HEVC-</w:t>
      </w:r>
      <w:r w:rsidR="0083746E">
        <w:t xml:space="preserve">Ext Stereo operation points shall conform to the common receiver constraints in clause 6.3.6.3 for </w:t>
      </w:r>
      <w:r w:rsidR="0083746E" w:rsidRPr="00D0587F">
        <w:t>3GPP-MV-HEVC-</w:t>
      </w:r>
      <w:r w:rsidR="0083746E">
        <w:t>Ext-</w:t>
      </w:r>
      <w:r w:rsidR="0083746E" w:rsidRPr="00D0587F">
        <w:t>Stereo</w:t>
      </w:r>
      <w:r w:rsidR="0083746E" w:rsidRPr="003400BA">
        <w:t xml:space="preserve"> Bitstream</w:t>
      </w:r>
      <w:r w:rsidR="0083746E">
        <w:t>s.</w:t>
      </w:r>
    </w:p>
    <w:p w14:paraId="6466A683" w14:textId="77777777" w:rsidR="00540B45" w:rsidRPr="004D3578" w:rsidRDefault="00540B45" w:rsidP="00540B45">
      <w:pPr>
        <w:pStyle w:val="Heading1"/>
      </w:pPr>
      <w:bookmarkStart w:id="194" w:name="_Toc191022755"/>
      <w:bookmarkStart w:id="195" w:name="_Toc207962838"/>
      <w:bookmarkEnd w:id="44"/>
      <w:r>
        <w:t>7</w:t>
      </w:r>
      <w:r>
        <w:tab/>
        <w:t>Common System Integration</w:t>
      </w:r>
      <w:bookmarkEnd w:id="194"/>
      <w:bookmarkEnd w:id="195"/>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196" w:name="_Toc175313618"/>
      <w:r w:rsidRPr="001720AC">
        <w:rPr>
          <w:rFonts w:ascii="Arial" w:hAnsi="Arial"/>
          <w:sz w:val="32"/>
        </w:rPr>
        <w:t>7.1</w:t>
      </w:r>
      <w:r w:rsidRPr="001720AC">
        <w:rPr>
          <w:rFonts w:ascii="Arial" w:hAnsi="Arial"/>
          <w:sz w:val="32"/>
        </w:rPr>
        <w:tab/>
        <w:t>Introduction</w:t>
      </w:r>
      <w:bookmarkEnd w:id="196"/>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97" w:name="_Toc191022756"/>
      <w:bookmarkStart w:id="198" w:name="_Toc207962839"/>
      <w:r>
        <w:t>7.2.1</w:t>
      </w:r>
      <w:r>
        <w:tab/>
        <w:t>General</w:t>
      </w:r>
      <w:bookmarkEnd w:id="197"/>
      <w:bookmarkEnd w:id="198"/>
    </w:p>
    <w:p w14:paraId="44D2038E" w14:textId="77777777" w:rsidR="00CE667D" w:rsidRPr="00193E1B" w:rsidRDefault="00CE667D" w:rsidP="004763D9">
      <w:pPr>
        <w:pStyle w:val="Heading4"/>
      </w:pPr>
      <w:bookmarkStart w:id="199" w:name="_Toc207962840"/>
      <w:r>
        <w:t>7.2.1.1</w:t>
      </w:r>
      <w:r>
        <w:tab/>
        <w:t>Summary</w:t>
      </w:r>
      <w:bookmarkEnd w:id="199"/>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200"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A CAU that starts with a random access point</w:t>
            </w:r>
          </w:p>
        </w:tc>
        <w:tc>
          <w:tcPr>
            <w:tcW w:w="659" w:type="pct"/>
          </w:tcPr>
          <w:p w14:paraId="351369E3" w14:textId="77777777" w:rsidR="00CE667D" w:rsidRDefault="00CE667D" w:rsidP="00441412">
            <w:pPr>
              <w:pStyle w:val="TAL"/>
            </w:pPr>
            <w:r>
              <w:t>7.2.1.6</w:t>
            </w:r>
          </w:p>
        </w:tc>
      </w:tr>
      <w:tr w:rsidR="00CE667D" w:rsidRPr="00116BE0" w14:paraId="2B289AFB" w14:textId="77777777" w:rsidTr="00441412">
        <w:tc>
          <w:tcPr>
            <w:tcW w:w="954" w:type="pct"/>
          </w:tcPr>
          <w:p w14:paraId="4423E38E" w14:textId="77777777" w:rsidR="00CE667D" w:rsidRDefault="00CE667D" w:rsidP="00441412">
            <w:pPr>
              <w:pStyle w:val="TAL"/>
            </w:pPr>
            <w:r w:rsidRPr="002C3C6F">
              <w:t>Coded Video Layer (CVL)</w:t>
            </w:r>
          </w:p>
        </w:tc>
        <w:tc>
          <w:tcPr>
            <w:tcW w:w="3387" w:type="pct"/>
          </w:tcPr>
          <w:p w14:paraId="2FDDA517" w14:textId="77777777" w:rsidR="00CE667D" w:rsidRDefault="00CE667D" w:rsidP="00441412">
            <w:pPr>
              <w:pStyle w:val="TAL"/>
            </w:pPr>
            <w:r w:rsidRPr="00B2295B">
              <w:t>See Clause 3.1</w:t>
            </w:r>
          </w:p>
        </w:tc>
        <w:tc>
          <w:tcPr>
            <w:tcW w:w="659" w:type="pct"/>
          </w:tcPr>
          <w:p w14:paraId="65132969" w14:textId="77777777" w:rsidR="00CE667D" w:rsidRDefault="00CE667D" w:rsidP="00441412">
            <w:pPr>
              <w:pStyle w:val="TAL"/>
            </w:pPr>
            <w:r>
              <w:t>7.2.1.7</w:t>
            </w:r>
          </w:p>
        </w:tc>
      </w:tr>
    </w:tbl>
    <w:bookmarkEnd w:id="200"/>
    <w:p w14:paraId="07404637" w14:textId="77777777" w:rsidR="00A4320D" w:rsidRPr="001C7561" w:rsidRDefault="00A4320D" w:rsidP="00A4320D">
      <w:pPr>
        <w:keepNext/>
        <w:keepLines/>
        <w:spacing w:before="120"/>
        <w:ind w:left="1701" w:hanging="1701"/>
        <w:outlineLvl w:val="4"/>
        <w:rPr>
          <w:rFonts w:ascii="Arial" w:hAnsi="Arial"/>
          <w:sz w:val="22"/>
        </w:rPr>
      </w:pPr>
      <w:r w:rsidRPr="001C7561">
        <w:rPr>
          <w:rFonts w:ascii="Arial" w:hAnsi="Arial"/>
          <w:sz w:val="22"/>
        </w:rPr>
        <w:t>7.2.1.2</w:t>
      </w:r>
      <w:r w:rsidRPr="001C7561">
        <w:rPr>
          <w:rFonts w:ascii="Arial" w:hAnsi="Arial"/>
          <w:sz w:val="22"/>
        </w:rPr>
        <w:tab/>
        <w:t>Codecs Parameter String</w:t>
      </w:r>
    </w:p>
    <w:p w14:paraId="47D26F57" w14:textId="383A17F4" w:rsidR="00A4320D" w:rsidRDefault="00A4320D" w:rsidP="00A4320D">
      <w:r w:rsidRPr="001C7561">
        <w:t xml:space="preserve">The </w:t>
      </w:r>
      <w:r w:rsidRPr="001C7561">
        <w:rPr>
          <w:i/>
          <w:iCs/>
        </w:rPr>
        <w:t>Codecs Parameter String</w:t>
      </w:r>
      <w:r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4763D9">
      <w:pPr>
        <w:pStyle w:val="Heading4"/>
      </w:pPr>
      <w:bookmarkStart w:id="201" w:name="_Toc207962841"/>
      <w:r>
        <w:t>7.2.1.3</w:t>
      </w:r>
      <w:r>
        <w:tab/>
        <w:t>Decoder Configuration</w:t>
      </w:r>
      <w:bookmarkEnd w:id="201"/>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Pr="007502FB" w:rsidRDefault="00540B45" w:rsidP="00540B45">
      <w:pPr>
        <w:pStyle w:val="B1"/>
        <w:rPr>
          <w:lang w:val="fr-FR"/>
        </w:rPr>
      </w:pPr>
      <w:r w:rsidRPr="007502FB">
        <w:rPr>
          <w:lang w:val="fr-FR"/>
        </w:rPr>
        <w:lastRenderedPageBreak/>
        <w:t>-</w:t>
      </w:r>
      <w:r w:rsidRPr="007502FB">
        <w:rPr>
          <w:lang w:val="fr-FR"/>
        </w:rPr>
        <w:tab/>
        <w:t xml:space="preserve">profile, tier, </w:t>
      </w:r>
      <w:proofErr w:type="spellStart"/>
      <w:r w:rsidRPr="007502FB">
        <w:rPr>
          <w:lang w:val="fr-FR"/>
        </w:rPr>
        <w:t>level</w:t>
      </w:r>
      <w:proofErr w:type="spellEnd"/>
    </w:p>
    <w:p w14:paraId="51151877" w14:textId="77777777" w:rsidR="00540B45" w:rsidRPr="007502FB" w:rsidRDefault="00540B45" w:rsidP="00540B45">
      <w:pPr>
        <w:pStyle w:val="B1"/>
        <w:rPr>
          <w:lang w:val="fr-FR"/>
        </w:rPr>
      </w:pPr>
      <w:r w:rsidRPr="007502FB">
        <w:rPr>
          <w:lang w:val="fr-FR"/>
        </w:rPr>
        <w:t>-</w:t>
      </w:r>
      <w:r w:rsidRPr="007502FB">
        <w:rPr>
          <w:lang w:val="fr-FR"/>
        </w:rPr>
        <w:tab/>
      </w:r>
      <w:proofErr w:type="spellStart"/>
      <w:r w:rsidRPr="007502FB">
        <w:rPr>
          <w:lang w:val="fr-FR"/>
        </w:rPr>
        <w:t>constraints</w:t>
      </w:r>
      <w:proofErr w:type="spellEnd"/>
      <w:r w:rsidRPr="007502FB">
        <w:rPr>
          <w:lang w:val="fr-FR"/>
        </w:rPr>
        <w:t xml:space="preserve"> flags</w:t>
      </w:r>
    </w:p>
    <w:p w14:paraId="315876CE" w14:textId="77777777" w:rsidR="00540B45" w:rsidRPr="007502FB" w:rsidRDefault="00540B45" w:rsidP="00540B45">
      <w:pPr>
        <w:pStyle w:val="B1"/>
        <w:rPr>
          <w:lang w:val="fr-FR"/>
        </w:rPr>
      </w:pPr>
      <w:r w:rsidRPr="007502FB">
        <w:rPr>
          <w:lang w:val="fr-FR"/>
        </w:rPr>
        <w:t>-</w:t>
      </w:r>
      <w:r w:rsidRPr="007502FB">
        <w:rPr>
          <w:lang w:val="fr-FR"/>
        </w:rP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proofErr w:type="spellStart"/>
      <w:r w:rsidRPr="00BF0E9B">
        <w:rPr>
          <w:rFonts w:ascii="Courier New" w:hAnsi="Courier New" w:cs="Courier New"/>
        </w:rPr>
        <w:t>nalUnit</w:t>
      </w:r>
      <w:proofErr w:type="spellEnd"/>
      <w:r>
        <w:t>.</w:t>
      </w:r>
    </w:p>
    <w:p w14:paraId="3D7B6180" w14:textId="77777777" w:rsidR="00E62199" w:rsidRPr="004804A6" w:rsidRDefault="00E62199" w:rsidP="00E62199">
      <w:pPr>
        <w:keepNext/>
        <w:keepLines/>
        <w:spacing w:before="120"/>
        <w:ind w:left="1701" w:hanging="1701"/>
        <w:outlineLvl w:val="4"/>
        <w:rPr>
          <w:rFonts w:ascii="Arial" w:hAnsi="Arial"/>
          <w:sz w:val="22"/>
        </w:rPr>
      </w:pPr>
      <w:r w:rsidRPr="004804A6">
        <w:rPr>
          <w:rFonts w:ascii="Arial" w:hAnsi="Arial"/>
          <w:sz w:val="22"/>
        </w:rPr>
        <w:t>7.2.1.4</w:t>
      </w:r>
      <w:r w:rsidRPr="004804A6">
        <w:rPr>
          <w:rFonts w:ascii="Arial" w:hAnsi="Arial"/>
          <w:sz w:val="22"/>
        </w:rPr>
        <w:tab/>
        <w:t>Random Access Point</w:t>
      </w:r>
    </w:p>
    <w:p w14:paraId="4158432B" w14:textId="78398C6B" w:rsidR="00E62199" w:rsidRPr="004804A6" w:rsidRDefault="00E62199" w:rsidP="004763D9">
      <w:pPr>
        <w:pStyle w:val="Heading5"/>
      </w:pPr>
      <w:bookmarkStart w:id="202" w:name="_Toc207962842"/>
      <w:r w:rsidRPr="004804A6">
        <w:t>7.2.1.4.1</w:t>
      </w:r>
      <w:r w:rsidR="004763D9">
        <w:tab/>
      </w:r>
      <w:r w:rsidRPr="004804A6">
        <w:t>Definitions</w:t>
      </w:r>
      <w:bookmarkEnd w:id="202"/>
    </w:p>
    <w:p w14:paraId="72159006" w14:textId="0DDA2845" w:rsidR="00E62199" w:rsidRPr="004804A6" w:rsidRDefault="00E62199" w:rsidP="00E62199">
      <w:r>
        <w:t>Relevant</w:t>
      </w:r>
      <w:r w:rsidRPr="004804A6">
        <w:t xml:space="preserve"> types of Random Access Points </w:t>
      </w:r>
      <w:r>
        <w:t xml:space="preserve">for this specification </w:t>
      </w:r>
      <w:r w:rsidRPr="004804A6">
        <w:t>are defined as follows:</w:t>
      </w:r>
    </w:p>
    <w:p w14:paraId="40433A5A" w14:textId="0547A5A7" w:rsidR="00E62199" w:rsidRPr="004804A6" w:rsidRDefault="00E62199" w:rsidP="00E62199">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p>
    <w:p w14:paraId="69511F75" w14:textId="4E10B393" w:rsidR="009A0E6E" w:rsidRDefault="00E62199" w:rsidP="00051084">
      <w:pPr>
        <w:ind w:left="568" w:hanging="284"/>
      </w:pPr>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338C7669" w14:textId="46485977" w:rsidR="00E62199" w:rsidRPr="004804A6" w:rsidRDefault="00E62199" w:rsidP="00E62199">
      <w:r w:rsidRPr="004804A6">
        <w:t xml:space="preserve">For adaptive streaming applications with CMAF </w:t>
      </w:r>
      <w:r w:rsidR="00F944D4">
        <w:t>[8]</w:t>
      </w:r>
      <w:r w:rsidRPr="004804A6">
        <w:t xml:space="preserve">, CMAF fragments start with a CL-RAP. </w:t>
      </w:r>
      <w:bookmarkStart w:id="203" w:name="OLE_LINK3"/>
      <w:bookmarkStart w:id="204" w:name="OLE_LINK4"/>
      <w:r w:rsidRPr="004804A6">
        <w:t>More CL-RAP or OL-RAPs may be present within those CMAF fragments.</w:t>
      </w:r>
      <w:bookmarkEnd w:id="203"/>
      <w:bookmarkEnd w:id="204"/>
    </w:p>
    <w:p w14:paraId="2EA77901" w14:textId="1A09B53D" w:rsidR="00E62199" w:rsidRPr="004804A6" w:rsidRDefault="00E62199" w:rsidP="004763D9">
      <w:pPr>
        <w:pStyle w:val="Heading5"/>
      </w:pPr>
      <w:bookmarkStart w:id="205" w:name="_Toc207962843"/>
      <w:r w:rsidRPr="004804A6">
        <w:t>7.2.1.4.3</w:t>
      </w:r>
      <w:r w:rsidR="004763D9">
        <w:tab/>
      </w:r>
      <w:r w:rsidRPr="004804A6">
        <w:t>Messaging</w:t>
      </w:r>
      <w:bookmarkEnd w:id="205"/>
    </w:p>
    <w:p w14:paraId="69D9F38D" w14:textId="77777777" w:rsidR="00E62199" w:rsidRPr="004804A6" w:rsidRDefault="00E62199" w:rsidP="00BB75B8">
      <w:r w:rsidRPr="004804A6">
        <w:t>Content shared with messaging applications starts with a CL-RAP. More CL-RAP or OL-RAPs may be present within the files shared via messaging.</w:t>
      </w:r>
    </w:p>
    <w:p w14:paraId="72B9F5B7" w14:textId="77777777" w:rsidR="00540B45" w:rsidRDefault="00540B45" w:rsidP="004763D9">
      <w:pPr>
        <w:pStyle w:val="Heading4"/>
      </w:pPr>
      <w:bookmarkStart w:id="206" w:name="MCCQCTEMPBM_00000161"/>
      <w:bookmarkStart w:id="207" w:name="_Toc207962844"/>
      <w:r>
        <w:t>7.2.1.5</w:t>
      </w:r>
      <w:r>
        <w:tab/>
        <w:t>Coded Access Unit</w:t>
      </w:r>
      <w:bookmarkEnd w:id="207"/>
    </w:p>
    <w:bookmarkEnd w:id="206"/>
    <w:p w14:paraId="10B7B75A" w14:textId="11834F11" w:rsidR="00F93A69" w:rsidRPr="00F93A69" w:rsidRDefault="00F93A69" w:rsidP="007502FB">
      <w:r>
        <w:t>Coded access unit definition is for further study.</w:t>
      </w:r>
    </w:p>
    <w:p w14:paraId="3E5A1A2B" w14:textId="2BB8DD45" w:rsidR="00540B45" w:rsidRDefault="00540B45" w:rsidP="004763D9">
      <w:pPr>
        <w:pStyle w:val="Heading4"/>
      </w:pPr>
      <w:bookmarkStart w:id="208" w:name="MCCQCTEMPBM_00000162"/>
      <w:bookmarkStart w:id="209" w:name="_Toc207962845"/>
      <w:r>
        <w:t>7.2.1.6</w:t>
      </w:r>
      <w:r>
        <w:tab/>
        <w:t>Random Access CAU</w:t>
      </w:r>
      <w:bookmarkEnd w:id="209"/>
    </w:p>
    <w:bookmarkEnd w:id="208"/>
    <w:p w14:paraId="6E5E12F7" w14:textId="38C2ADD6" w:rsidR="00540B45" w:rsidRPr="0083056B" w:rsidRDefault="00F93A69" w:rsidP="007502FB">
      <w:r>
        <w:t>Random Access CAU definition is for further study.</w:t>
      </w:r>
    </w:p>
    <w:p w14:paraId="648255BB" w14:textId="77777777" w:rsidR="00DF695E" w:rsidRDefault="00DF695E" w:rsidP="004763D9">
      <w:pPr>
        <w:pStyle w:val="Heading4"/>
      </w:pPr>
      <w:bookmarkStart w:id="210" w:name="MCCQCTEMPBM_00000163"/>
      <w:bookmarkStart w:id="211" w:name="_Toc191022757"/>
      <w:bookmarkStart w:id="212" w:name="_Toc207962846"/>
      <w:r>
        <w:lastRenderedPageBreak/>
        <w:t>7.2.1.7</w:t>
      </w:r>
      <w:r>
        <w:tab/>
        <w:t>Coded Video Layer</w:t>
      </w:r>
      <w:bookmarkEnd w:id="212"/>
    </w:p>
    <w:bookmarkEnd w:id="210"/>
    <w:p w14:paraId="1D7A40D2" w14:textId="437C302A" w:rsidR="00DF695E" w:rsidRDefault="00DF695E" w:rsidP="00DF695E">
      <w:r w:rsidRPr="00722D30">
        <w:t>A CVL represents a component of a video signal (e.g., luma, chroma, auxiliary data).</w:t>
      </w:r>
      <w:r>
        <w:t xml:space="preserve"> </w:t>
      </w:r>
    </w:p>
    <w:p w14:paraId="76157EF2" w14:textId="66B397BC" w:rsidR="00DF695E" w:rsidRPr="006F7540" w:rsidRDefault="00A8586E" w:rsidP="00A8586E">
      <w:pPr>
        <w:pStyle w:val="B1"/>
      </w:pPr>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p>
    <w:p w14:paraId="31B3EEC5" w14:textId="2BB96B6A" w:rsidR="00DF695E" w:rsidRPr="006F7540" w:rsidRDefault="00A8586E" w:rsidP="00A8586E">
      <w:pPr>
        <w:pStyle w:val="B1"/>
      </w:pPr>
      <w:r w:rsidRPr="00A8586E">
        <w:rPr>
          <w:lang w:val="en-US"/>
        </w:rPr>
        <w:t>2.</w:t>
      </w:r>
      <w:r w:rsidRPr="00A8586E">
        <w:rPr>
          <w:lang w:val="en-US"/>
        </w:rPr>
        <w:tab/>
      </w:r>
      <w:r w:rsidR="00DF695E" w:rsidRPr="006F7540">
        <w:rPr>
          <w:b/>
          <w:bCs/>
        </w:rPr>
        <w:t xml:space="preserve">Dependency </w:t>
      </w:r>
      <w:proofErr w:type="spellStart"/>
      <w:r w:rsidR="00DF695E" w:rsidRPr="006F7540">
        <w:rPr>
          <w:b/>
          <w:bCs/>
        </w:rPr>
        <w:t>Signaling</w:t>
      </w:r>
      <w:proofErr w:type="spellEnd"/>
      <w:r w:rsidR="00DF695E" w:rsidRPr="006F7540">
        <w:t xml:space="preserve">: CVL dependencies </w:t>
      </w:r>
      <w:r w:rsidR="00DF695E">
        <w:t xml:space="preserve">for decoding purpose, if any, is typically </w:t>
      </w:r>
      <w:r w:rsidR="00DF695E" w:rsidRPr="006F7540">
        <w:t>declared in the Video Parameter Set (VPS) or SEI messages.</w:t>
      </w:r>
    </w:p>
    <w:p w14:paraId="5EDBC1EC" w14:textId="6EC92D49" w:rsidR="00DF695E" w:rsidRPr="006B5B1D" w:rsidRDefault="00A8586E" w:rsidP="00BB75B8">
      <w:pPr>
        <w:pStyle w:val="B1"/>
      </w:pPr>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p>
    <w:p w14:paraId="2FAB6A14" w14:textId="0E5085BD" w:rsidR="00DF695E" w:rsidRDefault="00DF695E" w:rsidP="00DF695E">
      <w:r>
        <w:t>Different types of Coded Video Layer exist: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2276C44"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7D7146EA"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another CVL for prediction purposes.</w:t>
      </w:r>
    </w:p>
    <w:p w14:paraId="4AA4373E" w14:textId="3F063985" w:rsidR="00DF695E" w:rsidRPr="0006372D" w:rsidRDefault="00DF695E" w:rsidP="00DF695E">
      <w:pPr>
        <w:pStyle w:val="B1"/>
        <w:rPr>
          <w:b/>
          <w:bCs/>
        </w:rPr>
      </w:pPr>
      <w:r>
        <w:rPr>
          <w:b/>
          <w:bCs/>
        </w:rPr>
        <w:t>-</w:t>
      </w:r>
      <w:r>
        <w:rPr>
          <w:b/>
          <w:bCs/>
        </w:rPr>
        <w:tab/>
      </w:r>
      <w:r w:rsidRPr="0006372D">
        <w:rPr>
          <w:b/>
          <w:bCs/>
        </w:rPr>
        <w:t>Auxiliary CVL</w:t>
      </w:r>
      <w:r w:rsidRPr="00CF2451">
        <w:t xml:space="preserve"> is </w:t>
      </w:r>
      <w:r>
        <w:t>an Output CVL that is not the first CVL of the CVS.</w:t>
      </w:r>
    </w:p>
    <w:p w14:paraId="2A0A88FD" w14:textId="77777777" w:rsidR="00540B45" w:rsidRDefault="00540B45" w:rsidP="00540B45">
      <w:pPr>
        <w:pStyle w:val="Heading3"/>
      </w:pPr>
      <w:bookmarkStart w:id="213" w:name="_Toc207962847"/>
      <w:r>
        <w:t>7.2.2</w:t>
      </w:r>
      <w:r>
        <w:tab/>
        <w:t>AVC</w:t>
      </w:r>
      <w:bookmarkEnd w:id="211"/>
      <w:bookmarkEnd w:id="213"/>
    </w:p>
    <w:p w14:paraId="12795742" w14:textId="24FF524A" w:rsidR="00F93A69" w:rsidRPr="00F93A69" w:rsidRDefault="00F93A69" w:rsidP="007502FB">
      <w:r>
        <w:t>The definitions for AVC are for further study.</w:t>
      </w:r>
    </w:p>
    <w:p w14:paraId="1D4221AC" w14:textId="77777777" w:rsidR="00540B45" w:rsidRDefault="00540B45" w:rsidP="00540B45">
      <w:pPr>
        <w:pStyle w:val="Heading3"/>
      </w:pPr>
      <w:bookmarkStart w:id="214" w:name="_Toc191022758"/>
      <w:bookmarkStart w:id="215" w:name="_Toc207962848"/>
      <w:r>
        <w:t>7.2.3</w:t>
      </w:r>
      <w:r>
        <w:tab/>
        <w:t>HEVC</w:t>
      </w:r>
      <w:bookmarkEnd w:id="214"/>
      <w:bookmarkEnd w:id="215"/>
    </w:p>
    <w:p w14:paraId="2B8A6D5A" w14:textId="508CA68D" w:rsidR="00F93A69" w:rsidRPr="00F93A69" w:rsidRDefault="00F93A69" w:rsidP="00F93A69">
      <w:r>
        <w:t>The definitions for HEVC are for further study.</w:t>
      </w:r>
    </w:p>
    <w:p w14:paraId="4036692A" w14:textId="72FCB899" w:rsidR="00C760E4" w:rsidRDefault="00080512" w:rsidP="00C760E4">
      <w:pPr>
        <w:pStyle w:val="Heading8"/>
      </w:pPr>
      <w:r w:rsidRPr="004D3578">
        <w:br w:type="page"/>
      </w:r>
      <w:bookmarkStart w:id="216" w:name="_Toc175313620"/>
      <w:bookmarkStart w:id="217" w:name="_Toc175313621"/>
      <w:bookmarkStart w:id="218" w:name="_Toc129708892"/>
      <w:bookmarkStart w:id="219" w:name="_Toc175313623"/>
      <w:bookmarkStart w:id="220" w:name="_Toc207962849"/>
      <w:r w:rsidR="00C760E4" w:rsidRPr="004D3578">
        <w:lastRenderedPageBreak/>
        <w:t xml:space="preserve">Annex </w:t>
      </w:r>
      <w:r w:rsidR="00F93A69">
        <w:t>A</w:t>
      </w:r>
      <w:r w:rsidR="00C760E4" w:rsidRPr="004D3578">
        <w:t xml:space="preserve">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16"/>
      <w:bookmarkEnd w:id="220"/>
    </w:p>
    <w:p w14:paraId="1F3D696F" w14:textId="6442B406" w:rsidR="007D6B2A" w:rsidRDefault="00F93A69" w:rsidP="007D6B2A">
      <w:pPr>
        <w:pStyle w:val="Heading1"/>
      </w:pPr>
      <w:bookmarkStart w:id="221" w:name="_Toc191022760"/>
      <w:bookmarkStart w:id="222" w:name="_Toc207962850"/>
      <w:r>
        <w:t>A</w:t>
      </w:r>
      <w:r w:rsidR="007D6B2A">
        <w:t>.1</w:t>
      </w:r>
      <w:r w:rsidR="007D6B2A">
        <w:tab/>
        <w:t>Introduction</w:t>
      </w:r>
      <w:bookmarkEnd w:id="217"/>
      <w:bookmarkEnd w:id="221"/>
      <w:bookmarkEnd w:id="222"/>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6E01407D" w:rsidR="007D6B2A" w:rsidRDefault="00F93A69" w:rsidP="007D6B2A">
      <w:pPr>
        <w:pStyle w:val="Heading1"/>
      </w:pPr>
      <w:bookmarkStart w:id="223" w:name="_Toc175313622"/>
      <w:bookmarkStart w:id="224" w:name="_Toc191022761"/>
      <w:bookmarkStart w:id="225" w:name="_Toc207962851"/>
      <w:r>
        <w:t>A</w:t>
      </w:r>
      <w:r w:rsidR="007D6B2A">
        <w:t>.2</w:t>
      </w:r>
      <w:r w:rsidR="007D6B2A">
        <w:tab/>
      </w:r>
      <w:r w:rsidR="007D6B2A">
        <w:tab/>
      </w:r>
      <w:proofErr w:type="spellStart"/>
      <w:r w:rsidR="007D6B2A">
        <w:t>WebCodecs</w:t>
      </w:r>
      <w:proofErr w:type="spellEnd"/>
      <w:r w:rsidR="007D6B2A">
        <w:t xml:space="preserve"> API</w:t>
      </w:r>
      <w:bookmarkEnd w:id="223"/>
      <w:bookmarkEnd w:id="224"/>
      <w:bookmarkEnd w:id="225"/>
    </w:p>
    <w:p w14:paraId="4647BF84" w14:textId="4113F458" w:rsidR="007D6B2A" w:rsidRDefault="00F93A69" w:rsidP="007D6B2A">
      <w:pPr>
        <w:pStyle w:val="Heading2"/>
      </w:pPr>
      <w:bookmarkStart w:id="226" w:name="_Toc191022762"/>
      <w:bookmarkStart w:id="227" w:name="_Toc207962852"/>
      <w:r>
        <w:t>A</w:t>
      </w:r>
      <w:r w:rsidR="007D6B2A">
        <w:t>.2.1</w:t>
      </w:r>
      <w:r w:rsidR="007D6B2A">
        <w:tab/>
        <w:t>Introduction</w:t>
      </w:r>
      <w:bookmarkEnd w:id="226"/>
      <w:bookmarkEnd w:id="227"/>
    </w:p>
    <w:p w14:paraId="498B011F" w14:textId="77777777" w:rsidR="007D6B2A" w:rsidRDefault="007D6B2A" w:rsidP="007D6B2A">
      <w:r>
        <w:t xml:space="preserve">The </w:t>
      </w:r>
      <w:proofErr w:type="spellStart"/>
      <w:r>
        <w:t>WebCodecs</w:t>
      </w:r>
      <w:proofErr w:type="spellEnd"/>
      <w:r>
        <w:t xml:space="preserve">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t>
      </w:r>
      <w:proofErr w:type="spellStart"/>
      <w:r>
        <w:t>WebCodecs</w:t>
      </w:r>
      <w:proofErr w:type="spellEnd"/>
      <w:r>
        <w:t xml:space="preserve"> API uses an asynchronous processing model. Each instance of an encoder or decoder maintains an internal, independent processing queue. </w:t>
      </w:r>
    </w:p>
    <w:p w14:paraId="74B6D7C1" w14:textId="77777777" w:rsidR="007D6B2A" w:rsidRDefault="007D6B2A" w:rsidP="007D6B2A">
      <w:r>
        <w:t xml:space="preserve">The </w:t>
      </w:r>
      <w:proofErr w:type="spellStart"/>
      <w:r>
        <w:t>WebCodecs</w:t>
      </w:r>
      <w:proofErr w:type="spellEnd"/>
      <w:r>
        <w:t xml:space="preserve"> API provides several video related interfaces:</w:t>
      </w:r>
    </w:p>
    <w:p w14:paraId="257FEA9F" w14:textId="77777777" w:rsidR="007D6B2A" w:rsidRDefault="007D6B2A" w:rsidP="006400BC">
      <w:pPr>
        <w:pStyle w:val="B1"/>
      </w:pPr>
      <w:r>
        <w:t>-</w:t>
      </w:r>
      <w:r>
        <w:tab/>
      </w:r>
      <w:proofErr w:type="spellStart"/>
      <w:r w:rsidRPr="006400BC">
        <w:rPr>
          <w:rFonts w:ascii="Courier New" w:hAnsi="Courier New" w:cs="Courier New"/>
        </w:rPr>
        <w:t>VideoDecoder</w:t>
      </w:r>
      <w:proofErr w:type="spellEnd"/>
      <w:r>
        <w:t xml:space="preserve">: Decodes </w:t>
      </w:r>
      <w:proofErr w:type="spellStart"/>
      <w:r w:rsidRPr="006400BC">
        <w:rPr>
          <w:rFonts w:ascii="Courier New" w:hAnsi="Courier New" w:cs="Courier New"/>
        </w:rPr>
        <w:t>EncodedVideoChunk</w:t>
      </w:r>
      <w:proofErr w:type="spellEnd"/>
      <w:r>
        <w:t xml:space="preserve"> objects.</w:t>
      </w:r>
    </w:p>
    <w:p w14:paraId="375891A1" w14:textId="77777777" w:rsidR="007D6B2A" w:rsidRDefault="007D6B2A" w:rsidP="006400BC">
      <w:pPr>
        <w:pStyle w:val="B1"/>
      </w:pPr>
      <w:r>
        <w:t>-</w:t>
      </w:r>
      <w:r>
        <w:tab/>
      </w:r>
      <w:proofErr w:type="spellStart"/>
      <w:r w:rsidRPr="006400BC">
        <w:rPr>
          <w:rFonts w:ascii="Courier New" w:hAnsi="Courier New" w:cs="Courier New"/>
        </w:rPr>
        <w:t>VideoEncoder</w:t>
      </w:r>
      <w:proofErr w:type="spellEnd"/>
      <w:r>
        <w:t xml:space="preserve">: Encodes </w:t>
      </w:r>
      <w:proofErr w:type="spellStart"/>
      <w:r w:rsidRPr="006400BC">
        <w:rPr>
          <w:rFonts w:ascii="Courier New" w:hAnsi="Courier New" w:cs="Courier New"/>
        </w:rPr>
        <w:t>VideoFrame</w:t>
      </w:r>
      <w:proofErr w:type="spellEnd"/>
      <w:r>
        <w:t xml:space="preserve"> objects.</w:t>
      </w:r>
    </w:p>
    <w:p w14:paraId="5BD7AC59" w14:textId="77777777" w:rsidR="007D6B2A" w:rsidRDefault="007D6B2A" w:rsidP="006400BC">
      <w:pPr>
        <w:pStyle w:val="B1"/>
      </w:pPr>
      <w:r>
        <w:t>-</w:t>
      </w:r>
      <w:r>
        <w:tab/>
      </w:r>
      <w:proofErr w:type="spellStart"/>
      <w:r w:rsidRPr="006400BC">
        <w:rPr>
          <w:rFonts w:ascii="Courier New" w:hAnsi="Courier New" w:cs="Courier New"/>
        </w:rPr>
        <w:t>EncodedVideoChunk</w:t>
      </w:r>
      <w:proofErr w:type="spellEnd"/>
      <w:r>
        <w:t>: Represents codec-specific encoded video bytes.</w:t>
      </w:r>
    </w:p>
    <w:p w14:paraId="7BFBAA85" w14:textId="77777777" w:rsidR="007D6B2A" w:rsidRDefault="007D6B2A" w:rsidP="006400BC">
      <w:pPr>
        <w:pStyle w:val="B1"/>
      </w:pPr>
      <w:r>
        <w:t>-</w:t>
      </w:r>
      <w:r>
        <w:tab/>
      </w:r>
      <w:proofErr w:type="spellStart"/>
      <w:r w:rsidRPr="006400BC">
        <w:rPr>
          <w:rFonts w:ascii="Courier New" w:hAnsi="Courier New" w:cs="Courier New"/>
        </w:rPr>
        <w:t>VideoFrame</w:t>
      </w:r>
      <w:proofErr w:type="spellEnd"/>
      <w:r>
        <w:t>: Represents a frame of unencoded video data.</w:t>
      </w:r>
    </w:p>
    <w:p w14:paraId="00C9A881" w14:textId="47E74886" w:rsidR="007D6B2A" w:rsidRPr="00D11632" w:rsidRDefault="007D6B2A" w:rsidP="006400BC">
      <w:pPr>
        <w:pStyle w:val="B1"/>
      </w:pPr>
      <w:r>
        <w:t>-</w:t>
      </w:r>
      <w:r>
        <w:tab/>
      </w:r>
      <w:proofErr w:type="spellStart"/>
      <w:r w:rsidRPr="006400BC">
        <w:rPr>
          <w:rFonts w:ascii="Courier New" w:hAnsi="Courier New" w:cs="Courier New"/>
        </w:rPr>
        <w:t>VideoColorSpace</w:t>
      </w:r>
      <w:proofErr w:type="spellEnd"/>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t>
      </w:r>
      <w:proofErr w:type="spellStart"/>
      <w:r>
        <w:rPr>
          <w:lang w:val="en-US"/>
        </w:rPr>
        <w:t>WebCodecs</w:t>
      </w:r>
      <w:proofErr w:type="spellEnd"/>
      <w:r>
        <w:rPr>
          <w:lang w:val="en-US"/>
        </w:rPr>
        <w:t xml:space="preserve"> API, a codec registration procedure for new codecs is defined by W3C in </w:t>
      </w:r>
      <w:hyperlink r:id="rId19"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proofErr w:type="spellStart"/>
      <w:r w:rsidRPr="006400BC">
        <w:rPr>
          <w:rFonts w:ascii="Courier New" w:hAnsi="Courier New" w:cs="Courier New"/>
        </w:rPr>
        <w:t>EncodedVideoChunk</w:t>
      </w:r>
      <w:proofErr w:type="spellEnd"/>
      <w:r>
        <w:t xml:space="preserve"> internal data</w:t>
      </w:r>
    </w:p>
    <w:p w14:paraId="7A67DE61" w14:textId="5927B103" w:rsidR="007D6B2A" w:rsidRPr="00FC09AA" w:rsidRDefault="007D6B2A" w:rsidP="00FC09AA">
      <w:pPr>
        <w:pStyle w:val="B2"/>
      </w:pPr>
      <w:r>
        <w:t>-</w:t>
      </w:r>
      <w:r>
        <w:tab/>
      </w:r>
      <w:proofErr w:type="spellStart"/>
      <w:r w:rsidRPr="00FC09AA">
        <w:rPr>
          <w:rFonts w:ascii="Courier New" w:hAnsi="Courier New" w:cs="Courier New"/>
        </w:rPr>
        <w:t>VideoDecoderConfig</w:t>
      </w:r>
      <w:proofErr w:type="spellEnd"/>
      <w:r w:rsidRPr="00FC09AA">
        <w:t xml:space="preserve"> </w:t>
      </w:r>
      <w:r>
        <w:t>description bytes</w:t>
      </w:r>
    </w:p>
    <w:p w14:paraId="7DCB15F6" w14:textId="5EF2DA73" w:rsidR="007D6B2A" w:rsidRDefault="007D6B2A" w:rsidP="006400BC">
      <w:pPr>
        <w:pStyle w:val="B1"/>
      </w:pPr>
      <w:r>
        <w:t>-</w:t>
      </w:r>
      <w:r>
        <w:tab/>
        <w:t xml:space="preserve">Expectations for </w:t>
      </w:r>
      <w:proofErr w:type="spellStart"/>
      <w:r w:rsidRPr="006400BC">
        <w:rPr>
          <w:rFonts w:ascii="Courier New" w:hAnsi="Courier New" w:cs="Courier New"/>
        </w:rPr>
        <w:t>EncodedVideoChunk</w:t>
      </w:r>
      <w:proofErr w:type="spellEnd"/>
    </w:p>
    <w:p w14:paraId="73167FC4" w14:textId="25B35555" w:rsidR="007D6B2A" w:rsidRPr="00FC09AA" w:rsidRDefault="007D6B2A" w:rsidP="00FC09AA">
      <w:pPr>
        <w:pStyle w:val="B1"/>
      </w:pPr>
      <w:r>
        <w:t>-</w:t>
      </w:r>
      <w:r>
        <w:tab/>
        <w:t>Registration may include description of extensions to</w:t>
      </w:r>
      <w:r w:rsidRPr="00FC09AA">
        <w:t xml:space="preserve"> </w:t>
      </w:r>
      <w:proofErr w:type="spellStart"/>
      <w:r w:rsidRPr="00FC09AA">
        <w:rPr>
          <w:rFonts w:ascii="Courier New" w:hAnsi="Courier New" w:cs="Courier New"/>
        </w:rPr>
        <w:t>VideoEncoderConfig</w:t>
      </w:r>
      <w:proofErr w:type="spellEnd"/>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proofErr w:type="spellStart"/>
      <w:r w:rsidRPr="006400BC">
        <w:t>WebCodecs</w:t>
      </w:r>
      <w:proofErr w:type="spellEnd"/>
      <w:r w:rsidRPr="006400BC">
        <w:t xml:space="preserve"> GitHub issue tracker</w:t>
      </w:r>
      <w:r w:rsidRPr="002D23F9">
        <w:t> </w:t>
      </w:r>
      <w:r>
        <w:t>(</w:t>
      </w:r>
      <w:hyperlink r:id="rId20"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3591B467" w:rsidR="00E11AF0" w:rsidRDefault="00F93A69" w:rsidP="00E11AF0">
      <w:pPr>
        <w:pStyle w:val="Heading2"/>
      </w:pPr>
      <w:bookmarkStart w:id="228" w:name="_Toc191022763"/>
      <w:bookmarkStart w:id="229" w:name="_Toc191022764"/>
      <w:bookmarkStart w:id="230" w:name="_Toc207962853"/>
      <w:r>
        <w:t>A</w:t>
      </w:r>
      <w:r w:rsidR="00E11AF0">
        <w:t>.2.2</w:t>
      </w:r>
      <w:r w:rsidR="00E11AF0">
        <w:tab/>
        <w:t>Mapping of Operation Points to Decoder API</w:t>
      </w:r>
      <w:bookmarkEnd w:id="228"/>
      <w:bookmarkEnd w:id="230"/>
    </w:p>
    <w:p w14:paraId="298AE684" w14:textId="31C2A47E" w:rsidR="00E11AF0" w:rsidRPr="00B530C8" w:rsidRDefault="00E11AF0" w:rsidP="00E11AF0">
      <w:r w:rsidRPr="00C83463">
        <w:t xml:space="preserve">Table </w:t>
      </w:r>
      <w:r w:rsidR="00F93A69">
        <w:t>A</w:t>
      </w:r>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2DB81FB5" w14:textId="32AA5330" w:rsidR="00E11AF0" w:rsidRDefault="00E11AF0" w:rsidP="007502FB">
      <w:pPr>
        <w:pStyle w:val="TH"/>
      </w:pPr>
      <w:r>
        <w:t xml:space="preserve">Table </w:t>
      </w:r>
      <w:r w:rsidR="00F93A69">
        <w:t>A</w:t>
      </w:r>
      <w:r>
        <w:t>.2.2-1</w:t>
      </w:r>
      <w:r>
        <w:tab/>
      </w:r>
      <w:r w:rsidRPr="00B530C8">
        <w:t>Mapping of Operation Points to Decoder API</w:t>
      </w:r>
    </w:p>
    <w:tbl>
      <w:tblPr>
        <w:tblStyle w:val="TableGrid"/>
        <w:tblW w:w="5000" w:type="pct"/>
        <w:tblLayout w:type="fixed"/>
        <w:tblLook w:val="04A0" w:firstRow="1" w:lastRow="0" w:firstColumn="1" w:lastColumn="0" w:noHBand="0" w:noVBand="1"/>
      </w:tblPr>
      <w:tblGrid>
        <w:gridCol w:w="2158"/>
        <w:gridCol w:w="4215"/>
        <w:gridCol w:w="1418"/>
        <w:gridCol w:w="1840"/>
      </w:tblGrid>
      <w:tr w:rsidR="00E11AF0" w:rsidRPr="00116BE0" w14:paraId="3E17325C" w14:textId="77777777" w:rsidTr="00743226">
        <w:tc>
          <w:tcPr>
            <w:tcW w:w="1121" w:type="pct"/>
          </w:tcPr>
          <w:p w14:paraId="0BA51FAD" w14:textId="0010B8C9" w:rsidR="00E11AF0" w:rsidRPr="00116BE0" w:rsidRDefault="00E11AF0" w:rsidP="00743226">
            <w:pPr>
              <w:pStyle w:val="TH"/>
              <w:spacing w:after="0"/>
            </w:pPr>
            <w:r>
              <w:rPr>
                <w:lang w:val="en-US"/>
              </w:rPr>
              <w:t>Operation Point</w:t>
            </w:r>
          </w:p>
        </w:tc>
        <w:tc>
          <w:tcPr>
            <w:tcW w:w="2188" w:type="pct"/>
          </w:tcPr>
          <w:p w14:paraId="58BCD6CF" w14:textId="71B0B2E7" w:rsidR="00E11AF0" w:rsidRPr="00116BE0" w:rsidRDefault="00E11AF0" w:rsidP="00743226">
            <w:pPr>
              <w:pStyle w:val="TH"/>
              <w:spacing w:after="0"/>
            </w:pPr>
            <w:r>
              <w:rPr>
                <w:lang w:val="en-US"/>
              </w:rPr>
              <w:t>Codecs String</w:t>
            </w:r>
            <w:r w:rsidR="00953C1F">
              <w:rPr>
                <w:lang w:val="en-US"/>
              </w:rPr>
              <w:t xml:space="preserve"> according to IETF RFC 6381 [10</w:t>
            </w:r>
            <w:r w:rsidR="000A4B92">
              <w:rPr>
                <w:lang w:val="en-US"/>
              </w:rPr>
              <w:t>]</w:t>
            </w:r>
          </w:p>
        </w:tc>
        <w:tc>
          <w:tcPr>
            <w:tcW w:w="736" w:type="pct"/>
          </w:tcPr>
          <w:p w14:paraId="5F89AE6C" w14:textId="77777777" w:rsidR="00E11AF0" w:rsidRPr="00116BE0" w:rsidRDefault="00E11AF0" w:rsidP="00743226">
            <w:pPr>
              <w:pStyle w:val="TH"/>
              <w:spacing w:after="0"/>
            </w:pPr>
            <w:r>
              <w:rPr>
                <w:lang w:val="en-US"/>
              </w:rPr>
              <w:t>Video Chunk</w:t>
            </w:r>
          </w:p>
        </w:tc>
        <w:tc>
          <w:tcPr>
            <w:tcW w:w="955" w:type="pct"/>
          </w:tcPr>
          <w:p w14:paraId="3FF53C4D" w14:textId="77777777" w:rsidR="00E11AF0" w:rsidRDefault="00E11AF0" w:rsidP="00743226">
            <w:pPr>
              <w:pStyle w:val="TH"/>
              <w:spacing w:after="0"/>
            </w:pPr>
            <w:r>
              <w:rPr>
                <w:lang w:val="en-US"/>
              </w:rPr>
              <w:t>Video Decoder Config</w:t>
            </w:r>
          </w:p>
        </w:tc>
      </w:tr>
      <w:tr w:rsidR="00E11AF0"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proofErr w:type="spellStart"/>
            <w:r>
              <w:t>Tbd</w:t>
            </w:r>
            <w:proofErr w:type="spellEnd"/>
            <w:r>
              <w:t>, see clause 7.2.3</w:t>
            </w:r>
          </w:p>
        </w:tc>
        <w:tc>
          <w:tcPr>
            <w:tcW w:w="955" w:type="pct"/>
          </w:tcPr>
          <w:p w14:paraId="68DBA20E" w14:textId="77777777" w:rsidR="00E11AF0" w:rsidRPr="00BC385C" w:rsidRDefault="00E11AF0" w:rsidP="00743226">
            <w:pPr>
              <w:pStyle w:val="TAL"/>
            </w:pPr>
            <w:proofErr w:type="spellStart"/>
            <w:r>
              <w:t>Tbd</w:t>
            </w:r>
            <w:proofErr w:type="spellEnd"/>
            <w:r>
              <w:t>, see clause 7.2.3</w:t>
            </w:r>
          </w:p>
        </w:tc>
      </w:tr>
      <w:tr w:rsidR="00E11AF0"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69DDB5E" w14:textId="77777777" w:rsidR="00E11AF0" w:rsidRPr="00BC385C" w:rsidRDefault="00E11AF0" w:rsidP="00743226">
            <w:pPr>
              <w:pStyle w:val="TAL"/>
            </w:pPr>
            <w:proofErr w:type="spellStart"/>
            <w:r>
              <w:t>Tbd</w:t>
            </w:r>
            <w:proofErr w:type="spellEnd"/>
            <w:r>
              <w:t>, see clause 7.2.3</w:t>
            </w:r>
          </w:p>
        </w:tc>
        <w:tc>
          <w:tcPr>
            <w:tcW w:w="955" w:type="pct"/>
          </w:tcPr>
          <w:p w14:paraId="40F56C68" w14:textId="77777777" w:rsidR="00E11AF0" w:rsidRPr="00BC385C" w:rsidRDefault="00E11AF0" w:rsidP="00743226">
            <w:pPr>
              <w:pStyle w:val="TAL"/>
            </w:pPr>
            <w:proofErr w:type="spellStart"/>
            <w:r>
              <w:t>Tbd</w:t>
            </w:r>
            <w:proofErr w:type="spellEnd"/>
            <w:r>
              <w:t>, see clause 7.2.3</w:t>
            </w:r>
          </w:p>
        </w:tc>
      </w:tr>
      <w:tr w:rsidR="00E11AF0"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92822BE" w14:textId="77777777" w:rsidR="00E11AF0" w:rsidRPr="00BC385C" w:rsidRDefault="00E11AF0" w:rsidP="00743226">
            <w:pPr>
              <w:pStyle w:val="TAL"/>
            </w:pPr>
            <w:proofErr w:type="spellStart"/>
            <w:r>
              <w:t>Tbd</w:t>
            </w:r>
            <w:proofErr w:type="spellEnd"/>
            <w:r>
              <w:t>, see clause 7.2.3</w:t>
            </w:r>
          </w:p>
        </w:tc>
        <w:tc>
          <w:tcPr>
            <w:tcW w:w="955" w:type="pct"/>
          </w:tcPr>
          <w:p w14:paraId="33C9806E" w14:textId="77777777" w:rsidR="00E11AF0" w:rsidRPr="00BC385C" w:rsidRDefault="00E11AF0" w:rsidP="00743226">
            <w:pPr>
              <w:pStyle w:val="TAL"/>
            </w:pPr>
            <w:proofErr w:type="spellStart"/>
            <w:r>
              <w:t>Tbd</w:t>
            </w:r>
            <w:proofErr w:type="spellEnd"/>
            <w:r>
              <w:t>, see clause 7.2.3</w:t>
            </w:r>
          </w:p>
        </w:tc>
      </w:tr>
      <w:tr w:rsidR="00E11AF0"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
          <w:p w14:paraId="7414784E" w14:textId="77777777" w:rsidR="00E11AF0" w:rsidRPr="00BC385C" w:rsidRDefault="00E11AF0" w:rsidP="00743226">
            <w:pPr>
              <w:pStyle w:val="TAL"/>
            </w:pPr>
            <w:proofErr w:type="spellStart"/>
            <w:r>
              <w:t>Tbd</w:t>
            </w:r>
            <w:proofErr w:type="spellEnd"/>
            <w:r>
              <w:t>, see clause 7.2.3</w:t>
            </w:r>
          </w:p>
        </w:tc>
        <w:tc>
          <w:tcPr>
            <w:tcW w:w="955" w:type="pct"/>
          </w:tcPr>
          <w:p w14:paraId="50584E15" w14:textId="77777777" w:rsidR="00E11AF0" w:rsidRPr="00BC385C" w:rsidRDefault="00E11AF0" w:rsidP="00743226">
            <w:pPr>
              <w:pStyle w:val="TAL"/>
            </w:pPr>
            <w:proofErr w:type="spellStart"/>
            <w:r>
              <w:t>Tbd</w:t>
            </w:r>
            <w:proofErr w:type="spellEnd"/>
            <w:r>
              <w:t>, see clause 7.2.3</w:t>
            </w:r>
          </w:p>
        </w:tc>
      </w:tr>
      <w:tr w:rsidR="00E11AF0"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
            <w:r>
              <w:rPr>
                <w:rFonts w:ascii="Courier New" w:hAnsi="Courier New" w:cs="Courier New"/>
              </w:rPr>
              <w:t>3GPP-HEVC-3DTV</w:t>
            </w:r>
          </w:p>
        </w:tc>
        <w:tc>
          <w:tcPr>
            <w:tcW w:w="2188" w:type="pct"/>
          </w:tcPr>
          <w:p w14:paraId="04A60F32" w14:textId="4B4639C5" w:rsidR="00E11AF0" w:rsidRPr="00BC385C" w:rsidRDefault="003F66D7" w:rsidP="00743226">
            <w:pPr>
              <w:pStyle w:val="TAL"/>
            </w:pPr>
            <w:r>
              <w:rPr>
                <w:lang w:val="en-US"/>
              </w:rPr>
              <w:t>For further study</w:t>
            </w:r>
          </w:p>
        </w:tc>
        <w:tc>
          <w:tcPr>
            <w:tcW w:w="736" w:type="pct"/>
          </w:tcPr>
          <w:p w14:paraId="71A19EDE" w14:textId="77777777" w:rsidR="00E11AF0" w:rsidRPr="00BC385C" w:rsidRDefault="00E11AF0" w:rsidP="00743226">
            <w:pPr>
              <w:pStyle w:val="TAL"/>
            </w:pPr>
            <w:proofErr w:type="spellStart"/>
            <w:r>
              <w:t>Tbd</w:t>
            </w:r>
            <w:proofErr w:type="spellEnd"/>
            <w:r>
              <w:t>, see clause 7.2.3</w:t>
            </w:r>
          </w:p>
        </w:tc>
        <w:tc>
          <w:tcPr>
            <w:tcW w:w="955" w:type="pct"/>
          </w:tcPr>
          <w:p w14:paraId="6058A335" w14:textId="77777777" w:rsidR="00E11AF0" w:rsidRPr="00BC385C" w:rsidRDefault="00E11AF0" w:rsidP="00743226">
            <w:pPr>
              <w:pStyle w:val="TAL"/>
            </w:pPr>
            <w:proofErr w:type="spellStart"/>
            <w:r>
              <w:t>Tbd</w:t>
            </w:r>
            <w:proofErr w:type="spellEnd"/>
            <w:r>
              <w:t>, see clause 7.2.3</w:t>
            </w:r>
          </w:p>
        </w:tc>
      </w:tr>
      <w:tr w:rsidR="00E11AF0"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
            <w:r>
              <w:rPr>
                <w:rFonts w:ascii="Courier New" w:hAnsi="Courier New" w:cs="Courier New"/>
              </w:rPr>
              <w:t>3GPP-MV-HEVC-3DTV</w:t>
            </w:r>
          </w:p>
        </w:tc>
        <w:tc>
          <w:tcPr>
            <w:tcW w:w="2188" w:type="pct"/>
          </w:tcPr>
          <w:p w14:paraId="24EF5712" w14:textId="1C8D9777" w:rsidR="00E11AF0" w:rsidRPr="00BB75B8" w:rsidRDefault="00E11AF0" w:rsidP="00743226">
            <w:pPr>
              <w:pStyle w:val="TAL"/>
              <w:rPr>
                <w:rFonts w:ascii="Courier New" w:hAnsi="Courier New" w:cs="Courier New"/>
              </w:rPr>
            </w:pPr>
            <w:r w:rsidRPr="00404C3D">
              <w:rPr>
                <w:rFonts w:ascii="Courier New" w:hAnsi="Courier New" w:cs="Courier New"/>
              </w:rPr>
              <w:t>'</w:t>
            </w:r>
            <w:proofErr w:type="spellStart"/>
            <w:r w:rsidRPr="00BB75B8">
              <w:rPr>
                <w:rFonts w:ascii="Courier New" w:hAnsi="Courier New" w:cs="Courier New"/>
              </w:rPr>
              <w:t>desc.usecase</w:t>
            </w:r>
            <w:proofErr w:type="spellEnd"/>
            <w:r w:rsidRPr="00BB75B8">
              <w:rPr>
                <w:rFonts w:ascii="Courier New" w:hAnsi="Courier New" w:cs="Courier New"/>
              </w:rPr>
              <w:t>=</w:t>
            </w:r>
            <w:proofErr w:type="spellStart"/>
            <w:r>
              <w:rPr>
                <w:rStyle w:val="codeChar"/>
              </w:rPr>
              <w:t>v</w:t>
            </w:r>
            <w:r w:rsidRPr="00BD4EB3">
              <w:rPr>
                <w:rStyle w:val="codeChar"/>
              </w:rPr>
              <w:t>stereo</w:t>
            </w:r>
            <w:r w:rsidRPr="00BB75B8">
              <w:rPr>
                <w:rFonts w:ascii="Courier New" w:hAnsi="Courier New" w:cs="Courier New"/>
              </w:rPr>
              <w:t>+codec</w:t>
            </w:r>
            <w:proofErr w:type="spellEnd"/>
            <w:r w:rsidRPr="00BB75B8">
              <w:rPr>
                <w:rFonts w:ascii="Courier New" w:hAnsi="Courier New" w:cs="Courier New"/>
              </w:rPr>
              <w:t>=hvc1.1.6.L93.B0</w:t>
            </w:r>
            <w:r w:rsidRPr="00404C3D">
              <w:rPr>
                <w:rFonts w:ascii="Courier New" w:hAnsi="Courier New" w:cs="Courier New"/>
              </w:rPr>
              <w:t>'</w:t>
            </w:r>
            <w:r>
              <w:t xml:space="preserve">(Note 1) or </w:t>
            </w:r>
            <w:r w:rsidRPr="00404C3D">
              <w:rPr>
                <w:rFonts w:ascii="Courier New" w:hAnsi="Courier New" w:cs="Courier New"/>
              </w:rPr>
              <w:t>'hvc1.2.4.L153.B0' or 'hev1.2.4.L153.B0'</w:t>
            </w:r>
            <w:r>
              <w:t xml:space="preserve"> </w:t>
            </w:r>
          </w:p>
        </w:tc>
        <w:tc>
          <w:tcPr>
            <w:tcW w:w="736" w:type="pct"/>
          </w:tcPr>
          <w:p w14:paraId="0CEC013E" w14:textId="77777777" w:rsidR="00E11AF0" w:rsidRPr="00BC385C" w:rsidRDefault="00E11AF0" w:rsidP="00743226">
            <w:pPr>
              <w:pStyle w:val="TAL"/>
            </w:pPr>
            <w:proofErr w:type="spellStart"/>
            <w:r>
              <w:t>Tbd</w:t>
            </w:r>
            <w:proofErr w:type="spellEnd"/>
            <w:r>
              <w:t>, see clause 7.2.3</w:t>
            </w:r>
          </w:p>
        </w:tc>
        <w:tc>
          <w:tcPr>
            <w:tcW w:w="955" w:type="pct"/>
          </w:tcPr>
          <w:p w14:paraId="54F867BC" w14:textId="77777777" w:rsidR="00E11AF0" w:rsidRPr="00BC385C" w:rsidRDefault="00E11AF0" w:rsidP="00743226">
            <w:pPr>
              <w:pStyle w:val="TAL"/>
            </w:pPr>
            <w:proofErr w:type="spellStart"/>
            <w:r>
              <w:t>Tbd</w:t>
            </w:r>
            <w:proofErr w:type="spellEnd"/>
            <w:r>
              <w:t>, see clause 7.2.3</w:t>
            </w:r>
          </w:p>
        </w:tc>
      </w:tr>
      <w:tr w:rsidR="00E11AF0" w:rsidRPr="00116BE0" w14:paraId="37CC4512" w14:textId="77777777" w:rsidTr="00743226">
        <w:tc>
          <w:tcPr>
            <w:tcW w:w="5000" w:type="pct"/>
            <w:gridSpan w:val="4"/>
          </w:tcPr>
          <w:p w14:paraId="07C5514A" w14:textId="77777777" w:rsidR="00E11AF0" w:rsidRDefault="00E11AF0" w:rsidP="00743226">
            <w:pPr>
              <w:pStyle w:val="TAL"/>
            </w:pPr>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p>
        </w:tc>
      </w:tr>
    </w:tbl>
    <w:p w14:paraId="38E59E3D" w14:textId="77777777" w:rsidR="007D6B2A" w:rsidRDefault="007D6B2A" w:rsidP="007D6B2A">
      <w:pPr>
        <w:pStyle w:val="Heading2"/>
      </w:pPr>
      <w:bookmarkStart w:id="231" w:name="MCCQCTEMPBM_00000169"/>
      <w:bookmarkStart w:id="232" w:name="_Toc207962854"/>
      <w:r>
        <w:t>B.2.3</w:t>
      </w:r>
      <w:r>
        <w:tab/>
        <w:t>Mapping of Operation Points to Encoder API</w:t>
      </w:r>
      <w:bookmarkEnd w:id="229"/>
      <w:bookmarkEnd w:id="232"/>
    </w:p>
    <w:bookmarkEnd w:id="231"/>
    <w:p w14:paraId="5A4A5940" w14:textId="7E120C8F" w:rsidR="007D6B2A" w:rsidRPr="00A21551" w:rsidRDefault="00982E86" w:rsidP="007D6B2A">
      <w:pPr>
        <w:rPr>
          <w:lang w:val="en-US"/>
        </w:rPr>
      </w:pPr>
      <w:r>
        <w:t>This work is for further study.</w:t>
      </w: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33" w:name="_Toc191022765"/>
      <w:bookmarkStart w:id="234" w:name="_Toc207962855"/>
      <w:r w:rsidRPr="004D3578">
        <w:lastRenderedPageBreak/>
        <w:t>Annex &lt;</w:t>
      </w:r>
      <w:r w:rsidR="00524B44">
        <w:t>X</w:t>
      </w:r>
      <w:r w:rsidRPr="004D3578">
        <w:t>&gt; (informative):</w:t>
      </w:r>
      <w:r w:rsidRPr="004D3578">
        <w:br/>
        <w:t>Change history</w:t>
      </w:r>
      <w:bookmarkEnd w:id="218"/>
      <w:bookmarkEnd w:id="219"/>
      <w:bookmarkEnd w:id="233"/>
      <w:bookmarkEnd w:id="2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5" w:name="historyclause"/>
            <w:bookmarkEnd w:id="235"/>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sz w:val="16"/>
                <w:szCs w:val="16"/>
              </w:rPr>
            </w:pPr>
            <w:r w:rsidRPr="00DA3506">
              <w:rPr>
                <w:sz w:val="16"/>
                <w:szCs w:val="16"/>
              </w:rPr>
              <w:t>2025-07</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sz w:val="16"/>
                <w:szCs w:val="16"/>
                <w:lang w:val="de-DE"/>
              </w:rPr>
            </w:pPr>
            <w:r w:rsidRPr="00DA3506">
              <w:rPr>
                <w:sz w:val="16"/>
                <w:szCs w:val="16"/>
                <w:lang w:val="de-DE"/>
              </w:rPr>
              <w:t>SA4#133-e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sz w:val="16"/>
                <w:szCs w:val="16"/>
                <w:lang w:val="de-DE"/>
              </w:rPr>
            </w:pPr>
            <w:r w:rsidRPr="00DA3506">
              <w:rPr>
                <w:sz w:val="16"/>
                <w:szCs w:val="16"/>
                <w:lang w:val="de-DE"/>
              </w:rPr>
              <w:t>S4-251</w:t>
            </w:r>
            <w:r w:rsidR="00AC00C9" w:rsidRPr="00DA3506">
              <w:rPr>
                <w:sz w:val="16"/>
                <w:szCs w:val="16"/>
                <w:lang w:val="de-DE"/>
              </w:rPr>
              <w:t>522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sz w:val="16"/>
                <w:szCs w:val="16"/>
              </w:rPr>
            </w:pPr>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sz w:val="16"/>
                <w:szCs w:val="16"/>
                <w:lang w:val="en-US"/>
              </w:rPr>
            </w:pPr>
            <w:r w:rsidRPr="00DA3506">
              <w:rPr>
                <w:sz w:val="16"/>
                <w:szCs w:val="16"/>
                <w:lang w:val="en-US"/>
              </w:rPr>
              <w:t>1.</w:t>
            </w:r>
            <w:r w:rsidR="00CC0F35" w:rsidRPr="00DA3506">
              <w:rPr>
                <w:sz w:val="16"/>
                <w:szCs w:val="16"/>
                <w:lang w:val="en-US"/>
              </w:rPr>
              <w:t>3</w:t>
            </w:r>
            <w:r w:rsidRPr="00DA3506">
              <w:rPr>
                <w:sz w:val="16"/>
                <w:szCs w:val="16"/>
                <w:lang w:val="en-US"/>
              </w:rPr>
              <w:t>.0</w:t>
            </w:r>
          </w:p>
        </w:tc>
      </w:tr>
      <w:tr w:rsidR="00A26A75" w:rsidRPr="000D550B" w14:paraId="444FCED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257ACDDD" w14:textId="392260C2" w:rsidR="00A26A75" w:rsidRPr="00B2104A" w:rsidRDefault="00A26A75" w:rsidP="00441412">
            <w:pPr>
              <w:pStyle w:val="TAC"/>
              <w:rPr>
                <w:sz w:val="16"/>
                <w:szCs w:val="16"/>
              </w:rPr>
            </w:pPr>
            <w:r w:rsidRPr="00B2104A">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33855FF" w14:textId="3FDBEFA4" w:rsidR="00A26A75" w:rsidRPr="00B2104A" w:rsidRDefault="00A26A75" w:rsidP="00441412">
            <w:pPr>
              <w:pStyle w:val="TAC"/>
              <w:rPr>
                <w:sz w:val="16"/>
                <w:szCs w:val="16"/>
                <w:lang w:val="de-DE"/>
              </w:rPr>
            </w:pPr>
            <w:r w:rsidRPr="00B2104A">
              <w:rPr>
                <w:sz w:val="16"/>
                <w:szCs w:val="16"/>
                <w:lang w:val="de-DE"/>
              </w:rPr>
              <w:t>Post SA4#133-e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348191D" w14:textId="6BB412D5" w:rsidR="00A26A75" w:rsidRPr="00B2104A" w:rsidRDefault="00A26A75" w:rsidP="00441412">
            <w:pPr>
              <w:pStyle w:val="TAC"/>
              <w:rPr>
                <w:sz w:val="16"/>
                <w:szCs w:val="16"/>
                <w:lang w:val="de-DE"/>
              </w:rPr>
            </w:pPr>
            <w:r w:rsidRPr="00B2104A">
              <w:rPr>
                <w:sz w:val="16"/>
                <w:szCs w:val="16"/>
                <w:lang w:val="de-DE"/>
              </w:rPr>
              <w:t>S4</w:t>
            </w:r>
            <w:r w:rsidR="00582469" w:rsidRPr="007502FB">
              <w:rPr>
                <w:sz w:val="16"/>
                <w:szCs w:val="16"/>
                <w:lang w:val="de-DE"/>
              </w:rPr>
              <w:t>aI</w:t>
            </w:r>
            <w:r w:rsidR="000D550B" w:rsidRPr="00B2104A">
              <w:rPr>
                <w:sz w:val="16"/>
                <w:szCs w:val="16"/>
                <w:lang w:val="de-DE"/>
              </w:rPr>
              <w:t>25</w:t>
            </w:r>
            <w:r w:rsidR="00B32346">
              <w:t xml:space="preserve"> </w:t>
            </w:r>
            <w:r w:rsidR="00B32346" w:rsidRPr="00B32346">
              <w:rPr>
                <w:sz w:val="16"/>
                <w:szCs w:val="16"/>
                <w:lang w:val="de-DE"/>
              </w:rPr>
              <w:t>SP-250972</w:t>
            </w:r>
            <w:r w:rsidR="00582469" w:rsidRPr="00B2104A">
              <w:rPr>
                <w:sz w:val="16"/>
                <w:szCs w:val="16"/>
                <w:lang w:val="de-DE"/>
              </w:rPr>
              <w:t>0065</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FF84295" w14:textId="77777777" w:rsidR="00A26A75" w:rsidRPr="00B2104A" w:rsidRDefault="00A26A75"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F07D3" w14:textId="77777777" w:rsidR="00A26A75" w:rsidRPr="00B2104A" w:rsidRDefault="00A26A75"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FE3F" w14:textId="77777777" w:rsidR="00A26A75" w:rsidRPr="00B2104A" w:rsidRDefault="00A26A75"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59380" w14:textId="495B1724" w:rsidR="00A26A75" w:rsidRPr="007502FB" w:rsidRDefault="000D550B" w:rsidP="00441412">
            <w:pPr>
              <w:pStyle w:val="TAL"/>
              <w:rPr>
                <w:sz w:val="16"/>
                <w:szCs w:val="16"/>
                <w:lang w:val="en-US"/>
              </w:rPr>
            </w:pPr>
            <w:r w:rsidRPr="00B2104A">
              <w:rPr>
                <w:sz w:val="16"/>
                <w:szCs w:val="16"/>
                <w:lang w:val="en-US"/>
              </w:rPr>
              <w:t xml:space="preserve">Version agreed during Post SA4#133-e Video SWG AHG </w:t>
            </w:r>
            <w:r w:rsidR="005F2042" w:rsidRPr="00B2104A">
              <w:rPr>
                <w:sz w:val="16"/>
                <w:szCs w:val="16"/>
                <w:lang w:val="en-US"/>
              </w:rPr>
              <w:t>September</w:t>
            </w:r>
            <w:r w:rsidRPr="00B2104A">
              <w:rPr>
                <w:sz w:val="16"/>
                <w:szCs w:val="16"/>
                <w:lang w:val="en-US"/>
              </w:rPr>
              <w:t xml:space="preserve"> 2, 202</w:t>
            </w:r>
            <w:r w:rsidR="005F2042" w:rsidRPr="00B2104A">
              <w:rPr>
                <w:sz w:val="16"/>
                <w:szCs w:val="16"/>
                <w:lang w:val="en-US"/>
              </w:rPr>
              <w:t>5</w:t>
            </w:r>
            <w:r w:rsidRPr="00B2104A">
              <w:rPr>
                <w:sz w:val="16"/>
                <w:szCs w:val="16"/>
                <w:lang w:val="en-US"/>
              </w:rPr>
              <w:t xml:space="preserve"> adding </w:t>
            </w:r>
            <w:r w:rsidR="00582469" w:rsidRPr="00B2104A">
              <w:rPr>
                <w:sz w:val="16"/>
                <w:szCs w:val="16"/>
                <w:lang w:val="en-US"/>
              </w:rPr>
              <w:t xml:space="preserve">online revisions </w:t>
            </w:r>
            <w:r w:rsidRPr="00B2104A">
              <w:rPr>
                <w:sz w:val="16"/>
                <w:szCs w:val="16"/>
                <w:lang w:val="en-US"/>
              </w:rPr>
              <w:t>S4aV24006</w:t>
            </w:r>
            <w:r w:rsidR="00582469" w:rsidRPr="00B2104A">
              <w:rPr>
                <w:sz w:val="16"/>
                <w:szCs w:val="16"/>
                <w:lang w:val="en-US"/>
              </w:rPr>
              <w:t>3</w:t>
            </w:r>
            <w:r w:rsidR="005F2042" w:rsidRPr="00B2104A">
              <w:rPr>
                <w:sz w:val="16"/>
                <w:szCs w:val="16"/>
                <w:lang w:val="en-US"/>
              </w:rPr>
              <w:t xml:space="preserve"> and </w:t>
            </w:r>
            <w:r w:rsidR="00B2104A" w:rsidRPr="00B2104A">
              <w:rPr>
                <w:sz w:val="16"/>
                <w:szCs w:val="16"/>
                <w:lang w:val="en-US"/>
              </w:rPr>
              <w:t>prepared</w:t>
            </w:r>
            <w:r w:rsidR="005F2042" w:rsidRPr="00B2104A">
              <w:rPr>
                <w:sz w:val="16"/>
                <w:szCs w:val="16"/>
                <w:lang w:val="en-US"/>
              </w:rPr>
              <w:t xml:space="preserve"> for</w:t>
            </w:r>
            <w:r w:rsidR="00B2104A" w:rsidRPr="00B2104A">
              <w:rPr>
                <w:sz w:val="16"/>
                <w:szCs w:val="16"/>
                <w:lang w:val="en-US"/>
              </w:rPr>
              <w:t xml:space="preserve"> submission to</w:t>
            </w:r>
            <w:r w:rsidR="005F2042" w:rsidRPr="00B2104A">
              <w:rPr>
                <w:sz w:val="16"/>
                <w:szCs w:val="16"/>
                <w:lang w:val="en-US"/>
              </w:rPr>
              <w:t xml:space="preserve"> </w:t>
            </w:r>
            <w:r w:rsidR="008700B4" w:rsidRPr="00B2104A">
              <w:rPr>
                <w:sz w:val="16"/>
                <w:szCs w:val="16"/>
                <w:lang w:val="en-US"/>
              </w:rPr>
              <w:t>SA#107</w:t>
            </w:r>
            <w:r w:rsidR="005160D6" w:rsidRPr="00B2104A">
              <w:rPr>
                <w:sz w:val="16"/>
                <w:szCs w:val="16"/>
                <w:lang w:val="en-US"/>
              </w:rPr>
              <w:t xml:space="preserv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85C76" w14:textId="5E0F9135" w:rsidR="00A26A75" w:rsidRPr="000D550B" w:rsidRDefault="005160D6" w:rsidP="00441412">
            <w:pPr>
              <w:pStyle w:val="TAC"/>
              <w:rPr>
                <w:sz w:val="16"/>
                <w:szCs w:val="16"/>
                <w:lang w:val="en-US"/>
              </w:rPr>
            </w:pPr>
            <w:r w:rsidRPr="00B2104A">
              <w:rPr>
                <w:sz w:val="16"/>
                <w:szCs w:val="16"/>
                <w:lang w:val="en-US"/>
              </w:rPr>
              <w:t>1.4.0</w:t>
            </w:r>
          </w:p>
        </w:tc>
      </w:tr>
      <w:tr w:rsidR="00E47849" w:rsidRPr="000D550B" w14:paraId="79118D33"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EB8B293" w14:textId="4DD164D6" w:rsidR="00E47849" w:rsidRPr="00B2104A" w:rsidRDefault="00E47849" w:rsidP="00441412">
            <w:pPr>
              <w:pStyle w:val="TAC"/>
              <w:rPr>
                <w:sz w:val="16"/>
                <w:szCs w:val="16"/>
              </w:rPr>
            </w:pPr>
            <w:r>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EA776F0" w14:textId="3D6E25F9" w:rsidR="00E47849" w:rsidRPr="00B2104A" w:rsidRDefault="00E47849" w:rsidP="00441412">
            <w:pPr>
              <w:pStyle w:val="TAC"/>
              <w:rPr>
                <w:sz w:val="16"/>
                <w:szCs w:val="16"/>
                <w:lang w:val="de-DE"/>
              </w:rPr>
            </w:pP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98A9E3E" w14:textId="77A5E471" w:rsidR="00E47849" w:rsidRPr="00B32346" w:rsidRDefault="00B32346" w:rsidP="00441412">
            <w:pPr>
              <w:pStyle w:val="TAC"/>
              <w:rPr>
                <w:sz w:val="16"/>
                <w:szCs w:val="16"/>
                <w:lang w:val="de-DE"/>
              </w:rPr>
            </w:pPr>
            <w:r w:rsidRPr="00B32346">
              <w:rPr>
                <w:sz w:val="16"/>
                <w:szCs w:val="16"/>
              </w:rPr>
              <w:t>SP-250972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5E58E30" w14:textId="77777777" w:rsidR="00E47849" w:rsidRPr="00B2104A" w:rsidRDefault="00E47849"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C7CDC" w14:textId="77777777" w:rsidR="00E47849" w:rsidRPr="00B2104A" w:rsidRDefault="00E47849"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F150" w14:textId="77777777" w:rsidR="00E47849" w:rsidRPr="00B2104A" w:rsidRDefault="00E47849"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C91C2" w14:textId="5BC716D5" w:rsidR="00E47849" w:rsidRPr="00B2104A" w:rsidRDefault="00E47849" w:rsidP="00441412">
            <w:pPr>
              <w:pStyle w:val="TAL"/>
              <w:rPr>
                <w:sz w:val="16"/>
                <w:szCs w:val="16"/>
                <w:lang w:val="en-US"/>
              </w:rPr>
            </w:pPr>
            <w:r>
              <w:rPr>
                <w:sz w:val="16"/>
                <w:szCs w:val="16"/>
                <w:lang w:val="en-US"/>
              </w:rPr>
              <w:t>Version 2.0.0 created by MCC to be sent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09784" w14:textId="201C080B" w:rsidR="00E47849" w:rsidRPr="00B2104A" w:rsidRDefault="00E47849" w:rsidP="00441412">
            <w:pPr>
              <w:pStyle w:val="TAC"/>
              <w:rPr>
                <w:sz w:val="16"/>
                <w:szCs w:val="16"/>
                <w:lang w:val="en-US"/>
              </w:rPr>
            </w:pPr>
            <w:r>
              <w:rPr>
                <w:sz w:val="16"/>
                <w:szCs w:val="16"/>
                <w:lang w:val="en-US"/>
              </w:rPr>
              <w:t>2.0.0</w:t>
            </w:r>
          </w:p>
        </w:tc>
      </w:tr>
    </w:tbl>
    <w:p w14:paraId="6AE5F0B0" w14:textId="34BD6CF1" w:rsidR="00080512" w:rsidRPr="000D550B" w:rsidRDefault="00080512" w:rsidP="00FC09AA">
      <w:pPr>
        <w:pStyle w:val="Guidance"/>
        <w:rPr>
          <w:lang w:val="en-US"/>
        </w:rPr>
      </w:pPr>
    </w:p>
    <w:sectPr w:rsidR="00080512" w:rsidRPr="000D550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ACB61" w14:textId="77777777" w:rsidR="001123A8" w:rsidRDefault="001123A8">
      <w:r>
        <w:separator/>
      </w:r>
    </w:p>
  </w:endnote>
  <w:endnote w:type="continuationSeparator" w:id="0">
    <w:p w14:paraId="51B8B6B9" w14:textId="77777777" w:rsidR="001123A8" w:rsidRDefault="001123A8">
      <w:r>
        <w:continuationSeparator/>
      </w:r>
    </w:p>
  </w:endnote>
  <w:endnote w:type="continuationNotice" w:id="1">
    <w:p w14:paraId="50A6EF2B" w14:textId="77777777" w:rsidR="001123A8" w:rsidRDefault="00112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39DBD" w14:textId="77777777" w:rsidR="001123A8" w:rsidRDefault="001123A8">
      <w:r>
        <w:separator/>
      </w:r>
    </w:p>
  </w:footnote>
  <w:footnote w:type="continuationSeparator" w:id="0">
    <w:p w14:paraId="006E3EFE" w14:textId="77777777" w:rsidR="001123A8" w:rsidRDefault="001123A8">
      <w:r>
        <w:continuationSeparator/>
      </w:r>
    </w:p>
  </w:footnote>
  <w:footnote w:type="continuationNotice" w:id="1">
    <w:p w14:paraId="03CF862F" w14:textId="77777777" w:rsidR="001123A8" w:rsidRDefault="00112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137E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0109">
      <w:rPr>
        <w:rFonts w:ascii="Arial" w:hAnsi="Arial" w:cs="Arial"/>
        <w:b/>
        <w:noProof/>
        <w:sz w:val="18"/>
        <w:szCs w:val="18"/>
      </w:rPr>
      <w:t>3GPP TS 26.265 V2.0.0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3071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010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9F0"/>
    <w:rsid w:val="00005CA1"/>
    <w:rsid w:val="00006D94"/>
    <w:rsid w:val="00006E1E"/>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4B92"/>
    <w:rsid w:val="000A5345"/>
    <w:rsid w:val="000A629E"/>
    <w:rsid w:val="000B19B7"/>
    <w:rsid w:val="000B6C18"/>
    <w:rsid w:val="000B77AB"/>
    <w:rsid w:val="000C045E"/>
    <w:rsid w:val="000C362B"/>
    <w:rsid w:val="000C449C"/>
    <w:rsid w:val="000C45AF"/>
    <w:rsid w:val="000C47C3"/>
    <w:rsid w:val="000D2633"/>
    <w:rsid w:val="000D550B"/>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3A8"/>
    <w:rsid w:val="0011263A"/>
    <w:rsid w:val="00117703"/>
    <w:rsid w:val="00117F24"/>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6D5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4E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B7C0A"/>
    <w:rsid w:val="001C21C3"/>
    <w:rsid w:val="001C36A2"/>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109"/>
    <w:rsid w:val="001F06B4"/>
    <w:rsid w:val="001F0C1D"/>
    <w:rsid w:val="001F1132"/>
    <w:rsid w:val="001F168B"/>
    <w:rsid w:val="001F63C9"/>
    <w:rsid w:val="002008EC"/>
    <w:rsid w:val="0020129D"/>
    <w:rsid w:val="00201D7A"/>
    <w:rsid w:val="00206FC3"/>
    <w:rsid w:val="00207A5B"/>
    <w:rsid w:val="00212F04"/>
    <w:rsid w:val="00214973"/>
    <w:rsid w:val="00216224"/>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331"/>
    <w:rsid w:val="002526D0"/>
    <w:rsid w:val="00256073"/>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4089D"/>
    <w:rsid w:val="00342EE4"/>
    <w:rsid w:val="00343B62"/>
    <w:rsid w:val="00346C8B"/>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822BE"/>
    <w:rsid w:val="003861CD"/>
    <w:rsid w:val="00386B64"/>
    <w:rsid w:val="003872C1"/>
    <w:rsid w:val="0039218C"/>
    <w:rsid w:val="003932CC"/>
    <w:rsid w:val="003936D4"/>
    <w:rsid w:val="00393E74"/>
    <w:rsid w:val="00394085"/>
    <w:rsid w:val="00394099"/>
    <w:rsid w:val="003946F6"/>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3F66D7"/>
    <w:rsid w:val="00401020"/>
    <w:rsid w:val="00403F65"/>
    <w:rsid w:val="00405FEB"/>
    <w:rsid w:val="004079D7"/>
    <w:rsid w:val="004113F2"/>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2810"/>
    <w:rsid w:val="00433DB5"/>
    <w:rsid w:val="004345EC"/>
    <w:rsid w:val="00434F7B"/>
    <w:rsid w:val="0043691A"/>
    <w:rsid w:val="00442B48"/>
    <w:rsid w:val="00443F4C"/>
    <w:rsid w:val="00444A93"/>
    <w:rsid w:val="00446402"/>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763D9"/>
    <w:rsid w:val="00483393"/>
    <w:rsid w:val="00485605"/>
    <w:rsid w:val="00490DAF"/>
    <w:rsid w:val="00491F24"/>
    <w:rsid w:val="00491F9E"/>
    <w:rsid w:val="00495600"/>
    <w:rsid w:val="004968BC"/>
    <w:rsid w:val="0049751D"/>
    <w:rsid w:val="0049774D"/>
    <w:rsid w:val="00497809"/>
    <w:rsid w:val="004A285E"/>
    <w:rsid w:val="004A2A46"/>
    <w:rsid w:val="004A344C"/>
    <w:rsid w:val="004A4C5B"/>
    <w:rsid w:val="004A58F4"/>
    <w:rsid w:val="004A6348"/>
    <w:rsid w:val="004A7F47"/>
    <w:rsid w:val="004B0E7B"/>
    <w:rsid w:val="004B2C2E"/>
    <w:rsid w:val="004B2DA4"/>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6D46"/>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11B0"/>
    <w:rsid w:val="005120B0"/>
    <w:rsid w:val="00513ABA"/>
    <w:rsid w:val="005160D6"/>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7BB5"/>
    <w:rsid w:val="00571083"/>
    <w:rsid w:val="00577083"/>
    <w:rsid w:val="00577206"/>
    <w:rsid w:val="00577F63"/>
    <w:rsid w:val="00582469"/>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042"/>
    <w:rsid w:val="005F219A"/>
    <w:rsid w:val="005F24B1"/>
    <w:rsid w:val="005F5D46"/>
    <w:rsid w:val="005F788A"/>
    <w:rsid w:val="006014FA"/>
    <w:rsid w:val="00601646"/>
    <w:rsid w:val="00602594"/>
    <w:rsid w:val="0060284D"/>
    <w:rsid w:val="00602AEA"/>
    <w:rsid w:val="00603B43"/>
    <w:rsid w:val="00606D02"/>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960E6"/>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6EA"/>
    <w:rsid w:val="006C3842"/>
    <w:rsid w:val="006C3D9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02FB"/>
    <w:rsid w:val="00751DBC"/>
    <w:rsid w:val="0075772A"/>
    <w:rsid w:val="00757B6F"/>
    <w:rsid w:val="007606D5"/>
    <w:rsid w:val="0076176B"/>
    <w:rsid w:val="00761879"/>
    <w:rsid w:val="00762CC0"/>
    <w:rsid w:val="0076313A"/>
    <w:rsid w:val="007650F1"/>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386"/>
    <w:rsid w:val="007D47A6"/>
    <w:rsid w:val="007D4C97"/>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D59"/>
    <w:rsid w:val="00845FBA"/>
    <w:rsid w:val="00847510"/>
    <w:rsid w:val="0085292F"/>
    <w:rsid w:val="00861D03"/>
    <w:rsid w:val="00862469"/>
    <w:rsid w:val="00862AF6"/>
    <w:rsid w:val="008673C4"/>
    <w:rsid w:val="008700B4"/>
    <w:rsid w:val="00872B23"/>
    <w:rsid w:val="00872FB9"/>
    <w:rsid w:val="008741D5"/>
    <w:rsid w:val="008757CA"/>
    <w:rsid w:val="0087654E"/>
    <w:rsid w:val="008768CA"/>
    <w:rsid w:val="008805A5"/>
    <w:rsid w:val="00880B4D"/>
    <w:rsid w:val="0088187D"/>
    <w:rsid w:val="008826F0"/>
    <w:rsid w:val="00885488"/>
    <w:rsid w:val="008856FD"/>
    <w:rsid w:val="008878AA"/>
    <w:rsid w:val="00891BCF"/>
    <w:rsid w:val="0089347D"/>
    <w:rsid w:val="008944D0"/>
    <w:rsid w:val="00894FEA"/>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07CB0"/>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1B5B"/>
    <w:rsid w:val="00942EC2"/>
    <w:rsid w:val="00943D98"/>
    <w:rsid w:val="009508EF"/>
    <w:rsid w:val="00953B1B"/>
    <w:rsid w:val="00953C1F"/>
    <w:rsid w:val="00955EE8"/>
    <w:rsid w:val="009560F5"/>
    <w:rsid w:val="009606CB"/>
    <w:rsid w:val="00961B1C"/>
    <w:rsid w:val="00964DEB"/>
    <w:rsid w:val="00964FFD"/>
    <w:rsid w:val="009704D8"/>
    <w:rsid w:val="00970C71"/>
    <w:rsid w:val="00975349"/>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2F8A"/>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6A75"/>
    <w:rsid w:val="00A27486"/>
    <w:rsid w:val="00A30E8F"/>
    <w:rsid w:val="00A31F7B"/>
    <w:rsid w:val="00A32DCA"/>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744"/>
    <w:rsid w:val="00A91BD2"/>
    <w:rsid w:val="00A91C31"/>
    <w:rsid w:val="00A92BA1"/>
    <w:rsid w:val="00A95A32"/>
    <w:rsid w:val="00A95A39"/>
    <w:rsid w:val="00AA09D0"/>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2BE7"/>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0EEB"/>
    <w:rsid w:val="00B2104A"/>
    <w:rsid w:val="00B2162B"/>
    <w:rsid w:val="00B267C8"/>
    <w:rsid w:val="00B26F67"/>
    <w:rsid w:val="00B31628"/>
    <w:rsid w:val="00B32346"/>
    <w:rsid w:val="00B327BB"/>
    <w:rsid w:val="00B32859"/>
    <w:rsid w:val="00B328CB"/>
    <w:rsid w:val="00B3505A"/>
    <w:rsid w:val="00B35149"/>
    <w:rsid w:val="00B372B1"/>
    <w:rsid w:val="00B37469"/>
    <w:rsid w:val="00B42981"/>
    <w:rsid w:val="00B45B08"/>
    <w:rsid w:val="00B50052"/>
    <w:rsid w:val="00B5095A"/>
    <w:rsid w:val="00B537CC"/>
    <w:rsid w:val="00B552FD"/>
    <w:rsid w:val="00B57A33"/>
    <w:rsid w:val="00B620B0"/>
    <w:rsid w:val="00B6505B"/>
    <w:rsid w:val="00B67544"/>
    <w:rsid w:val="00B70643"/>
    <w:rsid w:val="00B711EC"/>
    <w:rsid w:val="00B72743"/>
    <w:rsid w:val="00B803B6"/>
    <w:rsid w:val="00B8094B"/>
    <w:rsid w:val="00B8353E"/>
    <w:rsid w:val="00B844B8"/>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27383"/>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47AD1"/>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2000"/>
    <w:rsid w:val="00C82974"/>
    <w:rsid w:val="00C84A55"/>
    <w:rsid w:val="00C85943"/>
    <w:rsid w:val="00C85A05"/>
    <w:rsid w:val="00C87F99"/>
    <w:rsid w:val="00C91962"/>
    <w:rsid w:val="00C91F07"/>
    <w:rsid w:val="00C93F40"/>
    <w:rsid w:val="00C962D9"/>
    <w:rsid w:val="00C96A17"/>
    <w:rsid w:val="00C972EA"/>
    <w:rsid w:val="00CA03E9"/>
    <w:rsid w:val="00CA199E"/>
    <w:rsid w:val="00CA3BB1"/>
    <w:rsid w:val="00CA3D0C"/>
    <w:rsid w:val="00CA5DEC"/>
    <w:rsid w:val="00CB6405"/>
    <w:rsid w:val="00CB69EA"/>
    <w:rsid w:val="00CC047A"/>
    <w:rsid w:val="00CC0D8E"/>
    <w:rsid w:val="00CC0F35"/>
    <w:rsid w:val="00CC2D77"/>
    <w:rsid w:val="00CC31DE"/>
    <w:rsid w:val="00CC5AE9"/>
    <w:rsid w:val="00CC5EC6"/>
    <w:rsid w:val="00CC604D"/>
    <w:rsid w:val="00CC6433"/>
    <w:rsid w:val="00CD3131"/>
    <w:rsid w:val="00CD3596"/>
    <w:rsid w:val="00CD3FB7"/>
    <w:rsid w:val="00CD5A9C"/>
    <w:rsid w:val="00CD64C0"/>
    <w:rsid w:val="00CE1CD3"/>
    <w:rsid w:val="00CE4D70"/>
    <w:rsid w:val="00CE6358"/>
    <w:rsid w:val="00CE667D"/>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4049"/>
    <w:rsid w:val="00D66F11"/>
    <w:rsid w:val="00D675A9"/>
    <w:rsid w:val="00D709D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FEC"/>
    <w:rsid w:val="00E22222"/>
    <w:rsid w:val="00E22A76"/>
    <w:rsid w:val="00E23B22"/>
    <w:rsid w:val="00E244F8"/>
    <w:rsid w:val="00E2505A"/>
    <w:rsid w:val="00E26C68"/>
    <w:rsid w:val="00E31385"/>
    <w:rsid w:val="00E32839"/>
    <w:rsid w:val="00E334F2"/>
    <w:rsid w:val="00E35164"/>
    <w:rsid w:val="00E36AEC"/>
    <w:rsid w:val="00E374D1"/>
    <w:rsid w:val="00E416DF"/>
    <w:rsid w:val="00E425BC"/>
    <w:rsid w:val="00E43FAF"/>
    <w:rsid w:val="00E44513"/>
    <w:rsid w:val="00E44582"/>
    <w:rsid w:val="00E44FFC"/>
    <w:rsid w:val="00E461FE"/>
    <w:rsid w:val="00E47849"/>
    <w:rsid w:val="00E50B6F"/>
    <w:rsid w:val="00E5568F"/>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2A19"/>
    <w:rsid w:val="00E93053"/>
    <w:rsid w:val="00E9524E"/>
    <w:rsid w:val="00E9659D"/>
    <w:rsid w:val="00EA0813"/>
    <w:rsid w:val="00EA15B0"/>
    <w:rsid w:val="00EA1A10"/>
    <w:rsid w:val="00EA5EA7"/>
    <w:rsid w:val="00EA66BD"/>
    <w:rsid w:val="00EB3524"/>
    <w:rsid w:val="00EB37BD"/>
    <w:rsid w:val="00EB39C8"/>
    <w:rsid w:val="00EB5626"/>
    <w:rsid w:val="00EB5BF3"/>
    <w:rsid w:val="00EC04BA"/>
    <w:rsid w:val="00EC4A25"/>
    <w:rsid w:val="00EC57FC"/>
    <w:rsid w:val="00EC67BC"/>
    <w:rsid w:val="00ED2CE8"/>
    <w:rsid w:val="00ED375C"/>
    <w:rsid w:val="00ED4343"/>
    <w:rsid w:val="00ED5D9D"/>
    <w:rsid w:val="00EE050B"/>
    <w:rsid w:val="00EE1B19"/>
    <w:rsid w:val="00EE33CE"/>
    <w:rsid w:val="00EE50F2"/>
    <w:rsid w:val="00EF2CEC"/>
    <w:rsid w:val="00EF608C"/>
    <w:rsid w:val="00EF6139"/>
    <w:rsid w:val="00EF6346"/>
    <w:rsid w:val="00EF63B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4057"/>
    <w:rsid w:val="00F17116"/>
    <w:rsid w:val="00F17910"/>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18D2"/>
    <w:rsid w:val="00F52320"/>
    <w:rsid w:val="00F54B7D"/>
    <w:rsid w:val="00F54CEE"/>
    <w:rsid w:val="00F567CF"/>
    <w:rsid w:val="00F57E95"/>
    <w:rsid w:val="00F60E0E"/>
    <w:rsid w:val="00F6214E"/>
    <w:rsid w:val="00F653B8"/>
    <w:rsid w:val="00F70252"/>
    <w:rsid w:val="00F710FA"/>
    <w:rsid w:val="00F75134"/>
    <w:rsid w:val="00F7643F"/>
    <w:rsid w:val="00F76CC9"/>
    <w:rsid w:val="00F83803"/>
    <w:rsid w:val="00F84D9A"/>
    <w:rsid w:val="00F864C4"/>
    <w:rsid w:val="00F9008D"/>
    <w:rsid w:val="00F9101B"/>
    <w:rsid w:val="00F93A69"/>
    <w:rsid w:val="00F944D4"/>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D5E4D"/>
    <w:rsid w:val="00FE140A"/>
    <w:rsid w:val="00FE1446"/>
    <w:rsid w:val="00FE1B8E"/>
    <w:rsid w:val="00FE232A"/>
    <w:rsid w:val="00FE2B98"/>
    <w:rsid w:val="00FF101E"/>
    <w:rsid w:val="00FF18A9"/>
    <w:rsid w:val="00FF255E"/>
    <w:rsid w:val="00FF4544"/>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ch.ebu.ch/publications/trev_2011-Q2_3dtv_quested"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hyperlink" Target="https://github.com/w3c/webcodecs/issu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www.w3.org/TR/webcodecs-codec-registry/"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41</Pages>
  <Words>13770</Words>
  <Characters>79018</Characters>
  <Application>Microsoft Office Word</Application>
  <DocSecurity>0</DocSecurity>
  <Lines>658</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5</cp:revision>
  <cp:lastPrinted>2019-02-25T06:05:00Z</cp:lastPrinted>
  <dcterms:created xsi:type="dcterms:W3CDTF">2025-09-04T14:55:00Z</dcterms:created>
  <dcterms:modified xsi:type="dcterms:W3CDTF">2025-09-05T09:06:00Z</dcterms:modified>
</cp:coreProperties>
</file>