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E90E44">
        <w:rPr>
          <w:b/>
          <w:noProof/>
          <w:sz w:val="24"/>
        </w:rPr>
        <w:t>GPP TSG CT Meeting #77</w:t>
      </w:r>
      <w:r w:rsidR="00E90E44">
        <w:rPr>
          <w:b/>
          <w:noProof/>
          <w:sz w:val="24"/>
        </w:rPr>
        <w:tab/>
        <w:t>CP-17</w:t>
      </w:r>
      <w:r w:rsidR="00E93981">
        <w:rPr>
          <w:b/>
          <w:noProof/>
          <w:sz w:val="24"/>
        </w:rPr>
        <w:t>2035</w:t>
      </w:r>
    </w:p>
    <w:p w:rsidR="001B2681" w:rsidRDefault="00E90E44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Sapporo</w:t>
      </w:r>
      <w:r w:rsidR="001B26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Japan; 11</w:t>
      </w:r>
      <w:r w:rsidR="001B268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="001B2681">
        <w:rPr>
          <w:b/>
          <w:noProof/>
          <w:sz w:val="24"/>
          <w:vertAlign w:val="superscript"/>
        </w:rPr>
        <w:t>th</w:t>
      </w:r>
      <w:r w:rsidR="001B26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September</w:t>
      </w:r>
    </w:p>
    <w:p w:rsidR="000F7ECB" w:rsidRPr="00DC278D" w:rsidRDefault="000F7ECB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7408C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1B2681">
        <w:rPr>
          <w:rFonts w:ascii="Arial" w:hAnsi="Arial" w:cs="Arial"/>
          <w:b/>
        </w:rPr>
        <w:t xml:space="preserve">Specification </w:t>
      </w:r>
      <w:r w:rsidR="00222D66" w:rsidRPr="00222D66">
        <w:rPr>
          <w:rFonts w:ascii="Arial" w:hAnsi="Arial" w:cs="Arial"/>
          <w:b/>
        </w:rPr>
        <w:t>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E90E44" w:rsidRPr="00E90E44">
        <w:rPr>
          <w:rFonts w:ascii="Arial" w:hAnsi="Arial" w:cs="Arial"/>
          <w:b/>
        </w:rPr>
        <w:t>3GPP TR 2</w:t>
      </w:r>
      <w:r w:rsidR="00A20E12">
        <w:rPr>
          <w:rFonts w:ascii="Arial" w:hAnsi="Arial" w:cs="Arial"/>
          <w:b/>
        </w:rPr>
        <w:t>4.890 V</w:t>
      </w:r>
      <w:r w:rsidR="00E90E44" w:rsidRPr="00E90E44">
        <w:rPr>
          <w:rFonts w:ascii="Arial" w:hAnsi="Arial" w:cs="Arial"/>
          <w:b/>
        </w:rPr>
        <w:t>1.0.</w:t>
      </w:r>
      <w:r w:rsidR="00A20E12">
        <w:rPr>
          <w:rFonts w:ascii="Arial" w:hAnsi="Arial" w:cs="Arial"/>
          <w:b/>
        </w:rPr>
        <w:t>0 on 5G System – Phase 1; CT WG1</w:t>
      </w:r>
      <w:r w:rsidR="00E90E44" w:rsidRPr="00E90E44">
        <w:rPr>
          <w:rFonts w:ascii="Arial" w:hAnsi="Arial" w:cs="Arial"/>
          <w:b/>
        </w:rPr>
        <w:t xml:space="preserve"> Aspects</w:t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A20E12">
        <w:rPr>
          <w:rFonts w:ascii="Arial" w:hAnsi="Arial" w:cs="Arial"/>
          <w:b/>
        </w:rPr>
        <w:t>3GPP TSG CT WG1</w:t>
      </w:r>
      <w:r w:rsidR="00201520" w:rsidRPr="001B2681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90E44">
        <w:rPr>
          <w:rFonts w:ascii="Arial" w:hAnsi="Arial" w:cs="Arial"/>
          <w:b/>
        </w:rPr>
        <w:t>Information</w:t>
      </w:r>
    </w:p>
    <w:p w:rsidR="00A20E12" w:rsidRPr="003A0E69" w:rsidRDefault="00E93981" w:rsidP="00A20E12">
      <w:pPr>
        <w:spacing w:after="60"/>
        <w:ind w:left="1985" w:hanging="1985"/>
        <w:rPr>
          <w:rFonts w:ascii="Arial" w:eastAsia="SimSun" w:hAnsi="Arial" w:cs="Arial"/>
          <w:b/>
        </w:rPr>
      </w:pPr>
      <w:r>
        <w:rPr>
          <w:rFonts w:ascii="Arial" w:eastAsia="SimSun" w:hAnsi="Arial" w:cs="Arial"/>
          <w:b/>
        </w:rPr>
        <w:t>Agenda item:</w:t>
      </w:r>
      <w:r>
        <w:rPr>
          <w:rFonts w:ascii="Arial" w:eastAsia="SimSun" w:hAnsi="Arial" w:cs="Arial"/>
          <w:b/>
        </w:rPr>
        <w:tab/>
        <w:t>16</w:t>
      </w:r>
      <w:r w:rsidR="00A20E12">
        <w:rPr>
          <w:rFonts w:ascii="Arial" w:eastAsia="SimSun" w:hAnsi="Arial" w:cs="Arial"/>
          <w:b/>
        </w:rPr>
        <w:t>.2</w:t>
      </w:r>
    </w:p>
    <w:p w:rsidR="00222D66" w:rsidRPr="001B26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A20E12" w:rsidRDefault="00A20E12" w:rsidP="00A20E12">
      <w:r>
        <w:rPr>
          <w:rFonts w:eastAsia="SimSun"/>
        </w:rPr>
        <w:t>3GPP </w:t>
      </w:r>
      <w:r>
        <w:t>TR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890</w:t>
      </w:r>
      <w:r>
        <w:rPr>
          <w:rFonts w:eastAsia="SimSun" w:hint="eastAsia"/>
          <w:lang w:eastAsia="zh-CN"/>
        </w:rPr>
        <w:t xml:space="preserve"> is a new </w:t>
      </w:r>
      <w:r>
        <w:rPr>
          <w:rFonts w:eastAsia="SimSun"/>
          <w:lang w:eastAsia="zh-CN"/>
        </w:rPr>
        <w:t xml:space="preserve">TR </w:t>
      </w:r>
      <w:r>
        <w:rPr>
          <w:lang w:eastAsia="zh-CN"/>
        </w:rPr>
        <w:t xml:space="preserve">created by CT1 to </w:t>
      </w:r>
      <w:r>
        <w:t xml:space="preserve">describe the CT1 aspects of the </w:t>
      </w:r>
      <w:r>
        <w:rPr>
          <w:lang w:eastAsia="zh-CN"/>
        </w:rPr>
        <w:t xml:space="preserve">5G System </w:t>
      </w:r>
      <w:proofErr w:type="gramStart"/>
      <w:r>
        <w:rPr>
          <w:lang w:eastAsia="zh-CN"/>
        </w:rPr>
        <w:t>phase</w:t>
      </w:r>
      <w:proofErr w:type="gramEnd"/>
      <w:r>
        <w:rPr>
          <w:lang w:eastAsia="zh-CN"/>
        </w:rPr>
        <w:t xml:space="preserve"> 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In particular, these CT1 aspects include the non-a</w:t>
      </w:r>
      <w:r w:rsidRPr="00CA2978">
        <w:t>ccess-</w:t>
      </w:r>
      <w:r>
        <w:t>s</w:t>
      </w:r>
      <w:r w:rsidRPr="00CA2978">
        <w:t xml:space="preserve">tratum (NAS) functions </w:t>
      </w:r>
      <w:r>
        <w:t>to be performed by the user equipment (UE)</w:t>
      </w:r>
      <w:r w:rsidRPr="00CA2978">
        <w:t xml:space="preserve"> in idle mode</w:t>
      </w:r>
      <w:r w:rsidRPr="007A6EDD">
        <w:t xml:space="preserve"> </w:t>
      </w:r>
      <w:r>
        <w:t>and the NAS signalling procedures between the UE and the 5G System (5GS)</w:t>
      </w:r>
      <w:r w:rsidRPr="00753056">
        <w:t xml:space="preserve"> </w:t>
      </w:r>
      <w:proofErr w:type="gramStart"/>
      <w:r>
        <w:t>phase</w:t>
      </w:r>
      <w:proofErr w:type="gramEnd"/>
      <w:r>
        <w:t xml:space="preserve"> 1.</w:t>
      </w:r>
    </w:p>
    <w:p w:rsidR="00A20E12" w:rsidRPr="007E6407" w:rsidRDefault="00A20E12" w:rsidP="00A20E12">
      <w:r w:rsidRPr="007E6407">
        <w:t xml:space="preserve">The present document also considers the requirements on the NAS between the UE and the core network which arise from specific services </w:t>
      </w:r>
      <w:r>
        <w:t xml:space="preserve">such as public warning system (PWS), SMS over NAS, emergency services, location services (LCS), multimedia priority services (MPS), </w:t>
      </w:r>
      <w:r w:rsidR="00CE0386">
        <w:t xml:space="preserve">mission critical services, </w:t>
      </w:r>
      <w:r>
        <w:t>and also network functions such as</w:t>
      </w:r>
      <w:r w:rsidRPr="007E6407">
        <w:t xml:space="preserve"> </w:t>
      </w:r>
      <w:r>
        <w:t xml:space="preserve">access control, </w:t>
      </w:r>
      <w:r w:rsidRPr="007E6407">
        <w:t xml:space="preserve">security, </w:t>
      </w:r>
      <w:proofErr w:type="spellStart"/>
      <w:r w:rsidRPr="007E6407">
        <w:t>QoS</w:t>
      </w:r>
      <w:proofErr w:type="spellEnd"/>
      <w:r w:rsidRPr="007E6407">
        <w:t xml:space="preserve">, </w:t>
      </w:r>
      <w:r>
        <w:t>IMS, network sharing, charging, congestion and overload control. In addition, the document considers the case of network slicing as well as interworking with E-UTRAN connected to EPC.</w:t>
      </w:r>
    </w:p>
    <w:p w:rsidR="00A20E12" w:rsidRDefault="00A20E12" w:rsidP="00A20E12">
      <w:pPr>
        <w:rPr>
          <w:lang w:eastAsia="zh-CN"/>
        </w:rPr>
      </w:pPr>
      <w:r>
        <w:rPr>
          <w:rFonts w:eastAsia="SimSun"/>
        </w:rPr>
        <w:t>3GPP </w:t>
      </w:r>
      <w:r>
        <w:t>TR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890</w:t>
      </w:r>
      <w:r>
        <w:rPr>
          <w:rFonts w:eastAsia="SimSun" w:hint="eastAsia"/>
          <w:lang w:eastAsia="zh-CN"/>
        </w:rPr>
        <w:t xml:space="preserve"> </w:t>
      </w:r>
      <w:r w:rsidRPr="007E6407">
        <w:t xml:space="preserve">is </w:t>
      </w:r>
      <w:r>
        <w:t xml:space="preserve">used </w:t>
      </w:r>
      <w:r w:rsidRPr="007E6407">
        <w:t xml:space="preserve">as a holding place for CT1 </w:t>
      </w:r>
      <w:r>
        <w:t xml:space="preserve">5GS </w:t>
      </w:r>
      <w:r w:rsidRPr="007E6407">
        <w:t>material until it stabilises sufficiently to be moved to appropriate 3GPP technical specifications</w:t>
      </w:r>
      <w:r>
        <w:t>, and therefore the TR contains place</w:t>
      </w:r>
      <w:r w:rsidRPr="007E6407">
        <w:t>holder</w:t>
      </w:r>
      <w:r>
        <w:t xml:space="preserve">s for </w:t>
      </w:r>
      <w:r w:rsidRPr="007E6407">
        <w:t>draft CR</w:t>
      </w:r>
      <w:r>
        <w:t>s</w:t>
      </w:r>
      <w:r w:rsidRPr="007E6407">
        <w:t xml:space="preserve"> to </w:t>
      </w:r>
      <w:r>
        <w:t xml:space="preserve">different existing specifications (e.g., </w:t>
      </w:r>
      <w:r>
        <w:rPr>
          <w:rFonts w:eastAsia="SimSun"/>
        </w:rPr>
        <w:t>3GPP </w:t>
      </w:r>
      <w: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 xml:space="preserve">3.040, </w:t>
      </w:r>
      <w:r>
        <w:rPr>
          <w:rFonts w:eastAsia="SimSun"/>
        </w:rPr>
        <w:t>3GPP </w:t>
      </w:r>
      <w:r w:rsidRPr="00CA0D78">
        <w:rPr>
          <w:rFonts w:eastAsia="SimSun"/>
        </w:rPr>
        <w:t>TS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lang w:eastAsia="zh-CN"/>
        </w:rPr>
        <w:t>011)</w:t>
      </w:r>
      <w:r w:rsidRPr="007E6407">
        <w:t xml:space="preserve"> until CT1 decide</w:t>
      </w:r>
      <w:r>
        <w:t xml:space="preserve"> to send it to </w:t>
      </w:r>
      <w:r w:rsidRPr="007E6407">
        <w:t>CT plenary for approva</w:t>
      </w:r>
      <w:r>
        <w:t>l.</w:t>
      </w:r>
    </w:p>
    <w:p w:rsidR="00E90E44" w:rsidRDefault="00A20E12" w:rsidP="00E90E44">
      <w:pPr>
        <w:rPr>
          <w:lang w:eastAsia="zh-CN"/>
        </w:rPr>
      </w:pPr>
      <w:r>
        <w:rPr>
          <w:lang w:eastAsia="zh-CN"/>
        </w:rPr>
        <w:t xml:space="preserve">Finally, </w:t>
      </w:r>
      <w:r>
        <w:rPr>
          <w:rFonts w:eastAsia="SimSun"/>
        </w:rPr>
        <w:t>3GPP </w:t>
      </w:r>
      <w:r>
        <w:t>TR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890</w:t>
      </w:r>
      <w:r>
        <w:rPr>
          <w:rFonts w:eastAsia="SimSun" w:hint="eastAsia"/>
          <w:lang w:eastAsia="zh-CN"/>
        </w:rPr>
        <w:t xml:space="preserve"> </w:t>
      </w:r>
      <w:r w:rsidR="00E90E44">
        <w:rPr>
          <w:rStyle w:val="a0"/>
          <w:lang w:val="en-US"/>
        </w:rPr>
        <w:t xml:space="preserve">also </w:t>
      </w:r>
      <w:r>
        <w:rPr>
          <w:rStyle w:val="a0"/>
          <w:lang w:val="en-US"/>
        </w:rPr>
        <w:t>provides impacts to specifications (new and existing) due to the 5GS phase 1 work</w:t>
      </w:r>
      <w:r w:rsidR="00E90E44">
        <w:rPr>
          <w:rStyle w:val="a0"/>
          <w:lang w:val="en-US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:rsidR="0045428D" w:rsidRPr="00E90E44" w:rsidRDefault="001B2681">
      <w:pPr>
        <w:tabs>
          <w:tab w:val="left" w:pos="3119"/>
        </w:tabs>
      </w:pPr>
      <w:r w:rsidRPr="00E90E44">
        <w:t xml:space="preserve">This is </w:t>
      </w:r>
      <w:r w:rsidR="006A4176">
        <w:t xml:space="preserve">the </w:t>
      </w:r>
      <w:r w:rsidRPr="00E90E44">
        <w:t>first presentation</w:t>
      </w:r>
      <w:r w:rsidR="00A20E12">
        <w:t xml:space="preserve"> to CT plenary.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E6916" w:rsidRDefault="007C6C3C">
      <w:pPr>
        <w:tabs>
          <w:tab w:val="left" w:pos="3119"/>
        </w:tabs>
      </w:pPr>
      <w:r>
        <w:t xml:space="preserve">The following </w:t>
      </w:r>
      <w:r w:rsidR="001571BF">
        <w:t>aspects</w:t>
      </w:r>
      <w:r>
        <w:t xml:space="preserve"> require further assessment and conclusio</w:t>
      </w:r>
      <w:r w:rsidR="00A20E12">
        <w:t>n</w:t>
      </w:r>
      <w:r w:rsidR="002170DD">
        <w:t xml:space="preserve"> by CT1</w:t>
      </w:r>
      <w:r w:rsidR="00A20E12">
        <w:t>:</w:t>
      </w:r>
    </w:p>
    <w:p w:rsidR="002170DD" w:rsidRDefault="002170DD" w:rsidP="002170DD">
      <w:pPr>
        <w:pStyle w:val="B1"/>
        <w:rPr>
          <w:rStyle w:val="a0"/>
          <w:lang w:val="en-US"/>
        </w:rPr>
      </w:pPr>
      <w:r w:rsidRPr="002170DD">
        <w:rPr>
          <w:rStyle w:val="a0"/>
          <w:lang w:val="en-US"/>
        </w:rPr>
        <w:t>1)</w:t>
      </w:r>
      <w:r>
        <w:rPr>
          <w:rStyle w:val="a0"/>
          <w:lang w:val="en-US"/>
        </w:rPr>
        <w:tab/>
      </w:r>
      <w:r w:rsidR="003E7F0D">
        <w:rPr>
          <w:rStyle w:val="a0"/>
          <w:lang w:val="en-US"/>
        </w:rPr>
        <w:t>For n</w:t>
      </w:r>
      <w:r>
        <w:rPr>
          <w:rStyle w:val="a0"/>
          <w:lang w:val="en-US"/>
        </w:rPr>
        <w:t>etwork selection</w:t>
      </w:r>
      <w:r w:rsidR="003E7F0D">
        <w:rPr>
          <w:rStyle w:val="a0"/>
          <w:lang w:val="en-US"/>
        </w:rPr>
        <w:t xml:space="preserve"> the main outstanding issues are</w:t>
      </w:r>
      <w:r>
        <w:rPr>
          <w:rStyle w:val="a0"/>
          <w:lang w:val="en-US"/>
        </w:rPr>
        <w:t>:</w:t>
      </w:r>
    </w:p>
    <w:p w:rsidR="007C6C3C" w:rsidRDefault="002170DD" w:rsidP="002170DD">
      <w:pPr>
        <w:pStyle w:val="B2"/>
        <w:rPr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r>
        <w:rPr>
          <w:lang w:val="en-US"/>
        </w:rPr>
        <w:t>H</w:t>
      </w:r>
      <w:proofErr w:type="spellStart"/>
      <w:r>
        <w:t>ow</w:t>
      </w:r>
      <w:proofErr w:type="spellEnd"/>
      <w:r>
        <w:t xml:space="preserve"> to support the concept of "network slices" of 5G radio access networks after a PLMN </w:t>
      </w:r>
      <w:r w:rsidR="003E7F0D">
        <w:t>is selected</w:t>
      </w:r>
      <w:r>
        <w:rPr>
          <w:lang w:val="en-US"/>
        </w:rPr>
        <w:t>;</w:t>
      </w:r>
    </w:p>
    <w:p w:rsidR="002170DD" w:rsidRDefault="002170DD" w:rsidP="002170DD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proofErr w:type="gramStart"/>
      <w:r w:rsidR="003E7F0D">
        <w:rPr>
          <w:rStyle w:val="a0"/>
          <w:lang w:val="en-US"/>
        </w:rPr>
        <w:t>p</w:t>
      </w:r>
      <w:r>
        <w:rPr>
          <w:rStyle w:val="a0"/>
          <w:lang w:val="en-US"/>
        </w:rPr>
        <w:t>rocedures</w:t>
      </w:r>
      <w:proofErr w:type="gramEnd"/>
      <w:r>
        <w:rPr>
          <w:rStyle w:val="a0"/>
          <w:lang w:val="en-US"/>
        </w:rPr>
        <w:t xml:space="preserve"> for PLMN selection for non-3GPP access; and</w:t>
      </w:r>
    </w:p>
    <w:p w:rsidR="002170DD" w:rsidRDefault="002170DD" w:rsidP="002170DD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proofErr w:type="gramStart"/>
      <w:r w:rsidR="003E7F0D">
        <w:rPr>
          <w:rFonts w:eastAsia="Times New Roman"/>
          <w:lang w:val="en-US"/>
        </w:rPr>
        <w:t>p</w:t>
      </w:r>
      <w:proofErr w:type="spellStart"/>
      <w:r>
        <w:rPr>
          <w:rFonts w:eastAsia="Times New Roman"/>
        </w:rPr>
        <w:t>rocedures</w:t>
      </w:r>
      <w:proofErr w:type="spellEnd"/>
      <w:proofErr w:type="gramEnd"/>
      <w:r>
        <w:rPr>
          <w:rFonts w:eastAsia="Times New Roman"/>
        </w:rPr>
        <w:t xml:space="preserve"> for steering </w:t>
      </w:r>
      <w:r w:rsidR="00A4411C">
        <w:rPr>
          <w:rFonts w:eastAsia="Times New Roman"/>
        </w:rPr>
        <w:t xml:space="preserve">the </w:t>
      </w:r>
      <w:r>
        <w:rPr>
          <w:rFonts w:eastAsia="Times New Roman"/>
        </w:rPr>
        <w:t>UE in VPLMN.</w:t>
      </w:r>
    </w:p>
    <w:p w:rsidR="006B2AE7" w:rsidRDefault="00990394" w:rsidP="006B2AE7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2)</w:t>
      </w:r>
      <w:r w:rsidR="006B2AE7">
        <w:rPr>
          <w:rStyle w:val="a0"/>
          <w:lang w:val="en-US"/>
        </w:rPr>
        <w:tab/>
      </w:r>
      <w:r w:rsidR="003E7F0D">
        <w:rPr>
          <w:rStyle w:val="a0"/>
          <w:lang w:val="en-US"/>
        </w:rPr>
        <w:t xml:space="preserve">For </w:t>
      </w:r>
      <w:r w:rsidR="002170DD">
        <w:rPr>
          <w:rStyle w:val="a0"/>
          <w:lang w:val="en-US"/>
        </w:rPr>
        <w:t>NAS protocol aspects</w:t>
      </w:r>
      <w:r w:rsidR="003E7F0D" w:rsidRPr="003E7F0D">
        <w:rPr>
          <w:rStyle w:val="a0"/>
          <w:lang w:val="en-US"/>
        </w:rPr>
        <w:t xml:space="preserve"> </w:t>
      </w:r>
      <w:r w:rsidR="003E7F0D">
        <w:rPr>
          <w:rStyle w:val="a0"/>
          <w:lang w:val="en-US"/>
        </w:rPr>
        <w:t>the main outstanding issues are</w:t>
      </w:r>
      <w:r w:rsidR="006B2AE7">
        <w:rPr>
          <w:rStyle w:val="a0"/>
          <w:lang w:val="en-US"/>
        </w:rPr>
        <w:t>:</w:t>
      </w:r>
    </w:p>
    <w:p w:rsidR="006B2AE7" w:rsidRDefault="001571BF" w:rsidP="006B2AE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 w:rsidR="006B2AE7">
        <w:rPr>
          <w:rStyle w:val="a0"/>
          <w:lang w:val="en-US"/>
        </w:rPr>
        <w:tab/>
      </w:r>
      <w:r w:rsidR="003E7F0D" w:rsidRPr="00E87A02">
        <w:rPr>
          <w:rFonts w:eastAsia="Times New Roman"/>
        </w:rPr>
        <w:t>The organization of a security protected 5G</w:t>
      </w:r>
      <w:r w:rsidR="003E7F0D">
        <w:rPr>
          <w:rFonts w:eastAsia="Times New Roman"/>
        </w:rPr>
        <w:t>S</w:t>
      </w:r>
      <w:r w:rsidR="003E7F0D" w:rsidRPr="00E87A02">
        <w:rPr>
          <w:rFonts w:eastAsia="Times New Roman"/>
        </w:rPr>
        <w:t xml:space="preserve"> NAS message</w:t>
      </w:r>
      <w:r>
        <w:rPr>
          <w:rStyle w:val="a0"/>
          <w:lang w:val="en-US"/>
        </w:rPr>
        <w:t>;</w:t>
      </w:r>
    </w:p>
    <w:p w:rsidR="003E7F0D" w:rsidRDefault="003E7F0D" w:rsidP="006B2AE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proofErr w:type="gramStart"/>
      <w:r>
        <w:rPr>
          <w:rFonts w:eastAsia="Times New Roman"/>
          <w:lang w:val="en-US"/>
        </w:rPr>
        <w:t>t</w:t>
      </w:r>
      <w:r w:rsidRPr="00E87A02">
        <w:rPr>
          <w:rFonts w:eastAsia="Times New Roman"/>
        </w:rPr>
        <w:t>he</w:t>
      </w:r>
      <w:proofErr w:type="gramEnd"/>
      <w:r w:rsidRPr="00E87A02">
        <w:rPr>
          <w:rFonts w:eastAsia="Times New Roman"/>
        </w:rPr>
        <w:t xml:space="preserve"> definition of the extended protocol discriminator</w:t>
      </w:r>
      <w:r>
        <w:rPr>
          <w:rFonts w:eastAsia="Times New Roman"/>
        </w:rPr>
        <w:t>; and</w:t>
      </w:r>
    </w:p>
    <w:p w:rsidR="00990394" w:rsidRDefault="001571BF" w:rsidP="006B2AE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 w:rsidR="00990394">
        <w:rPr>
          <w:rStyle w:val="a0"/>
          <w:lang w:val="en-US"/>
        </w:rPr>
        <w:tab/>
      </w:r>
      <w:proofErr w:type="gramStart"/>
      <w:r w:rsidR="003E7F0D">
        <w:rPr>
          <w:rFonts w:eastAsia="Times New Roman"/>
          <w:lang w:val="en-US"/>
        </w:rPr>
        <w:t>w</w:t>
      </w:r>
      <w:proofErr w:type="spellStart"/>
      <w:r w:rsidR="003E7F0D" w:rsidRPr="00E87A02">
        <w:rPr>
          <w:rFonts w:eastAsia="Times New Roman"/>
        </w:rPr>
        <w:t>hether</w:t>
      </w:r>
      <w:proofErr w:type="spellEnd"/>
      <w:proofErr w:type="gramEnd"/>
      <w:r w:rsidR="003E7F0D" w:rsidRPr="00E87A02">
        <w:rPr>
          <w:rFonts w:eastAsia="Times New Roman"/>
        </w:rPr>
        <w:t xml:space="preserve"> the </w:t>
      </w:r>
      <w:r w:rsidR="003E7F0D">
        <w:t>E</w:t>
      </w:r>
      <w:r w:rsidR="003E7F0D" w:rsidRPr="00E87A02">
        <w:rPr>
          <w:rFonts w:eastAsia="Times New Roman"/>
        </w:rPr>
        <w:t xml:space="preserve">xtended </w:t>
      </w:r>
      <w:r w:rsidR="003E7F0D">
        <w:t>p</w:t>
      </w:r>
      <w:r w:rsidR="003E7F0D" w:rsidRPr="00E87A02">
        <w:rPr>
          <w:rFonts w:eastAsia="Times New Roman"/>
        </w:rPr>
        <w:t xml:space="preserve">rotocol </w:t>
      </w:r>
      <w:r w:rsidR="003E7F0D">
        <w:t>d</w:t>
      </w:r>
      <w:r w:rsidR="003E7F0D" w:rsidRPr="00E87A02">
        <w:rPr>
          <w:rFonts w:eastAsia="Times New Roman"/>
        </w:rPr>
        <w:t>iscriminator IE is included in the header of 5GSM message</w:t>
      </w:r>
      <w:r w:rsidR="003E7F0D">
        <w:rPr>
          <w:rStyle w:val="a0"/>
          <w:lang w:val="en-US"/>
        </w:rPr>
        <w:t>.</w:t>
      </w:r>
    </w:p>
    <w:p w:rsidR="007C6C3C" w:rsidRDefault="00990394" w:rsidP="006B2AE7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3)</w:t>
      </w:r>
      <w:r w:rsidR="006B2AE7">
        <w:rPr>
          <w:rStyle w:val="a0"/>
          <w:lang w:val="en-US"/>
        </w:rPr>
        <w:tab/>
      </w:r>
      <w:r w:rsidR="003E7F0D">
        <w:rPr>
          <w:rStyle w:val="a0"/>
          <w:lang w:val="en-US"/>
        </w:rPr>
        <w:t xml:space="preserve">For </w:t>
      </w:r>
      <w:r w:rsidR="003E7F0D">
        <w:t>5GS mobility management</w:t>
      </w:r>
      <w:r w:rsidR="003E7F0D" w:rsidRPr="003E7F0D">
        <w:rPr>
          <w:rStyle w:val="a0"/>
          <w:lang w:val="en-US"/>
        </w:rPr>
        <w:t xml:space="preserve"> </w:t>
      </w:r>
      <w:r w:rsidR="003E7F0D">
        <w:rPr>
          <w:rStyle w:val="a0"/>
          <w:lang w:val="en-US"/>
        </w:rPr>
        <w:t>the main outstanding issues are:</w:t>
      </w:r>
    </w:p>
    <w:p w:rsidR="003E7F0D" w:rsidRDefault="003E7F0D" w:rsidP="003E7F0D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r>
        <w:rPr>
          <w:rFonts w:eastAsia="Times New Roman"/>
        </w:rPr>
        <w:t xml:space="preserve">Completion of 5GMM </w:t>
      </w:r>
      <w:proofErr w:type="spellStart"/>
      <w:r>
        <w:rPr>
          <w:rFonts w:eastAsia="Times New Roman"/>
        </w:rPr>
        <w:t>sublayer</w:t>
      </w:r>
      <w:proofErr w:type="spellEnd"/>
      <w:r>
        <w:rPr>
          <w:rFonts w:eastAsia="Times New Roman"/>
        </w:rPr>
        <w:t xml:space="preserve"> states</w:t>
      </w:r>
      <w:r w:rsidR="004222B9">
        <w:rPr>
          <w:rFonts w:eastAsia="Times New Roman"/>
        </w:rPr>
        <w:t xml:space="preserve"> (e.g., non-3GPP access specific aspects need to be added)</w:t>
      </w:r>
      <w:r>
        <w:rPr>
          <w:rStyle w:val="a0"/>
          <w:lang w:val="en-US"/>
        </w:rPr>
        <w:t>;</w:t>
      </w:r>
    </w:p>
    <w:p w:rsidR="004222B9" w:rsidRDefault="003E7F0D" w:rsidP="004222B9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r w:rsidR="004222B9">
        <w:rPr>
          <w:rStyle w:val="a0"/>
          <w:lang w:val="en-US"/>
        </w:rPr>
        <w:t xml:space="preserve">resolution of issues on registration procedure (e.g., </w:t>
      </w:r>
      <w:r w:rsidR="004222B9">
        <w:t>whether an initial registration request procedure can be used to piggyback 5GSM messages</w:t>
      </w:r>
      <w:r w:rsidR="004222B9">
        <w:rPr>
          <w:rStyle w:val="a0"/>
          <w:lang w:val="en-US"/>
        </w:rPr>
        <w:t>, registration for emergency services, registration for non-3GPP access)</w:t>
      </w:r>
      <w:r w:rsidR="004222B9">
        <w:rPr>
          <w:rFonts w:eastAsia="Times New Roman"/>
        </w:rPr>
        <w:t>;</w:t>
      </w:r>
    </w:p>
    <w:p w:rsidR="003E7F0D" w:rsidRDefault="003E7F0D" w:rsidP="003E7F0D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proofErr w:type="gramStart"/>
      <w:r>
        <w:rPr>
          <w:rStyle w:val="a0"/>
          <w:lang w:val="en-US"/>
        </w:rPr>
        <w:t>completion</w:t>
      </w:r>
      <w:proofErr w:type="gramEnd"/>
      <w:r>
        <w:rPr>
          <w:rStyle w:val="a0"/>
          <w:lang w:val="en-US"/>
        </w:rPr>
        <w:t xml:space="preserve"> of impacts due to the UE being in </w:t>
      </w:r>
      <w:r>
        <w:rPr>
          <w:rFonts w:eastAsia="Times New Roman"/>
        </w:rPr>
        <w:t>5G</w:t>
      </w:r>
      <w:r w:rsidRPr="007E6407">
        <w:rPr>
          <w:rFonts w:eastAsia="Times New Roman"/>
        </w:rPr>
        <w:t xml:space="preserve">MM-CONNECTED </w:t>
      </w:r>
      <w:r>
        <w:rPr>
          <w:rFonts w:eastAsia="Times New Roman"/>
        </w:rPr>
        <w:t>mode with RRC inactive indication;</w:t>
      </w:r>
    </w:p>
    <w:p w:rsidR="00BC68E2" w:rsidRDefault="00BC68E2" w:rsidP="00BC68E2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lastRenderedPageBreak/>
        <w:t>-</w:t>
      </w:r>
      <w:r>
        <w:rPr>
          <w:rStyle w:val="a0"/>
          <w:lang w:val="en-US"/>
        </w:rPr>
        <w:tab/>
      </w:r>
      <w:proofErr w:type="gramStart"/>
      <w:r>
        <w:rPr>
          <w:rStyle w:val="a0"/>
          <w:lang w:val="en-US"/>
        </w:rPr>
        <w:t>completion</w:t>
      </w:r>
      <w:proofErr w:type="gramEnd"/>
      <w:r>
        <w:rPr>
          <w:rStyle w:val="a0"/>
          <w:lang w:val="en-US"/>
        </w:rPr>
        <w:t xml:space="preserve"> of security impacts, e.g., authentication procedures, start/stop of integrity protection and ciphering</w:t>
      </w:r>
      <w:r w:rsidR="004222B9">
        <w:rPr>
          <w:rStyle w:val="a0"/>
          <w:lang w:val="en-US"/>
        </w:rPr>
        <w:t>, security context for 3GPP access and non-3GPP access</w:t>
      </w:r>
      <w:r>
        <w:rPr>
          <w:rFonts w:eastAsia="Times New Roman"/>
        </w:rPr>
        <w:t>;</w:t>
      </w:r>
    </w:p>
    <w:p w:rsidR="00287E40" w:rsidRDefault="00287E40" w:rsidP="00287E40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proofErr w:type="gramStart"/>
      <w:r>
        <w:rPr>
          <w:rStyle w:val="a0"/>
          <w:lang w:val="en-US"/>
        </w:rPr>
        <w:t>completion</w:t>
      </w:r>
      <w:proofErr w:type="gramEnd"/>
      <w:r>
        <w:rPr>
          <w:rStyle w:val="a0"/>
          <w:lang w:val="en-US"/>
        </w:rPr>
        <w:t xml:space="preserve"> of network slicing specific aspects to </w:t>
      </w:r>
      <w:r>
        <w:t>session management procedures</w:t>
      </w:r>
      <w:r>
        <w:rPr>
          <w:rFonts w:eastAsia="Times New Roman"/>
        </w:rPr>
        <w:t>; and</w:t>
      </w:r>
    </w:p>
    <w:p w:rsidR="003E7F0D" w:rsidRDefault="003E7F0D" w:rsidP="003E7F0D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proofErr w:type="gramStart"/>
      <w:r>
        <w:t>completion</w:t>
      </w:r>
      <w:proofErr w:type="gramEnd"/>
      <w:r>
        <w:t xml:space="preserve"> of abnormal cases, messages definition, IEs, </w:t>
      </w:r>
      <w:r w:rsidR="00BC68E2">
        <w:t xml:space="preserve">cause values </w:t>
      </w:r>
      <w:r>
        <w:t>and timers handling for the procedures.</w:t>
      </w:r>
    </w:p>
    <w:p w:rsidR="00BC68E2" w:rsidRDefault="00BC68E2" w:rsidP="00BC68E2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4)</w:t>
      </w:r>
      <w:r>
        <w:rPr>
          <w:rStyle w:val="a0"/>
          <w:lang w:val="en-US"/>
        </w:rPr>
        <w:tab/>
        <w:t xml:space="preserve">For </w:t>
      </w:r>
      <w:r>
        <w:t>5GS session management</w:t>
      </w:r>
      <w:r w:rsidRPr="003E7F0D">
        <w:rPr>
          <w:rStyle w:val="a0"/>
          <w:lang w:val="en-US"/>
        </w:rPr>
        <w:t xml:space="preserve"> </w:t>
      </w:r>
      <w:r>
        <w:rPr>
          <w:rStyle w:val="a0"/>
          <w:lang w:val="en-US"/>
        </w:rPr>
        <w:t>the main outstanding issues are:</w:t>
      </w:r>
    </w:p>
    <w:p w:rsidR="00BC68E2" w:rsidRDefault="00BC68E2" w:rsidP="00BC68E2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r>
        <w:rPr>
          <w:rFonts w:eastAsia="Times New Roman"/>
        </w:rPr>
        <w:t xml:space="preserve">Completion of 5GSM </w:t>
      </w:r>
      <w:proofErr w:type="spellStart"/>
      <w:proofErr w:type="gramStart"/>
      <w:r>
        <w:rPr>
          <w:rFonts w:eastAsia="Times New Roman"/>
        </w:rPr>
        <w:t>sublayer</w:t>
      </w:r>
      <w:proofErr w:type="spellEnd"/>
      <w:proofErr w:type="gramEnd"/>
      <w:r>
        <w:rPr>
          <w:rFonts w:eastAsia="Times New Roman"/>
        </w:rPr>
        <w:t xml:space="preserve"> states</w:t>
      </w:r>
      <w:r>
        <w:rPr>
          <w:rStyle w:val="a0"/>
          <w:lang w:val="en-US"/>
        </w:rPr>
        <w:t>;</w:t>
      </w:r>
    </w:p>
    <w:p w:rsidR="00BC68E2" w:rsidRDefault="00BC68E2" w:rsidP="00BC68E2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r w:rsidR="00162A35">
        <w:t xml:space="preserve">handling of </w:t>
      </w:r>
      <w:proofErr w:type="spellStart"/>
      <w:r w:rsidR="00162A35">
        <w:t>QoS</w:t>
      </w:r>
      <w:proofErr w:type="spellEnd"/>
      <w:r w:rsidR="00162A35">
        <w:t xml:space="preserve"> over</w:t>
      </w:r>
      <w:r w:rsidR="004222B9">
        <w:t xml:space="preserve"> non-3GPP access</w:t>
      </w:r>
      <w:r>
        <w:rPr>
          <w:rFonts w:eastAsia="Times New Roman"/>
        </w:rPr>
        <w:t>;</w:t>
      </w:r>
    </w:p>
    <w:p w:rsidR="00287E40" w:rsidRDefault="00287E40" w:rsidP="00287E40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proofErr w:type="gramStart"/>
      <w:r>
        <w:rPr>
          <w:rStyle w:val="a0"/>
          <w:lang w:val="en-US"/>
        </w:rPr>
        <w:t>completion</w:t>
      </w:r>
      <w:proofErr w:type="gramEnd"/>
      <w:r>
        <w:rPr>
          <w:rStyle w:val="a0"/>
          <w:lang w:val="en-US"/>
        </w:rPr>
        <w:t xml:space="preserve"> of network slicing specific aspects to </w:t>
      </w:r>
      <w:r>
        <w:t>session management procedures</w:t>
      </w:r>
      <w:r>
        <w:rPr>
          <w:rFonts w:eastAsia="Times New Roman"/>
        </w:rPr>
        <w:t>; and</w:t>
      </w:r>
    </w:p>
    <w:p w:rsidR="00BC68E2" w:rsidRDefault="00BC68E2" w:rsidP="00BC68E2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proofErr w:type="gramStart"/>
      <w:r>
        <w:t>completion</w:t>
      </w:r>
      <w:proofErr w:type="gramEnd"/>
      <w:r>
        <w:t xml:space="preserve"> of abnormal cases, messages definition, IEs, cause values and timers handling for the procedures.</w:t>
      </w:r>
    </w:p>
    <w:p w:rsidR="00A756F7" w:rsidRDefault="00A756F7" w:rsidP="00A756F7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5)</w:t>
      </w:r>
      <w:r>
        <w:rPr>
          <w:rStyle w:val="a0"/>
          <w:lang w:val="en-US"/>
        </w:rPr>
        <w:tab/>
        <w:t xml:space="preserve">For </w:t>
      </w:r>
      <w:r>
        <w:t>interworking with E-UTRAN connected to EPC</w:t>
      </w:r>
      <w:r>
        <w:rPr>
          <w:rStyle w:val="a0"/>
          <w:lang w:val="en-US"/>
        </w:rPr>
        <w:t xml:space="preserve"> the main outstanding issues are:</w:t>
      </w:r>
    </w:p>
    <w:p w:rsidR="00A756F7" w:rsidRDefault="00A756F7" w:rsidP="00A756F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r>
        <w:rPr>
          <w:rFonts w:eastAsia="Times New Roman"/>
        </w:rPr>
        <w:t xml:space="preserve">Completion of impacts to </w:t>
      </w:r>
      <w:r>
        <w:t xml:space="preserve">EMM and ESM </w:t>
      </w:r>
      <w:r>
        <w:rPr>
          <w:rFonts w:eastAsia="Times New Roman"/>
        </w:rPr>
        <w:t xml:space="preserve">procedures during </w:t>
      </w:r>
      <w:r>
        <w:rPr>
          <w:noProof/>
          <w:lang w:val="en-US"/>
        </w:rPr>
        <w:t>intersystem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</w:t>
      </w:r>
      <w:r w:rsidRPr="00ED2624">
        <w:rPr>
          <w:noProof/>
          <w:lang w:val="en-US"/>
        </w:rPr>
        <w:t xml:space="preserve"> mode to S1 mode</w:t>
      </w:r>
      <w:r>
        <w:rPr>
          <w:rStyle w:val="a0"/>
          <w:lang w:val="en-US"/>
        </w:rPr>
        <w:t>;</w:t>
      </w:r>
    </w:p>
    <w:p w:rsidR="00A756F7" w:rsidRDefault="00A756F7" w:rsidP="00A756F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proofErr w:type="gramStart"/>
      <w:r>
        <w:t>completion</w:t>
      </w:r>
      <w:proofErr w:type="gramEnd"/>
      <w:r>
        <w:t xml:space="preserve"> of impacts to </w:t>
      </w:r>
      <w:r>
        <w:rPr>
          <w:rFonts w:eastAsia="Times New Roman"/>
        </w:rPr>
        <w:t xml:space="preserve">5GMM and 5GSM </w:t>
      </w:r>
      <w:r>
        <w:t xml:space="preserve">procedures during </w:t>
      </w:r>
      <w:r>
        <w:rPr>
          <w:lang w:eastAsia="zh-CN"/>
        </w:rPr>
        <w:t xml:space="preserve">and </w:t>
      </w:r>
      <w:r>
        <w:t>S1 mode to N1 mode inter-system change</w:t>
      </w:r>
      <w:r>
        <w:rPr>
          <w:rFonts w:eastAsia="Times New Roman"/>
        </w:rPr>
        <w:t>; and</w:t>
      </w:r>
    </w:p>
    <w:p w:rsidR="00A756F7" w:rsidRDefault="00A756F7" w:rsidP="00A756F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proofErr w:type="gramStart"/>
      <w:r w:rsidRPr="00A756F7">
        <w:rPr>
          <w:rStyle w:val="a0"/>
          <w:lang w:val="en-US"/>
        </w:rPr>
        <w:t>w</w:t>
      </w:r>
      <w:proofErr w:type="spellStart"/>
      <w:r w:rsidRPr="00A756F7">
        <w:rPr>
          <w:rFonts w:eastAsia="Malgun Gothic"/>
          <w:lang w:eastAsia="zh-CN"/>
        </w:rPr>
        <w:t>hether</w:t>
      </w:r>
      <w:proofErr w:type="spellEnd"/>
      <w:proofErr w:type="gramEnd"/>
      <w:r w:rsidRPr="00A756F7">
        <w:rPr>
          <w:rFonts w:eastAsia="Malgun Gothic"/>
          <w:lang w:eastAsia="zh-CN"/>
        </w:rPr>
        <w:t xml:space="preserve"> to support the single-registration mode without N26 interface</w:t>
      </w:r>
      <w:r>
        <w:t>.</w:t>
      </w:r>
    </w:p>
    <w:p w:rsidR="00A756F7" w:rsidRDefault="00A756F7" w:rsidP="00A756F7">
      <w:pPr>
        <w:pStyle w:val="B1"/>
        <w:rPr>
          <w:rStyle w:val="a0"/>
          <w:lang w:val="en-US"/>
        </w:rPr>
      </w:pPr>
      <w:r>
        <w:rPr>
          <w:rStyle w:val="a0"/>
          <w:lang w:val="en-US"/>
        </w:rPr>
        <w:t>6)</w:t>
      </w:r>
      <w:r>
        <w:rPr>
          <w:rStyle w:val="a0"/>
          <w:lang w:val="en-US"/>
        </w:rPr>
        <w:tab/>
        <w:t xml:space="preserve">For </w:t>
      </w:r>
      <w:r>
        <w:t>5G System core network impact</w:t>
      </w:r>
      <w:r w:rsidRPr="007E6407">
        <w:t xml:space="preserve"> on services, network functions and capabilities</w:t>
      </w:r>
      <w:r>
        <w:rPr>
          <w:rStyle w:val="a0"/>
          <w:lang w:val="en-US"/>
        </w:rPr>
        <w:t xml:space="preserve"> the main outstanding issues are:</w:t>
      </w:r>
    </w:p>
    <w:p w:rsidR="00A756F7" w:rsidRDefault="00A756F7" w:rsidP="00A756F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r>
        <w:rPr>
          <w:rFonts w:eastAsia="Times New Roman"/>
        </w:rPr>
        <w:t xml:space="preserve">Completion of impacts </w:t>
      </w:r>
      <w:r w:rsidR="00287E40">
        <w:rPr>
          <w:rFonts w:eastAsia="Times New Roman"/>
        </w:rPr>
        <w:t xml:space="preserve">due to PWS, SMS over NAS, emergency services, location services, </w:t>
      </w:r>
      <w:proofErr w:type="spellStart"/>
      <w:r w:rsidR="00287E40">
        <w:rPr>
          <w:rFonts w:eastAsia="Times New Roman"/>
        </w:rPr>
        <w:t>QoS</w:t>
      </w:r>
      <w:proofErr w:type="spellEnd"/>
      <w:r w:rsidR="00287E40">
        <w:rPr>
          <w:rFonts w:eastAsia="Times New Roman"/>
        </w:rPr>
        <w:t xml:space="preserve">, </w:t>
      </w:r>
      <w:r w:rsidR="00162A35">
        <w:rPr>
          <w:rFonts w:eastAsia="Times New Roman"/>
        </w:rPr>
        <w:t xml:space="preserve">and </w:t>
      </w:r>
      <w:r w:rsidR="00287E40">
        <w:rPr>
          <w:rFonts w:eastAsia="Times New Roman"/>
        </w:rPr>
        <w:t>IMS</w:t>
      </w:r>
      <w:r>
        <w:rPr>
          <w:rStyle w:val="a0"/>
          <w:lang w:val="en-US"/>
        </w:rPr>
        <w:t>;</w:t>
      </w:r>
      <w:r w:rsidR="00287E40">
        <w:rPr>
          <w:rStyle w:val="a0"/>
          <w:lang w:val="en-US"/>
        </w:rPr>
        <w:t xml:space="preserve"> and</w:t>
      </w:r>
    </w:p>
    <w:p w:rsidR="00A756F7" w:rsidRDefault="00A756F7" w:rsidP="00A756F7">
      <w:pPr>
        <w:pStyle w:val="B2"/>
        <w:rPr>
          <w:rStyle w:val="a0"/>
          <w:lang w:val="en-US"/>
        </w:rPr>
      </w:pPr>
      <w:r>
        <w:rPr>
          <w:rStyle w:val="a0"/>
          <w:lang w:val="en-US"/>
        </w:rPr>
        <w:t>-</w:t>
      </w:r>
      <w:r>
        <w:rPr>
          <w:rStyle w:val="a0"/>
          <w:lang w:val="en-US"/>
        </w:rPr>
        <w:tab/>
      </w:r>
      <w:r w:rsidR="00287E40">
        <w:t xml:space="preserve">start of work on </w:t>
      </w:r>
      <w:r w:rsidR="00162A35">
        <w:rPr>
          <w:rFonts w:eastAsia="Times New Roman"/>
        </w:rPr>
        <w:t>unified access control,</w:t>
      </w:r>
      <w:r w:rsidR="00162A35">
        <w:t xml:space="preserve"> </w:t>
      </w:r>
      <w:r w:rsidR="00287E40">
        <w:t xml:space="preserve">multimedia priority services, </w:t>
      </w:r>
      <w:r w:rsidR="00287E40">
        <w:rPr>
          <w:rStyle w:val="a0"/>
          <w:lang w:val="en-US"/>
        </w:rPr>
        <w:t>congestion and overload control, network sharing, and mission critical services.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A756F7" w:rsidRDefault="00A756F7" w:rsidP="00A756F7">
      <w:pPr>
        <w:tabs>
          <w:tab w:val="left" w:pos="3119"/>
        </w:tabs>
      </w:pPr>
      <w:r>
        <w:t>The following aspects are contentious due to CT1 or other working group</w:t>
      </w:r>
      <w:r w:rsidR="00287E40">
        <w:t>s (e.g., SA2)</w:t>
      </w:r>
      <w:r>
        <w:t>:</w:t>
      </w:r>
    </w:p>
    <w:p w:rsidR="002170DD" w:rsidRDefault="00A756F7" w:rsidP="00A756F7">
      <w:pPr>
        <w:pStyle w:val="B1"/>
      </w:pPr>
      <w:r>
        <w:t>1)</w:t>
      </w:r>
      <w:r>
        <w:tab/>
      </w:r>
      <w:r w:rsidR="00A20E12">
        <w:t xml:space="preserve">Two alternatives are included in </w:t>
      </w:r>
      <w:r w:rsidR="002170DD">
        <w:rPr>
          <w:rFonts w:eastAsia="SimSun"/>
        </w:rPr>
        <w:t>3GPP </w:t>
      </w:r>
      <w:r w:rsidR="002170DD">
        <w:t>TR</w:t>
      </w:r>
      <w:r w:rsidR="002170DD">
        <w:rPr>
          <w:rFonts w:eastAsia="SimSun"/>
        </w:rPr>
        <w:t> </w:t>
      </w:r>
      <w:r w:rsidR="002170DD" w:rsidRPr="00CA0D78">
        <w:rPr>
          <w:rFonts w:eastAsia="SimSun"/>
        </w:rPr>
        <w:t>2</w:t>
      </w:r>
      <w:r w:rsidR="002170DD">
        <w:t>4</w:t>
      </w:r>
      <w:r w:rsidR="002170DD">
        <w:rPr>
          <w:rFonts w:eastAsia="SimSun" w:hint="eastAsia"/>
          <w:lang w:eastAsia="zh-CN"/>
        </w:rPr>
        <w:t>.</w:t>
      </w:r>
      <w:r w:rsidR="002170DD">
        <w:rPr>
          <w:rFonts w:eastAsia="SimSun"/>
          <w:lang w:eastAsia="zh-CN"/>
        </w:rPr>
        <w:t>890</w:t>
      </w:r>
      <w:r w:rsidR="002170DD">
        <w:rPr>
          <w:rFonts w:eastAsia="SimSun" w:hint="eastAsia"/>
          <w:lang w:eastAsia="zh-CN"/>
        </w:rPr>
        <w:t xml:space="preserve"> </w:t>
      </w:r>
      <w:r w:rsidR="00A20E12">
        <w:t xml:space="preserve">for the NAS transport procedures </w:t>
      </w:r>
      <w:r w:rsidR="002170DD">
        <w:t xml:space="preserve">which </w:t>
      </w:r>
      <w:r w:rsidR="00A20E12">
        <w:t>provide a transport of payload between the UE to the AMF</w:t>
      </w:r>
      <w:r w:rsidR="002170DD">
        <w:t xml:space="preserve"> (see </w:t>
      </w:r>
      <w:proofErr w:type="spellStart"/>
      <w:r w:rsidR="002170DD">
        <w:t>subclause</w:t>
      </w:r>
      <w:proofErr w:type="spellEnd"/>
      <w:r w:rsidR="002170DD">
        <w:t xml:space="preserve"> 8.5.1.1.2 and </w:t>
      </w:r>
      <w:proofErr w:type="spellStart"/>
      <w:r w:rsidR="002170DD">
        <w:t>subclause</w:t>
      </w:r>
      <w:proofErr w:type="spellEnd"/>
      <w:r w:rsidR="002170DD">
        <w:t> 8.5.1.1.3)</w:t>
      </w:r>
      <w:r w:rsidR="00A20E12">
        <w:t>.</w:t>
      </w:r>
    </w:p>
    <w:p w:rsidR="002170DD" w:rsidRDefault="00A756F7" w:rsidP="00A756F7">
      <w:pPr>
        <w:pStyle w:val="B2"/>
      </w:pPr>
      <w:r>
        <w:t>-</w:t>
      </w:r>
      <w:r w:rsidR="002170DD">
        <w:tab/>
        <w:t>Alternative 1 provides dedicated set of procedures for each of SM transport and non-SM transport payloads.</w:t>
      </w:r>
    </w:p>
    <w:p w:rsidR="002170DD" w:rsidRDefault="00A756F7" w:rsidP="00A756F7">
      <w:pPr>
        <w:pStyle w:val="B2"/>
      </w:pPr>
      <w:r>
        <w:t>-</w:t>
      </w:r>
      <w:r w:rsidR="002170DD">
        <w:tab/>
        <w:t>Alternative 2 provides a single set of procedures for both SM and non-SM transport payloads.</w:t>
      </w:r>
    </w:p>
    <w:p w:rsidR="0045428D" w:rsidRPr="00E90E44" w:rsidRDefault="00A756F7" w:rsidP="00A756F7">
      <w:pPr>
        <w:pStyle w:val="B1"/>
      </w:pPr>
      <w:r>
        <w:tab/>
      </w:r>
      <w:r w:rsidR="002170DD">
        <w:t>CT1 need to make a decision upon which alternative to progress.</w:t>
      </w:r>
    </w:p>
    <w:p w:rsidR="00A756F7" w:rsidRDefault="00A756F7" w:rsidP="00A756F7">
      <w:pPr>
        <w:pStyle w:val="B1"/>
      </w:pPr>
      <w:r>
        <w:t>2)</w:t>
      </w:r>
      <w:r>
        <w:tab/>
        <w:t xml:space="preserve">Two alternatives are included in </w:t>
      </w:r>
      <w:r>
        <w:rPr>
          <w:rFonts w:eastAsia="SimSun"/>
        </w:rPr>
        <w:t>3GPP </w:t>
      </w:r>
      <w:r>
        <w:t>TR</w:t>
      </w:r>
      <w:r>
        <w:rPr>
          <w:rFonts w:eastAsia="SimSun"/>
        </w:rPr>
        <w:t> </w:t>
      </w:r>
      <w:r w:rsidRPr="00CA0D78">
        <w:rPr>
          <w:rFonts w:eastAsia="SimSun"/>
        </w:rPr>
        <w:t>2</w:t>
      </w:r>
      <w:r>
        <w:t>4</w:t>
      </w:r>
      <w:r>
        <w:rPr>
          <w:rFonts w:eastAsia="SimSun" w:hint="eastAsia"/>
          <w:lang w:eastAsia="zh-CN"/>
        </w:rPr>
        <w:t>.</w:t>
      </w:r>
      <w:r>
        <w:rPr>
          <w:rFonts w:eastAsia="SimSun"/>
          <w:lang w:eastAsia="zh-CN"/>
        </w:rPr>
        <w:t>890</w:t>
      </w:r>
      <w:r>
        <w:rPr>
          <w:rFonts w:eastAsia="SimSun" w:hint="eastAsia"/>
          <w:lang w:eastAsia="zh-CN"/>
        </w:rPr>
        <w:t xml:space="preserve"> </w:t>
      </w:r>
      <w:r>
        <w:t>for s</w:t>
      </w:r>
      <w:r w:rsidRPr="00646BF3">
        <w:t xml:space="preserve">upporting PWS in 5GS </w:t>
      </w:r>
      <w:r>
        <w:t xml:space="preserve">(see </w:t>
      </w:r>
      <w:proofErr w:type="spellStart"/>
      <w:r>
        <w:t>subclause</w:t>
      </w:r>
      <w:proofErr w:type="spellEnd"/>
      <w:r>
        <w:t xml:space="preserve"> 12.1.1.2 and </w:t>
      </w:r>
      <w:proofErr w:type="spellStart"/>
      <w:r>
        <w:t>subclause</w:t>
      </w:r>
      <w:proofErr w:type="spellEnd"/>
      <w:r>
        <w:t> 12.1.1.3).</w:t>
      </w:r>
    </w:p>
    <w:p w:rsidR="00A756F7" w:rsidRDefault="00A756F7" w:rsidP="00A756F7">
      <w:pPr>
        <w:pStyle w:val="B2"/>
      </w:pPr>
      <w:r>
        <w:t>-</w:t>
      </w:r>
      <w:r>
        <w:tab/>
        <w:t>Alternative 1 provides support for PWS via the service based interface.</w:t>
      </w:r>
    </w:p>
    <w:p w:rsidR="00A756F7" w:rsidRDefault="00A756F7" w:rsidP="00A756F7">
      <w:pPr>
        <w:pStyle w:val="B2"/>
      </w:pPr>
      <w:r>
        <w:t>-</w:t>
      </w:r>
      <w:r>
        <w:tab/>
        <w:t xml:space="preserve">Alternative 2 provides support for PWS </w:t>
      </w:r>
      <w:r w:rsidRPr="00646BF3">
        <w:t xml:space="preserve">via </w:t>
      </w:r>
      <w:proofErr w:type="spellStart"/>
      <w:r>
        <w:t>SBc</w:t>
      </w:r>
      <w:proofErr w:type="spellEnd"/>
      <w:r>
        <w:t xml:space="preserve"> like i</w:t>
      </w:r>
      <w:r w:rsidRPr="00646BF3">
        <w:t>nterface</w:t>
      </w:r>
      <w:r>
        <w:t>.</w:t>
      </w:r>
    </w:p>
    <w:p w:rsidR="00A756F7" w:rsidRPr="00E90E44" w:rsidRDefault="00A756F7" w:rsidP="00A756F7">
      <w:pPr>
        <w:pStyle w:val="B1"/>
      </w:pPr>
      <w:r>
        <w:tab/>
        <w:t>CT1 need to make a decision upon which alternative to progress which depend on input fr</w:t>
      </w:r>
      <w:r w:rsidR="00162A35">
        <w:t>om</w:t>
      </w:r>
      <w:r>
        <w:t xml:space="preserve"> other working group (</w:t>
      </w:r>
      <w:r w:rsidR="00287E40">
        <w:t>SA2</w:t>
      </w:r>
      <w:r>
        <w:t>).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 w:rsidSect="000842D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AA" w:rsidRDefault="00C750AA" w:rsidP="004E6916">
      <w:pPr>
        <w:spacing w:after="0"/>
      </w:pPr>
      <w:r>
        <w:separator/>
      </w:r>
    </w:p>
  </w:endnote>
  <w:endnote w:type="continuationSeparator" w:id="0">
    <w:p w:rsidR="00C750AA" w:rsidRDefault="00C750AA" w:rsidP="004E691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AA" w:rsidRDefault="00C750AA" w:rsidP="004E6916">
      <w:pPr>
        <w:spacing w:after="0"/>
      </w:pPr>
      <w:r>
        <w:separator/>
      </w:r>
    </w:p>
  </w:footnote>
  <w:footnote w:type="continuationSeparator" w:id="0">
    <w:p w:rsidR="00C750AA" w:rsidRDefault="00C750AA" w:rsidP="004E691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10807C1"/>
    <w:multiLevelType w:val="hybridMultilevel"/>
    <w:tmpl w:val="C1123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0A7102"/>
    <w:multiLevelType w:val="hybridMultilevel"/>
    <w:tmpl w:val="F78E921A"/>
    <w:lvl w:ilvl="0" w:tplc="089A6F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5428D"/>
    <w:rsid w:val="00031F81"/>
    <w:rsid w:val="00047D72"/>
    <w:rsid w:val="000842DF"/>
    <w:rsid w:val="000F7ECB"/>
    <w:rsid w:val="001571BF"/>
    <w:rsid w:val="00162A35"/>
    <w:rsid w:val="001B2681"/>
    <w:rsid w:val="001E03AF"/>
    <w:rsid w:val="00201520"/>
    <w:rsid w:val="002170DD"/>
    <w:rsid w:val="00222D66"/>
    <w:rsid w:val="00287E40"/>
    <w:rsid w:val="002B09A1"/>
    <w:rsid w:val="002C7B9C"/>
    <w:rsid w:val="00352C6E"/>
    <w:rsid w:val="003E7F0D"/>
    <w:rsid w:val="004222B9"/>
    <w:rsid w:val="0045428D"/>
    <w:rsid w:val="00482D3C"/>
    <w:rsid w:val="004C715E"/>
    <w:rsid w:val="004E6916"/>
    <w:rsid w:val="005220F8"/>
    <w:rsid w:val="006A4176"/>
    <w:rsid w:val="006B2AE7"/>
    <w:rsid w:val="006D0E69"/>
    <w:rsid w:val="007408C2"/>
    <w:rsid w:val="007C6C3C"/>
    <w:rsid w:val="00826831"/>
    <w:rsid w:val="00887FB9"/>
    <w:rsid w:val="00990394"/>
    <w:rsid w:val="009C6A42"/>
    <w:rsid w:val="00A20E12"/>
    <w:rsid w:val="00A4411C"/>
    <w:rsid w:val="00A756F7"/>
    <w:rsid w:val="00AE344E"/>
    <w:rsid w:val="00B4011D"/>
    <w:rsid w:val="00BC68E2"/>
    <w:rsid w:val="00C750AA"/>
    <w:rsid w:val="00CC358C"/>
    <w:rsid w:val="00CE0386"/>
    <w:rsid w:val="00DC278D"/>
    <w:rsid w:val="00E3096E"/>
    <w:rsid w:val="00E90E44"/>
    <w:rsid w:val="00E93981"/>
    <w:rsid w:val="00F21DC7"/>
    <w:rsid w:val="00F45F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2DF"/>
    <w:pPr>
      <w:spacing w:after="180"/>
    </w:pPr>
    <w:rPr>
      <w:lang w:eastAsia="ko-KR"/>
    </w:rPr>
  </w:style>
  <w:style w:type="paragraph" w:styleId="Heading1">
    <w:name w:val="heading 1"/>
    <w:next w:val="Normal"/>
    <w:qFormat/>
    <w:rsid w:val="000842D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rsid w:val="000842D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842D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842D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842D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842DF"/>
    <w:pPr>
      <w:outlineLvl w:val="5"/>
    </w:pPr>
  </w:style>
  <w:style w:type="paragraph" w:styleId="Heading7">
    <w:name w:val="heading 7"/>
    <w:basedOn w:val="H6"/>
    <w:next w:val="Normal"/>
    <w:qFormat/>
    <w:rsid w:val="000842DF"/>
    <w:pPr>
      <w:outlineLvl w:val="6"/>
    </w:pPr>
  </w:style>
  <w:style w:type="paragraph" w:styleId="Heading8">
    <w:name w:val="heading 8"/>
    <w:basedOn w:val="Heading1"/>
    <w:next w:val="Normal"/>
    <w:qFormat/>
    <w:rsid w:val="000842D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42D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rsid w:val="000842DF"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rsid w:val="000842D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0842D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rsid w:val="000842DF"/>
    <w:pPr>
      <w:ind w:left="1701" w:hanging="1701"/>
    </w:pPr>
  </w:style>
  <w:style w:type="paragraph" w:styleId="TOC4">
    <w:name w:val="toc 4"/>
    <w:basedOn w:val="TOC3"/>
    <w:autoRedefine/>
    <w:semiHidden/>
    <w:rsid w:val="000842DF"/>
    <w:pPr>
      <w:ind w:left="1418" w:hanging="1418"/>
    </w:pPr>
  </w:style>
  <w:style w:type="paragraph" w:styleId="TOC3">
    <w:name w:val="toc 3"/>
    <w:basedOn w:val="TOC2"/>
    <w:autoRedefine/>
    <w:semiHidden/>
    <w:rsid w:val="000842DF"/>
    <w:pPr>
      <w:ind w:left="1134" w:hanging="1134"/>
    </w:pPr>
  </w:style>
  <w:style w:type="paragraph" w:styleId="TOC2">
    <w:name w:val="toc 2"/>
    <w:basedOn w:val="TOC1"/>
    <w:autoRedefine/>
    <w:semiHidden/>
    <w:rsid w:val="000842D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0842DF"/>
    <w:pPr>
      <w:ind w:left="284"/>
    </w:pPr>
  </w:style>
  <w:style w:type="paragraph" w:styleId="Index1">
    <w:name w:val="index 1"/>
    <w:basedOn w:val="Normal"/>
    <w:autoRedefine/>
    <w:semiHidden/>
    <w:rsid w:val="000842DF"/>
    <w:pPr>
      <w:keepLines/>
      <w:spacing w:after="0"/>
    </w:pPr>
  </w:style>
  <w:style w:type="paragraph" w:customStyle="1" w:styleId="ZH">
    <w:name w:val="ZH"/>
    <w:rsid w:val="000842DF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0842DF"/>
    <w:pPr>
      <w:outlineLvl w:val="9"/>
    </w:pPr>
  </w:style>
  <w:style w:type="paragraph" w:styleId="ListNumber2">
    <w:name w:val="List Number 2"/>
    <w:basedOn w:val="ListNumber"/>
    <w:rsid w:val="000842DF"/>
    <w:pPr>
      <w:ind w:left="851"/>
    </w:pPr>
  </w:style>
  <w:style w:type="paragraph" w:styleId="Header">
    <w:name w:val="header"/>
    <w:link w:val="HeaderChar"/>
    <w:rsid w:val="000842DF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sid w:val="000842DF"/>
    <w:rPr>
      <w:b/>
      <w:position w:val="6"/>
      <w:sz w:val="16"/>
    </w:rPr>
  </w:style>
  <w:style w:type="paragraph" w:styleId="FootnoteText">
    <w:name w:val="footnote text"/>
    <w:basedOn w:val="Normal"/>
    <w:semiHidden/>
    <w:rsid w:val="000842D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842DF"/>
    <w:rPr>
      <w:b/>
    </w:rPr>
  </w:style>
  <w:style w:type="paragraph" w:customStyle="1" w:styleId="TAC">
    <w:name w:val="TAC"/>
    <w:basedOn w:val="TAL"/>
    <w:rsid w:val="000842DF"/>
    <w:pPr>
      <w:jc w:val="center"/>
    </w:pPr>
  </w:style>
  <w:style w:type="paragraph" w:customStyle="1" w:styleId="TF">
    <w:name w:val="TF"/>
    <w:basedOn w:val="TH"/>
    <w:rsid w:val="000842DF"/>
    <w:pPr>
      <w:keepNext w:val="0"/>
      <w:spacing w:before="0" w:after="240"/>
    </w:pPr>
  </w:style>
  <w:style w:type="paragraph" w:customStyle="1" w:styleId="NO">
    <w:name w:val="NO"/>
    <w:basedOn w:val="Normal"/>
    <w:rsid w:val="000842DF"/>
    <w:pPr>
      <w:keepLines/>
      <w:ind w:left="1135" w:hanging="851"/>
    </w:pPr>
  </w:style>
  <w:style w:type="paragraph" w:styleId="TOC9">
    <w:name w:val="toc 9"/>
    <w:basedOn w:val="TOC8"/>
    <w:autoRedefine/>
    <w:semiHidden/>
    <w:rsid w:val="000842DF"/>
    <w:pPr>
      <w:ind w:left="1418" w:hanging="1418"/>
    </w:pPr>
  </w:style>
  <w:style w:type="paragraph" w:customStyle="1" w:styleId="EX">
    <w:name w:val="EX"/>
    <w:basedOn w:val="Normal"/>
    <w:rsid w:val="000842DF"/>
    <w:pPr>
      <w:keepLines/>
      <w:ind w:left="1702" w:hanging="1418"/>
    </w:pPr>
  </w:style>
  <w:style w:type="paragraph" w:customStyle="1" w:styleId="FP">
    <w:name w:val="FP"/>
    <w:basedOn w:val="Normal"/>
    <w:rsid w:val="000842DF"/>
    <w:pPr>
      <w:spacing w:after="0"/>
    </w:pPr>
  </w:style>
  <w:style w:type="paragraph" w:customStyle="1" w:styleId="LD">
    <w:name w:val="LD"/>
    <w:rsid w:val="000842DF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0842DF"/>
    <w:pPr>
      <w:spacing w:after="0"/>
    </w:pPr>
  </w:style>
  <w:style w:type="paragraph" w:customStyle="1" w:styleId="EW">
    <w:name w:val="EW"/>
    <w:basedOn w:val="EX"/>
    <w:rsid w:val="000842DF"/>
    <w:pPr>
      <w:spacing w:after="0"/>
    </w:pPr>
  </w:style>
  <w:style w:type="paragraph" w:styleId="TOC6">
    <w:name w:val="toc 6"/>
    <w:basedOn w:val="TOC5"/>
    <w:next w:val="Normal"/>
    <w:autoRedefine/>
    <w:semiHidden/>
    <w:rsid w:val="000842DF"/>
    <w:pPr>
      <w:ind w:left="1985" w:hanging="1985"/>
    </w:pPr>
  </w:style>
  <w:style w:type="paragraph" w:styleId="TOC7">
    <w:name w:val="toc 7"/>
    <w:basedOn w:val="TOC6"/>
    <w:next w:val="Normal"/>
    <w:autoRedefine/>
    <w:semiHidden/>
    <w:rsid w:val="000842DF"/>
    <w:pPr>
      <w:ind w:left="2268" w:hanging="2268"/>
    </w:pPr>
  </w:style>
  <w:style w:type="paragraph" w:styleId="ListBullet2">
    <w:name w:val="List Bullet 2"/>
    <w:basedOn w:val="ListBullet"/>
    <w:autoRedefine/>
    <w:rsid w:val="000842DF"/>
    <w:pPr>
      <w:ind w:left="851"/>
    </w:pPr>
  </w:style>
  <w:style w:type="paragraph" w:styleId="ListBullet3">
    <w:name w:val="List Bullet 3"/>
    <w:basedOn w:val="ListBullet2"/>
    <w:autoRedefine/>
    <w:rsid w:val="000842DF"/>
    <w:pPr>
      <w:ind w:left="1135"/>
    </w:pPr>
  </w:style>
  <w:style w:type="paragraph" w:styleId="ListNumber">
    <w:name w:val="List Number"/>
    <w:basedOn w:val="List"/>
    <w:rsid w:val="000842DF"/>
  </w:style>
  <w:style w:type="paragraph" w:customStyle="1" w:styleId="EQ">
    <w:name w:val="EQ"/>
    <w:basedOn w:val="Normal"/>
    <w:next w:val="Normal"/>
    <w:rsid w:val="000842D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42D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42D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42D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0842DF"/>
    <w:pPr>
      <w:jc w:val="right"/>
    </w:pPr>
  </w:style>
  <w:style w:type="paragraph" w:customStyle="1" w:styleId="H6">
    <w:name w:val="H6"/>
    <w:basedOn w:val="Heading5"/>
    <w:next w:val="Normal"/>
    <w:rsid w:val="000842D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42DF"/>
    <w:pPr>
      <w:ind w:left="851" w:hanging="851"/>
    </w:pPr>
  </w:style>
  <w:style w:type="paragraph" w:customStyle="1" w:styleId="TAL">
    <w:name w:val="TAL"/>
    <w:basedOn w:val="Normal"/>
    <w:rsid w:val="000842D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42D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0842D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0842D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0842D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0842DF"/>
    <w:pPr>
      <w:framePr w:wrap="notBeside" w:y="16161"/>
    </w:pPr>
  </w:style>
  <w:style w:type="character" w:customStyle="1" w:styleId="ZGSM">
    <w:name w:val="ZGSM"/>
    <w:rsid w:val="000842DF"/>
  </w:style>
  <w:style w:type="paragraph" w:styleId="List2">
    <w:name w:val="List 2"/>
    <w:basedOn w:val="List"/>
    <w:rsid w:val="000842DF"/>
    <w:pPr>
      <w:ind w:left="851"/>
    </w:pPr>
  </w:style>
  <w:style w:type="paragraph" w:customStyle="1" w:styleId="ZG">
    <w:name w:val="ZG"/>
    <w:rsid w:val="000842D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rsid w:val="000842DF"/>
    <w:pPr>
      <w:ind w:left="1135"/>
    </w:pPr>
  </w:style>
  <w:style w:type="paragraph" w:styleId="List4">
    <w:name w:val="List 4"/>
    <w:basedOn w:val="List3"/>
    <w:rsid w:val="000842DF"/>
    <w:pPr>
      <w:ind w:left="1418"/>
    </w:pPr>
  </w:style>
  <w:style w:type="paragraph" w:styleId="List5">
    <w:name w:val="List 5"/>
    <w:basedOn w:val="List4"/>
    <w:rsid w:val="000842DF"/>
    <w:pPr>
      <w:ind w:left="1702"/>
    </w:pPr>
  </w:style>
  <w:style w:type="paragraph" w:customStyle="1" w:styleId="EditorsNote">
    <w:name w:val="Editor's Note"/>
    <w:basedOn w:val="NO"/>
    <w:rsid w:val="000842DF"/>
    <w:rPr>
      <w:color w:val="FF0000"/>
    </w:rPr>
  </w:style>
  <w:style w:type="paragraph" w:styleId="List">
    <w:name w:val="List"/>
    <w:basedOn w:val="Normal"/>
    <w:rsid w:val="000842DF"/>
    <w:pPr>
      <w:ind w:left="568" w:hanging="284"/>
    </w:pPr>
  </w:style>
  <w:style w:type="paragraph" w:styleId="ListBullet">
    <w:name w:val="List Bullet"/>
    <w:basedOn w:val="List"/>
    <w:autoRedefine/>
    <w:rsid w:val="000842DF"/>
  </w:style>
  <w:style w:type="paragraph" w:styleId="ListBullet4">
    <w:name w:val="List Bullet 4"/>
    <w:basedOn w:val="ListBullet3"/>
    <w:autoRedefine/>
    <w:rsid w:val="000842DF"/>
    <w:pPr>
      <w:ind w:left="1418"/>
    </w:pPr>
  </w:style>
  <w:style w:type="paragraph" w:styleId="ListBullet5">
    <w:name w:val="List Bullet 5"/>
    <w:basedOn w:val="ListBullet4"/>
    <w:autoRedefine/>
    <w:rsid w:val="000842DF"/>
    <w:pPr>
      <w:ind w:left="1702"/>
    </w:pPr>
  </w:style>
  <w:style w:type="paragraph" w:customStyle="1" w:styleId="B1">
    <w:name w:val="B1"/>
    <w:basedOn w:val="List"/>
    <w:link w:val="B1Char"/>
    <w:qFormat/>
    <w:rsid w:val="000842DF"/>
  </w:style>
  <w:style w:type="paragraph" w:customStyle="1" w:styleId="B2">
    <w:name w:val="B2"/>
    <w:basedOn w:val="List2"/>
    <w:rsid w:val="000842DF"/>
  </w:style>
  <w:style w:type="paragraph" w:customStyle="1" w:styleId="B3">
    <w:name w:val="B3"/>
    <w:basedOn w:val="List3"/>
    <w:rsid w:val="000842DF"/>
  </w:style>
  <w:style w:type="paragraph" w:customStyle="1" w:styleId="B4">
    <w:name w:val="B4"/>
    <w:basedOn w:val="List4"/>
    <w:rsid w:val="000842DF"/>
  </w:style>
  <w:style w:type="paragraph" w:customStyle="1" w:styleId="B5">
    <w:name w:val="B5"/>
    <w:basedOn w:val="List5"/>
    <w:rsid w:val="000842DF"/>
  </w:style>
  <w:style w:type="paragraph" w:styleId="Footer">
    <w:name w:val="footer"/>
    <w:basedOn w:val="Header"/>
    <w:rsid w:val="000842DF"/>
    <w:pPr>
      <w:jc w:val="center"/>
    </w:pPr>
    <w:rPr>
      <w:i/>
    </w:rPr>
  </w:style>
  <w:style w:type="paragraph" w:customStyle="1" w:styleId="ZTD">
    <w:name w:val="ZTD"/>
    <w:basedOn w:val="ZB"/>
    <w:rsid w:val="000842DF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1B2681"/>
    <w:pPr>
      <w:spacing w:after="120"/>
    </w:pPr>
    <w:rPr>
      <w:rFonts w:ascii="Arial" w:hAnsi="Arial"/>
      <w:lang w:eastAsia="en-US"/>
    </w:rPr>
  </w:style>
  <w:style w:type="paragraph" w:customStyle="1" w:styleId="A">
    <w:name w:val="正文 A"/>
    <w:rsid w:val="00E90E4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E90E44"/>
  </w:style>
  <w:style w:type="character" w:customStyle="1" w:styleId="B1Char">
    <w:name w:val="B1 Char"/>
    <w:link w:val="B1"/>
    <w:rsid w:val="00E90E44"/>
    <w:rPr>
      <w:lang w:eastAsia="ko-KR"/>
    </w:rPr>
  </w:style>
  <w:style w:type="paragraph" w:styleId="ListParagraph">
    <w:name w:val="List Paragraph"/>
    <w:basedOn w:val="Normal"/>
    <w:uiPriority w:val="34"/>
    <w:qFormat/>
    <w:rsid w:val="002170DD"/>
    <w:pPr>
      <w:ind w:left="720"/>
      <w:contextualSpacing/>
    </w:pPr>
  </w:style>
  <w:style w:type="paragraph" w:styleId="Caption">
    <w:name w:val="caption"/>
    <w:basedOn w:val="Normal"/>
    <w:next w:val="Normal"/>
    <w:qFormat/>
    <w:rsid w:val="00A756F7"/>
    <w:pPr>
      <w:spacing w:before="120" w:after="120"/>
    </w:pPr>
    <w:rPr>
      <w:b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rapporteur_Christian Herrero-Veron</cp:lastModifiedBy>
  <cp:revision>2</cp:revision>
  <dcterms:created xsi:type="dcterms:W3CDTF">2017-09-07T09:17:00Z</dcterms:created>
  <dcterms:modified xsi:type="dcterms:W3CDTF">2017-09-07T09:17:00Z</dcterms:modified>
</cp:coreProperties>
</file>